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AF" w:rsidRDefault="00F43C8B">
      <w:pPr>
        <w:jc w:val="center"/>
        <w:outlineLvl w:val="0"/>
        <w:rPr>
          <w:rFonts w:ascii="隶书" w:eastAsia="隶书" w:hAnsi="Arial" w:cs="Arial"/>
          <w:b/>
          <w:sz w:val="52"/>
          <w:szCs w:val="52"/>
        </w:rPr>
      </w:pPr>
      <w:r>
        <w:rPr>
          <w:rFonts w:ascii="隶书" w:eastAsia="隶书" w:hAnsi="Arial" w:cs="Arial" w:hint="eastAsia"/>
          <w:b/>
          <w:sz w:val="52"/>
          <w:szCs w:val="52"/>
        </w:rPr>
        <w:t>绍兴市人民医院饮料等食品自动售货机投放项目</w:t>
      </w:r>
    </w:p>
    <w:p w:rsidR="006868AF" w:rsidRDefault="006868AF">
      <w:pPr>
        <w:jc w:val="center"/>
        <w:outlineLvl w:val="0"/>
        <w:rPr>
          <w:rFonts w:ascii="隶书" w:eastAsia="隶书" w:hAnsi="Arial" w:cs="Arial"/>
          <w:b/>
          <w:sz w:val="52"/>
          <w:szCs w:val="52"/>
        </w:rPr>
      </w:pPr>
    </w:p>
    <w:p w:rsidR="006868AF" w:rsidRDefault="00F43C8B">
      <w:pPr>
        <w:jc w:val="center"/>
        <w:outlineLvl w:val="0"/>
        <w:rPr>
          <w:rFonts w:ascii="隶书" w:eastAsia="隶书" w:hAnsi="Arial" w:cs="Arial"/>
          <w:b/>
          <w:sz w:val="72"/>
          <w:szCs w:val="72"/>
        </w:rPr>
      </w:pPr>
      <w:r>
        <w:rPr>
          <w:rFonts w:ascii="隶书" w:eastAsia="隶书" w:hAnsi="Arial" w:cs="Arial" w:hint="eastAsia"/>
          <w:b/>
          <w:sz w:val="72"/>
          <w:szCs w:val="72"/>
        </w:rPr>
        <w:t>招</w:t>
      </w:r>
    </w:p>
    <w:p w:rsidR="006868AF" w:rsidRDefault="00F43C8B">
      <w:pPr>
        <w:jc w:val="center"/>
        <w:outlineLvl w:val="0"/>
        <w:rPr>
          <w:rFonts w:ascii="隶书" w:eastAsia="隶书" w:hAnsi="Arial" w:cs="Arial"/>
          <w:b/>
          <w:sz w:val="72"/>
          <w:szCs w:val="72"/>
        </w:rPr>
      </w:pPr>
      <w:r>
        <w:rPr>
          <w:rFonts w:ascii="隶书" w:eastAsia="隶书" w:hAnsi="Arial" w:cs="Arial" w:hint="eastAsia"/>
          <w:b/>
          <w:sz w:val="72"/>
          <w:szCs w:val="72"/>
        </w:rPr>
        <w:t>标</w:t>
      </w:r>
    </w:p>
    <w:p w:rsidR="006868AF" w:rsidRDefault="00F43C8B">
      <w:pPr>
        <w:jc w:val="center"/>
        <w:outlineLvl w:val="0"/>
        <w:rPr>
          <w:rFonts w:ascii="隶书" w:eastAsia="隶书" w:hAnsi="Arial" w:cs="Arial"/>
          <w:b/>
          <w:sz w:val="72"/>
          <w:szCs w:val="72"/>
        </w:rPr>
      </w:pPr>
      <w:r>
        <w:rPr>
          <w:rFonts w:ascii="隶书" w:eastAsia="隶书" w:hAnsi="Arial" w:cs="Arial" w:hint="eastAsia"/>
          <w:b/>
          <w:sz w:val="72"/>
          <w:szCs w:val="72"/>
        </w:rPr>
        <w:t>文</w:t>
      </w:r>
    </w:p>
    <w:p w:rsidR="006868AF" w:rsidRDefault="00F43C8B">
      <w:pPr>
        <w:jc w:val="center"/>
        <w:outlineLvl w:val="0"/>
        <w:rPr>
          <w:rFonts w:ascii="隶书" w:eastAsia="隶书" w:hAnsi="Arial" w:cs="Arial"/>
          <w:b/>
          <w:sz w:val="72"/>
          <w:szCs w:val="72"/>
        </w:rPr>
      </w:pPr>
      <w:r>
        <w:rPr>
          <w:rFonts w:ascii="隶书" w:eastAsia="隶书" w:hAnsi="Arial" w:cs="Arial" w:hint="eastAsia"/>
          <w:b/>
          <w:sz w:val="72"/>
          <w:szCs w:val="72"/>
        </w:rPr>
        <w:t>件</w:t>
      </w:r>
    </w:p>
    <w:p w:rsidR="006868AF" w:rsidRDefault="006868AF">
      <w:pPr>
        <w:outlineLvl w:val="0"/>
        <w:rPr>
          <w:rFonts w:ascii="隶书" w:eastAsia="隶书"/>
          <w:sz w:val="44"/>
        </w:rPr>
      </w:pPr>
    </w:p>
    <w:p w:rsidR="006868AF" w:rsidRDefault="00F43C8B">
      <w:pPr>
        <w:jc w:val="center"/>
        <w:rPr>
          <w:b/>
          <w:sz w:val="24"/>
        </w:rPr>
      </w:pPr>
      <w:r>
        <w:rPr>
          <w:rFonts w:ascii="隶书" w:eastAsia="隶书" w:hint="eastAsia"/>
          <w:b/>
          <w:sz w:val="28"/>
          <w:szCs w:val="28"/>
        </w:rPr>
        <w:t>招标编号:</w:t>
      </w:r>
      <w:r>
        <w:rPr>
          <w:b/>
          <w:sz w:val="24"/>
        </w:rPr>
        <w:t>2022-01</w:t>
      </w:r>
      <w:r>
        <w:rPr>
          <w:rFonts w:hint="eastAsia"/>
          <w:b/>
          <w:sz w:val="24"/>
        </w:rPr>
        <w:t>2</w:t>
      </w:r>
    </w:p>
    <w:p w:rsidR="006868AF" w:rsidRDefault="006868AF">
      <w:pPr>
        <w:jc w:val="center"/>
        <w:rPr>
          <w:rFonts w:ascii="隶书" w:eastAsia="隶书"/>
          <w:b/>
          <w:sz w:val="24"/>
        </w:rPr>
      </w:pPr>
    </w:p>
    <w:p w:rsidR="006868AF" w:rsidRDefault="006868AF">
      <w:pPr>
        <w:jc w:val="center"/>
        <w:rPr>
          <w:rFonts w:ascii="隶书" w:eastAsia="隶书"/>
          <w:b/>
          <w:sz w:val="24"/>
        </w:rPr>
      </w:pPr>
    </w:p>
    <w:tbl>
      <w:tblPr>
        <w:tblW w:w="0" w:type="auto"/>
        <w:jc w:val="center"/>
        <w:tblLook w:val="04A0" w:firstRow="1" w:lastRow="0" w:firstColumn="1" w:lastColumn="0" w:noHBand="0" w:noVBand="1"/>
      </w:tblPr>
      <w:tblGrid>
        <w:gridCol w:w="2365"/>
        <w:gridCol w:w="4667"/>
        <w:gridCol w:w="769"/>
      </w:tblGrid>
      <w:tr w:rsidR="006868AF">
        <w:trPr>
          <w:trHeight w:val="443"/>
          <w:jc w:val="center"/>
        </w:trPr>
        <w:tc>
          <w:tcPr>
            <w:tcW w:w="2365" w:type="dxa"/>
          </w:tcPr>
          <w:p w:rsidR="006868AF" w:rsidRDefault="00F43C8B">
            <w:pPr>
              <w:spacing w:after="100" w:afterAutospacing="1" w:line="440" w:lineRule="exact"/>
              <w:rPr>
                <w:rFonts w:ascii="隶书" w:eastAsia="隶书" w:hAnsi="宋体"/>
                <w:sz w:val="28"/>
                <w:szCs w:val="28"/>
              </w:rPr>
            </w:pPr>
            <w:r w:rsidRPr="008A5CC5">
              <w:rPr>
                <w:rFonts w:ascii="隶书" w:eastAsia="隶书" w:hAnsi="宋体" w:hint="eastAsia"/>
                <w:spacing w:val="93"/>
                <w:kern w:val="0"/>
                <w:sz w:val="28"/>
                <w:szCs w:val="28"/>
                <w:fitText w:val="1680" w:id="-172214784"/>
              </w:rPr>
              <w:t>采购单</w:t>
            </w:r>
            <w:r w:rsidRPr="008A5CC5">
              <w:rPr>
                <w:rFonts w:ascii="隶书" w:eastAsia="隶书" w:hAnsi="宋体" w:hint="eastAsia"/>
                <w:spacing w:val="1"/>
                <w:kern w:val="0"/>
                <w:sz w:val="28"/>
                <w:szCs w:val="28"/>
                <w:fitText w:val="1680" w:id="-172214784"/>
              </w:rPr>
              <w:t>位</w:t>
            </w:r>
            <w:r>
              <w:rPr>
                <w:rFonts w:ascii="隶书" w:eastAsia="隶书" w:hAnsi="宋体" w:hint="eastAsia"/>
                <w:sz w:val="28"/>
                <w:szCs w:val="28"/>
              </w:rPr>
              <w:t>：</w:t>
            </w:r>
          </w:p>
        </w:tc>
        <w:tc>
          <w:tcPr>
            <w:tcW w:w="5436" w:type="dxa"/>
            <w:gridSpan w:val="2"/>
          </w:tcPr>
          <w:p w:rsidR="006868AF" w:rsidRDefault="00F43C8B">
            <w:pPr>
              <w:ind w:firstLineChars="100" w:firstLine="280"/>
              <w:outlineLvl w:val="0"/>
              <w:rPr>
                <w:rFonts w:ascii="隶书" w:eastAsia="隶书" w:hAnsi="宋体"/>
                <w:sz w:val="28"/>
                <w:szCs w:val="28"/>
              </w:rPr>
            </w:pPr>
            <w:r>
              <w:rPr>
                <w:rFonts w:ascii="隶书" w:eastAsia="隶书" w:hAnsi="宋体" w:hint="eastAsia"/>
                <w:sz w:val="28"/>
                <w:szCs w:val="28"/>
              </w:rPr>
              <w:t>绍兴市人民医院</w:t>
            </w:r>
          </w:p>
        </w:tc>
      </w:tr>
      <w:tr w:rsidR="006868AF">
        <w:trPr>
          <w:gridAfter w:val="1"/>
          <w:wAfter w:w="769" w:type="dxa"/>
          <w:trHeight w:val="397"/>
          <w:jc w:val="center"/>
        </w:trPr>
        <w:tc>
          <w:tcPr>
            <w:tcW w:w="7032" w:type="dxa"/>
            <w:gridSpan w:val="2"/>
            <w:vAlign w:val="center"/>
          </w:tcPr>
          <w:p w:rsidR="006868AF" w:rsidRDefault="00F43C8B">
            <w:pPr>
              <w:spacing w:after="100" w:afterAutospacing="1" w:line="440" w:lineRule="exact"/>
              <w:rPr>
                <w:rFonts w:ascii="隶书" w:eastAsia="隶书" w:hAnsi="宋体"/>
                <w:spacing w:val="93"/>
                <w:kern w:val="0"/>
                <w:sz w:val="28"/>
                <w:szCs w:val="28"/>
              </w:rPr>
            </w:pPr>
            <w:r w:rsidRPr="008A5CC5">
              <w:rPr>
                <w:rFonts w:ascii="隶书" w:eastAsia="隶书" w:hAnsi="宋体" w:hint="eastAsia"/>
                <w:spacing w:val="7"/>
                <w:kern w:val="0"/>
                <w:sz w:val="28"/>
                <w:szCs w:val="28"/>
                <w:fitText w:val="1920" w:id="-1720534272"/>
              </w:rPr>
              <w:t>监 督 单 位</w:t>
            </w:r>
            <w:r w:rsidRPr="008A5CC5">
              <w:rPr>
                <w:rFonts w:ascii="隶书" w:eastAsia="隶书" w:hAnsi="宋体" w:hint="eastAsia"/>
                <w:spacing w:val="1"/>
                <w:kern w:val="0"/>
                <w:sz w:val="28"/>
                <w:szCs w:val="28"/>
                <w:fitText w:val="1920" w:id="-1720534272"/>
              </w:rPr>
              <w:t>：</w:t>
            </w:r>
            <w:r>
              <w:rPr>
                <w:rFonts w:ascii="隶书" w:eastAsia="隶书" w:hAnsi="宋体" w:hint="eastAsia"/>
                <w:kern w:val="0"/>
                <w:sz w:val="28"/>
                <w:szCs w:val="28"/>
              </w:rPr>
              <w:t xml:space="preserve">     绍兴市卫生健康委员会</w:t>
            </w:r>
          </w:p>
        </w:tc>
      </w:tr>
      <w:tr w:rsidR="006868AF">
        <w:trPr>
          <w:trHeight w:val="333"/>
          <w:jc w:val="center"/>
        </w:trPr>
        <w:tc>
          <w:tcPr>
            <w:tcW w:w="7801" w:type="dxa"/>
            <w:gridSpan w:val="3"/>
          </w:tcPr>
          <w:p w:rsidR="006868AF" w:rsidRDefault="006868AF">
            <w:pPr>
              <w:spacing w:after="100" w:afterAutospacing="1" w:line="440" w:lineRule="exact"/>
              <w:jc w:val="center"/>
              <w:rPr>
                <w:rFonts w:ascii="隶书" w:eastAsia="隶书"/>
                <w:sz w:val="28"/>
                <w:szCs w:val="28"/>
              </w:rPr>
            </w:pPr>
          </w:p>
          <w:p w:rsidR="006868AF" w:rsidRDefault="00F43C8B">
            <w:pPr>
              <w:spacing w:after="100" w:afterAutospacing="1" w:line="440" w:lineRule="exact"/>
              <w:jc w:val="center"/>
              <w:rPr>
                <w:rFonts w:ascii="隶书" w:eastAsia="隶书" w:hAnsi="宋体"/>
                <w:sz w:val="28"/>
                <w:szCs w:val="28"/>
              </w:rPr>
            </w:pPr>
            <w:r>
              <w:rPr>
                <w:rFonts w:ascii="隶书" w:eastAsia="隶书" w:hint="eastAsia"/>
                <w:sz w:val="28"/>
                <w:szCs w:val="28"/>
              </w:rPr>
              <w:t>二○二二年五月</w:t>
            </w:r>
          </w:p>
        </w:tc>
      </w:tr>
      <w:tr w:rsidR="006868AF">
        <w:trPr>
          <w:trHeight w:val="1276"/>
          <w:jc w:val="center"/>
        </w:trPr>
        <w:tc>
          <w:tcPr>
            <w:tcW w:w="7801" w:type="dxa"/>
            <w:gridSpan w:val="3"/>
          </w:tcPr>
          <w:p w:rsidR="006868AF" w:rsidRDefault="006868AF">
            <w:pPr>
              <w:spacing w:after="100" w:afterAutospacing="1" w:line="440" w:lineRule="exact"/>
              <w:rPr>
                <w:rFonts w:ascii="隶书" w:eastAsia="隶书" w:hAnsi="宋体"/>
                <w:sz w:val="28"/>
                <w:szCs w:val="28"/>
              </w:rPr>
            </w:pPr>
          </w:p>
        </w:tc>
      </w:tr>
    </w:tbl>
    <w:p w:rsidR="006868AF" w:rsidRDefault="006868AF">
      <w:pPr>
        <w:rPr>
          <w:rFonts w:ascii="隶书" w:eastAsia="隶书"/>
          <w:b/>
          <w:sz w:val="44"/>
          <w:szCs w:val="44"/>
        </w:rPr>
      </w:pPr>
    </w:p>
    <w:p w:rsidR="006868AF" w:rsidRDefault="006868AF">
      <w:pPr>
        <w:jc w:val="center"/>
        <w:rPr>
          <w:rFonts w:ascii="隶书" w:eastAsia="隶书"/>
          <w:b/>
          <w:sz w:val="44"/>
          <w:szCs w:val="44"/>
        </w:rPr>
      </w:pPr>
    </w:p>
    <w:p w:rsidR="006868AF" w:rsidRDefault="006868AF">
      <w:pPr>
        <w:jc w:val="center"/>
        <w:rPr>
          <w:rFonts w:ascii="隶书" w:eastAsia="隶书"/>
          <w:b/>
          <w:sz w:val="44"/>
          <w:szCs w:val="44"/>
        </w:rPr>
      </w:pPr>
    </w:p>
    <w:p w:rsidR="006868AF" w:rsidRDefault="006868AF">
      <w:pPr>
        <w:jc w:val="center"/>
        <w:rPr>
          <w:rFonts w:ascii="隶书" w:eastAsia="隶书"/>
          <w:b/>
          <w:sz w:val="44"/>
          <w:szCs w:val="44"/>
        </w:rPr>
      </w:pPr>
    </w:p>
    <w:p w:rsidR="006868AF" w:rsidRDefault="006868AF">
      <w:pPr>
        <w:jc w:val="center"/>
        <w:rPr>
          <w:rFonts w:ascii="隶书" w:eastAsia="隶书"/>
          <w:b/>
          <w:sz w:val="44"/>
          <w:szCs w:val="44"/>
        </w:rPr>
      </w:pPr>
    </w:p>
    <w:p w:rsidR="006868AF" w:rsidRDefault="00F43C8B">
      <w:pPr>
        <w:jc w:val="center"/>
        <w:rPr>
          <w:rFonts w:ascii="仿宋_GB2312" w:eastAsia="仿宋_GB2312"/>
          <w:b/>
          <w:sz w:val="44"/>
          <w:szCs w:val="44"/>
        </w:rPr>
      </w:pPr>
      <w:r>
        <w:rPr>
          <w:rFonts w:ascii="仿宋_GB2312" w:eastAsia="仿宋_GB2312" w:hint="eastAsia"/>
          <w:b/>
          <w:sz w:val="44"/>
          <w:szCs w:val="44"/>
        </w:rPr>
        <w:t>目录</w:t>
      </w:r>
    </w:p>
    <w:p w:rsidR="006868AF" w:rsidRDefault="006868AF">
      <w:pPr>
        <w:jc w:val="center"/>
        <w:rPr>
          <w:rFonts w:ascii="隶书" w:eastAsia="隶书"/>
          <w:b/>
          <w:sz w:val="44"/>
          <w:szCs w:val="44"/>
        </w:rPr>
      </w:pPr>
    </w:p>
    <w:p w:rsidR="006868AF" w:rsidRDefault="006868AF">
      <w:pPr>
        <w:jc w:val="center"/>
        <w:rPr>
          <w:rFonts w:ascii="隶书" w:eastAsia="隶书"/>
        </w:rPr>
      </w:pPr>
    </w:p>
    <w:p w:rsidR="006868AF" w:rsidRDefault="00F43C8B" w:rsidP="006B515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第一部分    招标公告</w:t>
      </w:r>
    </w:p>
    <w:p w:rsidR="006868AF" w:rsidRDefault="00F43C8B" w:rsidP="006B515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第二部分    投标须知</w:t>
      </w:r>
    </w:p>
    <w:p w:rsidR="006868AF" w:rsidRDefault="00F43C8B" w:rsidP="006B515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第三部分    招标项目范围及要求</w:t>
      </w:r>
    </w:p>
    <w:p w:rsidR="006868AF" w:rsidRDefault="00F43C8B" w:rsidP="006B515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第四部分    合同主要条款</w:t>
      </w:r>
    </w:p>
    <w:p w:rsidR="006868AF" w:rsidRDefault="00F43C8B" w:rsidP="006B515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第五部分    评标方法及标准</w:t>
      </w:r>
    </w:p>
    <w:p w:rsidR="006868AF" w:rsidRDefault="00F43C8B" w:rsidP="006B515C">
      <w:pPr>
        <w:snapToGrid w:val="0"/>
        <w:spacing w:line="480" w:lineRule="auto"/>
        <w:ind w:firstLineChars="500" w:firstLine="1807"/>
        <w:jc w:val="left"/>
        <w:rPr>
          <w:rFonts w:ascii="仿宋_GB2312" w:eastAsia="仿宋_GB2312" w:hAnsi="宋体"/>
          <w:b/>
          <w:sz w:val="36"/>
          <w:szCs w:val="36"/>
        </w:rPr>
      </w:pPr>
      <w:r>
        <w:rPr>
          <w:rFonts w:ascii="仿宋_GB2312" w:eastAsia="仿宋_GB2312" w:hAnsi="宋体" w:hint="eastAsia"/>
          <w:b/>
          <w:sz w:val="36"/>
          <w:szCs w:val="36"/>
        </w:rPr>
        <w:t>第六部分    投标文件及其附件格式</w:t>
      </w:r>
    </w:p>
    <w:p w:rsidR="006868AF" w:rsidRDefault="006868AF">
      <w:pPr>
        <w:snapToGrid w:val="0"/>
        <w:spacing w:line="480" w:lineRule="auto"/>
        <w:jc w:val="left"/>
        <w:rPr>
          <w:rFonts w:ascii="仿宋_GB2312" w:eastAsia="仿宋_GB2312" w:hAnsi="宋体"/>
          <w:sz w:val="36"/>
          <w:szCs w:val="36"/>
        </w:rPr>
      </w:pPr>
    </w:p>
    <w:p w:rsidR="006868AF" w:rsidRDefault="006868AF">
      <w:pPr>
        <w:snapToGrid w:val="0"/>
        <w:spacing w:line="480" w:lineRule="auto"/>
        <w:jc w:val="left"/>
        <w:rPr>
          <w:rFonts w:ascii="仿宋_GB2312" w:eastAsia="仿宋_GB2312" w:hAnsi="宋体"/>
          <w:sz w:val="36"/>
          <w:szCs w:val="36"/>
        </w:rPr>
      </w:pPr>
    </w:p>
    <w:p w:rsidR="006868AF" w:rsidRDefault="006868AF">
      <w:pPr>
        <w:snapToGrid w:val="0"/>
        <w:spacing w:line="480" w:lineRule="auto"/>
        <w:jc w:val="left"/>
        <w:rPr>
          <w:rFonts w:ascii="仿宋_GB2312" w:eastAsia="仿宋_GB2312" w:hAnsi="宋体"/>
          <w:sz w:val="36"/>
          <w:szCs w:val="36"/>
        </w:rPr>
      </w:pPr>
    </w:p>
    <w:p w:rsidR="006868AF" w:rsidRDefault="006868AF">
      <w:pPr>
        <w:snapToGrid w:val="0"/>
        <w:spacing w:line="480" w:lineRule="auto"/>
        <w:jc w:val="left"/>
        <w:rPr>
          <w:rFonts w:ascii="仿宋_GB2312" w:eastAsia="仿宋_GB2312" w:hAnsi="宋体"/>
          <w:sz w:val="36"/>
          <w:szCs w:val="36"/>
        </w:rPr>
      </w:pPr>
    </w:p>
    <w:p w:rsidR="006868AF" w:rsidRDefault="006868AF">
      <w:pPr>
        <w:snapToGrid w:val="0"/>
        <w:spacing w:line="480" w:lineRule="auto"/>
        <w:jc w:val="left"/>
        <w:rPr>
          <w:rFonts w:ascii="仿宋_GB2312" w:eastAsia="仿宋_GB2312" w:hAnsi="宋体"/>
          <w:sz w:val="36"/>
          <w:szCs w:val="36"/>
        </w:rPr>
      </w:pPr>
    </w:p>
    <w:p w:rsidR="006868AF" w:rsidRDefault="006868AF">
      <w:pPr>
        <w:pStyle w:val="a0"/>
        <w:ind w:firstLineChars="0" w:firstLine="0"/>
        <w:rPr>
          <w:rFonts w:ascii="仿宋_GB2312" w:eastAsia="仿宋_GB2312"/>
          <w:b/>
          <w:sz w:val="36"/>
          <w:szCs w:val="36"/>
        </w:rPr>
      </w:pPr>
    </w:p>
    <w:p w:rsidR="006868AF" w:rsidRDefault="00F43C8B" w:rsidP="006B515C">
      <w:pPr>
        <w:pStyle w:val="a0"/>
        <w:ind w:firstLineChars="595" w:firstLine="2150"/>
        <w:rPr>
          <w:b/>
          <w:sz w:val="24"/>
          <w:u w:val="single"/>
        </w:rPr>
      </w:pPr>
      <w:r>
        <w:rPr>
          <w:rFonts w:ascii="仿宋_GB2312" w:eastAsia="仿宋_GB2312" w:hint="eastAsia"/>
          <w:b/>
          <w:sz w:val="36"/>
          <w:szCs w:val="36"/>
        </w:rPr>
        <w:lastRenderedPageBreak/>
        <w:t>第一部分  招标公告</w:t>
      </w:r>
    </w:p>
    <w:tbl>
      <w:tblPr>
        <w:tblW w:w="5000" w:type="pct"/>
        <w:tblCellMar>
          <w:left w:w="0" w:type="dxa"/>
          <w:right w:w="0" w:type="dxa"/>
        </w:tblCellMar>
        <w:tblLook w:val="04A0" w:firstRow="1" w:lastRow="0" w:firstColumn="1" w:lastColumn="0" w:noHBand="0" w:noVBand="1"/>
      </w:tblPr>
      <w:tblGrid>
        <w:gridCol w:w="8742"/>
      </w:tblGrid>
      <w:tr w:rsidR="006868AF">
        <w:tc>
          <w:tcPr>
            <w:tcW w:w="5000" w:type="pct"/>
            <w:vAlign w:val="center"/>
          </w:tcPr>
          <w:p w:rsidR="006868AF" w:rsidRDefault="00F43C8B">
            <w:pPr>
              <w:pStyle w:val="aff5"/>
              <w:spacing w:after="156" w:line="380" w:lineRule="exact"/>
              <w:ind w:firstLine="480"/>
              <w:rPr>
                <w:rFonts w:ascii="仿宋_GB2312" w:eastAsia="仿宋_GB2312" w:hAnsi="新宋体"/>
                <w:szCs w:val="24"/>
              </w:rPr>
            </w:pPr>
            <w:r>
              <w:rPr>
                <w:rFonts w:ascii="仿宋_GB2312" w:eastAsia="仿宋_GB2312" w:hAnsi="新宋体" w:hint="eastAsia"/>
                <w:szCs w:val="24"/>
              </w:rPr>
              <w:t>一、项目基本情况</w:t>
            </w:r>
            <w:r>
              <w:rPr>
                <w:rFonts w:ascii="仿宋_GB2312" w:eastAsia="仿宋_GB2312" w:hAnsi="新宋体"/>
                <w:szCs w:val="24"/>
              </w:rPr>
              <w:t> </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项目编号：202</w:t>
            </w:r>
            <w:r>
              <w:rPr>
                <w:rFonts w:ascii="仿宋_GB2312" w:eastAsia="仿宋_GB2312" w:hAnsi="新宋体"/>
                <w:kern w:val="0"/>
                <w:sz w:val="24"/>
              </w:rPr>
              <w:t>2</w:t>
            </w:r>
            <w:r>
              <w:rPr>
                <w:rFonts w:ascii="仿宋_GB2312" w:eastAsia="仿宋_GB2312" w:hAnsi="新宋体" w:hint="eastAsia"/>
                <w:kern w:val="0"/>
                <w:sz w:val="24"/>
              </w:rPr>
              <w:t>-0</w:t>
            </w:r>
            <w:r>
              <w:rPr>
                <w:rFonts w:ascii="仿宋_GB2312" w:eastAsia="仿宋_GB2312" w:hAnsi="新宋体"/>
                <w:kern w:val="0"/>
                <w:sz w:val="24"/>
              </w:rPr>
              <w:t>1</w:t>
            </w:r>
            <w:r>
              <w:rPr>
                <w:rFonts w:ascii="仿宋_GB2312" w:eastAsia="仿宋_GB2312" w:hAnsi="新宋体" w:hint="eastAsia"/>
                <w:kern w:val="0"/>
                <w:sz w:val="24"/>
              </w:rPr>
              <w:t>2</w:t>
            </w:r>
          </w:p>
          <w:p w:rsidR="006868AF" w:rsidRDefault="00F43C8B">
            <w:pPr>
              <w:pStyle w:val="aff5"/>
              <w:spacing w:afterLines="0" w:line="440" w:lineRule="exact"/>
              <w:ind w:firstLine="480"/>
              <w:rPr>
                <w:rFonts w:ascii="仿宋_GB2312" w:eastAsia="仿宋_GB2312" w:hAnsi="新宋体"/>
                <w:szCs w:val="24"/>
              </w:rPr>
            </w:pPr>
            <w:r>
              <w:rPr>
                <w:rFonts w:ascii="仿宋_GB2312" w:eastAsia="仿宋_GB2312" w:hAnsi="新宋体" w:hint="eastAsia"/>
                <w:szCs w:val="24"/>
              </w:rPr>
              <w:t>项目名称：饮料等食品自动售货机投放项目</w:t>
            </w:r>
          </w:p>
          <w:p w:rsidR="006868AF" w:rsidRDefault="00F43C8B" w:rsidP="006B515C">
            <w:pPr>
              <w:pStyle w:val="aff5"/>
              <w:spacing w:afterLines="0" w:line="440" w:lineRule="exact"/>
              <w:ind w:firstLineChars="182" w:firstLine="437"/>
              <w:rPr>
                <w:rFonts w:ascii="仿宋_GB2312" w:eastAsia="仿宋_GB2312" w:hAnsi="新宋体"/>
                <w:szCs w:val="24"/>
              </w:rPr>
            </w:pPr>
            <w:r>
              <w:rPr>
                <w:rFonts w:ascii="仿宋_GB2312" w:eastAsia="仿宋_GB2312" w:hAnsi="新宋体" w:hint="eastAsia"/>
                <w:szCs w:val="24"/>
              </w:rPr>
              <w:t>采购方式：公开竞标</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下限价（元）：</w:t>
            </w:r>
            <w:r>
              <w:rPr>
                <w:rFonts w:ascii="仿宋_GB2312" w:eastAsia="仿宋_GB2312" w:hAnsi="新宋体"/>
                <w:kern w:val="0"/>
                <w:sz w:val="24"/>
              </w:rPr>
              <w:t>9</w:t>
            </w:r>
            <w:r>
              <w:rPr>
                <w:rFonts w:ascii="仿宋_GB2312" w:eastAsia="仿宋_GB2312" w:hAnsi="新宋体" w:hint="eastAsia"/>
                <w:kern w:val="0"/>
                <w:sz w:val="24"/>
              </w:rPr>
              <w:t>6000</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采购需求：</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标项一:</w:t>
            </w:r>
            <w:r>
              <w:rPr>
                <w:rFonts w:ascii="仿宋_GB2312" w:eastAsia="仿宋_GB2312" w:hAnsi="新宋体" w:hint="eastAsia"/>
                <w:kern w:val="0"/>
                <w:sz w:val="24"/>
              </w:rPr>
              <w:br/>
            </w:r>
            <w:r>
              <w:rPr>
                <w:rFonts w:ascii="仿宋_GB2312" w:eastAsia="仿宋_GB2312" w:hAnsi="新宋体"/>
                <w:kern w:val="0"/>
                <w:sz w:val="24"/>
              </w:rPr>
              <w:t>  </w:t>
            </w:r>
            <w:r>
              <w:rPr>
                <w:rFonts w:ascii="仿宋_GB2312" w:eastAsia="仿宋_GB2312" w:hAnsi="新宋体" w:hint="eastAsia"/>
                <w:kern w:val="0"/>
                <w:sz w:val="24"/>
              </w:rPr>
              <w:t>标项名称:饮料等食品自动售货机投放项目</w:t>
            </w:r>
          </w:p>
          <w:p w:rsidR="006868AF" w:rsidRDefault="00F43C8B">
            <w:pPr>
              <w:widowControl/>
              <w:snapToGrid w:val="0"/>
              <w:spacing w:line="440" w:lineRule="exact"/>
              <w:ind w:firstLineChars="250" w:firstLine="600"/>
              <w:rPr>
                <w:rFonts w:ascii="仿宋_GB2312" w:eastAsia="仿宋_GB2312" w:hAnsi="新宋体"/>
                <w:kern w:val="0"/>
                <w:sz w:val="24"/>
              </w:rPr>
            </w:pPr>
            <w:r>
              <w:rPr>
                <w:rFonts w:ascii="仿宋_GB2312" w:eastAsia="仿宋_GB2312" w:hAnsi="新宋体" w:hint="eastAsia"/>
                <w:kern w:val="0"/>
                <w:sz w:val="24"/>
              </w:rPr>
              <w:t>数量：8台</w:t>
            </w:r>
            <w:r>
              <w:rPr>
                <w:rFonts w:ascii="仿宋_GB2312" w:eastAsia="仿宋_GB2312" w:hAnsi="新宋体" w:hint="eastAsia"/>
                <w:kern w:val="0"/>
                <w:sz w:val="24"/>
              </w:rPr>
              <w:br/>
            </w:r>
            <w:r>
              <w:rPr>
                <w:rFonts w:ascii="仿宋_GB2312" w:eastAsia="仿宋_GB2312" w:hAnsi="新宋体"/>
                <w:kern w:val="0"/>
                <w:sz w:val="24"/>
              </w:rPr>
              <w:t> </w:t>
            </w:r>
            <w:r>
              <w:rPr>
                <w:rFonts w:ascii="仿宋_GB2312" w:eastAsia="仿宋_GB2312" w:hAnsi="新宋体" w:hint="eastAsia"/>
                <w:kern w:val="0"/>
                <w:sz w:val="24"/>
              </w:rPr>
              <w:t xml:space="preserve">  下限价（元）:</w:t>
            </w:r>
            <w:r>
              <w:rPr>
                <w:rFonts w:ascii="仿宋_GB2312" w:eastAsia="仿宋_GB2312" w:hAnsi="新宋体"/>
                <w:kern w:val="0"/>
                <w:sz w:val="24"/>
              </w:rPr>
              <w:t> </w:t>
            </w:r>
            <w:r>
              <w:rPr>
                <w:rFonts w:ascii="仿宋_GB2312" w:eastAsia="仿宋_GB2312" w:hAnsi="新宋体"/>
                <w:kern w:val="0"/>
                <w:sz w:val="24"/>
              </w:rPr>
              <w:t>9</w:t>
            </w:r>
            <w:r>
              <w:rPr>
                <w:rFonts w:ascii="仿宋_GB2312" w:eastAsia="仿宋_GB2312" w:hAnsi="新宋体" w:hint="eastAsia"/>
                <w:kern w:val="0"/>
                <w:sz w:val="24"/>
              </w:rPr>
              <w:t>6000</w:t>
            </w:r>
            <w:r>
              <w:rPr>
                <w:rFonts w:ascii="仿宋_GB2312" w:eastAsia="仿宋_GB2312" w:hAnsi="新宋体" w:hint="eastAsia"/>
                <w:kern w:val="0"/>
                <w:sz w:val="24"/>
              </w:rPr>
              <w:br/>
            </w:r>
            <w:r>
              <w:rPr>
                <w:rFonts w:ascii="仿宋_GB2312" w:eastAsia="仿宋_GB2312" w:hAnsi="新宋体"/>
                <w:kern w:val="0"/>
                <w:sz w:val="24"/>
              </w:rPr>
              <w:t>  </w:t>
            </w:r>
            <w:r>
              <w:rPr>
                <w:rFonts w:ascii="仿宋_GB2312" w:eastAsia="仿宋_GB2312" w:hAnsi="新宋体" w:hint="eastAsia"/>
                <w:kern w:val="0"/>
                <w:sz w:val="24"/>
              </w:rPr>
              <w:t>简要规格描述或项目基本概况介绍、用途：详见招标文件</w:t>
            </w:r>
            <w:r>
              <w:rPr>
                <w:rFonts w:ascii="仿宋_GB2312" w:eastAsia="仿宋_GB2312" w:hAnsi="新宋体"/>
                <w:kern w:val="0"/>
                <w:sz w:val="24"/>
              </w:rPr>
              <w:t> </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备注：无</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合同履约期限：按双方合同约定条款执行。</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本项目（否）接受联合体投标。</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二、供应商的资格要求：</w:t>
            </w:r>
          </w:p>
          <w:p w:rsidR="006868AF" w:rsidRDefault="00F43C8B">
            <w:pPr>
              <w:widowControl/>
              <w:snapToGrid w:val="0"/>
              <w:spacing w:line="440" w:lineRule="exact"/>
              <w:ind w:firstLineChars="200" w:firstLine="480"/>
              <w:jc w:val="left"/>
              <w:rPr>
                <w:rFonts w:ascii="仿宋_GB2312" w:eastAsia="仿宋_GB2312" w:hAnsi="新宋体"/>
                <w:kern w:val="0"/>
                <w:sz w:val="24"/>
              </w:rPr>
            </w:pPr>
            <w:r>
              <w:rPr>
                <w:rFonts w:ascii="仿宋_GB2312" w:eastAsia="仿宋_GB2312" w:hAnsi="新宋体"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868AF" w:rsidRDefault="00F43C8B">
            <w:pPr>
              <w:widowControl/>
              <w:snapToGrid w:val="0"/>
              <w:spacing w:line="440" w:lineRule="exact"/>
              <w:ind w:firstLineChars="200" w:firstLine="480"/>
              <w:jc w:val="left"/>
              <w:rPr>
                <w:rFonts w:ascii="仿宋_GB2312" w:eastAsia="仿宋_GB2312" w:hAnsi="新宋体"/>
                <w:kern w:val="0"/>
                <w:sz w:val="24"/>
              </w:rPr>
            </w:pPr>
            <w:r>
              <w:rPr>
                <w:rFonts w:ascii="仿宋_GB2312" w:eastAsia="仿宋_GB2312" w:hAnsi="新宋体" w:hint="eastAsia"/>
                <w:kern w:val="0"/>
                <w:sz w:val="24"/>
              </w:rPr>
              <w:t>2.落实政府采购政策需满足的资格要求：无。</w:t>
            </w:r>
          </w:p>
          <w:p w:rsidR="006868AF" w:rsidRDefault="00F43C8B">
            <w:pPr>
              <w:spacing w:line="400" w:lineRule="exact"/>
              <w:ind w:firstLineChars="200" w:firstLine="480"/>
              <w:jc w:val="left"/>
              <w:rPr>
                <w:rFonts w:ascii="仿宋_GB2312" w:eastAsia="仿宋_GB2312" w:hAnsi="新宋体"/>
                <w:kern w:val="0"/>
                <w:sz w:val="24"/>
              </w:rPr>
            </w:pPr>
            <w:r>
              <w:rPr>
                <w:rFonts w:ascii="仿宋_GB2312" w:eastAsia="仿宋_GB2312" w:hAnsi="新宋体" w:hint="eastAsia"/>
                <w:kern w:val="0"/>
                <w:sz w:val="24"/>
              </w:rPr>
              <w:t>3.本项目的特定资格要求：具有自动售货机经营资质，具有食品药品监管部门颁发的《食品经营许可证》；具有独立法人资格，经工商行政管理机关注册，经营范围包含预包装食品、饮料等相关业务。</w:t>
            </w:r>
          </w:p>
          <w:p w:rsidR="006868AF" w:rsidRDefault="00F43C8B">
            <w:pPr>
              <w:spacing w:line="380" w:lineRule="exact"/>
              <w:ind w:firstLineChars="176" w:firstLine="422"/>
              <w:rPr>
                <w:rFonts w:ascii="仿宋_GB2312" w:eastAsia="仿宋_GB2312" w:hAnsi="新宋体"/>
                <w:kern w:val="0"/>
                <w:sz w:val="24"/>
              </w:rPr>
            </w:pPr>
            <w:r>
              <w:rPr>
                <w:rFonts w:ascii="仿宋_GB2312" w:eastAsia="仿宋_GB2312" w:hAnsi="新宋体" w:hint="eastAsia"/>
                <w:kern w:val="0"/>
                <w:sz w:val="24"/>
              </w:rPr>
              <w:t>三、报名：</w:t>
            </w:r>
          </w:p>
          <w:p w:rsidR="006868AF" w:rsidRDefault="00F43C8B">
            <w:pPr>
              <w:spacing w:line="440" w:lineRule="exact"/>
              <w:rPr>
                <w:rFonts w:ascii="仿宋_GB2312" w:eastAsia="仿宋_GB2312" w:hAnsi="新宋体"/>
                <w:kern w:val="0"/>
                <w:sz w:val="24"/>
              </w:rPr>
            </w:pPr>
            <w:r>
              <w:rPr>
                <w:rFonts w:ascii="仿宋_GB2312" w:eastAsia="仿宋_GB2312" w:hAnsi="新宋体" w:hint="eastAsia"/>
                <w:kern w:val="0"/>
                <w:sz w:val="24"/>
              </w:rPr>
              <w:t>1、报名时间：2022年</w:t>
            </w:r>
            <w:r w:rsidR="008A5CC5">
              <w:rPr>
                <w:rFonts w:ascii="仿宋_GB2312" w:eastAsia="仿宋_GB2312" w:hAnsi="新宋体" w:hint="eastAsia"/>
                <w:kern w:val="0"/>
                <w:sz w:val="24"/>
              </w:rPr>
              <w:t>5</w:t>
            </w:r>
            <w:r>
              <w:rPr>
                <w:rFonts w:ascii="仿宋_GB2312" w:eastAsia="仿宋_GB2312" w:hAnsi="新宋体" w:hint="eastAsia"/>
                <w:kern w:val="0"/>
                <w:sz w:val="24"/>
              </w:rPr>
              <w:t>月</w:t>
            </w:r>
            <w:r w:rsidR="008A5CC5">
              <w:rPr>
                <w:rFonts w:ascii="仿宋_GB2312" w:eastAsia="仿宋_GB2312" w:hAnsi="新宋体" w:hint="eastAsia"/>
                <w:kern w:val="0"/>
                <w:sz w:val="24"/>
              </w:rPr>
              <w:t>1</w:t>
            </w:r>
            <w:r w:rsidR="008A5CC5">
              <w:rPr>
                <w:rFonts w:ascii="仿宋_GB2312" w:eastAsia="仿宋_GB2312" w:hAnsi="新宋体"/>
                <w:kern w:val="0"/>
                <w:sz w:val="24"/>
              </w:rPr>
              <w:t>9</w:t>
            </w:r>
            <w:r>
              <w:rPr>
                <w:rFonts w:ascii="仿宋_GB2312" w:eastAsia="仿宋_GB2312" w:hAnsi="新宋体" w:hint="eastAsia"/>
                <w:kern w:val="0"/>
                <w:sz w:val="24"/>
              </w:rPr>
              <w:t>日至</w:t>
            </w:r>
            <w:r w:rsidR="008A5CC5">
              <w:rPr>
                <w:rFonts w:ascii="仿宋_GB2312" w:eastAsia="仿宋_GB2312" w:hAnsi="新宋体"/>
                <w:kern w:val="0"/>
                <w:sz w:val="24"/>
              </w:rPr>
              <w:t>6</w:t>
            </w:r>
            <w:r>
              <w:rPr>
                <w:rFonts w:ascii="仿宋_GB2312" w:eastAsia="仿宋_GB2312" w:hAnsi="新宋体" w:hint="eastAsia"/>
                <w:kern w:val="0"/>
                <w:sz w:val="24"/>
              </w:rPr>
              <w:t>月</w:t>
            </w:r>
            <w:r w:rsidR="008A5CC5">
              <w:rPr>
                <w:rFonts w:ascii="仿宋_GB2312" w:eastAsia="仿宋_GB2312" w:hAnsi="新宋体" w:hint="eastAsia"/>
                <w:kern w:val="0"/>
                <w:sz w:val="24"/>
              </w:rPr>
              <w:t>7</w:t>
            </w:r>
            <w:r>
              <w:rPr>
                <w:rFonts w:ascii="仿宋_GB2312" w:eastAsia="仿宋_GB2312" w:hAnsi="新宋体" w:hint="eastAsia"/>
                <w:kern w:val="0"/>
                <w:sz w:val="24"/>
              </w:rPr>
              <w:t>日上午8:30—11:30;下午14:30-16:30（双休日及法定节假日除外，不接受电话报名），供应商须报名后才可参加投标。</w:t>
            </w:r>
          </w:p>
          <w:p w:rsidR="006868AF" w:rsidRDefault="00F43C8B">
            <w:pPr>
              <w:spacing w:line="380" w:lineRule="exact"/>
              <w:rPr>
                <w:rFonts w:ascii="仿宋_GB2312" w:eastAsia="仿宋_GB2312" w:hAnsi="新宋体"/>
                <w:kern w:val="0"/>
                <w:sz w:val="24"/>
              </w:rPr>
            </w:pPr>
            <w:r>
              <w:rPr>
                <w:rFonts w:ascii="仿宋_GB2312" w:eastAsia="仿宋_GB2312" w:hAnsi="新宋体" w:hint="eastAsia"/>
                <w:kern w:val="0"/>
                <w:sz w:val="24"/>
              </w:rPr>
              <w:t>2、报名地点：绍兴市人民医院招标办（行政楼三楼）。</w:t>
            </w:r>
          </w:p>
          <w:p w:rsidR="006868AF" w:rsidRDefault="00F43C8B">
            <w:pPr>
              <w:spacing w:line="380" w:lineRule="exact"/>
              <w:rPr>
                <w:rFonts w:ascii="仿宋_GB2312" w:eastAsia="仿宋_GB2312" w:hAnsi="新宋体"/>
                <w:kern w:val="0"/>
                <w:sz w:val="24"/>
              </w:rPr>
            </w:pPr>
            <w:r>
              <w:rPr>
                <w:rFonts w:ascii="仿宋_GB2312" w:eastAsia="仿宋_GB2312" w:hAnsi="新宋体" w:hint="eastAsia"/>
                <w:kern w:val="0"/>
                <w:sz w:val="24"/>
              </w:rPr>
              <w:t>3、报名时需提供以下资料（复印件需加盖单位公章）</w:t>
            </w:r>
          </w:p>
          <w:p w:rsidR="006868AF" w:rsidRDefault="00F43C8B">
            <w:pPr>
              <w:spacing w:line="380" w:lineRule="exact"/>
              <w:rPr>
                <w:rFonts w:ascii="仿宋_GB2312" w:eastAsia="仿宋_GB2312" w:hAnsi="新宋体"/>
                <w:kern w:val="0"/>
                <w:sz w:val="24"/>
              </w:rPr>
            </w:pPr>
            <w:r>
              <w:rPr>
                <w:rFonts w:ascii="仿宋_GB2312" w:eastAsia="仿宋_GB2312" w:hAnsi="新宋体" w:hint="eastAsia"/>
                <w:kern w:val="0"/>
                <w:sz w:val="24"/>
              </w:rPr>
              <w:t>(1) 企业法人营业执照（或统一社会信用代码证）原件及复印件；</w:t>
            </w:r>
          </w:p>
          <w:p w:rsidR="006868AF" w:rsidRDefault="00F43C8B">
            <w:pPr>
              <w:spacing w:line="380" w:lineRule="exact"/>
              <w:rPr>
                <w:rFonts w:ascii="仿宋_GB2312" w:eastAsia="仿宋_GB2312" w:hAnsi="新宋体"/>
                <w:kern w:val="0"/>
                <w:sz w:val="24"/>
              </w:rPr>
            </w:pPr>
            <w:r>
              <w:rPr>
                <w:rFonts w:ascii="仿宋_GB2312" w:eastAsia="仿宋_GB2312" w:hAnsi="新宋体" w:hint="eastAsia"/>
                <w:kern w:val="0"/>
                <w:sz w:val="24"/>
              </w:rPr>
              <w:t>(2) 法定代表人身份证复印件；</w:t>
            </w:r>
          </w:p>
          <w:p w:rsidR="006868AF" w:rsidRDefault="00F43C8B">
            <w:pPr>
              <w:spacing w:line="380" w:lineRule="exact"/>
              <w:rPr>
                <w:rFonts w:ascii="仿宋_GB2312" w:eastAsia="仿宋_GB2312" w:hAnsi="新宋体"/>
                <w:kern w:val="0"/>
                <w:sz w:val="24"/>
              </w:rPr>
            </w:pPr>
            <w:r>
              <w:rPr>
                <w:rFonts w:ascii="仿宋_GB2312" w:eastAsia="仿宋_GB2312" w:hAnsi="新宋体" w:hint="eastAsia"/>
                <w:kern w:val="0"/>
                <w:sz w:val="24"/>
              </w:rPr>
              <w:t>(3) 法定代表人授权委托书、被授权人身份证原件及复印件（若法定代表人亲自参加则不需要）</w:t>
            </w:r>
          </w:p>
          <w:p w:rsidR="006868AF" w:rsidRDefault="00F43C8B">
            <w:pPr>
              <w:spacing w:line="380" w:lineRule="exact"/>
              <w:rPr>
                <w:rFonts w:ascii="仿宋_GB2312" w:eastAsia="仿宋_GB2312" w:hAnsi="新宋体"/>
                <w:kern w:val="0"/>
                <w:sz w:val="24"/>
              </w:rPr>
            </w:pPr>
            <w:r>
              <w:rPr>
                <w:rFonts w:ascii="仿宋_GB2312" w:eastAsia="仿宋_GB2312" w:hAnsi="新宋体" w:hint="eastAsia"/>
                <w:kern w:val="0"/>
                <w:sz w:val="24"/>
              </w:rPr>
              <w:lastRenderedPageBreak/>
              <w:t>4、联系人：诸老师    联系电话：0575-88558840</w:t>
            </w:r>
          </w:p>
          <w:p w:rsidR="006868AF" w:rsidRDefault="00F43C8B" w:rsidP="006B515C">
            <w:pPr>
              <w:spacing w:line="440" w:lineRule="exact"/>
              <w:ind w:firstLineChars="147" w:firstLine="353"/>
              <w:rPr>
                <w:rFonts w:ascii="仿宋_GB2312" w:eastAsia="仿宋_GB2312" w:hAnsi="新宋体"/>
                <w:kern w:val="0"/>
                <w:sz w:val="24"/>
              </w:rPr>
            </w:pPr>
            <w:r>
              <w:rPr>
                <w:rFonts w:ascii="仿宋_GB2312" w:eastAsia="仿宋_GB2312" w:hAnsi="新宋体" w:hint="eastAsia"/>
                <w:kern w:val="0"/>
                <w:sz w:val="24"/>
              </w:rPr>
              <w:t>四、招标文件获取：</w:t>
            </w:r>
            <w:r>
              <w:rPr>
                <w:rFonts w:hAnsi="新宋体" w:hint="eastAsia"/>
                <w:kern w:val="0"/>
              </w:rPr>
              <w:t>招标文件见附件，供应商自行下载。</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五、提交投标文件截止时间、开标时间和地点</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提交投标文件截止时间：202</w:t>
            </w:r>
            <w:r>
              <w:rPr>
                <w:rFonts w:ascii="仿宋_GB2312" w:eastAsia="仿宋_GB2312" w:hAnsi="新宋体"/>
                <w:kern w:val="0"/>
                <w:sz w:val="24"/>
              </w:rPr>
              <w:t>2</w:t>
            </w:r>
            <w:r>
              <w:rPr>
                <w:rFonts w:ascii="仿宋_GB2312" w:eastAsia="仿宋_GB2312" w:hAnsi="新宋体" w:hint="eastAsia"/>
                <w:kern w:val="0"/>
                <w:sz w:val="24"/>
              </w:rPr>
              <w:t>年</w:t>
            </w:r>
            <w:r w:rsidR="000473F1">
              <w:rPr>
                <w:rFonts w:ascii="仿宋_GB2312" w:eastAsia="仿宋_GB2312" w:hAnsi="新宋体" w:hint="eastAsia"/>
                <w:kern w:val="0"/>
                <w:sz w:val="24"/>
              </w:rPr>
              <w:t>6</w:t>
            </w:r>
            <w:r>
              <w:rPr>
                <w:rFonts w:ascii="仿宋_GB2312" w:eastAsia="仿宋_GB2312" w:hAnsi="新宋体" w:hint="eastAsia"/>
                <w:kern w:val="0"/>
                <w:sz w:val="24"/>
              </w:rPr>
              <w:t>月</w:t>
            </w:r>
            <w:r w:rsidR="000473F1">
              <w:rPr>
                <w:rFonts w:ascii="仿宋_GB2312" w:eastAsia="仿宋_GB2312" w:hAnsi="新宋体" w:hint="eastAsia"/>
                <w:kern w:val="0"/>
                <w:sz w:val="24"/>
              </w:rPr>
              <w:t>8</w:t>
            </w:r>
            <w:r>
              <w:rPr>
                <w:rFonts w:ascii="仿宋_GB2312" w:eastAsia="仿宋_GB2312" w:hAnsi="新宋体" w:hint="eastAsia"/>
                <w:kern w:val="0"/>
                <w:sz w:val="24"/>
              </w:rPr>
              <w:t>日9：30（北京时间）</w:t>
            </w:r>
            <w:bookmarkStart w:id="0" w:name="_GoBack"/>
            <w:bookmarkEnd w:id="0"/>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投标地点（网址）：绍兴市人民医院行政楼3楼会议室</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开标时间：202</w:t>
            </w:r>
            <w:r>
              <w:rPr>
                <w:rFonts w:ascii="仿宋_GB2312" w:eastAsia="仿宋_GB2312" w:hAnsi="新宋体"/>
                <w:kern w:val="0"/>
                <w:sz w:val="24"/>
              </w:rPr>
              <w:t>2</w:t>
            </w:r>
            <w:r>
              <w:rPr>
                <w:rFonts w:ascii="仿宋_GB2312" w:eastAsia="仿宋_GB2312" w:hAnsi="新宋体" w:hint="eastAsia"/>
                <w:kern w:val="0"/>
                <w:sz w:val="24"/>
              </w:rPr>
              <w:t>年</w:t>
            </w:r>
            <w:r w:rsidR="008A5CC5">
              <w:rPr>
                <w:rFonts w:ascii="仿宋_GB2312" w:eastAsia="仿宋_GB2312" w:hAnsi="新宋体" w:hint="eastAsia"/>
                <w:kern w:val="0"/>
                <w:sz w:val="24"/>
              </w:rPr>
              <w:t>6</w:t>
            </w:r>
            <w:r>
              <w:rPr>
                <w:rFonts w:ascii="仿宋_GB2312" w:eastAsia="仿宋_GB2312" w:hAnsi="新宋体" w:hint="eastAsia"/>
                <w:kern w:val="0"/>
                <w:sz w:val="24"/>
              </w:rPr>
              <w:t>月</w:t>
            </w:r>
            <w:r w:rsidR="008A5CC5">
              <w:rPr>
                <w:rFonts w:ascii="仿宋_GB2312" w:eastAsia="仿宋_GB2312" w:hAnsi="新宋体" w:hint="eastAsia"/>
                <w:kern w:val="0"/>
                <w:sz w:val="24"/>
              </w:rPr>
              <w:t>8</w:t>
            </w:r>
            <w:r>
              <w:rPr>
                <w:rFonts w:ascii="仿宋_GB2312" w:eastAsia="仿宋_GB2312" w:hAnsi="新宋体" w:hint="eastAsia"/>
                <w:kern w:val="0"/>
                <w:sz w:val="24"/>
              </w:rPr>
              <w:t>日9：3</w:t>
            </w:r>
            <w:r>
              <w:rPr>
                <w:rFonts w:ascii="仿宋_GB2312" w:eastAsia="仿宋_GB2312" w:hAnsi="新宋体"/>
                <w:kern w:val="0"/>
                <w:sz w:val="24"/>
              </w:rPr>
              <w:t>0</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开标地点：绍兴市人民医院行政楼3楼会议室</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六、其他补充事宜</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1.供应商认为采购文件使自己的权益受到损害的，可以自获取采购文件之日或 者采购文件公告期限届满之日起3个工作日内，以书面形式向采购人提出质疑。质疑供应商对采购人的答复不满意或者采购人未在规定的时间内作出答复的，可以在答复期满后五个工作日内向同级政府采购监督管理部门投诉。</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2.其他事项：无</w:t>
            </w:r>
            <w:r>
              <w:rPr>
                <w:rFonts w:ascii="仿宋_GB2312" w:eastAsia="仿宋_GB2312" w:hAnsi="新宋体"/>
                <w:kern w:val="0"/>
                <w:sz w:val="24"/>
              </w:rPr>
              <w:t>  </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七、对本次采购提出询问、质疑、投诉，请按以下方式联系</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1.采购人信息</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名称：绍兴市人民医院</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地址：绍兴市中兴北路568号</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项目联系人（询问）：陆小红</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项目联系方式（询问）：</w:t>
            </w:r>
            <w:r>
              <w:rPr>
                <w:rFonts w:ascii="仿宋_GB2312" w:eastAsia="仿宋_GB2312" w:hAnsi="新宋体"/>
                <w:kern w:val="0"/>
                <w:sz w:val="24"/>
              </w:rPr>
              <w:t>0575-</w:t>
            </w:r>
            <w:r>
              <w:rPr>
                <w:rFonts w:ascii="仿宋_GB2312" w:eastAsia="仿宋_GB2312" w:hAnsi="新宋体" w:hint="eastAsia"/>
                <w:kern w:val="0"/>
                <w:sz w:val="24"/>
              </w:rPr>
              <w:t>88558837</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质疑联系人：沈少卿</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质疑联系方式：0575-88558836</w:t>
            </w:r>
          </w:p>
          <w:p w:rsidR="006868AF" w:rsidRDefault="006868AF">
            <w:pPr>
              <w:widowControl/>
              <w:snapToGrid w:val="0"/>
              <w:spacing w:line="440" w:lineRule="exact"/>
              <w:ind w:firstLineChars="200" w:firstLine="480"/>
              <w:rPr>
                <w:rFonts w:ascii="仿宋_GB2312" w:eastAsia="仿宋_GB2312" w:hAnsi="新宋体"/>
                <w:kern w:val="0"/>
                <w:sz w:val="24"/>
              </w:rPr>
            </w:pP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 xml:space="preserve">2.同级监督管理部门       </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名称：绍兴市卫生健康委员会</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地址：绍兴市洋江西路589号</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联系人 ：王伟炳</w:t>
            </w:r>
          </w:p>
          <w:p w:rsidR="006868AF" w:rsidRDefault="00F43C8B">
            <w:pPr>
              <w:widowControl/>
              <w:snapToGrid w:val="0"/>
              <w:spacing w:line="440" w:lineRule="exact"/>
              <w:ind w:firstLineChars="200" w:firstLine="480"/>
              <w:rPr>
                <w:rFonts w:ascii="仿宋_GB2312" w:eastAsia="仿宋_GB2312" w:hAnsi="新宋体"/>
                <w:kern w:val="0"/>
                <w:sz w:val="24"/>
              </w:rPr>
            </w:pPr>
            <w:r>
              <w:rPr>
                <w:rFonts w:ascii="仿宋_GB2312" w:eastAsia="仿宋_GB2312" w:hAnsi="新宋体" w:hint="eastAsia"/>
                <w:kern w:val="0"/>
                <w:sz w:val="24"/>
              </w:rPr>
              <w:t>监督投诉电话：0575- 85228949</w:t>
            </w:r>
          </w:p>
          <w:p w:rsidR="006868AF" w:rsidRDefault="006868AF">
            <w:pPr>
              <w:widowControl/>
              <w:snapToGrid w:val="0"/>
              <w:spacing w:line="440" w:lineRule="exact"/>
              <w:rPr>
                <w:rFonts w:ascii="仿宋_GB2312" w:eastAsia="仿宋_GB2312" w:hAnsi="新宋体"/>
                <w:kern w:val="0"/>
                <w:sz w:val="24"/>
              </w:rPr>
            </w:pPr>
          </w:p>
        </w:tc>
      </w:tr>
    </w:tbl>
    <w:p w:rsidR="006868AF" w:rsidRDefault="006868AF">
      <w:pPr>
        <w:widowControl/>
        <w:jc w:val="left"/>
        <w:rPr>
          <w:rFonts w:ascii="仿宋_GB2312" w:eastAsia="仿宋_GB2312" w:hAnsi="新宋体"/>
          <w:kern w:val="0"/>
          <w:sz w:val="24"/>
        </w:rPr>
      </w:pPr>
    </w:p>
    <w:p w:rsidR="006868AF" w:rsidRDefault="00F43C8B" w:rsidP="006B515C">
      <w:pPr>
        <w:pageBreakBefore/>
        <w:spacing w:line="440" w:lineRule="exact"/>
        <w:ind w:firstLineChars="700" w:firstLine="2530"/>
        <w:outlineLvl w:val="0"/>
        <w:rPr>
          <w:rFonts w:ascii="仿宋_GB2312" w:eastAsia="仿宋_GB2312" w:hAnsi="宋体"/>
          <w:b/>
          <w:sz w:val="36"/>
          <w:szCs w:val="36"/>
        </w:rPr>
      </w:pPr>
      <w:r>
        <w:rPr>
          <w:rFonts w:ascii="仿宋_GB2312" w:eastAsia="仿宋_GB2312" w:hAnsi="宋体" w:hint="eastAsia"/>
          <w:b/>
          <w:sz w:val="36"/>
          <w:szCs w:val="36"/>
        </w:rPr>
        <w:lastRenderedPageBreak/>
        <w:t>第二部分 投标须知</w:t>
      </w:r>
    </w:p>
    <w:p w:rsidR="006868AF" w:rsidRDefault="00F43C8B">
      <w:pPr>
        <w:ind w:left="238"/>
        <w:jc w:val="center"/>
        <w:rPr>
          <w:rFonts w:ascii="仿宋_GB2312" w:eastAsia="仿宋_GB2312" w:hAnsi="宋体"/>
          <w:b/>
          <w:sz w:val="30"/>
          <w:szCs w:val="36"/>
        </w:rPr>
      </w:pPr>
      <w:r>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55"/>
        <w:gridCol w:w="7516"/>
      </w:tblGrid>
      <w:tr w:rsidR="006868AF">
        <w:trPr>
          <w:trHeight w:val="496"/>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序号</w:t>
            </w:r>
          </w:p>
        </w:tc>
        <w:tc>
          <w:tcPr>
            <w:tcW w:w="8371" w:type="dxa"/>
            <w:gridSpan w:val="2"/>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内　　　　容</w:t>
            </w:r>
          </w:p>
        </w:tc>
      </w:tr>
      <w:tr w:rsidR="006868AF">
        <w:trPr>
          <w:trHeight w:val="1145"/>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1</w:t>
            </w:r>
          </w:p>
        </w:tc>
        <w:tc>
          <w:tcPr>
            <w:tcW w:w="8371" w:type="dxa"/>
            <w:gridSpan w:val="2"/>
            <w:vAlign w:val="center"/>
          </w:tcPr>
          <w:p w:rsidR="006868AF" w:rsidRDefault="00F43C8B">
            <w:pPr>
              <w:snapToGrid w:val="0"/>
              <w:spacing w:line="420" w:lineRule="exact"/>
              <w:rPr>
                <w:rFonts w:ascii="仿宋_GB2312" w:eastAsia="仿宋_GB2312" w:hAnsi="仿宋_GB2312" w:cs="仿宋_GB2312"/>
                <w:sz w:val="24"/>
              </w:rPr>
            </w:pPr>
            <w:r>
              <w:rPr>
                <w:rFonts w:ascii="仿宋_GB2312" w:eastAsia="仿宋_GB2312" w:hAnsi="仿宋_GB2312" w:cs="仿宋_GB2312" w:hint="eastAsia"/>
                <w:b/>
                <w:sz w:val="24"/>
              </w:rPr>
              <w:t>投标人应当提交的资格、资信证明文件</w:t>
            </w:r>
            <w:r>
              <w:rPr>
                <w:rFonts w:ascii="仿宋_GB2312" w:eastAsia="仿宋_GB2312" w:hAnsi="仿宋_GB2312" w:cs="仿宋_GB2312" w:hint="eastAsia"/>
                <w:sz w:val="24"/>
              </w:rPr>
              <w:t>：</w:t>
            </w:r>
          </w:p>
          <w:p w:rsidR="006868AF" w:rsidRDefault="00F43C8B">
            <w:pPr>
              <w:snapToGrid w:val="0"/>
              <w:spacing w:line="420" w:lineRule="exact"/>
              <w:rPr>
                <w:rFonts w:ascii="仿宋_GB2312" w:eastAsia="仿宋_GB2312" w:hAnsi="仿宋_GB2312" w:cs="仿宋_GB2312"/>
                <w:sz w:val="24"/>
              </w:rPr>
            </w:pPr>
            <w:r>
              <w:rPr>
                <w:rFonts w:ascii="仿宋_GB2312" w:eastAsia="仿宋_GB2312" w:hAnsi="仿宋_GB2312" w:cs="仿宋_GB2312" w:hint="eastAsia"/>
                <w:b/>
                <w:sz w:val="24"/>
              </w:rPr>
              <w:t>（1）相关证明文件：</w:t>
            </w:r>
            <w:r>
              <w:rPr>
                <w:rFonts w:ascii="仿宋_GB2312" w:eastAsia="仿宋_GB2312" w:hAnsi="仿宋_GB2312" w:cs="仿宋_GB2312" w:hint="eastAsia"/>
                <w:sz w:val="24"/>
              </w:rPr>
              <w:t>营业执照(或事业法人登记证或其他工商等登记证明材料)复印件、202</w:t>
            </w:r>
            <w:r>
              <w:rPr>
                <w:rFonts w:ascii="仿宋_GB2312" w:eastAsia="仿宋_GB2312" w:hAnsi="仿宋_GB2312" w:cs="仿宋_GB2312"/>
                <w:sz w:val="24"/>
              </w:rPr>
              <w:t>1</w:t>
            </w:r>
            <w:r>
              <w:rPr>
                <w:rFonts w:ascii="仿宋_GB2312" w:eastAsia="仿宋_GB2312" w:hAnsi="仿宋_GB2312" w:cs="仿宋_GB2312" w:hint="eastAsia"/>
                <w:sz w:val="24"/>
              </w:rPr>
              <w:t>年度资产负债表等财务报表资料文件(新成立的公司提供情况说明)、参加本次采购活动前三年内，在经营活动中没有重大违法记录的声明（详见格式范例）。</w:t>
            </w:r>
          </w:p>
          <w:p w:rsidR="006868AF" w:rsidRDefault="00F43C8B">
            <w:pPr>
              <w:snapToGrid w:val="0"/>
              <w:spacing w:line="420" w:lineRule="exact"/>
              <w:rPr>
                <w:rFonts w:ascii="仿宋_GB2312" w:eastAsia="仿宋_GB2312" w:hAnsi="仿宋_GB2312" w:cs="仿宋_GB2312"/>
                <w:sz w:val="24"/>
              </w:rPr>
            </w:pPr>
            <w:r>
              <w:rPr>
                <w:rFonts w:ascii="仿宋_GB2312" w:eastAsia="仿宋_GB2312" w:hAnsi="仿宋_GB2312" w:cs="仿宋_GB2312" w:hint="eastAsia"/>
                <w:b/>
                <w:sz w:val="24"/>
              </w:rPr>
              <w:t>（2）资信证明文件（如果有，按招标文件第三部分招标项目范围及要求和第五部分评分标准提供）。</w:t>
            </w:r>
          </w:p>
          <w:p w:rsidR="006868AF" w:rsidRDefault="00F43C8B">
            <w:pPr>
              <w:snapToGrid w:val="0"/>
              <w:spacing w:line="420" w:lineRule="exact"/>
              <w:rPr>
                <w:rFonts w:ascii="仿宋_GB2312" w:eastAsia="仿宋_GB2312" w:hAnsi="仿宋_GB2312" w:cs="仿宋_GB2312"/>
                <w:sz w:val="24"/>
                <w:u w:val="single"/>
              </w:rPr>
            </w:pPr>
            <w:r>
              <w:rPr>
                <w:rFonts w:ascii="仿宋_GB2312" w:eastAsia="仿宋_GB2312" w:hAnsi="仿宋_GB2312" w:cs="仿宋_GB2312" w:hint="eastAsia"/>
                <w:b/>
                <w:sz w:val="24"/>
              </w:rPr>
              <w:t>（3）特许资格、资信证明文件（如果有）：</w:t>
            </w:r>
          </w:p>
          <w:p w:rsidR="006868AF" w:rsidRDefault="00F43C8B">
            <w:pPr>
              <w:spacing w:line="420" w:lineRule="exact"/>
              <w:ind w:firstLineChars="200" w:firstLine="480"/>
              <w:rPr>
                <w:rFonts w:ascii="仿宋_GB2312" w:eastAsia="仿宋_GB2312" w:hAnsi="宋体"/>
                <w:b/>
                <w:sz w:val="24"/>
              </w:rPr>
            </w:pPr>
            <w:r>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6868AF">
        <w:trPr>
          <w:trHeight w:val="1145"/>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2</w:t>
            </w:r>
          </w:p>
        </w:tc>
        <w:tc>
          <w:tcPr>
            <w:tcW w:w="8371" w:type="dxa"/>
            <w:gridSpan w:val="2"/>
            <w:vAlign w:val="center"/>
          </w:tcPr>
          <w:p w:rsidR="006868AF" w:rsidRDefault="00F43C8B">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资格审查方式：</w:t>
            </w:r>
          </w:p>
          <w:p w:rsidR="006868AF" w:rsidRDefault="00F43C8B">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1.资格后审。</w:t>
            </w:r>
          </w:p>
          <w:p w:rsidR="006868AF" w:rsidRDefault="00F43C8B">
            <w:pPr>
              <w:snapToGrid w:val="0"/>
              <w:spacing w:line="420" w:lineRule="exact"/>
              <w:rPr>
                <w:rFonts w:ascii="仿宋_GB2312" w:eastAsia="仿宋_GB2312" w:hAnsi="仿宋_GB2312" w:cs="仿宋_GB2312"/>
                <w:b/>
                <w:sz w:val="24"/>
              </w:rPr>
            </w:pPr>
            <w:r>
              <w:rPr>
                <w:rFonts w:ascii="仿宋_GB2312" w:eastAsia="仿宋_GB2312" w:hAnsi="仿宋_GB2312" w:cs="仿宋_GB2312" w:hint="eastAsia"/>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rsidR="006868AF">
        <w:trPr>
          <w:trHeight w:val="934"/>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3</w:t>
            </w:r>
          </w:p>
        </w:tc>
        <w:tc>
          <w:tcPr>
            <w:tcW w:w="8371" w:type="dxa"/>
            <w:gridSpan w:val="2"/>
            <w:vAlign w:val="center"/>
          </w:tcPr>
          <w:p w:rsidR="006868AF" w:rsidRDefault="00F43C8B">
            <w:pPr>
              <w:autoSpaceDE w:val="0"/>
              <w:autoSpaceDN w:val="0"/>
              <w:spacing w:line="420" w:lineRule="exact"/>
              <w:textAlignment w:val="bottom"/>
              <w:rPr>
                <w:rFonts w:ascii="仿宋_GB2312" w:eastAsia="仿宋_GB2312" w:hAnsi="宋体"/>
                <w:sz w:val="24"/>
              </w:rPr>
            </w:pPr>
            <w:r>
              <w:rPr>
                <w:rFonts w:ascii="仿宋_GB2312" w:eastAsia="仿宋_GB2312" w:hAnsi="宋体" w:hint="eastAsia"/>
                <w:b/>
                <w:sz w:val="24"/>
              </w:rPr>
              <w:t>投标有效期：</w:t>
            </w:r>
            <w:r>
              <w:rPr>
                <w:rFonts w:ascii="仿宋_GB2312" w:eastAsia="仿宋_GB2312" w:hAnsi="仿宋" w:cs="仿宋_GB2312" w:hint="eastAsia"/>
                <w:sz w:val="24"/>
              </w:rPr>
              <w:t>投标有效期为从提交投标文件的截止之日起90天。</w:t>
            </w:r>
            <w:r>
              <w:rPr>
                <w:rFonts w:ascii="仿宋_GB2312" w:eastAsia="仿宋_GB2312" w:hAnsi="仿宋" w:cs="仿宋_GB2312" w:hint="eastAsia"/>
                <w:b/>
                <w:sz w:val="24"/>
              </w:rPr>
              <w:t>投标人的投标文件中承诺的投标有效期少于招标文件中载明的投标有效期的，投标无效。</w:t>
            </w:r>
          </w:p>
        </w:tc>
      </w:tr>
      <w:tr w:rsidR="006868AF">
        <w:trPr>
          <w:trHeight w:val="665"/>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4</w:t>
            </w:r>
          </w:p>
        </w:tc>
        <w:tc>
          <w:tcPr>
            <w:tcW w:w="8371" w:type="dxa"/>
            <w:gridSpan w:val="2"/>
            <w:vAlign w:val="center"/>
          </w:tcPr>
          <w:p w:rsidR="006868AF" w:rsidRDefault="00F43C8B">
            <w:pPr>
              <w:spacing w:line="420" w:lineRule="exact"/>
              <w:rPr>
                <w:rFonts w:ascii="仿宋_GB2312" w:eastAsia="仿宋_GB2312" w:hAnsi="宋体"/>
                <w:sz w:val="24"/>
              </w:rPr>
            </w:pPr>
            <w:r>
              <w:rPr>
                <w:rFonts w:ascii="仿宋_GB2312" w:eastAsia="仿宋_GB2312" w:hAnsi="仿宋" w:cs="仿宋_GB2312" w:hint="eastAsia"/>
                <w:b/>
                <w:sz w:val="24"/>
              </w:rPr>
              <w:t>分包或转包：</w:t>
            </w:r>
            <w:r>
              <w:rPr>
                <w:rFonts w:ascii="仿宋_GB2312" w:eastAsia="仿宋_GB2312" w:hAnsi="仿宋" w:cs="仿宋_GB2312" w:hint="eastAsia"/>
                <w:sz w:val="24"/>
              </w:rPr>
              <w:t>（1）采购人不同意分包。（2）本项目不得转包。</w:t>
            </w:r>
          </w:p>
        </w:tc>
      </w:tr>
      <w:tr w:rsidR="006868AF">
        <w:trPr>
          <w:trHeight w:val="635"/>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5</w:t>
            </w:r>
          </w:p>
        </w:tc>
        <w:tc>
          <w:tcPr>
            <w:tcW w:w="8371" w:type="dxa"/>
            <w:gridSpan w:val="2"/>
            <w:vAlign w:val="center"/>
          </w:tcPr>
          <w:p w:rsidR="006868AF" w:rsidRDefault="00F43C8B">
            <w:pPr>
              <w:spacing w:line="420" w:lineRule="exact"/>
              <w:rPr>
                <w:rFonts w:ascii="仿宋_GB2312" w:eastAsia="仿宋_GB2312" w:hAnsi="宋体"/>
                <w:sz w:val="24"/>
              </w:rPr>
            </w:pPr>
            <w:r>
              <w:rPr>
                <w:rFonts w:ascii="仿宋_GB2312" w:eastAsia="仿宋_GB2312" w:hAnsi="宋体" w:hint="eastAsia"/>
                <w:b/>
                <w:sz w:val="24"/>
              </w:rPr>
              <w:t>投标文件份数：</w:t>
            </w:r>
            <w:r>
              <w:rPr>
                <w:rFonts w:ascii="仿宋_GB2312" w:eastAsia="仿宋_GB2312" w:hAnsi="宋体" w:hint="eastAsia"/>
                <w:sz w:val="24"/>
              </w:rPr>
              <w:t>正本一份，副本二份</w:t>
            </w:r>
          </w:p>
        </w:tc>
      </w:tr>
      <w:tr w:rsidR="006868AF">
        <w:trPr>
          <w:trHeight w:val="528"/>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6</w:t>
            </w:r>
          </w:p>
        </w:tc>
        <w:tc>
          <w:tcPr>
            <w:tcW w:w="8371" w:type="dxa"/>
            <w:gridSpan w:val="2"/>
            <w:vAlign w:val="center"/>
          </w:tcPr>
          <w:p w:rsidR="006868AF" w:rsidRDefault="00F43C8B">
            <w:pPr>
              <w:autoSpaceDE w:val="0"/>
              <w:autoSpaceDN w:val="0"/>
              <w:spacing w:line="420" w:lineRule="exact"/>
              <w:textAlignment w:val="bottom"/>
              <w:rPr>
                <w:rFonts w:ascii="仿宋_GB2312" w:eastAsia="仿宋_GB2312" w:hAnsi="宋体"/>
                <w:b/>
                <w:sz w:val="24"/>
              </w:rPr>
            </w:pPr>
            <w:r>
              <w:rPr>
                <w:rFonts w:ascii="仿宋_GB2312" w:eastAsia="仿宋_GB2312" w:hAnsi="仿宋" w:cs="仿宋_GB2312" w:hint="eastAsia"/>
                <w:b/>
                <w:sz w:val="24"/>
              </w:rPr>
              <w:t>开标前答疑会或现场考察：不组织</w:t>
            </w:r>
          </w:p>
        </w:tc>
      </w:tr>
      <w:tr w:rsidR="006868AF">
        <w:trPr>
          <w:trHeight w:val="609"/>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7</w:t>
            </w:r>
          </w:p>
        </w:tc>
        <w:tc>
          <w:tcPr>
            <w:tcW w:w="8371" w:type="dxa"/>
            <w:gridSpan w:val="2"/>
            <w:vAlign w:val="center"/>
          </w:tcPr>
          <w:p w:rsidR="006868AF" w:rsidRDefault="00F43C8B">
            <w:pPr>
              <w:spacing w:line="288" w:lineRule="auto"/>
              <w:rPr>
                <w:rFonts w:ascii="仿宋_GB2312" w:eastAsia="仿宋_GB2312" w:hAnsi="宋体"/>
                <w:b/>
                <w:sz w:val="24"/>
              </w:rPr>
            </w:pPr>
            <w:r>
              <w:rPr>
                <w:rFonts w:ascii="仿宋_GB2312" w:eastAsia="仿宋_GB2312" w:hAnsi="宋体" w:hint="eastAsia"/>
                <w:b/>
                <w:sz w:val="24"/>
              </w:rPr>
              <w:t>样品提供：无。</w:t>
            </w:r>
          </w:p>
        </w:tc>
      </w:tr>
      <w:tr w:rsidR="006868AF">
        <w:trPr>
          <w:trHeight w:val="620"/>
        </w:trPr>
        <w:tc>
          <w:tcPr>
            <w:tcW w:w="869" w:type="dxa"/>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8</w:t>
            </w:r>
          </w:p>
        </w:tc>
        <w:tc>
          <w:tcPr>
            <w:tcW w:w="8371" w:type="dxa"/>
            <w:gridSpan w:val="2"/>
            <w:vAlign w:val="center"/>
          </w:tcPr>
          <w:p w:rsidR="006868AF" w:rsidRDefault="00F43C8B">
            <w:pPr>
              <w:spacing w:line="420" w:lineRule="exact"/>
              <w:rPr>
                <w:rFonts w:ascii="仿宋_GB2312" w:eastAsia="仿宋_GB2312" w:hAnsi="宋体"/>
                <w:sz w:val="24"/>
              </w:rPr>
            </w:pPr>
            <w:r>
              <w:rPr>
                <w:rFonts w:ascii="仿宋_GB2312" w:eastAsia="仿宋_GB2312" w:hAnsi="宋体" w:hint="eastAsia"/>
                <w:b/>
                <w:sz w:val="24"/>
              </w:rPr>
              <w:t>演示(讲解)：无</w:t>
            </w:r>
          </w:p>
        </w:tc>
      </w:tr>
      <w:tr w:rsidR="006868AF">
        <w:trPr>
          <w:trHeight w:val="768"/>
        </w:trPr>
        <w:tc>
          <w:tcPr>
            <w:tcW w:w="869" w:type="dxa"/>
            <w:vMerge w:val="restart"/>
            <w:vAlign w:val="center"/>
          </w:tcPr>
          <w:p w:rsidR="006868AF" w:rsidRDefault="00F43C8B">
            <w:pPr>
              <w:spacing w:line="440" w:lineRule="exact"/>
              <w:jc w:val="center"/>
              <w:rPr>
                <w:rFonts w:ascii="仿宋_GB2312" w:eastAsia="仿宋_GB2312" w:hAnsi="宋体"/>
                <w:sz w:val="24"/>
              </w:rPr>
            </w:pPr>
            <w:r>
              <w:rPr>
                <w:rFonts w:ascii="仿宋_GB2312" w:eastAsia="仿宋_GB2312" w:hAnsi="宋体" w:hint="eastAsia"/>
                <w:sz w:val="24"/>
              </w:rPr>
              <w:t>9</w:t>
            </w:r>
          </w:p>
        </w:tc>
        <w:tc>
          <w:tcPr>
            <w:tcW w:w="855" w:type="dxa"/>
            <w:vMerge w:val="restart"/>
            <w:vAlign w:val="center"/>
          </w:tcPr>
          <w:p w:rsidR="006868AF" w:rsidRDefault="00F43C8B">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投标人信</w:t>
            </w:r>
            <w:r>
              <w:rPr>
                <w:rFonts w:ascii="仿宋_GB2312" w:eastAsia="仿宋_GB2312" w:hAnsi="宋体" w:hint="eastAsia"/>
                <w:b/>
                <w:sz w:val="24"/>
              </w:rPr>
              <w:lastRenderedPageBreak/>
              <w:t>用信息事项</w:t>
            </w:r>
          </w:p>
        </w:tc>
        <w:tc>
          <w:tcPr>
            <w:tcW w:w="7516" w:type="dxa"/>
            <w:vAlign w:val="center"/>
          </w:tcPr>
          <w:p w:rsidR="006868AF" w:rsidRDefault="00F43C8B">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lastRenderedPageBreak/>
              <w:t>信用信息查询渠道及截止时间：</w:t>
            </w:r>
            <w:r>
              <w:rPr>
                <w:rFonts w:ascii="仿宋_GB2312" w:eastAsia="仿宋_GB2312" w:hAnsi="宋体" w:hint="eastAsia"/>
                <w:sz w:val="24"/>
              </w:rPr>
              <w:t>采购人或采购人委托的评审小组或采购代理机构将通过“信用中国”网站(www.creditchina.gov.cn)、中</w:t>
            </w:r>
            <w:r>
              <w:rPr>
                <w:rFonts w:ascii="仿宋_GB2312" w:eastAsia="仿宋_GB2312" w:hAnsi="宋体" w:hint="eastAsia"/>
                <w:sz w:val="24"/>
              </w:rPr>
              <w:lastRenderedPageBreak/>
              <w:t>国政府采购网(www.ccgp.gov.cn)渠道查询投标人</w:t>
            </w:r>
            <w:r>
              <w:rPr>
                <w:rFonts w:ascii="仿宋_GB2312" w:eastAsia="仿宋_GB2312" w:hAnsi="仿宋_GB2312" w:cs="仿宋_GB2312" w:hint="eastAsia"/>
                <w:b/>
                <w:sz w:val="24"/>
              </w:rPr>
              <w:t>投标截止时间前</w:t>
            </w:r>
            <w:r>
              <w:rPr>
                <w:rFonts w:ascii="仿宋_GB2312" w:eastAsia="仿宋_GB2312" w:hAnsi="宋体" w:hint="eastAsia"/>
                <w:sz w:val="24"/>
              </w:rPr>
              <w:t>的信用记录。</w:t>
            </w:r>
          </w:p>
        </w:tc>
      </w:tr>
      <w:tr w:rsidR="006868AF">
        <w:trPr>
          <w:trHeight w:val="768"/>
        </w:trPr>
        <w:tc>
          <w:tcPr>
            <w:tcW w:w="869" w:type="dxa"/>
            <w:vMerge/>
            <w:vAlign w:val="center"/>
          </w:tcPr>
          <w:p w:rsidR="006868AF" w:rsidRDefault="006868AF">
            <w:pPr>
              <w:spacing w:line="440" w:lineRule="exact"/>
              <w:jc w:val="center"/>
              <w:rPr>
                <w:rFonts w:ascii="仿宋_GB2312" w:eastAsia="仿宋_GB2312" w:hAnsi="宋体"/>
                <w:sz w:val="24"/>
              </w:rPr>
            </w:pPr>
          </w:p>
        </w:tc>
        <w:tc>
          <w:tcPr>
            <w:tcW w:w="855" w:type="dxa"/>
            <w:vMerge/>
            <w:vAlign w:val="center"/>
          </w:tcPr>
          <w:p w:rsidR="006868AF" w:rsidRDefault="006868AF">
            <w:pPr>
              <w:snapToGrid w:val="0"/>
              <w:spacing w:line="420" w:lineRule="exact"/>
              <w:rPr>
                <w:rFonts w:ascii="仿宋_GB2312" w:eastAsia="仿宋_GB2312" w:hAnsi="仿宋_GB2312" w:cs="仿宋_GB2312"/>
                <w:b/>
                <w:sz w:val="24"/>
              </w:rPr>
            </w:pPr>
          </w:p>
        </w:tc>
        <w:tc>
          <w:tcPr>
            <w:tcW w:w="7516" w:type="dxa"/>
            <w:vAlign w:val="center"/>
          </w:tcPr>
          <w:p w:rsidR="006868AF" w:rsidRDefault="00F43C8B">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信用信息查询记录和证据留存的具体方式：</w:t>
            </w:r>
            <w:r>
              <w:rPr>
                <w:rFonts w:ascii="仿宋_GB2312" w:eastAsia="仿宋_GB2312" w:hAnsi="宋体" w:hint="eastAsia"/>
                <w:sz w:val="24"/>
              </w:rPr>
              <w:t>采购人或采购人委托的评审小组或采购代理机构现场查询投标人的信用记录，查询结果经确认后与采购文件一起存档。</w:t>
            </w:r>
          </w:p>
        </w:tc>
      </w:tr>
      <w:tr w:rsidR="006868AF">
        <w:trPr>
          <w:trHeight w:val="768"/>
        </w:trPr>
        <w:tc>
          <w:tcPr>
            <w:tcW w:w="869" w:type="dxa"/>
            <w:vMerge/>
            <w:vAlign w:val="center"/>
          </w:tcPr>
          <w:p w:rsidR="006868AF" w:rsidRDefault="006868AF">
            <w:pPr>
              <w:spacing w:line="440" w:lineRule="exact"/>
              <w:jc w:val="center"/>
              <w:rPr>
                <w:rFonts w:ascii="仿宋_GB2312" w:eastAsia="仿宋_GB2312" w:hAnsi="宋体"/>
                <w:sz w:val="24"/>
              </w:rPr>
            </w:pPr>
          </w:p>
        </w:tc>
        <w:tc>
          <w:tcPr>
            <w:tcW w:w="855" w:type="dxa"/>
            <w:vMerge/>
            <w:vAlign w:val="center"/>
          </w:tcPr>
          <w:p w:rsidR="006868AF" w:rsidRDefault="006868AF">
            <w:pPr>
              <w:snapToGrid w:val="0"/>
              <w:spacing w:line="420" w:lineRule="exact"/>
              <w:rPr>
                <w:rFonts w:ascii="仿宋_GB2312" w:eastAsia="仿宋_GB2312" w:hAnsi="仿宋_GB2312" w:cs="仿宋_GB2312"/>
                <w:b/>
                <w:sz w:val="24"/>
              </w:rPr>
            </w:pPr>
          </w:p>
        </w:tc>
        <w:tc>
          <w:tcPr>
            <w:tcW w:w="7516" w:type="dxa"/>
            <w:vAlign w:val="center"/>
          </w:tcPr>
          <w:p w:rsidR="006868AF" w:rsidRDefault="00F43C8B">
            <w:pPr>
              <w:snapToGrid w:val="0"/>
              <w:spacing w:line="420" w:lineRule="exact"/>
              <w:rPr>
                <w:rFonts w:ascii="仿宋_GB2312" w:eastAsia="仿宋_GB2312" w:hAnsi="仿宋_GB2312" w:cs="仿宋_GB2312"/>
                <w:b/>
                <w:sz w:val="24"/>
              </w:rPr>
            </w:pPr>
            <w:r>
              <w:rPr>
                <w:rFonts w:ascii="仿宋_GB2312" w:eastAsia="仿宋_GB2312" w:hAnsi="宋体" w:hint="eastAsia"/>
                <w:b/>
                <w:sz w:val="24"/>
              </w:rPr>
              <w:t>信用信息的使用规则：</w:t>
            </w:r>
            <w:r>
              <w:rPr>
                <w:rFonts w:ascii="仿宋_GB2312" w:eastAsia="仿宋_GB2312" w:hAnsi="宋体" w:hint="eastAsia"/>
                <w:sz w:val="24"/>
              </w:rPr>
              <w:t>经查询列入失信被执行人名单、重大税收违法案件当事人名单、政府采购严重违法失信行为记录名单的投标人将被拒绝参与政府采购活动。</w:t>
            </w:r>
          </w:p>
        </w:tc>
      </w:tr>
      <w:tr w:rsidR="006868AF">
        <w:trPr>
          <w:trHeight w:val="467"/>
        </w:trPr>
        <w:tc>
          <w:tcPr>
            <w:tcW w:w="9240" w:type="dxa"/>
            <w:gridSpan w:val="3"/>
            <w:vAlign w:val="center"/>
          </w:tcPr>
          <w:p w:rsidR="006868AF" w:rsidRDefault="00F43C8B">
            <w:pPr>
              <w:spacing w:line="420" w:lineRule="exact"/>
              <w:rPr>
                <w:rFonts w:ascii="仿宋_GB2312" w:eastAsia="仿宋_GB2312" w:hAnsi="宋体"/>
                <w:sz w:val="24"/>
              </w:rPr>
            </w:pPr>
            <w:r>
              <w:rPr>
                <w:rFonts w:ascii="仿宋_GB2312" w:eastAsia="仿宋_GB2312" w:hAnsi="宋体" w:hint="eastAsia"/>
                <w:sz w:val="24"/>
              </w:rPr>
              <w:t>解释：凡涉及本招标文件的解释权属于采购人</w:t>
            </w:r>
          </w:p>
        </w:tc>
      </w:tr>
      <w:tr w:rsidR="006868AF">
        <w:trPr>
          <w:trHeight w:val="467"/>
        </w:trPr>
        <w:tc>
          <w:tcPr>
            <w:tcW w:w="9240" w:type="dxa"/>
            <w:gridSpan w:val="3"/>
            <w:vAlign w:val="center"/>
          </w:tcPr>
          <w:p w:rsidR="006868AF" w:rsidRDefault="00F43C8B">
            <w:pPr>
              <w:spacing w:line="420" w:lineRule="exact"/>
              <w:rPr>
                <w:rFonts w:ascii="仿宋_GB2312" w:eastAsia="仿宋_GB2312"/>
                <w:b/>
                <w:sz w:val="24"/>
              </w:rPr>
            </w:pPr>
            <w:r>
              <w:rPr>
                <w:rFonts w:ascii="仿宋_GB2312" w:eastAsia="仿宋_GB2312" w:hint="eastAsia"/>
                <w:b/>
                <w:sz w:val="24"/>
              </w:rPr>
              <w:t>注：如投标人或实质性响应招标文件的投标人不足三家时，由招标人重新组织招标；中标人放弃中标资格或因质疑、投诉被取消中标资格或不能履行合同的，本项目重新组织采购。</w:t>
            </w:r>
          </w:p>
        </w:tc>
      </w:tr>
    </w:tbl>
    <w:p w:rsidR="006868AF" w:rsidRDefault="00F43C8B">
      <w:pPr>
        <w:pageBreakBefore/>
        <w:tabs>
          <w:tab w:val="left" w:pos="3519"/>
          <w:tab w:val="center" w:pos="4371"/>
        </w:tabs>
        <w:snapToGrid w:val="0"/>
        <w:spacing w:line="300" w:lineRule="auto"/>
        <w:jc w:val="center"/>
        <w:rPr>
          <w:rFonts w:ascii="仿宋_GB2312" w:eastAsia="仿宋_GB2312" w:hAnsi="宋体"/>
          <w:b/>
          <w:sz w:val="36"/>
          <w:szCs w:val="36"/>
        </w:rPr>
      </w:pPr>
      <w:r>
        <w:rPr>
          <w:rFonts w:ascii="仿宋_GB2312" w:eastAsia="仿宋_GB2312" w:hAnsi="宋体" w:hint="eastAsia"/>
          <w:b/>
          <w:sz w:val="36"/>
          <w:szCs w:val="36"/>
        </w:rPr>
        <w:lastRenderedPageBreak/>
        <w:t>一、总则</w:t>
      </w:r>
    </w:p>
    <w:p w:rsidR="006868AF" w:rsidRDefault="00F43C8B">
      <w:pPr>
        <w:snapToGrid w:val="0"/>
        <w:spacing w:line="440" w:lineRule="exact"/>
        <w:jc w:val="left"/>
        <w:rPr>
          <w:rFonts w:ascii="仿宋_GB2312" w:eastAsia="仿宋_GB2312" w:hAnsi="仿宋"/>
          <w:b/>
          <w:sz w:val="24"/>
        </w:rPr>
      </w:pPr>
      <w:r>
        <w:rPr>
          <w:rFonts w:ascii="仿宋_GB2312" w:eastAsia="仿宋_GB2312" w:hAnsi="仿宋" w:hint="eastAsia"/>
          <w:b/>
          <w:sz w:val="24"/>
        </w:rPr>
        <w:t>1. 项目说明</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hint="eastAsia"/>
          <w:sz w:val="24"/>
        </w:rPr>
        <w:t>1.1本招标文件适用于该项目的招标、投标、开标、资格审查及信用信息查询、评标、定标、合同、验收等行为（法律、法规另有规定的，从其规定）。</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hint="eastAsia"/>
          <w:sz w:val="24"/>
        </w:rPr>
        <w:t>1.2投标人一旦参与本次招标活动，即被视为接受了本招标文件的所有内容，如有任何异议，均应在法定时间内提出。</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1.4本招标文件所称公章是指单位法定名称章或者冠以法定名称的投标业务专用章或单位法定名称电子公章。</w:t>
      </w:r>
    </w:p>
    <w:p w:rsidR="006868AF" w:rsidRDefault="00F43C8B">
      <w:pPr>
        <w:snapToGrid w:val="0"/>
        <w:spacing w:line="440" w:lineRule="exact"/>
        <w:jc w:val="left"/>
        <w:rPr>
          <w:rFonts w:ascii="仿宋_GB2312" w:eastAsia="仿宋_GB2312" w:hAnsi="仿宋"/>
          <w:b/>
          <w:sz w:val="24"/>
        </w:rPr>
      </w:pPr>
      <w:r>
        <w:rPr>
          <w:rFonts w:ascii="仿宋_GB2312" w:eastAsia="仿宋_GB2312" w:hAnsi="仿宋" w:hint="eastAsia"/>
          <w:b/>
          <w:sz w:val="24"/>
        </w:rPr>
        <w:t>2. 定义</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cs="仿宋_GB2312" w:hint="eastAsia"/>
          <w:sz w:val="24"/>
        </w:rPr>
        <w:t>2.1采购当事人及监管部门：绍兴市人民医院为本项目的采购人（合同中的甲方），响应招标、参加投标竞争的法人、其他组织或者自然人为投标人，经评审产生并经批准的投标人为中标候选人，经公告无异议，并签订合同后的中标人为供应商（合同中的乙方），绍兴市卫生健康委员会为采购监督管理部门。</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hint="eastAsia"/>
          <w:sz w:val="24"/>
        </w:rPr>
        <w:t>2.2 “产品”系指供方按招标文件规定，经合法途径取得的，须向采购人提供的一切产品、保险、税金、安装、施工、调试、备品备件、工具、手册及其它有关技术资料和材料。</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2.3“服务”系指招标文件规定投标人须承担的安装、调试、技术协助、校准、培训、技术指导以及其他类似的义务。</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hint="eastAsia"/>
          <w:sz w:val="24"/>
        </w:rPr>
        <w:t>2.4 “项目”系指投标人按招标文件规定向采购人提供的产品和服务。</w:t>
      </w:r>
    </w:p>
    <w:p w:rsidR="006868AF" w:rsidRDefault="00F43C8B">
      <w:pPr>
        <w:snapToGrid w:val="0"/>
        <w:spacing w:line="440" w:lineRule="exact"/>
        <w:jc w:val="left"/>
        <w:rPr>
          <w:rFonts w:ascii="仿宋_GB2312" w:eastAsia="仿宋_GB2312" w:hAnsi="仿宋"/>
          <w:sz w:val="24"/>
        </w:rPr>
      </w:pPr>
      <w:r>
        <w:rPr>
          <w:rFonts w:ascii="仿宋_GB2312" w:eastAsia="仿宋_GB2312" w:hAnsi="仿宋" w:hint="eastAsia"/>
          <w:sz w:val="24"/>
        </w:rPr>
        <w:t>2.5 “授权代表”系指法定代表人的被授权委托人。</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2.6“★”系指实质性指标要求条款，如打“★”条款出现负偏离视为实质性不响应招标文件要求，作无效投标处理；项目必备要求条款如出现负偏离，则视为实质性不响应招标文件要求，作无效投标处理。</w:t>
      </w:r>
    </w:p>
    <w:p w:rsidR="006868AF" w:rsidRDefault="00F43C8B">
      <w:pPr>
        <w:spacing w:line="440" w:lineRule="exact"/>
        <w:rPr>
          <w:rFonts w:ascii="仿宋_GB2312" w:eastAsia="仿宋_GB2312" w:hAnsi="仿宋"/>
          <w:sz w:val="24"/>
        </w:rPr>
      </w:pPr>
      <w:r>
        <w:rPr>
          <w:rFonts w:ascii="仿宋_GB2312" w:eastAsia="仿宋_GB2312" w:hAnsi="宋体" w:hint="eastAsia"/>
          <w:sz w:val="24"/>
        </w:rPr>
        <w:t>★</w:t>
      </w:r>
      <w:r>
        <w:rPr>
          <w:rFonts w:ascii="仿宋_GB2312" w:eastAsia="仿宋_GB2312" w:hAnsi="仿宋" w:hint="eastAsia"/>
          <w:sz w:val="24"/>
        </w:rPr>
        <w:t>3.特别说明：</w:t>
      </w:r>
    </w:p>
    <w:p w:rsidR="006868AF" w:rsidRDefault="00F43C8B">
      <w:pPr>
        <w:spacing w:line="440" w:lineRule="exact"/>
        <w:rPr>
          <w:rFonts w:ascii="仿宋_GB2312" w:eastAsia="仿宋_GB2312" w:hAnsi="仿宋"/>
          <w:sz w:val="24"/>
        </w:rPr>
      </w:pPr>
      <w:r>
        <w:rPr>
          <w:rFonts w:ascii="仿宋_GB2312" w:eastAsia="仿宋_GB2312" w:hAnsi="仿宋" w:hint="eastAsia"/>
          <w:sz w:val="24"/>
        </w:rPr>
        <w:t>3.1供应商投标所使用的资格、信誉、荣誉、业绩与企业认证必须为投标单位所拥有。供应商投标所使用的采购项目实施人员必须为投标单位正式员工。</w:t>
      </w:r>
    </w:p>
    <w:p w:rsidR="006868AF" w:rsidRDefault="00F43C8B">
      <w:pPr>
        <w:spacing w:line="440" w:lineRule="exact"/>
        <w:rPr>
          <w:rFonts w:ascii="仿宋_GB2312" w:eastAsia="仿宋_GB2312" w:hAnsi="仿宋"/>
          <w:sz w:val="24"/>
        </w:rPr>
      </w:pPr>
      <w:r>
        <w:rPr>
          <w:rFonts w:ascii="仿宋_GB2312" w:eastAsia="仿宋_GB2312" w:hAnsi="仿宋" w:hint="eastAsia"/>
          <w:sz w:val="24"/>
        </w:rPr>
        <w:lastRenderedPageBreak/>
        <w:t>3.2供应商应仔细阅读招标文件的所有内容，按照招标文件的要求提交投标文件，并对所提供的全部资料的真实性承担法律责任。</w:t>
      </w:r>
    </w:p>
    <w:p w:rsidR="006868AF" w:rsidRDefault="00F43C8B">
      <w:pPr>
        <w:spacing w:line="440" w:lineRule="exact"/>
        <w:rPr>
          <w:rFonts w:ascii="仿宋_GB2312" w:eastAsia="仿宋_GB2312" w:hAnsi="仿宋"/>
          <w:sz w:val="24"/>
        </w:rPr>
      </w:pPr>
      <w:r>
        <w:rPr>
          <w:rFonts w:ascii="仿宋_GB2312" w:eastAsia="仿宋_GB2312" w:hAnsi="仿宋" w:hint="eastAsia"/>
          <w:sz w:val="24"/>
        </w:rPr>
        <w:t>3.3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6868AF" w:rsidRDefault="00F43C8B" w:rsidP="00A67573">
      <w:pPr>
        <w:snapToGrid w:val="0"/>
        <w:spacing w:beforeLines="50" w:before="156" w:afterLines="50" w:after="156"/>
        <w:jc w:val="center"/>
        <w:rPr>
          <w:rFonts w:ascii="仿宋_GB2312" w:eastAsia="仿宋_GB2312" w:hAnsi="宋体"/>
          <w:sz w:val="24"/>
        </w:rPr>
      </w:pPr>
      <w:r>
        <w:rPr>
          <w:rFonts w:ascii="仿宋_GB2312" w:eastAsia="仿宋_GB2312" w:hAnsi="宋体" w:hint="eastAsia"/>
          <w:b/>
          <w:sz w:val="36"/>
          <w:szCs w:val="36"/>
        </w:rPr>
        <w:t>二、招标文件</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1．招标方式</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1.1 本次招标采用</w:t>
      </w:r>
      <w:r>
        <w:rPr>
          <w:rFonts w:ascii="仿宋_GB2312" w:eastAsia="仿宋_GB2312" w:hAnsi="宋体" w:hint="eastAsia"/>
          <w:b/>
          <w:kern w:val="0"/>
          <w:sz w:val="24"/>
        </w:rPr>
        <w:t>竞标</w:t>
      </w:r>
      <w:r>
        <w:rPr>
          <w:rFonts w:ascii="仿宋_GB2312" w:eastAsia="仿宋_GB2312" w:hAnsi="宋体" w:hint="eastAsia"/>
          <w:sz w:val="24"/>
        </w:rPr>
        <w:t>方式进行。</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1.2 本次招标设定</w:t>
      </w:r>
      <w:r w:rsidR="008A5CC5">
        <w:rPr>
          <w:rFonts w:ascii="仿宋_GB2312" w:eastAsia="仿宋_GB2312" w:hAnsi="宋体" w:hint="eastAsia"/>
          <w:sz w:val="24"/>
        </w:rPr>
        <w:t>下</w:t>
      </w:r>
      <w:r>
        <w:rPr>
          <w:rFonts w:ascii="仿宋_GB2312" w:eastAsia="仿宋_GB2312" w:hAnsi="宋体" w:hint="eastAsia"/>
          <w:sz w:val="24"/>
        </w:rPr>
        <w:t>限价，即招标公告中公布的预算金额</w:t>
      </w:r>
      <w:r w:rsidR="008A5CC5">
        <w:rPr>
          <w:rFonts w:ascii="仿宋_GB2312" w:eastAsia="仿宋_GB2312" w:hAnsi="宋体" w:hint="eastAsia"/>
          <w:sz w:val="24"/>
        </w:rPr>
        <w:t>。</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2. 投标费用</w:t>
      </w:r>
    </w:p>
    <w:p w:rsidR="006868AF" w:rsidRDefault="00F43C8B">
      <w:pPr>
        <w:pStyle w:val="a5"/>
        <w:tabs>
          <w:tab w:val="clear" w:pos="454"/>
        </w:tabs>
        <w:spacing w:afterLines="0" w:line="440" w:lineRule="exact"/>
        <w:ind w:left="0" w:firstLineChars="200" w:firstLine="480"/>
        <w:rPr>
          <w:rFonts w:ascii="仿宋_GB2312" w:eastAsia="仿宋_GB2312" w:hAnsi="宋体"/>
        </w:rPr>
      </w:pPr>
      <w:r>
        <w:rPr>
          <w:rFonts w:ascii="仿宋_GB2312" w:eastAsia="仿宋_GB2312" w:hAnsi="宋体" w:hint="eastAsia"/>
        </w:rPr>
        <w:t>投标人应自行承担编制投标文件及参加本次投标所涉及的一切费用。不管投标结果如何，招标人对上述费用不负任何责任。</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3. 招标文件的修改</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 xml:space="preserve">3.1 </w:t>
      </w:r>
      <w:r>
        <w:rPr>
          <w:rFonts w:ascii="仿宋_GB2312" w:eastAsia="仿宋_GB2312" w:hAnsi="宋体" w:hint="eastAsia"/>
          <w:bCs/>
          <w:sz w:val="24"/>
        </w:rPr>
        <w:t>招标文件包括本招标文件及所有的招标答疑记录（澄清、修改）和发出的补充通知</w:t>
      </w:r>
      <w:r>
        <w:rPr>
          <w:rFonts w:ascii="仿宋_GB2312" w:eastAsia="仿宋_GB2312" w:hAnsi="宋体" w:hint="eastAsia"/>
          <w:sz w:val="24"/>
        </w:rPr>
        <w:t>。</w:t>
      </w:r>
    </w:p>
    <w:p w:rsidR="006868AF" w:rsidRDefault="00F43C8B">
      <w:pPr>
        <w:pStyle w:val="a5"/>
        <w:widowControl w:val="0"/>
        <w:tabs>
          <w:tab w:val="clear" w:pos="454"/>
        </w:tabs>
        <w:spacing w:afterLines="0" w:line="440" w:lineRule="exact"/>
        <w:ind w:left="0" w:firstLine="0"/>
        <w:rPr>
          <w:rFonts w:ascii="仿宋_GB2312" w:eastAsia="仿宋_GB2312" w:hAnsi="宋体"/>
        </w:rPr>
      </w:pPr>
      <w:r>
        <w:rPr>
          <w:rFonts w:ascii="仿宋_GB2312" w:eastAsia="仿宋_GB2312" w:hAnsi="宋体" w:hint="eastAsia"/>
        </w:rPr>
        <w:t xml:space="preserve">3.2招标文件的澄清 </w:t>
      </w:r>
    </w:p>
    <w:p w:rsidR="006868AF" w:rsidRDefault="00F43C8B">
      <w:pPr>
        <w:pStyle w:val="a5"/>
        <w:widowControl w:val="0"/>
        <w:tabs>
          <w:tab w:val="clear" w:pos="454"/>
        </w:tabs>
        <w:spacing w:afterLines="0" w:line="440" w:lineRule="exact"/>
        <w:ind w:left="0" w:firstLineChars="200" w:firstLine="480"/>
        <w:rPr>
          <w:rFonts w:ascii="仿宋_GB2312" w:eastAsia="仿宋_GB2312" w:hAnsi="宋体"/>
        </w:rPr>
      </w:pPr>
      <w:r>
        <w:rPr>
          <w:rFonts w:ascii="仿宋_GB2312" w:eastAsia="仿宋_GB2312" w:hAnsi="宋体" w:hint="eastAsia"/>
        </w:rPr>
        <w:t>投标人对招标文件如有疑点要求澄清，可直接通知招标人。</w:t>
      </w:r>
    </w:p>
    <w:p w:rsidR="006868AF" w:rsidRDefault="00F43C8B">
      <w:pPr>
        <w:pStyle w:val="a5"/>
        <w:tabs>
          <w:tab w:val="clear" w:pos="454"/>
        </w:tabs>
        <w:spacing w:afterLines="0" w:line="440" w:lineRule="exact"/>
        <w:ind w:left="0" w:firstLine="0"/>
        <w:rPr>
          <w:rFonts w:ascii="仿宋_GB2312" w:eastAsia="仿宋_GB2312" w:hAnsi="宋体"/>
        </w:rPr>
      </w:pPr>
      <w:r>
        <w:rPr>
          <w:rFonts w:ascii="仿宋_GB2312" w:eastAsia="仿宋_GB2312" w:hAnsi="宋体" w:hint="eastAsia"/>
        </w:rPr>
        <w:t>3.3招标文件的修改</w:t>
      </w:r>
    </w:p>
    <w:p w:rsidR="006868AF" w:rsidRDefault="00F43C8B">
      <w:pPr>
        <w:pStyle w:val="a5"/>
        <w:tabs>
          <w:tab w:val="clear" w:pos="454"/>
        </w:tabs>
        <w:spacing w:afterLines="0" w:line="440" w:lineRule="exact"/>
        <w:ind w:left="0" w:firstLine="0"/>
        <w:rPr>
          <w:rFonts w:ascii="仿宋_GB2312" w:eastAsia="仿宋_GB2312" w:hAnsi="宋体"/>
        </w:rPr>
      </w:pPr>
      <w:r>
        <w:rPr>
          <w:rFonts w:ascii="仿宋_GB2312" w:eastAsia="仿宋_GB2312" w:hAnsi="宋体" w:hint="eastAsia"/>
        </w:rPr>
        <w:t>3.3.1在投标截止时间前规定时间内，招标人有权修改招标文件，修改的文件作为招标文件的补充和组成部分，对所有投标人均有约束力。</w:t>
      </w:r>
    </w:p>
    <w:p w:rsidR="006868AF" w:rsidRDefault="00F43C8B">
      <w:pPr>
        <w:snapToGrid w:val="0"/>
        <w:spacing w:line="800" w:lineRule="exact"/>
        <w:jc w:val="center"/>
        <w:rPr>
          <w:rFonts w:ascii="仿宋_GB2312" w:eastAsia="仿宋_GB2312" w:hAnsi="宋体"/>
          <w:b/>
          <w:sz w:val="36"/>
          <w:szCs w:val="36"/>
        </w:rPr>
      </w:pPr>
      <w:r>
        <w:rPr>
          <w:rFonts w:ascii="仿宋_GB2312" w:eastAsia="仿宋_GB2312" w:hAnsi="宋体" w:hint="eastAsia"/>
          <w:b/>
          <w:sz w:val="36"/>
          <w:szCs w:val="36"/>
        </w:rPr>
        <w:t>三、投标文件</w:t>
      </w:r>
    </w:p>
    <w:p w:rsidR="006868AF" w:rsidRDefault="00F43C8B">
      <w:pPr>
        <w:numPr>
          <w:ilvl w:val="0"/>
          <w:numId w:val="7"/>
        </w:numPr>
        <w:snapToGrid w:val="0"/>
        <w:spacing w:line="440" w:lineRule="exact"/>
        <w:jc w:val="left"/>
        <w:rPr>
          <w:rFonts w:ascii="仿宋_GB2312" w:eastAsia="仿宋_GB2312" w:hAnsi="宋体"/>
          <w:b/>
          <w:sz w:val="24"/>
        </w:rPr>
      </w:pPr>
      <w:r>
        <w:rPr>
          <w:rFonts w:ascii="仿宋_GB2312" w:eastAsia="仿宋_GB2312" w:hAnsi="宋体" w:hint="eastAsia"/>
          <w:b/>
          <w:sz w:val="24"/>
        </w:rPr>
        <w:t>投标文件的语言及计量单位</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1.1投标人应仔细阅读招标文件中的所有内容，按照招标文件要求，详细编制投标文件，并保证投标文件的正确性和真实性。</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1.2 投标文件以及投标方与招标方就有关投标事宜的所有来往函电，均应以中文书写（技术术语除外）。</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1.3 投标计量单位，除招标文件中有特殊要求外，应采用中华人民共和国法定计量单位，货币单位：人民币元。</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1.4不按招标文件的要求提供的投标文件可能导致被拒绝。</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2. 投标文件的组成</w:t>
      </w:r>
    </w:p>
    <w:p w:rsidR="006868AF" w:rsidRDefault="00F43C8B">
      <w:pPr>
        <w:snapToGrid w:val="0"/>
        <w:spacing w:line="400" w:lineRule="exact"/>
        <w:rPr>
          <w:rFonts w:ascii="仿宋_GB2312" w:eastAsia="仿宋_GB2312"/>
          <w:b/>
          <w:sz w:val="24"/>
        </w:rPr>
      </w:pPr>
      <w:r>
        <w:rPr>
          <w:rFonts w:ascii="仿宋_GB2312" w:eastAsia="仿宋_GB2312" w:hAnsi="宋体" w:hint="eastAsia"/>
          <w:sz w:val="24"/>
        </w:rPr>
        <w:lastRenderedPageBreak/>
        <w:t>投标文件由“报价文件资料”、“商务技术（资信）文件资料”两部分组成，</w:t>
      </w:r>
      <w:r>
        <w:rPr>
          <w:rFonts w:ascii="仿宋_GB2312" w:eastAsia="仿宋_GB2312" w:hint="eastAsia"/>
          <w:b/>
          <w:sz w:val="24"/>
        </w:rPr>
        <w:t>报价文件资料、</w:t>
      </w:r>
      <w:r>
        <w:rPr>
          <w:rFonts w:ascii="仿宋_GB2312" w:eastAsia="仿宋_GB2312" w:hAnsi="宋体" w:hint="eastAsia"/>
          <w:b/>
          <w:sz w:val="24"/>
        </w:rPr>
        <w:t>商务技术文件资料</w:t>
      </w:r>
      <w:r>
        <w:rPr>
          <w:rFonts w:ascii="仿宋_GB2312" w:eastAsia="仿宋_GB2312" w:hint="eastAsia"/>
          <w:b/>
          <w:sz w:val="24"/>
        </w:rPr>
        <w:t>必须单独封装。</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2.1 “报价文件资料”应包含以下内容：</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 xml:space="preserve">2.1.1投标响应函（格式见附件）； </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2.1.2开标一览表（格式见附件）；</w:t>
      </w:r>
    </w:p>
    <w:p w:rsidR="006868AF" w:rsidRDefault="00F43C8B">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以上文件组成“报价文件资料”。投标人在“报价文件资料”中应对招标文件作实质性响应，该项内容将作为评标重要指标。</w:t>
      </w:r>
    </w:p>
    <w:p w:rsidR="006868AF" w:rsidRDefault="00F43C8B">
      <w:pPr>
        <w:pStyle w:val="31"/>
        <w:tabs>
          <w:tab w:val="clear" w:pos="482"/>
          <w:tab w:val="left" w:pos="1854"/>
        </w:tabs>
        <w:spacing w:afterLines="0" w:line="440" w:lineRule="exact"/>
        <w:ind w:left="0" w:firstLine="0"/>
        <w:rPr>
          <w:rFonts w:ascii="仿宋_GB2312" w:eastAsia="仿宋_GB2312" w:hAnsi="宋体"/>
        </w:rPr>
      </w:pPr>
      <w:r>
        <w:rPr>
          <w:rFonts w:ascii="仿宋_GB2312" w:eastAsia="仿宋_GB2312" w:hAnsi="宋体" w:hint="eastAsia"/>
        </w:rPr>
        <w:t>2.2 “商务技术（资信）文件资料”应包括以下内容：</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2.2.1法定代表人授权委托书(个体工商户不需要提供)；</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2.2.2授权代表社保证明（格式见附件）；</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2.2.3法定代表人身份证明书（格式见附件）；</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2.2.4 企业法人营业执照副本复印件（加盖单位公章）；</w:t>
      </w:r>
    </w:p>
    <w:p w:rsidR="006868AF" w:rsidRDefault="00F43C8B">
      <w:pPr>
        <w:snapToGrid w:val="0"/>
        <w:spacing w:line="440" w:lineRule="exact"/>
        <w:rPr>
          <w:rFonts w:ascii="仿宋_GB2312" w:eastAsia="仿宋_GB2312" w:hAnsi="Arial" w:cs="Arial"/>
          <w:kern w:val="0"/>
          <w:sz w:val="24"/>
        </w:rPr>
      </w:pPr>
      <w:r>
        <w:rPr>
          <w:rFonts w:ascii="仿宋_GB2312" w:eastAsia="仿宋_GB2312" w:hAnsi="宋体" w:hint="eastAsia"/>
          <w:sz w:val="24"/>
        </w:rPr>
        <w:t>2.2.5相关资质证明或文件复印件（加盖单位公章）；</w:t>
      </w:r>
      <w:r>
        <w:rPr>
          <w:rFonts w:ascii="仿宋_GB2312" w:eastAsia="仿宋_GB2312" w:hAnsi="仿宋_GB2312" w:cs="仿宋_GB2312" w:hint="eastAsia"/>
          <w:sz w:val="24"/>
        </w:rPr>
        <w:t>（均需加盖公章）：</w:t>
      </w:r>
      <w:r>
        <w:rPr>
          <w:rFonts w:ascii="仿宋_GB2312" w:eastAsia="仿宋_GB2312" w:hAnsi="仿宋_GB2312" w:cs="仿宋_GB2312" w:hint="eastAsia"/>
          <w:kern w:val="0"/>
          <w:sz w:val="24"/>
        </w:rPr>
        <w:t>证明其符合《中华人民共和国政府采购法》</w:t>
      </w:r>
      <w:r>
        <w:rPr>
          <w:rFonts w:ascii="仿宋_GB2312" w:eastAsia="仿宋_GB2312" w:hAnsi="Arial" w:cs="Arial" w:hint="eastAsia"/>
          <w:kern w:val="0"/>
          <w:sz w:val="24"/>
        </w:rPr>
        <w:t>规定的供应商基本条件和采购项目对供应商的特定要求</w:t>
      </w:r>
      <w:r>
        <w:rPr>
          <w:rFonts w:ascii="仿宋_GB2312" w:eastAsia="仿宋_GB2312" w:hAnsi="仿宋_GB2312" w:cs="仿宋_GB2312" w:hint="eastAsia"/>
          <w:sz w:val="24"/>
        </w:rPr>
        <w:t>（如果项目要求）</w:t>
      </w:r>
      <w:r>
        <w:rPr>
          <w:rFonts w:ascii="仿宋_GB2312" w:eastAsia="仿宋_GB2312" w:hAnsi="仿宋_GB2312" w:cs="仿宋_GB2312" w:hint="eastAsia"/>
          <w:kern w:val="0"/>
          <w:sz w:val="24"/>
        </w:rPr>
        <w:t>的有关资格证明文件。</w:t>
      </w:r>
    </w:p>
    <w:p w:rsidR="006868AF" w:rsidRDefault="00F43C8B">
      <w:pPr>
        <w:pStyle w:val="af0"/>
        <w:spacing w:line="440" w:lineRule="exact"/>
        <w:ind w:firstLineChars="200" w:firstLine="480"/>
        <w:rPr>
          <w:rFonts w:ascii="仿宋_GB2312" w:eastAsia="仿宋_GB2312" w:hAnsi="仿宋"/>
          <w:sz w:val="24"/>
        </w:rPr>
      </w:pPr>
      <w:bookmarkStart w:id="1" w:name="_Hlt68073093"/>
      <w:bookmarkStart w:id="2" w:name="_Hlt68072998"/>
      <w:bookmarkStart w:id="3" w:name="_Hlt68403820"/>
      <w:bookmarkEnd w:id="1"/>
      <w:bookmarkEnd w:id="2"/>
      <w:bookmarkEnd w:id="3"/>
      <w:r>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6868AF" w:rsidRDefault="00F43C8B">
      <w:pPr>
        <w:pStyle w:val="af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（2）202</w:t>
      </w:r>
      <w:r>
        <w:rPr>
          <w:rFonts w:ascii="仿宋_GB2312" w:eastAsia="仿宋_GB2312" w:hAnsi="仿宋_GB2312" w:cs="仿宋_GB2312"/>
          <w:sz w:val="24"/>
        </w:rPr>
        <w:t>1</w:t>
      </w:r>
      <w:r>
        <w:rPr>
          <w:rFonts w:ascii="仿宋_GB2312" w:eastAsia="仿宋_GB2312" w:hAnsi="仿宋_GB2312" w:cs="仿宋_GB2312" w:hint="eastAsia"/>
          <w:sz w:val="24"/>
        </w:rPr>
        <w:t>年度资产负债表等财务报表资料文件(新成立的公司提供情况证明)；</w:t>
      </w:r>
    </w:p>
    <w:p w:rsidR="006868AF" w:rsidRDefault="00F43C8B">
      <w:pPr>
        <w:pStyle w:val="af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（3）具有履行合同所必需的设备和专业技术能力的承诺函；</w:t>
      </w:r>
    </w:p>
    <w:p w:rsidR="006868AF" w:rsidRDefault="00F43C8B">
      <w:pPr>
        <w:spacing w:line="440" w:lineRule="exact"/>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rPr>
        <w:t>（4）参加本次采购活动前三年内，在经营活动中没有重大违法记录的声明（</w:t>
      </w:r>
      <w:r>
        <w:rPr>
          <w:rFonts w:ascii="仿宋_GB2312" w:eastAsia="仿宋_GB2312" w:hAnsi="仿宋_GB2312" w:cs="仿宋_GB2312" w:hint="eastAsia"/>
          <w:sz w:val="24"/>
          <w:szCs w:val="20"/>
        </w:rPr>
        <w:t>需要特别声明“没有因违反《浙江省政府采购供应商注册及诚信管理暂行办法》被列入‘黑名单’，在处罚有效期”）；</w:t>
      </w:r>
    </w:p>
    <w:p w:rsidR="006868AF" w:rsidRDefault="00F43C8B">
      <w:pPr>
        <w:spacing w:line="440" w:lineRule="exact"/>
        <w:ind w:firstLineChars="200" w:firstLine="480"/>
        <w:rPr>
          <w:rFonts w:ascii="仿宋_GB2312" w:eastAsia="仿宋_GB2312" w:hAnsi="仿宋_GB2312" w:cs="仿宋_GB2312"/>
          <w:sz w:val="24"/>
          <w:szCs w:val="20"/>
        </w:rPr>
      </w:pPr>
      <w:r>
        <w:rPr>
          <w:rFonts w:ascii="仿宋_GB2312" w:eastAsia="仿宋_GB2312" w:hAnsi="仿宋_GB2312" w:cs="仿宋_GB2312" w:hint="eastAsia"/>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w:t>
      </w:r>
      <w:r>
        <w:rPr>
          <w:rFonts w:ascii="仿宋_GB2312" w:eastAsia="仿宋_GB2312" w:hAnsi="仿宋_GB2312" w:cs="仿宋_GB2312" w:hint="eastAsia"/>
          <w:sz w:val="24"/>
          <w:szCs w:val="20"/>
        </w:rPr>
        <w:lastRenderedPageBreak/>
        <w:t>信行为记录名单），以开标当日采购人或采购代理机构核实的查询结果为准；</w:t>
      </w:r>
    </w:p>
    <w:p w:rsidR="006868AF" w:rsidRDefault="00F43C8B">
      <w:pPr>
        <w:spacing w:line="440" w:lineRule="exact"/>
        <w:ind w:firstLineChars="200" w:firstLine="480"/>
        <w:rPr>
          <w:rFonts w:ascii="仿宋_GB2312" w:eastAsia="仿宋_GB2312" w:hAnsi="仿宋_GB2312" w:cs="仿宋_GB2312"/>
          <w:sz w:val="24"/>
          <w:szCs w:val="20"/>
        </w:rPr>
      </w:pPr>
      <w:r>
        <w:rPr>
          <w:rFonts w:ascii="仿宋_GB2312" w:eastAsia="仿宋_GB2312" w:hAnsi="仿宋_GB2312" w:cs="仿宋_GB2312" w:hint="eastAsia"/>
          <w:kern w:val="0"/>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szCs w:val="20"/>
        </w:rPr>
        <w:t>提供依法缴纳税收和社会保障资金的良好记录证明，税收和社保证明打印时间不得早于投标截止时间前1个月；</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(7</w:t>
      </w:r>
      <w:r>
        <w:rPr>
          <w:rFonts w:ascii="仿宋_GB2312" w:eastAsia="仿宋_GB2312" w:hAnsi="仿宋_GB2312" w:cs="仿宋_GB2312" w:hint="eastAsia"/>
          <w:sz w:val="24"/>
        </w:rPr>
        <w:t>)符合特定资格条件（如果项目要求）的有关证明材料（复印件）；</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2.2.6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rsidR="006868AF" w:rsidRDefault="00F43C8B">
      <w:pPr>
        <w:snapToGrid w:val="0"/>
        <w:spacing w:line="440" w:lineRule="exact"/>
        <w:rPr>
          <w:rFonts w:ascii="仿宋_GB2312" w:eastAsia="仿宋_GB2312" w:hAnsi="仿宋_GB2312" w:cs="仿宋_GB2312"/>
          <w:kern w:val="0"/>
          <w:sz w:val="24"/>
          <w:lang w:val="zh-CN"/>
        </w:rPr>
      </w:pPr>
      <w:r>
        <w:rPr>
          <w:rFonts w:ascii="仿宋_GB2312" w:eastAsia="仿宋_GB2312" w:hAnsi="仿宋_GB2312" w:cs="仿宋_GB2312" w:hint="eastAsia"/>
          <w:kern w:val="0"/>
          <w:sz w:val="24"/>
        </w:rPr>
        <w:t>2.2.7</w:t>
      </w:r>
      <w:r>
        <w:rPr>
          <w:rFonts w:ascii="仿宋_GB2312" w:eastAsia="仿宋_GB2312" w:hAnsi="仿宋_GB2312" w:cs="仿宋_GB2312" w:hint="eastAsia"/>
          <w:sz w:val="24"/>
        </w:rPr>
        <w:t>投标人在投标文件技术偏离说明表中，</w:t>
      </w:r>
      <w:r>
        <w:rPr>
          <w:rFonts w:ascii="仿宋_GB2312" w:eastAsia="仿宋_GB2312" w:hAnsi="仿宋_GB2312" w:cs="仿宋_GB2312" w:hint="eastAsia"/>
          <w:kern w:val="0"/>
          <w:sz w:val="24"/>
          <w:lang w:val="zh-CN"/>
        </w:rPr>
        <w:t>应对</w:t>
      </w:r>
      <w:r>
        <w:rPr>
          <w:rFonts w:ascii="仿宋_GB2312" w:eastAsia="仿宋_GB2312" w:hAnsi="仿宋_GB2312" w:cs="仿宋_GB2312" w:hint="eastAsia"/>
          <w:sz w:val="24"/>
        </w:rPr>
        <w:t>项目技术规范和服务要求</w:t>
      </w:r>
      <w:r>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人将把这一情况报送采购监管部门。</w:t>
      </w:r>
    </w:p>
    <w:p w:rsidR="006868AF" w:rsidRDefault="00F43C8B">
      <w:pPr>
        <w:tabs>
          <w:tab w:val="left" w:pos="3870"/>
          <w:tab w:val="left" w:pos="4085"/>
        </w:tabs>
        <w:snapToGrid w:val="0"/>
        <w:spacing w:line="440" w:lineRule="exact"/>
        <w:jc w:val="left"/>
        <w:rPr>
          <w:rFonts w:ascii="仿宋_GB2312" w:eastAsia="仿宋_GB2312" w:hAnsi="仿宋_GB2312" w:cs="仿宋_GB2312"/>
          <w:kern w:val="0"/>
          <w:sz w:val="24"/>
          <w:lang w:val="zh-CN"/>
        </w:rPr>
      </w:pPr>
      <w:r>
        <w:rPr>
          <w:rFonts w:ascii="仿宋_GB2312" w:eastAsia="仿宋_GB2312" w:hAnsi="宋体" w:hint="eastAsia"/>
        </w:rPr>
        <w:t xml:space="preserve">2.2.8 </w:t>
      </w:r>
      <w:r>
        <w:rPr>
          <w:rFonts w:ascii="仿宋_GB2312" w:eastAsia="仿宋_GB2312" w:hAnsi="仿宋_GB2312" w:cs="仿宋_GB2312" w:hint="eastAsia"/>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sz w:val="24"/>
        </w:rPr>
        <w:t>2.2.9优惠条件：投标人承诺给予招标人的各种优惠条件，包括设备价格、运输、保险、安装调试、付款条件、技术服务、售后服务等方面的优惠；当优惠条件涉及“报价单”中的各项费用时，必须与投标价格相统一；（如有）</w:t>
      </w:r>
    </w:p>
    <w:p w:rsidR="006868AF" w:rsidRDefault="00F43C8B">
      <w:pPr>
        <w:pStyle w:val="31"/>
        <w:tabs>
          <w:tab w:val="clear" w:pos="482"/>
          <w:tab w:val="left" w:pos="1854"/>
        </w:tabs>
        <w:spacing w:afterLines="0" w:line="440" w:lineRule="exact"/>
        <w:ind w:left="0" w:firstLine="0"/>
        <w:rPr>
          <w:rFonts w:ascii="仿宋_GB2312" w:eastAsia="仿宋_GB2312" w:hAnsi="宋体"/>
        </w:rPr>
      </w:pPr>
      <w:r>
        <w:rPr>
          <w:rFonts w:ascii="仿宋_GB2312" w:eastAsia="仿宋_GB2312" w:hAnsi="宋体" w:hint="eastAsia"/>
        </w:rPr>
        <w:t>2.2.10投标人需要说明的其他文件和说明（格式自拟）。</w:t>
      </w:r>
    </w:p>
    <w:p w:rsidR="006868AF" w:rsidRDefault="00F43C8B">
      <w:pPr>
        <w:tabs>
          <w:tab w:val="left" w:pos="3870"/>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以上文件组成“商务技术（资信）文件资料”。投标人在“商务技术（资信）文件资料”中应对招标文件作实质性响应，该项内容将作为评标重要指标。</w:t>
      </w:r>
    </w:p>
    <w:p w:rsidR="006868AF" w:rsidRDefault="00F43C8B">
      <w:pPr>
        <w:pStyle w:val="31"/>
        <w:tabs>
          <w:tab w:val="clear" w:pos="482"/>
          <w:tab w:val="left" w:pos="1854"/>
        </w:tabs>
        <w:spacing w:afterLines="0" w:line="440" w:lineRule="exact"/>
        <w:ind w:left="105" w:rightChars="-37" w:right="-78" w:firstLineChars="200" w:firstLine="480"/>
        <w:rPr>
          <w:rFonts w:ascii="仿宋_GB2312" w:eastAsia="仿宋_GB2312" w:hAnsi="宋体"/>
          <w:b/>
        </w:rPr>
      </w:pPr>
      <w:r>
        <w:rPr>
          <w:rFonts w:ascii="仿宋_GB2312" w:eastAsia="仿宋_GB2312" w:hAnsi="宋体" w:hint="eastAsia"/>
        </w:rPr>
        <w:t>投标人不按招标文件的要求提供的投标文件，可能会被评标委员会视为未实质性响应，其风险应由投标人自行承担。</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3. 投标报价</w:t>
      </w:r>
    </w:p>
    <w:p w:rsidR="006868AF" w:rsidRDefault="00F43C8B">
      <w:pPr>
        <w:pStyle w:val="af0"/>
        <w:spacing w:line="440" w:lineRule="exact"/>
        <w:jc w:val="left"/>
        <w:rPr>
          <w:rFonts w:ascii="仿宋_GB2312" w:eastAsia="仿宋_GB2312" w:hAnsi="宋体"/>
          <w:sz w:val="24"/>
        </w:rPr>
      </w:pPr>
      <w:r>
        <w:rPr>
          <w:rFonts w:ascii="仿宋_GB2312" w:eastAsia="仿宋_GB2312" w:hAnsi="宋体" w:hint="eastAsia"/>
          <w:sz w:val="24"/>
        </w:rPr>
        <w:t>3.1投标人应按招标文件中《开标一览表》等附表要求填写。</w:t>
      </w:r>
    </w:p>
    <w:p w:rsidR="006868AF" w:rsidRDefault="00F43C8B">
      <w:pPr>
        <w:pStyle w:val="af0"/>
        <w:spacing w:line="440" w:lineRule="exact"/>
        <w:jc w:val="left"/>
        <w:rPr>
          <w:rFonts w:ascii="仿宋_GB2312" w:eastAsia="仿宋_GB2312" w:hAnsi="宋体"/>
          <w:sz w:val="24"/>
          <w:szCs w:val="24"/>
        </w:rPr>
      </w:pPr>
      <w:r>
        <w:rPr>
          <w:rFonts w:ascii="仿宋_GB2312" w:eastAsia="仿宋_GB2312" w:hAnsi="宋体" w:hint="eastAsia"/>
          <w:sz w:val="24"/>
          <w:szCs w:val="24"/>
        </w:rPr>
        <w:t>3.2报价为采购人可以合格使用产品的价格，包括货款、包装、运输、保险、货到就位以及安装、调试、培训、保修及产品知识产权等一切费用。</w:t>
      </w:r>
    </w:p>
    <w:p w:rsidR="006868AF" w:rsidRDefault="00F43C8B">
      <w:pPr>
        <w:pStyle w:val="af0"/>
        <w:spacing w:line="440" w:lineRule="exact"/>
        <w:jc w:val="left"/>
        <w:rPr>
          <w:rFonts w:ascii="仿宋_GB2312" w:eastAsia="仿宋_GB2312" w:hAnsi="宋体"/>
          <w:sz w:val="24"/>
          <w:szCs w:val="24"/>
        </w:rPr>
      </w:pPr>
      <w:r>
        <w:rPr>
          <w:rFonts w:ascii="仿宋_GB2312" w:eastAsia="仿宋_GB2312" w:hAnsi="宋体" w:hint="eastAsia"/>
          <w:sz w:val="24"/>
          <w:szCs w:val="24"/>
        </w:rPr>
        <w:lastRenderedPageBreak/>
        <w:t>3.3招标文件未列明，而投标人认为必需的费用也需列入报价。</w:t>
      </w:r>
    </w:p>
    <w:p w:rsidR="006868AF" w:rsidRDefault="00F43C8B">
      <w:pPr>
        <w:pStyle w:val="af0"/>
        <w:spacing w:line="440" w:lineRule="exact"/>
        <w:jc w:val="left"/>
        <w:rPr>
          <w:rFonts w:ascii="仿宋_GB2312" w:eastAsia="仿宋_GB2312" w:hAnsi="宋体"/>
          <w:sz w:val="24"/>
          <w:szCs w:val="24"/>
        </w:rPr>
      </w:pPr>
      <w:r>
        <w:rPr>
          <w:rFonts w:ascii="仿宋_GB2312" w:eastAsia="仿宋_GB2312" w:hAnsi="宋体" w:hint="eastAsia"/>
          <w:sz w:val="24"/>
          <w:szCs w:val="24"/>
        </w:rPr>
        <w:t>3.4对于可能有配件、耗材、选件和特殊工具的服务，还应填报投标设备配件、耗材、选件表和备件及特殊工具清单，注明品牌、型号、产地、功能、单价、批量折扣等内容，该表格的格式由投标人自行设计。</w:t>
      </w:r>
    </w:p>
    <w:p w:rsidR="006868AF" w:rsidRDefault="00F43C8B">
      <w:pPr>
        <w:tabs>
          <w:tab w:val="left" w:pos="525"/>
        </w:tabs>
        <w:spacing w:line="440" w:lineRule="exact"/>
        <w:jc w:val="left"/>
        <w:rPr>
          <w:rFonts w:ascii="仿宋_GB2312" w:eastAsia="仿宋_GB2312" w:hAnsi="宋体"/>
          <w:sz w:val="24"/>
        </w:rPr>
      </w:pPr>
      <w:r>
        <w:rPr>
          <w:rFonts w:ascii="仿宋_GB2312" w:eastAsia="仿宋_GB2312" w:hAnsi="宋体" w:hint="eastAsia"/>
          <w:sz w:val="24"/>
        </w:rPr>
        <w:t>3.5</w:t>
      </w:r>
      <w:r>
        <w:rPr>
          <w:rFonts w:ascii="仿宋_GB2312" w:eastAsia="仿宋_GB2312" w:hAnsi="宋体" w:hint="eastAsia"/>
          <w:b/>
          <w:i/>
          <w:sz w:val="24"/>
        </w:rPr>
        <w:t>投标报价只允许有一个报价，有选择的报价将不予接受（除指定外）。</w:t>
      </w:r>
    </w:p>
    <w:p w:rsidR="006868AF" w:rsidRDefault="00F43C8B">
      <w:pPr>
        <w:pStyle w:val="a5"/>
        <w:widowControl w:val="0"/>
        <w:tabs>
          <w:tab w:val="clear" w:pos="454"/>
        </w:tabs>
        <w:spacing w:afterLines="0" w:line="440" w:lineRule="atLeast"/>
        <w:ind w:left="0" w:firstLine="0"/>
        <w:rPr>
          <w:rFonts w:ascii="仿宋_GB2312" w:eastAsia="仿宋_GB2312" w:hAnsi="宋体"/>
          <w:b/>
          <w:szCs w:val="24"/>
        </w:rPr>
      </w:pPr>
      <w:r>
        <w:rPr>
          <w:rFonts w:ascii="仿宋_GB2312" w:eastAsia="仿宋_GB2312" w:hAnsi="宋体" w:hint="eastAsia"/>
          <w:b/>
          <w:szCs w:val="24"/>
        </w:rPr>
        <w:t>4.投标文件的有效期</w:t>
      </w:r>
    </w:p>
    <w:p w:rsidR="006868AF" w:rsidRDefault="00F43C8B">
      <w:pPr>
        <w:pStyle w:val="a5"/>
        <w:widowControl w:val="0"/>
        <w:tabs>
          <w:tab w:val="clear" w:pos="454"/>
        </w:tabs>
        <w:spacing w:afterLines="0" w:line="440" w:lineRule="atLeast"/>
        <w:ind w:left="0" w:firstLine="0"/>
        <w:rPr>
          <w:rFonts w:ascii="仿宋_GB2312" w:eastAsia="仿宋_GB2312" w:hAnsi="宋体"/>
          <w:szCs w:val="24"/>
        </w:rPr>
      </w:pPr>
      <w:r>
        <w:rPr>
          <w:rFonts w:ascii="仿宋_GB2312" w:eastAsia="仿宋_GB2312" w:hAnsi="宋体" w:hint="eastAsia"/>
          <w:szCs w:val="24"/>
        </w:rPr>
        <w:t>4.1</w:t>
      </w:r>
      <w:r>
        <w:rPr>
          <w:rFonts w:ascii="仿宋" w:eastAsia="仿宋" w:hAnsi="仿宋" w:cs="仿宋_GB2312" w:hint="eastAsia"/>
        </w:rPr>
        <w:t>投标有效期为从提交投标文件的截止之日起90天。</w:t>
      </w:r>
      <w:r>
        <w:rPr>
          <w:rFonts w:ascii="仿宋" w:eastAsia="仿宋" w:hAnsi="仿宋" w:cs="仿宋_GB2312" w:hint="eastAsia"/>
          <w:b/>
        </w:rPr>
        <w:t>投标人的投标文件中承</w:t>
      </w:r>
      <w:r>
        <w:rPr>
          <w:rFonts w:ascii="仿宋" w:eastAsia="仿宋" w:hAnsi="仿宋" w:cs="仿宋_GB2312" w:hint="eastAsia"/>
          <w:b/>
          <w:szCs w:val="21"/>
        </w:rPr>
        <w:t>诺的投标有效期少于招标文件中载明的投标有效期的，投标无效。</w:t>
      </w:r>
    </w:p>
    <w:p w:rsidR="006868AF" w:rsidRDefault="00F43C8B">
      <w:pPr>
        <w:pStyle w:val="a5"/>
        <w:widowControl w:val="0"/>
        <w:tabs>
          <w:tab w:val="clear" w:pos="454"/>
        </w:tabs>
        <w:spacing w:afterLines="0" w:line="440" w:lineRule="atLeast"/>
        <w:ind w:left="0" w:firstLine="0"/>
        <w:rPr>
          <w:rFonts w:ascii="仿宋_GB2312" w:eastAsia="仿宋_GB2312" w:hAnsi="宋体"/>
          <w:szCs w:val="24"/>
        </w:rPr>
      </w:pPr>
      <w:r>
        <w:rPr>
          <w:rFonts w:ascii="仿宋_GB2312" w:eastAsia="仿宋_GB2312" w:hAnsi="宋体" w:hint="eastAsia"/>
          <w:szCs w:val="24"/>
        </w:rPr>
        <w:t>4.2在特殊情况下，招标人可与投标人协商延长投标书的有效期，这种要求和答复均以书面形式进行。</w:t>
      </w:r>
    </w:p>
    <w:p w:rsidR="006868AF" w:rsidRDefault="00F43C8B">
      <w:pPr>
        <w:pStyle w:val="a5"/>
        <w:widowControl w:val="0"/>
        <w:tabs>
          <w:tab w:val="clear" w:pos="454"/>
        </w:tabs>
        <w:spacing w:afterLines="0" w:line="440" w:lineRule="atLeast"/>
        <w:ind w:left="0" w:firstLine="0"/>
        <w:rPr>
          <w:rFonts w:ascii="仿宋_GB2312" w:eastAsia="仿宋_GB2312" w:hAnsi="宋体"/>
          <w:szCs w:val="24"/>
        </w:rPr>
      </w:pPr>
      <w:r>
        <w:rPr>
          <w:rFonts w:ascii="仿宋_GB2312" w:eastAsia="仿宋_GB2312" w:hAnsi="宋体" w:hint="eastAsia"/>
          <w:szCs w:val="24"/>
        </w:rPr>
        <w:t>4.3投标人可拒绝接受延期要求而不会导致投标保证金被没收。同意延长有效期的投标人不能修改投标文件。</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5.投标文件的规定</w:t>
      </w:r>
    </w:p>
    <w:p w:rsidR="006868AF" w:rsidRDefault="00F43C8B">
      <w:pPr>
        <w:pStyle w:val="af0"/>
        <w:spacing w:line="440" w:lineRule="exact"/>
        <w:jc w:val="left"/>
        <w:rPr>
          <w:rFonts w:ascii="仿宋_GB2312" w:eastAsia="仿宋_GB2312" w:hAnsi="宋体"/>
          <w:sz w:val="24"/>
          <w:szCs w:val="24"/>
        </w:rPr>
      </w:pPr>
      <w:r>
        <w:rPr>
          <w:rFonts w:ascii="仿宋_GB2312" w:eastAsia="仿宋_GB2312" w:hAnsi="宋体" w:hint="eastAsia"/>
          <w:sz w:val="24"/>
          <w:szCs w:val="24"/>
        </w:rPr>
        <w:t>5.1投标文件由“商务技术（资信）文件资料”、“报价文件资料”两部分文件组成，应按统一格式填写。</w:t>
      </w:r>
    </w:p>
    <w:p w:rsidR="006868AF" w:rsidRDefault="00F43C8B">
      <w:pPr>
        <w:pStyle w:val="af0"/>
        <w:spacing w:line="440" w:lineRule="exact"/>
        <w:jc w:val="left"/>
        <w:rPr>
          <w:rFonts w:ascii="仿宋_GB2312" w:eastAsia="仿宋_GB2312" w:hAnsi="宋体"/>
          <w:sz w:val="24"/>
          <w:szCs w:val="24"/>
        </w:rPr>
      </w:pPr>
      <w:r>
        <w:rPr>
          <w:rFonts w:ascii="仿宋_GB2312" w:eastAsia="仿宋_GB2312" w:hAnsi="宋体" w:hint="eastAsia"/>
          <w:sz w:val="24"/>
          <w:szCs w:val="24"/>
        </w:rPr>
        <w:t>5.2投标文件不得涂改，若有修改错漏处，须加盖单位公章或者法定代表人或其授权代表签字或盖章。</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5.3投标文件因字迹潦草或表达不清所引起的后果由投标人负责。</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5.4投标人应认真阅读招标文件中所有的内容。如果投标人编制的投标文件实质上不响应招标文件的要求，其投标文件将被招标人拒绝。</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 xml:space="preserve">6. </w:t>
      </w:r>
      <w:r>
        <w:rPr>
          <w:rFonts w:ascii="仿宋_GB2312" w:eastAsia="仿宋_GB2312" w:hAnsi="宋体" w:hint="eastAsia"/>
          <w:b/>
          <w:kern w:val="0"/>
          <w:sz w:val="24"/>
        </w:rPr>
        <w:t>投标文件的提交</w:t>
      </w:r>
    </w:p>
    <w:p w:rsidR="006868AF" w:rsidRDefault="00F43C8B">
      <w:pPr>
        <w:snapToGrid w:val="0"/>
        <w:spacing w:line="440" w:lineRule="exact"/>
        <w:ind w:firstLineChars="200" w:firstLine="480"/>
        <w:rPr>
          <w:rFonts w:ascii="仿宋_GB2312" w:eastAsia="仿宋_GB2312"/>
          <w:b/>
          <w:sz w:val="24"/>
        </w:rPr>
      </w:pPr>
      <w:r>
        <w:rPr>
          <w:rFonts w:ascii="仿宋_GB2312" w:eastAsia="仿宋_GB2312" w:hint="eastAsia"/>
          <w:sz w:val="24"/>
        </w:rPr>
        <w:t>投标人应按“招标公告”规定的时间、方式将投标文件提交给采购人</w:t>
      </w:r>
    </w:p>
    <w:p w:rsidR="006868AF" w:rsidRDefault="00F43C8B">
      <w:pPr>
        <w:jc w:val="center"/>
        <w:rPr>
          <w:rFonts w:ascii="仿宋_GB2312" w:eastAsia="仿宋_GB2312"/>
          <w:b/>
          <w:sz w:val="32"/>
          <w:szCs w:val="32"/>
        </w:rPr>
      </w:pPr>
      <w:r>
        <w:rPr>
          <w:rFonts w:ascii="仿宋_GB2312" w:eastAsia="仿宋_GB2312" w:hint="eastAsia"/>
          <w:b/>
          <w:sz w:val="32"/>
          <w:szCs w:val="32"/>
        </w:rPr>
        <w:t>四、开标和评标</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1．评审程序</w:t>
      </w:r>
    </w:p>
    <w:p w:rsidR="006868AF" w:rsidRDefault="00F43C8B">
      <w:pPr>
        <w:snapToGrid w:val="0"/>
        <w:spacing w:line="480" w:lineRule="exact"/>
        <w:jc w:val="left"/>
        <w:rPr>
          <w:rFonts w:ascii="仿宋_GB2312" w:eastAsia="仿宋_GB2312" w:hAnsi="宋体"/>
          <w:sz w:val="24"/>
        </w:rPr>
      </w:pPr>
      <w:r>
        <w:rPr>
          <w:rFonts w:ascii="仿宋_GB2312" w:eastAsia="仿宋_GB2312" w:hAnsi="宋体" w:hint="eastAsia"/>
          <w:sz w:val="24"/>
        </w:rPr>
        <w:t>1.1投标截止时间后，主持人宣布开标会开始。</w:t>
      </w:r>
    </w:p>
    <w:p w:rsidR="006868AF" w:rsidRDefault="00F43C8B">
      <w:pPr>
        <w:snapToGrid w:val="0"/>
        <w:spacing w:line="480" w:lineRule="exact"/>
        <w:jc w:val="left"/>
        <w:rPr>
          <w:rFonts w:ascii="仿宋_GB2312" w:eastAsia="仿宋_GB2312" w:hAnsi="宋体"/>
          <w:sz w:val="24"/>
        </w:rPr>
      </w:pPr>
      <w:r>
        <w:rPr>
          <w:rFonts w:ascii="仿宋_GB2312" w:eastAsia="仿宋_GB2312" w:hAnsi="宋体" w:hint="eastAsia"/>
          <w:sz w:val="24"/>
        </w:rPr>
        <w:t>1.2评标委员会对资格和商务技术响应文件进行评审；</w:t>
      </w:r>
    </w:p>
    <w:p w:rsidR="006868AF" w:rsidRDefault="00F43C8B">
      <w:pPr>
        <w:snapToGrid w:val="0"/>
        <w:spacing w:line="480" w:lineRule="exact"/>
        <w:jc w:val="left"/>
        <w:rPr>
          <w:rFonts w:ascii="仿宋_GB2312" w:eastAsia="仿宋_GB2312"/>
          <w:sz w:val="24"/>
        </w:rPr>
      </w:pPr>
      <w:r>
        <w:rPr>
          <w:rFonts w:ascii="仿宋_GB2312" w:eastAsia="仿宋_GB2312" w:hAnsi="宋体" w:hint="eastAsia"/>
          <w:sz w:val="24"/>
        </w:rPr>
        <w:t>1.3主持人宣布商务技术得分及</w:t>
      </w:r>
      <w:r>
        <w:rPr>
          <w:rFonts w:ascii="仿宋_GB2312" w:eastAsia="仿宋_GB2312" w:hint="eastAsia"/>
          <w:sz w:val="24"/>
        </w:rPr>
        <w:t>无效（废）投标情形</w:t>
      </w:r>
      <w:r>
        <w:rPr>
          <w:rFonts w:ascii="仿宋_GB2312" w:eastAsia="仿宋_GB2312" w:hAnsi="宋体" w:hint="eastAsia"/>
          <w:sz w:val="24"/>
        </w:rPr>
        <w:t>（如有），</w:t>
      </w:r>
      <w:r>
        <w:rPr>
          <w:rFonts w:ascii="仿宋_GB2312" w:eastAsia="仿宋_GB2312" w:hAnsi="Arial" w:cs="Arial" w:hint="eastAsia"/>
          <w:sz w:val="24"/>
        </w:rPr>
        <w:t>公布经商务技术（资信）评审符合招标文件要求的投标人名单及其商务技术得分。</w:t>
      </w:r>
    </w:p>
    <w:p w:rsidR="006868AF" w:rsidRDefault="00F43C8B">
      <w:pPr>
        <w:snapToGrid w:val="0"/>
        <w:spacing w:line="480" w:lineRule="exact"/>
        <w:jc w:val="left"/>
        <w:rPr>
          <w:rFonts w:ascii="仿宋_GB2312" w:eastAsia="仿宋_GB2312" w:hAnsi="宋体"/>
          <w:sz w:val="24"/>
        </w:rPr>
      </w:pPr>
      <w:r>
        <w:rPr>
          <w:rFonts w:ascii="仿宋_GB2312" w:eastAsia="仿宋_GB2312" w:hint="eastAsia"/>
          <w:sz w:val="24"/>
        </w:rPr>
        <w:t>1.4</w:t>
      </w:r>
      <w:r>
        <w:rPr>
          <w:rFonts w:ascii="仿宋_GB2312" w:eastAsia="仿宋_GB2312" w:hAnsi="宋体" w:hint="eastAsia"/>
          <w:sz w:val="24"/>
        </w:rPr>
        <w:t>启封</w:t>
      </w:r>
      <w:r>
        <w:rPr>
          <w:rFonts w:ascii="仿宋_GB2312" w:eastAsia="仿宋_GB2312" w:hAnsi="Arial" w:cs="Arial" w:hint="eastAsia"/>
          <w:sz w:val="24"/>
        </w:rPr>
        <w:t>报价文件资料</w:t>
      </w:r>
      <w:r>
        <w:rPr>
          <w:rFonts w:ascii="仿宋_GB2312" w:eastAsia="仿宋_GB2312" w:hAnsi="宋体" w:hint="eastAsia"/>
          <w:sz w:val="24"/>
        </w:rPr>
        <w:t>，主持人宣读投标人名称、投标价格和投标文件的其他内容。未宣读的投标报价和招标文件未允许提供的备选投标方案等实质性内容，评标时不予承认。</w:t>
      </w:r>
    </w:p>
    <w:p w:rsidR="006868AF" w:rsidRDefault="00F43C8B">
      <w:pPr>
        <w:snapToGrid w:val="0"/>
        <w:spacing w:line="480" w:lineRule="exact"/>
        <w:jc w:val="left"/>
        <w:rPr>
          <w:rFonts w:ascii="仿宋_GB2312" w:eastAsia="仿宋_GB2312" w:hAnsi="宋体"/>
          <w:sz w:val="24"/>
        </w:rPr>
      </w:pPr>
      <w:r>
        <w:rPr>
          <w:rFonts w:ascii="仿宋_GB2312" w:eastAsia="仿宋_GB2312" w:hAnsi="宋体" w:hint="eastAsia"/>
          <w:sz w:val="24"/>
        </w:rPr>
        <w:lastRenderedPageBreak/>
        <w:t>1.5评标委员会对投标文件</w:t>
      </w:r>
      <w:r>
        <w:rPr>
          <w:rFonts w:ascii="仿宋_GB2312" w:eastAsia="仿宋_GB2312" w:hAnsi="Arial" w:cs="Arial" w:hint="eastAsia"/>
          <w:sz w:val="24"/>
        </w:rPr>
        <w:t>报价文件资料</w:t>
      </w:r>
      <w:r>
        <w:rPr>
          <w:rFonts w:ascii="仿宋_GB2312" w:eastAsia="仿宋_GB2312" w:hAnsi="宋体" w:hint="eastAsia"/>
          <w:sz w:val="24"/>
        </w:rPr>
        <w:t>进行评审，核准投标报价及计算价格分，汇总商务技术分、价格分，根据得分排序确定中标候选人并出具评审报告。</w:t>
      </w:r>
    </w:p>
    <w:p w:rsidR="006868AF" w:rsidRDefault="00F43C8B">
      <w:pPr>
        <w:snapToGrid w:val="0"/>
        <w:spacing w:line="480" w:lineRule="exact"/>
        <w:jc w:val="left"/>
        <w:rPr>
          <w:rFonts w:ascii="仿宋_GB2312" w:eastAsia="仿宋_GB2312" w:hAnsi="宋体"/>
          <w:sz w:val="24"/>
        </w:rPr>
      </w:pPr>
      <w:r>
        <w:rPr>
          <w:rFonts w:ascii="仿宋_GB2312" w:eastAsia="仿宋_GB2312" w:hAnsi="宋体" w:hint="eastAsia"/>
          <w:sz w:val="24"/>
        </w:rPr>
        <w:t>1.6主持人公布评标结果。</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2．评标</w:t>
      </w:r>
    </w:p>
    <w:p w:rsidR="006868AF" w:rsidRDefault="00F43C8B">
      <w:pPr>
        <w:spacing w:line="480" w:lineRule="exact"/>
        <w:jc w:val="left"/>
        <w:rPr>
          <w:rFonts w:ascii="仿宋_GB2312" w:eastAsia="仿宋_GB2312" w:hAnsi="宋体" w:cs="宋体"/>
          <w:sz w:val="24"/>
        </w:rPr>
      </w:pPr>
      <w:r>
        <w:rPr>
          <w:rFonts w:ascii="仿宋_GB2312" w:eastAsia="仿宋_GB2312" w:hAnsi="宋体" w:hint="eastAsia"/>
          <w:sz w:val="24"/>
        </w:rPr>
        <w:t>2.1</w:t>
      </w:r>
      <w:r>
        <w:rPr>
          <w:rFonts w:ascii="仿宋_GB2312" w:eastAsia="仿宋_GB2312" w:hAnsi="宋体" w:cs="宋体" w:hint="eastAsia"/>
          <w:sz w:val="24"/>
        </w:rPr>
        <w:t>评标委员会由招标采购单位依法组建，负责评标活动。评标委员会遵循公开、公平、公正、科学合理、竞争择优的原则。</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2.2评标委员会由采购人代表和有关方面的专家组成，成员人数为三人以上单数。</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2.3评标委员会负责对投标人资格的最终审定。</w:t>
      </w:r>
    </w:p>
    <w:p w:rsidR="006868AF" w:rsidRDefault="00F43C8B">
      <w:pPr>
        <w:spacing w:line="480" w:lineRule="exact"/>
        <w:jc w:val="left"/>
        <w:rPr>
          <w:rFonts w:ascii="仿宋_GB2312" w:eastAsia="仿宋_GB2312" w:hAnsi="宋体"/>
          <w:sz w:val="24"/>
        </w:rPr>
      </w:pPr>
      <w:r>
        <w:rPr>
          <w:rFonts w:ascii="仿宋_GB2312" w:eastAsia="仿宋_GB2312" w:hAnsi="宋体" w:hint="eastAsia"/>
          <w:sz w:val="24"/>
        </w:rPr>
        <w:t>2.4评标委员会可以要求投标人对其投标文件中含义不明确的内容作必要的澄清或者说明，但澄清或者说明不得超过投标文件的范围或者改变投标文件的实质性内容。</w:t>
      </w:r>
    </w:p>
    <w:p w:rsidR="006868AF" w:rsidRDefault="00F43C8B">
      <w:pPr>
        <w:widowControl/>
        <w:snapToGrid w:val="0"/>
        <w:spacing w:line="480" w:lineRule="exact"/>
        <w:rPr>
          <w:rFonts w:ascii="仿宋_GB2312" w:eastAsia="仿宋_GB2312" w:hAnsi="宋体"/>
          <w:kern w:val="0"/>
          <w:sz w:val="24"/>
        </w:rPr>
      </w:pPr>
      <w:r>
        <w:rPr>
          <w:rFonts w:ascii="仿宋_GB2312" w:eastAsia="仿宋_GB2312" w:hAnsi="宋体" w:hint="eastAsia"/>
          <w:kern w:val="0"/>
          <w:sz w:val="24"/>
        </w:rPr>
        <w:t>2.5</w:t>
      </w:r>
      <w:r>
        <w:rPr>
          <w:rFonts w:ascii="仿宋_GB2312" w:eastAsia="仿宋_GB2312" w:hAnsi="宋体" w:hint="eastAsia"/>
          <w:sz w:val="24"/>
        </w:rPr>
        <w:t>评标委员会</w:t>
      </w:r>
      <w:r>
        <w:rPr>
          <w:rFonts w:ascii="仿宋_GB2312" w:eastAsia="仿宋_GB2312" w:hAnsi="宋体" w:hint="eastAsia"/>
          <w:kern w:val="0"/>
          <w:sz w:val="24"/>
        </w:rPr>
        <w:t>对投标文件的判定，只依据投标文件和招标文件内容本身，不依据任何外来证明。</w:t>
      </w:r>
    </w:p>
    <w:p w:rsidR="006868AF" w:rsidRDefault="00F43C8B">
      <w:pPr>
        <w:widowControl/>
        <w:snapToGrid w:val="0"/>
        <w:spacing w:line="480" w:lineRule="exact"/>
        <w:rPr>
          <w:rFonts w:ascii="仿宋_GB2312" w:eastAsia="仿宋_GB2312" w:hAnsi="宋体"/>
          <w:kern w:val="0"/>
          <w:sz w:val="24"/>
        </w:rPr>
      </w:pPr>
      <w:r>
        <w:rPr>
          <w:rFonts w:ascii="仿宋_GB2312" w:eastAsia="仿宋_GB2312" w:hAnsi="宋体" w:cs="宋体" w:hint="eastAsia"/>
          <w:sz w:val="24"/>
        </w:rPr>
        <w:t>2.6评标委员会不向落标方解释落标的原因。</w:t>
      </w:r>
    </w:p>
    <w:p w:rsidR="006868AF" w:rsidRDefault="00F43C8B">
      <w:pPr>
        <w:snapToGrid w:val="0"/>
        <w:spacing w:line="480" w:lineRule="exact"/>
        <w:jc w:val="left"/>
        <w:rPr>
          <w:rFonts w:ascii="仿宋_GB2312" w:eastAsia="仿宋_GB2312" w:hAnsi="宋体"/>
          <w:b/>
          <w:sz w:val="24"/>
        </w:rPr>
      </w:pPr>
      <w:r>
        <w:rPr>
          <w:rFonts w:ascii="仿宋_GB2312" w:eastAsia="仿宋_GB2312" w:hAnsi="宋体" w:hint="eastAsia"/>
          <w:b/>
          <w:sz w:val="24"/>
        </w:rPr>
        <w:t>3．投标文件的初审鉴定</w:t>
      </w:r>
    </w:p>
    <w:p w:rsidR="006868AF" w:rsidRDefault="00F43C8B">
      <w:pPr>
        <w:snapToGrid w:val="0"/>
        <w:spacing w:line="480" w:lineRule="exact"/>
        <w:jc w:val="left"/>
        <w:rPr>
          <w:rFonts w:ascii="仿宋_GB2312" w:eastAsia="仿宋_GB2312" w:hAnsi="宋体"/>
          <w:sz w:val="24"/>
        </w:rPr>
      </w:pPr>
      <w:r>
        <w:rPr>
          <w:rFonts w:ascii="仿宋_GB2312" w:eastAsia="仿宋_GB2312" w:hAnsi="宋体" w:hint="eastAsia"/>
          <w:sz w:val="24"/>
        </w:rPr>
        <w:t>3.1资格性审查</w:t>
      </w:r>
    </w:p>
    <w:p w:rsidR="006868AF" w:rsidRDefault="00F43C8B">
      <w:pPr>
        <w:snapToGrid w:val="0"/>
        <w:spacing w:line="480" w:lineRule="exact"/>
        <w:jc w:val="left"/>
        <w:rPr>
          <w:rFonts w:ascii="仿宋_GB2312" w:eastAsia="仿宋_GB2312" w:hAnsi="宋体"/>
          <w:sz w:val="24"/>
        </w:rPr>
      </w:pPr>
      <w:r>
        <w:rPr>
          <w:rFonts w:ascii="仿宋_GB2312" w:eastAsia="仿宋_GB2312" w:hAnsi="宋体" w:hint="eastAsia"/>
          <w:sz w:val="24"/>
        </w:rPr>
        <w:t>3.1.1依据法律、法规和招标文件规定，评标委员会对投标人进行资格审查，以确定投标人是否具备投标资格。</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3.2符合性审查</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仿宋_GB2312" w:eastAsia="仿宋_GB2312" w:hAnsi="仿宋_GB2312" w:cs="仿宋_GB2312" w:hint="eastAsia"/>
          <w:sz w:val="24"/>
        </w:rPr>
        <w:t>评标委员会决定投标文件的响应性只根据投标文件本身的内容，而不寻求外部证据。</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3.3如果投标文件实质不响应招标文件的各项要求，评标委员会将予以拒绝，并且不允许投标人通过修改或撤销其不符合要求的差异或保留，使之成为具有实质性响应的投标。</w:t>
      </w:r>
    </w:p>
    <w:p w:rsidR="006868AF" w:rsidRDefault="00F43C8B">
      <w:pPr>
        <w:spacing w:line="480" w:lineRule="exact"/>
        <w:jc w:val="left"/>
        <w:rPr>
          <w:rFonts w:ascii="仿宋_GB2312" w:eastAsia="仿宋_GB2312" w:hAnsi="宋体" w:cs="宋体"/>
          <w:b/>
          <w:sz w:val="24"/>
        </w:rPr>
      </w:pPr>
      <w:r>
        <w:rPr>
          <w:rFonts w:ascii="仿宋_GB2312" w:eastAsia="仿宋_GB2312" w:hAnsi="宋体" w:hint="eastAsia"/>
          <w:b/>
          <w:kern w:val="0"/>
          <w:sz w:val="24"/>
        </w:rPr>
        <w:t xml:space="preserve">4. </w:t>
      </w:r>
      <w:r>
        <w:rPr>
          <w:rFonts w:ascii="仿宋_GB2312" w:eastAsia="仿宋_GB2312" w:hAnsi="宋体" w:cs="宋体" w:hint="eastAsia"/>
          <w:b/>
          <w:sz w:val="24"/>
        </w:rPr>
        <w:t>投标文件报价出现前后不一致的，按照下列规定修正：</w:t>
      </w:r>
    </w:p>
    <w:p w:rsidR="006868AF" w:rsidRDefault="00F43C8B">
      <w:pPr>
        <w:spacing w:line="440" w:lineRule="exact"/>
        <w:jc w:val="left"/>
        <w:rPr>
          <w:rFonts w:ascii="仿宋_GB2312" w:eastAsia="仿宋_GB2312" w:hAnsi="宋体" w:cs="宋体"/>
          <w:sz w:val="24"/>
        </w:rPr>
      </w:pPr>
      <w:r>
        <w:rPr>
          <w:rFonts w:ascii="仿宋_GB2312" w:eastAsia="仿宋_GB2312" w:hAnsi="宋体" w:cs="宋体" w:hint="eastAsia"/>
          <w:sz w:val="24"/>
        </w:rPr>
        <w:t>4.1投标文件中开标一览表（报价表）内容与投标文件中相应内容不一致的，以开标</w:t>
      </w:r>
      <w:r>
        <w:rPr>
          <w:rFonts w:ascii="仿宋_GB2312" w:eastAsia="仿宋_GB2312" w:hAnsi="宋体" w:cs="宋体" w:hint="eastAsia"/>
          <w:sz w:val="24"/>
        </w:rPr>
        <w:lastRenderedPageBreak/>
        <w:t>一览表（报价表）为准；</w:t>
      </w:r>
    </w:p>
    <w:p w:rsidR="006868AF" w:rsidRDefault="00F43C8B">
      <w:pPr>
        <w:spacing w:line="440" w:lineRule="exact"/>
        <w:jc w:val="left"/>
        <w:rPr>
          <w:rFonts w:ascii="仿宋_GB2312" w:eastAsia="仿宋_GB2312" w:hAnsi="宋体" w:cs="宋体"/>
          <w:sz w:val="24"/>
        </w:rPr>
      </w:pPr>
      <w:r>
        <w:rPr>
          <w:rFonts w:ascii="仿宋_GB2312" w:eastAsia="仿宋_GB2312" w:hAnsi="宋体" w:cs="宋体" w:hint="eastAsia"/>
          <w:sz w:val="24"/>
        </w:rPr>
        <w:t>4.2大写金额和小写金额不一致的，以大写金额为准；</w:t>
      </w:r>
    </w:p>
    <w:p w:rsidR="006868AF" w:rsidRDefault="00F43C8B">
      <w:pPr>
        <w:spacing w:line="440" w:lineRule="exact"/>
        <w:jc w:val="left"/>
        <w:rPr>
          <w:rFonts w:ascii="仿宋_GB2312" w:eastAsia="仿宋_GB2312" w:hAnsi="宋体" w:cs="宋体"/>
          <w:sz w:val="24"/>
        </w:rPr>
      </w:pPr>
      <w:r>
        <w:rPr>
          <w:rFonts w:ascii="仿宋_GB2312" w:eastAsia="仿宋_GB2312" w:hAnsi="宋体" w:cs="宋体" w:hint="eastAsia"/>
          <w:sz w:val="24"/>
        </w:rPr>
        <w:t>4.3单价金额小数点或者百分比有明显错位的，以开标一览表的总价为准，并修改单价；</w:t>
      </w:r>
    </w:p>
    <w:p w:rsidR="006868AF" w:rsidRDefault="00F43C8B">
      <w:pPr>
        <w:spacing w:line="440" w:lineRule="exact"/>
        <w:jc w:val="left"/>
        <w:rPr>
          <w:rFonts w:ascii="仿宋_GB2312" w:eastAsia="仿宋_GB2312" w:hAnsi="宋体" w:cs="宋体"/>
          <w:sz w:val="24"/>
        </w:rPr>
      </w:pPr>
      <w:r>
        <w:rPr>
          <w:rFonts w:ascii="仿宋_GB2312" w:eastAsia="仿宋_GB2312" w:hAnsi="宋体" w:cs="宋体" w:hint="eastAsia"/>
          <w:sz w:val="24"/>
        </w:rPr>
        <w:t>4.4总价金额与按单价汇总金额不一致的，以单价金额计算结果为准。</w:t>
      </w:r>
    </w:p>
    <w:p w:rsidR="006868AF" w:rsidRDefault="00F43C8B">
      <w:pPr>
        <w:spacing w:line="440" w:lineRule="exact"/>
        <w:ind w:firstLine="480"/>
        <w:jc w:val="left"/>
        <w:rPr>
          <w:rFonts w:ascii="仿宋_GB2312" w:eastAsia="仿宋_GB2312" w:hAnsi="宋体" w:cs="宋体"/>
          <w:sz w:val="24"/>
        </w:rPr>
      </w:pPr>
      <w:r>
        <w:rPr>
          <w:rFonts w:ascii="仿宋_GB2312" w:eastAsia="仿宋_GB2312" w:hAnsi="宋体" w:cs="宋体" w:hint="eastAsia"/>
          <w:sz w:val="24"/>
        </w:rPr>
        <w:t>同时出现两种以上不一致的，按照前款规定的顺序修正。</w:t>
      </w:r>
      <w:r>
        <w:rPr>
          <w:rFonts w:ascii="仿宋_GB2312" w:eastAsia="仿宋_GB2312" w:hAnsi="仿宋_GB2312" w:cs="仿宋_GB2312" w:hint="eastAsia"/>
          <w:bCs/>
          <w:sz w:val="24"/>
        </w:rPr>
        <w:t>修正后的报价按照财政部公布第87号令 《政府采购货物和服务招标投标管理办法》</w:t>
      </w:r>
      <w:r>
        <w:rPr>
          <w:rFonts w:ascii="仿宋_GB2312" w:eastAsia="仿宋_GB2312" w:hAnsi="宋体" w:cs="宋体" w:hint="eastAsia"/>
          <w:sz w:val="24"/>
        </w:rPr>
        <w:t>第五十一条第二款的规定经投标人确认后产生约束力，投标人不确认的，其投标无效。</w:t>
      </w:r>
    </w:p>
    <w:p w:rsidR="006868AF" w:rsidRDefault="00F43C8B">
      <w:pPr>
        <w:spacing w:line="440" w:lineRule="exact"/>
        <w:jc w:val="left"/>
        <w:rPr>
          <w:rFonts w:ascii="仿宋_GB2312" w:eastAsia="仿宋_GB2312" w:hAnsi="宋体" w:cs="宋体"/>
          <w:b/>
          <w:sz w:val="24"/>
        </w:rPr>
      </w:pPr>
      <w:r>
        <w:rPr>
          <w:rFonts w:ascii="仿宋_GB2312" w:eastAsia="仿宋_GB2312" w:hAnsi="宋体" w:cs="宋体" w:hint="eastAsia"/>
          <w:b/>
          <w:sz w:val="24"/>
        </w:rPr>
        <w:t>5.投标文件的评审、比较和否决</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5.1评标委员会将对在实质上响应招标文件要求的投标文件进行评估和比较。</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5.2在评审过程中，评标委员会可以书面形式要求投标人就投标文件含义不明确的内容进行书面说明并提供相关材料，但</w:t>
      </w:r>
      <w:r>
        <w:rPr>
          <w:rFonts w:ascii="仿宋_GB2312" w:eastAsia="仿宋_GB2312" w:hAnsi="宋体" w:hint="eastAsia"/>
          <w:sz w:val="24"/>
        </w:rPr>
        <w:t>不得超过投标文件的范围或者改变投标文件的实质性内容。</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5.3在评标过程中，如发现与招标文件要求相偏离的，评标委员会可对其偏离情形进行必要的核实。</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5.4在评审过程中，如属于实质性偏离或符合无效响应条件的，应当询问相关投标人，但不允许对偏离条款进行补充、修正或撤回。</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hint="eastAsia"/>
          <w:sz w:val="24"/>
        </w:rPr>
        <w:t>5.5评标委员会认为投标人的报价明显低于其他通过符合性审查投标人的报价，有可能影响产品质量或者不能诚信履约的，应当要求其在评标现场提供说明，必要时提交相关证明材料。</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sz w:val="24"/>
        </w:rPr>
        <w:t>5</w:t>
      </w:r>
      <w:r>
        <w:rPr>
          <w:rFonts w:ascii="仿宋_GB2312" w:eastAsia="仿宋_GB2312" w:hAnsi="宋体" w:cs="宋体" w:hint="eastAsia"/>
          <w:sz w:val="24"/>
        </w:rPr>
        <w:t>.6如需投标价格修正，按财政部87号令第五十九条的规定对投标价格进行修正。</w:t>
      </w:r>
    </w:p>
    <w:p w:rsidR="006868AF" w:rsidRDefault="00F43C8B">
      <w:pPr>
        <w:spacing w:line="480" w:lineRule="exact"/>
        <w:jc w:val="left"/>
        <w:rPr>
          <w:rFonts w:ascii="仿宋_GB2312" w:eastAsia="仿宋_GB2312" w:hAnsi="宋体" w:cs="宋体"/>
          <w:sz w:val="24"/>
        </w:rPr>
      </w:pPr>
      <w:r>
        <w:rPr>
          <w:rFonts w:ascii="仿宋_GB2312" w:eastAsia="仿宋_GB2312" w:hAnsi="宋体" w:cs="宋体"/>
          <w:sz w:val="24"/>
        </w:rPr>
        <w:t>5</w:t>
      </w:r>
      <w:r>
        <w:rPr>
          <w:rFonts w:ascii="仿宋_GB2312" w:eastAsia="仿宋_GB2312" w:hAnsi="宋体" w:cs="宋体" w:hint="eastAsia"/>
          <w:sz w:val="24"/>
        </w:rPr>
        <w:t>.7评标委员会依据招标文件规定的评标标准和方法，对投标文件进行评审和比较后，提供书面评标报告，并推荐中标候选供应商。</w:t>
      </w:r>
    </w:p>
    <w:p w:rsidR="006868AF" w:rsidRDefault="00F43C8B">
      <w:pPr>
        <w:pStyle w:val="a5"/>
        <w:widowControl w:val="0"/>
        <w:tabs>
          <w:tab w:val="clear" w:pos="454"/>
        </w:tabs>
        <w:spacing w:afterLines="0" w:line="440" w:lineRule="exact"/>
        <w:ind w:left="0" w:firstLine="0"/>
        <w:rPr>
          <w:rFonts w:ascii="仿宋_GB2312" w:eastAsia="仿宋_GB2312" w:hAnsi="宋体"/>
          <w:b/>
        </w:rPr>
      </w:pPr>
      <w:r>
        <w:rPr>
          <w:rFonts w:ascii="仿宋_GB2312" w:eastAsia="仿宋_GB2312" w:hAnsi="宋体"/>
          <w:b/>
        </w:rPr>
        <w:t>6</w:t>
      </w:r>
      <w:r>
        <w:rPr>
          <w:rFonts w:ascii="仿宋_GB2312" w:eastAsia="仿宋_GB2312" w:hAnsi="宋体" w:hint="eastAsia"/>
          <w:b/>
        </w:rPr>
        <w:t>.投标文件的澄清</w:t>
      </w:r>
    </w:p>
    <w:p w:rsidR="006868AF" w:rsidRDefault="00F43C8B">
      <w:pPr>
        <w:pStyle w:val="a5"/>
        <w:widowControl w:val="0"/>
        <w:tabs>
          <w:tab w:val="clear" w:pos="454"/>
        </w:tabs>
        <w:spacing w:afterLines="0" w:line="440" w:lineRule="exact"/>
        <w:ind w:left="0" w:firstLineChars="200" w:firstLine="480"/>
        <w:rPr>
          <w:rFonts w:ascii="仿宋_GB2312" w:eastAsia="仿宋_GB2312" w:hAnsi="宋体"/>
        </w:rPr>
      </w:pPr>
      <w:r>
        <w:rPr>
          <w:rFonts w:ascii="仿宋_GB2312" w:eastAsia="仿宋_GB2312" w:hAnsi="仿宋_GB2312"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6868AF" w:rsidRDefault="00F43C8B">
      <w:pPr>
        <w:pStyle w:val="af0"/>
        <w:snapToGrid w:val="0"/>
        <w:spacing w:line="440" w:lineRule="exact"/>
        <w:jc w:val="left"/>
        <w:rPr>
          <w:rFonts w:ascii="仿宋_GB2312" w:eastAsia="仿宋_GB2312" w:hAnsi="宋体"/>
          <w:b/>
          <w:sz w:val="24"/>
          <w:szCs w:val="24"/>
        </w:rPr>
      </w:pPr>
      <w:r>
        <w:rPr>
          <w:rFonts w:ascii="仿宋_GB2312" w:eastAsia="仿宋_GB2312" w:hAnsi="宋体"/>
          <w:b/>
          <w:sz w:val="24"/>
          <w:szCs w:val="24"/>
        </w:rPr>
        <w:t>7</w:t>
      </w:r>
      <w:r>
        <w:rPr>
          <w:rFonts w:ascii="仿宋_GB2312" w:eastAsia="仿宋_GB2312" w:hAnsi="宋体" w:hint="eastAsia"/>
          <w:b/>
          <w:sz w:val="24"/>
          <w:szCs w:val="24"/>
        </w:rPr>
        <w:t>．无效投标的情形</w:t>
      </w:r>
    </w:p>
    <w:p w:rsidR="006868AF" w:rsidRDefault="00F43C8B">
      <w:pPr>
        <w:tabs>
          <w:tab w:val="left" w:pos="4085"/>
        </w:tabs>
        <w:snapToGrid w:val="0"/>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投标文件有下列情形之一的作无效投标处理：</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.1未按照招标文件规定要求封装、签署、盖章的；</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b/>
          <w:sz w:val="24"/>
        </w:rPr>
        <w:lastRenderedPageBreak/>
        <w:t>7</w:t>
      </w:r>
      <w:r>
        <w:rPr>
          <w:rFonts w:ascii="仿宋_GB2312" w:eastAsia="仿宋_GB2312" w:hAnsi="宋体" w:hint="eastAsia"/>
          <w:b/>
          <w:sz w:val="24"/>
        </w:rPr>
        <w:t>.2单位负责人为同一人或者存在直接控股、管理关系的不同供应商参加同一合同项下的政府采购活动的（均无效）；</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 xml:space="preserve">.3为采购项目提供整体设计、规范编制或者项目管理、监理、检测等服务的供应商参加该采购项目的其他采购活动的； </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.4投标人不具备招标文件中规定的资格要求的（投标人未提供有效的资格证明文件的，视为投标人不具备招标文件中规定的资格要求）；</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b/>
          <w:kern w:val="0"/>
          <w:sz w:val="24"/>
        </w:rPr>
        <w:t>7</w:t>
      </w:r>
      <w:r>
        <w:rPr>
          <w:rFonts w:ascii="仿宋_GB2312" w:eastAsia="仿宋_GB2312" w:hAnsi="宋体" w:hint="eastAsia"/>
          <w:b/>
          <w:kern w:val="0"/>
          <w:sz w:val="24"/>
        </w:rPr>
        <w:t>.5《法定代表人身份证明书》与提供的身份证复印件信息不符的；《法定代表人授权委托书》与提供的身份证复印件信息不符的；</w:t>
      </w:r>
    </w:p>
    <w:p w:rsidR="006868AF" w:rsidRDefault="00F43C8B">
      <w:pPr>
        <w:snapToGrid w:val="0"/>
        <w:spacing w:line="440" w:lineRule="exact"/>
        <w:jc w:val="left"/>
        <w:rPr>
          <w:rFonts w:ascii="仿宋_GB2312" w:eastAsia="仿宋_GB2312" w:hAnsi="宋体"/>
          <w:b/>
          <w:kern w:val="0"/>
          <w:sz w:val="24"/>
        </w:rPr>
      </w:pPr>
      <w:r>
        <w:rPr>
          <w:rFonts w:ascii="仿宋_GB2312" w:eastAsia="仿宋_GB2312" w:hAnsi="宋体"/>
          <w:b/>
          <w:kern w:val="0"/>
          <w:sz w:val="24"/>
        </w:rPr>
        <w:t>7</w:t>
      </w:r>
      <w:r>
        <w:rPr>
          <w:rFonts w:ascii="仿宋_GB2312" w:eastAsia="仿宋_GB2312" w:hAnsi="宋体" w:hint="eastAsia"/>
          <w:b/>
          <w:kern w:val="0"/>
          <w:sz w:val="24"/>
        </w:rPr>
        <w:t>.6《法定代表人授权委托书》或《法定代表人身份证明书》填写不全、错误、未加盖公章(《法定代表人授权委托书》要求“盖章”和“签字或盖章”缺一不可）的；</w:t>
      </w:r>
    </w:p>
    <w:p w:rsidR="006868AF" w:rsidRDefault="00F43C8B">
      <w:pPr>
        <w:snapToGrid w:val="0"/>
        <w:spacing w:line="440" w:lineRule="exact"/>
        <w:jc w:val="left"/>
        <w:rPr>
          <w:rFonts w:ascii="仿宋_GB2312" w:eastAsia="仿宋_GB2312" w:hAnsi="宋体"/>
          <w:b/>
          <w:kern w:val="0"/>
          <w:sz w:val="24"/>
        </w:rPr>
      </w:pPr>
      <w:r>
        <w:rPr>
          <w:rFonts w:ascii="仿宋_GB2312" w:eastAsia="仿宋_GB2312" w:hAnsi="宋体"/>
          <w:b/>
          <w:kern w:val="0"/>
          <w:sz w:val="24"/>
        </w:rPr>
        <w:t>7</w:t>
      </w:r>
      <w:r>
        <w:rPr>
          <w:rFonts w:ascii="仿宋_GB2312" w:eastAsia="仿宋_GB2312" w:hAnsi="宋体" w:hint="eastAsia"/>
          <w:b/>
          <w:kern w:val="0"/>
          <w:sz w:val="24"/>
        </w:rPr>
        <w:t>.7授权代表非投标单位正式职工的（以</w:t>
      </w:r>
      <w:r>
        <w:rPr>
          <w:rFonts w:ascii="仿宋_GB2312" w:eastAsia="仿宋_GB2312" w:hAnsi="宋体"/>
          <w:b/>
          <w:kern w:val="0"/>
          <w:sz w:val="24"/>
        </w:rPr>
        <w:t>社保证明</w:t>
      </w:r>
      <w:r>
        <w:rPr>
          <w:rFonts w:ascii="仿宋_GB2312" w:eastAsia="仿宋_GB2312" w:hAnsi="宋体" w:hint="eastAsia"/>
          <w:b/>
          <w:kern w:val="0"/>
          <w:sz w:val="24"/>
        </w:rPr>
        <w:t>为准，如授权代表为</w:t>
      </w:r>
      <w:r>
        <w:rPr>
          <w:rFonts w:ascii="仿宋_GB2312" w:eastAsia="仿宋_GB2312" w:hAnsi="宋体"/>
          <w:b/>
          <w:kern w:val="0"/>
          <w:sz w:val="24"/>
        </w:rPr>
        <w:t>离退休返聘人员的，</w:t>
      </w:r>
      <w:r>
        <w:rPr>
          <w:rFonts w:ascii="仿宋_GB2312" w:eastAsia="仿宋_GB2312" w:hAnsi="宋体" w:hint="eastAsia"/>
          <w:b/>
          <w:kern w:val="0"/>
          <w:sz w:val="24"/>
        </w:rPr>
        <w:t>需提供</w:t>
      </w:r>
      <w:r>
        <w:rPr>
          <w:rFonts w:ascii="仿宋_GB2312" w:eastAsia="仿宋_GB2312" w:hAnsi="宋体"/>
          <w:b/>
          <w:kern w:val="0"/>
          <w:sz w:val="24"/>
        </w:rPr>
        <w:t>退休证明及单位聘用证明</w:t>
      </w:r>
      <w:r>
        <w:rPr>
          <w:rFonts w:ascii="仿宋_GB2312" w:eastAsia="仿宋_GB2312" w:hAnsi="宋体" w:hint="eastAsia"/>
          <w:b/>
          <w:kern w:val="0"/>
          <w:sz w:val="24"/>
        </w:rPr>
        <w:t>）；</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.8投标文件中的投标函未加盖投标人的企业公章或填写不全的；</w:t>
      </w:r>
    </w:p>
    <w:p w:rsidR="006868AF" w:rsidRDefault="00F43C8B">
      <w:pPr>
        <w:tabs>
          <w:tab w:val="left" w:pos="3870"/>
          <w:tab w:val="left" w:pos="4085"/>
        </w:tabs>
        <w:snapToGrid w:val="0"/>
        <w:spacing w:line="440" w:lineRule="exact"/>
        <w:jc w:val="left"/>
        <w:rPr>
          <w:rFonts w:ascii="仿宋_GB2312" w:eastAsia="仿宋_GB2312" w:hAnsi="宋体"/>
          <w:b/>
          <w:kern w:val="0"/>
          <w:sz w:val="24"/>
        </w:rPr>
      </w:pPr>
      <w:r>
        <w:rPr>
          <w:rFonts w:ascii="仿宋_GB2312" w:eastAsia="仿宋_GB2312" w:hAnsi="宋体"/>
          <w:b/>
          <w:kern w:val="0"/>
          <w:sz w:val="24"/>
        </w:rPr>
        <w:t>7</w:t>
      </w:r>
      <w:r>
        <w:rPr>
          <w:rFonts w:ascii="仿宋_GB2312" w:eastAsia="仿宋_GB2312" w:hAnsi="宋体" w:hint="eastAsia"/>
          <w:b/>
          <w:kern w:val="0"/>
          <w:sz w:val="24"/>
        </w:rPr>
        <w:t>.9报</w:t>
      </w:r>
      <w:r>
        <w:rPr>
          <w:rFonts w:ascii="仿宋_GB2312" w:eastAsia="仿宋_GB2312" w:hAnsi="宋体" w:hint="eastAsia"/>
          <w:b/>
          <w:sz w:val="24"/>
        </w:rPr>
        <w:t>价一经涂改，未在涂改处加盖投标单位公章或者未经法定代表人或其授权代表签字或盖章的；</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kern w:val="0"/>
          <w:sz w:val="24"/>
        </w:rPr>
        <w:t>7</w:t>
      </w:r>
      <w:r>
        <w:rPr>
          <w:rFonts w:ascii="仿宋_GB2312" w:eastAsia="仿宋_GB2312" w:hAnsi="宋体" w:hint="eastAsia"/>
          <w:b/>
          <w:kern w:val="0"/>
          <w:sz w:val="24"/>
        </w:rPr>
        <w:t>.10</w:t>
      </w:r>
      <w:r>
        <w:rPr>
          <w:rFonts w:ascii="仿宋_GB2312" w:eastAsia="仿宋_GB2312" w:hAnsi="宋体" w:hint="eastAsia"/>
          <w:b/>
          <w:sz w:val="24"/>
        </w:rPr>
        <w:t>未按招标文件规定的格式填写，或</w:t>
      </w:r>
      <w:r>
        <w:rPr>
          <w:rFonts w:ascii="仿宋_GB2312" w:eastAsia="仿宋_GB2312" w:hAnsi="宋体" w:hint="eastAsia"/>
          <w:b/>
          <w:sz w:val="24"/>
          <w:szCs w:val="20"/>
        </w:rPr>
        <w:t>对招标</w:t>
      </w:r>
      <w:r>
        <w:rPr>
          <w:rFonts w:ascii="仿宋_GB2312" w:eastAsia="仿宋_GB2312" w:hAnsi="宋体" w:hint="eastAsia"/>
          <w:b/>
          <w:sz w:val="24"/>
        </w:rPr>
        <w:t>服务或技术或产品等要求</w:t>
      </w:r>
      <w:r>
        <w:rPr>
          <w:rFonts w:ascii="仿宋_GB2312" w:eastAsia="仿宋_GB2312" w:hAnsi="宋体" w:hint="eastAsia"/>
          <w:b/>
          <w:sz w:val="24"/>
          <w:szCs w:val="20"/>
        </w:rPr>
        <w:t>未详细应答或应答</w:t>
      </w:r>
      <w:r>
        <w:rPr>
          <w:rFonts w:ascii="仿宋_GB2312" w:eastAsia="仿宋_GB2312" w:hAnsi="宋体" w:hint="eastAsia"/>
          <w:b/>
          <w:sz w:val="24"/>
        </w:rPr>
        <w:t>内容不全、有缺失的,经评标委员会认定为无法评审的；</w:t>
      </w:r>
    </w:p>
    <w:p w:rsidR="006868AF" w:rsidRDefault="00F43C8B">
      <w:pPr>
        <w:pStyle w:val="af0"/>
        <w:snapToGrid w:val="0"/>
        <w:spacing w:line="440" w:lineRule="exact"/>
        <w:jc w:val="left"/>
        <w:rPr>
          <w:rFonts w:ascii="仿宋_GB2312" w:eastAsia="仿宋_GB2312" w:hAnsi="宋体"/>
          <w:b/>
          <w:sz w:val="24"/>
          <w:szCs w:val="24"/>
        </w:rPr>
      </w:pPr>
      <w:r>
        <w:rPr>
          <w:rFonts w:ascii="仿宋_GB2312" w:eastAsia="仿宋_GB2312" w:hAnsi="宋体"/>
          <w:b/>
          <w:sz w:val="24"/>
          <w:szCs w:val="24"/>
        </w:rPr>
        <w:t>7</w:t>
      </w:r>
      <w:r>
        <w:rPr>
          <w:rFonts w:ascii="仿宋_GB2312" w:eastAsia="仿宋_GB2312" w:hAnsi="宋体" w:hint="eastAsia"/>
          <w:b/>
          <w:sz w:val="24"/>
          <w:szCs w:val="24"/>
        </w:rPr>
        <w:t>.11出现同一标的物或本次招标产品(服务)内的主要产品(重要组成部分)出现</w:t>
      </w:r>
      <w:r>
        <w:rPr>
          <w:rFonts w:ascii="仿宋_GB2312" w:eastAsia="仿宋_GB2312" w:hAnsi="宋体" w:hint="eastAsia"/>
          <w:b/>
          <w:sz w:val="24"/>
        </w:rPr>
        <w:t>商务技术（资信）文件资料</w:t>
      </w:r>
      <w:r>
        <w:rPr>
          <w:rFonts w:ascii="仿宋_GB2312" w:eastAsia="仿宋_GB2312" w:hAnsi="宋体" w:hint="eastAsia"/>
          <w:b/>
          <w:sz w:val="24"/>
          <w:szCs w:val="24"/>
        </w:rPr>
        <w:t>、</w:t>
      </w:r>
      <w:r>
        <w:rPr>
          <w:rFonts w:ascii="仿宋_GB2312" w:eastAsia="仿宋_GB2312" w:hAnsi="宋体" w:hint="eastAsia"/>
          <w:b/>
          <w:sz w:val="24"/>
        </w:rPr>
        <w:t>报价文件资料</w:t>
      </w:r>
      <w:r>
        <w:rPr>
          <w:rFonts w:ascii="仿宋_GB2312" w:eastAsia="仿宋_GB2312" w:hAnsi="宋体" w:hint="eastAsia"/>
          <w:b/>
          <w:sz w:val="24"/>
          <w:szCs w:val="24"/>
        </w:rPr>
        <w:t>描述不一致或前后描述不一致，经评标委员会认定后为无法评审的；</w:t>
      </w:r>
    </w:p>
    <w:p w:rsidR="006868AF" w:rsidRDefault="00F43C8B">
      <w:pPr>
        <w:pStyle w:val="af0"/>
        <w:snapToGrid w:val="0"/>
        <w:spacing w:line="440" w:lineRule="exact"/>
        <w:jc w:val="left"/>
        <w:rPr>
          <w:rFonts w:ascii="仿宋_GB2312" w:eastAsia="仿宋_GB2312" w:hAnsi="宋体"/>
          <w:b/>
          <w:sz w:val="24"/>
          <w:szCs w:val="24"/>
        </w:rPr>
      </w:pPr>
      <w:r>
        <w:rPr>
          <w:rFonts w:ascii="仿宋_GB2312" w:eastAsia="仿宋_GB2312" w:hAnsi="宋体"/>
          <w:b/>
          <w:sz w:val="24"/>
          <w:szCs w:val="24"/>
        </w:rPr>
        <w:t>7</w:t>
      </w:r>
      <w:r>
        <w:rPr>
          <w:rFonts w:ascii="仿宋_GB2312" w:eastAsia="仿宋_GB2312" w:hAnsi="宋体" w:hint="eastAsia"/>
          <w:b/>
          <w:sz w:val="24"/>
          <w:szCs w:val="24"/>
        </w:rPr>
        <w:t>.12《技</w:t>
      </w:r>
      <w:r>
        <w:rPr>
          <w:rFonts w:ascii="仿宋_GB2312" w:eastAsia="仿宋_GB2312" w:hAnsi="宋体" w:hint="eastAsia"/>
          <w:b/>
          <w:sz w:val="24"/>
        </w:rPr>
        <w:t>术偏离说明表</w:t>
      </w:r>
      <w:r>
        <w:rPr>
          <w:rFonts w:ascii="仿宋_GB2312" w:eastAsia="仿宋_GB2312" w:hAnsi="宋体" w:hint="eastAsia"/>
          <w:b/>
          <w:sz w:val="24"/>
          <w:szCs w:val="24"/>
        </w:rPr>
        <w:t>》</w:t>
      </w:r>
      <w:r>
        <w:rPr>
          <w:rFonts w:ascii="仿宋_GB2312" w:eastAsia="仿宋_GB2312" w:hAnsi="宋体" w:hint="eastAsia"/>
          <w:b/>
          <w:sz w:val="24"/>
        </w:rPr>
        <w:t>不真实填写或弄虚作假的；</w:t>
      </w:r>
    </w:p>
    <w:p w:rsidR="006868AF" w:rsidRDefault="00F43C8B">
      <w:pPr>
        <w:tabs>
          <w:tab w:val="left" w:pos="3870"/>
          <w:tab w:val="left" w:pos="4085"/>
        </w:tabs>
        <w:snapToGrid w:val="0"/>
        <w:spacing w:line="440" w:lineRule="exact"/>
        <w:jc w:val="left"/>
        <w:rPr>
          <w:rFonts w:ascii="仿宋_GB2312" w:eastAsia="仿宋_GB2312" w:hAnsi="宋体"/>
          <w:b/>
          <w:kern w:val="0"/>
          <w:sz w:val="24"/>
        </w:rPr>
      </w:pPr>
      <w:r>
        <w:rPr>
          <w:rFonts w:ascii="仿宋_GB2312" w:eastAsia="仿宋_GB2312" w:hAnsi="宋体"/>
          <w:b/>
          <w:sz w:val="24"/>
        </w:rPr>
        <w:t>7</w:t>
      </w:r>
      <w:r>
        <w:rPr>
          <w:rFonts w:ascii="仿宋_GB2312" w:eastAsia="仿宋_GB2312" w:hAnsi="宋体" w:hint="eastAsia"/>
          <w:b/>
          <w:sz w:val="24"/>
        </w:rPr>
        <w:t>.13投</w:t>
      </w:r>
      <w:r>
        <w:rPr>
          <w:rFonts w:ascii="仿宋_GB2312" w:eastAsia="仿宋_GB2312" w:hAnsi="宋体" w:hint="eastAsia"/>
          <w:b/>
          <w:kern w:val="0"/>
          <w:sz w:val="24"/>
        </w:rPr>
        <w:t>标文件含有采购人不能接受的附加条件；</w:t>
      </w:r>
    </w:p>
    <w:p w:rsidR="006868AF" w:rsidRDefault="00F43C8B">
      <w:pPr>
        <w:tabs>
          <w:tab w:val="left" w:pos="3870"/>
          <w:tab w:val="left" w:pos="4085"/>
        </w:tabs>
        <w:snapToGrid w:val="0"/>
        <w:spacing w:line="440" w:lineRule="exact"/>
        <w:jc w:val="left"/>
        <w:rPr>
          <w:rFonts w:ascii="仿宋_GB2312" w:eastAsia="仿宋_GB2312" w:hAnsi="宋体"/>
          <w:b/>
          <w:kern w:val="0"/>
          <w:sz w:val="24"/>
        </w:rPr>
      </w:pPr>
      <w:r>
        <w:rPr>
          <w:rFonts w:ascii="仿宋_GB2312" w:eastAsia="仿宋_GB2312" w:hAnsi="宋体"/>
          <w:b/>
          <w:kern w:val="0"/>
          <w:sz w:val="24"/>
        </w:rPr>
        <w:t>7</w:t>
      </w:r>
      <w:r>
        <w:rPr>
          <w:rFonts w:ascii="仿宋_GB2312" w:eastAsia="仿宋_GB2312" w:hAnsi="宋体" w:hint="eastAsia"/>
          <w:b/>
          <w:kern w:val="0"/>
          <w:sz w:val="24"/>
        </w:rPr>
        <w:t>.14评</w:t>
      </w:r>
      <w:r>
        <w:rPr>
          <w:rFonts w:ascii="仿宋_GB2312" w:eastAsia="仿宋_GB2312" w:hAnsi="宋体" w:hint="eastAsia"/>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6868AF" w:rsidRDefault="00F43C8B">
      <w:pPr>
        <w:tabs>
          <w:tab w:val="left" w:pos="3870"/>
          <w:tab w:val="left" w:pos="4085"/>
        </w:tabs>
        <w:snapToGrid w:val="0"/>
        <w:spacing w:line="440" w:lineRule="exact"/>
        <w:jc w:val="left"/>
        <w:rPr>
          <w:rFonts w:ascii="仿宋_GB2312" w:eastAsia="仿宋_GB2312"/>
          <w:b/>
          <w:sz w:val="24"/>
        </w:rPr>
      </w:pPr>
      <w:r>
        <w:rPr>
          <w:rFonts w:ascii="仿宋_GB2312" w:eastAsia="仿宋_GB2312" w:hAnsi="宋体"/>
          <w:b/>
          <w:sz w:val="24"/>
        </w:rPr>
        <w:t>7</w:t>
      </w:r>
      <w:r>
        <w:rPr>
          <w:rFonts w:ascii="仿宋_GB2312" w:eastAsia="仿宋_GB2312" w:hAnsi="宋体" w:hint="eastAsia"/>
          <w:b/>
          <w:sz w:val="24"/>
        </w:rPr>
        <w:t>.15报</w:t>
      </w:r>
      <w:r>
        <w:rPr>
          <w:rFonts w:ascii="仿宋_GB2312" w:eastAsia="仿宋_GB2312" w:hint="eastAsia"/>
          <w:b/>
          <w:sz w:val="24"/>
        </w:rPr>
        <w:t>价低于招标文件中规定的预算金额或最低限价的；</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.16投标文件“商务技术（资信）文件资料”部分中出现《开标一览表》相关内容的；</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.17《开标一览表》填写不完整或字迹不能辨认或有漏项的，经评标委员会认定属于重大偏差的；</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.18投标人对根据修正原则修正后的报价不确认的；</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.19投标人提供虚假材料投标的（包括但不限于以下情节）；</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sz w:val="24"/>
        </w:rPr>
        <w:lastRenderedPageBreak/>
        <w:t>7</w:t>
      </w:r>
      <w:r>
        <w:rPr>
          <w:rFonts w:ascii="仿宋_GB2312" w:eastAsia="仿宋_GB2312" w:hAnsi="宋体" w:hint="eastAsia"/>
          <w:sz w:val="24"/>
        </w:rPr>
        <w:t>.19.1使用伪造、变造的许可证件；</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.19.2提供虚假的财务状况或者业绩；</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.19.3提供虚假的项目负责人或者主要技术人员简历、劳动关系证明；</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.19.4提供虚假的信用状况；</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.19.5其他弄虚作假的行为。</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.20下列情形之一的，视为投标人串通投标，其投标无效：</w:t>
      </w:r>
    </w:p>
    <w:p w:rsidR="006868AF" w:rsidRDefault="00F43C8B">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.20.1不同投标人的投标文件由同一单位或者个人编制；</w:t>
      </w:r>
    </w:p>
    <w:p w:rsidR="006868AF" w:rsidRDefault="00F43C8B">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.20.2不同投标人委托同一单位或者个人办理投标事宜；</w:t>
      </w:r>
    </w:p>
    <w:p w:rsidR="006868AF" w:rsidRDefault="00F43C8B">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.20.3不同投标人的投标文件载明的项目管理成员或者联系人员为同一人；</w:t>
      </w:r>
    </w:p>
    <w:p w:rsidR="006868AF" w:rsidRDefault="00F43C8B">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.20.4不同投标人的投标文件异常一致或者投标报价呈规律性差异；</w:t>
      </w:r>
    </w:p>
    <w:p w:rsidR="006868AF" w:rsidRDefault="00F43C8B">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.20.5不同投标人的投标文件相互混装；</w:t>
      </w:r>
    </w:p>
    <w:p w:rsidR="006868AF" w:rsidRDefault="00F43C8B">
      <w:pPr>
        <w:tabs>
          <w:tab w:val="left" w:pos="3870"/>
          <w:tab w:val="left" w:pos="4085"/>
        </w:tabs>
        <w:snapToGrid w:val="0"/>
        <w:spacing w:line="440" w:lineRule="exact"/>
        <w:ind w:firstLineChars="176" w:firstLine="422"/>
        <w:jc w:val="left"/>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.20.6有二份及二份以上投标文件的相互之间有特别相同或相似之处，且经询标澄清投标人无令人信服的理由和可靠证据证明其合理性的，经评标委员会半数以上成员确认有串通投标嫌疑的；</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.21有下列情形之一的，属于恶意串通，其投标无效：</w:t>
      </w:r>
    </w:p>
    <w:p w:rsidR="006868AF" w:rsidRDefault="00F43C8B">
      <w:pPr>
        <w:spacing w:line="360" w:lineRule="auto"/>
        <w:ind w:firstLineChars="200" w:firstLine="480"/>
        <w:rPr>
          <w:rFonts w:ascii="仿宋_GB2312" w:eastAsia="仿宋_GB2312" w:hAnsi="仿宋" w:cs="仿宋_GB2312"/>
          <w:sz w:val="24"/>
        </w:rPr>
      </w:pPr>
      <w:r>
        <w:rPr>
          <w:rFonts w:ascii="仿宋_GB2312" w:eastAsia="仿宋_GB2312" w:hAnsi="仿宋"/>
          <w:sz w:val="24"/>
        </w:rPr>
        <w:t>7</w:t>
      </w:r>
      <w:r>
        <w:rPr>
          <w:rFonts w:ascii="仿宋_GB2312" w:eastAsia="仿宋_GB2312" w:hAnsi="仿宋" w:hint="eastAsia"/>
          <w:sz w:val="24"/>
        </w:rPr>
        <w:t>.21.1</w:t>
      </w:r>
      <w:r>
        <w:rPr>
          <w:rFonts w:ascii="仿宋_GB2312" w:eastAsia="仿宋_GB2312" w:hAnsi="仿宋" w:cs="仿宋_GB2312" w:hint="eastAsia"/>
          <w:sz w:val="24"/>
        </w:rPr>
        <w:t>供应商直接或者间接从采购人或者采购机构处获得其他供应商的相关情况并修改其投标文件或者响应文件；</w:t>
      </w:r>
    </w:p>
    <w:p w:rsidR="006868AF" w:rsidRDefault="00F43C8B">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sz w:val="24"/>
          <w:szCs w:val="21"/>
        </w:rPr>
        <w:t>7</w:t>
      </w:r>
      <w:r>
        <w:rPr>
          <w:rFonts w:ascii="仿宋_GB2312" w:eastAsia="仿宋_GB2312" w:hAnsi="仿宋" w:cs="仿宋_GB2312" w:hint="eastAsia"/>
          <w:sz w:val="24"/>
          <w:szCs w:val="21"/>
        </w:rPr>
        <w:t>.21.2供应商按照采购人或者采购机构的授意撤换、修改投标文件或者响应文件；</w:t>
      </w:r>
    </w:p>
    <w:p w:rsidR="006868AF" w:rsidRDefault="00F43C8B">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sz w:val="24"/>
          <w:szCs w:val="21"/>
        </w:rPr>
        <w:t>7</w:t>
      </w:r>
      <w:r>
        <w:rPr>
          <w:rFonts w:ascii="仿宋_GB2312" w:eastAsia="仿宋_GB2312" w:hAnsi="仿宋" w:cs="仿宋_GB2312" w:hint="eastAsia"/>
          <w:sz w:val="24"/>
          <w:szCs w:val="21"/>
        </w:rPr>
        <w:t>.21.3供应商之间协商报价、技术方案等投标文件或者响应文件的实质性内容；</w:t>
      </w:r>
    </w:p>
    <w:p w:rsidR="006868AF" w:rsidRDefault="00F43C8B">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sz w:val="24"/>
          <w:szCs w:val="21"/>
        </w:rPr>
        <w:t>7</w:t>
      </w:r>
      <w:r>
        <w:rPr>
          <w:rFonts w:ascii="仿宋_GB2312" w:eastAsia="仿宋_GB2312" w:hAnsi="仿宋" w:cs="仿宋_GB2312" w:hint="eastAsia"/>
          <w:sz w:val="24"/>
          <w:szCs w:val="21"/>
        </w:rPr>
        <w:t>.21.4属于同一集团、协会、商会等组织成员的供应商按照该组织要求协同参加政府采购活动；</w:t>
      </w:r>
    </w:p>
    <w:p w:rsidR="006868AF" w:rsidRDefault="00F43C8B">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sz w:val="24"/>
          <w:szCs w:val="21"/>
        </w:rPr>
        <w:t>7</w:t>
      </w:r>
      <w:r>
        <w:rPr>
          <w:rFonts w:ascii="仿宋_GB2312" w:eastAsia="仿宋_GB2312" w:hAnsi="仿宋" w:cs="仿宋_GB2312" w:hint="eastAsia"/>
          <w:sz w:val="24"/>
          <w:szCs w:val="21"/>
        </w:rPr>
        <w:t>.21.5供应商之间事先约定由某一特定供应商中标、成交；</w:t>
      </w:r>
    </w:p>
    <w:p w:rsidR="006868AF" w:rsidRDefault="00F43C8B">
      <w:pPr>
        <w:spacing w:line="360" w:lineRule="auto"/>
        <w:ind w:firstLineChars="200" w:firstLine="480"/>
        <w:rPr>
          <w:rFonts w:ascii="仿宋_GB2312" w:eastAsia="仿宋_GB2312" w:hAnsi="仿宋" w:cs="仿宋_GB2312"/>
          <w:sz w:val="24"/>
          <w:szCs w:val="21"/>
        </w:rPr>
      </w:pPr>
      <w:r>
        <w:rPr>
          <w:rFonts w:ascii="仿宋_GB2312" w:eastAsia="仿宋_GB2312" w:hAnsi="仿宋" w:cs="仿宋_GB2312"/>
          <w:sz w:val="24"/>
          <w:szCs w:val="21"/>
        </w:rPr>
        <w:t>7</w:t>
      </w:r>
      <w:r>
        <w:rPr>
          <w:rFonts w:ascii="仿宋_GB2312" w:eastAsia="仿宋_GB2312" w:hAnsi="仿宋" w:cs="仿宋_GB2312" w:hint="eastAsia"/>
          <w:sz w:val="24"/>
          <w:szCs w:val="21"/>
        </w:rPr>
        <w:t>.21.6供应商之间商定部分供应商放弃参加政府采购活动或者放弃中标、成交；</w:t>
      </w:r>
    </w:p>
    <w:p w:rsidR="006868AF" w:rsidRDefault="00F43C8B">
      <w:pPr>
        <w:tabs>
          <w:tab w:val="left" w:pos="3870"/>
          <w:tab w:val="left" w:pos="4085"/>
        </w:tabs>
        <w:snapToGrid w:val="0"/>
        <w:spacing w:line="440" w:lineRule="exact"/>
        <w:ind w:firstLineChars="200" w:firstLine="480"/>
        <w:jc w:val="left"/>
        <w:rPr>
          <w:rFonts w:ascii="仿宋_GB2312" w:eastAsia="仿宋_GB2312" w:hAnsi="仿宋" w:cs="仿宋_GB2312"/>
          <w:sz w:val="24"/>
          <w:szCs w:val="21"/>
        </w:rPr>
      </w:pPr>
      <w:r>
        <w:rPr>
          <w:rFonts w:ascii="仿宋_GB2312" w:eastAsia="仿宋_GB2312" w:hAnsi="仿宋" w:cs="仿宋_GB2312"/>
          <w:sz w:val="24"/>
          <w:szCs w:val="21"/>
        </w:rPr>
        <w:t>7</w:t>
      </w:r>
      <w:r>
        <w:rPr>
          <w:rFonts w:ascii="仿宋_GB2312" w:eastAsia="仿宋_GB2312" w:hAnsi="仿宋" w:cs="仿宋_GB2312" w:hint="eastAsia"/>
          <w:sz w:val="24"/>
          <w:szCs w:val="21"/>
        </w:rPr>
        <w:t>.21.7供应商与采购人或者采购机构之间、供应商相互之间，为谋求特定供应商中标、成交或者排斥其他供应商的其他串通行为。</w:t>
      </w:r>
    </w:p>
    <w:p w:rsidR="006868AF" w:rsidRDefault="00F43C8B">
      <w:pPr>
        <w:tabs>
          <w:tab w:val="left" w:pos="3870"/>
          <w:tab w:val="left" w:pos="4085"/>
        </w:tabs>
        <w:snapToGrid w:val="0"/>
        <w:spacing w:line="440" w:lineRule="exact"/>
        <w:jc w:val="left"/>
        <w:rPr>
          <w:rFonts w:ascii="仿宋_GB2312" w:eastAsia="仿宋_GB2312" w:hAnsi="宋体"/>
          <w:b/>
          <w:sz w:val="24"/>
        </w:rPr>
      </w:pPr>
      <w:r>
        <w:rPr>
          <w:rFonts w:ascii="仿宋_GB2312" w:eastAsia="仿宋_GB2312" w:hAnsi="仿宋_GB2312" w:cs="仿宋_GB2312"/>
          <w:b/>
          <w:sz w:val="24"/>
          <w:szCs w:val="21"/>
        </w:rPr>
        <w:t>7</w:t>
      </w:r>
      <w:r>
        <w:rPr>
          <w:rFonts w:ascii="仿宋_GB2312" w:eastAsia="仿宋_GB2312" w:hAnsi="仿宋_GB2312" w:cs="仿宋_GB2312" w:hint="eastAsia"/>
          <w:b/>
          <w:sz w:val="24"/>
          <w:szCs w:val="21"/>
        </w:rPr>
        <w:t>.22</w:t>
      </w:r>
      <w:r>
        <w:rPr>
          <w:rFonts w:ascii="仿宋_GB2312" w:eastAsia="仿宋_GB2312" w:hAnsi="宋体" w:hint="eastAsia"/>
          <w:b/>
          <w:sz w:val="24"/>
        </w:rPr>
        <w:t>评标委员会认定有重大偏差或实质性不响应招标文件要求的；</w:t>
      </w:r>
    </w:p>
    <w:p w:rsidR="006868AF" w:rsidRDefault="00F43C8B">
      <w:pPr>
        <w:spacing w:line="440" w:lineRule="exact"/>
        <w:rPr>
          <w:rFonts w:ascii="仿宋_GB2312" w:eastAsia="仿宋_GB2312" w:hAnsi="宋体"/>
          <w:b/>
          <w:sz w:val="24"/>
        </w:rPr>
      </w:pPr>
      <w:r>
        <w:rPr>
          <w:rFonts w:ascii="仿宋_GB2312" w:eastAsia="仿宋_GB2312" w:hAnsi="宋体"/>
          <w:b/>
          <w:sz w:val="24"/>
        </w:rPr>
        <w:t>7</w:t>
      </w:r>
      <w:r>
        <w:rPr>
          <w:rFonts w:ascii="仿宋_GB2312" w:eastAsia="仿宋_GB2312" w:hAnsi="宋体" w:hint="eastAsia"/>
          <w:b/>
          <w:sz w:val="24"/>
        </w:rPr>
        <w:t>.23报价文件中出现2个(含)以上的报价或方案的；</w:t>
      </w:r>
    </w:p>
    <w:p w:rsidR="006868AF" w:rsidRDefault="00F43C8B">
      <w:pPr>
        <w:spacing w:line="440" w:lineRule="exact"/>
      </w:pPr>
      <w:r>
        <w:rPr>
          <w:rFonts w:ascii="仿宋_GB2312" w:eastAsia="仿宋_GB2312"/>
          <w:b/>
          <w:sz w:val="24"/>
        </w:rPr>
        <w:t>7</w:t>
      </w:r>
      <w:r>
        <w:rPr>
          <w:rFonts w:ascii="仿宋_GB2312" w:eastAsia="仿宋_GB2312" w:hint="eastAsia"/>
          <w:b/>
          <w:sz w:val="24"/>
        </w:rPr>
        <w:t>.24</w:t>
      </w:r>
      <w:r>
        <w:rPr>
          <w:rFonts w:ascii="仿宋_GB2312" w:eastAsia="仿宋_GB2312" w:hAnsi="宋体" w:hint="eastAsia"/>
          <w:b/>
          <w:sz w:val="24"/>
        </w:rPr>
        <w:t>其他违反法律、法规的情形。</w:t>
      </w:r>
    </w:p>
    <w:p w:rsidR="006868AF" w:rsidRDefault="00F43C8B">
      <w:pPr>
        <w:snapToGrid w:val="0"/>
        <w:spacing w:line="440" w:lineRule="exact"/>
        <w:rPr>
          <w:rFonts w:ascii="仿宋_GB2312" w:eastAsia="仿宋_GB2312" w:hAnsi="宋体"/>
          <w:b/>
          <w:kern w:val="0"/>
          <w:sz w:val="24"/>
        </w:rPr>
      </w:pPr>
      <w:r>
        <w:rPr>
          <w:rFonts w:ascii="仿宋_GB2312" w:eastAsia="仿宋_GB2312" w:hAnsi="宋体"/>
          <w:b/>
          <w:kern w:val="0"/>
          <w:sz w:val="24"/>
        </w:rPr>
        <w:t>8</w:t>
      </w:r>
      <w:r>
        <w:rPr>
          <w:rFonts w:ascii="仿宋_GB2312" w:eastAsia="仿宋_GB2312" w:hAnsi="宋体" w:hint="eastAsia"/>
          <w:b/>
          <w:kern w:val="0"/>
          <w:sz w:val="24"/>
        </w:rPr>
        <w:t>. 评标过程保密</w:t>
      </w:r>
    </w:p>
    <w:p w:rsidR="006868AF" w:rsidRDefault="00F43C8B">
      <w:pPr>
        <w:snapToGrid w:val="0"/>
        <w:spacing w:line="440" w:lineRule="exact"/>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hint="eastAsia"/>
          <w:kern w:val="0"/>
          <w:sz w:val="24"/>
        </w:rPr>
        <w:t>.1</w:t>
      </w:r>
      <w:r>
        <w:rPr>
          <w:rFonts w:ascii="仿宋_GB2312" w:eastAsia="仿宋_GB2312" w:hAnsi="仿宋" w:cs="仿宋_GB2312" w:hint="eastAsia"/>
          <w:sz w:val="24"/>
        </w:rPr>
        <w:t>评审活动在严格保密的情况下进行。评审过程中凡是与采购响应文件评审和比较、</w:t>
      </w:r>
      <w:r>
        <w:rPr>
          <w:rFonts w:ascii="仿宋_GB2312" w:eastAsia="仿宋_GB2312" w:hAnsi="仿宋" w:cs="仿宋_GB2312" w:hint="eastAsia"/>
          <w:sz w:val="24"/>
        </w:rPr>
        <w:lastRenderedPageBreak/>
        <w:t>中标成交供应商推荐等评审有关的情况和评审文件的，以及涉及国家秘密和商业秘密等信息，评审委员会成员、采购人工作人员、相关监督人员等与评审有关的人员应当予以保密。</w:t>
      </w:r>
    </w:p>
    <w:p w:rsidR="006868AF" w:rsidRDefault="00F43C8B">
      <w:pPr>
        <w:snapToGrid w:val="0"/>
        <w:spacing w:line="440" w:lineRule="exact"/>
        <w:rPr>
          <w:rFonts w:ascii="仿宋_GB2312" w:eastAsia="仿宋_GB2312" w:hAnsi="宋体"/>
          <w:kern w:val="0"/>
          <w:sz w:val="24"/>
        </w:rPr>
      </w:pPr>
      <w:r>
        <w:rPr>
          <w:rFonts w:ascii="仿宋_GB2312" w:eastAsia="仿宋_GB2312" w:hAnsi="宋体"/>
          <w:kern w:val="0"/>
          <w:sz w:val="24"/>
        </w:rPr>
        <w:t>8</w:t>
      </w:r>
      <w:r>
        <w:rPr>
          <w:rFonts w:ascii="仿宋_GB2312" w:eastAsia="仿宋_GB2312" w:hAnsi="宋体" w:hint="eastAsia"/>
          <w:kern w:val="0"/>
          <w:sz w:val="24"/>
        </w:rPr>
        <w:t>.2 在评标期间，投标人企图影响招标人或</w:t>
      </w:r>
      <w:r>
        <w:rPr>
          <w:rFonts w:ascii="仿宋_GB2312" w:eastAsia="仿宋_GB2312" w:hAnsi="宋体" w:hint="eastAsia"/>
          <w:sz w:val="24"/>
        </w:rPr>
        <w:t>评标委员会</w:t>
      </w:r>
      <w:r>
        <w:rPr>
          <w:rFonts w:ascii="仿宋_GB2312" w:eastAsia="仿宋_GB2312" w:hAnsi="宋体" w:hint="eastAsia"/>
          <w:kern w:val="0"/>
          <w:sz w:val="24"/>
        </w:rPr>
        <w:t>的任何活动，都将导致投标被拒绝，并由其承担相应的法律责任。</w:t>
      </w:r>
    </w:p>
    <w:p w:rsidR="006868AF" w:rsidRDefault="00F43C8B">
      <w:pPr>
        <w:pStyle w:val="af0"/>
        <w:spacing w:line="800" w:lineRule="exact"/>
        <w:ind w:firstLine="726"/>
        <w:jc w:val="center"/>
        <w:rPr>
          <w:rFonts w:ascii="仿宋_GB2312" w:eastAsia="仿宋_GB2312" w:hAnsi="宋体"/>
          <w:b/>
          <w:sz w:val="36"/>
          <w:szCs w:val="36"/>
        </w:rPr>
      </w:pPr>
      <w:bookmarkStart w:id="4" w:name="_Toc81372776"/>
      <w:bookmarkStart w:id="5" w:name="_Toc81372953"/>
      <w:bookmarkStart w:id="6" w:name="_Toc84325929"/>
      <w:r>
        <w:rPr>
          <w:rFonts w:ascii="仿宋_GB2312" w:eastAsia="仿宋_GB2312" w:hAnsi="宋体" w:hint="eastAsia"/>
          <w:b/>
          <w:sz w:val="36"/>
          <w:szCs w:val="36"/>
        </w:rPr>
        <w:t>五、授予合同</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1.中标确认</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1.1采购人应当自收到评标报告之日起5个工作日内，在评标报告确定的中标候选人名单中按顺序确定中标人。</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1.2采购人应在确认中标人前再次对资格条件和相关证件材料进一步查验核实。</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2．中标通知</w:t>
      </w:r>
    </w:p>
    <w:bookmarkEnd w:id="4"/>
    <w:bookmarkEnd w:id="5"/>
    <w:bookmarkEnd w:id="6"/>
    <w:p w:rsidR="006868AF" w:rsidRDefault="00F43C8B">
      <w:pPr>
        <w:pStyle w:val="2d"/>
        <w:tabs>
          <w:tab w:val="left" w:pos="0"/>
        </w:tabs>
        <w:spacing w:before="0" w:line="440" w:lineRule="exact"/>
        <w:ind w:firstLineChars="0" w:firstLine="0"/>
        <w:rPr>
          <w:rFonts w:ascii="仿宋_GB2312" w:eastAsia="仿宋_GB2312" w:hAnsi="宋体"/>
          <w:szCs w:val="24"/>
        </w:rPr>
      </w:pPr>
      <w:r>
        <w:rPr>
          <w:rFonts w:ascii="仿宋_GB2312" w:eastAsia="仿宋_GB2312" w:hAnsi="宋体" w:hint="eastAsia"/>
          <w:szCs w:val="24"/>
        </w:rPr>
        <w:t>2.1</w:t>
      </w:r>
      <w:r>
        <w:rPr>
          <w:rFonts w:ascii="仿宋_GB2312" w:eastAsia="仿宋_GB2312" w:hAnsi="Helvetica" w:cs="Helvetica" w:hint="eastAsia"/>
          <w:kern w:val="0"/>
        </w:rPr>
        <w:t>采购人</w:t>
      </w:r>
      <w:r>
        <w:rPr>
          <w:rFonts w:ascii="仿宋_GB2312" w:eastAsia="仿宋_GB2312" w:hAnsi="宋体" w:hint="eastAsia"/>
        </w:rPr>
        <w:t>对中标结果在指定媒体</w:t>
      </w:r>
      <w:r>
        <w:rPr>
          <w:rFonts w:ascii="仿宋_GB2312" w:eastAsia="仿宋_GB2312" w:hAnsi="Helvetica" w:cs="Helvetica" w:hint="eastAsia"/>
          <w:kern w:val="0"/>
        </w:rPr>
        <w:t>（</w:t>
      </w:r>
      <w:r>
        <w:rPr>
          <w:rFonts w:ascii="仿宋" w:eastAsia="仿宋" w:hAnsi="仿宋" w:cs="仿宋" w:hint="eastAsia"/>
          <w:color w:val="000000"/>
        </w:rPr>
        <w:t>绍兴市人民医院</w:t>
      </w:r>
      <w:hyperlink r:id="rId8" w:history="1">
        <w:r>
          <w:rPr>
            <w:rStyle w:val="aff2"/>
            <w:rFonts w:ascii="仿宋" w:eastAsia="仿宋" w:hAnsi="仿宋" w:cs="仿宋" w:hint="eastAsia"/>
          </w:rPr>
          <w:t>http://www.312000.net/</w:t>
        </w:r>
      </w:hyperlink>
      <w:r>
        <w:rPr>
          <w:rFonts w:ascii="仿宋" w:eastAsia="仿宋" w:hAnsi="仿宋" w:cs="仿宋" w:hint="eastAsia"/>
          <w:color w:val="000000"/>
        </w:rPr>
        <w:t>，绍兴市卫健委</w:t>
      </w:r>
      <w:r>
        <w:rPr>
          <w:rFonts w:ascii="仿宋" w:eastAsia="仿宋" w:hAnsi="仿宋" w:cs="仿宋"/>
          <w:color w:val="000000"/>
        </w:rPr>
        <w:t>http://sxws.sx.gov.cn/</w:t>
      </w:r>
      <w:r>
        <w:rPr>
          <w:rFonts w:ascii="仿宋_GB2312" w:eastAsia="仿宋_GB2312" w:hAnsi="Helvetica" w:cs="Helvetica" w:hint="eastAsia"/>
          <w:kern w:val="0"/>
        </w:rPr>
        <w:t>）发布中标公告，中标公告期限为1个工作日。</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2.2采购人对中标结果不作任何说明和解释，也不回答任何提问。</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3．履约保证金</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3.1采购人在签订合同时，向中标人收取中标额的2.5％的履约保证金。</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3.2供应商在履行完合同约定事项后，采购人应及时退还履约保证金。</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3.3供应商以银行、保险公司出具保函形式提交履约保证金的，采购人不得拒收。</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4．合同签订</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中标人应当在中标通知书发出之日起30天内与采购人签订合同</w:t>
      </w:r>
    </w:p>
    <w:p w:rsidR="006868AF" w:rsidRDefault="008A5CC5">
      <w:pPr>
        <w:spacing w:line="440" w:lineRule="exact"/>
        <w:jc w:val="left"/>
        <w:rPr>
          <w:rFonts w:ascii="仿宋_GB2312" w:eastAsia="仿宋_GB2312" w:hAnsi="宋体"/>
          <w:b/>
          <w:sz w:val="24"/>
        </w:rPr>
      </w:pPr>
      <w:r>
        <w:rPr>
          <w:rFonts w:ascii="仿宋_GB2312" w:eastAsia="仿宋_GB2312" w:hAnsi="宋体" w:hint="eastAsia"/>
          <w:b/>
          <w:sz w:val="24"/>
        </w:rPr>
        <w:t xml:space="preserve">5. </w:t>
      </w:r>
      <w:r w:rsidR="00F43C8B">
        <w:rPr>
          <w:rFonts w:ascii="仿宋_GB2312" w:eastAsia="仿宋_GB2312" w:hAnsi="宋体" w:hint="eastAsia"/>
          <w:b/>
          <w:sz w:val="24"/>
        </w:rPr>
        <w:t>验收</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5.2采购人可以邀请参加本项目的其他投标人或者第三方机构参与验收。参与验收的投标人或者第三方机构的意见作为验收书的参考资料一并存档。</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t>5.3 采购人负责加强对中标人的履约管理，并按照采购合同约定，及时向中标人支付采购资金。对于中标人违反采购合同约定的行为，采购人应当及时处理，依法追究其违约责任。</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6. 售后服务考核</w:t>
      </w:r>
    </w:p>
    <w:p w:rsidR="006868AF" w:rsidRDefault="00F43C8B">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lastRenderedPageBreak/>
        <w:t>采购人将联合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6868AF" w:rsidRDefault="00F43C8B">
      <w:pPr>
        <w:snapToGrid w:val="0"/>
        <w:spacing w:line="800" w:lineRule="exact"/>
        <w:jc w:val="center"/>
        <w:outlineLvl w:val="0"/>
        <w:rPr>
          <w:rFonts w:ascii="仿宋_GB2312" w:eastAsia="仿宋_GB2312" w:hAnsi="仿宋_GB2312" w:cs="仿宋_GB2312"/>
          <w:b/>
          <w:sz w:val="36"/>
          <w:szCs w:val="36"/>
        </w:rPr>
      </w:pPr>
      <w:r>
        <w:rPr>
          <w:rFonts w:ascii="仿宋_GB2312" w:eastAsia="仿宋_GB2312" w:hAnsi="仿宋_GB2312" w:cs="仿宋_GB2312" w:hint="eastAsia"/>
          <w:b/>
          <w:sz w:val="36"/>
          <w:szCs w:val="36"/>
        </w:rPr>
        <w:t>六、质疑与投诉</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6868AF" w:rsidRDefault="00F43C8B" w:rsidP="006B515C">
      <w:pPr>
        <w:autoSpaceDE w:val="0"/>
        <w:autoSpaceDN w:val="0"/>
        <w:spacing w:line="360" w:lineRule="auto"/>
        <w:ind w:firstLineChars="196" w:firstLine="472"/>
        <w:jc w:val="left"/>
        <w:rPr>
          <w:rFonts w:ascii="仿宋_GB2312" w:eastAsia="仿宋_GB2312" w:cs="微软雅黑"/>
          <w:b/>
          <w:kern w:val="0"/>
          <w:sz w:val="24"/>
          <w:lang w:val="zh-CN"/>
        </w:rPr>
      </w:pPr>
      <w:r>
        <w:rPr>
          <w:rFonts w:ascii="仿宋_GB2312" w:eastAsia="仿宋_GB2312" w:cs="微软雅黑" w:hint="eastAsia"/>
          <w:b/>
          <w:kern w:val="0"/>
          <w:sz w:val="24"/>
          <w:lang w:val="zh-CN"/>
        </w:rPr>
        <w:t>1.供应商询问</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供应商对采购活动事项有疑问的，可以向采购人提出询问，采购人将对供应商依法提出的询问作出答复，但答复的内容不得涉及商业秘密。</w:t>
      </w:r>
    </w:p>
    <w:p w:rsidR="006868AF" w:rsidRDefault="00F43C8B" w:rsidP="006B515C">
      <w:pPr>
        <w:autoSpaceDE w:val="0"/>
        <w:autoSpaceDN w:val="0"/>
        <w:spacing w:line="360" w:lineRule="auto"/>
        <w:ind w:firstLineChars="196" w:firstLine="472"/>
        <w:jc w:val="left"/>
        <w:rPr>
          <w:rFonts w:ascii="仿宋_GB2312" w:eastAsia="仿宋_GB2312" w:cs="微软雅黑"/>
          <w:b/>
          <w:kern w:val="0"/>
          <w:sz w:val="24"/>
          <w:lang w:val="zh-CN"/>
        </w:rPr>
      </w:pPr>
      <w:r>
        <w:rPr>
          <w:rFonts w:ascii="仿宋_GB2312" w:eastAsia="仿宋_GB2312" w:cs="微软雅黑" w:hint="eastAsia"/>
          <w:b/>
          <w:kern w:val="0"/>
          <w:sz w:val="24"/>
          <w:lang w:val="zh-CN"/>
        </w:rPr>
        <w:t>2.供应商质疑</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2.1供应商认为采购文件、采购过程和成交结果使自己的权益受到损害的，可以在知道或者应知其权益受到损害之日起三个工作日内，以书面形式向采购人提出质疑，否则，采购人不予受理：</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3.供应商提交提出质疑应当提交质疑书和必要的证明材料，质疑书需一式三份，质疑书至少应包括下列主要内容：</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（1）质疑人的名称、地址、邮政编码、联系人、联系电话，以及被质疑人名称及联系方式；</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（2）被质疑采购项目名称、编号及采购内容；</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（3）具体、明确的质疑事项和与质疑事项相关的请求</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（4）事实依据；</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（5）必要的法律依据；</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（6）认为自己合法权益受到损害或可能受到损害的相关证据材料；</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（7）提出质疑的日期。</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（8） 质疑书应当署名。质疑人为自然人的，应当由本人签字并附有效身份证明；质疑人为法人或其他组织的，应当由法定代表人或主要负责人签字（或盖章）</w:t>
      </w:r>
      <w:r>
        <w:rPr>
          <w:rFonts w:ascii="仿宋_GB2312" w:eastAsia="仿宋_GB2312" w:hAnsi="仿宋" w:hint="eastAsia"/>
          <w:sz w:val="24"/>
        </w:rPr>
        <w:lastRenderedPageBreak/>
        <w:t>并加盖单位公章。</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（9） 质疑人因故不能自行办理质疑事项的，可以委托代理人办理质疑事宜，但应当向被质疑人提交授权委托书，并载明委托代理的具体权限和事项。</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（10）质疑人提供的相关材料中有外文资料的，应当将与质疑相关的外文资料完整、客观、真实地翻译为中文，并注明翻译人员姓名、工作单位、联系方式等信息。</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4.采购人应当在收到供应商的书面质疑后五个工作日内作出答复，并以书面形式通知质疑供应商和其他与质疑处理结果有利害关系的政府采购当事人，但答复的内容不得涉及商业秘密。</w:t>
      </w:r>
    </w:p>
    <w:p w:rsidR="006868AF" w:rsidRDefault="00F43C8B">
      <w:pPr>
        <w:pStyle w:val="af0"/>
        <w:spacing w:line="360" w:lineRule="auto"/>
        <w:ind w:firstLineChars="200" w:firstLine="480"/>
        <w:rPr>
          <w:rFonts w:ascii="仿宋_GB2312" w:eastAsia="仿宋_GB2312" w:hAnsi="仿宋"/>
          <w:sz w:val="24"/>
        </w:rPr>
      </w:pPr>
      <w:r>
        <w:rPr>
          <w:rFonts w:ascii="仿宋_GB2312" w:eastAsia="仿宋_GB2312" w:hAnsi="仿宋" w:hint="eastAsia"/>
          <w:sz w:val="24"/>
        </w:rPr>
        <w:t>5.询问或者质疑事项可能影响采购结果的，采购人应当暂停签订合同，已经签订合同的，应当中止履行合同。</w:t>
      </w:r>
    </w:p>
    <w:p w:rsidR="006868AF" w:rsidRDefault="006868AF">
      <w:pPr>
        <w:snapToGrid w:val="0"/>
        <w:spacing w:line="800" w:lineRule="exact"/>
        <w:rPr>
          <w:rFonts w:ascii="仿宋_GB2312" w:eastAsia="仿宋_GB2312" w:hAnsi="宋体"/>
          <w:b/>
          <w:sz w:val="36"/>
          <w:szCs w:val="36"/>
        </w:rPr>
      </w:pPr>
    </w:p>
    <w:p w:rsidR="006868AF" w:rsidRDefault="00F43C8B">
      <w:pPr>
        <w:pageBreakBefore/>
        <w:snapToGrid w:val="0"/>
        <w:spacing w:line="800" w:lineRule="exact"/>
        <w:jc w:val="center"/>
        <w:rPr>
          <w:rFonts w:ascii="仿宋_GB2312" w:eastAsia="仿宋_GB2312" w:hAnsi="宋体"/>
          <w:b/>
          <w:sz w:val="36"/>
          <w:szCs w:val="36"/>
        </w:rPr>
      </w:pPr>
      <w:r>
        <w:rPr>
          <w:rFonts w:ascii="仿宋_GB2312" w:eastAsia="仿宋_GB2312" w:hAnsi="宋体" w:hint="eastAsia"/>
          <w:b/>
          <w:sz w:val="36"/>
          <w:szCs w:val="36"/>
        </w:rPr>
        <w:lastRenderedPageBreak/>
        <w:t>第三部分 招标项目范围及要求</w:t>
      </w:r>
    </w:p>
    <w:p w:rsidR="006868AF" w:rsidRDefault="00F43C8B">
      <w:pPr>
        <w:spacing w:line="400" w:lineRule="exact"/>
        <w:ind w:firstLineChars="200" w:firstLine="480"/>
        <w:rPr>
          <w:rFonts w:ascii="仿宋" w:eastAsia="仿宋" w:hAnsi="仿宋"/>
          <w:sz w:val="24"/>
        </w:rPr>
      </w:pPr>
      <w:bookmarkStart w:id="7" w:name="_Toc151354173"/>
      <w:bookmarkStart w:id="8" w:name="_Toc80157775"/>
      <w:bookmarkStart w:id="9" w:name="_Toc81372787"/>
      <w:bookmarkStart w:id="10" w:name="_Toc81372964"/>
      <w:bookmarkStart w:id="11" w:name="_Toc84325981"/>
      <w:r>
        <w:rPr>
          <w:rFonts w:ascii="仿宋" w:eastAsia="仿宋" w:hAnsi="仿宋" w:hint="eastAsia"/>
          <w:sz w:val="24"/>
        </w:rPr>
        <w:t>一、项目概况</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★1、自动售货机数量及摆放区域：8台，摆放区域为</w:t>
      </w:r>
      <w:r>
        <w:rPr>
          <w:rFonts w:ascii="仿宋" w:eastAsia="仿宋" w:hAnsi="仿宋" w:cs="仿宋" w:hint="eastAsia"/>
          <w:sz w:val="24"/>
        </w:rPr>
        <w:t>输液室大厅、急诊大厅、门诊二楼自助服务区旁、三楼手术室等候区、住院部北门、</w:t>
      </w:r>
      <w:r>
        <w:rPr>
          <w:rFonts w:ascii="仿宋" w:eastAsia="仿宋" w:hAnsi="仿宋" w:cs="仿宋" w:hint="eastAsia"/>
          <w:kern w:val="0"/>
          <w:sz w:val="24"/>
        </w:rPr>
        <w:t>住院部11楼、13楼阳光吧、</w:t>
      </w:r>
      <w:r>
        <w:rPr>
          <w:rFonts w:ascii="仿宋" w:eastAsia="仿宋" w:hAnsi="仿宋" w:cs="仿宋" w:hint="eastAsia"/>
          <w:sz w:val="24"/>
        </w:rPr>
        <w:t>手术室内休息区，</w:t>
      </w:r>
      <w:r>
        <w:rPr>
          <w:rFonts w:ascii="仿宋" w:eastAsia="仿宋" w:hAnsi="仿宋" w:hint="eastAsia"/>
          <w:sz w:val="24"/>
        </w:rPr>
        <w:t>具体摆放位置由医院指定，后期如有增减按照单台中标价格相应增减费用；</w:t>
      </w:r>
    </w:p>
    <w:p w:rsidR="006868AF" w:rsidRDefault="00F43C8B">
      <w:pPr>
        <w:spacing w:line="400" w:lineRule="exact"/>
        <w:ind w:firstLineChars="300" w:firstLine="720"/>
        <w:rPr>
          <w:rFonts w:ascii="仿宋" w:eastAsia="仿宋" w:hAnsi="仿宋" w:cs="仿宋"/>
          <w:sz w:val="24"/>
        </w:rPr>
      </w:pPr>
      <w:r>
        <w:rPr>
          <w:rFonts w:ascii="仿宋" w:eastAsia="仿宋" w:hAnsi="仿宋" w:cs="仿宋" w:hint="eastAsia"/>
          <w:sz w:val="24"/>
        </w:rPr>
        <w:t>2、合同期：1年。</w:t>
      </w:r>
    </w:p>
    <w:p w:rsidR="006868AF" w:rsidRDefault="00F43C8B">
      <w:pPr>
        <w:spacing w:line="400" w:lineRule="exact"/>
        <w:ind w:firstLineChars="300" w:firstLine="720"/>
        <w:rPr>
          <w:rFonts w:ascii="仿宋" w:eastAsia="仿宋" w:hAnsi="仿宋"/>
          <w:sz w:val="24"/>
        </w:rPr>
      </w:pPr>
      <w:r>
        <w:rPr>
          <w:rFonts w:ascii="仿宋" w:eastAsia="仿宋" w:hAnsi="仿宋" w:cs="仿宋" w:hint="eastAsia"/>
          <w:sz w:val="24"/>
        </w:rPr>
        <w:t>3、租摆费用</w:t>
      </w:r>
      <w:r>
        <w:rPr>
          <w:rFonts w:ascii="仿宋" w:eastAsia="仿宋" w:hAnsi="仿宋" w:cs="宋体" w:hint="eastAsia"/>
          <w:szCs w:val="21"/>
        </w:rPr>
        <w:t>：</w:t>
      </w:r>
      <w:r>
        <w:rPr>
          <w:rFonts w:ascii="仿宋" w:eastAsia="仿宋" w:hAnsi="仿宋" w:cs="仿宋" w:hint="eastAsia"/>
          <w:sz w:val="24"/>
        </w:rPr>
        <w:t>每台设置下限价为1.2万元（</w:t>
      </w:r>
      <w:r w:rsidRPr="006B515C">
        <w:rPr>
          <w:rFonts w:ascii="仿宋" w:eastAsia="仿宋" w:hAnsi="仿宋" w:cs="仿宋" w:hint="eastAsia"/>
          <w:sz w:val="24"/>
        </w:rPr>
        <w:t>包含电费、人工消毒费等</w:t>
      </w:r>
      <w:r>
        <w:rPr>
          <w:rFonts w:ascii="仿宋" w:eastAsia="仿宋" w:hAnsi="仿宋" w:cs="仿宋" w:hint="eastAsia"/>
          <w:sz w:val="24"/>
        </w:rPr>
        <w:t>），共计9.6万元。</w:t>
      </w:r>
      <w:r>
        <w:rPr>
          <w:rFonts w:ascii="仿宋" w:eastAsia="仿宋" w:hAnsi="仿宋" w:hint="eastAsia"/>
          <w:sz w:val="24"/>
        </w:rPr>
        <w:t>报价不得低于最低下限价，在资格符合基础上以报价最高者中标。根据2021年合同（绍兴市人民医院合同编号：20210381）约定，在同等报价下原承租人可享有优先承租权。</w:t>
      </w:r>
    </w:p>
    <w:p w:rsidR="006868AF" w:rsidRDefault="00F43C8B">
      <w:pPr>
        <w:spacing w:line="400" w:lineRule="exact"/>
        <w:ind w:firstLineChars="300" w:firstLine="720"/>
        <w:rPr>
          <w:rFonts w:ascii="仿宋" w:eastAsia="仿宋" w:hAnsi="仿宋"/>
          <w:sz w:val="24"/>
        </w:rPr>
      </w:pPr>
      <w:r>
        <w:rPr>
          <w:rFonts w:ascii="仿宋" w:eastAsia="仿宋" w:hAnsi="仿宋" w:hint="eastAsia"/>
          <w:sz w:val="24"/>
        </w:rPr>
        <w:t>4、</w:t>
      </w:r>
      <w:r w:rsidRPr="006B515C">
        <w:rPr>
          <w:rFonts w:ascii="仿宋" w:eastAsia="仿宋" w:hAnsi="仿宋" w:hint="eastAsia"/>
          <w:sz w:val="24"/>
        </w:rPr>
        <w:t>款项结付</w:t>
      </w:r>
      <w:r>
        <w:rPr>
          <w:rFonts w:ascii="仿宋" w:eastAsia="仿宋" w:hAnsi="仿宋" w:hint="eastAsia"/>
          <w:sz w:val="24"/>
        </w:rPr>
        <w:t>：租摆费用在合同签订后7个工作日内缴清，逾期不交，招标方有权中止合同。</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二、项目必备要求</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1、自动售货机由供应商提供，品牌自选，销售可兼用投币、扫码（微信、支付宝）等多种方式；自动售货机只允许经营符合国家食品安全规定的预包装饮料、食品，其它商品不可销售。</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2、自动售货机供货商提供销售的商品必须符合相关国家标准和行业标准，应从正规厂家或商家采购商品，采购时要注意质量合格标识及保质期并索要进货凭证（卫生许可证、食品流通许可证、产品批次合格证、营业执照、税务登记证等），做好进货台账以便追根溯源，每年两次向院方提供销售流水。</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3、中标人要确保食品安全、消防安全、治安安全等各项安全工作。</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4、中标单位负责所售食品安全，由于所售食品引起的一切纠纷均有中标单位负责，相关法律责任及经济损失由中标单位自行承担（依照消费者权益保护法、食品卫生法规定等）。</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5、中标单位负责自动售货机的安装、维保、管理，由于设备原因引起的一切安全事故、纠纷均有中标单位负责。</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三、其它要求</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1、招标单位负责新装设备电源布线工作，中标单位所配设备必须符合招标单位用电情况。</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2、中标人必须按照国家、地方法律和政策的要求依法开展院内自动售货机方式的销售服务，并有稳定、强有力的管理服务队伍、服务及时、态度优良、能确保各项服务承诺的兑现</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3、在自动售货机设备上应留有售后电话。自动售货机如发生有吃币等情形的，</w:t>
      </w:r>
      <w:r>
        <w:rPr>
          <w:rFonts w:ascii="仿宋" w:eastAsia="仿宋" w:hAnsi="仿宋" w:hint="eastAsia"/>
          <w:sz w:val="24"/>
        </w:rPr>
        <w:lastRenderedPageBreak/>
        <w:t>中标人应第一时间无条件照价退还消费者，因售后服务不及时，导致第三方投诉或者纠纷，均有中标单位负责。</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4、自动售货机供应商应确保所提供的设备美观大方，未经院方允许不得在设备上作任何超出服务范围的广告宣传，院方发现有违反规定者即处单次违约金500元并责令限期整改。</w:t>
      </w:r>
    </w:p>
    <w:p w:rsidR="006868AF" w:rsidRDefault="00F43C8B">
      <w:pPr>
        <w:spacing w:line="400" w:lineRule="exact"/>
        <w:ind w:firstLineChars="200" w:firstLine="480"/>
        <w:rPr>
          <w:rFonts w:ascii="仿宋" w:eastAsia="仿宋" w:hAnsi="仿宋"/>
          <w:sz w:val="24"/>
        </w:rPr>
      </w:pPr>
      <w:r>
        <w:rPr>
          <w:rFonts w:ascii="仿宋" w:eastAsia="仿宋" w:hAnsi="仿宋" w:hint="eastAsia"/>
          <w:sz w:val="24"/>
        </w:rPr>
        <w:t>5、中标人不得以任何方式转包或分包本项目。</w:t>
      </w:r>
    </w:p>
    <w:bookmarkEnd w:id="7"/>
    <w:p w:rsidR="006868AF" w:rsidRDefault="00F43C8B">
      <w:pPr>
        <w:ind w:rightChars="-137" w:right="-288"/>
        <w:jc w:val="center"/>
        <w:rPr>
          <w:rFonts w:ascii="仿宋_GB2312" w:eastAsia="仿宋_GB2312" w:hAnsi="宋体"/>
          <w:b/>
          <w:sz w:val="36"/>
          <w:szCs w:val="36"/>
        </w:rPr>
      </w:pPr>
      <w:r>
        <w:rPr>
          <w:rFonts w:ascii="仿宋_GB2312" w:eastAsia="仿宋_GB2312" w:hAnsi="宋体" w:hint="eastAsia"/>
          <w:b/>
          <w:sz w:val="36"/>
          <w:szCs w:val="36"/>
        </w:rPr>
        <w:t>第四部分 合同主要条款</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1.合同</w:t>
      </w:r>
      <w:bookmarkStart w:id="12" w:name="OLE_LINK1"/>
      <w:r>
        <w:rPr>
          <w:rFonts w:ascii="仿宋_GB2312" w:eastAsia="仿宋_GB2312" w:hAnsi="宋体" w:hint="eastAsia"/>
          <w:b/>
          <w:sz w:val="24"/>
        </w:rPr>
        <w:t>范围</w:t>
      </w:r>
      <w:bookmarkEnd w:id="12"/>
    </w:p>
    <w:p w:rsidR="006868AF" w:rsidRDefault="00F43C8B">
      <w:pPr>
        <w:spacing w:line="440" w:lineRule="exact"/>
        <w:ind w:firstLineChars="200" w:firstLine="480"/>
        <w:jc w:val="left"/>
        <w:rPr>
          <w:rFonts w:ascii="仿宋_GB2312" w:eastAsia="仿宋_GB2312" w:hAnsi="宋体"/>
          <w:sz w:val="24"/>
        </w:rPr>
      </w:pPr>
      <w:r>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6868AF" w:rsidRDefault="00F43C8B">
      <w:pPr>
        <w:pStyle w:val="aff4"/>
        <w:spacing w:line="440" w:lineRule="exact"/>
        <w:rPr>
          <w:rFonts w:ascii="仿宋_GB2312" w:eastAsia="仿宋_GB2312" w:hAnsi="宋体"/>
          <w:b/>
          <w:sz w:val="24"/>
          <w:szCs w:val="24"/>
        </w:rPr>
      </w:pPr>
      <w:r>
        <w:rPr>
          <w:rFonts w:ascii="仿宋_GB2312" w:eastAsia="仿宋_GB2312" w:hAnsi="宋体" w:hint="eastAsia"/>
          <w:b/>
          <w:sz w:val="24"/>
          <w:szCs w:val="24"/>
        </w:rPr>
        <w:t>2.合同的签订</w:t>
      </w:r>
    </w:p>
    <w:p w:rsidR="006868AF" w:rsidRDefault="00F43C8B">
      <w:pPr>
        <w:snapToGrid w:val="0"/>
        <w:spacing w:line="440" w:lineRule="exact"/>
        <w:jc w:val="left"/>
        <w:rPr>
          <w:rFonts w:ascii="仿宋_GB2312" w:eastAsia="仿宋_GB2312" w:hAnsi="宋体"/>
          <w:sz w:val="24"/>
        </w:rPr>
      </w:pPr>
      <w:r>
        <w:rPr>
          <w:rFonts w:hint="eastAsia"/>
          <w:sz w:val="24"/>
        </w:rPr>
        <w:t>2.1</w:t>
      </w:r>
      <w:r>
        <w:rPr>
          <w:rFonts w:ascii="仿宋_GB2312" w:eastAsia="仿宋_GB2312" w:hAnsi="宋体" w:hint="eastAsia"/>
          <w:sz w:val="24"/>
        </w:rPr>
        <w:t>中标人须在中标通知书发出30日内按招标文件和中标供应商投标文件的约定，凭中标通知书和采购人在约定的时间、地点，由法定代表人或其授权代表与采购人签订书面合同。</w:t>
      </w:r>
    </w:p>
    <w:p w:rsidR="006868AF" w:rsidRDefault="00F43C8B">
      <w:pPr>
        <w:pStyle w:val="21"/>
        <w:widowControl w:val="0"/>
        <w:tabs>
          <w:tab w:val="clear" w:pos="1697"/>
        </w:tabs>
        <w:spacing w:afterLines="0" w:line="440" w:lineRule="exact"/>
        <w:ind w:left="0" w:firstLine="0"/>
        <w:rPr>
          <w:rFonts w:ascii="仿宋_GB2312" w:eastAsia="仿宋_GB2312" w:hAnsi="宋体"/>
        </w:rPr>
      </w:pPr>
      <w:r>
        <w:rPr>
          <w:rFonts w:ascii="仿宋_GB2312" w:eastAsia="仿宋_GB2312" w:hAnsi="宋体" w:hint="eastAsia"/>
        </w:rPr>
        <w:t>2.1.1交货地点：用户指定地点。</w:t>
      </w:r>
    </w:p>
    <w:p w:rsidR="006868AF" w:rsidRDefault="00F43C8B">
      <w:pPr>
        <w:pStyle w:val="21"/>
        <w:widowControl w:val="0"/>
        <w:tabs>
          <w:tab w:val="clear" w:pos="1697"/>
        </w:tabs>
        <w:spacing w:afterLines="0" w:line="440" w:lineRule="exact"/>
        <w:ind w:left="0" w:firstLine="0"/>
        <w:rPr>
          <w:rFonts w:ascii="仿宋_GB2312" w:eastAsia="仿宋_GB2312" w:hAnsi="宋体"/>
        </w:rPr>
      </w:pPr>
      <w:r>
        <w:rPr>
          <w:rFonts w:ascii="仿宋_GB2312" w:eastAsia="仿宋_GB2312" w:hAnsi="宋体" w:hint="eastAsia"/>
          <w:szCs w:val="24"/>
        </w:rPr>
        <w:t>2.1.2</w:t>
      </w:r>
      <w:r>
        <w:rPr>
          <w:rFonts w:ascii="仿宋_GB2312" w:eastAsia="仿宋_GB2312" w:hAnsi="宋体" w:hint="eastAsia"/>
        </w:rPr>
        <w:t>到货期：</w:t>
      </w:r>
      <w:r>
        <w:rPr>
          <w:rFonts w:ascii="仿宋_GB2312" w:eastAsia="仿宋_GB2312" w:hint="eastAsia"/>
        </w:rPr>
        <w:t>按标项内具体要求执行</w:t>
      </w:r>
      <w:r>
        <w:rPr>
          <w:rFonts w:ascii="仿宋_GB2312" w:eastAsia="仿宋_GB2312" w:hAnsi="宋体" w:hint="eastAsia"/>
        </w:rPr>
        <w:t>。</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b/>
          <w:szCs w:val="24"/>
        </w:rPr>
        <w:t>3.付款方式：</w:t>
      </w:r>
      <w:r>
        <w:rPr>
          <w:rFonts w:ascii="仿宋_GB2312" w:eastAsia="仿宋_GB2312" w:hint="eastAsia"/>
        </w:rPr>
        <w:t>按标项内具体要求执行。</w:t>
      </w:r>
    </w:p>
    <w:p w:rsidR="006868AF" w:rsidRDefault="00F43C8B">
      <w:pPr>
        <w:tabs>
          <w:tab w:val="left" w:pos="7950"/>
        </w:tabs>
        <w:spacing w:line="440" w:lineRule="exact"/>
        <w:jc w:val="left"/>
        <w:rPr>
          <w:rFonts w:ascii="仿宋_GB2312" w:eastAsia="仿宋_GB2312" w:hAnsi="宋体"/>
          <w:b/>
          <w:sz w:val="24"/>
        </w:rPr>
      </w:pPr>
      <w:r>
        <w:rPr>
          <w:rFonts w:ascii="仿宋_GB2312" w:eastAsia="仿宋_GB2312" w:hAnsi="宋体" w:hint="eastAsia"/>
          <w:b/>
          <w:sz w:val="24"/>
        </w:rPr>
        <w:t>4.合同修改</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4.2除非招标人对产品的品牌、型号规格和涉及价格因素的技术参数提出修改，中标人不得对合同价格提出修改要求。</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6868AF" w:rsidRDefault="00F43C8B" w:rsidP="006B515C">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 《快递包装政府采购需求标准（试行）》的通知》（财办库〔2020〕123号）文件要求，必要时由采购人在履约验收环节要求供应商出具检测报告。</w:t>
      </w:r>
    </w:p>
    <w:p w:rsidR="006868AF" w:rsidRDefault="00F43C8B">
      <w:pPr>
        <w:snapToGrid w:val="0"/>
        <w:spacing w:line="440" w:lineRule="exact"/>
        <w:jc w:val="left"/>
        <w:rPr>
          <w:rFonts w:ascii="仿宋_GB2312" w:eastAsia="仿宋_GB2312" w:hAnsi="宋体"/>
          <w:b/>
          <w:sz w:val="24"/>
        </w:rPr>
      </w:pPr>
      <w:r>
        <w:rPr>
          <w:rFonts w:ascii="仿宋_GB2312" w:eastAsia="仿宋_GB2312" w:hAnsi="宋体" w:hint="eastAsia"/>
          <w:b/>
          <w:sz w:val="24"/>
        </w:rPr>
        <w:t>6. 质量标准和验收</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6.1中标人提供的产品及服务必须是经合法途径取得的。</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6.2中标人应按现行的国家或行业技术及验收标准和招标文件的规定提供工程、货物</w:t>
      </w:r>
      <w:r>
        <w:rPr>
          <w:rFonts w:ascii="仿宋_GB2312" w:eastAsia="仿宋_GB2312" w:hAnsi="宋体" w:hint="eastAsia"/>
          <w:sz w:val="24"/>
        </w:rPr>
        <w:lastRenderedPageBreak/>
        <w:t>或服务，因中标人提供的工程、货物或服务达不到约定的质量标准，中标人承担违约责任。</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6.3验收由使用单位按规定组织相关人员或专家进行。</w:t>
      </w:r>
    </w:p>
    <w:p w:rsidR="006868AF" w:rsidRDefault="00F43C8B">
      <w:pPr>
        <w:spacing w:line="440" w:lineRule="exact"/>
        <w:ind w:hanging="2"/>
        <w:jc w:val="left"/>
        <w:rPr>
          <w:rFonts w:ascii="仿宋_GB2312" w:eastAsia="仿宋_GB2312" w:hAnsi="宋体"/>
          <w:sz w:val="24"/>
        </w:rPr>
      </w:pPr>
      <w:r>
        <w:rPr>
          <w:rFonts w:ascii="仿宋_GB2312" w:eastAsia="仿宋_GB2312" w:hAnsi="宋体" w:hint="eastAsia"/>
          <w:sz w:val="24"/>
        </w:rPr>
        <w:t>6.4双方对工程、货物或服务的质量有争议的，由双方同意的专业检测机构鉴定，所需费及因此造成的损失由责任方承担，双方均有责任的，双方根据其责任分别承担。</w:t>
      </w:r>
    </w:p>
    <w:p w:rsidR="006868AF" w:rsidRDefault="00F43C8B">
      <w:pPr>
        <w:spacing w:line="440" w:lineRule="exact"/>
        <w:ind w:hanging="2"/>
        <w:jc w:val="left"/>
        <w:rPr>
          <w:rFonts w:ascii="仿宋_GB2312" w:eastAsia="仿宋_GB2312" w:hAnsi="宋体"/>
          <w:b/>
          <w:sz w:val="24"/>
        </w:rPr>
      </w:pPr>
      <w:r>
        <w:rPr>
          <w:rFonts w:ascii="仿宋_GB2312" w:eastAsia="仿宋_GB2312" w:hAnsi="宋体" w:hint="eastAsia"/>
          <w:b/>
          <w:sz w:val="24"/>
        </w:rPr>
        <w:t>7.违约责任</w:t>
      </w:r>
    </w:p>
    <w:p w:rsidR="006868AF" w:rsidRDefault="00F43C8B">
      <w:pPr>
        <w:pStyle w:val="31"/>
        <w:widowControl w:val="0"/>
        <w:tabs>
          <w:tab w:val="clear" w:pos="482"/>
          <w:tab w:val="left" w:pos="1540"/>
        </w:tabs>
        <w:spacing w:afterLines="0" w:line="440" w:lineRule="exact"/>
        <w:ind w:leftChars="-1" w:left="-2" w:firstLine="0"/>
        <w:rPr>
          <w:rFonts w:ascii="仿宋_GB2312" w:eastAsia="仿宋_GB2312" w:hAnsi="宋体"/>
          <w:szCs w:val="24"/>
        </w:rPr>
      </w:pPr>
      <w:r>
        <w:rPr>
          <w:rFonts w:ascii="仿宋_GB2312" w:eastAsia="仿宋_GB2312" w:hAnsi="宋体" w:hint="eastAsia"/>
          <w:szCs w:val="24"/>
        </w:rPr>
        <w:t>7.1提供的货物和服务质量必须达到合格，凡安装调试、设备试运转过程中发现的设备质量问题，中标人必须无偿返工直至符合质量要求，承担返工所发生的一切费用和招标人的直接经济损失。</w:t>
      </w:r>
    </w:p>
    <w:p w:rsidR="006868AF" w:rsidRDefault="00F43C8B">
      <w:pPr>
        <w:pStyle w:val="31"/>
        <w:widowControl w:val="0"/>
        <w:tabs>
          <w:tab w:val="clear" w:pos="482"/>
          <w:tab w:val="left" w:pos="1540"/>
        </w:tabs>
        <w:spacing w:afterLines="0" w:line="440" w:lineRule="exact"/>
        <w:ind w:leftChars="-1" w:left="-2" w:firstLine="0"/>
        <w:rPr>
          <w:rFonts w:ascii="仿宋_GB2312" w:eastAsia="仿宋_GB2312" w:hAnsi="宋体"/>
          <w:szCs w:val="24"/>
        </w:rPr>
      </w:pPr>
      <w:r>
        <w:rPr>
          <w:rFonts w:ascii="仿宋_GB2312" w:eastAsia="仿宋_GB2312" w:hAnsi="宋体" w:hint="eastAsia"/>
          <w:szCs w:val="24"/>
        </w:rPr>
        <w:t>7.2由于招标人保管不善或使用不当造成设备短缺、故障或损坏，中标人协助招标人及时给予补齐或修复。</w:t>
      </w:r>
    </w:p>
    <w:p w:rsidR="006868AF" w:rsidRDefault="00F43C8B">
      <w:pPr>
        <w:pStyle w:val="21"/>
        <w:widowControl w:val="0"/>
        <w:tabs>
          <w:tab w:val="clear" w:pos="1697"/>
          <w:tab w:val="left" w:pos="1560"/>
        </w:tabs>
        <w:spacing w:afterLines="0" w:line="440" w:lineRule="exact"/>
        <w:ind w:leftChars="-1" w:left="-2" w:firstLine="0"/>
        <w:rPr>
          <w:rFonts w:ascii="仿宋_GB2312" w:eastAsia="仿宋_GB2312" w:hAnsi="宋体"/>
          <w:b/>
          <w:szCs w:val="24"/>
        </w:rPr>
      </w:pPr>
      <w:r>
        <w:rPr>
          <w:rFonts w:ascii="仿宋_GB2312" w:eastAsia="仿宋_GB2312" w:hAnsi="宋体" w:hint="eastAsia"/>
          <w:b/>
          <w:szCs w:val="24"/>
        </w:rPr>
        <w:t>8．违约赔偿</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6868AF" w:rsidRDefault="00F43C8B">
      <w:pPr>
        <w:tabs>
          <w:tab w:val="left" w:pos="3870"/>
          <w:tab w:val="left" w:pos="4085"/>
        </w:tabs>
        <w:snapToGrid w:val="0"/>
        <w:spacing w:line="440" w:lineRule="exact"/>
        <w:jc w:val="left"/>
        <w:rPr>
          <w:rFonts w:ascii="仿宋_GB2312" w:eastAsia="仿宋_GB2312" w:hAnsi="宋体"/>
          <w:sz w:val="24"/>
        </w:rPr>
      </w:pPr>
      <w:r>
        <w:rPr>
          <w:rFonts w:ascii="仿宋_GB2312" w:eastAsia="仿宋_GB2312" w:hAnsi="宋体" w:hint="eastAsia"/>
          <w:kern w:val="0"/>
          <w:sz w:val="24"/>
        </w:rPr>
        <w:t xml:space="preserve">8.2 </w:t>
      </w:r>
      <w:r>
        <w:rPr>
          <w:rFonts w:ascii="仿宋_GB2312" w:eastAsia="仿宋_GB2312" w:hAnsi="宋体" w:hint="eastAsia"/>
          <w:sz w:val="24"/>
        </w:rPr>
        <w:t>中标人和采购人签订合同，按合同规定的供货时间供货并安装调试完毕。逾期每推迟一天，扣中标价0.1%的滞纳金给采购人。</w:t>
      </w:r>
    </w:p>
    <w:p w:rsidR="006868AF" w:rsidRDefault="00F43C8B">
      <w:pPr>
        <w:snapToGrid w:val="0"/>
        <w:spacing w:line="440" w:lineRule="exact"/>
        <w:jc w:val="left"/>
        <w:rPr>
          <w:rFonts w:ascii="仿宋_GB2312" w:eastAsia="仿宋_GB2312" w:hAnsi="宋体"/>
          <w:sz w:val="24"/>
        </w:rPr>
      </w:pPr>
      <w:r>
        <w:rPr>
          <w:rFonts w:ascii="仿宋_GB2312" w:eastAsia="仿宋_GB2312" w:hAnsi="宋体" w:hint="eastAsia"/>
          <w:sz w:val="24"/>
        </w:rPr>
        <w:t>8.3招标人在规定时间无正当理由拒签合同者，以招标违约处理，并赔偿中标人由此造成的直接经济损失。</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9.不可抗力</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10.解决合同纠纷的方式</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10.1凡有关本合同或与本合同中发生的争端，双方应通过友好协商，妥善解决。如通过协商仍不能解决时，可向当地的仲裁机构申请仲裁或人民法院起诉。</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10.2仲裁和诉讼费用除仲裁机构和人民法院另有裁决外，由败诉方承担。</w:t>
      </w:r>
    </w:p>
    <w:p w:rsidR="006868AF" w:rsidRDefault="00F43C8B">
      <w:pPr>
        <w:pStyle w:val="21"/>
        <w:widowControl w:val="0"/>
        <w:tabs>
          <w:tab w:val="clear" w:pos="1697"/>
        </w:tabs>
        <w:spacing w:afterLines="0" w:line="440" w:lineRule="exact"/>
        <w:ind w:left="0" w:firstLine="0"/>
        <w:rPr>
          <w:rFonts w:ascii="仿宋_GB2312" w:eastAsia="仿宋_GB2312" w:hAnsi="宋体"/>
          <w:szCs w:val="24"/>
        </w:rPr>
      </w:pPr>
      <w:r>
        <w:rPr>
          <w:rFonts w:ascii="仿宋_GB2312" w:eastAsia="仿宋_GB2312" w:hAnsi="宋体" w:hint="eastAsia"/>
          <w:szCs w:val="24"/>
        </w:rPr>
        <w:t>10.3在仲裁和诉讼期间，除正在进行裁定的部分外，本合同其他部分应继续执行。</w:t>
      </w:r>
    </w:p>
    <w:p w:rsidR="006868AF" w:rsidRDefault="00F43C8B">
      <w:pPr>
        <w:spacing w:line="440" w:lineRule="exact"/>
        <w:jc w:val="left"/>
        <w:rPr>
          <w:rFonts w:ascii="仿宋_GB2312" w:eastAsia="仿宋_GB2312" w:hAnsi="宋体"/>
          <w:sz w:val="24"/>
        </w:rPr>
      </w:pPr>
      <w:r>
        <w:rPr>
          <w:rFonts w:ascii="仿宋_GB2312" w:eastAsia="仿宋_GB2312" w:hAnsi="宋体" w:hint="eastAsia"/>
          <w:sz w:val="24"/>
        </w:rPr>
        <w:lastRenderedPageBreak/>
        <w:t>10.4合同应在双方签字盖章后开始生效。</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（注：在正式签约时，根据上述精神应拟就更为详尽的合同书）</w:t>
      </w:r>
    </w:p>
    <w:p w:rsidR="006868AF" w:rsidRDefault="00F43C8B">
      <w:pPr>
        <w:pStyle w:val="af0"/>
        <w:pageBreakBefore/>
        <w:spacing w:line="800" w:lineRule="exact"/>
        <w:ind w:firstLine="726"/>
        <w:jc w:val="center"/>
        <w:rPr>
          <w:rFonts w:ascii="仿宋_GB2312" w:eastAsia="仿宋_GB2312" w:hAnsi="宋体"/>
          <w:b/>
          <w:sz w:val="36"/>
          <w:szCs w:val="36"/>
        </w:rPr>
      </w:pPr>
      <w:r>
        <w:rPr>
          <w:rFonts w:ascii="仿宋_GB2312" w:eastAsia="仿宋_GB2312" w:hAnsi="宋体" w:hint="eastAsia"/>
          <w:b/>
          <w:sz w:val="36"/>
          <w:szCs w:val="36"/>
        </w:rPr>
        <w:lastRenderedPageBreak/>
        <w:t>第五部分  评标方法及标准</w:t>
      </w:r>
    </w:p>
    <w:p w:rsidR="006868AF" w:rsidRDefault="00F43C8B">
      <w:pPr>
        <w:spacing w:line="440" w:lineRule="exact"/>
        <w:jc w:val="left"/>
        <w:rPr>
          <w:rFonts w:ascii="仿宋_GB2312" w:eastAsia="仿宋_GB2312" w:hAnsi="宋体"/>
          <w:b/>
          <w:sz w:val="24"/>
        </w:rPr>
      </w:pPr>
      <w:r>
        <w:rPr>
          <w:rFonts w:ascii="仿宋_GB2312" w:eastAsia="仿宋_GB2312" w:hAnsi="宋体" w:hint="eastAsia"/>
          <w:b/>
          <w:sz w:val="24"/>
        </w:rPr>
        <w:t>1、评标方法：</w:t>
      </w:r>
    </w:p>
    <w:p w:rsidR="006868AF" w:rsidRDefault="00F43C8B">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1.1本次评标采用竞标法，</w:t>
      </w:r>
      <w:r>
        <w:rPr>
          <w:rFonts w:ascii="仿宋" w:eastAsia="仿宋" w:hAnsi="仿宋" w:hint="eastAsia"/>
          <w:sz w:val="24"/>
        </w:rPr>
        <w:t>在</w:t>
      </w:r>
      <w:r>
        <w:rPr>
          <w:rFonts w:ascii="仿宋_GB2312" w:eastAsia="仿宋_GB2312" w:hAnsi="宋体" w:hint="eastAsia"/>
          <w:sz w:val="24"/>
        </w:rPr>
        <w:t>满足招标文件全部实质性要求</w:t>
      </w:r>
      <w:r>
        <w:rPr>
          <w:rFonts w:ascii="仿宋" w:eastAsia="仿宋" w:hAnsi="仿宋" w:hint="eastAsia"/>
          <w:sz w:val="24"/>
        </w:rPr>
        <w:t>基础上以报价最高者中标，</w:t>
      </w:r>
      <w:r>
        <w:rPr>
          <w:rFonts w:ascii="仿宋_GB2312" w:eastAsia="仿宋_GB2312" w:hAnsi="宋体" w:hint="eastAsia"/>
          <w:sz w:val="24"/>
        </w:rPr>
        <w:t>中标候选人并列的，</w:t>
      </w:r>
      <w:r>
        <w:rPr>
          <w:rFonts w:ascii="仿宋_GB2312" w:eastAsia="仿宋_GB2312" w:hAnsi="宋体" w:hint="eastAsia"/>
          <w:b/>
          <w:sz w:val="24"/>
        </w:rPr>
        <w:t>由评标委员会按照招标文件规定的方式确定一个投标人获得中标人推荐资格，招标文件未规定的采取随机抽取方式确定</w:t>
      </w:r>
      <w:r>
        <w:rPr>
          <w:rFonts w:ascii="仿宋_GB2312" w:eastAsia="仿宋_GB2312" w:hAnsi="宋体" w:hint="eastAsia"/>
          <w:sz w:val="24"/>
        </w:rPr>
        <w:t>。</w:t>
      </w:r>
    </w:p>
    <w:bookmarkEnd w:id="8"/>
    <w:bookmarkEnd w:id="9"/>
    <w:bookmarkEnd w:id="10"/>
    <w:bookmarkEnd w:id="11"/>
    <w:p w:rsidR="006868AF" w:rsidRDefault="00F43C8B">
      <w:pPr>
        <w:pageBreakBefore/>
        <w:snapToGrid w:val="0"/>
        <w:spacing w:line="360" w:lineRule="auto"/>
        <w:jc w:val="center"/>
        <w:rPr>
          <w:rFonts w:ascii="仿宋_GB2312" w:eastAsia="仿宋_GB2312" w:hAnsi="仿宋_GB2312" w:cs="仿宋_GB2312"/>
          <w:b/>
          <w:sz w:val="36"/>
          <w:szCs w:val="20"/>
        </w:rPr>
      </w:pPr>
      <w:r>
        <w:rPr>
          <w:rFonts w:ascii="仿宋_GB2312" w:eastAsia="仿宋_GB2312" w:hAnsi="仿宋_GB2312" w:cs="仿宋_GB2312" w:hint="eastAsia"/>
          <w:b/>
          <w:sz w:val="36"/>
          <w:szCs w:val="20"/>
        </w:rPr>
        <w:lastRenderedPageBreak/>
        <w:t>第六部分</w:t>
      </w:r>
      <w:r>
        <w:rPr>
          <w:rFonts w:ascii="仿宋_GB2312" w:eastAsia="仿宋_GB2312" w:hAnsi="宋体" w:hint="eastAsia"/>
          <w:b/>
          <w:sz w:val="36"/>
          <w:szCs w:val="36"/>
        </w:rPr>
        <w:t>投标文件</w:t>
      </w:r>
      <w:r>
        <w:rPr>
          <w:rFonts w:ascii="仿宋_GB2312" w:eastAsia="仿宋_GB2312" w:hAnsi="仿宋_GB2312" w:cs="仿宋_GB2312" w:hint="eastAsia"/>
          <w:b/>
          <w:sz w:val="36"/>
          <w:szCs w:val="20"/>
        </w:rPr>
        <w:t>应提交的有关格式范例</w:t>
      </w:r>
    </w:p>
    <w:p w:rsidR="006868AF" w:rsidRDefault="00F43C8B">
      <w:pPr>
        <w:spacing w:line="360" w:lineRule="auto"/>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投标人按照以下格式编制投标文件，并将报价文件、商务技术（资信）文件分别装订成册。</w:t>
      </w:r>
    </w:p>
    <w:p w:rsidR="006868AF" w:rsidRDefault="006868AF">
      <w:pPr>
        <w:spacing w:line="360" w:lineRule="auto"/>
        <w:ind w:firstLineChars="200" w:firstLine="480"/>
        <w:outlineLvl w:val="0"/>
        <w:rPr>
          <w:rFonts w:ascii="仿宋_GB2312" w:eastAsia="仿宋_GB2312" w:hAnsi="仿宋_GB2312" w:cs="仿宋_GB2312"/>
          <w:sz w:val="24"/>
        </w:rPr>
      </w:pPr>
    </w:p>
    <w:p w:rsidR="006868AF" w:rsidRDefault="006868AF">
      <w:pPr>
        <w:spacing w:line="360" w:lineRule="auto"/>
        <w:ind w:firstLineChars="200" w:firstLine="480"/>
        <w:outlineLvl w:val="0"/>
        <w:rPr>
          <w:rFonts w:ascii="仿宋_GB2312" w:eastAsia="仿宋_GB2312" w:hAnsi="仿宋_GB2312" w:cs="仿宋_GB2312"/>
          <w:sz w:val="24"/>
        </w:rPr>
      </w:pPr>
    </w:p>
    <w:p w:rsidR="006868AF" w:rsidRDefault="006868AF">
      <w:pPr>
        <w:spacing w:line="360" w:lineRule="auto"/>
        <w:ind w:firstLineChars="200" w:firstLine="480"/>
        <w:outlineLvl w:val="0"/>
        <w:rPr>
          <w:rFonts w:ascii="仿宋_GB2312" w:eastAsia="仿宋_GB2312" w:hAnsi="仿宋_GB2312" w:cs="仿宋_GB2312"/>
          <w:sz w:val="24"/>
        </w:rPr>
      </w:pPr>
    </w:p>
    <w:p w:rsidR="006868AF" w:rsidRDefault="006868AF">
      <w:pPr>
        <w:spacing w:line="360" w:lineRule="auto"/>
        <w:ind w:firstLineChars="200" w:firstLine="480"/>
        <w:outlineLvl w:val="0"/>
        <w:rPr>
          <w:rFonts w:ascii="仿宋_GB2312" w:eastAsia="仿宋_GB2312" w:hAnsi="仿宋_GB2312" w:cs="仿宋_GB2312"/>
          <w:sz w:val="24"/>
        </w:rPr>
      </w:pPr>
    </w:p>
    <w:p w:rsidR="006868AF" w:rsidRDefault="006868AF">
      <w:pPr>
        <w:spacing w:line="360" w:lineRule="auto"/>
        <w:ind w:firstLineChars="200" w:firstLine="480"/>
        <w:outlineLvl w:val="0"/>
        <w:rPr>
          <w:rFonts w:ascii="仿宋_GB2312" w:eastAsia="仿宋_GB2312" w:hAnsi="仿宋_GB2312" w:cs="仿宋_GB2312"/>
          <w:sz w:val="24"/>
        </w:rPr>
      </w:pPr>
    </w:p>
    <w:p w:rsidR="006868AF" w:rsidRDefault="00F43C8B">
      <w:pPr>
        <w:snapToGrid w:val="0"/>
        <w:spacing w:line="360" w:lineRule="auto"/>
        <w:jc w:val="center"/>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报价文件部分</w:t>
      </w:r>
    </w:p>
    <w:p w:rsidR="006868AF" w:rsidRDefault="006868AF">
      <w:pPr>
        <w:spacing w:line="360" w:lineRule="auto"/>
        <w:jc w:val="center"/>
        <w:outlineLvl w:val="0"/>
        <w:rPr>
          <w:rFonts w:ascii="仿宋_GB2312" w:eastAsia="仿宋_GB2312" w:hAnsi="仿宋_GB2312" w:cs="仿宋_GB2312"/>
          <w:b/>
          <w:kern w:val="0"/>
          <w:sz w:val="24"/>
        </w:rPr>
      </w:pPr>
    </w:p>
    <w:p w:rsidR="006868AF" w:rsidRDefault="00F43C8B">
      <w:pPr>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目录</w:t>
      </w:r>
    </w:p>
    <w:p w:rsidR="006868AF" w:rsidRDefault="00F43C8B">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（1）投标响应函……………………………………………………（页码）</w:t>
      </w:r>
    </w:p>
    <w:p w:rsidR="006868AF" w:rsidRDefault="00F43C8B">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（2）开标一览表……………………………………………………（页码）</w:t>
      </w:r>
    </w:p>
    <w:p w:rsidR="006868AF" w:rsidRDefault="006868AF">
      <w:pPr>
        <w:spacing w:line="360" w:lineRule="auto"/>
        <w:ind w:left="2" w:firstLineChars="200" w:firstLine="480"/>
        <w:rPr>
          <w:rFonts w:ascii="仿宋_GB2312" w:eastAsia="仿宋_GB2312" w:hAnsi="仿宋_GB2312" w:cs="仿宋_GB2312"/>
          <w:kern w:val="0"/>
          <w:sz w:val="24"/>
        </w:rPr>
      </w:pPr>
    </w:p>
    <w:p w:rsidR="006868AF" w:rsidRDefault="006868AF">
      <w:pPr>
        <w:spacing w:line="360" w:lineRule="auto"/>
        <w:ind w:left="2" w:firstLineChars="200" w:firstLine="480"/>
        <w:rPr>
          <w:rFonts w:ascii="仿宋_GB2312" w:eastAsia="仿宋_GB2312" w:hAnsi="仿宋_GB2312" w:cs="仿宋_GB2312"/>
          <w:kern w:val="0"/>
          <w:sz w:val="24"/>
        </w:rPr>
      </w:pPr>
    </w:p>
    <w:p w:rsidR="006868AF" w:rsidRDefault="006868AF">
      <w:pPr>
        <w:spacing w:line="360" w:lineRule="auto"/>
        <w:ind w:left="2" w:firstLineChars="200" w:firstLine="480"/>
        <w:rPr>
          <w:rFonts w:ascii="仿宋_GB2312" w:eastAsia="仿宋_GB2312" w:hAnsi="仿宋_GB2312" w:cs="仿宋_GB2312"/>
          <w:kern w:val="0"/>
          <w:sz w:val="24"/>
        </w:rPr>
      </w:pPr>
    </w:p>
    <w:p w:rsidR="006868AF" w:rsidRDefault="006868AF">
      <w:pPr>
        <w:spacing w:line="360" w:lineRule="auto"/>
        <w:ind w:left="2" w:firstLineChars="200" w:firstLine="480"/>
        <w:rPr>
          <w:rFonts w:ascii="仿宋_GB2312" w:eastAsia="仿宋_GB2312" w:hAnsi="仿宋_GB2312" w:cs="仿宋_GB2312"/>
          <w:sz w:val="24"/>
        </w:rPr>
      </w:pPr>
    </w:p>
    <w:p w:rsidR="006868AF" w:rsidRDefault="006868AF">
      <w:pPr>
        <w:pStyle w:val="ad"/>
        <w:spacing w:line="800" w:lineRule="atLeast"/>
        <w:ind w:leftChars="0" w:left="0"/>
        <w:rPr>
          <w:rFonts w:ascii="仿宋_GB2312" w:eastAsia="仿宋_GB2312" w:hAnsi="宋体"/>
          <w:b/>
          <w:sz w:val="36"/>
          <w:szCs w:val="36"/>
        </w:rPr>
      </w:pPr>
    </w:p>
    <w:p w:rsidR="006868AF" w:rsidRDefault="006868AF">
      <w:pPr>
        <w:rPr>
          <w:rFonts w:ascii="仿宋_GB2312" w:eastAsia="仿宋_GB2312" w:hAnsi="宋体"/>
          <w:b/>
          <w:sz w:val="30"/>
          <w:szCs w:val="30"/>
        </w:rPr>
      </w:pPr>
    </w:p>
    <w:p w:rsidR="006868AF" w:rsidRDefault="00F43C8B">
      <w:pPr>
        <w:pageBreakBefore/>
        <w:rPr>
          <w:rFonts w:ascii="仿宋_GB2312" w:eastAsia="仿宋_GB2312" w:hAnsi="宋体"/>
          <w:b/>
          <w:sz w:val="30"/>
          <w:szCs w:val="30"/>
        </w:rPr>
      </w:pPr>
      <w:r>
        <w:rPr>
          <w:rFonts w:ascii="仿宋_GB2312" w:eastAsia="仿宋_GB2312" w:hAnsi="宋体" w:hint="eastAsia"/>
          <w:b/>
          <w:sz w:val="30"/>
          <w:szCs w:val="30"/>
        </w:rPr>
        <w:lastRenderedPageBreak/>
        <w:t>1、投标响应函（格式）</w:t>
      </w:r>
    </w:p>
    <w:p w:rsidR="006868AF" w:rsidRDefault="006868AF">
      <w:pPr>
        <w:pStyle w:val="aff5"/>
        <w:spacing w:afterLines="0" w:line="440" w:lineRule="exact"/>
        <w:ind w:firstLineChars="0" w:firstLine="0"/>
        <w:rPr>
          <w:rFonts w:ascii="仿宋_GB2312" w:eastAsia="仿宋_GB2312" w:hAnsi="宋体"/>
          <w:szCs w:val="24"/>
        </w:rPr>
      </w:pPr>
    </w:p>
    <w:p w:rsidR="006868AF" w:rsidRDefault="00F43C8B">
      <w:pPr>
        <w:pStyle w:val="aff5"/>
        <w:spacing w:afterLines="0" w:line="440" w:lineRule="exact"/>
        <w:ind w:firstLineChars="0" w:firstLine="0"/>
        <w:rPr>
          <w:rFonts w:ascii="仿宋_GB2312" w:eastAsia="仿宋_GB2312" w:hAnsi="宋体"/>
          <w:szCs w:val="24"/>
        </w:rPr>
      </w:pPr>
      <w:r>
        <w:rPr>
          <w:rFonts w:ascii="仿宋_GB2312" w:eastAsia="仿宋_GB2312" w:hAnsi="宋体" w:hint="eastAsia"/>
          <w:szCs w:val="24"/>
        </w:rPr>
        <w:t>致：</w:t>
      </w:r>
      <w:r>
        <w:rPr>
          <w:rFonts w:ascii="仿宋_GB2312" w:eastAsia="仿宋_GB2312" w:hAnsi="宋体" w:hint="eastAsia"/>
          <w:szCs w:val="24"/>
          <w:u w:val="single"/>
        </w:rPr>
        <w:t>绍兴市人民医院</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根据贵方招标文件（</w:t>
      </w:r>
      <w:r>
        <w:rPr>
          <w:rFonts w:ascii="仿宋_GB2312" w:eastAsia="仿宋_GB2312" w:hAnsi="宋体" w:hint="eastAsia"/>
          <w:b/>
          <w:szCs w:val="24"/>
          <w:u w:val="single"/>
        </w:rPr>
        <w:t>填写招标编号：</w:t>
      </w:r>
      <w:r>
        <w:rPr>
          <w:rFonts w:ascii="仿宋_GB2312" w:eastAsia="仿宋_GB2312" w:hAnsi="宋体" w:hint="eastAsia"/>
          <w:szCs w:val="24"/>
        </w:rPr>
        <w:t>）的要求，正式授权</w:t>
      </w:r>
      <w:r>
        <w:rPr>
          <w:rFonts w:ascii="仿宋_GB2312" w:eastAsia="仿宋_GB2312" w:hAnsi="宋体" w:hint="eastAsia"/>
          <w:b/>
          <w:szCs w:val="24"/>
          <w:u w:val="single"/>
        </w:rPr>
        <w:t>（全权代表姓名    、单位    、职务   ）</w:t>
      </w:r>
      <w:r>
        <w:rPr>
          <w:rFonts w:ascii="仿宋_GB2312" w:eastAsia="仿宋_GB2312" w:hAnsi="宋体" w:hint="eastAsia"/>
          <w:szCs w:val="24"/>
        </w:rPr>
        <w:t>代表投标人</w:t>
      </w:r>
      <w:r>
        <w:rPr>
          <w:rFonts w:ascii="仿宋_GB2312" w:eastAsia="仿宋_GB2312" w:hAnsi="宋体" w:hint="eastAsia"/>
          <w:szCs w:val="24"/>
          <w:u w:val="single"/>
        </w:rPr>
        <w:t>（</w:t>
      </w:r>
      <w:r>
        <w:rPr>
          <w:rFonts w:ascii="仿宋_GB2312" w:eastAsia="仿宋_GB2312" w:hAnsi="宋体" w:hint="eastAsia"/>
          <w:b/>
          <w:szCs w:val="24"/>
          <w:u w:val="single"/>
        </w:rPr>
        <w:t xml:space="preserve">填写单位    、地址   </w:t>
      </w:r>
      <w:r>
        <w:rPr>
          <w:rFonts w:ascii="仿宋_GB2312" w:eastAsia="仿宋_GB2312" w:hAnsi="宋体" w:hint="eastAsia"/>
          <w:szCs w:val="24"/>
          <w:u w:val="single"/>
        </w:rPr>
        <w:t>）</w:t>
      </w:r>
      <w:r>
        <w:rPr>
          <w:rFonts w:ascii="仿宋_GB2312" w:eastAsia="仿宋_GB2312" w:hAnsi="宋体" w:hint="eastAsia"/>
          <w:szCs w:val="24"/>
        </w:rPr>
        <w:t>提交投标文件。</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我方已完全明白招标文件的所有条款要求，兹声明同意如下：</w:t>
      </w:r>
    </w:p>
    <w:p w:rsidR="006868AF" w:rsidRDefault="00F43C8B">
      <w:pPr>
        <w:pStyle w:val="21"/>
        <w:spacing w:afterLines="0" w:line="440" w:lineRule="exact"/>
        <w:ind w:left="0" w:firstLineChars="175" w:firstLine="420"/>
        <w:rPr>
          <w:rFonts w:ascii="仿宋_GB2312" w:eastAsia="仿宋_GB2312" w:hAnsi="仿宋" w:cs="仿宋_GB2312"/>
        </w:rPr>
      </w:pPr>
      <w:r>
        <w:rPr>
          <w:rFonts w:ascii="仿宋_GB2312" w:eastAsia="仿宋_GB2312" w:hAnsi="宋体" w:hint="eastAsia"/>
          <w:szCs w:val="24"/>
        </w:rPr>
        <w:t>1.</w:t>
      </w:r>
      <w:r>
        <w:rPr>
          <w:rFonts w:ascii="仿宋_GB2312" w:eastAsia="仿宋_GB2312" w:hAnsi="仿宋" w:cs="仿宋_GB2312" w:hint="eastAsia"/>
        </w:rPr>
        <w:t>我方同意在投标人</w:t>
      </w:r>
      <w:r>
        <w:rPr>
          <w:rFonts w:ascii="仿宋_GB2312" w:eastAsia="仿宋_GB2312" w:hAnsi="仿宋" w:cs="仿宋_GB2312" w:hint="eastAsia"/>
          <w:kern w:val="44"/>
        </w:rPr>
        <w:t>须知</w:t>
      </w:r>
      <w:r>
        <w:rPr>
          <w:rFonts w:ascii="仿宋_GB2312" w:eastAsia="仿宋_GB2312" w:hAnsi="仿宋" w:cs="仿宋_GB2312" w:hint="eastAsia"/>
        </w:rPr>
        <w:t>规定的开标日期起遵守本投标文件中的承诺且在投标有效期满之前均具有约束力。</w:t>
      </w:r>
    </w:p>
    <w:p w:rsidR="006868AF" w:rsidRDefault="00F43C8B">
      <w:pPr>
        <w:pStyle w:val="21"/>
        <w:tabs>
          <w:tab w:val="clear" w:pos="1697"/>
        </w:tabs>
        <w:spacing w:afterLines="0" w:line="440" w:lineRule="exact"/>
        <w:ind w:left="0" w:firstLineChars="200" w:firstLine="480"/>
        <w:rPr>
          <w:rFonts w:ascii="仿宋_GB2312" w:eastAsia="仿宋_GB2312" w:hAnsi="宋体"/>
          <w:szCs w:val="24"/>
        </w:rPr>
      </w:pPr>
      <w:r>
        <w:rPr>
          <w:rFonts w:ascii="仿宋_GB2312" w:eastAsia="仿宋_GB2312" w:hAnsi="宋体" w:hint="eastAsia"/>
          <w:szCs w:val="24"/>
        </w:rPr>
        <w:t>2.我方承诺已经具备《中华人民共和国政府采购法》中第二十二条规定的参加政府采购活动的供应商应当具备的条件。</w:t>
      </w:r>
    </w:p>
    <w:p w:rsidR="006868AF" w:rsidRDefault="00F43C8B">
      <w:pPr>
        <w:spacing w:line="440" w:lineRule="exact"/>
        <w:ind w:firstLineChars="200" w:firstLine="420"/>
        <w:rPr>
          <w:rFonts w:ascii="仿宋_GB2312" w:eastAsia="仿宋_GB2312"/>
          <w:sz w:val="24"/>
        </w:rPr>
      </w:pPr>
      <w:r>
        <w:rPr>
          <w:rFonts w:ascii="仿宋_GB2312" w:eastAsia="仿宋_GB2312" w:hAnsi="宋体" w:hint="eastAsia"/>
        </w:rPr>
        <w:t>3.</w:t>
      </w:r>
      <w:r>
        <w:rPr>
          <w:rFonts w:ascii="仿宋_GB2312" w:eastAsia="仿宋_GB2312" w:hint="eastAsia"/>
          <w:sz w:val="24"/>
        </w:rPr>
        <w:t>我方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szCs w:val="24"/>
        </w:rPr>
        <w:t>4</w:t>
      </w:r>
      <w:r>
        <w:rPr>
          <w:rFonts w:ascii="仿宋_GB2312" w:eastAsia="仿宋_GB2312" w:hAnsi="宋体" w:hint="eastAsia"/>
          <w:szCs w:val="24"/>
        </w:rPr>
        <w:t>.我方理解贵方将不受你们所收到的最低报价的约束。</w:t>
      </w:r>
    </w:p>
    <w:p w:rsidR="006868AF" w:rsidRDefault="00F43C8B">
      <w:pPr>
        <w:pStyle w:val="21"/>
        <w:tabs>
          <w:tab w:val="clear" w:pos="1697"/>
        </w:tabs>
        <w:spacing w:afterLines="0" w:line="440" w:lineRule="exact"/>
        <w:ind w:left="0" w:firstLineChars="200" w:firstLine="480"/>
        <w:rPr>
          <w:rFonts w:ascii="仿宋_GB2312" w:eastAsia="仿宋_GB2312" w:hAnsi="宋体"/>
          <w:szCs w:val="24"/>
        </w:rPr>
      </w:pPr>
      <w:r>
        <w:rPr>
          <w:rFonts w:ascii="仿宋_GB2312" w:eastAsia="仿宋_GB2312" w:hAnsi="宋体"/>
        </w:rPr>
        <w:t>5</w:t>
      </w:r>
      <w:r>
        <w:rPr>
          <w:rFonts w:ascii="仿宋_GB2312" w:eastAsia="仿宋_GB2312" w:hAnsi="宋体" w:hint="eastAsia"/>
        </w:rPr>
        <w:t>.</w:t>
      </w:r>
      <w:r>
        <w:rPr>
          <w:rFonts w:ascii="仿宋_GB2312" w:eastAsia="仿宋_GB2312" w:hAnsi="宋体" w:hint="eastAsia"/>
          <w:szCs w:val="24"/>
        </w:rPr>
        <w:t>本投标自开标之日（投标截止之日）起90天内有效。</w:t>
      </w:r>
    </w:p>
    <w:p w:rsidR="006868AF" w:rsidRDefault="00F43C8B">
      <w:pPr>
        <w:pStyle w:val="aff5"/>
        <w:spacing w:afterLines="0" w:line="440" w:lineRule="exact"/>
        <w:ind w:firstLine="480"/>
        <w:rPr>
          <w:rFonts w:ascii="仿宋_GB2312" w:eastAsia="仿宋_GB2312" w:hAnsi="仿宋_GB2312" w:cs="仿宋_GB2312"/>
        </w:rPr>
      </w:pPr>
      <w:r>
        <w:rPr>
          <w:rFonts w:ascii="仿宋_GB2312" w:eastAsia="仿宋_GB2312" w:hAnsi="宋体" w:hint="eastAsia"/>
          <w:szCs w:val="24"/>
        </w:rPr>
        <w:t>6.</w:t>
      </w:r>
      <w:r>
        <w:rPr>
          <w:rFonts w:ascii="仿宋_GB2312" w:eastAsia="仿宋_GB2312" w:hAnsi="仿宋_GB2312" w:cs="仿宋_GB2312"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a)提供虚假材料谋取中标、成交的；</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b)采取不正当手段诋毁、排挤其他供应商的；</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c)与采购人、其它供应商或者采购代理机构恶意串通的；</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d)向采购人、采购代理机构行贿或者提供其他不正当利益的；</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e)在招标采购过程中与采购人进行协商谈判的；</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f)拒绝有关部门监督检查或提供虚假情况的。</w:t>
      </w:r>
    </w:p>
    <w:p w:rsidR="006868AF" w:rsidRDefault="00F43C8B">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供应商有前款第a)至e)项情形之一的，中标、成交无效。</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地址：　　　　　　　　　　　　　　　邮政编码：</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电话：                              传真：</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开户银行：                          帐号：</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法定代表人或其授权代表(签字或签章)：</w:t>
      </w:r>
    </w:p>
    <w:p w:rsidR="006868AF" w:rsidRDefault="00F43C8B">
      <w:pPr>
        <w:pStyle w:val="aff5"/>
        <w:spacing w:afterLines="0" w:line="440" w:lineRule="exact"/>
        <w:ind w:firstLine="480"/>
        <w:rPr>
          <w:rFonts w:ascii="仿宋_GB2312" w:eastAsia="仿宋_GB2312" w:hAnsi="宋体"/>
          <w:szCs w:val="24"/>
        </w:rPr>
      </w:pPr>
      <w:r>
        <w:rPr>
          <w:rFonts w:ascii="仿宋_GB2312" w:eastAsia="仿宋_GB2312" w:hAnsi="宋体" w:hint="eastAsia"/>
          <w:szCs w:val="24"/>
        </w:rPr>
        <w:t xml:space="preserve">　　　　　　　　日期：     </w:t>
      </w:r>
    </w:p>
    <w:p w:rsidR="006868AF" w:rsidRDefault="00F43C8B">
      <w:pPr>
        <w:pageBreakBefore/>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2、开标一览表（格式）</w:t>
      </w:r>
    </w:p>
    <w:p w:rsidR="006868AF" w:rsidRDefault="006868AF">
      <w:pPr>
        <w:spacing w:line="400" w:lineRule="exact"/>
        <w:rPr>
          <w:rFonts w:ascii="仿宋_GB2312" w:eastAsia="仿宋_GB2312" w:hAnsi="宋体"/>
          <w:sz w:val="24"/>
        </w:rPr>
      </w:pPr>
    </w:p>
    <w:p w:rsidR="006868AF" w:rsidRDefault="00F43C8B">
      <w:pPr>
        <w:spacing w:line="400" w:lineRule="exact"/>
        <w:rPr>
          <w:rFonts w:ascii="仿宋_GB2312" w:eastAsia="仿宋_GB2312" w:hAnsi="宋体"/>
          <w:sz w:val="24"/>
        </w:rPr>
      </w:pPr>
      <w:r>
        <w:rPr>
          <w:rFonts w:ascii="仿宋_GB2312" w:eastAsia="仿宋_GB2312" w:hAnsi="宋体" w:hint="eastAsia"/>
          <w:sz w:val="24"/>
        </w:rPr>
        <w:t>投标人名称：</w:t>
      </w:r>
    </w:p>
    <w:p w:rsidR="00A67573" w:rsidRDefault="00A67573">
      <w:pPr>
        <w:spacing w:line="400" w:lineRule="exact"/>
        <w:rPr>
          <w:rFonts w:ascii="仿宋_GB2312" w:eastAsia="仿宋_GB2312" w:hAnsi="宋体"/>
          <w:sz w:val="24"/>
        </w:rPr>
      </w:pPr>
      <w:r>
        <w:rPr>
          <w:rFonts w:ascii="仿宋_GB2312" w:eastAsia="仿宋_GB2312" w:hAnsi="宋体" w:hint="eastAsia"/>
          <w:sz w:val="24"/>
        </w:rPr>
        <w:t>标    项：</w:t>
      </w:r>
    </w:p>
    <w:p w:rsidR="006868AF" w:rsidRDefault="00F43C8B">
      <w:pPr>
        <w:snapToGrid w:val="0"/>
        <w:spacing w:line="400" w:lineRule="exact"/>
        <w:rPr>
          <w:rFonts w:ascii="仿宋_GB2312" w:eastAsia="仿宋_GB2312" w:hAnsi="宋体"/>
          <w:sz w:val="24"/>
        </w:rPr>
      </w:pPr>
      <w:r>
        <w:rPr>
          <w:rFonts w:ascii="仿宋_GB2312" w:eastAsia="仿宋_GB2312" w:hAnsi="宋体" w:hint="eastAsia"/>
          <w:sz w:val="24"/>
        </w:rPr>
        <w:t>招标编号：</w:t>
      </w:r>
    </w:p>
    <w:p w:rsidR="006868AF" w:rsidRDefault="006868AF">
      <w:pPr>
        <w:spacing w:line="240" w:lineRule="exact"/>
        <w:rPr>
          <w:rFonts w:ascii="宋体" w:hAnsi="宋体"/>
          <w:b/>
          <w:bCs/>
          <w:sz w:val="24"/>
        </w:rPr>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085"/>
        <w:gridCol w:w="2013"/>
        <w:gridCol w:w="2074"/>
      </w:tblGrid>
      <w:tr w:rsidR="006868AF">
        <w:tc>
          <w:tcPr>
            <w:tcW w:w="1786" w:type="dxa"/>
            <w:vAlign w:val="center"/>
          </w:tcPr>
          <w:p w:rsidR="006868AF" w:rsidRDefault="00F43C8B">
            <w:pPr>
              <w:spacing w:line="600" w:lineRule="exact"/>
              <w:jc w:val="center"/>
              <w:rPr>
                <w:rFonts w:ascii="宋体" w:hAnsi="宋体"/>
                <w:sz w:val="24"/>
              </w:rPr>
            </w:pPr>
            <w:r>
              <w:rPr>
                <w:rFonts w:ascii="宋体" w:hAnsi="宋体" w:hint="eastAsia"/>
                <w:sz w:val="24"/>
              </w:rPr>
              <w:t>投放设备名称</w:t>
            </w:r>
          </w:p>
        </w:tc>
        <w:tc>
          <w:tcPr>
            <w:tcW w:w="3085" w:type="dxa"/>
            <w:vAlign w:val="center"/>
          </w:tcPr>
          <w:p w:rsidR="006868AF" w:rsidRDefault="00F43C8B">
            <w:pPr>
              <w:spacing w:line="600" w:lineRule="exact"/>
              <w:jc w:val="center"/>
              <w:rPr>
                <w:rFonts w:ascii="宋体" w:hAnsi="宋体"/>
                <w:sz w:val="24"/>
              </w:rPr>
            </w:pPr>
            <w:r>
              <w:rPr>
                <w:rFonts w:ascii="宋体" w:hAnsi="宋体" w:hint="eastAsia"/>
                <w:sz w:val="24"/>
              </w:rPr>
              <w:t>报价（元</w:t>
            </w:r>
            <w:r>
              <w:rPr>
                <w:rFonts w:ascii="宋体" w:hAnsi="宋体"/>
                <w:sz w:val="24"/>
              </w:rPr>
              <w:t>/</w:t>
            </w:r>
            <w:r>
              <w:rPr>
                <w:rFonts w:ascii="宋体" w:hAnsi="宋体" w:hint="eastAsia"/>
                <w:sz w:val="24"/>
              </w:rPr>
              <w:t>只</w:t>
            </w:r>
            <w:r>
              <w:rPr>
                <w:rFonts w:ascii="宋体" w:hAnsi="宋体"/>
                <w:sz w:val="24"/>
              </w:rPr>
              <w:t>/</w:t>
            </w:r>
            <w:r>
              <w:rPr>
                <w:rFonts w:ascii="宋体" w:hAnsi="宋体" w:hint="eastAsia"/>
                <w:sz w:val="24"/>
              </w:rPr>
              <w:t>年）</w:t>
            </w:r>
          </w:p>
        </w:tc>
        <w:tc>
          <w:tcPr>
            <w:tcW w:w="2013" w:type="dxa"/>
          </w:tcPr>
          <w:p w:rsidR="006868AF" w:rsidRDefault="00F43C8B">
            <w:pPr>
              <w:spacing w:line="600" w:lineRule="exact"/>
              <w:jc w:val="center"/>
              <w:rPr>
                <w:rFonts w:ascii="宋体" w:hAnsi="宋体"/>
                <w:sz w:val="24"/>
              </w:rPr>
            </w:pPr>
            <w:r>
              <w:rPr>
                <w:rFonts w:ascii="宋体" w:hAnsi="宋体" w:hint="eastAsia"/>
                <w:sz w:val="24"/>
              </w:rPr>
              <w:t>数量（台）</w:t>
            </w:r>
          </w:p>
        </w:tc>
        <w:tc>
          <w:tcPr>
            <w:tcW w:w="2074" w:type="dxa"/>
            <w:vAlign w:val="center"/>
          </w:tcPr>
          <w:p w:rsidR="006868AF" w:rsidRDefault="00F43C8B">
            <w:pPr>
              <w:spacing w:line="600" w:lineRule="exact"/>
              <w:jc w:val="center"/>
              <w:rPr>
                <w:rFonts w:ascii="宋体" w:hAnsi="宋体"/>
                <w:sz w:val="24"/>
              </w:rPr>
            </w:pPr>
            <w:r>
              <w:rPr>
                <w:rFonts w:ascii="宋体" w:hAnsi="宋体" w:hint="eastAsia"/>
                <w:sz w:val="24"/>
              </w:rPr>
              <w:t>总价（元）</w:t>
            </w:r>
          </w:p>
        </w:tc>
      </w:tr>
      <w:tr w:rsidR="006868AF">
        <w:trPr>
          <w:trHeight w:val="892"/>
        </w:trPr>
        <w:tc>
          <w:tcPr>
            <w:tcW w:w="1786" w:type="dxa"/>
            <w:vAlign w:val="center"/>
          </w:tcPr>
          <w:p w:rsidR="006868AF" w:rsidRDefault="00A67573">
            <w:pPr>
              <w:spacing w:line="600" w:lineRule="exact"/>
              <w:jc w:val="center"/>
              <w:rPr>
                <w:rFonts w:ascii="宋体" w:hAnsi="宋体"/>
                <w:sz w:val="24"/>
              </w:rPr>
            </w:pPr>
            <w:r>
              <w:rPr>
                <w:rFonts w:ascii="宋体" w:hAnsi="宋体" w:hint="eastAsia"/>
                <w:sz w:val="24"/>
              </w:rPr>
              <w:t>饮料等食品</w:t>
            </w:r>
            <w:r w:rsidR="00F43C8B">
              <w:rPr>
                <w:rFonts w:ascii="宋体" w:hAnsi="宋体" w:hint="eastAsia"/>
                <w:sz w:val="24"/>
              </w:rPr>
              <w:t>自动售货机</w:t>
            </w:r>
          </w:p>
        </w:tc>
        <w:tc>
          <w:tcPr>
            <w:tcW w:w="3085" w:type="dxa"/>
            <w:vAlign w:val="center"/>
          </w:tcPr>
          <w:p w:rsidR="006868AF" w:rsidRDefault="006868AF">
            <w:pPr>
              <w:spacing w:line="600" w:lineRule="exact"/>
              <w:jc w:val="center"/>
              <w:rPr>
                <w:rFonts w:ascii="宋体" w:hAnsi="宋体"/>
                <w:sz w:val="24"/>
              </w:rPr>
            </w:pPr>
          </w:p>
        </w:tc>
        <w:tc>
          <w:tcPr>
            <w:tcW w:w="2013" w:type="dxa"/>
          </w:tcPr>
          <w:p w:rsidR="006868AF" w:rsidRDefault="006868AF">
            <w:pPr>
              <w:spacing w:line="600" w:lineRule="exact"/>
              <w:jc w:val="center"/>
              <w:rPr>
                <w:rFonts w:ascii="宋体" w:hAnsi="宋体"/>
                <w:sz w:val="24"/>
              </w:rPr>
            </w:pPr>
          </w:p>
        </w:tc>
        <w:tc>
          <w:tcPr>
            <w:tcW w:w="2074" w:type="dxa"/>
            <w:vAlign w:val="center"/>
          </w:tcPr>
          <w:p w:rsidR="006868AF" w:rsidRDefault="006868AF">
            <w:pPr>
              <w:spacing w:line="600" w:lineRule="exact"/>
              <w:jc w:val="center"/>
              <w:rPr>
                <w:rFonts w:ascii="宋体" w:hAnsi="宋体"/>
                <w:sz w:val="24"/>
              </w:rPr>
            </w:pPr>
          </w:p>
        </w:tc>
      </w:tr>
      <w:tr w:rsidR="006868AF">
        <w:trPr>
          <w:trHeight w:val="494"/>
        </w:trPr>
        <w:tc>
          <w:tcPr>
            <w:tcW w:w="1786" w:type="dxa"/>
            <w:vMerge w:val="restart"/>
            <w:vAlign w:val="center"/>
          </w:tcPr>
          <w:p w:rsidR="006868AF" w:rsidRDefault="00F43C8B">
            <w:pPr>
              <w:spacing w:line="600" w:lineRule="exact"/>
              <w:jc w:val="center"/>
              <w:rPr>
                <w:rFonts w:ascii="宋体" w:hAnsi="宋体"/>
                <w:sz w:val="24"/>
              </w:rPr>
            </w:pPr>
            <w:r>
              <w:rPr>
                <w:rFonts w:ascii="宋体" w:hAnsi="宋体" w:hint="eastAsia"/>
                <w:sz w:val="24"/>
              </w:rPr>
              <w:t>投标总价</w:t>
            </w:r>
          </w:p>
        </w:tc>
        <w:tc>
          <w:tcPr>
            <w:tcW w:w="7172" w:type="dxa"/>
            <w:gridSpan w:val="3"/>
            <w:vAlign w:val="center"/>
          </w:tcPr>
          <w:p w:rsidR="006868AF" w:rsidRDefault="00F43C8B">
            <w:pPr>
              <w:spacing w:line="600" w:lineRule="exact"/>
              <w:rPr>
                <w:rFonts w:ascii="宋体" w:hAnsi="宋体"/>
                <w:sz w:val="24"/>
              </w:rPr>
            </w:pPr>
            <w:r>
              <w:rPr>
                <w:rFonts w:ascii="宋体" w:hAnsi="宋体" w:hint="eastAsia"/>
                <w:sz w:val="24"/>
              </w:rPr>
              <w:t>小写：</w:t>
            </w:r>
          </w:p>
        </w:tc>
      </w:tr>
      <w:tr w:rsidR="006868AF">
        <w:trPr>
          <w:trHeight w:val="494"/>
        </w:trPr>
        <w:tc>
          <w:tcPr>
            <w:tcW w:w="1786" w:type="dxa"/>
            <w:vMerge/>
            <w:vAlign w:val="center"/>
          </w:tcPr>
          <w:p w:rsidR="006868AF" w:rsidRDefault="006868AF">
            <w:pPr>
              <w:spacing w:line="600" w:lineRule="exact"/>
              <w:jc w:val="center"/>
              <w:rPr>
                <w:rFonts w:ascii="宋体" w:hAnsi="宋体"/>
                <w:sz w:val="24"/>
              </w:rPr>
            </w:pPr>
          </w:p>
        </w:tc>
        <w:tc>
          <w:tcPr>
            <w:tcW w:w="7172" w:type="dxa"/>
            <w:gridSpan w:val="3"/>
            <w:vAlign w:val="center"/>
          </w:tcPr>
          <w:p w:rsidR="006868AF" w:rsidRDefault="00F43C8B">
            <w:pPr>
              <w:spacing w:line="600" w:lineRule="exact"/>
              <w:rPr>
                <w:rFonts w:ascii="宋体" w:hAnsi="宋体"/>
                <w:sz w:val="24"/>
              </w:rPr>
            </w:pPr>
            <w:r>
              <w:rPr>
                <w:rFonts w:ascii="宋体" w:hAnsi="宋体" w:hint="eastAsia"/>
                <w:sz w:val="24"/>
              </w:rPr>
              <w:t>大写</w:t>
            </w:r>
          </w:p>
        </w:tc>
      </w:tr>
    </w:tbl>
    <w:p w:rsidR="006868AF" w:rsidRDefault="00F43C8B">
      <w:pPr>
        <w:snapToGrid w:val="0"/>
        <w:jc w:val="left"/>
        <w:rPr>
          <w:rFonts w:ascii="仿宋_GB2312" w:eastAsia="仿宋_GB2312" w:hAnsi="宋体"/>
          <w:sz w:val="24"/>
        </w:rPr>
      </w:pPr>
      <w:r>
        <w:rPr>
          <w:rFonts w:ascii="仿宋_GB2312" w:eastAsia="仿宋_GB2312" w:hAnsi="宋体" w:hint="eastAsia"/>
          <w:sz w:val="24"/>
        </w:rPr>
        <w:t>注: 1.报价一经涂改，应在涂改处加盖单位公章或者由法定代表人或其授权代表签字或盖章，否则其投标作无效投标处理。</w:t>
      </w:r>
    </w:p>
    <w:p w:rsidR="006868AF" w:rsidRDefault="00F43C8B">
      <w:pPr>
        <w:snapToGrid w:val="0"/>
        <w:ind w:left="480"/>
        <w:rPr>
          <w:rFonts w:ascii="仿宋_GB2312" w:eastAsia="仿宋_GB2312" w:hAnsi="宋体"/>
          <w:sz w:val="24"/>
        </w:rPr>
      </w:pPr>
      <w:r>
        <w:rPr>
          <w:rFonts w:ascii="仿宋_GB2312" w:eastAsia="仿宋_GB2312" w:hAnsi="宋体" w:hint="eastAsia"/>
          <w:sz w:val="24"/>
        </w:rPr>
        <w:t>2.招标人不接受某一标项中有2个(含)以上的报价或方案，若投标人在此表中有2个（含）以上的报价或方案，其投标作无效投标处理。</w:t>
      </w:r>
    </w:p>
    <w:p w:rsidR="006868AF" w:rsidRDefault="00F43C8B">
      <w:pPr>
        <w:snapToGrid w:val="0"/>
        <w:ind w:left="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3.有关本项目实施所涉及的一切费用均计入报价。</w:t>
      </w:r>
    </w:p>
    <w:p w:rsidR="006868AF" w:rsidRDefault="006868AF">
      <w:pPr>
        <w:snapToGrid w:val="0"/>
        <w:ind w:firstLineChars="200" w:firstLine="480"/>
        <w:jc w:val="left"/>
        <w:rPr>
          <w:rFonts w:ascii="仿宋_GB2312" w:eastAsia="仿宋_GB2312" w:hAnsi="宋体"/>
          <w:sz w:val="24"/>
        </w:rPr>
      </w:pPr>
    </w:p>
    <w:p w:rsidR="006868AF" w:rsidRDefault="006868AF">
      <w:pPr>
        <w:spacing w:line="480" w:lineRule="exact"/>
        <w:ind w:firstLineChars="1050" w:firstLine="2520"/>
        <w:jc w:val="left"/>
        <w:rPr>
          <w:rFonts w:ascii="宋体" w:hAnsi="宋体"/>
          <w:sz w:val="24"/>
        </w:rPr>
      </w:pPr>
    </w:p>
    <w:p w:rsidR="006868AF" w:rsidRDefault="00F43C8B">
      <w:pPr>
        <w:spacing w:line="480" w:lineRule="exact"/>
        <w:ind w:firstLineChars="1150" w:firstLine="2760"/>
        <w:jc w:val="left"/>
        <w:rPr>
          <w:rFonts w:ascii="宋体" w:hAnsi="宋体"/>
          <w:sz w:val="24"/>
        </w:rPr>
      </w:pPr>
      <w:r>
        <w:rPr>
          <w:rFonts w:ascii="宋体" w:hAnsi="宋体" w:hint="eastAsia"/>
          <w:sz w:val="24"/>
        </w:rPr>
        <w:t>投标单位（盖章）：</w:t>
      </w:r>
    </w:p>
    <w:p w:rsidR="006868AF" w:rsidRDefault="00F43C8B">
      <w:pPr>
        <w:spacing w:line="480" w:lineRule="exact"/>
        <w:ind w:firstLineChars="1150" w:firstLine="2760"/>
        <w:jc w:val="left"/>
        <w:rPr>
          <w:rFonts w:ascii="宋体" w:hAnsi="宋体"/>
          <w:sz w:val="24"/>
        </w:rPr>
      </w:pPr>
      <w:r>
        <w:rPr>
          <w:rFonts w:ascii="宋体" w:hAnsi="宋体" w:hint="eastAsia"/>
          <w:sz w:val="24"/>
        </w:rPr>
        <w:t xml:space="preserve">法定代表人或授权代表（签字）： </w:t>
      </w:r>
    </w:p>
    <w:p w:rsidR="006868AF" w:rsidRDefault="00F43C8B">
      <w:pPr>
        <w:spacing w:line="440" w:lineRule="exact"/>
        <w:ind w:firstLineChars="1150" w:firstLine="2760"/>
        <w:rPr>
          <w:rFonts w:ascii="宋体" w:hAnsi="宋体"/>
          <w:sz w:val="24"/>
        </w:rPr>
      </w:pPr>
      <w:r>
        <w:rPr>
          <w:rFonts w:ascii="宋体" w:hAnsi="宋体" w:hint="eastAsia"/>
          <w:sz w:val="24"/>
        </w:rPr>
        <w:t xml:space="preserve">日期：          年        月    </w:t>
      </w:r>
    </w:p>
    <w:p w:rsidR="006868AF" w:rsidRDefault="006868AF">
      <w:pPr>
        <w:snapToGrid w:val="0"/>
        <w:spacing w:line="400" w:lineRule="exact"/>
        <w:rPr>
          <w:rFonts w:ascii="仿宋_GB2312" w:eastAsia="仿宋_GB2312" w:hAnsi="宋体"/>
          <w:sz w:val="24"/>
          <w:u w:val="single"/>
        </w:rPr>
      </w:pPr>
    </w:p>
    <w:p w:rsidR="006868AF" w:rsidRDefault="00F43C8B">
      <w:pPr>
        <w:pageBreakBefore/>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lastRenderedPageBreak/>
        <w:t>商务技术（资信）文件部分</w:t>
      </w:r>
    </w:p>
    <w:p w:rsidR="006868AF" w:rsidRDefault="006868AF">
      <w:pPr>
        <w:spacing w:line="360" w:lineRule="auto"/>
        <w:jc w:val="center"/>
        <w:outlineLvl w:val="0"/>
        <w:rPr>
          <w:rFonts w:ascii="仿宋_GB2312" w:eastAsia="仿宋_GB2312" w:hAnsi="仿宋_GB2312" w:cs="仿宋_GB2312"/>
          <w:b/>
          <w:kern w:val="0"/>
          <w:sz w:val="24"/>
        </w:rPr>
      </w:pPr>
    </w:p>
    <w:p w:rsidR="006868AF" w:rsidRDefault="00F43C8B">
      <w:pPr>
        <w:spacing w:line="360" w:lineRule="auto"/>
        <w:jc w:val="center"/>
        <w:outlineLvl w:val="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目录</w:t>
      </w:r>
    </w:p>
    <w:p w:rsidR="006868AF" w:rsidRDefault="00F43C8B">
      <w:pPr>
        <w:pStyle w:val="51"/>
        <w:spacing w:line="360" w:lineRule="auto"/>
        <w:ind w:left="0" w:firstLineChars="0" w:firstLine="0"/>
        <w:rPr>
          <w:rFonts w:hAnsi="仿宋_GB2312" w:cs="仿宋_GB2312"/>
        </w:rPr>
      </w:pPr>
      <w:r>
        <w:rPr>
          <w:rFonts w:hAnsi="仿宋_GB2312" w:cs="仿宋_GB2312" w:hint="eastAsia"/>
        </w:rPr>
        <w:t>（1）法定代表人授权书 …………………………………………………………（页码）</w:t>
      </w:r>
    </w:p>
    <w:p w:rsidR="006868AF" w:rsidRDefault="00F43C8B">
      <w:pPr>
        <w:pStyle w:val="51"/>
        <w:spacing w:line="360" w:lineRule="auto"/>
        <w:ind w:left="0" w:firstLineChars="0" w:firstLine="0"/>
        <w:rPr>
          <w:rFonts w:hAnsi="仿宋_GB2312" w:cs="仿宋_GB2312"/>
        </w:rPr>
      </w:pPr>
      <w:r>
        <w:rPr>
          <w:rFonts w:hAnsi="仿宋_GB2312" w:cs="仿宋_GB2312" w:hint="eastAsia"/>
        </w:rPr>
        <w:t>（2）授权代表社保证明（复印件）………………………………………………（页码）</w:t>
      </w:r>
    </w:p>
    <w:p w:rsidR="006868AF" w:rsidRDefault="00F43C8B">
      <w:pPr>
        <w:pStyle w:val="51"/>
        <w:spacing w:line="360" w:lineRule="auto"/>
        <w:ind w:left="0" w:firstLineChars="0" w:firstLine="0"/>
        <w:rPr>
          <w:rFonts w:hAnsi="仿宋_GB2312" w:cs="仿宋_GB2312"/>
        </w:rPr>
      </w:pPr>
      <w:r>
        <w:rPr>
          <w:rFonts w:hAnsi="仿宋_GB2312" w:cs="仿宋_GB2312" w:hint="eastAsia"/>
        </w:rPr>
        <w:t>（3）法定代表人及其授权代表的身份证（复印件）……………………………（页码）（4）法定代表人身份证明书………………………………………………………（页码）</w:t>
      </w:r>
    </w:p>
    <w:p w:rsidR="006868AF" w:rsidRDefault="00F43C8B">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（5）营业执照(或事业法人登记证或其他登记证明材料)复印件</w:t>
      </w:r>
      <w:r>
        <w:rPr>
          <w:rFonts w:hAnsi="仿宋_GB2312" w:cs="仿宋_GB2312" w:hint="eastAsia"/>
        </w:rPr>
        <w:t>…………………</w:t>
      </w:r>
      <w:r>
        <w:rPr>
          <w:rFonts w:ascii="仿宋_GB2312" w:eastAsia="仿宋_GB2312" w:hAnsi="仿宋_GB2312" w:cs="仿宋_GB2312" w:hint="eastAsia"/>
          <w:kern w:val="0"/>
          <w:sz w:val="24"/>
        </w:rPr>
        <w:t>（页码）</w:t>
      </w:r>
    </w:p>
    <w:p w:rsidR="006868AF" w:rsidRDefault="00F43C8B">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（6）202</w:t>
      </w:r>
      <w:r>
        <w:rPr>
          <w:rFonts w:ascii="仿宋_GB2312" w:eastAsia="仿宋_GB2312" w:hAnsi="仿宋_GB2312" w:cs="仿宋_GB2312"/>
          <w:sz w:val="24"/>
        </w:rPr>
        <w:t>1</w:t>
      </w:r>
      <w:r>
        <w:rPr>
          <w:rFonts w:ascii="仿宋_GB2312" w:eastAsia="仿宋_GB2312" w:hAnsi="仿宋_GB2312" w:cs="仿宋_GB2312" w:hint="eastAsia"/>
          <w:sz w:val="24"/>
        </w:rPr>
        <w:t>年度资产负债表等财务报表资料文件(新成立的公司，提供情况说明)</w:t>
      </w:r>
      <w:r>
        <w:rPr>
          <w:rFonts w:ascii="仿宋_GB2312" w:eastAsia="仿宋_GB2312" w:hAnsi="仿宋_GB2312" w:cs="仿宋_GB2312" w:hint="eastAsia"/>
          <w:kern w:val="0"/>
          <w:sz w:val="24"/>
        </w:rPr>
        <w:t>…页码）</w:t>
      </w: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（7）具有履</w:t>
      </w:r>
      <w:r>
        <w:rPr>
          <w:rFonts w:ascii="仿宋_GB2312" w:eastAsia="仿宋_GB2312" w:hAnsi="仿宋_GB2312" w:cs="仿宋_GB2312" w:hint="eastAsia"/>
          <w:kern w:val="0"/>
          <w:sz w:val="24"/>
        </w:rPr>
        <w:t>行合同所必需的设备和专业技术能力的承诺函……………………（页码）</w:t>
      </w:r>
    </w:p>
    <w:p w:rsidR="006868AF" w:rsidRDefault="00F43C8B">
      <w:pPr>
        <w:pStyle w:val="51"/>
        <w:spacing w:line="360" w:lineRule="auto"/>
        <w:ind w:firstLineChars="0" w:firstLine="0"/>
        <w:rPr>
          <w:rFonts w:hAnsi="仿宋_GB2312" w:cs="仿宋_GB2312"/>
        </w:rPr>
      </w:pPr>
      <w:r>
        <w:rPr>
          <w:rFonts w:hAnsi="仿宋_GB2312" w:cs="仿宋_GB2312" w:hint="eastAsia"/>
        </w:rPr>
        <w:t>（8）重大违法记录的声明</w:t>
      </w:r>
      <w:r>
        <w:rPr>
          <w:rFonts w:hAnsi="仿宋_GB2312" w:cs="仿宋_GB2312" w:hint="eastAsia"/>
          <w:kern w:val="0"/>
        </w:rPr>
        <w:t xml:space="preserve"> …</w:t>
      </w:r>
      <w:r>
        <w:rPr>
          <w:rFonts w:hAnsi="仿宋_GB2312" w:cs="仿宋_GB2312" w:hint="eastAsia"/>
        </w:rPr>
        <w:t>……………………………………………………</w:t>
      </w:r>
      <w:r>
        <w:rPr>
          <w:rFonts w:hAnsi="仿宋_GB2312" w:cs="仿宋_GB2312" w:hint="eastAsia"/>
          <w:kern w:val="0"/>
        </w:rPr>
        <w:t>（页码）</w:t>
      </w:r>
      <w:r>
        <w:rPr>
          <w:rFonts w:hAnsi="仿宋_GB2312" w:cs="仿宋_GB2312" w:hint="eastAsia"/>
        </w:rPr>
        <w:t>（9）符合特定资格条件（如果项目要求）的有关证明材料（复印件）………（页码）</w:t>
      </w:r>
    </w:p>
    <w:p w:rsidR="006868AF" w:rsidRDefault="00F43C8B">
      <w:pPr>
        <w:pStyle w:val="51"/>
        <w:spacing w:line="360" w:lineRule="auto"/>
        <w:ind w:left="0" w:firstLineChars="0" w:firstLine="0"/>
        <w:rPr>
          <w:rFonts w:hAnsi="仿宋_GB2312" w:cs="仿宋_GB2312"/>
        </w:rPr>
      </w:pPr>
      <w:r>
        <w:rPr>
          <w:rFonts w:hAnsi="仿宋_GB2312" w:cs="仿宋_GB2312" w:hint="eastAsia"/>
        </w:rPr>
        <w:t>（10）所有与符合性审查有关的资信文件（复印件） ………………………（页码）</w:t>
      </w:r>
    </w:p>
    <w:p w:rsidR="006868AF" w:rsidRDefault="00F43C8B">
      <w:pPr>
        <w:pStyle w:val="51"/>
        <w:spacing w:line="360" w:lineRule="auto"/>
        <w:ind w:left="0" w:firstLineChars="0" w:firstLine="0"/>
        <w:rPr>
          <w:rFonts w:hAnsi="仿宋_GB2312" w:cs="仿宋_GB2312"/>
        </w:rPr>
      </w:pPr>
      <w:r>
        <w:rPr>
          <w:rFonts w:hAnsi="仿宋_GB2312" w:cs="仿宋_GB2312" w:hint="eastAsia"/>
        </w:rPr>
        <w:t>（11）</w:t>
      </w:r>
      <w:r>
        <w:rPr>
          <w:rFonts w:hAnsi="仿宋_GB2312" w:cs="仿宋_GB2312" w:hint="eastAsia"/>
          <w:lang w:val="zh-CN"/>
        </w:rPr>
        <w:t>主要业绩证明… ………………………………………………</w:t>
      </w:r>
      <w:r>
        <w:rPr>
          <w:rFonts w:hAnsi="仿宋_GB2312" w:cs="仿宋_GB2312" w:hint="eastAsia"/>
        </w:rPr>
        <w:t>…………</w:t>
      </w:r>
      <w:r>
        <w:rPr>
          <w:rFonts w:hAnsi="仿宋_GB2312" w:cs="仿宋_GB2312" w:hint="eastAsia"/>
          <w:lang w:val="zh-CN"/>
        </w:rPr>
        <w:t>…</w:t>
      </w:r>
      <w:r>
        <w:rPr>
          <w:rFonts w:hAnsi="仿宋_GB2312" w:cs="仿宋_GB2312" w:hint="eastAsia"/>
        </w:rPr>
        <w:t>（页码）</w:t>
      </w:r>
    </w:p>
    <w:p w:rsidR="006868AF" w:rsidRDefault="00F43C8B">
      <w:pPr>
        <w:pStyle w:val="51"/>
        <w:spacing w:line="360" w:lineRule="auto"/>
        <w:ind w:left="0" w:firstLineChars="0" w:firstLine="0"/>
        <w:rPr>
          <w:rFonts w:hAnsi="仿宋_GB2312" w:cs="仿宋_GB2312"/>
        </w:rPr>
      </w:pPr>
      <w:r>
        <w:rPr>
          <w:rFonts w:hAnsi="仿宋_GB2312" w:cs="仿宋_GB2312" w:hint="eastAsia"/>
        </w:rPr>
        <w:t>（12）廉政承诺书 …………………………………………………………………（页码）</w:t>
      </w:r>
    </w:p>
    <w:p w:rsidR="006868AF" w:rsidRDefault="00F43C8B">
      <w:pPr>
        <w:spacing w:line="360" w:lineRule="auto"/>
        <w:outlineLvl w:val="0"/>
        <w:rPr>
          <w:rFonts w:ascii="仿宋_GB2312" w:eastAsia="仿宋_GB2312" w:hAnsi="仿宋_GB2312" w:cs="仿宋_GB2312"/>
          <w:kern w:val="0"/>
          <w:sz w:val="24"/>
        </w:rPr>
      </w:pPr>
      <w:r>
        <w:rPr>
          <w:rFonts w:ascii="仿宋_GB2312" w:eastAsia="仿宋_GB2312" w:hAnsi="仿宋_GB2312" w:cs="仿宋_GB2312" w:hint="eastAsia"/>
          <w:kern w:val="0"/>
          <w:sz w:val="24"/>
        </w:rPr>
        <w:t>（13）技术偏离说明表………………………………………………</w:t>
      </w:r>
      <w:r>
        <w:rPr>
          <w:rFonts w:hAnsi="仿宋_GB2312" w:cs="仿宋_GB2312" w:hint="eastAsia"/>
        </w:rPr>
        <w:t>…………</w:t>
      </w:r>
      <w:r>
        <w:rPr>
          <w:rFonts w:ascii="仿宋_GB2312" w:eastAsia="仿宋_GB2312" w:hAnsi="仿宋_GB2312" w:cs="仿宋_GB2312" w:hint="eastAsia"/>
          <w:kern w:val="0"/>
          <w:sz w:val="24"/>
        </w:rPr>
        <w:t>…（页码）</w:t>
      </w:r>
    </w:p>
    <w:p w:rsidR="006868AF" w:rsidRDefault="00F43C8B">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（14）项目小组人员名单………………………………………</w:t>
      </w:r>
      <w:r>
        <w:rPr>
          <w:rFonts w:hAnsi="仿宋_GB2312" w:cs="仿宋_GB2312" w:hint="eastAsia"/>
        </w:rPr>
        <w:t>…………</w:t>
      </w:r>
      <w:r>
        <w:rPr>
          <w:rFonts w:ascii="仿宋_GB2312" w:eastAsia="仿宋_GB2312" w:hAnsi="仿宋_GB2312" w:cs="仿宋_GB2312" w:hint="eastAsia"/>
          <w:kern w:val="0"/>
          <w:sz w:val="24"/>
        </w:rPr>
        <w:t>………（页码）</w:t>
      </w:r>
    </w:p>
    <w:p w:rsidR="006868AF" w:rsidRDefault="00F43C8B">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（15）</w:t>
      </w:r>
      <w:r>
        <w:rPr>
          <w:rFonts w:ascii="仿宋_GB2312" w:eastAsia="仿宋_GB2312" w:hAnsi="仿宋_GB2312" w:cs="仿宋_GB2312" w:hint="eastAsia"/>
          <w:kern w:val="0"/>
          <w:sz w:val="24"/>
          <w:lang w:val="zh-CN"/>
        </w:rPr>
        <w:t>优惠条件及特殊承诺……………………………………</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6868AF" w:rsidRDefault="00F43C8B">
      <w:pPr>
        <w:spacing w:line="360" w:lineRule="auto"/>
        <w:rPr>
          <w:rFonts w:ascii="仿宋_GB2312" w:eastAsia="仿宋_GB2312" w:hAnsi="仿宋_GB2312" w:cs="仿宋_GB2312"/>
          <w:b/>
          <w:bCs/>
          <w:sz w:val="24"/>
        </w:rPr>
      </w:pPr>
      <w:r>
        <w:rPr>
          <w:rFonts w:ascii="仿宋_GB2312" w:eastAsia="仿宋_GB2312" w:hAnsi="仿宋_GB2312" w:cs="仿宋_GB2312" w:hint="eastAsia"/>
          <w:kern w:val="0"/>
          <w:sz w:val="24"/>
        </w:rPr>
        <w:t>（16）</w:t>
      </w:r>
      <w:r>
        <w:rPr>
          <w:rFonts w:ascii="仿宋_GB2312" w:eastAsia="仿宋_GB2312" w:hAnsi="仿宋_GB2312" w:cs="仿宋_GB2312" w:hint="eastAsia"/>
          <w:kern w:val="0"/>
          <w:sz w:val="24"/>
          <w:lang w:val="zh-CN"/>
        </w:rPr>
        <w:t>认为需要的其他商务技术（资信）文件或说明……………………</w:t>
      </w:r>
      <w:r>
        <w:rPr>
          <w:rFonts w:hAnsi="仿宋_GB2312" w:cs="仿宋_GB2312" w:hint="eastAsia"/>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rPr>
        <w:t>（页码）</w:t>
      </w:r>
    </w:p>
    <w:p w:rsidR="006868AF" w:rsidRDefault="00F43C8B">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注：以上目录是基本格式要求，各投标人可根据自身情况进一步细化。</w:t>
      </w:r>
    </w:p>
    <w:p w:rsidR="006868AF" w:rsidRDefault="00F43C8B">
      <w:pPr>
        <w:pageBreakBefore/>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 xml:space="preserve">1、法定代表人授权委托书（格式） </w:t>
      </w:r>
    </w:p>
    <w:p w:rsidR="006868AF" w:rsidRDefault="006868AF">
      <w:pPr>
        <w:jc w:val="center"/>
        <w:rPr>
          <w:rFonts w:ascii="仿宋_GB2312" w:eastAsia="仿宋_GB2312" w:hAnsi="宋体"/>
          <w:b/>
          <w:sz w:val="24"/>
        </w:rPr>
      </w:pPr>
    </w:p>
    <w:p w:rsidR="006868AF" w:rsidRDefault="00F43C8B">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本授权委托书声明：我</w:t>
      </w:r>
      <w:r>
        <w:rPr>
          <w:rFonts w:ascii="仿宋_GB2312" w:eastAsia="仿宋_GB2312" w:hAnsi="宋体" w:hint="eastAsia"/>
          <w:sz w:val="24"/>
          <w:u w:val="single"/>
        </w:rPr>
        <w:t xml:space="preserve">         (填写姓名)</w:t>
      </w:r>
      <w:r>
        <w:rPr>
          <w:rFonts w:ascii="仿宋_GB2312" w:eastAsia="仿宋_GB2312" w:hAnsi="宋体" w:hint="eastAsia"/>
          <w:sz w:val="24"/>
        </w:rPr>
        <w:t>系</w:t>
      </w:r>
      <w:r>
        <w:rPr>
          <w:rFonts w:ascii="仿宋_GB2312" w:eastAsia="仿宋_GB2312" w:hAnsi="宋体" w:hint="eastAsia"/>
          <w:sz w:val="24"/>
          <w:u w:val="single"/>
        </w:rPr>
        <w:t xml:space="preserve">                   （填写投标人单位全称）</w:t>
      </w:r>
      <w:r>
        <w:rPr>
          <w:rFonts w:ascii="仿宋_GB2312" w:eastAsia="仿宋_GB2312" w:hAnsi="宋体" w:hint="eastAsia"/>
          <w:sz w:val="24"/>
        </w:rPr>
        <w:t>的法定代表人，现授权委托</w:t>
      </w:r>
      <w:r>
        <w:rPr>
          <w:rFonts w:ascii="仿宋_GB2312" w:eastAsia="仿宋_GB2312" w:hAnsi="宋体" w:hint="eastAsia"/>
          <w:sz w:val="24"/>
          <w:u w:val="single"/>
        </w:rPr>
        <w:t xml:space="preserve">                  （填写单位全称）</w:t>
      </w:r>
      <w:r>
        <w:rPr>
          <w:rFonts w:ascii="仿宋_GB2312" w:eastAsia="仿宋_GB2312" w:hAnsi="宋体" w:hint="eastAsia"/>
          <w:sz w:val="24"/>
        </w:rPr>
        <w:t>的（填写姓名）为我公司授权代表，</w:t>
      </w:r>
      <w:r>
        <w:rPr>
          <w:rFonts w:ascii="仿宋_GB2312" w:eastAsia="仿宋_GB2312" w:hAnsi="宋体" w:hint="eastAsia"/>
          <w:sz w:val="24"/>
          <w:u w:val="single"/>
        </w:rPr>
        <w:t>（填写身份证号码：                       ）</w:t>
      </w:r>
      <w:r>
        <w:rPr>
          <w:rFonts w:ascii="仿宋_GB2312" w:eastAsia="仿宋_GB2312" w:hAnsi="宋体" w:hint="eastAsia"/>
          <w:sz w:val="24"/>
        </w:rPr>
        <w:t>。以本公司的名义参加</w:t>
      </w:r>
      <w:r>
        <w:rPr>
          <w:rFonts w:ascii="仿宋_GB2312" w:eastAsia="仿宋_GB2312" w:hAnsi="宋体" w:hint="eastAsia"/>
          <w:sz w:val="24"/>
          <w:u w:val="single"/>
        </w:rPr>
        <w:t>绍兴市人民医院</w:t>
      </w:r>
      <w:r>
        <w:rPr>
          <w:rFonts w:ascii="仿宋_GB2312" w:eastAsia="仿宋_GB2312" w:hAnsi="宋体" w:hint="eastAsia"/>
          <w:sz w:val="24"/>
        </w:rPr>
        <w:t>组织的</w:t>
      </w:r>
      <w:r>
        <w:rPr>
          <w:rFonts w:ascii="仿宋_GB2312" w:eastAsia="仿宋_GB2312" w:hAnsi="宋体" w:hint="eastAsia"/>
          <w:sz w:val="24"/>
          <w:u w:val="single"/>
        </w:rPr>
        <w:t>饮料等食品自动售货机投放项目投</w:t>
      </w:r>
      <w:r>
        <w:rPr>
          <w:rFonts w:ascii="仿宋_GB2312" w:eastAsia="仿宋_GB2312" w:hAnsi="宋体" w:hint="eastAsia"/>
          <w:sz w:val="24"/>
        </w:rPr>
        <w:t>标活动。授权代表在开标、评标、合同谈判过程中所签署的一切文件和处理与之有关的一切事务，我均予以承认。</w:t>
      </w:r>
    </w:p>
    <w:p w:rsidR="006868AF" w:rsidRDefault="00F43C8B">
      <w:pPr>
        <w:snapToGrid w:val="0"/>
        <w:spacing w:line="560" w:lineRule="exact"/>
        <w:ind w:firstLineChars="200" w:firstLine="480"/>
        <w:jc w:val="left"/>
        <w:rPr>
          <w:rFonts w:ascii="仿宋_GB2312" w:eastAsia="仿宋_GB2312" w:hAnsi="宋体"/>
          <w:sz w:val="24"/>
        </w:rPr>
      </w:pPr>
      <w:r>
        <w:rPr>
          <w:rFonts w:ascii="仿宋_GB2312" w:eastAsia="仿宋_GB2312" w:hAnsi="宋体" w:hint="eastAsia"/>
          <w:sz w:val="24"/>
        </w:rPr>
        <w:t>在撤销授权的书面通知以前，本授权书一直有效。全权代表在授权书有效期内签署的所有文件不因授权的撤销而失效。</w:t>
      </w:r>
    </w:p>
    <w:p w:rsidR="006868AF" w:rsidRDefault="00F43C8B">
      <w:pPr>
        <w:spacing w:line="560" w:lineRule="exact"/>
        <w:ind w:firstLineChars="200" w:firstLine="480"/>
        <w:rPr>
          <w:rFonts w:ascii="仿宋_GB2312" w:eastAsia="仿宋_GB2312" w:hAnsi="宋体"/>
          <w:sz w:val="24"/>
        </w:rPr>
      </w:pPr>
      <w:r>
        <w:rPr>
          <w:rFonts w:ascii="仿宋_GB2312" w:eastAsia="仿宋_GB2312" w:hAnsi="宋体" w:hint="eastAsia"/>
          <w:sz w:val="24"/>
        </w:rPr>
        <w:t>授权代表无转委托权。特此委托。</w:t>
      </w:r>
    </w:p>
    <w:p w:rsidR="006868AF" w:rsidRDefault="006868AF">
      <w:pPr>
        <w:snapToGrid w:val="0"/>
        <w:spacing w:line="600" w:lineRule="exact"/>
        <w:jc w:val="left"/>
        <w:rPr>
          <w:rFonts w:ascii="仿宋_GB2312" w:eastAsia="仿宋_GB2312" w:hAnsi="宋体"/>
          <w:sz w:val="24"/>
        </w:rPr>
      </w:pPr>
    </w:p>
    <w:p w:rsidR="006868AF" w:rsidRDefault="00F43C8B">
      <w:pPr>
        <w:spacing w:line="360" w:lineRule="exact"/>
        <w:rPr>
          <w:rFonts w:ascii="仿宋_GB2312" w:eastAsia="仿宋_GB2312" w:hAnsi="宋体"/>
          <w:sz w:val="24"/>
        </w:rPr>
      </w:pPr>
      <w:r>
        <w:rPr>
          <w:rFonts w:ascii="仿宋_GB2312" w:eastAsia="仿宋_GB2312" w:hAnsi="宋体" w:hint="eastAsia"/>
          <w:sz w:val="24"/>
        </w:rPr>
        <w:t>授权代表姓名：              性别：               年龄：</w:t>
      </w:r>
    </w:p>
    <w:p w:rsidR="006868AF" w:rsidRDefault="006868AF">
      <w:pPr>
        <w:spacing w:line="360" w:lineRule="exact"/>
        <w:rPr>
          <w:rFonts w:ascii="仿宋_GB2312" w:eastAsia="仿宋_GB2312" w:hAnsi="宋体"/>
          <w:sz w:val="24"/>
        </w:rPr>
      </w:pPr>
    </w:p>
    <w:p w:rsidR="006868AF" w:rsidRDefault="00F43C8B">
      <w:pPr>
        <w:spacing w:line="360" w:lineRule="exact"/>
        <w:rPr>
          <w:rFonts w:ascii="仿宋_GB2312" w:eastAsia="仿宋_GB2312" w:hAnsi="宋体"/>
          <w:sz w:val="24"/>
        </w:rPr>
      </w:pPr>
      <w:r>
        <w:rPr>
          <w:rFonts w:ascii="仿宋_GB2312" w:eastAsia="仿宋_GB2312" w:hAnsi="宋体" w:hint="eastAsia"/>
          <w:sz w:val="24"/>
        </w:rPr>
        <w:t>单位：                      部门：               职务：</w:t>
      </w:r>
    </w:p>
    <w:p w:rsidR="006868AF" w:rsidRDefault="006868AF">
      <w:pPr>
        <w:spacing w:line="360" w:lineRule="exact"/>
        <w:rPr>
          <w:rFonts w:ascii="仿宋_GB2312" w:eastAsia="仿宋_GB2312" w:hAnsi="宋体"/>
          <w:sz w:val="24"/>
        </w:rPr>
      </w:pPr>
    </w:p>
    <w:p w:rsidR="006868AF" w:rsidRDefault="00F43C8B">
      <w:pPr>
        <w:widowControl/>
        <w:snapToGrid w:val="0"/>
        <w:spacing w:line="440" w:lineRule="exact"/>
        <w:rPr>
          <w:rFonts w:ascii="仿宋_GB2312" w:eastAsia="仿宋_GB2312" w:hAnsi="宋体"/>
          <w:sz w:val="24"/>
        </w:rPr>
      </w:pPr>
      <w:r>
        <w:rPr>
          <w:rFonts w:ascii="仿宋_GB2312" w:eastAsia="仿宋_GB2312" w:hAnsi="宋体" w:hint="eastAsia"/>
          <w:kern w:val="0"/>
          <w:sz w:val="24"/>
        </w:rPr>
        <w:t>办公地址：                  联系电话：           传真：</w:t>
      </w:r>
    </w:p>
    <w:p w:rsidR="006868AF" w:rsidRDefault="006868AF">
      <w:pPr>
        <w:spacing w:line="360" w:lineRule="exact"/>
        <w:rPr>
          <w:rFonts w:ascii="仿宋_GB2312" w:eastAsia="仿宋_GB2312" w:hAnsi="宋体"/>
          <w:sz w:val="24"/>
        </w:rPr>
      </w:pPr>
    </w:p>
    <w:p w:rsidR="006868AF" w:rsidRDefault="006868AF">
      <w:pPr>
        <w:spacing w:line="360" w:lineRule="exact"/>
        <w:rPr>
          <w:rFonts w:ascii="仿宋_GB2312" w:eastAsia="仿宋_GB2312" w:hAnsi="宋体"/>
          <w:sz w:val="24"/>
        </w:rPr>
      </w:pPr>
    </w:p>
    <w:p w:rsidR="006868AF" w:rsidRDefault="006868AF">
      <w:pPr>
        <w:spacing w:line="360" w:lineRule="exact"/>
        <w:rPr>
          <w:rFonts w:ascii="仿宋_GB2312" w:eastAsia="仿宋_GB2312" w:hAnsi="宋体"/>
          <w:sz w:val="24"/>
        </w:rPr>
      </w:pPr>
    </w:p>
    <w:p w:rsidR="006868AF" w:rsidRDefault="006868AF">
      <w:pPr>
        <w:spacing w:line="360" w:lineRule="exact"/>
        <w:rPr>
          <w:rFonts w:ascii="仿宋_GB2312" w:eastAsia="仿宋_GB2312" w:hAnsi="宋体"/>
          <w:sz w:val="24"/>
        </w:rPr>
      </w:pPr>
    </w:p>
    <w:p w:rsidR="006868AF" w:rsidRDefault="00F43C8B">
      <w:pPr>
        <w:spacing w:line="360" w:lineRule="exact"/>
        <w:rPr>
          <w:rFonts w:ascii="仿宋_GB2312" w:eastAsia="仿宋_GB2312" w:hAnsi="宋体"/>
          <w:sz w:val="24"/>
        </w:rPr>
      </w:pPr>
      <w:r>
        <w:rPr>
          <w:rFonts w:ascii="仿宋_GB2312" w:eastAsia="仿宋_GB2312" w:hAnsi="宋体" w:hint="eastAsia"/>
          <w:sz w:val="24"/>
        </w:rPr>
        <w:t>法定代表人（签字或盖章）：</w:t>
      </w:r>
    </w:p>
    <w:p w:rsidR="006868AF" w:rsidRDefault="006868AF">
      <w:pPr>
        <w:spacing w:line="360" w:lineRule="exact"/>
        <w:rPr>
          <w:rFonts w:ascii="仿宋_GB2312" w:eastAsia="仿宋_GB2312" w:hAnsi="宋体"/>
          <w:sz w:val="24"/>
        </w:rPr>
      </w:pPr>
    </w:p>
    <w:p w:rsidR="006868AF" w:rsidRDefault="006868AF">
      <w:pPr>
        <w:spacing w:line="360" w:lineRule="exact"/>
        <w:rPr>
          <w:rFonts w:ascii="仿宋_GB2312" w:eastAsia="仿宋_GB2312" w:hAnsi="宋体"/>
          <w:sz w:val="24"/>
        </w:rPr>
      </w:pPr>
    </w:p>
    <w:p w:rsidR="006868AF" w:rsidRDefault="00F43C8B">
      <w:pPr>
        <w:ind w:firstLineChars="2200" w:firstLine="5280"/>
        <w:jc w:val="left"/>
        <w:rPr>
          <w:rFonts w:ascii="仿宋_GB2312" w:eastAsia="仿宋_GB2312" w:hAnsi="宋体"/>
          <w:sz w:val="24"/>
        </w:rPr>
      </w:pPr>
      <w:r>
        <w:rPr>
          <w:rFonts w:ascii="仿宋_GB2312" w:eastAsia="仿宋_GB2312" w:hAnsi="宋体" w:hint="eastAsia"/>
          <w:sz w:val="24"/>
        </w:rPr>
        <w:t>日期：    年   月   日</w:t>
      </w:r>
    </w:p>
    <w:p w:rsidR="006868AF" w:rsidRDefault="006868AF">
      <w:pPr>
        <w:ind w:firstLineChars="2050" w:firstLine="4920"/>
        <w:jc w:val="left"/>
        <w:rPr>
          <w:rFonts w:ascii="仿宋_GB2312" w:eastAsia="仿宋_GB2312" w:hAnsi="宋体"/>
          <w:sz w:val="24"/>
        </w:rPr>
      </w:pPr>
    </w:p>
    <w:p w:rsidR="006868AF" w:rsidRDefault="006868AF">
      <w:pPr>
        <w:spacing w:line="800" w:lineRule="exact"/>
        <w:rPr>
          <w:rFonts w:ascii="仿宋_GB2312" w:eastAsia="仿宋_GB2312" w:hAnsi="宋体"/>
          <w:b/>
          <w:sz w:val="24"/>
        </w:rPr>
      </w:pPr>
    </w:p>
    <w:p w:rsidR="006868AF" w:rsidRDefault="00F43C8B">
      <w:pPr>
        <w:pageBreakBefore/>
        <w:spacing w:line="800" w:lineRule="exact"/>
        <w:rPr>
          <w:rFonts w:ascii="仿宋_GB2312" w:eastAsia="仿宋_GB2312" w:hAnsi="宋体"/>
          <w:b/>
          <w:sz w:val="30"/>
          <w:szCs w:val="30"/>
        </w:rPr>
      </w:pPr>
      <w:r>
        <w:rPr>
          <w:rFonts w:ascii="仿宋_GB2312" w:eastAsia="仿宋_GB2312" w:hAnsi="宋体" w:hint="eastAsia"/>
          <w:b/>
          <w:sz w:val="30"/>
          <w:szCs w:val="30"/>
        </w:rPr>
        <w:lastRenderedPageBreak/>
        <w:t>2、授权代表社保证明（复印件）</w:t>
      </w:r>
    </w:p>
    <w:p w:rsidR="006868AF" w:rsidRDefault="00F43C8B">
      <w:pPr>
        <w:spacing w:line="800" w:lineRule="exact"/>
        <w:ind w:firstLineChars="200" w:firstLine="480"/>
        <w:rPr>
          <w:rFonts w:ascii="仿宋_GB2312" w:eastAsia="仿宋_GB2312" w:hAnsi="宋体"/>
          <w:sz w:val="24"/>
          <w:u w:val="wave"/>
        </w:rPr>
      </w:pPr>
      <w:r>
        <w:rPr>
          <w:rFonts w:ascii="仿宋_GB2312" w:eastAsia="仿宋_GB2312" w:hAnsi="宋体" w:hint="eastAsia"/>
          <w:sz w:val="24"/>
          <w:u w:val="wave"/>
        </w:rPr>
        <w:t>出具距投标截止时间一个月以内的社保机构盖公章的授权代表社保缴纳证明（如授权代表为</w:t>
      </w:r>
      <w:r>
        <w:rPr>
          <w:rFonts w:ascii="仿宋_GB2312" w:eastAsia="仿宋_GB2312" w:hAnsi="宋体"/>
          <w:sz w:val="24"/>
          <w:u w:val="wave"/>
        </w:rPr>
        <w:t>离退休返聘人员的，投标响应文件技术部分内</w:t>
      </w:r>
      <w:r>
        <w:rPr>
          <w:rFonts w:ascii="仿宋_GB2312" w:eastAsia="仿宋_GB2312" w:hAnsi="宋体" w:hint="eastAsia"/>
          <w:sz w:val="24"/>
          <w:u w:val="wave"/>
        </w:rPr>
        <w:t>需提供</w:t>
      </w:r>
      <w:r>
        <w:rPr>
          <w:rFonts w:ascii="仿宋_GB2312" w:eastAsia="仿宋_GB2312" w:hAnsi="宋体"/>
          <w:sz w:val="24"/>
          <w:u w:val="wave"/>
        </w:rPr>
        <w:t>退休证明及单位聘用证明</w:t>
      </w:r>
      <w:r>
        <w:rPr>
          <w:rFonts w:ascii="仿宋_GB2312" w:eastAsia="仿宋_GB2312" w:hAnsi="宋体" w:hint="eastAsia"/>
          <w:sz w:val="24"/>
          <w:u w:val="wave"/>
        </w:rPr>
        <w:t>；如由第三方代理社保事项的，则需提供加盖投标人公章的委托代理协议复印件），格式自拟。</w:t>
      </w:r>
      <w:r>
        <w:rPr>
          <w:rFonts w:ascii="仿宋_GB2312" w:eastAsia="仿宋_GB2312" w:hAnsi="宋体"/>
          <w:b/>
          <w:sz w:val="24"/>
        </w:rPr>
        <w:t>未提供</w:t>
      </w:r>
      <w:r>
        <w:rPr>
          <w:rFonts w:ascii="仿宋_GB2312" w:eastAsia="仿宋_GB2312" w:hAnsi="宋体" w:hint="eastAsia"/>
          <w:b/>
          <w:sz w:val="24"/>
        </w:rPr>
        <w:t>上述</w:t>
      </w:r>
      <w:r>
        <w:rPr>
          <w:rFonts w:ascii="仿宋_GB2312" w:eastAsia="仿宋_GB2312" w:hAnsi="宋体"/>
          <w:b/>
          <w:sz w:val="24"/>
        </w:rPr>
        <w:t>证明的投标</w:t>
      </w:r>
      <w:r>
        <w:rPr>
          <w:rFonts w:ascii="仿宋_GB2312" w:eastAsia="仿宋_GB2312" w:hAnsi="宋体" w:hint="eastAsia"/>
          <w:b/>
          <w:sz w:val="24"/>
        </w:rPr>
        <w:t>做无效投标处理</w:t>
      </w:r>
      <w:r>
        <w:rPr>
          <w:rFonts w:ascii="仿宋_GB2312" w:eastAsia="仿宋_GB2312" w:hAnsi="宋体"/>
          <w:b/>
          <w:sz w:val="24"/>
        </w:rPr>
        <w:t>。</w:t>
      </w:r>
    </w:p>
    <w:p w:rsidR="006868AF" w:rsidRDefault="006868AF">
      <w:pPr>
        <w:spacing w:line="800" w:lineRule="exact"/>
        <w:ind w:firstLineChars="1800" w:firstLine="4320"/>
        <w:rPr>
          <w:rFonts w:ascii="仿宋_GB2312" w:eastAsia="仿宋_GB2312" w:hAnsi="宋体"/>
          <w:sz w:val="24"/>
        </w:rPr>
      </w:pPr>
    </w:p>
    <w:p w:rsidR="006868AF" w:rsidRDefault="006868AF" w:rsidP="006B515C">
      <w:pPr>
        <w:spacing w:line="800" w:lineRule="exact"/>
        <w:ind w:firstLineChars="1800" w:firstLine="4337"/>
        <w:rPr>
          <w:rFonts w:ascii="仿宋_GB2312" w:eastAsia="仿宋_GB2312" w:hAnsi="宋体"/>
          <w:b/>
          <w:sz w:val="24"/>
        </w:rPr>
      </w:pPr>
    </w:p>
    <w:p w:rsidR="006868AF" w:rsidRDefault="00F43C8B">
      <w:pPr>
        <w:spacing w:line="800" w:lineRule="exact"/>
        <w:rPr>
          <w:rFonts w:ascii="仿宋_GB2312" w:eastAsia="仿宋_GB2312" w:hAnsi="宋体"/>
          <w:b/>
          <w:sz w:val="30"/>
          <w:szCs w:val="30"/>
        </w:rPr>
      </w:pPr>
      <w:r>
        <w:rPr>
          <w:rFonts w:ascii="仿宋_GB2312" w:eastAsia="仿宋_GB2312" w:hAnsi="宋体" w:hint="eastAsia"/>
          <w:b/>
          <w:sz w:val="30"/>
          <w:szCs w:val="30"/>
        </w:rPr>
        <w:t>3、法定代表人及其授权代表身份证复印件（正反面）</w:t>
      </w:r>
    </w:p>
    <w:p w:rsidR="006868AF" w:rsidRDefault="006868AF">
      <w:pPr>
        <w:spacing w:line="800" w:lineRule="exact"/>
        <w:rPr>
          <w:rFonts w:ascii="仿宋_GB2312" w:eastAsia="仿宋_GB2312" w:hAnsi="宋体"/>
          <w:b/>
          <w:sz w:val="24"/>
        </w:rPr>
      </w:pPr>
    </w:p>
    <w:p w:rsidR="006868AF" w:rsidRDefault="00F43C8B">
      <w:pPr>
        <w:spacing w:line="800" w:lineRule="exact"/>
        <w:rPr>
          <w:rFonts w:ascii="仿宋_GB2312" w:eastAsia="仿宋_GB2312" w:hAnsi="宋体"/>
          <w:b/>
          <w:sz w:val="30"/>
          <w:szCs w:val="30"/>
        </w:rPr>
      </w:pPr>
      <w:r>
        <w:rPr>
          <w:rFonts w:ascii="仿宋_GB2312" w:eastAsia="仿宋_GB2312" w:hAnsi="宋体" w:hint="eastAsia"/>
          <w:b/>
          <w:sz w:val="30"/>
          <w:szCs w:val="30"/>
        </w:rPr>
        <w:t>4、法定代表人身份证明书(格式)</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投 标 人：</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地    址：</w:t>
      </w:r>
    </w:p>
    <w:p w:rsidR="006868AF" w:rsidRDefault="00F43C8B">
      <w:pPr>
        <w:spacing w:line="440" w:lineRule="exact"/>
        <w:ind w:rightChars="134" w:right="281"/>
        <w:rPr>
          <w:rFonts w:ascii="仿宋_GB2312" w:eastAsia="仿宋_GB2312" w:hAnsi="宋体"/>
          <w:sz w:val="24"/>
          <w:u w:val="single"/>
        </w:rPr>
      </w:pPr>
      <w:r>
        <w:rPr>
          <w:rFonts w:ascii="仿宋_GB2312" w:eastAsia="仿宋_GB2312" w:hAnsi="宋体" w:hint="eastAsia"/>
          <w:sz w:val="24"/>
        </w:rPr>
        <w:t>姓    名：</w:t>
      </w:r>
    </w:p>
    <w:p w:rsidR="006868AF" w:rsidRDefault="00F43C8B">
      <w:pPr>
        <w:spacing w:line="440" w:lineRule="exact"/>
        <w:ind w:rightChars="134" w:right="281"/>
        <w:rPr>
          <w:rFonts w:ascii="仿宋_GB2312" w:eastAsia="仿宋_GB2312" w:hAnsi="宋体"/>
          <w:sz w:val="24"/>
          <w:u w:val="single"/>
        </w:rPr>
      </w:pPr>
      <w:r>
        <w:rPr>
          <w:rFonts w:ascii="仿宋_GB2312" w:eastAsia="仿宋_GB2312" w:hAnsi="宋体" w:hint="eastAsia"/>
          <w:sz w:val="24"/>
        </w:rPr>
        <w:t>身份证号码：</w:t>
      </w:r>
    </w:p>
    <w:p w:rsidR="006868AF" w:rsidRDefault="00F43C8B">
      <w:pPr>
        <w:spacing w:line="440" w:lineRule="exact"/>
        <w:ind w:rightChars="134" w:right="281"/>
        <w:rPr>
          <w:rFonts w:ascii="仿宋_GB2312" w:eastAsia="仿宋_GB2312" w:hAnsi="宋体"/>
          <w:sz w:val="24"/>
        </w:rPr>
      </w:pPr>
      <w:r>
        <w:rPr>
          <w:rFonts w:ascii="仿宋_GB2312" w:eastAsia="仿宋_GB2312" w:hAnsi="宋体" w:hint="eastAsia"/>
          <w:sz w:val="24"/>
        </w:rPr>
        <w:t>职   务：</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系</w:t>
      </w:r>
      <w:r>
        <w:rPr>
          <w:rFonts w:ascii="仿宋_GB2312" w:eastAsia="仿宋_GB2312" w:hAnsi="宋体" w:hint="eastAsia"/>
          <w:sz w:val="24"/>
          <w:u w:val="single"/>
        </w:rPr>
        <w:t xml:space="preserve">                           （填写投标人名称）</w:t>
      </w:r>
      <w:r>
        <w:rPr>
          <w:rFonts w:ascii="仿宋_GB2312" w:eastAsia="仿宋_GB2312" w:hAnsi="宋体" w:hint="eastAsia"/>
          <w:sz w:val="24"/>
        </w:rPr>
        <w:t>的法定代表人。</w:t>
      </w:r>
    </w:p>
    <w:p w:rsidR="006868AF" w:rsidRDefault="00F43C8B">
      <w:pPr>
        <w:spacing w:line="440" w:lineRule="exact"/>
        <w:rPr>
          <w:rFonts w:ascii="仿宋_GB2312" w:eastAsia="仿宋_GB2312" w:hAnsi="宋体"/>
          <w:sz w:val="24"/>
        </w:rPr>
      </w:pPr>
      <w:r>
        <w:rPr>
          <w:rFonts w:ascii="仿宋_GB2312" w:eastAsia="仿宋_GB2312" w:hAnsi="宋体" w:hint="eastAsia"/>
          <w:sz w:val="24"/>
        </w:rPr>
        <w:t>特此证明。</w:t>
      </w:r>
    </w:p>
    <w:p w:rsidR="006868AF" w:rsidRDefault="006868AF">
      <w:pPr>
        <w:spacing w:line="440" w:lineRule="exact"/>
        <w:rPr>
          <w:rFonts w:ascii="仿宋_GB2312" w:eastAsia="仿宋_GB2312" w:hAnsi="宋体"/>
          <w:sz w:val="24"/>
        </w:rPr>
      </w:pPr>
    </w:p>
    <w:p w:rsidR="006868AF" w:rsidRDefault="00F43C8B">
      <w:pPr>
        <w:spacing w:line="440" w:lineRule="exact"/>
        <w:rPr>
          <w:rFonts w:ascii="仿宋_GB2312" w:eastAsia="仿宋_GB2312" w:hAnsi="宋体"/>
          <w:sz w:val="24"/>
        </w:rPr>
      </w:pPr>
      <w:r>
        <w:rPr>
          <w:rFonts w:ascii="仿宋_GB2312" w:eastAsia="仿宋_GB2312" w:hAnsi="宋体" w:hint="eastAsia"/>
          <w:sz w:val="24"/>
        </w:rPr>
        <w:t>投标人：</w:t>
      </w:r>
    </w:p>
    <w:p w:rsidR="006868AF" w:rsidRDefault="006868AF">
      <w:pPr>
        <w:spacing w:line="440" w:lineRule="exact"/>
        <w:ind w:right="480"/>
        <w:rPr>
          <w:rFonts w:ascii="仿宋_GB2312" w:eastAsia="仿宋_GB2312" w:hAnsi="宋体"/>
          <w:sz w:val="24"/>
        </w:rPr>
      </w:pPr>
    </w:p>
    <w:p w:rsidR="006868AF" w:rsidRDefault="00F43C8B">
      <w:pPr>
        <w:wordWrap w:val="0"/>
        <w:spacing w:line="440" w:lineRule="exact"/>
        <w:ind w:right="720"/>
        <w:jc w:val="right"/>
        <w:rPr>
          <w:rFonts w:ascii="仿宋_GB2312" w:eastAsia="仿宋_GB2312" w:hAnsi="宋体"/>
          <w:sz w:val="24"/>
        </w:rPr>
      </w:pPr>
      <w:r>
        <w:rPr>
          <w:rFonts w:ascii="仿宋_GB2312" w:eastAsia="仿宋_GB2312" w:hAnsi="宋体" w:hint="eastAsia"/>
          <w:sz w:val="24"/>
        </w:rPr>
        <w:t>年月日</w:t>
      </w:r>
    </w:p>
    <w:p w:rsidR="006868AF" w:rsidRDefault="006868AF">
      <w:pPr>
        <w:spacing w:line="360" w:lineRule="auto"/>
        <w:jc w:val="center"/>
        <w:rPr>
          <w:rFonts w:ascii="仿宋_GB2312" w:eastAsia="仿宋_GB2312" w:hAnsi="宋体"/>
          <w:b/>
          <w:sz w:val="30"/>
          <w:szCs w:val="30"/>
        </w:rPr>
      </w:pPr>
    </w:p>
    <w:p w:rsidR="006868AF" w:rsidRDefault="00F43C8B">
      <w:pPr>
        <w:pageBreakBefore/>
        <w:spacing w:line="360" w:lineRule="auto"/>
        <w:rPr>
          <w:rFonts w:ascii="仿宋_GB2312" w:eastAsia="仿宋_GB2312" w:hAnsi="仿宋_GB2312" w:cs="仿宋_GB2312"/>
          <w:b/>
          <w:sz w:val="30"/>
          <w:szCs w:val="30"/>
        </w:rPr>
      </w:pPr>
      <w:r>
        <w:rPr>
          <w:rFonts w:ascii="仿宋_GB2312" w:eastAsia="仿宋_GB2312" w:hAnsi="宋体" w:hint="eastAsia"/>
          <w:b/>
          <w:sz w:val="30"/>
          <w:szCs w:val="30"/>
        </w:rPr>
        <w:lastRenderedPageBreak/>
        <w:t>5</w:t>
      </w:r>
      <w:r>
        <w:rPr>
          <w:rFonts w:ascii="仿宋_GB2312" w:eastAsia="仿宋_GB2312" w:hAnsi="仿宋_GB2312" w:cs="仿宋_GB2312" w:hint="eastAsia"/>
          <w:b/>
          <w:kern w:val="0"/>
          <w:sz w:val="30"/>
          <w:szCs w:val="30"/>
          <w:lang w:val="zh-CN"/>
        </w:rPr>
        <w:t>、</w:t>
      </w:r>
      <w:r>
        <w:rPr>
          <w:rFonts w:ascii="仿宋_GB2312" w:eastAsia="仿宋_GB2312" w:hAnsi="仿宋_GB2312" w:cs="仿宋_GB2312" w:hint="eastAsia"/>
          <w:b/>
          <w:sz w:val="30"/>
          <w:szCs w:val="30"/>
        </w:rPr>
        <w:t>营业执照（或事业法人登记证或其他登记证明材料）（复印件）</w:t>
      </w:r>
    </w:p>
    <w:p w:rsidR="006868AF" w:rsidRDefault="006868AF">
      <w:pPr>
        <w:spacing w:line="360" w:lineRule="auto"/>
        <w:jc w:val="center"/>
        <w:rPr>
          <w:rFonts w:ascii="仿宋_GB2312" w:eastAsia="仿宋_GB2312" w:hAnsi="仿宋_GB2312" w:cs="仿宋_GB2312"/>
          <w:b/>
          <w:sz w:val="30"/>
          <w:szCs w:val="30"/>
        </w:rPr>
      </w:pPr>
    </w:p>
    <w:p w:rsidR="006868AF" w:rsidRDefault="006868AF">
      <w:pPr>
        <w:spacing w:line="360" w:lineRule="auto"/>
        <w:jc w:val="center"/>
        <w:rPr>
          <w:rFonts w:ascii="仿宋_GB2312" w:eastAsia="仿宋_GB2312" w:hAnsi="仿宋_GB2312" w:cs="仿宋_GB2312"/>
          <w:b/>
          <w:sz w:val="30"/>
          <w:szCs w:val="30"/>
        </w:rPr>
      </w:pPr>
    </w:p>
    <w:p w:rsidR="006868AF" w:rsidRDefault="006868AF">
      <w:pPr>
        <w:spacing w:line="360" w:lineRule="auto"/>
        <w:jc w:val="center"/>
        <w:rPr>
          <w:rFonts w:ascii="仿宋_GB2312" w:eastAsia="仿宋_GB2312" w:hAnsi="仿宋_GB2312" w:cs="仿宋_GB2312"/>
          <w:b/>
          <w:sz w:val="30"/>
          <w:szCs w:val="30"/>
        </w:rPr>
      </w:pPr>
    </w:p>
    <w:p w:rsidR="006868AF" w:rsidRDefault="006868AF">
      <w:pPr>
        <w:spacing w:line="360" w:lineRule="auto"/>
        <w:jc w:val="center"/>
        <w:rPr>
          <w:rFonts w:ascii="仿宋_GB2312" w:eastAsia="仿宋_GB2312" w:hAnsi="仿宋_GB2312" w:cs="仿宋_GB2312"/>
          <w:b/>
          <w:sz w:val="30"/>
          <w:szCs w:val="30"/>
        </w:rPr>
      </w:pPr>
    </w:p>
    <w:p w:rsidR="006868AF" w:rsidRDefault="006868AF">
      <w:pPr>
        <w:spacing w:line="360" w:lineRule="auto"/>
        <w:jc w:val="center"/>
        <w:rPr>
          <w:rFonts w:ascii="仿宋_GB2312" w:eastAsia="仿宋_GB2312" w:hAnsi="仿宋_GB2312" w:cs="仿宋_GB2312"/>
          <w:b/>
          <w:sz w:val="30"/>
          <w:szCs w:val="30"/>
        </w:rPr>
      </w:pPr>
    </w:p>
    <w:p w:rsidR="006868AF" w:rsidRDefault="00F43C8B">
      <w:pPr>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6、财务报表资料文件（202</w:t>
      </w:r>
      <w:r>
        <w:rPr>
          <w:rFonts w:ascii="仿宋_GB2312" w:eastAsia="仿宋_GB2312" w:hAnsi="仿宋_GB2312" w:cs="仿宋_GB2312"/>
          <w:b/>
          <w:sz w:val="30"/>
          <w:szCs w:val="30"/>
        </w:rPr>
        <w:t>1</w:t>
      </w:r>
      <w:r>
        <w:rPr>
          <w:rFonts w:ascii="仿宋_GB2312" w:eastAsia="仿宋_GB2312" w:hAnsi="仿宋_GB2312" w:cs="仿宋_GB2312" w:hint="eastAsia"/>
          <w:b/>
          <w:sz w:val="30"/>
          <w:szCs w:val="30"/>
        </w:rPr>
        <w:t>年度资产负债表等财务报表资料文件(新成立的公司，提供情况说明，格式自拟)）</w:t>
      </w:r>
    </w:p>
    <w:p w:rsidR="006868AF" w:rsidRDefault="006868AF">
      <w:pPr>
        <w:spacing w:line="360" w:lineRule="auto"/>
        <w:rPr>
          <w:rFonts w:ascii="仿宋_GB2312" w:eastAsia="仿宋_GB2312" w:hAnsi="仿宋_GB2312" w:cs="仿宋_GB2312"/>
          <w:b/>
          <w:sz w:val="30"/>
          <w:szCs w:val="30"/>
        </w:rPr>
      </w:pPr>
    </w:p>
    <w:p w:rsidR="006868AF" w:rsidRDefault="006868AF">
      <w:pPr>
        <w:snapToGrid w:val="0"/>
        <w:spacing w:line="360" w:lineRule="auto"/>
        <w:ind w:right="480"/>
        <w:jc w:val="center"/>
        <w:rPr>
          <w:rFonts w:ascii="仿宋_GB2312" w:eastAsia="仿宋_GB2312" w:hAnsi="仿宋_GB2312" w:cs="仿宋_GB2312"/>
          <w:b/>
          <w:kern w:val="0"/>
          <w:sz w:val="32"/>
          <w:szCs w:val="32"/>
          <w:lang w:val="zh-CN"/>
        </w:rPr>
      </w:pPr>
    </w:p>
    <w:p w:rsidR="006868AF" w:rsidRDefault="006868AF">
      <w:pPr>
        <w:snapToGrid w:val="0"/>
        <w:spacing w:line="360" w:lineRule="auto"/>
        <w:ind w:right="480"/>
        <w:jc w:val="center"/>
        <w:rPr>
          <w:rFonts w:ascii="仿宋_GB2312" w:eastAsia="仿宋_GB2312" w:hAnsi="仿宋_GB2312" w:cs="仿宋_GB2312"/>
          <w:b/>
          <w:kern w:val="0"/>
          <w:sz w:val="32"/>
          <w:szCs w:val="32"/>
          <w:lang w:val="zh-CN"/>
        </w:rPr>
      </w:pPr>
    </w:p>
    <w:p w:rsidR="006868AF" w:rsidRDefault="006868AF">
      <w:pPr>
        <w:snapToGrid w:val="0"/>
        <w:spacing w:line="360" w:lineRule="auto"/>
        <w:ind w:right="480"/>
        <w:jc w:val="center"/>
        <w:rPr>
          <w:rFonts w:ascii="仿宋_GB2312" w:eastAsia="仿宋_GB2312" w:hAnsi="仿宋_GB2312" w:cs="仿宋_GB2312"/>
          <w:b/>
          <w:kern w:val="0"/>
          <w:sz w:val="32"/>
          <w:szCs w:val="32"/>
          <w:lang w:val="zh-CN"/>
        </w:rPr>
      </w:pPr>
    </w:p>
    <w:p w:rsidR="006868AF" w:rsidRDefault="006868AF">
      <w:pPr>
        <w:snapToGrid w:val="0"/>
        <w:spacing w:line="360" w:lineRule="auto"/>
        <w:ind w:right="480"/>
        <w:jc w:val="center"/>
        <w:rPr>
          <w:rFonts w:ascii="仿宋_GB2312" w:eastAsia="仿宋_GB2312" w:hAnsi="仿宋_GB2312" w:cs="仿宋_GB2312"/>
          <w:b/>
          <w:kern w:val="0"/>
          <w:sz w:val="32"/>
          <w:szCs w:val="32"/>
          <w:lang w:val="zh-CN"/>
        </w:rPr>
      </w:pPr>
    </w:p>
    <w:p w:rsidR="006868AF" w:rsidRDefault="00F43C8B">
      <w:pPr>
        <w:snapToGrid w:val="0"/>
        <w:spacing w:line="360" w:lineRule="auto"/>
        <w:ind w:right="48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7、具有履行合同所必需的设备和专业技术能力的承诺函</w:t>
      </w:r>
    </w:p>
    <w:p w:rsidR="006868AF" w:rsidRDefault="00F43C8B">
      <w:pPr>
        <w:snapToGrid w:val="0"/>
        <w:spacing w:line="360" w:lineRule="auto"/>
        <w:rPr>
          <w:rFonts w:ascii="仿宋" w:eastAsia="仿宋" w:hAnsi="仿宋" w:cs="仿宋_GB2312"/>
          <w:sz w:val="24"/>
        </w:rPr>
      </w:pPr>
      <w:r>
        <w:rPr>
          <w:rFonts w:ascii="仿宋_GB2312" w:eastAsia="仿宋_GB2312" w:hAnsi="仿宋_GB2312" w:cs="仿宋_GB2312" w:hint="eastAsia"/>
          <w:sz w:val="24"/>
        </w:rPr>
        <w:t>绍兴市人民医院</w:t>
      </w:r>
      <w:r>
        <w:rPr>
          <w:rFonts w:ascii="仿宋_GB2312" w:eastAsia="仿宋_GB2312" w:hAnsi="仿宋_GB2312" w:cs="仿宋_GB2312" w:hint="eastAsia"/>
          <w:kern w:val="0"/>
          <w:sz w:val="24"/>
          <w:lang w:val="zh-CN"/>
        </w:rPr>
        <w:t>：</w:t>
      </w:r>
    </w:p>
    <w:p w:rsidR="006868AF" w:rsidRDefault="00F43C8B">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我方郑重承诺，我方具有履行绍兴市人民医院</w:t>
      </w:r>
      <w:r>
        <w:rPr>
          <w:rFonts w:ascii="仿宋" w:eastAsia="仿宋" w:hAnsi="仿宋" w:cs="仿宋_GB2312" w:hint="eastAsia"/>
          <w:sz w:val="24"/>
          <w:u w:val="single"/>
        </w:rPr>
        <w:t>饮料等食品自动售货机投放</w:t>
      </w:r>
      <w:r>
        <w:rPr>
          <w:rFonts w:ascii="仿宋" w:eastAsia="仿宋" w:hAnsi="仿宋" w:cs="仿宋_GB2312" w:hint="eastAsia"/>
          <w:sz w:val="24"/>
        </w:rPr>
        <w:t>项目（招标编号:202</w:t>
      </w:r>
      <w:r>
        <w:rPr>
          <w:rFonts w:ascii="仿宋" w:eastAsia="仿宋" w:hAnsi="仿宋" w:cs="仿宋_GB2312"/>
          <w:sz w:val="24"/>
        </w:rPr>
        <w:t>2</w:t>
      </w:r>
      <w:r>
        <w:rPr>
          <w:rFonts w:ascii="仿宋" w:eastAsia="仿宋" w:hAnsi="仿宋" w:cs="仿宋_GB2312" w:hint="eastAsia"/>
          <w:sz w:val="24"/>
        </w:rPr>
        <w:t>-0</w:t>
      </w:r>
      <w:r>
        <w:rPr>
          <w:rFonts w:ascii="仿宋" w:eastAsia="仿宋" w:hAnsi="仿宋" w:cs="仿宋_GB2312"/>
          <w:sz w:val="24"/>
        </w:rPr>
        <w:t>1</w:t>
      </w:r>
      <w:r>
        <w:rPr>
          <w:rFonts w:ascii="仿宋" w:eastAsia="仿宋" w:hAnsi="仿宋" w:cs="仿宋_GB2312" w:hint="eastAsia"/>
          <w:sz w:val="24"/>
        </w:rPr>
        <w:t>2）合同所必需的设备和专业技术能力。如中标，我方将保证合同顺利履行。</w:t>
      </w:r>
    </w:p>
    <w:p w:rsidR="006868AF" w:rsidRDefault="006868AF">
      <w:pPr>
        <w:snapToGrid w:val="0"/>
        <w:spacing w:line="360" w:lineRule="auto"/>
        <w:rPr>
          <w:rFonts w:ascii="仿宋" w:eastAsia="仿宋" w:hAnsi="仿宋" w:cs="仿宋_GB2312"/>
          <w:kern w:val="0"/>
          <w:sz w:val="24"/>
          <w:lang w:val="zh-CN"/>
        </w:rPr>
      </w:pPr>
    </w:p>
    <w:p w:rsidR="006868AF" w:rsidRDefault="006868AF">
      <w:pPr>
        <w:snapToGrid w:val="0"/>
        <w:spacing w:line="360" w:lineRule="auto"/>
        <w:rPr>
          <w:rFonts w:ascii="仿宋" w:eastAsia="仿宋" w:hAnsi="仿宋" w:cs="仿宋_GB2312"/>
          <w:kern w:val="0"/>
          <w:sz w:val="24"/>
          <w:lang w:val="zh-CN"/>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法定代表人或其授权代表(签字或盖章)：</w:t>
      </w:r>
    </w:p>
    <w:p w:rsidR="006868AF" w:rsidRDefault="00F43C8B">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6868AF" w:rsidRDefault="00F43C8B">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rPr>
        <w:lastRenderedPageBreak/>
        <w:t>8、重大违法记录的声明</w:t>
      </w: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绍兴市人民医院</w:t>
      </w:r>
      <w:r>
        <w:rPr>
          <w:rFonts w:ascii="仿宋_GB2312" w:eastAsia="仿宋_GB2312" w:hAnsi="仿宋_GB2312" w:cs="仿宋_GB2312" w:hint="eastAsia"/>
          <w:kern w:val="0"/>
          <w:sz w:val="24"/>
          <w:lang w:val="zh-CN"/>
        </w:rPr>
        <w:t>：</w:t>
      </w:r>
    </w:p>
    <w:p w:rsidR="006868AF" w:rsidRDefault="00F43C8B">
      <w:pPr>
        <w:spacing w:line="360" w:lineRule="auto"/>
        <w:ind w:firstLineChars="200" w:firstLine="480"/>
        <w:rPr>
          <w:rFonts w:ascii="仿宋_GB2312" w:eastAsia="仿宋_GB2312" w:hAnsi="仿宋_GB2312" w:cs="仿宋_GB2312"/>
          <w:sz w:val="24"/>
          <w:szCs w:val="20"/>
        </w:rPr>
      </w:pPr>
      <w:r>
        <w:rPr>
          <w:rFonts w:ascii="仿宋_GB2312" w:eastAsia="仿宋_GB2312" w:hAnsi="仿宋_GB2312" w:cs="仿宋_GB2312" w:hint="eastAsia"/>
          <w:kern w:val="0"/>
          <w:sz w:val="24"/>
          <w:lang w:val="zh-CN"/>
        </w:rPr>
        <w:t>我公司</w:t>
      </w:r>
      <w:r>
        <w:rPr>
          <w:rFonts w:ascii="仿宋_GB2312" w:eastAsia="仿宋_GB2312" w:hAnsi="仿宋_GB2312" w:cs="仿宋_GB2312" w:hint="eastAsia"/>
          <w:sz w:val="24"/>
        </w:rPr>
        <w:t>声明参加本次采购活动前三年内，在</w:t>
      </w:r>
      <w:r>
        <w:rPr>
          <w:rFonts w:ascii="仿宋_GB2312" w:eastAsia="仿宋_GB2312" w:hAnsi="仿宋_GB2312" w:cs="仿宋_GB2312" w:hint="eastAsia"/>
          <w:kern w:val="0"/>
          <w:sz w:val="24"/>
        </w:rPr>
        <w:t>经营活动中</w:t>
      </w:r>
      <w:r>
        <w:rPr>
          <w:rFonts w:ascii="仿宋_GB2312" w:eastAsia="仿宋_GB2312" w:hAnsi="仿宋_GB2312" w:cs="仿宋_GB2312" w:hint="eastAsia"/>
          <w:sz w:val="24"/>
        </w:rPr>
        <w:t>没有重大违法记录；也</w:t>
      </w:r>
      <w:r>
        <w:rPr>
          <w:rFonts w:ascii="仿宋_GB2312" w:eastAsia="仿宋_GB2312" w:hAnsi="仿宋_GB2312"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6868AF">
      <w:pPr>
        <w:spacing w:line="360" w:lineRule="auto"/>
        <w:jc w:val="center"/>
        <w:rPr>
          <w:rFonts w:ascii="仿宋_GB2312" w:eastAsia="仿宋_GB2312" w:hAnsi="仿宋_GB2312" w:cs="仿宋_GB2312"/>
          <w:b/>
          <w:sz w:val="30"/>
          <w:szCs w:val="30"/>
        </w:rPr>
      </w:pPr>
    </w:p>
    <w:p w:rsidR="006868AF" w:rsidRDefault="006868AF">
      <w:pPr>
        <w:spacing w:line="360" w:lineRule="auto"/>
        <w:jc w:val="center"/>
        <w:rPr>
          <w:rFonts w:ascii="仿宋_GB2312" w:eastAsia="仿宋_GB2312" w:hAnsi="仿宋_GB2312" w:cs="仿宋_GB2312"/>
          <w:b/>
          <w:sz w:val="30"/>
          <w:szCs w:val="30"/>
        </w:rPr>
      </w:pPr>
    </w:p>
    <w:p w:rsidR="006868AF" w:rsidRDefault="006868AF">
      <w:pPr>
        <w:spacing w:line="360" w:lineRule="auto"/>
        <w:jc w:val="center"/>
        <w:rPr>
          <w:rFonts w:ascii="仿宋_GB2312" w:eastAsia="仿宋_GB2312" w:hAnsi="仿宋_GB2312" w:cs="仿宋_GB2312"/>
          <w:b/>
          <w:sz w:val="30"/>
          <w:szCs w:val="30"/>
        </w:rPr>
      </w:pPr>
    </w:p>
    <w:p w:rsidR="006868AF" w:rsidRDefault="00F43C8B">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9、特定资格条件要求的资质文件（复印件）</w:t>
      </w:r>
    </w:p>
    <w:p w:rsidR="006868AF" w:rsidRDefault="00F43C8B">
      <w:pPr>
        <w:widowControl/>
        <w:spacing w:line="360" w:lineRule="auto"/>
        <w:ind w:firstLineChars="200" w:firstLine="480"/>
        <w:jc w:val="left"/>
        <w:rPr>
          <w:rFonts w:ascii="仿宋_GB2312" w:eastAsia="仿宋_GB2312" w:hAnsi="仿宋_GB2312" w:cs="仿宋_GB2312"/>
          <w:b/>
          <w:bCs/>
          <w:sz w:val="32"/>
          <w:szCs w:val="32"/>
        </w:rPr>
      </w:pPr>
      <w:r>
        <w:rPr>
          <w:rFonts w:ascii="仿宋_GB2312" w:eastAsia="仿宋_GB2312" w:hAnsi="仿宋_GB2312" w:cs="仿宋_GB2312" w:hint="eastAsia"/>
          <w:sz w:val="24"/>
        </w:rPr>
        <w:t>（由投标人根据招标公告合格的投标人应具备的特定资格要求编制）</w:t>
      </w:r>
    </w:p>
    <w:p w:rsidR="006868AF" w:rsidRDefault="006868AF">
      <w:pPr>
        <w:spacing w:line="360" w:lineRule="auto"/>
        <w:rPr>
          <w:rFonts w:ascii="仿宋_GB2312" w:eastAsia="仿宋_GB2312" w:hAnsi="仿宋_GB2312" w:cs="仿宋_GB2312"/>
          <w:b/>
          <w:sz w:val="30"/>
          <w:szCs w:val="30"/>
        </w:rPr>
      </w:pPr>
    </w:p>
    <w:p w:rsidR="006868AF" w:rsidRDefault="006868AF">
      <w:pPr>
        <w:spacing w:line="360" w:lineRule="auto"/>
        <w:rPr>
          <w:rFonts w:ascii="仿宋_GB2312" w:eastAsia="仿宋_GB2312" w:hAnsi="仿宋_GB2312" w:cs="仿宋_GB2312"/>
          <w:b/>
          <w:sz w:val="30"/>
          <w:szCs w:val="30"/>
        </w:rPr>
      </w:pPr>
    </w:p>
    <w:p w:rsidR="006868AF" w:rsidRDefault="006868AF">
      <w:pPr>
        <w:spacing w:line="360" w:lineRule="auto"/>
        <w:rPr>
          <w:rFonts w:ascii="仿宋_GB2312" w:eastAsia="仿宋_GB2312" w:hAnsi="仿宋_GB2312" w:cs="仿宋_GB2312"/>
          <w:b/>
          <w:sz w:val="30"/>
          <w:szCs w:val="30"/>
        </w:rPr>
      </w:pPr>
    </w:p>
    <w:p w:rsidR="006868AF" w:rsidRDefault="00F43C8B">
      <w:pPr>
        <w:pageBreakBefore/>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10、所有与符合性审查有关的资信文件（复印件）</w:t>
      </w:r>
    </w:p>
    <w:p w:rsidR="006868AF" w:rsidRDefault="00F43C8B">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sz w:val="24"/>
        </w:rPr>
        <w:t>（1. 提供依法缴纳税收和社会保障资金的良好记录证明，税收和社保证明打印时间不得早于投标截止时间前1个月；2.</w:t>
      </w:r>
      <w:r>
        <w:rPr>
          <w:rFonts w:ascii="仿宋_GB2312" w:eastAsia="仿宋_GB2312" w:hAnsi="仿宋_GB2312" w:cs="仿宋_GB2312" w:hint="eastAsia"/>
          <w:sz w:val="24"/>
        </w:rPr>
        <w:t>其他资料由投标人根据采购需求及招标文件要求编制。</w:t>
      </w:r>
      <w:r>
        <w:rPr>
          <w:rFonts w:ascii="仿宋_GB2312" w:eastAsia="仿宋_GB2312" w:hAnsi="仿宋_GB2312" w:cs="仿宋_GB2312" w:hint="eastAsia"/>
          <w:b/>
          <w:sz w:val="24"/>
        </w:rPr>
        <w:t>）</w:t>
      </w:r>
    </w:p>
    <w:p w:rsidR="006868AF" w:rsidRDefault="006868AF">
      <w:pPr>
        <w:spacing w:line="360" w:lineRule="auto"/>
        <w:rPr>
          <w:rFonts w:ascii="仿宋_GB2312" w:eastAsia="仿宋_GB2312" w:hAnsi="仿宋_GB2312" w:cs="仿宋_GB2312"/>
          <w:b/>
          <w:bCs/>
          <w:sz w:val="32"/>
          <w:szCs w:val="32"/>
        </w:rPr>
      </w:pPr>
    </w:p>
    <w:p w:rsidR="006868AF" w:rsidRDefault="006868AF">
      <w:pPr>
        <w:spacing w:line="360" w:lineRule="auto"/>
        <w:rPr>
          <w:rFonts w:ascii="仿宋_GB2312" w:eastAsia="仿宋_GB2312" w:hAnsi="仿宋_GB2312" w:cs="仿宋_GB2312"/>
          <w:b/>
          <w:bCs/>
          <w:sz w:val="32"/>
          <w:szCs w:val="32"/>
        </w:rPr>
      </w:pPr>
    </w:p>
    <w:p w:rsidR="006868AF" w:rsidRDefault="006868AF">
      <w:pPr>
        <w:spacing w:line="360" w:lineRule="auto"/>
        <w:rPr>
          <w:rFonts w:ascii="仿宋_GB2312" w:eastAsia="仿宋_GB2312" w:hAnsi="仿宋_GB2312" w:cs="仿宋_GB2312"/>
          <w:b/>
          <w:bCs/>
          <w:sz w:val="32"/>
          <w:szCs w:val="32"/>
        </w:rPr>
      </w:pPr>
    </w:p>
    <w:p w:rsidR="006868AF" w:rsidRDefault="006868AF">
      <w:pPr>
        <w:spacing w:line="360" w:lineRule="auto"/>
        <w:rPr>
          <w:rFonts w:ascii="仿宋_GB2312" w:eastAsia="仿宋_GB2312" w:hAnsi="仿宋_GB2312" w:cs="仿宋_GB2312"/>
          <w:b/>
          <w:bCs/>
          <w:sz w:val="32"/>
          <w:szCs w:val="32"/>
        </w:rPr>
      </w:pPr>
    </w:p>
    <w:p w:rsidR="006868AF" w:rsidRDefault="00F43C8B">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b/>
          <w:kern w:val="0"/>
          <w:sz w:val="32"/>
          <w:szCs w:val="32"/>
          <w:lang w:val="zh-CN"/>
        </w:rPr>
        <w:t>主要业绩证明</w:t>
      </w:r>
    </w:p>
    <w:p w:rsidR="006868AF" w:rsidRDefault="00F43C8B">
      <w:pPr>
        <w:autoSpaceDE w:val="0"/>
        <w:autoSpaceDN w:val="0"/>
        <w:spacing w:line="360" w:lineRule="auto"/>
        <w:ind w:firstLine="120"/>
        <w:rPr>
          <w:rFonts w:ascii="仿宋_GB2312" w:eastAsia="仿宋_GB2312" w:hAnsi="仿宋_GB2312" w:cs="仿宋_GB2312"/>
          <w:b/>
          <w:sz w:val="24"/>
        </w:rPr>
      </w:pPr>
      <w:r>
        <w:rPr>
          <w:rFonts w:ascii="仿宋_GB2312" w:eastAsia="仿宋_GB2312" w:hAnsi="仿宋_GB2312" w:cs="仿宋_GB2312" w:hint="eastAsia"/>
          <w:b/>
          <w:sz w:val="24"/>
        </w:rPr>
        <w:t>附表 :相关项目建设业绩一览表</w:t>
      </w:r>
    </w:p>
    <w:tbl>
      <w:tblPr>
        <w:tblW w:w="0" w:type="auto"/>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6868AF">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w:t>
            </w:r>
          </w:p>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合同</w:t>
            </w:r>
          </w:p>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金额</w:t>
            </w:r>
          </w:p>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所在页码</w:t>
            </w:r>
          </w:p>
        </w:tc>
      </w:tr>
      <w:tr w:rsidR="006868AF">
        <w:trPr>
          <w:trHeight w:val="659"/>
        </w:trPr>
        <w:tc>
          <w:tcPr>
            <w:tcW w:w="180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r>
      <w:tr w:rsidR="006868AF">
        <w:trPr>
          <w:trHeight w:val="697"/>
        </w:trPr>
        <w:tc>
          <w:tcPr>
            <w:tcW w:w="180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r>
      <w:tr w:rsidR="006868AF">
        <w:trPr>
          <w:trHeight w:val="693"/>
        </w:trPr>
        <w:tc>
          <w:tcPr>
            <w:tcW w:w="180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r>
    </w:tbl>
    <w:p w:rsidR="006868AF" w:rsidRDefault="00F43C8B">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b/>
          <w:sz w:val="24"/>
        </w:rPr>
        <w:t>注：投标人可按上述的格式自行编制，须随表提交相应的合同复印件和用户单位验收证明并注明页码。</w:t>
      </w: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F43C8B">
      <w:pPr>
        <w:pStyle w:val="42"/>
        <w:pageBreakBefore/>
        <w:ind w:firstLine="0"/>
        <w:jc w:val="both"/>
        <w:rPr>
          <w:rFonts w:hAnsi="仿宋_GB2312" w:cs="仿宋_GB2312"/>
        </w:rPr>
      </w:pPr>
      <w:r>
        <w:rPr>
          <w:rFonts w:hAnsi="仿宋_GB2312" w:cs="仿宋_GB2312" w:hint="eastAsia"/>
        </w:rPr>
        <w:lastRenderedPageBreak/>
        <w:t>12、廉政承诺书</w:t>
      </w:r>
    </w:p>
    <w:p w:rsidR="006868AF" w:rsidRDefault="00F43C8B">
      <w:pPr>
        <w:autoSpaceDE w:val="0"/>
        <w:autoSpaceDN w:val="0"/>
        <w:spacing w:line="360" w:lineRule="auto"/>
        <w:ind w:left="2"/>
        <w:jc w:val="left"/>
        <w:rPr>
          <w:rFonts w:ascii="仿宋_GB2312" w:eastAsia="仿宋_GB2312" w:hAnsi="仿宋_GB2312" w:cs="仿宋_GB2312"/>
          <w:kern w:val="0"/>
          <w:sz w:val="24"/>
          <w:lang w:val="zh-CN"/>
        </w:rPr>
      </w:pPr>
      <w:r>
        <w:rPr>
          <w:rFonts w:ascii="仿宋_GB2312" w:eastAsia="仿宋_GB2312" w:hAnsi="仿宋_GB2312" w:cs="仿宋_GB2312" w:hint="eastAsia"/>
          <w:sz w:val="24"/>
        </w:rPr>
        <w:t>绍兴市人民医院</w:t>
      </w:r>
      <w:r>
        <w:rPr>
          <w:rFonts w:ascii="仿宋_GB2312" w:eastAsia="仿宋_GB2312" w:hAnsi="仿宋_GB2312" w:cs="仿宋_GB2312" w:hint="eastAsia"/>
          <w:kern w:val="0"/>
          <w:sz w:val="24"/>
          <w:lang w:val="zh-CN"/>
        </w:rPr>
        <w:t xml:space="preserve">：    </w:t>
      </w:r>
    </w:p>
    <w:p w:rsidR="006868AF" w:rsidRDefault="00F43C8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6868AF" w:rsidRDefault="00F43C8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6868AF" w:rsidRDefault="00F43C8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二、不为项目有关人员及部门报销应由你方单位或个人支付的费用；    </w:t>
      </w:r>
    </w:p>
    <w:p w:rsidR="006868AF" w:rsidRDefault="00F43C8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6868AF" w:rsidRDefault="00F43C8B">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四、不为项目有关人员及部门出国（境）、旅游等提供方便；    </w:t>
      </w:r>
    </w:p>
    <w:p w:rsidR="006868AF" w:rsidRDefault="00F43C8B">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6868AF" w:rsidRDefault="00F43C8B">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6868AF" w:rsidRDefault="00F43C8B">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w:t>
      </w:r>
    </w:p>
    <w:p w:rsidR="006868AF" w:rsidRDefault="006868AF">
      <w:pPr>
        <w:autoSpaceDE w:val="0"/>
        <w:autoSpaceDN w:val="0"/>
        <w:spacing w:line="360" w:lineRule="auto"/>
        <w:ind w:firstLineChars="200" w:firstLine="480"/>
        <w:jc w:val="left"/>
        <w:rPr>
          <w:rFonts w:ascii="仿宋_GB2312" w:eastAsia="仿宋_GB2312" w:hAnsi="仿宋_GB2312" w:cs="仿宋_GB2312"/>
          <w:kern w:val="0"/>
          <w:sz w:val="24"/>
          <w:lang w:val="zh-CN"/>
        </w:rPr>
      </w:pPr>
    </w:p>
    <w:p w:rsidR="006868AF" w:rsidRDefault="006868AF">
      <w:pPr>
        <w:autoSpaceDE w:val="0"/>
        <w:autoSpaceDN w:val="0"/>
        <w:spacing w:line="360" w:lineRule="auto"/>
        <w:ind w:firstLineChars="200" w:firstLine="480"/>
        <w:jc w:val="left"/>
        <w:rPr>
          <w:rFonts w:ascii="仿宋_GB2312" w:eastAsia="仿宋_GB2312" w:hAnsi="仿宋_GB2312" w:cs="仿宋_GB2312"/>
          <w:kern w:val="0"/>
          <w:sz w:val="24"/>
          <w:lang w:val="zh-CN"/>
        </w:rPr>
      </w:pPr>
    </w:p>
    <w:p w:rsidR="006868AF" w:rsidRDefault="00F43C8B">
      <w:pPr>
        <w:autoSpaceDE w:val="0"/>
        <w:autoSpaceDN w:val="0"/>
        <w:spacing w:line="360" w:lineRule="auto"/>
        <w:ind w:firstLineChars="1250" w:firstLine="300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6868AF">
      <w:pPr>
        <w:spacing w:line="360" w:lineRule="auto"/>
        <w:jc w:val="center"/>
        <w:rPr>
          <w:rFonts w:ascii="仿宋_GB2312" w:eastAsia="仿宋_GB2312" w:hAnsi="仿宋_GB2312" w:cs="仿宋_GB2312"/>
          <w:b/>
          <w:bCs/>
          <w:sz w:val="32"/>
          <w:szCs w:val="32"/>
        </w:rPr>
      </w:pPr>
    </w:p>
    <w:p w:rsidR="006868AF" w:rsidRDefault="006868AF">
      <w:pPr>
        <w:spacing w:line="360" w:lineRule="auto"/>
        <w:rPr>
          <w:rFonts w:ascii="仿宋_GB2312" w:eastAsia="仿宋_GB2312" w:hAnsi="仿宋_GB2312" w:cs="仿宋_GB2312"/>
          <w:b/>
          <w:bCs/>
          <w:sz w:val="32"/>
          <w:szCs w:val="32"/>
        </w:rPr>
      </w:pPr>
    </w:p>
    <w:p w:rsidR="006868AF" w:rsidRDefault="00F43C8B">
      <w:pPr>
        <w:pageBreakBefore/>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13、技术偏离说明表</w:t>
      </w:r>
    </w:p>
    <w:p w:rsidR="006868AF" w:rsidRDefault="00F43C8B">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087"/>
        <w:gridCol w:w="3818"/>
        <w:gridCol w:w="1201"/>
      </w:tblGrid>
      <w:tr w:rsidR="006868A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备注</w:t>
            </w:r>
          </w:p>
        </w:tc>
      </w:tr>
      <w:tr w:rsidR="006868A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招标文件技术要求</w:t>
            </w:r>
          </w:p>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无偏离/正偏离/负偏离</w:t>
            </w:r>
          </w:p>
        </w:tc>
      </w:tr>
      <w:tr w:rsidR="006868A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r w:rsidR="006868A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jc w:val="center"/>
              <w:rPr>
                <w:rFonts w:ascii="仿宋_GB2312" w:eastAsia="仿宋_GB2312" w:hAnsi="宋体"/>
                <w:sz w:val="24"/>
              </w:rPr>
            </w:pPr>
            <w:r>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6868AF" w:rsidRDefault="00F43C8B">
            <w:pPr>
              <w:tabs>
                <w:tab w:val="left" w:pos="4905"/>
              </w:tabs>
              <w:spacing w:line="400" w:lineRule="exact"/>
              <w:rPr>
                <w:rFonts w:ascii="仿宋_GB2312" w:eastAsia="仿宋_GB2312" w:hAnsi="宋体"/>
                <w:sz w:val="24"/>
              </w:rPr>
            </w:pPr>
            <w:r>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6868AF" w:rsidRDefault="006868AF">
            <w:pPr>
              <w:tabs>
                <w:tab w:val="left" w:pos="4905"/>
              </w:tabs>
              <w:spacing w:line="400" w:lineRule="exact"/>
              <w:jc w:val="center"/>
              <w:rPr>
                <w:rFonts w:ascii="仿宋_GB2312" w:eastAsia="仿宋_GB2312" w:hAnsi="宋体"/>
                <w:sz w:val="24"/>
              </w:rPr>
            </w:pPr>
          </w:p>
        </w:tc>
      </w:tr>
    </w:tbl>
    <w:p w:rsidR="006868AF" w:rsidRDefault="00F43C8B">
      <w:pPr>
        <w:tabs>
          <w:tab w:val="left" w:pos="570"/>
        </w:tabs>
        <w:spacing w:line="440" w:lineRule="exact"/>
        <w:ind w:firstLineChars="50" w:firstLine="120"/>
        <w:jc w:val="left"/>
        <w:rPr>
          <w:rFonts w:ascii="仿宋_GB2312" w:eastAsia="仿宋_GB2312" w:hAnsi="宋体"/>
          <w:sz w:val="24"/>
        </w:rPr>
      </w:pPr>
      <w:r>
        <w:rPr>
          <w:rFonts w:ascii="仿宋_GB2312" w:eastAsia="仿宋_GB2312" w:hAnsi="宋体" w:hint="eastAsia"/>
          <w:sz w:val="24"/>
        </w:rPr>
        <w:t>注：1.此表须与</w:t>
      </w:r>
      <w:r>
        <w:rPr>
          <w:rFonts w:ascii="仿宋_GB2312" w:eastAsia="仿宋_GB2312" w:hAnsi="宋体" w:hint="eastAsia"/>
          <w:kern w:val="0"/>
          <w:sz w:val="24"/>
        </w:rPr>
        <w:t>招标文件“</w:t>
      </w:r>
      <w:r>
        <w:rPr>
          <w:rFonts w:ascii="仿宋_GB2312" w:eastAsia="仿宋_GB2312" w:hAnsi="宋体" w:hint="eastAsia"/>
          <w:sz w:val="24"/>
        </w:rPr>
        <w:t>招标项目说明及要求</w:t>
      </w:r>
      <w:r>
        <w:rPr>
          <w:rFonts w:ascii="仿宋_GB2312" w:eastAsia="仿宋_GB2312" w:hAnsi="宋体" w:hint="eastAsia"/>
          <w:kern w:val="0"/>
          <w:sz w:val="24"/>
        </w:rPr>
        <w:t>”</w:t>
      </w:r>
      <w:r>
        <w:rPr>
          <w:rFonts w:ascii="仿宋_GB2312" w:eastAsia="仿宋_GB2312" w:hAnsi="宋体" w:hint="eastAsia"/>
          <w:sz w:val="24"/>
        </w:rPr>
        <w:t>相应标项内的所有技术规格相比较且一一对应</w:t>
      </w:r>
      <w:r>
        <w:rPr>
          <w:rFonts w:ascii="仿宋_GB2312" w:eastAsia="仿宋_GB2312" w:hAnsi="宋体" w:cs="宋体" w:hint="eastAsia"/>
          <w:sz w:val="24"/>
        </w:rPr>
        <w:t>真实逐条</w:t>
      </w:r>
      <w:r>
        <w:rPr>
          <w:rFonts w:ascii="仿宋_GB2312" w:eastAsia="仿宋_GB2312" w:hAnsi="宋体" w:hint="eastAsia"/>
          <w:sz w:val="24"/>
        </w:rPr>
        <w:t>填列。</w:t>
      </w:r>
    </w:p>
    <w:p w:rsidR="006868AF" w:rsidRDefault="00F43C8B">
      <w:pPr>
        <w:tabs>
          <w:tab w:val="left" w:pos="570"/>
        </w:tabs>
        <w:spacing w:line="440" w:lineRule="exact"/>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cs="宋体" w:hint="eastAsia"/>
          <w:sz w:val="24"/>
        </w:rPr>
        <w:t>投标人递交的技术规格书中必须真实逐条列明，否则由投标人自行承担相关风险。</w:t>
      </w: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6868AF">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6"/>
          <w:szCs w:val="36"/>
          <w:lang w:val="zh-CN"/>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F43C8B">
      <w:pPr>
        <w:pageBreakBefore/>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14、项目小组人员名单</w:t>
      </w:r>
    </w:p>
    <w:p w:rsidR="006868AF" w:rsidRDefault="00F43C8B">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（由投标人根据采购需求及招标文件要求编制）</w:t>
      </w:r>
    </w:p>
    <w:p w:rsidR="006868AF" w:rsidRDefault="00F43C8B">
      <w:pPr>
        <w:keepNext/>
        <w:autoSpaceDE w:val="0"/>
        <w:autoSpaceDN w:val="0"/>
        <w:spacing w:line="360" w:lineRule="auto"/>
        <w:ind w:firstLine="477"/>
        <w:rPr>
          <w:rFonts w:ascii="仿宋_GB2312" w:eastAsia="仿宋_GB2312" w:hAnsi="仿宋_GB2312" w:cs="仿宋_GB2312"/>
          <w:b/>
          <w:sz w:val="24"/>
        </w:rPr>
      </w:pPr>
      <w:r>
        <w:rPr>
          <w:rFonts w:ascii="仿宋_GB2312" w:eastAsia="仿宋_GB2312" w:hAnsi="仿宋_GB2312" w:cs="仿宋_GB2312"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6868AF">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截止投标时间近3年业绩及承担的主要工作情况，曾担任项目经理的项目应列明细</w:t>
            </w:r>
          </w:p>
        </w:tc>
      </w:tr>
      <w:tr w:rsidR="006868AF">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r w:rsidR="006868AF">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6868AF" w:rsidRDefault="006868AF">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6868AF" w:rsidRDefault="006868AF">
            <w:pPr>
              <w:autoSpaceDE w:val="0"/>
              <w:autoSpaceDN w:val="0"/>
              <w:spacing w:line="360" w:lineRule="auto"/>
              <w:jc w:val="center"/>
              <w:rPr>
                <w:rFonts w:ascii="仿宋_GB2312" w:eastAsia="仿宋_GB2312" w:hAnsi="仿宋_GB2312" w:cs="仿宋_GB2312"/>
                <w:sz w:val="24"/>
              </w:rPr>
            </w:pPr>
          </w:p>
        </w:tc>
      </w:tr>
    </w:tbl>
    <w:p w:rsidR="006868AF" w:rsidRDefault="00F43C8B">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注：须随表提交相应的证书复印件并注明所在投标商务技术（资信）文件页码。</w:t>
      </w:r>
    </w:p>
    <w:p w:rsidR="006868AF" w:rsidRDefault="00F43C8B">
      <w:pPr>
        <w:autoSpaceDE w:val="0"/>
        <w:autoSpaceDN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附表B:本项目的项目小组人员情况表</w:t>
      </w:r>
      <w:r>
        <w:rPr>
          <w:rFonts w:ascii="仿宋_GB2312" w:eastAsia="仿宋_GB2312" w:hAnsi="仿宋_GB2312"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6868AF">
        <w:tc>
          <w:tcPr>
            <w:tcW w:w="42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w:t>
            </w:r>
          </w:p>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专业</w:t>
            </w:r>
          </w:p>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职称</w:t>
            </w:r>
          </w:p>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6868AF" w:rsidRDefault="00F43C8B">
            <w:pPr>
              <w:autoSpaceDE w:val="0"/>
              <w:autoSpaceDN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参与本项目的到位情况</w:t>
            </w:r>
          </w:p>
        </w:tc>
      </w:tr>
      <w:tr w:rsidR="006868AF">
        <w:trPr>
          <w:trHeight w:val="479"/>
        </w:trPr>
        <w:tc>
          <w:tcPr>
            <w:tcW w:w="42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r>
      <w:tr w:rsidR="006868AF">
        <w:trPr>
          <w:trHeight w:val="473"/>
        </w:trPr>
        <w:tc>
          <w:tcPr>
            <w:tcW w:w="42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6868AF" w:rsidRDefault="006868AF">
            <w:pPr>
              <w:autoSpaceDE w:val="0"/>
              <w:autoSpaceDN w:val="0"/>
              <w:spacing w:line="360" w:lineRule="auto"/>
              <w:rPr>
                <w:rFonts w:ascii="仿宋_GB2312" w:eastAsia="仿宋_GB2312" w:hAnsi="仿宋_GB2312" w:cs="仿宋_GB2312"/>
                <w:sz w:val="24"/>
              </w:rPr>
            </w:pPr>
          </w:p>
        </w:tc>
      </w:tr>
    </w:tbl>
    <w:p w:rsidR="006868AF" w:rsidRDefault="00F43C8B">
      <w:pPr>
        <w:spacing w:line="360" w:lineRule="auto"/>
        <w:rPr>
          <w:rFonts w:ascii="仿宋_GB2312" w:eastAsia="仿宋_GB2312" w:hAnsi="仿宋_GB2312" w:cs="仿宋_GB2312"/>
          <w:b/>
          <w:bCs/>
          <w:sz w:val="24"/>
        </w:rPr>
      </w:pPr>
      <w:r>
        <w:rPr>
          <w:rFonts w:ascii="仿宋_GB2312" w:eastAsia="仿宋_GB2312" w:hAnsi="仿宋_GB2312" w:cs="仿宋_GB2312" w:hint="eastAsia"/>
          <w:b/>
          <w:sz w:val="24"/>
        </w:rPr>
        <w:t>注：投标人可按上述的格式自行编制，须随表提交相应的证书复印件并注明所在投标商务技术（资信）文件页码。</w:t>
      </w:r>
    </w:p>
    <w:p w:rsidR="006868AF" w:rsidRDefault="00F43C8B" w:rsidP="006B515C">
      <w:pPr>
        <w:spacing w:line="360" w:lineRule="auto"/>
        <w:ind w:firstLineChars="200" w:firstLine="482"/>
        <w:rPr>
          <w:rFonts w:ascii="仿宋_GB2312" w:eastAsia="仿宋_GB2312" w:hAnsi="仿宋_GB2312" w:cs="仿宋_GB2312"/>
          <w:sz w:val="24"/>
          <w:szCs w:val="20"/>
        </w:rPr>
      </w:pPr>
      <w:r>
        <w:rPr>
          <w:rFonts w:ascii="仿宋_GB2312" w:eastAsia="仿宋_GB2312" w:hAnsi="仿宋_GB2312" w:cs="仿宋_GB2312" w:hint="eastAsia"/>
          <w:b/>
          <w:sz w:val="24"/>
        </w:rPr>
        <w:t>附表C:本项目的项目经理和小组人员提供近3个月交纳社保记录情况表</w:t>
      </w:r>
      <w:r>
        <w:rPr>
          <w:rFonts w:ascii="仿宋_GB2312" w:eastAsia="仿宋_GB2312" w:hAnsi="仿宋_GB2312" w:cs="仿宋_GB2312" w:hint="eastAsia"/>
          <w:sz w:val="24"/>
        </w:rPr>
        <w:t>（以社保局缴纳凭证作附件）</w:t>
      </w: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b/>
          <w:bCs/>
          <w:sz w:val="32"/>
          <w:szCs w:val="32"/>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F43C8B">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lastRenderedPageBreak/>
        <w:t>15、</w:t>
      </w:r>
      <w:r>
        <w:rPr>
          <w:rFonts w:ascii="仿宋_GB2312" w:eastAsia="仿宋_GB2312" w:hAnsi="仿宋_GB2312" w:cs="仿宋_GB2312" w:hint="eastAsia"/>
          <w:b/>
          <w:kern w:val="0"/>
          <w:sz w:val="32"/>
          <w:szCs w:val="32"/>
          <w:lang w:val="zh-CN"/>
        </w:rPr>
        <w:t>优惠条件及特殊承诺</w:t>
      </w:r>
    </w:p>
    <w:p w:rsidR="006868AF" w:rsidRDefault="00F43C8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6868AF" w:rsidRDefault="006868AF">
      <w:pPr>
        <w:spacing w:line="360" w:lineRule="auto"/>
        <w:rPr>
          <w:rFonts w:ascii="仿宋_GB2312" w:eastAsia="仿宋_GB2312" w:hAnsi="仿宋_GB2312" w:cs="仿宋_GB2312"/>
          <w:sz w:val="18"/>
          <w:szCs w:val="18"/>
        </w:rPr>
      </w:pP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6868AF">
      <w:pPr>
        <w:spacing w:line="360" w:lineRule="auto"/>
        <w:rPr>
          <w:rFonts w:ascii="仿宋_GB2312" w:eastAsia="仿宋_GB2312" w:hAnsi="仿宋_GB2312" w:cs="仿宋_GB2312"/>
          <w:b/>
          <w:bCs/>
          <w:sz w:val="18"/>
          <w:szCs w:val="18"/>
        </w:rPr>
      </w:pPr>
    </w:p>
    <w:p w:rsidR="006868AF" w:rsidRDefault="00F43C8B">
      <w:pPr>
        <w:pageBreakBefore/>
        <w:spacing w:line="360" w:lineRule="auto"/>
        <w:rPr>
          <w:rFonts w:ascii="仿宋_GB2312" w:eastAsia="仿宋_GB2312" w:hAnsi="仿宋_GB2312" w:cs="仿宋_GB2312"/>
          <w:b/>
          <w:kern w:val="0"/>
          <w:sz w:val="32"/>
          <w:szCs w:val="32"/>
          <w:lang w:val="zh-CN"/>
        </w:rPr>
      </w:pPr>
      <w:r>
        <w:rPr>
          <w:rFonts w:ascii="仿宋_GB2312" w:eastAsia="仿宋_GB2312" w:hAnsi="仿宋_GB2312" w:cs="仿宋_GB2312" w:hint="eastAsia"/>
          <w:b/>
          <w:bCs/>
          <w:sz w:val="32"/>
          <w:szCs w:val="32"/>
        </w:rPr>
        <w:lastRenderedPageBreak/>
        <w:t>16、认为需要的</w:t>
      </w:r>
      <w:r>
        <w:rPr>
          <w:rFonts w:ascii="仿宋_GB2312" w:eastAsia="仿宋_GB2312" w:hAnsi="仿宋_GB2312" w:cs="仿宋_GB2312" w:hint="eastAsia"/>
          <w:b/>
          <w:kern w:val="0"/>
          <w:sz w:val="32"/>
          <w:szCs w:val="32"/>
          <w:lang w:val="zh-CN"/>
        </w:rPr>
        <w:t>其他商务技术（资信）文件或说明</w:t>
      </w:r>
    </w:p>
    <w:p w:rsidR="006868AF" w:rsidRDefault="00F43C8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（由投标人根据采购需求自行编制）</w:t>
      </w:r>
    </w:p>
    <w:p w:rsidR="006868AF" w:rsidRDefault="006868AF">
      <w:pPr>
        <w:spacing w:line="360" w:lineRule="auto"/>
        <w:rPr>
          <w:rFonts w:ascii="仿宋_GB2312" w:eastAsia="仿宋_GB2312" w:hAnsi="仿宋_GB2312" w:cs="仿宋_GB2312"/>
          <w:sz w:val="24"/>
        </w:rPr>
      </w:pP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6868AF">
      <w:pPr>
        <w:spacing w:line="360" w:lineRule="auto"/>
        <w:ind w:firstLineChars="200" w:firstLine="480"/>
        <w:rPr>
          <w:rFonts w:ascii="仿宋_GB2312" w:eastAsia="仿宋_GB2312" w:hAnsi="仿宋_GB2312" w:cs="仿宋_GB2312"/>
          <w:sz w:val="24"/>
          <w:szCs w:val="20"/>
        </w:rPr>
      </w:pPr>
    </w:p>
    <w:p w:rsidR="006868AF" w:rsidRDefault="00F43C8B">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投标人 (电子签章)：</w:t>
      </w:r>
    </w:p>
    <w:p w:rsidR="006868AF" w:rsidRDefault="00F43C8B">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法定代表人或其授权代表(签字或盖章)：</w:t>
      </w:r>
    </w:p>
    <w:p w:rsidR="006868AF" w:rsidRDefault="00F43C8B">
      <w:pPr>
        <w:snapToGrid w:val="0"/>
        <w:spacing w:line="360" w:lineRule="auto"/>
        <w:ind w:firstLineChars="2150" w:firstLine="51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月日</w:t>
      </w: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p w:rsidR="006868AF" w:rsidRDefault="006868AF">
      <w:pPr>
        <w:spacing w:line="360" w:lineRule="auto"/>
        <w:rPr>
          <w:rFonts w:ascii="仿宋_GB2312" w:eastAsia="仿宋_GB2312" w:hAnsi="仿宋_GB2312" w:cs="仿宋_GB2312"/>
          <w:kern w:val="0"/>
          <w:sz w:val="24"/>
          <w:lang w:val="zh-CN"/>
        </w:rPr>
      </w:pPr>
    </w:p>
    <w:sectPr w:rsidR="006868AF" w:rsidSect="006868AF">
      <w:footerReference w:type="even" r:id="rId9"/>
      <w:footerReference w:type="default" r:id="rId10"/>
      <w:pgSz w:w="11906" w:h="16838"/>
      <w:pgMar w:top="1440" w:right="1406" w:bottom="1246" w:left="1758" w:header="1021" w:footer="90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DB" w:rsidRDefault="00FC3CDB" w:rsidP="006868AF">
      <w:r>
        <w:separator/>
      </w:r>
    </w:p>
  </w:endnote>
  <w:endnote w:type="continuationSeparator" w:id="0">
    <w:p w:rsidR="00FC3CDB" w:rsidRDefault="00FC3CDB" w:rsidP="0068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C5" w:rsidRDefault="008A5CC5">
    <w:pPr>
      <w:pStyle w:val="af6"/>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8A5CC5" w:rsidRDefault="008A5CC5">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C5" w:rsidRDefault="008A5CC5">
    <w:pPr>
      <w:pStyle w:val="af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473F1">
      <w:rPr>
        <w:noProof/>
        <w:kern w:val="0"/>
        <w:szCs w:val="21"/>
      </w:rPr>
      <w:t>2</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DB" w:rsidRDefault="00FC3CDB" w:rsidP="006868AF">
      <w:r>
        <w:separator/>
      </w:r>
    </w:p>
  </w:footnote>
  <w:footnote w:type="continuationSeparator" w:id="0">
    <w:p w:rsidR="00FC3CDB" w:rsidRDefault="00FC3CDB" w:rsidP="00686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15:restartNumberingAfterBreak="0">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15:restartNumberingAfterBreak="0">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5" w15:restartNumberingAfterBreak="0">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lOWI5NzdhZWI2ZDdhNTdiMGM1YTllMzU5M2E2OGUifQ=="/>
  </w:docVars>
  <w:rsids>
    <w:rsidRoot w:val="00417C8A"/>
    <w:rsid w:val="00000288"/>
    <w:rsid w:val="000013CE"/>
    <w:rsid w:val="00010239"/>
    <w:rsid w:val="000123E8"/>
    <w:rsid w:val="00012E3F"/>
    <w:rsid w:val="00014C26"/>
    <w:rsid w:val="00015E37"/>
    <w:rsid w:val="000213BD"/>
    <w:rsid w:val="0002203D"/>
    <w:rsid w:val="00022E6E"/>
    <w:rsid w:val="0002468D"/>
    <w:rsid w:val="00026906"/>
    <w:rsid w:val="00027D17"/>
    <w:rsid w:val="00031F75"/>
    <w:rsid w:val="000329A7"/>
    <w:rsid w:val="00034829"/>
    <w:rsid w:val="00035491"/>
    <w:rsid w:val="0003599D"/>
    <w:rsid w:val="00036451"/>
    <w:rsid w:val="000367D4"/>
    <w:rsid w:val="00037850"/>
    <w:rsid w:val="00040A03"/>
    <w:rsid w:val="000413A3"/>
    <w:rsid w:val="000420E2"/>
    <w:rsid w:val="00042FFF"/>
    <w:rsid w:val="00043952"/>
    <w:rsid w:val="000455F1"/>
    <w:rsid w:val="000473F1"/>
    <w:rsid w:val="00047957"/>
    <w:rsid w:val="00047DCA"/>
    <w:rsid w:val="000509D8"/>
    <w:rsid w:val="00051020"/>
    <w:rsid w:val="000517D0"/>
    <w:rsid w:val="00051C47"/>
    <w:rsid w:val="00051F2D"/>
    <w:rsid w:val="00052A99"/>
    <w:rsid w:val="000548AA"/>
    <w:rsid w:val="00054AAA"/>
    <w:rsid w:val="00061571"/>
    <w:rsid w:val="00061B88"/>
    <w:rsid w:val="00065248"/>
    <w:rsid w:val="0006557D"/>
    <w:rsid w:val="00065EFB"/>
    <w:rsid w:val="00067179"/>
    <w:rsid w:val="000676A8"/>
    <w:rsid w:val="00074373"/>
    <w:rsid w:val="00077669"/>
    <w:rsid w:val="00081B17"/>
    <w:rsid w:val="00083E93"/>
    <w:rsid w:val="000854B0"/>
    <w:rsid w:val="00087D9B"/>
    <w:rsid w:val="000904CB"/>
    <w:rsid w:val="000933A2"/>
    <w:rsid w:val="00094E92"/>
    <w:rsid w:val="00097868"/>
    <w:rsid w:val="000A1105"/>
    <w:rsid w:val="000A2858"/>
    <w:rsid w:val="000A4592"/>
    <w:rsid w:val="000A4F03"/>
    <w:rsid w:val="000A5AC0"/>
    <w:rsid w:val="000A6CFA"/>
    <w:rsid w:val="000A6E1E"/>
    <w:rsid w:val="000A76FD"/>
    <w:rsid w:val="000B0900"/>
    <w:rsid w:val="000B434C"/>
    <w:rsid w:val="000B4EC7"/>
    <w:rsid w:val="000B625B"/>
    <w:rsid w:val="000C1A63"/>
    <w:rsid w:val="000C1F3C"/>
    <w:rsid w:val="000C21A5"/>
    <w:rsid w:val="000C3344"/>
    <w:rsid w:val="000C42D1"/>
    <w:rsid w:val="000C4437"/>
    <w:rsid w:val="000C4B6A"/>
    <w:rsid w:val="000C4DBA"/>
    <w:rsid w:val="000C7305"/>
    <w:rsid w:val="000C74D4"/>
    <w:rsid w:val="000D0DAB"/>
    <w:rsid w:val="000D0E6C"/>
    <w:rsid w:val="000D110F"/>
    <w:rsid w:val="000D3228"/>
    <w:rsid w:val="000D44B1"/>
    <w:rsid w:val="000D4D0E"/>
    <w:rsid w:val="000D4FB6"/>
    <w:rsid w:val="000D64D4"/>
    <w:rsid w:val="000E033E"/>
    <w:rsid w:val="000E1478"/>
    <w:rsid w:val="000E4A4F"/>
    <w:rsid w:val="000E5A4E"/>
    <w:rsid w:val="000E64CA"/>
    <w:rsid w:val="000F3101"/>
    <w:rsid w:val="000F444C"/>
    <w:rsid w:val="000F473D"/>
    <w:rsid w:val="000F5484"/>
    <w:rsid w:val="000F6644"/>
    <w:rsid w:val="00103567"/>
    <w:rsid w:val="00104663"/>
    <w:rsid w:val="00106EEE"/>
    <w:rsid w:val="00111C9B"/>
    <w:rsid w:val="00112B08"/>
    <w:rsid w:val="0011449B"/>
    <w:rsid w:val="00114B03"/>
    <w:rsid w:val="00114C81"/>
    <w:rsid w:val="00115E6F"/>
    <w:rsid w:val="00116DD6"/>
    <w:rsid w:val="00116EDA"/>
    <w:rsid w:val="0012018C"/>
    <w:rsid w:val="001218E0"/>
    <w:rsid w:val="00123ACD"/>
    <w:rsid w:val="00124292"/>
    <w:rsid w:val="0012458E"/>
    <w:rsid w:val="00124E56"/>
    <w:rsid w:val="00130D54"/>
    <w:rsid w:val="00131F59"/>
    <w:rsid w:val="001345B3"/>
    <w:rsid w:val="0013565E"/>
    <w:rsid w:val="00137525"/>
    <w:rsid w:val="00143FBF"/>
    <w:rsid w:val="00150D5E"/>
    <w:rsid w:val="00157269"/>
    <w:rsid w:val="00160971"/>
    <w:rsid w:val="00161E6C"/>
    <w:rsid w:val="00162214"/>
    <w:rsid w:val="0016414C"/>
    <w:rsid w:val="00165068"/>
    <w:rsid w:val="00165C06"/>
    <w:rsid w:val="00166E3E"/>
    <w:rsid w:val="00173659"/>
    <w:rsid w:val="001737BE"/>
    <w:rsid w:val="00174BA5"/>
    <w:rsid w:val="001751A8"/>
    <w:rsid w:val="00176D18"/>
    <w:rsid w:val="00182015"/>
    <w:rsid w:val="00182BCE"/>
    <w:rsid w:val="001841D9"/>
    <w:rsid w:val="00184C15"/>
    <w:rsid w:val="001855A7"/>
    <w:rsid w:val="001868B6"/>
    <w:rsid w:val="00187E3F"/>
    <w:rsid w:val="0019064E"/>
    <w:rsid w:val="00190DB7"/>
    <w:rsid w:val="00191263"/>
    <w:rsid w:val="00191A48"/>
    <w:rsid w:val="00191EE1"/>
    <w:rsid w:val="001927C1"/>
    <w:rsid w:val="00192A2F"/>
    <w:rsid w:val="00193494"/>
    <w:rsid w:val="001A0C24"/>
    <w:rsid w:val="001A15C0"/>
    <w:rsid w:val="001A40E8"/>
    <w:rsid w:val="001A4216"/>
    <w:rsid w:val="001A5CA3"/>
    <w:rsid w:val="001A622E"/>
    <w:rsid w:val="001A6712"/>
    <w:rsid w:val="001A6DF8"/>
    <w:rsid w:val="001A79B2"/>
    <w:rsid w:val="001B0902"/>
    <w:rsid w:val="001B2770"/>
    <w:rsid w:val="001B3F54"/>
    <w:rsid w:val="001B485F"/>
    <w:rsid w:val="001B4A44"/>
    <w:rsid w:val="001B70E5"/>
    <w:rsid w:val="001C07C7"/>
    <w:rsid w:val="001C125A"/>
    <w:rsid w:val="001C1E8B"/>
    <w:rsid w:val="001C3739"/>
    <w:rsid w:val="001C5267"/>
    <w:rsid w:val="001C6042"/>
    <w:rsid w:val="001C7C22"/>
    <w:rsid w:val="001D108D"/>
    <w:rsid w:val="001D24BB"/>
    <w:rsid w:val="001D509C"/>
    <w:rsid w:val="001D6ED7"/>
    <w:rsid w:val="001D7C85"/>
    <w:rsid w:val="001E0576"/>
    <w:rsid w:val="001E2159"/>
    <w:rsid w:val="001E3B20"/>
    <w:rsid w:val="001E4A9F"/>
    <w:rsid w:val="001F027A"/>
    <w:rsid w:val="001F2767"/>
    <w:rsid w:val="001F3859"/>
    <w:rsid w:val="001F429B"/>
    <w:rsid w:val="001F43C6"/>
    <w:rsid w:val="001F4C63"/>
    <w:rsid w:val="001F69CC"/>
    <w:rsid w:val="001F7E31"/>
    <w:rsid w:val="00201C7E"/>
    <w:rsid w:val="002020B2"/>
    <w:rsid w:val="00203DE3"/>
    <w:rsid w:val="0020567D"/>
    <w:rsid w:val="002056F9"/>
    <w:rsid w:val="002062F2"/>
    <w:rsid w:val="00210619"/>
    <w:rsid w:val="00210CAC"/>
    <w:rsid w:val="00211374"/>
    <w:rsid w:val="00215FC4"/>
    <w:rsid w:val="00223283"/>
    <w:rsid w:val="00226207"/>
    <w:rsid w:val="00231CB7"/>
    <w:rsid w:val="00231D98"/>
    <w:rsid w:val="00233356"/>
    <w:rsid w:val="002344DA"/>
    <w:rsid w:val="0023638E"/>
    <w:rsid w:val="00240C96"/>
    <w:rsid w:val="00241007"/>
    <w:rsid w:val="002428D6"/>
    <w:rsid w:val="00247AB8"/>
    <w:rsid w:val="00250440"/>
    <w:rsid w:val="00250DBD"/>
    <w:rsid w:val="00254F96"/>
    <w:rsid w:val="00255085"/>
    <w:rsid w:val="0025749B"/>
    <w:rsid w:val="00264FFB"/>
    <w:rsid w:val="00266447"/>
    <w:rsid w:val="00274841"/>
    <w:rsid w:val="0028096B"/>
    <w:rsid w:val="002825DA"/>
    <w:rsid w:val="00283311"/>
    <w:rsid w:val="00283617"/>
    <w:rsid w:val="002844DA"/>
    <w:rsid w:val="00285EAD"/>
    <w:rsid w:val="002860D2"/>
    <w:rsid w:val="00286495"/>
    <w:rsid w:val="002945E5"/>
    <w:rsid w:val="002A0921"/>
    <w:rsid w:val="002A0CB5"/>
    <w:rsid w:val="002A13E9"/>
    <w:rsid w:val="002A15EF"/>
    <w:rsid w:val="002A168D"/>
    <w:rsid w:val="002A4A75"/>
    <w:rsid w:val="002A586E"/>
    <w:rsid w:val="002A62AE"/>
    <w:rsid w:val="002A683A"/>
    <w:rsid w:val="002A6B48"/>
    <w:rsid w:val="002A7468"/>
    <w:rsid w:val="002B006C"/>
    <w:rsid w:val="002B186A"/>
    <w:rsid w:val="002B20C4"/>
    <w:rsid w:val="002B3711"/>
    <w:rsid w:val="002B3943"/>
    <w:rsid w:val="002B4A4B"/>
    <w:rsid w:val="002B5EFE"/>
    <w:rsid w:val="002B6B66"/>
    <w:rsid w:val="002C2C53"/>
    <w:rsid w:val="002C5B56"/>
    <w:rsid w:val="002C6529"/>
    <w:rsid w:val="002C6C46"/>
    <w:rsid w:val="002C6FAD"/>
    <w:rsid w:val="002D27C4"/>
    <w:rsid w:val="002D2DE9"/>
    <w:rsid w:val="002D442B"/>
    <w:rsid w:val="002D445C"/>
    <w:rsid w:val="002D57AF"/>
    <w:rsid w:val="002D7D36"/>
    <w:rsid w:val="002D7F99"/>
    <w:rsid w:val="002E09A1"/>
    <w:rsid w:val="002E2947"/>
    <w:rsid w:val="002E2D73"/>
    <w:rsid w:val="002E34F4"/>
    <w:rsid w:val="002E35C4"/>
    <w:rsid w:val="002E46AD"/>
    <w:rsid w:val="002E4DCA"/>
    <w:rsid w:val="002E538C"/>
    <w:rsid w:val="002E5F58"/>
    <w:rsid w:val="002E69C9"/>
    <w:rsid w:val="002E7ADA"/>
    <w:rsid w:val="002F1672"/>
    <w:rsid w:val="002F2363"/>
    <w:rsid w:val="002F34ED"/>
    <w:rsid w:val="002F3755"/>
    <w:rsid w:val="002F72E9"/>
    <w:rsid w:val="003006C3"/>
    <w:rsid w:val="00302514"/>
    <w:rsid w:val="00307917"/>
    <w:rsid w:val="003103BE"/>
    <w:rsid w:val="00310479"/>
    <w:rsid w:val="003106D3"/>
    <w:rsid w:val="0031459C"/>
    <w:rsid w:val="00315E77"/>
    <w:rsid w:val="00316329"/>
    <w:rsid w:val="003263C0"/>
    <w:rsid w:val="0032789C"/>
    <w:rsid w:val="00327BE3"/>
    <w:rsid w:val="00334AE8"/>
    <w:rsid w:val="00335134"/>
    <w:rsid w:val="00342B06"/>
    <w:rsid w:val="00346756"/>
    <w:rsid w:val="00356691"/>
    <w:rsid w:val="00356A38"/>
    <w:rsid w:val="0036433A"/>
    <w:rsid w:val="00365E4D"/>
    <w:rsid w:val="003676AE"/>
    <w:rsid w:val="00367EAB"/>
    <w:rsid w:val="00371214"/>
    <w:rsid w:val="00372122"/>
    <w:rsid w:val="00372A03"/>
    <w:rsid w:val="0037368A"/>
    <w:rsid w:val="00375107"/>
    <w:rsid w:val="0037517D"/>
    <w:rsid w:val="00375265"/>
    <w:rsid w:val="00381405"/>
    <w:rsid w:val="00383216"/>
    <w:rsid w:val="00384E3C"/>
    <w:rsid w:val="0039130B"/>
    <w:rsid w:val="00393589"/>
    <w:rsid w:val="00393A4C"/>
    <w:rsid w:val="003A2040"/>
    <w:rsid w:val="003A25EB"/>
    <w:rsid w:val="003A74F5"/>
    <w:rsid w:val="003B1E70"/>
    <w:rsid w:val="003B2B02"/>
    <w:rsid w:val="003B2E46"/>
    <w:rsid w:val="003B6368"/>
    <w:rsid w:val="003B6B82"/>
    <w:rsid w:val="003B6E72"/>
    <w:rsid w:val="003C0638"/>
    <w:rsid w:val="003C2D53"/>
    <w:rsid w:val="003C4BA8"/>
    <w:rsid w:val="003C637D"/>
    <w:rsid w:val="003C7D51"/>
    <w:rsid w:val="003D1A22"/>
    <w:rsid w:val="003D27B1"/>
    <w:rsid w:val="003D438E"/>
    <w:rsid w:val="003D7052"/>
    <w:rsid w:val="003D7693"/>
    <w:rsid w:val="003E036B"/>
    <w:rsid w:val="003E074D"/>
    <w:rsid w:val="003E4007"/>
    <w:rsid w:val="003E6C02"/>
    <w:rsid w:val="003F18F3"/>
    <w:rsid w:val="003F4084"/>
    <w:rsid w:val="003F4F31"/>
    <w:rsid w:val="003F5EF9"/>
    <w:rsid w:val="003F61F8"/>
    <w:rsid w:val="003F77E0"/>
    <w:rsid w:val="00400057"/>
    <w:rsid w:val="004014F5"/>
    <w:rsid w:val="00405C1A"/>
    <w:rsid w:val="00406845"/>
    <w:rsid w:val="00407D88"/>
    <w:rsid w:val="004109FD"/>
    <w:rsid w:val="00410D4E"/>
    <w:rsid w:val="004126B4"/>
    <w:rsid w:val="004138A3"/>
    <w:rsid w:val="0041394C"/>
    <w:rsid w:val="0041468F"/>
    <w:rsid w:val="004169D9"/>
    <w:rsid w:val="00417C8A"/>
    <w:rsid w:val="00420156"/>
    <w:rsid w:val="00423079"/>
    <w:rsid w:val="00423A07"/>
    <w:rsid w:val="00426003"/>
    <w:rsid w:val="00426E6F"/>
    <w:rsid w:val="004307B2"/>
    <w:rsid w:val="00431F99"/>
    <w:rsid w:val="004350B7"/>
    <w:rsid w:val="00440EFA"/>
    <w:rsid w:val="00442935"/>
    <w:rsid w:val="0044374C"/>
    <w:rsid w:val="0044422F"/>
    <w:rsid w:val="00445AE0"/>
    <w:rsid w:val="00445C1C"/>
    <w:rsid w:val="004531C3"/>
    <w:rsid w:val="00454A5B"/>
    <w:rsid w:val="00454E74"/>
    <w:rsid w:val="00460753"/>
    <w:rsid w:val="0046156D"/>
    <w:rsid w:val="00461637"/>
    <w:rsid w:val="004627E0"/>
    <w:rsid w:val="00463CFC"/>
    <w:rsid w:val="00464359"/>
    <w:rsid w:val="00471407"/>
    <w:rsid w:val="00471778"/>
    <w:rsid w:val="00472A18"/>
    <w:rsid w:val="00475209"/>
    <w:rsid w:val="0047577F"/>
    <w:rsid w:val="00476C0B"/>
    <w:rsid w:val="00477EFE"/>
    <w:rsid w:val="00480127"/>
    <w:rsid w:val="004823E8"/>
    <w:rsid w:val="00485E04"/>
    <w:rsid w:val="00487128"/>
    <w:rsid w:val="004907F6"/>
    <w:rsid w:val="00495B26"/>
    <w:rsid w:val="004964DA"/>
    <w:rsid w:val="0049652F"/>
    <w:rsid w:val="00497699"/>
    <w:rsid w:val="00497DB2"/>
    <w:rsid w:val="004A0174"/>
    <w:rsid w:val="004A19C4"/>
    <w:rsid w:val="004A236E"/>
    <w:rsid w:val="004A5A3A"/>
    <w:rsid w:val="004A7A78"/>
    <w:rsid w:val="004B2817"/>
    <w:rsid w:val="004B31E0"/>
    <w:rsid w:val="004B5136"/>
    <w:rsid w:val="004C0238"/>
    <w:rsid w:val="004C09CD"/>
    <w:rsid w:val="004C1A21"/>
    <w:rsid w:val="004C1A9C"/>
    <w:rsid w:val="004D0EA8"/>
    <w:rsid w:val="004D2D24"/>
    <w:rsid w:val="004D314A"/>
    <w:rsid w:val="004D42D8"/>
    <w:rsid w:val="004D4938"/>
    <w:rsid w:val="004D5BFF"/>
    <w:rsid w:val="004D6703"/>
    <w:rsid w:val="004D6FCA"/>
    <w:rsid w:val="004E04D2"/>
    <w:rsid w:val="004E1AB8"/>
    <w:rsid w:val="004E22FC"/>
    <w:rsid w:val="004E4899"/>
    <w:rsid w:val="004F0682"/>
    <w:rsid w:val="004F21B7"/>
    <w:rsid w:val="004F5E51"/>
    <w:rsid w:val="004F63C8"/>
    <w:rsid w:val="004F69CA"/>
    <w:rsid w:val="004F7507"/>
    <w:rsid w:val="005017DB"/>
    <w:rsid w:val="005041C0"/>
    <w:rsid w:val="005042A7"/>
    <w:rsid w:val="005106CF"/>
    <w:rsid w:val="00511FD6"/>
    <w:rsid w:val="00513E17"/>
    <w:rsid w:val="005144B2"/>
    <w:rsid w:val="005148A4"/>
    <w:rsid w:val="00516BB5"/>
    <w:rsid w:val="00516C98"/>
    <w:rsid w:val="00517C86"/>
    <w:rsid w:val="005228D8"/>
    <w:rsid w:val="005240D9"/>
    <w:rsid w:val="00524F0F"/>
    <w:rsid w:val="00524FD6"/>
    <w:rsid w:val="00530D78"/>
    <w:rsid w:val="005314CB"/>
    <w:rsid w:val="00536FBF"/>
    <w:rsid w:val="0054018C"/>
    <w:rsid w:val="0054254A"/>
    <w:rsid w:val="00544130"/>
    <w:rsid w:val="00545A26"/>
    <w:rsid w:val="0055182F"/>
    <w:rsid w:val="00555780"/>
    <w:rsid w:val="0056065C"/>
    <w:rsid w:val="005611C0"/>
    <w:rsid w:val="005617C1"/>
    <w:rsid w:val="00561915"/>
    <w:rsid w:val="00570271"/>
    <w:rsid w:val="0057066B"/>
    <w:rsid w:val="00572672"/>
    <w:rsid w:val="00572BAD"/>
    <w:rsid w:val="00573BCB"/>
    <w:rsid w:val="00573C29"/>
    <w:rsid w:val="00576485"/>
    <w:rsid w:val="00576529"/>
    <w:rsid w:val="00577014"/>
    <w:rsid w:val="00583202"/>
    <w:rsid w:val="00585E68"/>
    <w:rsid w:val="00586C3A"/>
    <w:rsid w:val="00587796"/>
    <w:rsid w:val="005879E7"/>
    <w:rsid w:val="00590E09"/>
    <w:rsid w:val="00591584"/>
    <w:rsid w:val="00594CDD"/>
    <w:rsid w:val="0059546D"/>
    <w:rsid w:val="005A0348"/>
    <w:rsid w:val="005A0980"/>
    <w:rsid w:val="005A32FB"/>
    <w:rsid w:val="005A38C6"/>
    <w:rsid w:val="005A3E6E"/>
    <w:rsid w:val="005A7973"/>
    <w:rsid w:val="005A7A4A"/>
    <w:rsid w:val="005B242C"/>
    <w:rsid w:val="005B280F"/>
    <w:rsid w:val="005B3224"/>
    <w:rsid w:val="005B4522"/>
    <w:rsid w:val="005B5915"/>
    <w:rsid w:val="005B744B"/>
    <w:rsid w:val="005C0119"/>
    <w:rsid w:val="005C1544"/>
    <w:rsid w:val="005C15AA"/>
    <w:rsid w:val="005C1CD8"/>
    <w:rsid w:val="005C3154"/>
    <w:rsid w:val="005C3A22"/>
    <w:rsid w:val="005C54A7"/>
    <w:rsid w:val="005C6F10"/>
    <w:rsid w:val="005C7DDA"/>
    <w:rsid w:val="005D1B5C"/>
    <w:rsid w:val="005D2C66"/>
    <w:rsid w:val="005D2F62"/>
    <w:rsid w:val="005D6253"/>
    <w:rsid w:val="005D7D2C"/>
    <w:rsid w:val="005E010A"/>
    <w:rsid w:val="005E1D58"/>
    <w:rsid w:val="005E282B"/>
    <w:rsid w:val="005E68E7"/>
    <w:rsid w:val="005F2030"/>
    <w:rsid w:val="005F26CD"/>
    <w:rsid w:val="005F2EC2"/>
    <w:rsid w:val="005F37E8"/>
    <w:rsid w:val="005F4CA3"/>
    <w:rsid w:val="005F5691"/>
    <w:rsid w:val="005F57A2"/>
    <w:rsid w:val="005F5B05"/>
    <w:rsid w:val="00600E63"/>
    <w:rsid w:val="006050C1"/>
    <w:rsid w:val="00605DB2"/>
    <w:rsid w:val="0060696F"/>
    <w:rsid w:val="00612093"/>
    <w:rsid w:val="006120C0"/>
    <w:rsid w:val="00615A32"/>
    <w:rsid w:val="006200D9"/>
    <w:rsid w:val="00621EFE"/>
    <w:rsid w:val="00625BC2"/>
    <w:rsid w:val="0063038E"/>
    <w:rsid w:val="00631F71"/>
    <w:rsid w:val="006329C9"/>
    <w:rsid w:val="00632E1D"/>
    <w:rsid w:val="006351A3"/>
    <w:rsid w:val="006366FE"/>
    <w:rsid w:val="00637E45"/>
    <w:rsid w:val="006441F4"/>
    <w:rsid w:val="0065125A"/>
    <w:rsid w:val="00651C90"/>
    <w:rsid w:val="00651DB2"/>
    <w:rsid w:val="00652DBA"/>
    <w:rsid w:val="00655480"/>
    <w:rsid w:val="00655744"/>
    <w:rsid w:val="00656E00"/>
    <w:rsid w:val="00660A99"/>
    <w:rsid w:val="00663B6C"/>
    <w:rsid w:val="00667E4E"/>
    <w:rsid w:val="00672443"/>
    <w:rsid w:val="00673012"/>
    <w:rsid w:val="0067526F"/>
    <w:rsid w:val="00675C4B"/>
    <w:rsid w:val="006839B6"/>
    <w:rsid w:val="006854BE"/>
    <w:rsid w:val="006868AF"/>
    <w:rsid w:val="006902EE"/>
    <w:rsid w:val="00694B34"/>
    <w:rsid w:val="006953E7"/>
    <w:rsid w:val="00697E44"/>
    <w:rsid w:val="006A1906"/>
    <w:rsid w:val="006A19CE"/>
    <w:rsid w:val="006A294F"/>
    <w:rsid w:val="006A69A8"/>
    <w:rsid w:val="006A6E74"/>
    <w:rsid w:val="006B183A"/>
    <w:rsid w:val="006B1AA2"/>
    <w:rsid w:val="006B456B"/>
    <w:rsid w:val="006B46DA"/>
    <w:rsid w:val="006B4C67"/>
    <w:rsid w:val="006B502C"/>
    <w:rsid w:val="006B5128"/>
    <w:rsid w:val="006B515C"/>
    <w:rsid w:val="006B59FA"/>
    <w:rsid w:val="006B6B67"/>
    <w:rsid w:val="006B7FF7"/>
    <w:rsid w:val="006C02F5"/>
    <w:rsid w:val="006C0496"/>
    <w:rsid w:val="006C5FEF"/>
    <w:rsid w:val="006D39CB"/>
    <w:rsid w:val="006E110F"/>
    <w:rsid w:val="006E64A5"/>
    <w:rsid w:val="006E6C77"/>
    <w:rsid w:val="006E6D49"/>
    <w:rsid w:val="006E797A"/>
    <w:rsid w:val="006F0A0C"/>
    <w:rsid w:val="006F10EE"/>
    <w:rsid w:val="006F2510"/>
    <w:rsid w:val="006F26FB"/>
    <w:rsid w:val="006F4B5F"/>
    <w:rsid w:val="007014C0"/>
    <w:rsid w:val="00702458"/>
    <w:rsid w:val="0070332B"/>
    <w:rsid w:val="007038DD"/>
    <w:rsid w:val="00703A32"/>
    <w:rsid w:val="00704201"/>
    <w:rsid w:val="00705E50"/>
    <w:rsid w:val="00707395"/>
    <w:rsid w:val="007079AE"/>
    <w:rsid w:val="007122EB"/>
    <w:rsid w:val="0071292E"/>
    <w:rsid w:val="00713D52"/>
    <w:rsid w:val="00715B4B"/>
    <w:rsid w:val="00721BF4"/>
    <w:rsid w:val="00721EC4"/>
    <w:rsid w:val="00722CB9"/>
    <w:rsid w:val="00725B19"/>
    <w:rsid w:val="00727E2C"/>
    <w:rsid w:val="00727FEB"/>
    <w:rsid w:val="007309AD"/>
    <w:rsid w:val="00732AE5"/>
    <w:rsid w:val="007367B3"/>
    <w:rsid w:val="007402C2"/>
    <w:rsid w:val="00743C5C"/>
    <w:rsid w:val="0074525D"/>
    <w:rsid w:val="00746B00"/>
    <w:rsid w:val="00746D7E"/>
    <w:rsid w:val="007476C3"/>
    <w:rsid w:val="0075094E"/>
    <w:rsid w:val="00757BAC"/>
    <w:rsid w:val="007626A0"/>
    <w:rsid w:val="00762B5C"/>
    <w:rsid w:val="0076347E"/>
    <w:rsid w:val="00763A08"/>
    <w:rsid w:val="0076614C"/>
    <w:rsid w:val="0077137D"/>
    <w:rsid w:val="00772AC2"/>
    <w:rsid w:val="00775269"/>
    <w:rsid w:val="0077587F"/>
    <w:rsid w:val="00777186"/>
    <w:rsid w:val="00777C1A"/>
    <w:rsid w:val="00780334"/>
    <w:rsid w:val="007822C3"/>
    <w:rsid w:val="0078258D"/>
    <w:rsid w:val="00782AB5"/>
    <w:rsid w:val="007833C0"/>
    <w:rsid w:val="007852A2"/>
    <w:rsid w:val="00785C85"/>
    <w:rsid w:val="00790C4A"/>
    <w:rsid w:val="00791C5A"/>
    <w:rsid w:val="00794F1B"/>
    <w:rsid w:val="007954F2"/>
    <w:rsid w:val="00795702"/>
    <w:rsid w:val="00796BA1"/>
    <w:rsid w:val="007977F6"/>
    <w:rsid w:val="007A06F3"/>
    <w:rsid w:val="007A3154"/>
    <w:rsid w:val="007A4677"/>
    <w:rsid w:val="007A4CF0"/>
    <w:rsid w:val="007A5209"/>
    <w:rsid w:val="007A5361"/>
    <w:rsid w:val="007A57AD"/>
    <w:rsid w:val="007A585F"/>
    <w:rsid w:val="007A74DD"/>
    <w:rsid w:val="007B3ED8"/>
    <w:rsid w:val="007C2B7A"/>
    <w:rsid w:val="007C42FB"/>
    <w:rsid w:val="007C5716"/>
    <w:rsid w:val="007D0704"/>
    <w:rsid w:val="007D3E95"/>
    <w:rsid w:val="007D4361"/>
    <w:rsid w:val="007D4726"/>
    <w:rsid w:val="007D4C69"/>
    <w:rsid w:val="007D59FE"/>
    <w:rsid w:val="007D610F"/>
    <w:rsid w:val="007D7005"/>
    <w:rsid w:val="007E586C"/>
    <w:rsid w:val="007E765C"/>
    <w:rsid w:val="007F0976"/>
    <w:rsid w:val="007F0A26"/>
    <w:rsid w:val="007F19CE"/>
    <w:rsid w:val="007F1CE0"/>
    <w:rsid w:val="007F4A8F"/>
    <w:rsid w:val="007F52CF"/>
    <w:rsid w:val="007F6926"/>
    <w:rsid w:val="00803979"/>
    <w:rsid w:val="0080408F"/>
    <w:rsid w:val="00804990"/>
    <w:rsid w:val="008074D4"/>
    <w:rsid w:val="00811C45"/>
    <w:rsid w:val="008125CD"/>
    <w:rsid w:val="00812A93"/>
    <w:rsid w:val="00813057"/>
    <w:rsid w:val="008130EB"/>
    <w:rsid w:val="00815230"/>
    <w:rsid w:val="00817564"/>
    <w:rsid w:val="0082016A"/>
    <w:rsid w:val="0082176B"/>
    <w:rsid w:val="00821954"/>
    <w:rsid w:val="008219AD"/>
    <w:rsid w:val="00822021"/>
    <w:rsid w:val="00822072"/>
    <w:rsid w:val="00822430"/>
    <w:rsid w:val="008231ED"/>
    <w:rsid w:val="0082403F"/>
    <w:rsid w:val="00824851"/>
    <w:rsid w:val="008249F4"/>
    <w:rsid w:val="00827361"/>
    <w:rsid w:val="008325F0"/>
    <w:rsid w:val="00840769"/>
    <w:rsid w:val="008419D8"/>
    <w:rsid w:val="008423DF"/>
    <w:rsid w:val="00842C80"/>
    <w:rsid w:val="00845510"/>
    <w:rsid w:val="0084613D"/>
    <w:rsid w:val="00846840"/>
    <w:rsid w:val="00850FEA"/>
    <w:rsid w:val="008532F1"/>
    <w:rsid w:val="008557E8"/>
    <w:rsid w:val="00856440"/>
    <w:rsid w:val="008564BD"/>
    <w:rsid w:val="0085672E"/>
    <w:rsid w:val="00857B1C"/>
    <w:rsid w:val="00863478"/>
    <w:rsid w:val="00863945"/>
    <w:rsid w:val="0087106B"/>
    <w:rsid w:val="00871B1C"/>
    <w:rsid w:val="008730BE"/>
    <w:rsid w:val="008737A3"/>
    <w:rsid w:val="00882241"/>
    <w:rsid w:val="0088347A"/>
    <w:rsid w:val="00885770"/>
    <w:rsid w:val="00886234"/>
    <w:rsid w:val="008863A7"/>
    <w:rsid w:val="008863D4"/>
    <w:rsid w:val="00886634"/>
    <w:rsid w:val="00887B85"/>
    <w:rsid w:val="00890DCD"/>
    <w:rsid w:val="008944C7"/>
    <w:rsid w:val="00896C87"/>
    <w:rsid w:val="00896FB1"/>
    <w:rsid w:val="00897356"/>
    <w:rsid w:val="008A357F"/>
    <w:rsid w:val="008A5161"/>
    <w:rsid w:val="008A5CC5"/>
    <w:rsid w:val="008A5F55"/>
    <w:rsid w:val="008B18C8"/>
    <w:rsid w:val="008B1F5C"/>
    <w:rsid w:val="008B3C55"/>
    <w:rsid w:val="008B43D4"/>
    <w:rsid w:val="008C040B"/>
    <w:rsid w:val="008C13CB"/>
    <w:rsid w:val="008C4974"/>
    <w:rsid w:val="008C4A9E"/>
    <w:rsid w:val="008C4E5B"/>
    <w:rsid w:val="008C6DCD"/>
    <w:rsid w:val="008C7BFE"/>
    <w:rsid w:val="008D18FD"/>
    <w:rsid w:val="008D1CE8"/>
    <w:rsid w:val="008D1F65"/>
    <w:rsid w:val="008D2080"/>
    <w:rsid w:val="008D23C5"/>
    <w:rsid w:val="008D4AB1"/>
    <w:rsid w:val="008D69B8"/>
    <w:rsid w:val="008D71A8"/>
    <w:rsid w:val="008D7398"/>
    <w:rsid w:val="008D7B31"/>
    <w:rsid w:val="008E0F6F"/>
    <w:rsid w:val="008E19EE"/>
    <w:rsid w:val="008E316D"/>
    <w:rsid w:val="008E53E3"/>
    <w:rsid w:val="008E5F0C"/>
    <w:rsid w:val="008E612F"/>
    <w:rsid w:val="008E6722"/>
    <w:rsid w:val="008E75A0"/>
    <w:rsid w:val="008E7A5B"/>
    <w:rsid w:val="008F03D5"/>
    <w:rsid w:val="008F07DF"/>
    <w:rsid w:val="008F08A0"/>
    <w:rsid w:val="008F1219"/>
    <w:rsid w:val="008F1A3B"/>
    <w:rsid w:val="008F4B07"/>
    <w:rsid w:val="008F65DB"/>
    <w:rsid w:val="008F7DDE"/>
    <w:rsid w:val="00900B6C"/>
    <w:rsid w:val="00901B44"/>
    <w:rsid w:val="0090287D"/>
    <w:rsid w:val="009066C5"/>
    <w:rsid w:val="00907974"/>
    <w:rsid w:val="00910677"/>
    <w:rsid w:val="00912BD2"/>
    <w:rsid w:val="00912D79"/>
    <w:rsid w:val="00916794"/>
    <w:rsid w:val="00917B20"/>
    <w:rsid w:val="0092030F"/>
    <w:rsid w:val="00920F72"/>
    <w:rsid w:val="009212BB"/>
    <w:rsid w:val="00925BC5"/>
    <w:rsid w:val="00925EA5"/>
    <w:rsid w:val="009262F8"/>
    <w:rsid w:val="00926541"/>
    <w:rsid w:val="009271D3"/>
    <w:rsid w:val="00930220"/>
    <w:rsid w:val="009309E4"/>
    <w:rsid w:val="00933465"/>
    <w:rsid w:val="00933FD9"/>
    <w:rsid w:val="00934ED5"/>
    <w:rsid w:val="00936426"/>
    <w:rsid w:val="00936632"/>
    <w:rsid w:val="009415ED"/>
    <w:rsid w:val="00946CEA"/>
    <w:rsid w:val="0094780E"/>
    <w:rsid w:val="00947F2D"/>
    <w:rsid w:val="00947FE6"/>
    <w:rsid w:val="00950D07"/>
    <w:rsid w:val="00954C7E"/>
    <w:rsid w:val="009557D2"/>
    <w:rsid w:val="009568D3"/>
    <w:rsid w:val="009568DF"/>
    <w:rsid w:val="0096133E"/>
    <w:rsid w:val="00963B11"/>
    <w:rsid w:val="0096450C"/>
    <w:rsid w:val="00966F91"/>
    <w:rsid w:val="00970F9E"/>
    <w:rsid w:val="00972365"/>
    <w:rsid w:val="00976C85"/>
    <w:rsid w:val="009829FC"/>
    <w:rsid w:val="009921C2"/>
    <w:rsid w:val="009924D5"/>
    <w:rsid w:val="00995623"/>
    <w:rsid w:val="00995FD6"/>
    <w:rsid w:val="009A266F"/>
    <w:rsid w:val="009A2D5B"/>
    <w:rsid w:val="009A3FF5"/>
    <w:rsid w:val="009A47B5"/>
    <w:rsid w:val="009A501C"/>
    <w:rsid w:val="009A5E9D"/>
    <w:rsid w:val="009B1C17"/>
    <w:rsid w:val="009B206E"/>
    <w:rsid w:val="009B3D13"/>
    <w:rsid w:val="009B44CF"/>
    <w:rsid w:val="009B55F5"/>
    <w:rsid w:val="009C0212"/>
    <w:rsid w:val="009C1B91"/>
    <w:rsid w:val="009C20C0"/>
    <w:rsid w:val="009C3597"/>
    <w:rsid w:val="009C3B05"/>
    <w:rsid w:val="009C5FE2"/>
    <w:rsid w:val="009C725B"/>
    <w:rsid w:val="009C76D3"/>
    <w:rsid w:val="009D1860"/>
    <w:rsid w:val="009D298D"/>
    <w:rsid w:val="009D3951"/>
    <w:rsid w:val="009D3E5A"/>
    <w:rsid w:val="009D4270"/>
    <w:rsid w:val="009D4691"/>
    <w:rsid w:val="009D5067"/>
    <w:rsid w:val="009D550C"/>
    <w:rsid w:val="009D5C27"/>
    <w:rsid w:val="009D7183"/>
    <w:rsid w:val="009D744F"/>
    <w:rsid w:val="009E19CE"/>
    <w:rsid w:val="009E24B0"/>
    <w:rsid w:val="009E3626"/>
    <w:rsid w:val="009E6D86"/>
    <w:rsid w:val="009E7112"/>
    <w:rsid w:val="009F5CDD"/>
    <w:rsid w:val="009F6F5D"/>
    <w:rsid w:val="009F7E25"/>
    <w:rsid w:val="00A0299D"/>
    <w:rsid w:val="00A02ECE"/>
    <w:rsid w:val="00A079EA"/>
    <w:rsid w:val="00A10E2A"/>
    <w:rsid w:val="00A12612"/>
    <w:rsid w:val="00A140B8"/>
    <w:rsid w:val="00A15C91"/>
    <w:rsid w:val="00A2031E"/>
    <w:rsid w:val="00A20F2A"/>
    <w:rsid w:val="00A216B1"/>
    <w:rsid w:val="00A21F10"/>
    <w:rsid w:val="00A23D3B"/>
    <w:rsid w:val="00A24DE5"/>
    <w:rsid w:val="00A26379"/>
    <w:rsid w:val="00A27EE2"/>
    <w:rsid w:val="00A30976"/>
    <w:rsid w:val="00A32B17"/>
    <w:rsid w:val="00A32EA8"/>
    <w:rsid w:val="00A36353"/>
    <w:rsid w:val="00A40E59"/>
    <w:rsid w:val="00A41EAC"/>
    <w:rsid w:val="00A41EDA"/>
    <w:rsid w:val="00A42B9E"/>
    <w:rsid w:val="00A4718E"/>
    <w:rsid w:val="00A5012D"/>
    <w:rsid w:val="00A546F9"/>
    <w:rsid w:val="00A551BB"/>
    <w:rsid w:val="00A55AF4"/>
    <w:rsid w:val="00A55F87"/>
    <w:rsid w:val="00A56E2E"/>
    <w:rsid w:val="00A62938"/>
    <w:rsid w:val="00A62C6F"/>
    <w:rsid w:val="00A67573"/>
    <w:rsid w:val="00A70545"/>
    <w:rsid w:val="00A70E1F"/>
    <w:rsid w:val="00A714BB"/>
    <w:rsid w:val="00A7154B"/>
    <w:rsid w:val="00A733D2"/>
    <w:rsid w:val="00A81059"/>
    <w:rsid w:val="00A85417"/>
    <w:rsid w:val="00A859E5"/>
    <w:rsid w:val="00A87265"/>
    <w:rsid w:val="00A9044C"/>
    <w:rsid w:val="00A90951"/>
    <w:rsid w:val="00A90F95"/>
    <w:rsid w:val="00A9106B"/>
    <w:rsid w:val="00A912C7"/>
    <w:rsid w:val="00A915BC"/>
    <w:rsid w:val="00A91EAC"/>
    <w:rsid w:val="00A91F9A"/>
    <w:rsid w:val="00A926FB"/>
    <w:rsid w:val="00A93AC6"/>
    <w:rsid w:val="00A95DBC"/>
    <w:rsid w:val="00A96926"/>
    <w:rsid w:val="00A97D3D"/>
    <w:rsid w:val="00AA17DC"/>
    <w:rsid w:val="00AA3B9C"/>
    <w:rsid w:val="00AA552C"/>
    <w:rsid w:val="00AB085C"/>
    <w:rsid w:val="00AB0B63"/>
    <w:rsid w:val="00AB2650"/>
    <w:rsid w:val="00AB29D3"/>
    <w:rsid w:val="00AB2CD5"/>
    <w:rsid w:val="00AB370A"/>
    <w:rsid w:val="00AB38A1"/>
    <w:rsid w:val="00AB39F3"/>
    <w:rsid w:val="00AC2B19"/>
    <w:rsid w:val="00AC346A"/>
    <w:rsid w:val="00AC429E"/>
    <w:rsid w:val="00AC4A89"/>
    <w:rsid w:val="00AD212B"/>
    <w:rsid w:val="00AD5414"/>
    <w:rsid w:val="00AD5F30"/>
    <w:rsid w:val="00AD626D"/>
    <w:rsid w:val="00AD67C7"/>
    <w:rsid w:val="00AE169F"/>
    <w:rsid w:val="00AE2286"/>
    <w:rsid w:val="00AE2ED6"/>
    <w:rsid w:val="00AE7E12"/>
    <w:rsid w:val="00AF039F"/>
    <w:rsid w:val="00AF4A99"/>
    <w:rsid w:val="00AF65F7"/>
    <w:rsid w:val="00B00F7A"/>
    <w:rsid w:val="00B012D5"/>
    <w:rsid w:val="00B0194B"/>
    <w:rsid w:val="00B01A6C"/>
    <w:rsid w:val="00B01CAF"/>
    <w:rsid w:val="00B0332B"/>
    <w:rsid w:val="00B0357A"/>
    <w:rsid w:val="00B071D9"/>
    <w:rsid w:val="00B10421"/>
    <w:rsid w:val="00B127DA"/>
    <w:rsid w:val="00B12ECD"/>
    <w:rsid w:val="00B138A5"/>
    <w:rsid w:val="00B14C0B"/>
    <w:rsid w:val="00B2146D"/>
    <w:rsid w:val="00B22071"/>
    <w:rsid w:val="00B26982"/>
    <w:rsid w:val="00B3313A"/>
    <w:rsid w:val="00B33C3C"/>
    <w:rsid w:val="00B34302"/>
    <w:rsid w:val="00B36043"/>
    <w:rsid w:val="00B37781"/>
    <w:rsid w:val="00B37BCC"/>
    <w:rsid w:val="00B4413F"/>
    <w:rsid w:val="00B475BB"/>
    <w:rsid w:val="00B51DCE"/>
    <w:rsid w:val="00B54A1C"/>
    <w:rsid w:val="00B55761"/>
    <w:rsid w:val="00B55791"/>
    <w:rsid w:val="00B56FBC"/>
    <w:rsid w:val="00B61CB2"/>
    <w:rsid w:val="00B63318"/>
    <w:rsid w:val="00B63423"/>
    <w:rsid w:val="00B6492C"/>
    <w:rsid w:val="00B66525"/>
    <w:rsid w:val="00B729E1"/>
    <w:rsid w:val="00B7335E"/>
    <w:rsid w:val="00B80D7D"/>
    <w:rsid w:val="00B8314C"/>
    <w:rsid w:val="00B84B87"/>
    <w:rsid w:val="00B850D2"/>
    <w:rsid w:val="00B90ADF"/>
    <w:rsid w:val="00B91124"/>
    <w:rsid w:val="00B9175F"/>
    <w:rsid w:val="00B91C47"/>
    <w:rsid w:val="00B936D8"/>
    <w:rsid w:val="00B94480"/>
    <w:rsid w:val="00B94CFF"/>
    <w:rsid w:val="00BA093C"/>
    <w:rsid w:val="00BA1AF6"/>
    <w:rsid w:val="00BA4929"/>
    <w:rsid w:val="00BC02D7"/>
    <w:rsid w:val="00BC108C"/>
    <w:rsid w:val="00BC3D6F"/>
    <w:rsid w:val="00BC3FC9"/>
    <w:rsid w:val="00BC4DE1"/>
    <w:rsid w:val="00BC5B55"/>
    <w:rsid w:val="00BC6117"/>
    <w:rsid w:val="00BC61AC"/>
    <w:rsid w:val="00BC7E9B"/>
    <w:rsid w:val="00BD0550"/>
    <w:rsid w:val="00BD0AEE"/>
    <w:rsid w:val="00BD0EBD"/>
    <w:rsid w:val="00BD2FDA"/>
    <w:rsid w:val="00BD312A"/>
    <w:rsid w:val="00BD4EAC"/>
    <w:rsid w:val="00BD4F3D"/>
    <w:rsid w:val="00BD504E"/>
    <w:rsid w:val="00BD5BF9"/>
    <w:rsid w:val="00BD6622"/>
    <w:rsid w:val="00BD72D6"/>
    <w:rsid w:val="00BE0D63"/>
    <w:rsid w:val="00BE5C1C"/>
    <w:rsid w:val="00BE6FA5"/>
    <w:rsid w:val="00BF28ED"/>
    <w:rsid w:val="00BF35B6"/>
    <w:rsid w:val="00BF53DB"/>
    <w:rsid w:val="00BF63C6"/>
    <w:rsid w:val="00C00FA5"/>
    <w:rsid w:val="00C0150B"/>
    <w:rsid w:val="00C01E03"/>
    <w:rsid w:val="00C0230C"/>
    <w:rsid w:val="00C036EC"/>
    <w:rsid w:val="00C03B02"/>
    <w:rsid w:val="00C054F0"/>
    <w:rsid w:val="00C0598F"/>
    <w:rsid w:val="00C13CEC"/>
    <w:rsid w:val="00C13CF5"/>
    <w:rsid w:val="00C160E8"/>
    <w:rsid w:val="00C1781A"/>
    <w:rsid w:val="00C17DB8"/>
    <w:rsid w:val="00C20683"/>
    <w:rsid w:val="00C20DC8"/>
    <w:rsid w:val="00C256B4"/>
    <w:rsid w:val="00C308B7"/>
    <w:rsid w:val="00C31EB2"/>
    <w:rsid w:val="00C329C3"/>
    <w:rsid w:val="00C34A0C"/>
    <w:rsid w:val="00C40CD1"/>
    <w:rsid w:val="00C43944"/>
    <w:rsid w:val="00C46558"/>
    <w:rsid w:val="00C607B3"/>
    <w:rsid w:val="00C62563"/>
    <w:rsid w:val="00C628DA"/>
    <w:rsid w:val="00C6395F"/>
    <w:rsid w:val="00C66EE6"/>
    <w:rsid w:val="00C670AB"/>
    <w:rsid w:val="00C721C3"/>
    <w:rsid w:val="00C73213"/>
    <w:rsid w:val="00C7421C"/>
    <w:rsid w:val="00C75DA4"/>
    <w:rsid w:val="00C75DC3"/>
    <w:rsid w:val="00C765AF"/>
    <w:rsid w:val="00C83068"/>
    <w:rsid w:val="00C83429"/>
    <w:rsid w:val="00C8380F"/>
    <w:rsid w:val="00C8637A"/>
    <w:rsid w:val="00C86B84"/>
    <w:rsid w:val="00C87311"/>
    <w:rsid w:val="00C87ABD"/>
    <w:rsid w:val="00C87F1E"/>
    <w:rsid w:val="00C93022"/>
    <w:rsid w:val="00C94BD2"/>
    <w:rsid w:val="00C961A5"/>
    <w:rsid w:val="00C96B1D"/>
    <w:rsid w:val="00CA27AA"/>
    <w:rsid w:val="00CA374D"/>
    <w:rsid w:val="00CA45AE"/>
    <w:rsid w:val="00CA6080"/>
    <w:rsid w:val="00CA627A"/>
    <w:rsid w:val="00CA6806"/>
    <w:rsid w:val="00CA70BF"/>
    <w:rsid w:val="00CA7348"/>
    <w:rsid w:val="00CB16E8"/>
    <w:rsid w:val="00CB7229"/>
    <w:rsid w:val="00CB73F3"/>
    <w:rsid w:val="00CC1D36"/>
    <w:rsid w:val="00CC7535"/>
    <w:rsid w:val="00CD1CAB"/>
    <w:rsid w:val="00CD3E5C"/>
    <w:rsid w:val="00CD62C7"/>
    <w:rsid w:val="00CD6DE5"/>
    <w:rsid w:val="00CE0061"/>
    <w:rsid w:val="00CE10A2"/>
    <w:rsid w:val="00CE3AD7"/>
    <w:rsid w:val="00CE50F5"/>
    <w:rsid w:val="00CE586B"/>
    <w:rsid w:val="00CE5EE3"/>
    <w:rsid w:val="00CF068A"/>
    <w:rsid w:val="00CF33C3"/>
    <w:rsid w:val="00CF3431"/>
    <w:rsid w:val="00CF37D2"/>
    <w:rsid w:val="00CF4433"/>
    <w:rsid w:val="00CF7251"/>
    <w:rsid w:val="00CF7F2A"/>
    <w:rsid w:val="00CF7F8F"/>
    <w:rsid w:val="00D01299"/>
    <w:rsid w:val="00D026D6"/>
    <w:rsid w:val="00D026F7"/>
    <w:rsid w:val="00D0340F"/>
    <w:rsid w:val="00D056AF"/>
    <w:rsid w:val="00D056B2"/>
    <w:rsid w:val="00D05BBB"/>
    <w:rsid w:val="00D077C9"/>
    <w:rsid w:val="00D07B8E"/>
    <w:rsid w:val="00D10648"/>
    <w:rsid w:val="00D1373D"/>
    <w:rsid w:val="00D1539D"/>
    <w:rsid w:val="00D200E4"/>
    <w:rsid w:val="00D2049A"/>
    <w:rsid w:val="00D212FB"/>
    <w:rsid w:val="00D23BFA"/>
    <w:rsid w:val="00D24803"/>
    <w:rsid w:val="00D25953"/>
    <w:rsid w:val="00D275A5"/>
    <w:rsid w:val="00D33124"/>
    <w:rsid w:val="00D353FF"/>
    <w:rsid w:val="00D369AC"/>
    <w:rsid w:val="00D40795"/>
    <w:rsid w:val="00D41C06"/>
    <w:rsid w:val="00D460AD"/>
    <w:rsid w:val="00D46E20"/>
    <w:rsid w:val="00D47043"/>
    <w:rsid w:val="00D51479"/>
    <w:rsid w:val="00D54BBA"/>
    <w:rsid w:val="00D56345"/>
    <w:rsid w:val="00D56B35"/>
    <w:rsid w:val="00D570F6"/>
    <w:rsid w:val="00D625F8"/>
    <w:rsid w:val="00D643EF"/>
    <w:rsid w:val="00D71AFA"/>
    <w:rsid w:val="00D72324"/>
    <w:rsid w:val="00D73693"/>
    <w:rsid w:val="00D74A49"/>
    <w:rsid w:val="00D75066"/>
    <w:rsid w:val="00D832F2"/>
    <w:rsid w:val="00D83419"/>
    <w:rsid w:val="00D840D8"/>
    <w:rsid w:val="00D91884"/>
    <w:rsid w:val="00D93A13"/>
    <w:rsid w:val="00D97508"/>
    <w:rsid w:val="00DA1E37"/>
    <w:rsid w:val="00DA2DFC"/>
    <w:rsid w:val="00DA3FC7"/>
    <w:rsid w:val="00DA4EC4"/>
    <w:rsid w:val="00DA55DB"/>
    <w:rsid w:val="00DA5D11"/>
    <w:rsid w:val="00DA68FB"/>
    <w:rsid w:val="00DA725D"/>
    <w:rsid w:val="00DA7361"/>
    <w:rsid w:val="00DA7BFE"/>
    <w:rsid w:val="00DB3061"/>
    <w:rsid w:val="00DB663C"/>
    <w:rsid w:val="00DB6646"/>
    <w:rsid w:val="00DB6F25"/>
    <w:rsid w:val="00DC10A7"/>
    <w:rsid w:val="00DC26A0"/>
    <w:rsid w:val="00DC39F1"/>
    <w:rsid w:val="00DC3D66"/>
    <w:rsid w:val="00DC4AA0"/>
    <w:rsid w:val="00DC55A8"/>
    <w:rsid w:val="00DC6EE6"/>
    <w:rsid w:val="00DD157C"/>
    <w:rsid w:val="00DD29D3"/>
    <w:rsid w:val="00DD4B24"/>
    <w:rsid w:val="00DD5C85"/>
    <w:rsid w:val="00DD62B4"/>
    <w:rsid w:val="00DD7E3E"/>
    <w:rsid w:val="00DE12F4"/>
    <w:rsid w:val="00DE1DFC"/>
    <w:rsid w:val="00DE3560"/>
    <w:rsid w:val="00DF000E"/>
    <w:rsid w:val="00DF0A98"/>
    <w:rsid w:val="00DF1475"/>
    <w:rsid w:val="00DF18AE"/>
    <w:rsid w:val="00DF3A36"/>
    <w:rsid w:val="00DF3E27"/>
    <w:rsid w:val="00DF4624"/>
    <w:rsid w:val="00DF46D3"/>
    <w:rsid w:val="00DF4743"/>
    <w:rsid w:val="00DF52EB"/>
    <w:rsid w:val="00DF532C"/>
    <w:rsid w:val="00DF7A21"/>
    <w:rsid w:val="00DF7B2B"/>
    <w:rsid w:val="00E01909"/>
    <w:rsid w:val="00E02816"/>
    <w:rsid w:val="00E02EFC"/>
    <w:rsid w:val="00E032F3"/>
    <w:rsid w:val="00E04596"/>
    <w:rsid w:val="00E04FDF"/>
    <w:rsid w:val="00E05F15"/>
    <w:rsid w:val="00E0608C"/>
    <w:rsid w:val="00E07D2B"/>
    <w:rsid w:val="00E10531"/>
    <w:rsid w:val="00E146F4"/>
    <w:rsid w:val="00E17D79"/>
    <w:rsid w:val="00E20A02"/>
    <w:rsid w:val="00E21681"/>
    <w:rsid w:val="00E21FFA"/>
    <w:rsid w:val="00E22F44"/>
    <w:rsid w:val="00E239A5"/>
    <w:rsid w:val="00E27A41"/>
    <w:rsid w:val="00E30390"/>
    <w:rsid w:val="00E320B1"/>
    <w:rsid w:val="00E32DC7"/>
    <w:rsid w:val="00E35D90"/>
    <w:rsid w:val="00E3742A"/>
    <w:rsid w:val="00E41FB0"/>
    <w:rsid w:val="00E42DE4"/>
    <w:rsid w:val="00E4356C"/>
    <w:rsid w:val="00E45756"/>
    <w:rsid w:val="00E45909"/>
    <w:rsid w:val="00E46623"/>
    <w:rsid w:val="00E4776D"/>
    <w:rsid w:val="00E47EEF"/>
    <w:rsid w:val="00E51C1B"/>
    <w:rsid w:val="00E533C4"/>
    <w:rsid w:val="00E53964"/>
    <w:rsid w:val="00E55B96"/>
    <w:rsid w:val="00E56E06"/>
    <w:rsid w:val="00E56FC4"/>
    <w:rsid w:val="00E57296"/>
    <w:rsid w:val="00E575C3"/>
    <w:rsid w:val="00E60D7D"/>
    <w:rsid w:val="00E622B2"/>
    <w:rsid w:val="00E65A9B"/>
    <w:rsid w:val="00E66918"/>
    <w:rsid w:val="00E70070"/>
    <w:rsid w:val="00E701A9"/>
    <w:rsid w:val="00E72A91"/>
    <w:rsid w:val="00E757A6"/>
    <w:rsid w:val="00E85789"/>
    <w:rsid w:val="00E91B94"/>
    <w:rsid w:val="00E93356"/>
    <w:rsid w:val="00E93732"/>
    <w:rsid w:val="00E938AF"/>
    <w:rsid w:val="00E93A48"/>
    <w:rsid w:val="00E94A7F"/>
    <w:rsid w:val="00E9512A"/>
    <w:rsid w:val="00E97322"/>
    <w:rsid w:val="00EA019C"/>
    <w:rsid w:val="00EA03ED"/>
    <w:rsid w:val="00EA3654"/>
    <w:rsid w:val="00EA37AB"/>
    <w:rsid w:val="00EA4736"/>
    <w:rsid w:val="00EA62B8"/>
    <w:rsid w:val="00EA6B0D"/>
    <w:rsid w:val="00EB0AE3"/>
    <w:rsid w:val="00EB72A5"/>
    <w:rsid w:val="00EB7D62"/>
    <w:rsid w:val="00EB7E69"/>
    <w:rsid w:val="00EC006A"/>
    <w:rsid w:val="00EC075C"/>
    <w:rsid w:val="00EC155E"/>
    <w:rsid w:val="00EC209C"/>
    <w:rsid w:val="00EC2864"/>
    <w:rsid w:val="00EC3182"/>
    <w:rsid w:val="00EC4CA3"/>
    <w:rsid w:val="00EC57BD"/>
    <w:rsid w:val="00EC7697"/>
    <w:rsid w:val="00EC77D6"/>
    <w:rsid w:val="00ED1F25"/>
    <w:rsid w:val="00ED29D1"/>
    <w:rsid w:val="00ED3A96"/>
    <w:rsid w:val="00EE0DF6"/>
    <w:rsid w:val="00EE2519"/>
    <w:rsid w:val="00EE2C53"/>
    <w:rsid w:val="00EE54FE"/>
    <w:rsid w:val="00EE5E15"/>
    <w:rsid w:val="00EF0648"/>
    <w:rsid w:val="00EF0988"/>
    <w:rsid w:val="00EF394B"/>
    <w:rsid w:val="00EF40B3"/>
    <w:rsid w:val="00F01C96"/>
    <w:rsid w:val="00F02FC6"/>
    <w:rsid w:val="00F0661F"/>
    <w:rsid w:val="00F07BDA"/>
    <w:rsid w:val="00F127FE"/>
    <w:rsid w:val="00F12CBB"/>
    <w:rsid w:val="00F1355C"/>
    <w:rsid w:val="00F157E8"/>
    <w:rsid w:val="00F15F80"/>
    <w:rsid w:val="00F2566F"/>
    <w:rsid w:val="00F26477"/>
    <w:rsid w:val="00F27259"/>
    <w:rsid w:val="00F334C8"/>
    <w:rsid w:val="00F33527"/>
    <w:rsid w:val="00F33DF7"/>
    <w:rsid w:val="00F35DF7"/>
    <w:rsid w:val="00F360DB"/>
    <w:rsid w:val="00F37C1A"/>
    <w:rsid w:val="00F405B5"/>
    <w:rsid w:val="00F41632"/>
    <w:rsid w:val="00F42267"/>
    <w:rsid w:val="00F43C8B"/>
    <w:rsid w:val="00F454C9"/>
    <w:rsid w:val="00F5015F"/>
    <w:rsid w:val="00F515FC"/>
    <w:rsid w:val="00F5295B"/>
    <w:rsid w:val="00F54935"/>
    <w:rsid w:val="00F56C2B"/>
    <w:rsid w:val="00F57CCC"/>
    <w:rsid w:val="00F62709"/>
    <w:rsid w:val="00F63771"/>
    <w:rsid w:val="00F63922"/>
    <w:rsid w:val="00F65BA4"/>
    <w:rsid w:val="00F6668D"/>
    <w:rsid w:val="00F70C83"/>
    <w:rsid w:val="00F76826"/>
    <w:rsid w:val="00F76A15"/>
    <w:rsid w:val="00F77CA1"/>
    <w:rsid w:val="00F8068F"/>
    <w:rsid w:val="00F8294D"/>
    <w:rsid w:val="00F82E38"/>
    <w:rsid w:val="00F9250E"/>
    <w:rsid w:val="00F95492"/>
    <w:rsid w:val="00FA0100"/>
    <w:rsid w:val="00FA02BF"/>
    <w:rsid w:val="00FA3BBC"/>
    <w:rsid w:val="00FA4846"/>
    <w:rsid w:val="00FB1EB6"/>
    <w:rsid w:val="00FB28F5"/>
    <w:rsid w:val="00FB466D"/>
    <w:rsid w:val="00FB4E10"/>
    <w:rsid w:val="00FB57EB"/>
    <w:rsid w:val="00FB5905"/>
    <w:rsid w:val="00FB5FF6"/>
    <w:rsid w:val="00FB6FF9"/>
    <w:rsid w:val="00FC066F"/>
    <w:rsid w:val="00FC16C6"/>
    <w:rsid w:val="00FC3901"/>
    <w:rsid w:val="00FC3CDB"/>
    <w:rsid w:val="00FC5B79"/>
    <w:rsid w:val="00FC7E58"/>
    <w:rsid w:val="00FD029B"/>
    <w:rsid w:val="00FD44BD"/>
    <w:rsid w:val="00FD65DA"/>
    <w:rsid w:val="00FD714E"/>
    <w:rsid w:val="00FE016A"/>
    <w:rsid w:val="00FE148F"/>
    <w:rsid w:val="00FE219C"/>
    <w:rsid w:val="00FE4A44"/>
    <w:rsid w:val="00FE5780"/>
    <w:rsid w:val="00FE5E89"/>
    <w:rsid w:val="00FE7260"/>
    <w:rsid w:val="00FF0866"/>
    <w:rsid w:val="00FF21AE"/>
    <w:rsid w:val="00FF26F0"/>
    <w:rsid w:val="00FF3546"/>
    <w:rsid w:val="00FF724C"/>
    <w:rsid w:val="00FF7814"/>
    <w:rsid w:val="00FF7A04"/>
    <w:rsid w:val="00FF7BD2"/>
    <w:rsid w:val="06332E8E"/>
    <w:rsid w:val="1A7867B1"/>
    <w:rsid w:val="1F24028E"/>
    <w:rsid w:val="235C4DDE"/>
    <w:rsid w:val="2670658E"/>
    <w:rsid w:val="3DEB0EC4"/>
    <w:rsid w:val="55441BE0"/>
    <w:rsid w:val="5D337AA3"/>
    <w:rsid w:val="5ECC1858"/>
    <w:rsid w:val="73A66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5C397"/>
  <w15:docId w15:val="{7282B0ED-3866-46B8-92A7-1DBB1F7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AF"/>
    <w:pPr>
      <w:widowControl w:val="0"/>
      <w:jc w:val="both"/>
    </w:pPr>
    <w:rPr>
      <w:kern w:val="2"/>
      <w:sz w:val="21"/>
      <w:szCs w:val="24"/>
    </w:rPr>
  </w:style>
  <w:style w:type="paragraph" w:styleId="1">
    <w:name w:val="heading 1"/>
    <w:basedOn w:val="a"/>
    <w:next w:val="a"/>
    <w:link w:val="11"/>
    <w:qFormat/>
    <w:rsid w:val="006868AF"/>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0"/>
    <w:qFormat/>
    <w:rsid w:val="006868AF"/>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0"/>
    <w:qFormat/>
    <w:rsid w:val="006868AF"/>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0"/>
    <w:qFormat/>
    <w:rsid w:val="006868AF"/>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0"/>
    <w:qFormat/>
    <w:rsid w:val="006868AF"/>
    <w:pPr>
      <w:keepNext/>
      <w:widowControl/>
      <w:numPr>
        <w:numId w:val="4"/>
      </w:numPr>
      <w:jc w:val="left"/>
      <w:outlineLvl w:val="4"/>
    </w:pPr>
    <w:rPr>
      <w:kern w:val="0"/>
      <w:sz w:val="24"/>
      <w:szCs w:val="20"/>
    </w:rPr>
  </w:style>
  <w:style w:type="paragraph" w:styleId="6">
    <w:name w:val="heading 6"/>
    <w:basedOn w:val="a"/>
    <w:next w:val="a"/>
    <w:link w:val="60"/>
    <w:qFormat/>
    <w:rsid w:val="006868AF"/>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0"/>
    <w:qFormat/>
    <w:rsid w:val="006868AF"/>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0"/>
    <w:qFormat/>
    <w:rsid w:val="006868A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6868AF"/>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6868AF"/>
    <w:pPr>
      <w:ind w:firstLineChars="200" w:firstLine="420"/>
    </w:pPr>
  </w:style>
  <w:style w:type="paragraph" w:styleId="21">
    <w:name w:val="List Number 2"/>
    <w:basedOn w:val="a"/>
    <w:rsid w:val="006868AF"/>
    <w:pPr>
      <w:widowControl/>
      <w:tabs>
        <w:tab w:val="left" w:pos="1697"/>
      </w:tabs>
      <w:spacing w:afterLines="50"/>
      <w:ind w:left="1697" w:hanging="420"/>
      <w:jc w:val="left"/>
    </w:pPr>
    <w:rPr>
      <w:kern w:val="0"/>
      <w:sz w:val="24"/>
      <w:szCs w:val="20"/>
    </w:rPr>
  </w:style>
  <w:style w:type="paragraph" w:styleId="a5">
    <w:name w:val="List Number"/>
    <w:basedOn w:val="a"/>
    <w:qFormat/>
    <w:rsid w:val="006868AF"/>
    <w:pPr>
      <w:widowControl/>
      <w:tabs>
        <w:tab w:val="left" w:pos="454"/>
      </w:tabs>
      <w:spacing w:afterLines="50"/>
      <w:ind w:left="454" w:hanging="284"/>
      <w:jc w:val="left"/>
    </w:pPr>
    <w:rPr>
      <w:kern w:val="0"/>
      <w:sz w:val="24"/>
      <w:szCs w:val="20"/>
    </w:rPr>
  </w:style>
  <w:style w:type="paragraph" w:styleId="a6">
    <w:name w:val="caption"/>
    <w:basedOn w:val="a"/>
    <w:next w:val="a"/>
    <w:qFormat/>
    <w:rsid w:val="006868AF"/>
    <w:pPr>
      <w:spacing w:line="360" w:lineRule="auto"/>
      <w:jc w:val="center"/>
    </w:pPr>
    <w:rPr>
      <w:rFonts w:ascii="Calibri" w:hAnsi="Calibri"/>
      <w:sz w:val="20"/>
      <w:szCs w:val="20"/>
    </w:rPr>
  </w:style>
  <w:style w:type="paragraph" w:styleId="a7">
    <w:name w:val="Document Map"/>
    <w:basedOn w:val="a"/>
    <w:link w:val="a8"/>
    <w:semiHidden/>
    <w:qFormat/>
    <w:rsid w:val="006868AF"/>
    <w:pPr>
      <w:shd w:val="clear" w:color="auto" w:fill="000080"/>
    </w:pPr>
  </w:style>
  <w:style w:type="paragraph" w:styleId="a9">
    <w:name w:val="annotation text"/>
    <w:basedOn w:val="a"/>
    <w:link w:val="aa"/>
    <w:qFormat/>
    <w:rsid w:val="006868AF"/>
    <w:pPr>
      <w:jc w:val="left"/>
    </w:pPr>
  </w:style>
  <w:style w:type="paragraph" w:styleId="ab">
    <w:name w:val="Body Text"/>
    <w:basedOn w:val="a"/>
    <w:link w:val="ac"/>
    <w:qFormat/>
    <w:rsid w:val="006868AF"/>
    <w:pPr>
      <w:spacing w:line="360" w:lineRule="auto"/>
    </w:pPr>
    <w:rPr>
      <w:rFonts w:eastAsia="仿宋_GB2312"/>
      <w:sz w:val="28"/>
    </w:rPr>
  </w:style>
  <w:style w:type="paragraph" w:styleId="ad">
    <w:name w:val="Body Text Indent"/>
    <w:basedOn w:val="a"/>
    <w:link w:val="ae"/>
    <w:qFormat/>
    <w:rsid w:val="006868AF"/>
    <w:pPr>
      <w:spacing w:after="120"/>
      <w:ind w:leftChars="200" w:left="420"/>
    </w:pPr>
  </w:style>
  <w:style w:type="paragraph" w:styleId="31">
    <w:name w:val="List Number 3"/>
    <w:basedOn w:val="a"/>
    <w:qFormat/>
    <w:rsid w:val="006868AF"/>
    <w:pPr>
      <w:widowControl/>
      <w:tabs>
        <w:tab w:val="left" w:pos="482"/>
      </w:tabs>
      <w:spacing w:afterLines="50"/>
      <w:ind w:left="482" w:hanging="340"/>
      <w:jc w:val="left"/>
    </w:pPr>
    <w:rPr>
      <w:kern w:val="0"/>
      <w:sz w:val="24"/>
      <w:szCs w:val="20"/>
    </w:rPr>
  </w:style>
  <w:style w:type="paragraph" w:styleId="22">
    <w:name w:val="List 2"/>
    <w:basedOn w:val="a"/>
    <w:semiHidden/>
    <w:unhideWhenUsed/>
    <w:qFormat/>
    <w:rsid w:val="006868AF"/>
    <w:pPr>
      <w:ind w:leftChars="200" w:left="100" w:hangingChars="200" w:hanging="200"/>
      <w:contextualSpacing/>
    </w:pPr>
  </w:style>
  <w:style w:type="paragraph" w:styleId="af">
    <w:name w:val="Block Text"/>
    <w:basedOn w:val="a"/>
    <w:qFormat/>
    <w:rsid w:val="006868AF"/>
    <w:pPr>
      <w:spacing w:before="120" w:line="360" w:lineRule="auto"/>
      <w:ind w:left="824" w:right="202"/>
    </w:pPr>
    <w:rPr>
      <w:rFonts w:ascii="宋体" w:hAnsi="宋体"/>
      <w:sz w:val="24"/>
      <w:szCs w:val="21"/>
    </w:rPr>
  </w:style>
  <w:style w:type="paragraph" w:styleId="af0">
    <w:name w:val="Plain Text"/>
    <w:basedOn w:val="a"/>
    <w:link w:val="af1"/>
    <w:qFormat/>
    <w:rsid w:val="006868AF"/>
    <w:rPr>
      <w:rFonts w:ascii="宋体" w:hAnsi="Courier New"/>
      <w:szCs w:val="20"/>
    </w:rPr>
  </w:style>
  <w:style w:type="paragraph" w:styleId="af2">
    <w:name w:val="Date"/>
    <w:basedOn w:val="a"/>
    <w:next w:val="a"/>
    <w:link w:val="af3"/>
    <w:qFormat/>
    <w:rsid w:val="006868AF"/>
    <w:rPr>
      <w:rFonts w:ascii="楷体_GB2312" w:eastAsia="楷体_GB2312"/>
      <w:b/>
      <w:sz w:val="28"/>
      <w:szCs w:val="20"/>
    </w:rPr>
  </w:style>
  <w:style w:type="paragraph" w:styleId="23">
    <w:name w:val="Body Text Indent 2"/>
    <w:basedOn w:val="a"/>
    <w:link w:val="24"/>
    <w:qFormat/>
    <w:rsid w:val="006868AF"/>
    <w:pPr>
      <w:spacing w:after="120" w:line="480" w:lineRule="auto"/>
      <w:ind w:leftChars="200" w:left="420"/>
    </w:pPr>
  </w:style>
  <w:style w:type="paragraph" w:styleId="af4">
    <w:name w:val="Balloon Text"/>
    <w:basedOn w:val="a"/>
    <w:link w:val="af5"/>
    <w:uiPriority w:val="99"/>
    <w:semiHidden/>
    <w:qFormat/>
    <w:rsid w:val="006868AF"/>
    <w:rPr>
      <w:sz w:val="18"/>
      <w:szCs w:val="18"/>
    </w:rPr>
  </w:style>
  <w:style w:type="paragraph" w:styleId="af6">
    <w:name w:val="footer"/>
    <w:basedOn w:val="a"/>
    <w:link w:val="af7"/>
    <w:uiPriority w:val="99"/>
    <w:qFormat/>
    <w:rsid w:val="006868AF"/>
    <w:pPr>
      <w:tabs>
        <w:tab w:val="center" w:pos="4153"/>
        <w:tab w:val="right" w:pos="8306"/>
      </w:tabs>
      <w:snapToGrid w:val="0"/>
      <w:jc w:val="left"/>
    </w:pPr>
    <w:rPr>
      <w:sz w:val="18"/>
      <w:szCs w:val="18"/>
    </w:rPr>
  </w:style>
  <w:style w:type="paragraph" w:styleId="af8">
    <w:name w:val="header"/>
    <w:basedOn w:val="a"/>
    <w:link w:val="af9"/>
    <w:uiPriority w:val="99"/>
    <w:qFormat/>
    <w:rsid w:val="006868AF"/>
    <w:pPr>
      <w:pBdr>
        <w:bottom w:val="single" w:sz="6" w:space="1" w:color="auto"/>
      </w:pBdr>
      <w:tabs>
        <w:tab w:val="center" w:pos="4153"/>
        <w:tab w:val="right" w:pos="8306"/>
      </w:tabs>
      <w:snapToGrid w:val="0"/>
      <w:jc w:val="center"/>
    </w:pPr>
    <w:rPr>
      <w:sz w:val="18"/>
      <w:szCs w:val="18"/>
    </w:rPr>
  </w:style>
  <w:style w:type="paragraph" w:styleId="12">
    <w:name w:val="toc 1"/>
    <w:basedOn w:val="a"/>
    <w:next w:val="a"/>
    <w:semiHidden/>
    <w:qFormat/>
    <w:rsid w:val="006868AF"/>
  </w:style>
  <w:style w:type="paragraph" w:styleId="41">
    <w:name w:val="toc 4"/>
    <w:basedOn w:val="a"/>
    <w:next w:val="a"/>
    <w:semiHidden/>
    <w:qFormat/>
    <w:rsid w:val="006868AF"/>
    <w:pPr>
      <w:tabs>
        <w:tab w:val="right" w:leader="dot" w:pos="8314"/>
      </w:tabs>
      <w:ind w:firstLineChars="245" w:firstLine="588"/>
    </w:pPr>
  </w:style>
  <w:style w:type="paragraph" w:styleId="32">
    <w:name w:val="Body Text Indent 3"/>
    <w:basedOn w:val="a"/>
    <w:qFormat/>
    <w:rsid w:val="006868AF"/>
    <w:pPr>
      <w:spacing w:after="120"/>
      <w:ind w:leftChars="200" w:left="420"/>
    </w:pPr>
    <w:rPr>
      <w:sz w:val="16"/>
      <w:szCs w:val="16"/>
    </w:rPr>
  </w:style>
  <w:style w:type="paragraph" w:styleId="25">
    <w:name w:val="toc 2"/>
    <w:basedOn w:val="a"/>
    <w:next w:val="a"/>
    <w:semiHidden/>
    <w:qFormat/>
    <w:rsid w:val="006868AF"/>
    <w:pPr>
      <w:ind w:leftChars="200" w:left="420"/>
    </w:pPr>
  </w:style>
  <w:style w:type="paragraph" w:styleId="26">
    <w:name w:val="Body Text 2"/>
    <w:basedOn w:val="a"/>
    <w:link w:val="27"/>
    <w:qFormat/>
    <w:rsid w:val="006868AF"/>
    <w:pPr>
      <w:widowControl/>
      <w:spacing w:afterLines="50" w:line="216" w:lineRule="auto"/>
      <w:jc w:val="center"/>
    </w:pPr>
    <w:rPr>
      <w:rFonts w:ascii="隶书" w:eastAsia="隶书"/>
      <w:bCs/>
      <w:kern w:val="0"/>
      <w:sz w:val="72"/>
      <w:szCs w:val="84"/>
    </w:rPr>
  </w:style>
  <w:style w:type="paragraph" w:styleId="28">
    <w:name w:val="List Continue 2"/>
    <w:basedOn w:val="a"/>
    <w:qFormat/>
    <w:rsid w:val="006868AF"/>
    <w:pPr>
      <w:spacing w:after="120"/>
      <w:ind w:leftChars="400" w:left="840"/>
    </w:pPr>
  </w:style>
  <w:style w:type="paragraph" w:styleId="HTML">
    <w:name w:val="HTML Preformatted"/>
    <w:basedOn w:val="a"/>
    <w:qFormat/>
    <w:rsid w:val="006868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
    <w:qFormat/>
    <w:rsid w:val="006868AF"/>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3">
    <w:name w:val="index 1"/>
    <w:basedOn w:val="a"/>
    <w:next w:val="a"/>
    <w:semiHidden/>
    <w:qFormat/>
    <w:rsid w:val="006868AF"/>
    <w:pPr>
      <w:spacing w:line="320" w:lineRule="exact"/>
    </w:pPr>
    <w:rPr>
      <w:b/>
      <w:snapToGrid w:val="0"/>
      <w:color w:val="FF6600"/>
      <w:kern w:val="0"/>
      <w:sz w:val="18"/>
      <w:szCs w:val="21"/>
    </w:rPr>
  </w:style>
  <w:style w:type="paragraph" w:styleId="afb">
    <w:name w:val="annotation subject"/>
    <w:basedOn w:val="a9"/>
    <w:next w:val="a9"/>
    <w:semiHidden/>
    <w:qFormat/>
    <w:rsid w:val="006868AF"/>
    <w:pPr>
      <w:widowControl/>
      <w:spacing w:afterLines="50"/>
    </w:pPr>
    <w:rPr>
      <w:b/>
      <w:bCs/>
      <w:kern w:val="0"/>
      <w:sz w:val="24"/>
      <w:szCs w:val="20"/>
    </w:rPr>
  </w:style>
  <w:style w:type="paragraph" w:styleId="afc">
    <w:name w:val="Body Text First Indent"/>
    <w:basedOn w:val="ab"/>
    <w:qFormat/>
    <w:rsid w:val="006868AF"/>
    <w:pPr>
      <w:spacing w:after="120" w:line="240" w:lineRule="auto"/>
      <w:ind w:firstLineChars="100" w:firstLine="420"/>
    </w:pPr>
    <w:rPr>
      <w:rFonts w:eastAsia="宋体"/>
      <w:sz w:val="21"/>
    </w:rPr>
  </w:style>
  <w:style w:type="paragraph" w:styleId="29">
    <w:name w:val="Body Text First Indent 2"/>
    <w:basedOn w:val="ad"/>
    <w:link w:val="2a"/>
    <w:uiPriority w:val="99"/>
    <w:qFormat/>
    <w:rsid w:val="006868AF"/>
    <w:pPr>
      <w:ind w:firstLineChars="200" w:firstLine="420"/>
    </w:pPr>
  </w:style>
  <w:style w:type="table" w:styleId="afd">
    <w:name w:val="Table Grid"/>
    <w:basedOn w:val="a2"/>
    <w:uiPriority w:val="39"/>
    <w:qFormat/>
    <w:rsid w:val="00686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qFormat/>
    <w:rsid w:val="006868AF"/>
    <w:rPr>
      <w:b/>
      <w:bCs/>
    </w:rPr>
  </w:style>
  <w:style w:type="character" w:styleId="aff">
    <w:name w:val="page number"/>
    <w:basedOn w:val="a1"/>
    <w:qFormat/>
    <w:rsid w:val="006868AF"/>
  </w:style>
  <w:style w:type="character" w:styleId="aff0">
    <w:name w:val="FollowedHyperlink"/>
    <w:basedOn w:val="a1"/>
    <w:qFormat/>
    <w:rsid w:val="006868AF"/>
    <w:rPr>
      <w:color w:val="800080"/>
      <w:u w:val="single"/>
    </w:rPr>
  </w:style>
  <w:style w:type="character" w:styleId="aff1">
    <w:name w:val="Emphasis"/>
    <w:basedOn w:val="a1"/>
    <w:qFormat/>
    <w:rsid w:val="006868AF"/>
    <w:rPr>
      <w:color w:val="CC0000"/>
    </w:rPr>
  </w:style>
  <w:style w:type="character" w:styleId="aff2">
    <w:name w:val="Hyperlink"/>
    <w:basedOn w:val="a1"/>
    <w:uiPriority w:val="99"/>
    <w:qFormat/>
    <w:rsid w:val="006868AF"/>
    <w:rPr>
      <w:color w:val="0000FF"/>
      <w:u w:val="single"/>
    </w:rPr>
  </w:style>
  <w:style w:type="character" w:styleId="aff3">
    <w:name w:val="annotation reference"/>
    <w:basedOn w:val="a1"/>
    <w:qFormat/>
    <w:rsid w:val="006868AF"/>
    <w:rPr>
      <w:sz w:val="21"/>
      <w:szCs w:val="21"/>
    </w:rPr>
  </w:style>
  <w:style w:type="character" w:customStyle="1" w:styleId="11">
    <w:name w:val="标题 1 字符"/>
    <w:link w:val="1"/>
    <w:qFormat/>
    <w:rsid w:val="006868AF"/>
    <w:rPr>
      <w:rFonts w:eastAsia="仿宋_GB2312"/>
      <w:b/>
      <w:kern w:val="44"/>
      <w:sz w:val="44"/>
    </w:rPr>
  </w:style>
  <w:style w:type="character" w:customStyle="1" w:styleId="a4">
    <w:name w:val="正文缩进 字符"/>
    <w:basedOn w:val="a1"/>
    <w:link w:val="a0"/>
    <w:qFormat/>
    <w:rsid w:val="006868AF"/>
    <w:rPr>
      <w:rFonts w:eastAsia="宋体"/>
      <w:kern w:val="2"/>
      <w:sz w:val="21"/>
      <w:szCs w:val="24"/>
      <w:lang w:val="en-US" w:eastAsia="zh-CN" w:bidi="ar-SA"/>
    </w:rPr>
  </w:style>
  <w:style w:type="character" w:customStyle="1" w:styleId="40">
    <w:name w:val="标题 4 字符"/>
    <w:link w:val="4"/>
    <w:qFormat/>
    <w:rsid w:val="006868AF"/>
    <w:rPr>
      <w:rFonts w:ascii="Arial" w:eastAsia="黑体" w:hAnsi="Arial"/>
      <w:b/>
      <w:kern w:val="2"/>
      <w:sz w:val="28"/>
    </w:rPr>
  </w:style>
  <w:style w:type="character" w:customStyle="1" w:styleId="50">
    <w:name w:val="标题 5 字符"/>
    <w:link w:val="5"/>
    <w:qFormat/>
    <w:rsid w:val="006868AF"/>
    <w:rPr>
      <w:sz w:val="24"/>
    </w:rPr>
  </w:style>
  <w:style w:type="character" w:customStyle="1" w:styleId="af1">
    <w:name w:val="纯文本 字符"/>
    <w:basedOn w:val="a1"/>
    <w:link w:val="af0"/>
    <w:qFormat/>
    <w:rsid w:val="006868AF"/>
    <w:rPr>
      <w:rFonts w:ascii="宋体" w:eastAsia="宋体" w:hAnsi="Courier New"/>
      <w:kern w:val="2"/>
      <w:sz w:val="21"/>
      <w:lang w:val="en-US" w:eastAsia="zh-CN" w:bidi="ar-SA"/>
    </w:rPr>
  </w:style>
  <w:style w:type="paragraph" w:customStyle="1" w:styleId="aff4">
    <w:name w:val="表正文"/>
    <w:basedOn w:val="a"/>
    <w:next w:val="af0"/>
    <w:qFormat/>
    <w:rsid w:val="006868AF"/>
    <w:rPr>
      <w:rFonts w:ascii="宋体" w:hAnsi="Courier New"/>
      <w:szCs w:val="20"/>
    </w:rPr>
  </w:style>
  <w:style w:type="paragraph" w:customStyle="1" w:styleId="aff5">
    <w:name w:val="正文段"/>
    <w:basedOn w:val="a"/>
    <w:link w:val="Char"/>
    <w:qFormat/>
    <w:rsid w:val="006868AF"/>
    <w:pPr>
      <w:widowControl/>
      <w:snapToGrid w:val="0"/>
      <w:spacing w:afterLines="50"/>
      <w:ind w:firstLineChars="200" w:firstLine="200"/>
    </w:pPr>
    <w:rPr>
      <w:kern w:val="0"/>
      <w:sz w:val="24"/>
      <w:szCs w:val="20"/>
    </w:rPr>
  </w:style>
  <w:style w:type="paragraph" w:customStyle="1" w:styleId="Char0">
    <w:name w:val="Char"/>
    <w:basedOn w:val="a"/>
    <w:qFormat/>
    <w:rsid w:val="006868AF"/>
    <w:rPr>
      <w:rFonts w:ascii="仿宋_GB2312" w:eastAsia="仿宋_GB2312"/>
      <w:b/>
      <w:sz w:val="32"/>
      <w:szCs w:val="32"/>
    </w:rPr>
  </w:style>
  <w:style w:type="paragraph" w:customStyle="1" w:styleId="TableText">
    <w:name w:val="Table Text"/>
    <w:link w:val="TableTextChar1"/>
    <w:qFormat/>
    <w:rsid w:val="006868AF"/>
    <w:pPr>
      <w:snapToGrid w:val="0"/>
      <w:spacing w:before="80" w:after="80"/>
    </w:pPr>
    <w:rPr>
      <w:rFonts w:ascii="Arial" w:hAnsi="Arial"/>
      <w:sz w:val="18"/>
    </w:rPr>
  </w:style>
  <w:style w:type="character" w:customStyle="1" w:styleId="TableTextChar1">
    <w:name w:val="Table Text Char1"/>
    <w:basedOn w:val="a1"/>
    <w:link w:val="TableText"/>
    <w:qFormat/>
    <w:rsid w:val="006868AF"/>
    <w:rPr>
      <w:rFonts w:ascii="Arial" w:hAnsi="Arial"/>
      <w:sz w:val="18"/>
      <w:lang w:val="en-US" w:eastAsia="zh-CN" w:bidi="ar-SA"/>
    </w:rPr>
  </w:style>
  <w:style w:type="character" w:customStyle="1" w:styleId="2Char">
    <w:name w:val="正文（缩进2汉字） Char"/>
    <w:basedOn w:val="a1"/>
    <w:link w:val="2b"/>
    <w:qFormat/>
    <w:rsid w:val="006868AF"/>
    <w:rPr>
      <w:rFonts w:ascii="宋体"/>
      <w:kern w:val="2"/>
      <w:sz w:val="21"/>
      <w:lang w:bidi="ar-SA"/>
    </w:rPr>
  </w:style>
  <w:style w:type="paragraph" w:customStyle="1" w:styleId="2b">
    <w:name w:val="正文（缩进2汉字）"/>
    <w:basedOn w:val="a"/>
    <w:link w:val="2Char"/>
    <w:qFormat/>
    <w:rsid w:val="006868AF"/>
    <w:pPr>
      <w:tabs>
        <w:tab w:val="left" w:pos="525"/>
      </w:tabs>
      <w:spacing w:before="100" w:beforeAutospacing="1" w:after="100" w:afterAutospacing="1"/>
      <w:ind w:leftChars="50" w:left="120" w:firstLineChars="206" w:firstLine="494"/>
    </w:pPr>
    <w:rPr>
      <w:rFonts w:ascii="宋体" w:eastAsia="Times New Roman"/>
      <w:szCs w:val="20"/>
    </w:rPr>
  </w:style>
  <w:style w:type="paragraph" w:customStyle="1" w:styleId="Char11">
    <w:name w:val="Char11"/>
    <w:basedOn w:val="a"/>
    <w:qFormat/>
    <w:rsid w:val="006868AF"/>
    <w:pPr>
      <w:tabs>
        <w:tab w:val="left" w:pos="432"/>
      </w:tabs>
      <w:spacing w:beforeLines="50" w:afterLines="50"/>
      <w:ind w:left="432" w:hanging="432"/>
      <w:jc w:val="center"/>
    </w:pPr>
    <w:rPr>
      <w:sz w:val="24"/>
    </w:rPr>
  </w:style>
  <w:style w:type="paragraph" w:customStyle="1" w:styleId="aff6">
    <w:name w:val="模板普通正文"/>
    <w:basedOn w:val="ad"/>
    <w:qFormat/>
    <w:rsid w:val="006868AF"/>
    <w:pPr>
      <w:spacing w:beforeLines="50" w:after="10" w:line="360" w:lineRule="auto"/>
      <w:ind w:leftChars="0" w:left="0" w:firstLineChars="175" w:firstLine="175"/>
      <w:jc w:val="left"/>
    </w:pPr>
    <w:rPr>
      <w:sz w:val="24"/>
    </w:rPr>
  </w:style>
  <w:style w:type="character" w:customStyle="1" w:styleId="24">
    <w:name w:val="正文文本缩进 2 字符"/>
    <w:link w:val="23"/>
    <w:qFormat/>
    <w:locked/>
    <w:rsid w:val="006868AF"/>
    <w:rPr>
      <w:rFonts w:eastAsia="宋体"/>
      <w:kern w:val="2"/>
      <w:sz w:val="21"/>
      <w:szCs w:val="24"/>
      <w:lang w:val="en-US" w:eastAsia="zh-CN" w:bidi="ar-SA"/>
    </w:rPr>
  </w:style>
  <w:style w:type="paragraph" w:customStyle="1" w:styleId="aff7">
    <w:name w:val="缺省文本"/>
    <w:basedOn w:val="a"/>
    <w:rsid w:val="006868AF"/>
    <w:pPr>
      <w:autoSpaceDE w:val="0"/>
      <w:autoSpaceDN w:val="0"/>
      <w:adjustRightInd w:val="0"/>
      <w:jc w:val="left"/>
    </w:pPr>
    <w:rPr>
      <w:kern w:val="0"/>
      <w:sz w:val="24"/>
    </w:rPr>
  </w:style>
  <w:style w:type="paragraph" w:customStyle="1" w:styleId="WW-2">
    <w:name w:val="WW-正文文字缩进 2"/>
    <w:basedOn w:val="a"/>
    <w:rsid w:val="006868AF"/>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6868AF"/>
    <w:rPr>
      <w:rFonts w:ascii="Tahoma" w:hAnsi="Tahoma"/>
      <w:sz w:val="24"/>
      <w:szCs w:val="20"/>
    </w:rPr>
  </w:style>
  <w:style w:type="character" w:customStyle="1" w:styleId="ac">
    <w:name w:val="正文文本 字符"/>
    <w:link w:val="ab"/>
    <w:locked/>
    <w:rsid w:val="006868AF"/>
    <w:rPr>
      <w:rFonts w:eastAsia="仿宋_GB2312"/>
      <w:kern w:val="2"/>
      <w:sz w:val="28"/>
      <w:szCs w:val="24"/>
      <w:lang w:val="en-US" w:eastAsia="zh-CN" w:bidi="ar-SA"/>
    </w:rPr>
  </w:style>
  <w:style w:type="paragraph" w:customStyle="1" w:styleId="aff8">
    <w:name w:val="项目排列"/>
    <w:basedOn w:val="a"/>
    <w:link w:val="Char1"/>
    <w:rsid w:val="006868AF"/>
    <w:pPr>
      <w:tabs>
        <w:tab w:val="left" w:pos="900"/>
      </w:tabs>
      <w:spacing w:beforeLines="50" w:afterLines="50" w:line="300" w:lineRule="auto"/>
      <w:ind w:left="900" w:hanging="420"/>
    </w:pPr>
    <w:rPr>
      <w:sz w:val="24"/>
    </w:rPr>
  </w:style>
  <w:style w:type="character" w:customStyle="1" w:styleId="Char1">
    <w:name w:val="项目排列 Char"/>
    <w:basedOn w:val="a1"/>
    <w:link w:val="aff8"/>
    <w:rsid w:val="006868AF"/>
    <w:rPr>
      <w:kern w:val="2"/>
      <w:sz w:val="24"/>
      <w:szCs w:val="24"/>
    </w:rPr>
  </w:style>
  <w:style w:type="character" w:customStyle="1" w:styleId="style21">
    <w:name w:val="style21"/>
    <w:basedOn w:val="a1"/>
    <w:rsid w:val="006868AF"/>
    <w:rPr>
      <w:sz w:val="15"/>
      <w:szCs w:val="15"/>
    </w:rPr>
  </w:style>
  <w:style w:type="paragraph" w:customStyle="1" w:styleId="blue">
    <w:name w:val="blue"/>
    <w:basedOn w:val="a"/>
    <w:rsid w:val="006868AF"/>
    <w:pPr>
      <w:widowControl/>
      <w:spacing w:before="100" w:beforeAutospacing="1" w:after="100" w:afterAutospacing="1"/>
      <w:jc w:val="left"/>
    </w:pPr>
    <w:rPr>
      <w:rFonts w:ascii="Arial Unicode MS" w:eastAsia="Arial Unicode MS" w:hAnsi="Arial Unicode MS"/>
      <w:kern w:val="0"/>
      <w:sz w:val="24"/>
      <w:szCs w:val="20"/>
    </w:rPr>
  </w:style>
  <w:style w:type="paragraph" w:styleId="aff9">
    <w:name w:val="List Paragraph"/>
    <w:basedOn w:val="a"/>
    <w:link w:val="affa"/>
    <w:qFormat/>
    <w:rsid w:val="006868AF"/>
    <w:pPr>
      <w:widowControl/>
      <w:spacing w:after="200" w:line="276" w:lineRule="auto"/>
      <w:ind w:left="720"/>
      <w:contextualSpacing/>
      <w:jc w:val="left"/>
    </w:pPr>
    <w:rPr>
      <w:rFonts w:ascii="Calibri" w:hAnsi="Calibri"/>
      <w:kern w:val="0"/>
      <w:sz w:val="22"/>
      <w:szCs w:val="22"/>
    </w:rPr>
  </w:style>
  <w:style w:type="paragraph" w:customStyle="1" w:styleId="Char10">
    <w:name w:val="Char1"/>
    <w:basedOn w:val="a"/>
    <w:rsid w:val="006868AF"/>
    <w:rPr>
      <w:szCs w:val="20"/>
    </w:rPr>
  </w:style>
  <w:style w:type="paragraph" w:customStyle="1" w:styleId="14">
    <w:name w:val="列出段落1"/>
    <w:basedOn w:val="a"/>
    <w:rsid w:val="006868AF"/>
    <w:pPr>
      <w:ind w:firstLineChars="200" w:firstLine="420"/>
    </w:pPr>
    <w:rPr>
      <w:rFonts w:ascii="Calibri" w:hAnsi="Calibri"/>
      <w:szCs w:val="22"/>
    </w:rPr>
  </w:style>
  <w:style w:type="paragraph" w:customStyle="1" w:styleId="ParaCharCharCharChar">
    <w:name w:val="默认段落字体 Para Char Char Char Char"/>
    <w:basedOn w:val="a"/>
    <w:rsid w:val="006868AF"/>
  </w:style>
  <w:style w:type="paragraph" w:customStyle="1" w:styleId="CharCharChar1CharCharChar1CharCharCharChar">
    <w:name w:val="Char Char Char1 Char Char Char1 Char Char Char Char"/>
    <w:basedOn w:val="a"/>
    <w:rsid w:val="006868AF"/>
  </w:style>
  <w:style w:type="character" w:customStyle="1" w:styleId="font1">
    <w:name w:val="font1"/>
    <w:basedOn w:val="a1"/>
    <w:rsid w:val="006868AF"/>
    <w:rPr>
      <w:color w:val="999999"/>
      <w:sz w:val="18"/>
      <w:szCs w:val="18"/>
      <w:u w:val="none"/>
    </w:rPr>
  </w:style>
  <w:style w:type="paragraph" w:customStyle="1" w:styleId="tabletext0">
    <w:name w:val="tabletext"/>
    <w:basedOn w:val="a"/>
    <w:rsid w:val="006868AF"/>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6868AF"/>
    <w:rPr>
      <w:rFonts w:ascii="Tahoma" w:hAnsi="Tahoma"/>
      <w:sz w:val="24"/>
      <w:szCs w:val="20"/>
    </w:rPr>
  </w:style>
  <w:style w:type="character" w:customStyle="1" w:styleId="apple-style-span">
    <w:name w:val="apple-style-span"/>
    <w:basedOn w:val="a1"/>
    <w:rsid w:val="006868AF"/>
  </w:style>
  <w:style w:type="paragraph" w:customStyle="1" w:styleId="affb">
    <w:name w:val="正文无缩进"/>
    <w:basedOn w:val="a"/>
    <w:link w:val="Char2"/>
    <w:qFormat/>
    <w:rsid w:val="006868AF"/>
    <w:pPr>
      <w:spacing w:line="360" w:lineRule="auto"/>
    </w:pPr>
    <w:rPr>
      <w:rFonts w:ascii="宋体"/>
      <w:color w:val="000000"/>
      <w:sz w:val="24"/>
    </w:rPr>
  </w:style>
  <w:style w:type="character" w:customStyle="1" w:styleId="Char2">
    <w:name w:val="正文无缩进 Char"/>
    <w:basedOn w:val="a1"/>
    <w:link w:val="affb"/>
    <w:rsid w:val="006868AF"/>
    <w:rPr>
      <w:rFonts w:ascii="宋体" w:eastAsia="宋体"/>
      <w:color w:val="000000"/>
      <w:kern w:val="2"/>
      <w:sz w:val="24"/>
      <w:szCs w:val="24"/>
      <w:lang w:val="en-US" w:eastAsia="zh-CN" w:bidi="ar-SA"/>
    </w:rPr>
  </w:style>
  <w:style w:type="paragraph" w:customStyle="1" w:styleId="15">
    <w:name w:val="正文1"/>
    <w:rsid w:val="006868AF"/>
    <w:pPr>
      <w:widowControl w:val="0"/>
      <w:adjustRightInd w:val="0"/>
      <w:spacing w:line="312" w:lineRule="atLeast"/>
      <w:jc w:val="both"/>
    </w:pPr>
    <w:rPr>
      <w:rFonts w:ascii="宋体"/>
      <w:sz w:val="34"/>
    </w:rPr>
  </w:style>
  <w:style w:type="character" w:customStyle="1" w:styleId="ca-3">
    <w:name w:val="ca-3"/>
    <w:basedOn w:val="a1"/>
    <w:rsid w:val="006868AF"/>
  </w:style>
  <w:style w:type="paragraph" w:customStyle="1" w:styleId="CharChar1CharCharCharChar1CharCharChar">
    <w:name w:val="Char Char1 Char Char Char Char1 Char Char Char"/>
    <w:basedOn w:val="a"/>
    <w:rsid w:val="006868AF"/>
    <w:pPr>
      <w:adjustRightInd w:val="0"/>
      <w:spacing w:line="360" w:lineRule="atLeast"/>
    </w:pPr>
    <w:rPr>
      <w:rFonts w:ascii="Tahoma" w:hAnsi="Tahoma"/>
      <w:sz w:val="24"/>
      <w:szCs w:val="20"/>
    </w:rPr>
  </w:style>
  <w:style w:type="character" w:customStyle="1" w:styleId="CharChar">
    <w:name w:val="表格 Char Char"/>
    <w:link w:val="affc"/>
    <w:locked/>
    <w:rsid w:val="006868AF"/>
    <w:rPr>
      <w:rFonts w:ascii="宋体" w:eastAsia="宋体" w:hAnsi="宋体"/>
      <w:lang w:val="en-US" w:eastAsia="zh-CN" w:bidi="ar-SA"/>
    </w:rPr>
  </w:style>
  <w:style w:type="paragraph" w:customStyle="1" w:styleId="affc">
    <w:name w:val="表格"/>
    <w:basedOn w:val="a"/>
    <w:link w:val="CharChar"/>
    <w:rsid w:val="006868AF"/>
    <w:pPr>
      <w:snapToGrid w:val="0"/>
      <w:ind w:firstLineChars="21" w:firstLine="42"/>
    </w:pPr>
    <w:rPr>
      <w:rFonts w:ascii="宋体" w:hAnsi="宋体"/>
      <w:kern w:val="0"/>
      <w:sz w:val="20"/>
      <w:szCs w:val="20"/>
    </w:rPr>
  </w:style>
  <w:style w:type="paragraph" w:customStyle="1" w:styleId="xl32">
    <w:name w:val="xl32"/>
    <w:basedOn w:val="a"/>
    <w:rsid w:val="006868AF"/>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6868AF"/>
    <w:pPr>
      <w:widowControl/>
      <w:spacing w:after="160" w:line="240" w:lineRule="exact"/>
      <w:jc w:val="left"/>
    </w:pPr>
  </w:style>
  <w:style w:type="character" w:customStyle="1" w:styleId="CharChar0">
    <w:name w:val="Char Char"/>
    <w:rsid w:val="006868AF"/>
    <w:rPr>
      <w:rFonts w:ascii="宋体" w:eastAsia="宋体" w:hAnsi="Courier New" w:hint="eastAsia"/>
      <w:kern w:val="2"/>
      <w:sz w:val="21"/>
      <w:lang w:val="en-US" w:eastAsia="zh-CN" w:bidi="ar-SA"/>
    </w:rPr>
  </w:style>
  <w:style w:type="character" w:customStyle="1" w:styleId="style51">
    <w:name w:val="style51"/>
    <w:basedOn w:val="a1"/>
    <w:rsid w:val="006868AF"/>
    <w:rPr>
      <w:sz w:val="21"/>
      <w:szCs w:val="21"/>
    </w:rPr>
  </w:style>
  <w:style w:type="paragraph" w:customStyle="1" w:styleId="affd">
    <w:name w:val="标书_正文"/>
    <w:basedOn w:val="a"/>
    <w:rsid w:val="006868AF"/>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e">
    <w:name w:val="标准文本"/>
    <w:basedOn w:val="a"/>
    <w:link w:val="Char3"/>
    <w:rsid w:val="006868AF"/>
    <w:pPr>
      <w:spacing w:line="360" w:lineRule="auto"/>
      <w:ind w:firstLineChars="200" w:firstLine="480"/>
    </w:pPr>
    <w:rPr>
      <w:rFonts w:cs="宋体"/>
      <w:sz w:val="24"/>
      <w:szCs w:val="20"/>
    </w:rPr>
  </w:style>
  <w:style w:type="character" w:customStyle="1" w:styleId="Char3">
    <w:name w:val="标准文本 Char"/>
    <w:basedOn w:val="a1"/>
    <w:link w:val="affe"/>
    <w:rsid w:val="006868AF"/>
    <w:rPr>
      <w:rFonts w:eastAsia="宋体" w:cs="宋体"/>
      <w:kern w:val="2"/>
      <w:sz w:val="24"/>
      <w:lang w:val="en-US" w:eastAsia="zh-CN" w:bidi="ar-SA"/>
    </w:rPr>
  </w:style>
  <w:style w:type="paragraph" w:customStyle="1" w:styleId="Default">
    <w:name w:val="Default"/>
    <w:rsid w:val="006868AF"/>
    <w:pPr>
      <w:widowControl w:val="0"/>
      <w:autoSpaceDE w:val="0"/>
      <w:autoSpaceDN w:val="0"/>
      <w:adjustRightInd w:val="0"/>
    </w:pPr>
    <w:rPr>
      <w:color w:val="000000"/>
      <w:sz w:val="24"/>
      <w:szCs w:val="24"/>
    </w:rPr>
  </w:style>
  <w:style w:type="paragraph" w:customStyle="1" w:styleId="afff">
    <w:name w:val="自定义正文"/>
    <w:basedOn w:val="a"/>
    <w:link w:val="Char4"/>
    <w:rsid w:val="006868AF"/>
    <w:pPr>
      <w:spacing w:line="480" w:lineRule="exact"/>
      <w:ind w:firstLineChars="200" w:firstLine="200"/>
      <w:jc w:val="left"/>
    </w:pPr>
    <w:rPr>
      <w:rFonts w:ascii="仿宋_GB2312" w:eastAsia="仿宋_GB2312"/>
      <w:sz w:val="28"/>
    </w:rPr>
  </w:style>
  <w:style w:type="character" w:customStyle="1" w:styleId="Char4">
    <w:name w:val="自定义正文 Char"/>
    <w:basedOn w:val="a1"/>
    <w:link w:val="afff"/>
    <w:rsid w:val="006868AF"/>
    <w:rPr>
      <w:rFonts w:ascii="仿宋_GB2312" w:eastAsia="仿宋_GB2312"/>
      <w:kern w:val="2"/>
      <w:sz w:val="28"/>
      <w:szCs w:val="24"/>
      <w:lang w:val="en-US" w:eastAsia="zh-CN" w:bidi="ar-SA"/>
    </w:rPr>
  </w:style>
  <w:style w:type="paragraph" w:customStyle="1" w:styleId="152">
    <w:name w:val="样式 小四 行距: 1.5 倍行距 首行缩进:  2 字符"/>
    <w:basedOn w:val="a"/>
    <w:rsid w:val="006868AF"/>
    <w:pPr>
      <w:spacing w:line="360" w:lineRule="auto"/>
      <w:ind w:firstLineChars="200" w:firstLine="480"/>
    </w:pPr>
    <w:rPr>
      <w:rFonts w:cs="宋体"/>
      <w:sz w:val="24"/>
      <w:szCs w:val="20"/>
    </w:rPr>
  </w:style>
  <w:style w:type="paragraph" w:customStyle="1" w:styleId="afff0">
    <w:name w:val="自定义表格文字"/>
    <w:basedOn w:val="a"/>
    <w:rsid w:val="006868AF"/>
    <w:pPr>
      <w:spacing w:before="60" w:after="60" w:line="320" w:lineRule="exact"/>
      <w:jc w:val="left"/>
    </w:pPr>
    <w:rPr>
      <w:rFonts w:ascii="宋体" w:eastAsia="楷体_GB2312"/>
    </w:rPr>
  </w:style>
  <w:style w:type="paragraph" w:customStyle="1" w:styleId="CharCharChar1Char">
    <w:name w:val="Char Char Char1 Char"/>
    <w:basedOn w:val="a"/>
    <w:rsid w:val="006868AF"/>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
    <w:rsid w:val="006868AF"/>
    <w:pPr>
      <w:widowControl/>
      <w:spacing w:after="160" w:line="240" w:lineRule="exact"/>
      <w:jc w:val="left"/>
    </w:pPr>
    <w:rPr>
      <w:rFonts w:ascii="Verdana" w:eastAsia="仿宋_GB2312" w:hAnsi="Verdana"/>
      <w:kern w:val="0"/>
      <w:sz w:val="24"/>
      <w:szCs w:val="20"/>
      <w:lang w:eastAsia="en-US"/>
    </w:rPr>
  </w:style>
  <w:style w:type="character" w:customStyle="1" w:styleId="ae">
    <w:name w:val="正文文本缩进 字符"/>
    <w:link w:val="ad"/>
    <w:qFormat/>
    <w:rsid w:val="006868AF"/>
    <w:rPr>
      <w:rFonts w:eastAsia="宋体"/>
      <w:kern w:val="2"/>
      <w:sz w:val="21"/>
      <w:szCs w:val="24"/>
      <w:lang w:val="en-US" w:eastAsia="zh-CN" w:bidi="ar-SA"/>
    </w:rPr>
  </w:style>
  <w:style w:type="character" w:customStyle="1" w:styleId="CharChar1">
    <w:name w:val="Char Char1"/>
    <w:rsid w:val="006868AF"/>
    <w:rPr>
      <w:rFonts w:ascii="宋体" w:eastAsia="宋体" w:hAnsi="Courier New"/>
      <w:kern w:val="2"/>
      <w:sz w:val="21"/>
      <w:lang w:val="en-US" w:eastAsia="zh-CN" w:bidi="ar-SA"/>
    </w:rPr>
  </w:style>
  <w:style w:type="paragraph" w:customStyle="1" w:styleId="CharCharCharChar1">
    <w:name w:val="Char Char Char Char1"/>
    <w:basedOn w:val="a"/>
    <w:rsid w:val="006868AF"/>
    <w:rPr>
      <w:rFonts w:ascii="Tahoma" w:hAnsi="Tahoma"/>
      <w:sz w:val="24"/>
      <w:szCs w:val="20"/>
    </w:rPr>
  </w:style>
  <w:style w:type="character" w:customStyle="1" w:styleId="20">
    <w:name w:val="标题 2 字符"/>
    <w:link w:val="2"/>
    <w:rsid w:val="006868AF"/>
    <w:rPr>
      <w:rFonts w:ascii="Arial" w:eastAsia="黑体" w:hAnsi="Arial"/>
      <w:b/>
      <w:kern w:val="2"/>
      <w:sz w:val="32"/>
    </w:rPr>
  </w:style>
  <w:style w:type="character" w:customStyle="1" w:styleId="30">
    <w:name w:val="标题 3 字符"/>
    <w:link w:val="3"/>
    <w:rsid w:val="006868AF"/>
    <w:rPr>
      <w:rFonts w:eastAsia="仿宋_GB2312"/>
      <w:b/>
      <w:kern w:val="2"/>
      <w:sz w:val="32"/>
    </w:rPr>
  </w:style>
  <w:style w:type="character" w:customStyle="1" w:styleId="H4Char">
    <w:name w:val="H4 Char"/>
    <w:rsid w:val="006868AF"/>
    <w:rPr>
      <w:rFonts w:ascii="宋体" w:eastAsia="黑体" w:hAnsi="宋体"/>
      <w:b/>
      <w:bCs/>
      <w:color w:val="000000"/>
      <w:spacing w:val="-4"/>
      <w:kern w:val="2"/>
      <w:sz w:val="24"/>
      <w:szCs w:val="30"/>
      <w:lang w:val="en-US" w:eastAsia="zh-CN" w:bidi="ar-SA"/>
    </w:rPr>
  </w:style>
  <w:style w:type="character" w:customStyle="1" w:styleId="H5Char">
    <w:name w:val="H5 Char"/>
    <w:rsid w:val="006868AF"/>
    <w:rPr>
      <w:rFonts w:ascii="Arial" w:eastAsia="宋体" w:hAnsi="Arial"/>
      <w:sz w:val="24"/>
      <w:lang w:val="en-US" w:eastAsia="zh-CN" w:bidi="ar-SA"/>
    </w:rPr>
  </w:style>
  <w:style w:type="character" w:customStyle="1" w:styleId="60">
    <w:name w:val="标题 6 字符"/>
    <w:link w:val="6"/>
    <w:rsid w:val="006868AF"/>
    <w:rPr>
      <w:rFonts w:ascii="宋体" w:eastAsia="宋体" w:hAnsi="Arial"/>
      <w:sz w:val="24"/>
      <w:lang w:val="en-US" w:eastAsia="zh-CN" w:bidi="ar-SA"/>
    </w:rPr>
  </w:style>
  <w:style w:type="character" w:customStyle="1" w:styleId="70">
    <w:name w:val="标题 7 字符"/>
    <w:link w:val="7"/>
    <w:rsid w:val="006868AF"/>
    <w:rPr>
      <w:rFonts w:ascii="宋体" w:eastAsia="宋体" w:hAnsi="Arial"/>
      <w:b/>
      <w:sz w:val="24"/>
      <w:lang w:val="en-US" w:eastAsia="zh-CN" w:bidi="ar-SA"/>
    </w:rPr>
  </w:style>
  <w:style w:type="character" w:customStyle="1" w:styleId="80">
    <w:name w:val="标题 8 字符"/>
    <w:link w:val="8"/>
    <w:rsid w:val="006868AF"/>
    <w:rPr>
      <w:rFonts w:ascii="Arial" w:eastAsia="黑体" w:hAnsi="Arial"/>
      <w:sz w:val="24"/>
      <w:lang w:val="en-US" w:eastAsia="zh-CN" w:bidi="ar-SA"/>
    </w:rPr>
  </w:style>
  <w:style w:type="character" w:customStyle="1" w:styleId="90">
    <w:name w:val="标题 9 字符"/>
    <w:link w:val="9"/>
    <w:rsid w:val="006868AF"/>
    <w:rPr>
      <w:rFonts w:ascii="Arial" w:eastAsia="黑体" w:hAnsi="Arial"/>
      <w:sz w:val="24"/>
      <w:lang w:val="en-US" w:eastAsia="zh-CN" w:bidi="ar-SA"/>
    </w:rPr>
  </w:style>
  <w:style w:type="character" w:customStyle="1" w:styleId="af3">
    <w:name w:val="日期 字符"/>
    <w:link w:val="af2"/>
    <w:rsid w:val="006868AF"/>
    <w:rPr>
      <w:rFonts w:ascii="楷体_GB2312" w:eastAsia="楷体_GB2312"/>
      <w:b/>
      <w:kern w:val="2"/>
      <w:sz w:val="28"/>
      <w:lang w:val="en-US" w:eastAsia="zh-CN" w:bidi="ar-SA"/>
    </w:rPr>
  </w:style>
  <w:style w:type="character" w:customStyle="1" w:styleId="CharChar8">
    <w:name w:val="Char Char8"/>
    <w:rsid w:val="006868AF"/>
    <w:rPr>
      <w:rFonts w:ascii="宋体" w:eastAsia="宋体"/>
      <w:kern w:val="2"/>
      <w:sz w:val="28"/>
      <w:lang w:val="en-US" w:eastAsia="zh-CN" w:bidi="ar-SA"/>
    </w:rPr>
  </w:style>
  <w:style w:type="character" w:customStyle="1" w:styleId="CharChar7">
    <w:name w:val="Char Char7"/>
    <w:rsid w:val="006868AF"/>
    <w:rPr>
      <w:rFonts w:eastAsia="仿宋_GB2312"/>
      <w:kern w:val="2"/>
      <w:sz w:val="24"/>
      <w:szCs w:val="24"/>
      <w:lang w:val="en-US" w:eastAsia="zh-CN" w:bidi="ar-SA"/>
    </w:rPr>
  </w:style>
  <w:style w:type="paragraph" w:customStyle="1" w:styleId="afff1">
    <w:name w:val="表内文字"/>
    <w:basedOn w:val="a"/>
    <w:rsid w:val="006868AF"/>
    <w:pPr>
      <w:jc w:val="center"/>
    </w:pPr>
    <w:rPr>
      <w:color w:val="FF0000"/>
      <w:kern w:val="0"/>
      <w:sz w:val="24"/>
    </w:rPr>
  </w:style>
  <w:style w:type="character" w:customStyle="1" w:styleId="af9">
    <w:name w:val="页眉 字符"/>
    <w:link w:val="af8"/>
    <w:uiPriority w:val="99"/>
    <w:rsid w:val="006868AF"/>
    <w:rPr>
      <w:rFonts w:eastAsia="宋体"/>
      <w:kern w:val="2"/>
      <w:sz w:val="18"/>
      <w:szCs w:val="18"/>
      <w:lang w:val="en-US" w:eastAsia="zh-CN" w:bidi="ar-SA"/>
    </w:rPr>
  </w:style>
  <w:style w:type="character" w:customStyle="1" w:styleId="a8">
    <w:name w:val="文档结构图 字符"/>
    <w:link w:val="a7"/>
    <w:semiHidden/>
    <w:rsid w:val="006868AF"/>
    <w:rPr>
      <w:rFonts w:eastAsia="宋体"/>
      <w:kern w:val="2"/>
      <w:sz w:val="21"/>
      <w:szCs w:val="24"/>
      <w:lang w:val="en-US" w:eastAsia="zh-CN" w:bidi="ar-SA"/>
    </w:rPr>
  </w:style>
  <w:style w:type="character" w:customStyle="1" w:styleId="CharChar3">
    <w:name w:val="Char Char3"/>
    <w:rsid w:val="006868AF"/>
    <w:rPr>
      <w:rFonts w:eastAsia="仿宋_GB2312"/>
      <w:kern w:val="2"/>
      <w:sz w:val="28"/>
      <w:szCs w:val="24"/>
      <w:lang w:val="en-US" w:eastAsia="zh-CN" w:bidi="ar-SA"/>
    </w:rPr>
  </w:style>
  <w:style w:type="character" w:customStyle="1" w:styleId="aa">
    <w:name w:val="批注文字 字符"/>
    <w:link w:val="a9"/>
    <w:qFormat/>
    <w:rsid w:val="006868AF"/>
    <w:rPr>
      <w:rFonts w:eastAsia="宋体"/>
      <w:kern w:val="2"/>
      <w:sz w:val="21"/>
      <w:szCs w:val="24"/>
      <w:lang w:val="en-US" w:eastAsia="zh-CN" w:bidi="ar-SA"/>
    </w:rPr>
  </w:style>
  <w:style w:type="paragraph" w:customStyle="1" w:styleId="xl25">
    <w:name w:val="xl25"/>
    <w:basedOn w:val="a"/>
    <w:rsid w:val="006868AF"/>
    <w:pPr>
      <w:widowControl/>
      <w:numPr>
        <w:numId w:val="5"/>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6868AF"/>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6868AF"/>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6868AF"/>
    <w:pPr>
      <w:widowControl/>
      <w:spacing w:before="100" w:beforeAutospacing="1" w:after="100" w:afterAutospacing="1"/>
      <w:jc w:val="left"/>
    </w:pPr>
    <w:rPr>
      <w:rFonts w:ascii="宋体" w:hAnsi="宋体" w:hint="eastAsia"/>
      <w:kern w:val="0"/>
      <w:sz w:val="18"/>
      <w:szCs w:val="18"/>
    </w:rPr>
  </w:style>
  <w:style w:type="character" w:customStyle="1" w:styleId="27">
    <w:name w:val="正文文本 2 字符"/>
    <w:link w:val="26"/>
    <w:rsid w:val="006868AF"/>
    <w:rPr>
      <w:rFonts w:ascii="隶书" w:eastAsia="隶书"/>
      <w:bCs/>
      <w:sz w:val="72"/>
      <w:szCs w:val="84"/>
      <w:lang w:val="en-US" w:eastAsia="zh-CN" w:bidi="ar-SA"/>
    </w:rPr>
  </w:style>
  <w:style w:type="paragraph" w:customStyle="1" w:styleId="16">
    <w:name w:val="项目1"/>
    <w:basedOn w:val="a"/>
    <w:rsid w:val="006868AF"/>
    <w:pPr>
      <w:tabs>
        <w:tab w:val="left" w:pos="840"/>
      </w:tabs>
      <w:spacing w:after="60"/>
      <w:ind w:left="840" w:hanging="420"/>
    </w:pPr>
    <w:rPr>
      <w:rFonts w:ascii="宋体"/>
      <w:spacing w:val="4"/>
      <w:szCs w:val="20"/>
    </w:rPr>
  </w:style>
  <w:style w:type="paragraph" w:customStyle="1" w:styleId="10">
    <w:name w:val="编10号"/>
    <w:basedOn w:val="a"/>
    <w:rsid w:val="006868AF"/>
    <w:pPr>
      <w:numPr>
        <w:ilvl w:val="3"/>
        <w:numId w:val="6"/>
      </w:numPr>
    </w:pPr>
  </w:style>
  <w:style w:type="paragraph" w:customStyle="1" w:styleId="afff2">
    <w:name w:val="段"/>
    <w:basedOn w:val="a"/>
    <w:rsid w:val="006868AF"/>
    <w:pPr>
      <w:ind w:firstLine="425"/>
    </w:pPr>
    <w:rPr>
      <w:rFonts w:ascii="宋体"/>
      <w:szCs w:val="20"/>
    </w:rPr>
  </w:style>
  <w:style w:type="paragraph" w:customStyle="1" w:styleId="CharCharCharChar">
    <w:name w:val="Char Char Char Char"/>
    <w:basedOn w:val="a"/>
    <w:rsid w:val="006868AF"/>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rsid w:val="006868AF"/>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6868AF"/>
    <w:rPr>
      <w:rFonts w:ascii="宋体" w:eastAsia="宋体" w:hAnsi="宋体" w:hint="eastAsia"/>
      <w:sz w:val="18"/>
      <w:szCs w:val="18"/>
    </w:rPr>
  </w:style>
  <w:style w:type="paragraph" w:customStyle="1" w:styleId="Char1CharCharCharCharCharChar">
    <w:name w:val="Char1 Char Char Char Char Char Char"/>
    <w:basedOn w:val="a"/>
    <w:rsid w:val="006868AF"/>
    <w:rPr>
      <w:rFonts w:ascii="Tahoma" w:hAnsi="Tahoma"/>
      <w:sz w:val="24"/>
      <w:szCs w:val="20"/>
    </w:rPr>
  </w:style>
  <w:style w:type="paragraph" w:customStyle="1" w:styleId="CharChar2CharCharCharChar">
    <w:name w:val="Char Char2 Char Char Char Char"/>
    <w:basedOn w:val="a7"/>
    <w:rsid w:val="006868AF"/>
    <w:rPr>
      <w:rFonts w:ascii="Tahoma" w:hAnsi="Tahoma"/>
      <w:sz w:val="24"/>
    </w:rPr>
  </w:style>
  <w:style w:type="paragraph" w:customStyle="1" w:styleId="CharCharChar">
    <w:name w:val="Char Char Char"/>
    <w:basedOn w:val="a7"/>
    <w:rsid w:val="006868AF"/>
    <w:rPr>
      <w:rFonts w:ascii="Tahoma" w:hAnsi="Tahoma"/>
      <w:sz w:val="24"/>
    </w:rPr>
  </w:style>
  <w:style w:type="paragraph" w:customStyle="1" w:styleId="New">
    <w:name w:val="正文缩进 New"/>
    <w:basedOn w:val="a"/>
    <w:rsid w:val="006868AF"/>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6868AF"/>
    <w:pPr>
      <w:widowControl w:val="0"/>
      <w:spacing w:line="440" w:lineRule="exact"/>
      <w:jc w:val="both"/>
    </w:pPr>
    <w:rPr>
      <w:kern w:val="2"/>
      <w:sz w:val="28"/>
      <w:szCs w:val="24"/>
    </w:rPr>
  </w:style>
  <w:style w:type="character" w:customStyle="1" w:styleId="tpccontent1">
    <w:name w:val="tpc_content1"/>
    <w:rsid w:val="006868AF"/>
    <w:rPr>
      <w:sz w:val="20"/>
      <w:szCs w:val="20"/>
    </w:rPr>
  </w:style>
  <w:style w:type="character" w:customStyle="1" w:styleId="CharChar11">
    <w:name w:val="Char Char11"/>
    <w:rsid w:val="006868AF"/>
    <w:rPr>
      <w:b/>
      <w:kern w:val="44"/>
      <w:sz w:val="44"/>
    </w:rPr>
  </w:style>
  <w:style w:type="character" w:customStyle="1" w:styleId="CharChar10">
    <w:name w:val="Char Char10"/>
    <w:rsid w:val="006868AF"/>
    <w:rPr>
      <w:b/>
      <w:kern w:val="2"/>
      <w:sz w:val="28"/>
      <w:szCs w:val="28"/>
    </w:rPr>
  </w:style>
  <w:style w:type="character" w:customStyle="1" w:styleId="CharChar9">
    <w:name w:val="Char Char9"/>
    <w:rsid w:val="006868AF"/>
    <w:rPr>
      <w:b/>
      <w:kern w:val="2"/>
      <w:sz w:val="24"/>
      <w:szCs w:val="24"/>
    </w:rPr>
  </w:style>
  <w:style w:type="paragraph" w:customStyle="1" w:styleId="CharCharChar0">
    <w:name w:val="Char Char Char 字元 字元"/>
    <w:basedOn w:val="a"/>
    <w:rsid w:val="006868AF"/>
    <w:pPr>
      <w:spacing w:line="360" w:lineRule="auto"/>
      <w:ind w:firstLineChars="200" w:firstLine="200"/>
    </w:pPr>
    <w:rPr>
      <w:szCs w:val="20"/>
    </w:rPr>
  </w:style>
  <w:style w:type="paragraph" w:customStyle="1" w:styleId="New0">
    <w:name w:val="正文 New"/>
    <w:rsid w:val="006868AF"/>
    <w:pPr>
      <w:widowControl w:val="0"/>
      <w:jc w:val="both"/>
    </w:pPr>
    <w:rPr>
      <w:kern w:val="2"/>
      <w:sz w:val="21"/>
    </w:rPr>
  </w:style>
  <w:style w:type="paragraph" w:customStyle="1" w:styleId="NewNew">
    <w:name w:val="正文 New New"/>
    <w:rsid w:val="006868AF"/>
    <w:pPr>
      <w:widowControl w:val="0"/>
      <w:jc w:val="both"/>
    </w:pPr>
    <w:rPr>
      <w:kern w:val="2"/>
      <w:sz w:val="21"/>
    </w:rPr>
  </w:style>
  <w:style w:type="character" w:customStyle="1" w:styleId="style11">
    <w:name w:val="style11"/>
    <w:basedOn w:val="a1"/>
    <w:rsid w:val="006868AF"/>
    <w:rPr>
      <w:b/>
      <w:bCs/>
      <w:color w:val="FF0000"/>
    </w:rPr>
  </w:style>
  <w:style w:type="character" w:customStyle="1" w:styleId="info">
    <w:name w:val="info"/>
    <w:basedOn w:val="a1"/>
    <w:rsid w:val="006868AF"/>
  </w:style>
  <w:style w:type="paragraph" w:customStyle="1" w:styleId="2c">
    <w:name w:val="样式 正文缩进 + 首行缩进:  2 字符"/>
    <w:basedOn w:val="a0"/>
    <w:link w:val="2Char0"/>
    <w:rsid w:val="006868AF"/>
    <w:pPr>
      <w:spacing w:line="360" w:lineRule="auto"/>
      <w:ind w:firstLine="480"/>
    </w:pPr>
    <w:rPr>
      <w:rFonts w:ascii="宋体" w:hAnsi="宋体"/>
      <w:color w:val="000000"/>
      <w:kern w:val="0"/>
      <w:sz w:val="24"/>
      <w:szCs w:val="20"/>
    </w:rPr>
  </w:style>
  <w:style w:type="character" w:customStyle="1" w:styleId="2Char0">
    <w:name w:val="样式 正文缩进 + 首行缩进:  2 字符 Char"/>
    <w:link w:val="2c"/>
    <w:locked/>
    <w:rsid w:val="006868AF"/>
    <w:rPr>
      <w:rFonts w:ascii="宋体" w:eastAsia="宋体" w:hAnsi="宋体"/>
      <w:color w:val="000000"/>
      <w:sz w:val="24"/>
      <w:lang w:bidi="ar-SA"/>
    </w:rPr>
  </w:style>
  <w:style w:type="paragraph" w:customStyle="1" w:styleId="2d">
    <w:name w:val="正文2"/>
    <w:basedOn w:val="a"/>
    <w:link w:val="2Char1"/>
    <w:qFormat/>
    <w:rsid w:val="006868AF"/>
    <w:pPr>
      <w:spacing w:before="156" w:line="360" w:lineRule="auto"/>
      <w:ind w:firstLineChars="200" w:firstLine="510"/>
    </w:pPr>
    <w:rPr>
      <w:sz w:val="24"/>
      <w:szCs w:val="20"/>
    </w:rPr>
  </w:style>
  <w:style w:type="character" w:customStyle="1" w:styleId="2Char1">
    <w:name w:val="正文2 Char"/>
    <w:link w:val="2d"/>
    <w:rsid w:val="006868AF"/>
    <w:rPr>
      <w:rFonts w:eastAsia="宋体"/>
      <w:kern w:val="2"/>
      <w:sz w:val="24"/>
      <w:lang w:val="en-US" w:eastAsia="zh-CN" w:bidi="ar-SA"/>
    </w:rPr>
  </w:style>
  <w:style w:type="paragraph" w:customStyle="1" w:styleId="p0">
    <w:name w:val="p0"/>
    <w:basedOn w:val="a"/>
    <w:rsid w:val="006868AF"/>
    <w:pPr>
      <w:widowControl/>
    </w:pPr>
    <w:rPr>
      <w:kern w:val="0"/>
      <w:szCs w:val="21"/>
    </w:rPr>
  </w:style>
  <w:style w:type="character" w:customStyle="1" w:styleId="Char">
    <w:name w:val="正文段 Char"/>
    <w:link w:val="aff5"/>
    <w:qFormat/>
    <w:rsid w:val="006868AF"/>
    <w:rPr>
      <w:rFonts w:eastAsia="宋体"/>
      <w:sz w:val="24"/>
      <w:lang w:val="en-US" w:eastAsia="zh-CN" w:bidi="ar-SA"/>
    </w:rPr>
  </w:style>
  <w:style w:type="paragraph" w:customStyle="1" w:styleId="17">
    <w:name w:val="部分1"/>
    <w:basedOn w:val="a"/>
    <w:rsid w:val="006868AF"/>
    <w:pPr>
      <w:keepNext/>
      <w:pageBreakBefore/>
      <w:tabs>
        <w:tab w:val="left" w:pos="720"/>
      </w:tabs>
      <w:spacing w:line="360" w:lineRule="auto"/>
      <w:jc w:val="center"/>
      <w:outlineLvl w:val="0"/>
    </w:pPr>
    <w:rPr>
      <w:rFonts w:eastAsia="黑体"/>
      <w:b/>
      <w:kern w:val="44"/>
      <w:sz w:val="36"/>
      <w:szCs w:val="20"/>
    </w:rPr>
  </w:style>
  <w:style w:type="paragraph" w:customStyle="1" w:styleId="110">
    <w:name w:val="列出段落11"/>
    <w:basedOn w:val="a"/>
    <w:rsid w:val="006868AF"/>
    <w:pPr>
      <w:adjustRightInd w:val="0"/>
      <w:spacing w:line="360" w:lineRule="auto"/>
      <w:ind w:firstLineChars="200" w:firstLine="200"/>
    </w:pPr>
    <w:rPr>
      <w:rFonts w:eastAsia="楷体_GB2312" w:cs="Lucida Sans"/>
      <w:sz w:val="24"/>
    </w:rPr>
  </w:style>
  <w:style w:type="paragraph" w:customStyle="1" w:styleId="51">
    <w:name w:val="样式5"/>
    <w:basedOn w:val="a"/>
    <w:qFormat/>
    <w:rsid w:val="006868AF"/>
    <w:pPr>
      <w:adjustRightInd w:val="0"/>
      <w:spacing w:line="440" w:lineRule="exact"/>
      <w:ind w:left="2" w:firstLineChars="200" w:firstLine="480"/>
    </w:pPr>
    <w:rPr>
      <w:rFonts w:ascii="仿宋_GB2312" w:eastAsia="仿宋_GB2312" w:hAnsi="仿宋"/>
      <w:sz w:val="24"/>
    </w:rPr>
  </w:style>
  <w:style w:type="paragraph" w:customStyle="1" w:styleId="42">
    <w:name w:val="样式4"/>
    <w:basedOn w:val="a"/>
    <w:qFormat/>
    <w:rsid w:val="006868AF"/>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6868AF"/>
    <w:rPr>
      <w:rFonts w:ascii="楷体_GB2312" w:eastAsia="楷体_GB2312"/>
      <w:b/>
      <w:kern w:val="2"/>
      <w:sz w:val="28"/>
      <w:lang w:val="en-US" w:eastAsia="zh-CN" w:bidi="ar-SA"/>
    </w:rPr>
  </w:style>
  <w:style w:type="character" w:customStyle="1" w:styleId="af7">
    <w:name w:val="页脚 字符"/>
    <w:link w:val="af6"/>
    <w:uiPriority w:val="99"/>
    <w:qFormat/>
    <w:rsid w:val="006868AF"/>
    <w:rPr>
      <w:kern w:val="2"/>
      <w:sz w:val="18"/>
      <w:szCs w:val="18"/>
    </w:rPr>
  </w:style>
  <w:style w:type="character" w:customStyle="1" w:styleId="af5">
    <w:name w:val="批注框文本 字符"/>
    <w:link w:val="af4"/>
    <w:uiPriority w:val="99"/>
    <w:semiHidden/>
    <w:rsid w:val="006868AF"/>
    <w:rPr>
      <w:kern w:val="2"/>
      <w:sz w:val="18"/>
      <w:szCs w:val="18"/>
    </w:rPr>
  </w:style>
  <w:style w:type="character" w:customStyle="1" w:styleId="2Char10">
    <w:name w:val="正文文本 2 Char1"/>
    <w:rsid w:val="006868AF"/>
    <w:rPr>
      <w:rFonts w:ascii="隶书" w:eastAsia="隶书"/>
      <w:bCs/>
      <w:sz w:val="72"/>
      <w:szCs w:val="84"/>
      <w:lang w:val="en-US" w:eastAsia="zh-CN" w:bidi="ar-SA"/>
    </w:rPr>
  </w:style>
  <w:style w:type="character" w:customStyle="1" w:styleId="CharCharChar2">
    <w:name w:val="普通文字 Char Char Char2"/>
    <w:qFormat/>
    <w:rsid w:val="006868AF"/>
    <w:rPr>
      <w:rFonts w:ascii="宋体" w:eastAsia="宋体" w:hAnsi="Courier New"/>
      <w:kern w:val="2"/>
      <w:sz w:val="21"/>
      <w:lang w:val="en-US" w:eastAsia="zh-CN" w:bidi="ar-SA"/>
    </w:rPr>
  </w:style>
  <w:style w:type="paragraph" w:customStyle="1" w:styleId="Style2">
    <w:name w:val="_Style 2"/>
    <w:basedOn w:val="a"/>
    <w:qFormat/>
    <w:rsid w:val="006868AF"/>
    <w:pPr>
      <w:widowControl/>
      <w:ind w:firstLine="420"/>
    </w:pPr>
    <w:rPr>
      <w:rFonts w:ascii="Calibri" w:eastAsia="Calibri" w:hAnsi="Calibri"/>
      <w:kern w:val="0"/>
      <w:sz w:val="20"/>
      <w:szCs w:val="20"/>
    </w:rPr>
  </w:style>
  <w:style w:type="character" w:customStyle="1" w:styleId="2a">
    <w:name w:val="正文首行缩进 2 字符"/>
    <w:basedOn w:val="ae"/>
    <w:link w:val="29"/>
    <w:uiPriority w:val="99"/>
    <w:qFormat/>
    <w:rsid w:val="006868AF"/>
    <w:rPr>
      <w:rFonts w:eastAsia="宋体"/>
      <w:kern w:val="2"/>
      <w:sz w:val="21"/>
      <w:szCs w:val="24"/>
      <w:lang w:val="en-US" w:eastAsia="zh-CN" w:bidi="ar-SA"/>
    </w:rPr>
  </w:style>
  <w:style w:type="character" w:customStyle="1" w:styleId="18">
    <w:name w:val="纯文本 字符1"/>
    <w:qFormat/>
    <w:rsid w:val="006868AF"/>
    <w:rPr>
      <w:rFonts w:ascii="宋体" w:hAnsi="Courier New"/>
      <w:kern w:val="2"/>
      <w:sz w:val="21"/>
      <w:szCs w:val="22"/>
    </w:rPr>
  </w:style>
  <w:style w:type="character" w:customStyle="1" w:styleId="affa">
    <w:name w:val="列出段落 字符"/>
    <w:link w:val="aff9"/>
    <w:uiPriority w:val="99"/>
    <w:qFormat/>
    <w:rsid w:val="006868AF"/>
    <w:rPr>
      <w:rFonts w:ascii="Calibri" w:hAnsi="Calibri"/>
      <w:sz w:val="22"/>
      <w:szCs w:val="22"/>
    </w:rPr>
  </w:style>
  <w:style w:type="paragraph" w:styleId="afff3">
    <w:name w:val="No Spacing"/>
    <w:uiPriority w:val="1"/>
    <w:qFormat/>
    <w:rsid w:val="006868AF"/>
    <w:pPr>
      <w:widowControl w:val="0"/>
      <w:ind w:firstLineChars="200" w:firstLine="480"/>
      <w:jc w:val="both"/>
    </w:pPr>
    <w:rPr>
      <w:rFonts w:ascii="Calibri" w:hAnsi="Calibri"/>
      <w:kern w:val="2"/>
      <w:sz w:val="24"/>
      <w:szCs w:val="22"/>
    </w:rPr>
  </w:style>
  <w:style w:type="character" w:customStyle="1" w:styleId="bookmark-item">
    <w:name w:val="bookmark-item"/>
    <w:basedOn w:val="a1"/>
    <w:rsid w:val="0068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12000.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6175F-5E84-4B11-AA72-C3934987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2977</Words>
  <Characters>16974</Characters>
  <Application>Microsoft Office Word</Application>
  <DocSecurity>0</DocSecurity>
  <Lines>141</Lines>
  <Paragraphs>39</Paragraphs>
  <ScaleCrop>false</ScaleCrop>
  <Company>CHINA</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user</cp:lastModifiedBy>
  <cp:revision>219</cp:revision>
  <cp:lastPrinted>2021-10-07T00:58:00Z</cp:lastPrinted>
  <dcterms:created xsi:type="dcterms:W3CDTF">2020-10-22T01:48:00Z</dcterms:created>
  <dcterms:modified xsi:type="dcterms:W3CDTF">2022-05-17T07:35:00Z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B3E186F4792447DBBDFD4E8235D8D585</vt:lpwstr>
  </property>
</Properties>
</file>