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 w:hAnsi="仿宋" w:eastAsia="仿宋" w:cs="仿宋"/>
          <w:b/>
          <w:kern w:val="2"/>
          <w:sz w:val="52"/>
          <w:szCs w:val="52"/>
          <w:lang w:val="en-US" w:eastAsia="zh-CN" w:bidi="ar-SA"/>
        </w:rPr>
      </w:pPr>
      <w:r>
        <w:rPr>
          <w:rFonts w:hint="eastAsia" w:ascii="仿宋" w:hAnsi="仿宋" w:eastAsia="仿宋" w:cs="仿宋"/>
          <w:b/>
          <w:kern w:val="2"/>
          <w:sz w:val="52"/>
          <w:szCs w:val="52"/>
          <w:lang w:val="en-US" w:eastAsia="zh-CN" w:bidi="ar-SA"/>
        </w:rPr>
        <w:t>绍兴市人民医院护理类-其他类医用</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 w:hAnsi="仿宋" w:eastAsia="仿宋" w:cs="仿宋"/>
          <w:sz w:val="36"/>
          <w:szCs w:val="36"/>
        </w:rPr>
      </w:pPr>
      <w:r>
        <w:rPr>
          <w:rFonts w:hint="eastAsia" w:ascii="仿宋" w:hAnsi="仿宋" w:eastAsia="仿宋" w:cs="仿宋"/>
          <w:b/>
          <w:kern w:val="2"/>
          <w:sz w:val="52"/>
          <w:szCs w:val="52"/>
          <w:lang w:val="en-US" w:eastAsia="zh-CN" w:bidi="ar-SA"/>
        </w:rPr>
        <w:t>耗材采购项目</w:t>
      </w:r>
    </w:p>
    <w:p>
      <w:pPr>
        <w:rPr>
          <w:rFonts w:hint="eastAsia" w:ascii="仿宋" w:hAnsi="仿宋" w:eastAsia="仿宋" w:cs="仿宋"/>
          <w:sz w:val="48"/>
          <w:szCs w:val="48"/>
        </w:rPr>
      </w:pPr>
    </w:p>
    <w:p>
      <w:pPr>
        <w:pStyle w:val="4"/>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9"/>
        <w:rPr>
          <w:rFonts w:hint="eastAsia"/>
        </w:rPr>
      </w:pPr>
    </w:p>
    <w:p>
      <w:pPr>
        <w:rPr>
          <w:rFonts w:hint="eastAsia" w:ascii="仿宋" w:hAnsi="仿宋" w:eastAsia="仿宋" w:cs="仿宋"/>
          <w:sz w:val="36"/>
          <w:szCs w:val="36"/>
        </w:rPr>
      </w:pPr>
    </w:p>
    <w:tbl>
      <w:tblPr>
        <w:tblStyle w:val="23"/>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w:t>
            </w:r>
            <w:r>
              <w:rPr>
                <w:rFonts w:hint="eastAsia" w:ascii="仿宋" w:hAnsi="仿宋" w:eastAsia="仿宋" w:cs="仿宋"/>
                <w:sz w:val="28"/>
                <w:u w:val="none"/>
                <w:lang w:val="en-US" w:eastAsia="zh-CN"/>
              </w:rPr>
              <w:t>C</w:t>
            </w:r>
            <w:r>
              <w:rPr>
                <w:rFonts w:hint="eastAsia" w:ascii="仿宋" w:hAnsi="仿宋" w:eastAsia="仿宋" w:cs="仿宋"/>
                <w:sz w:val="28"/>
                <w:u w:val="none"/>
              </w:rPr>
              <w:t>-2021-</w:t>
            </w:r>
            <w:r>
              <w:rPr>
                <w:rFonts w:hint="eastAsia" w:ascii="仿宋" w:hAnsi="仿宋" w:eastAsia="仿宋" w:cs="仿宋"/>
                <w:sz w:val="28"/>
                <w:u w:val="none"/>
                <w:lang w:val="en-US" w:eastAsia="zh-CN"/>
              </w:rPr>
              <w:t>126</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11</w:t>
      </w:r>
      <w:r>
        <w:rPr>
          <w:rFonts w:hint="eastAsia" w:ascii="仿宋" w:hAnsi="仿宋" w:eastAsia="仿宋" w:cs="仿宋"/>
          <w:sz w:val="28"/>
        </w:rPr>
        <w:t>月</w:t>
      </w:r>
    </w:p>
    <w:p>
      <w:pPr>
        <w:rPr>
          <w:rFonts w:hint="eastAsia" w:ascii="仿宋" w:hAnsi="仿宋" w:eastAsia="仿宋" w:cs="仿宋"/>
          <w:sz w:val="28"/>
        </w:rPr>
      </w:pPr>
    </w:p>
    <w:p>
      <w:pPr>
        <w:pStyle w:val="4"/>
        <w:rPr>
          <w:rFonts w:hint="eastAsia"/>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4"/>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4"/>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w:t>
      </w:r>
      <w:r>
        <w:rPr>
          <w:rFonts w:hint="eastAsia" w:ascii="仿宋" w:hAnsi="仿宋" w:eastAsia="仿宋" w:cs="仿宋"/>
          <w:bCs/>
          <w:color w:val="000000"/>
          <w:sz w:val="24"/>
          <w:u w:val="single"/>
          <w:lang w:val="en-US" w:eastAsia="zh-CN"/>
        </w:rPr>
        <w:t>C</w:t>
      </w:r>
      <w:r>
        <w:rPr>
          <w:rFonts w:hint="eastAsia" w:ascii="仿宋" w:hAnsi="仿宋" w:eastAsia="仿宋" w:cs="仿宋"/>
          <w:bCs/>
          <w:color w:val="000000"/>
          <w:sz w:val="24"/>
          <w:u w:val="single"/>
        </w:rPr>
        <w:t>-2021-</w:t>
      </w:r>
      <w:r>
        <w:rPr>
          <w:rFonts w:hint="eastAsia" w:ascii="仿宋" w:hAnsi="仿宋" w:eastAsia="仿宋" w:cs="仿宋"/>
          <w:bCs/>
          <w:color w:val="000000"/>
          <w:sz w:val="24"/>
          <w:u w:val="single"/>
          <w:lang w:val="en-US" w:eastAsia="zh-CN"/>
        </w:rPr>
        <w:t>126</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tabs>
          <w:tab w:val="left" w:pos="3870"/>
          <w:tab w:val="left" w:pos="4085"/>
        </w:tabs>
        <w:snapToGrid w:val="0"/>
        <w:spacing w:line="440" w:lineRule="exact"/>
        <w:jc w:val="left"/>
        <w:rPr>
          <w:rFonts w:hint="eastAsia" w:ascii="仿宋" w:hAnsi="仿宋" w:eastAsia="仿宋" w:cs="仿宋"/>
          <w:bCs/>
          <w:color w:val="000000"/>
          <w:sz w:val="24"/>
        </w:rPr>
      </w:pPr>
      <w:r>
        <w:rPr>
          <w:rFonts w:hint="eastAsia" w:ascii="仿宋" w:hAnsi="仿宋" w:eastAsia="仿宋"/>
          <w:b/>
          <w:color w:val="auto"/>
          <w:sz w:val="24"/>
          <w:lang w:val="en-US" w:eastAsia="zh-CN"/>
        </w:rPr>
        <w:t xml:space="preserve">     </w:t>
      </w:r>
      <w:r>
        <w:rPr>
          <w:rFonts w:hint="eastAsia" w:ascii="仿宋" w:hAnsi="仿宋" w:eastAsia="仿宋" w:cs="仿宋"/>
          <w:bCs/>
          <w:color w:val="000000"/>
          <w:sz w:val="24"/>
          <w:lang w:val="en-US" w:eastAsia="zh-CN"/>
        </w:rPr>
        <w:t>绍兴市人民医院护理类-换药类等医用耗材采购项目</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rPr>
            </w:pPr>
            <w:r>
              <w:rPr>
                <w:rFonts w:hint="eastAsia" w:ascii="仿宋" w:hAnsi="仿宋" w:eastAsia="仿宋" w:cs="仿宋"/>
                <w:bCs/>
                <w:sz w:val="21"/>
                <w:szCs w:val="21"/>
              </w:rPr>
              <w:t>可调负压吸引管（附检查手套）</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352900.00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eastAsia="zh-CN"/>
              </w:rPr>
            </w:pPr>
            <w:r>
              <w:rPr>
                <w:rFonts w:hint="eastAsia" w:ascii="仿宋" w:hAnsi="仿宋" w:eastAsia="仿宋" w:cs="仿宋"/>
                <w:bCs/>
                <w:sz w:val="21"/>
                <w:szCs w:val="21"/>
              </w:rPr>
              <w:t>吸引装置</w:t>
            </w:r>
            <w:r>
              <w:rPr>
                <w:rFonts w:ascii="仿宋" w:hAnsi="仿宋" w:eastAsia="仿宋" w:cs="仿宋"/>
                <w:bCs/>
                <w:sz w:val="21"/>
                <w:szCs w:val="21"/>
              </w:rPr>
              <w:t>(</w:t>
            </w:r>
            <w:r>
              <w:rPr>
                <w:rFonts w:hint="eastAsia" w:ascii="仿宋" w:hAnsi="仿宋" w:eastAsia="仿宋" w:cs="仿宋"/>
                <w:bCs/>
                <w:sz w:val="21"/>
                <w:szCs w:val="21"/>
              </w:rPr>
              <w:t>吸引袋</w:t>
            </w:r>
            <w:r>
              <w:rPr>
                <w:rFonts w:ascii="仿宋" w:hAnsi="仿宋" w:eastAsia="仿宋" w:cs="仿宋"/>
                <w:bCs/>
                <w:sz w:val="21"/>
                <w:szCs w:val="21"/>
              </w:rPr>
              <w:t>)</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123240.00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03</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eastAsia="zh-CN"/>
              </w:rPr>
            </w:pPr>
            <w:r>
              <w:rPr>
                <w:rFonts w:hint="eastAsia" w:ascii="仿宋" w:hAnsi="仿宋" w:eastAsia="仿宋" w:cs="仿宋"/>
                <w:bCs/>
                <w:sz w:val="21"/>
                <w:szCs w:val="21"/>
              </w:rPr>
              <w:t>一次性使用灌注器</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283800.00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04</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eastAsia="zh-CN"/>
              </w:rPr>
            </w:pPr>
            <w:r>
              <w:rPr>
                <w:rFonts w:hint="eastAsia" w:ascii="仿宋" w:hAnsi="仿宋" w:eastAsia="仿宋" w:cs="仿宋"/>
                <w:bCs/>
                <w:sz w:val="21"/>
                <w:szCs w:val="21"/>
              </w:rPr>
              <w:t>输液瓶口贴</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112800.00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05</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eastAsia="zh-CN"/>
              </w:rPr>
            </w:pPr>
            <w:r>
              <w:rPr>
                <w:rFonts w:hint="eastAsia" w:ascii="仿宋" w:hAnsi="仿宋" w:eastAsia="仿宋" w:cs="仿宋"/>
                <w:bCs/>
                <w:sz w:val="21"/>
                <w:szCs w:val="21"/>
              </w:rPr>
              <w:t>一次性使用引流袋(抗反流引流袋/尿袋)</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60336.00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06</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eastAsia="zh-CN"/>
              </w:rPr>
            </w:pPr>
            <w:r>
              <w:rPr>
                <w:rFonts w:hint="eastAsia" w:ascii="仿宋" w:hAnsi="仿宋" w:eastAsia="仿宋" w:cs="仿宋"/>
                <w:bCs/>
                <w:sz w:val="21"/>
                <w:szCs w:val="21"/>
              </w:rPr>
              <w:t>一次性使用静脉营养输液袋</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288000.00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300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14:30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4"/>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4" w:firstLineChars="200"/>
        <w:rPr>
          <w:rFonts w:hint="eastAsia" w:ascii="仿宋" w:hAnsi="仿宋" w:eastAsia="仿宋" w:cs="仿宋"/>
          <w:b w:val="0"/>
          <w:bCs/>
          <w:color w:val="000000"/>
          <w:spacing w:val="-4"/>
          <w:sz w:val="24"/>
        </w:rPr>
      </w:pPr>
      <w:r>
        <w:rPr>
          <w:rFonts w:hint="eastAsia" w:ascii="仿宋" w:hAnsi="仿宋" w:eastAsia="仿宋" w:cs="仿宋"/>
          <w:b w:val="0"/>
          <w:bCs/>
          <w:color w:val="000000"/>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rPr>
          <w:rFonts w:hint="eastAsia"/>
        </w:rPr>
      </w:pPr>
      <w:bookmarkStart w:id="3" w:name="_Toc643610526"/>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rPr>
      </w:pP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pStyle w:val="4"/>
        <w:rPr>
          <w:rFonts w:hint="eastAsia"/>
        </w:rPr>
      </w:pPr>
    </w:p>
    <w:p>
      <w:pPr>
        <w:rPr>
          <w:rFonts w:hint="eastAsia"/>
        </w:rPr>
      </w:pPr>
    </w:p>
    <w:p>
      <w:pPr>
        <w:pStyle w:val="4"/>
        <w:rPr>
          <w:rFonts w:hint="eastAsia" w:ascii="仿宋" w:hAnsi="仿宋" w:eastAsia="仿宋" w:cs="仿宋"/>
        </w:rPr>
      </w:pPr>
      <w:r>
        <w:rPr>
          <w:rFonts w:hint="eastAsia" w:ascii="仿宋" w:hAnsi="仿宋" w:eastAsia="仿宋" w:cs="仿宋"/>
        </w:rPr>
        <w:t>第二章  供应商须知</w:t>
      </w:r>
      <w:bookmarkEnd w:id="3"/>
    </w:p>
    <w:p>
      <w:pPr>
        <w:pStyle w:val="5"/>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绍兴市人民医院护理类-其他类医用耗材采购项目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highlight w:val="none"/>
                <w:u w:val="single"/>
                <w:lang w:val="en-US" w:eastAsia="zh-CN"/>
              </w:rPr>
            </w:pPr>
            <w:r>
              <w:rPr>
                <w:rFonts w:hint="eastAsia" w:ascii="仿宋" w:hAnsi="仿宋" w:eastAsia="仿宋" w:cs="仿宋"/>
                <w:b/>
                <w:color w:val="000000"/>
                <w:sz w:val="24"/>
                <w:highlight w:val="none"/>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是否进口产品：</w:t>
            </w:r>
            <w:r>
              <w:rPr>
                <w:rFonts w:hint="eastAsia" w:ascii="仿宋" w:hAnsi="仿宋" w:eastAsia="仿宋" w:cs="仿宋"/>
                <w:color w:val="000000" w:themeColor="text1"/>
                <w:sz w:val="24"/>
                <w:highlight w:val="none"/>
                <w14:textFill>
                  <w14:solidFill>
                    <w14:schemeClr w14:val="tx1"/>
                  </w14:solidFill>
                </w14:textFill>
              </w:rPr>
              <w:t>本项目</w:t>
            </w:r>
            <w:r>
              <w:rPr>
                <w:rFonts w:hint="eastAsia" w:ascii="仿宋" w:hAnsi="仿宋" w:eastAsia="仿宋" w:cs="仿宋"/>
                <w:color w:val="auto"/>
                <w:sz w:val="24"/>
                <w:highlight w:val="none"/>
              </w:rPr>
              <w:t>允许</w:t>
            </w:r>
            <w:r>
              <w:rPr>
                <w:rFonts w:hint="eastAsia" w:ascii="仿宋" w:hAnsi="仿宋" w:eastAsia="仿宋" w:cs="仿宋"/>
                <w:color w:val="000000" w:themeColor="text1"/>
                <w:sz w:val="24"/>
                <w:highlight w:val="none"/>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5"/>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9"/>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5"/>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9"/>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5"/>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6"/>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5"/>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4"/>
        <w:rPr>
          <w:rFonts w:hint="eastAsia"/>
        </w:rPr>
      </w:pPr>
    </w:p>
    <w:p>
      <w:pPr>
        <w:spacing w:line="440" w:lineRule="exact"/>
        <w:ind w:firstLine="480" w:firstLineChars="200"/>
        <w:jc w:val="left"/>
        <w:rPr>
          <w:rFonts w:hint="eastAsia" w:ascii="仿宋" w:hAnsi="仿宋" w:eastAsia="仿宋" w:cs="仿宋"/>
          <w:sz w:val="24"/>
        </w:rPr>
      </w:pPr>
    </w:p>
    <w:p>
      <w:pPr>
        <w:pStyle w:val="4"/>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30"/>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10"/>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eastAsia="zh-CN"/>
        </w:rPr>
      </w:pPr>
      <w:r>
        <w:rPr>
          <w:rFonts w:hint="eastAsia" w:ascii="仿宋" w:hAnsi="仿宋" w:eastAsia="仿宋"/>
          <w:b/>
          <w:color w:val="auto"/>
          <w:sz w:val="24"/>
          <w:lang w:val="en-US" w:eastAsia="zh-CN"/>
        </w:rPr>
        <w:t xml:space="preserve">绍兴市人民医院护理类-其他类医用耗材采购项目 </w:t>
      </w:r>
    </w:p>
    <w:p>
      <w:pPr>
        <w:tabs>
          <w:tab w:val="left" w:pos="3870"/>
          <w:tab w:val="left" w:pos="4085"/>
        </w:tabs>
        <w:snapToGrid w:val="0"/>
        <w:spacing w:line="440" w:lineRule="exact"/>
        <w:jc w:val="left"/>
        <w:rPr>
          <w:rFonts w:hint="default" w:ascii="仿宋" w:hAnsi="仿宋" w:eastAsia="仿宋"/>
          <w:b/>
          <w:color w:val="auto"/>
          <w:sz w:val="24"/>
          <w:lang w:val="en-US" w:eastAsia="zh-CN"/>
        </w:rPr>
      </w:pPr>
      <w:r>
        <w:rPr>
          <w:rFonts w:hint="eastAsia" w:ascii="仿宋" w:hAnsi="仿宋" w:eastAsia="仿宋"/>
          <w:b/>
          <w:color w:val="auto"/>
          <w:sz w:val="24"/>
        </w:rPr>
        <w:t>一、标段名称</w:t>
      </w:r>
      <w:r>
        <w:rPr>
          <w:rFonts w:hint="eastAsia" w:ascii="仿宋" w:hAnsi="仿宋" w:eastAsia="仿宋"/>
          <w:b/>
          <w:color w:val="auto"/>
          <w:sz w:val="24"/>
          <w:lang w:eastAsia="zh-CN"/>
        </w:rPr>
        <w:t>、</w:t>
      </w:r>
      <w:r>
        <w:rPr>
          <w:rFonts w:hint="eastAsia" w:ascii="仿宋" w:hAnsi="仿宋" w:eastAsia="仿宋"/>
          <w:b/>
          <w:color w:val="auto"/>
          <w:sz w:val="24"/>
        </w:rPr>
        <w:t>预算金额</w:t>
      </w:r>
    </w:p>
    <w:tbl>
      <w:tblPr>
        <w:tblStyle w:val="23"/>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138"/>
        <w:gridCol w:w="1137"/>
        <w:gridCol w:w="1000"/>
        <w:gridCol w:w="1138"/>
        <w:gridCol w:w="1262"/>
        <w:gridCol w:w="91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标项</w:t>
            </w:r>
          </w:p>
        </w:tc>
        <w:tc>
          <w:tcPr>
            <w:tcW w:w="2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标段名称</w:t>
            </w:r>
          </w:p>
        </w:tc>
        <w:tc>
          <w:tcPr>
            <w:tcW w:w="113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规格</w:t>
            </w:r>
          </w:p>
        </w:tc>
        <w:tc>
          <w:tcPr>
            <w:tcW w:w="100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单位</w:t>
            </w:r>
          </w:p>
        </w:tc>
        <w:tc>
          <w:tcPr>
            <w:tcW w:w="1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上限单价（元）</w:t>
            </w:r>
          </w:p>
        </w:tc>
        <w:tc>
          <w:tcPr>
            <w:tcW w:w="126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预估数量（2年）</w:t>
            </w:r>
          </w:p>
        </w:tc>
        <w:tc>
          <w:tcPr>
            <w:tcW w:w="9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预算金额（元）</w:t>
            </w:r>
          </w:p>
        </w:tc>
        <w:tc>
          <w:tcPr>
            <w:tcW w:w="9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采购</w:t>
            </w:r>
          </w:p>
          <w:p>
            <w:pPr>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01</w:t>
            </w:r>
          </w:p>
        </w:tc>
        <w:tc>
          <w:tcPr>
            <w:tcW w:w="2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可调负压吸引管（附检查手套）</w:t>
            </w:r>
          </w:p>
        </w:tc>
        <w:tc>
          <w:tcPr>
            <w:tcW w:w="113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6F~14F</w:t>
            </w:r>
          </w:p>
        </w:tc>
        <w:tc>
          <w:tcPr>
            <w:tcW w:w="100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根</w:t>
            </w:r>
          </w:p>
        </w:tc>
        <w:tc>
          <w:tcPr>
            <w:tcW w:w="1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1</w:t>
            </w: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352900</w:t>
            </w:r>
          </w:p>
        </w:tc>
        <w:tc>
          <w:tcPr>
            <w:tcW w:w="9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352900</w:t>
            </w:r>
          </w:p>
        </w:tc>
        <w:tc>
          <w:tcPr>
            <w:tcW w:w="913" w:type="dxa"/>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02</w:t>
            </w:r>
          </w:p>
        </w:tc>
        <w:tc>
          <w:tcPr>
            <w:tcW w:w="2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吸引装置(吸引袋)</w:t>
            </w:r>
          </w:p>
        </w:tc>
        <w:tc>
          <w:tcPr>
            <w:tcW w:w="113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3500ML</w:t>
            </w:r>
          </w:p>
        </w:tc>
        <w:tc>
          <w:tcPr>
            <w:tcW w:w="100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只</w:t>
            </w:r>
          </w:p>
        </w:tc>
        <w:tc>
          <w:tcPr>
            <w:tcW w:w="1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3.9</w:t>
            </w: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31600</w:t>
            </w:r>
          </w:p>
        </w:tc>
        <w:tc>
          <w:tcPr>
            <w:tcW w:w="9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123240</w:t>
            </w:r>
          </w:p>
        </w:tc>
        <w:tc>
          <w:tcPr>
            <w:tcW w:w="913" w:type="dxa"/>
            <w:vMerge w:val="continue"/>
            <w:tcBorders>
              <w:left w:val="single" w:color="auto" w:sz="4" w:space="0"/>
              <w:right w:val="single" w:color="auto" w:sz="4" w:space="0"/>
            </w:tcBorders>
            <w:noWrap/>
            <w:vAlign w:val="center"/>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9" w:type="dxa"/>
            <w:vMerge w:val="restart"/>
            <w:tcBorders>
              <w:top w:val="single" w:color="auto" w:sz="4" w:space="0"/>
              <w:left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03</w:t>
            </w:r>
          </w:p>
        </w:tc>
        <w:tc>
          <w:tcPr>
            <w:tcW w:w="2138" w:type="dxa"/>
            <w:vMerge w:val="restart"/>
            <w:tcBorders>
              <w:top w:val="single" w:color="auto" w:sz="4" w:space="0"/>
              <w:left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一次性使用灌注器</w:t>
            </w:r>
          </w:p>
        </w:tc>
        <w:tc>
          <w:tcPr>
            <w:tcW w:w="113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50ML</w:t>
            </w:r>
          </w:p>
        </w:tc>
        <w:tc>
          <w:tcPr>
            <w:tcW w:w="100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支</w:t>
            </w:r>
          </w:p>
        </w:tc>
        <w:tc>
          <w:tcPr>
            <w:tcW w:w="1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4</w:t>
            </w: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70200</w:t>
            </w:r>
          </w:p>
        </w:tc>
        <w:tc>
          <w:tcPr>
            <w:tcW w:w="9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280800</w:t>
            </w:r>
          </w:p>
        </w:tc>
        <w:tc>
          <w:tcPr>
            <w:tcW w:w="913" w:type="dxa"/>
            <w:vMerge w:val="continue"/>
            <w:tcBorders>
              <w:left w:val="single" w:color="auto" w:sz="4" w:space="0"/>
              <w:right w:val="single" w:color="auto" w:sz="4" w:space="0"/>
            </w:tcBorders>
            <w:noWrap/>
            <w:vAlign w:val="center"/>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9" w:type="dxa"/>
            <w:vMerge w:val="continue"/>
            <w:tcBorders>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p>
        </w:tc>
        <w:tc>
          <w:tcPr>
            <w:tcW w:w="2138" w:type="dxa"/>
            <w:vMerge w:val="continue"/>
            <w:tcBorders>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100ML</w:t>
            </w:r>
          </w:p>
        </w:tc>
        <w:tc>
          <w:tcPr>
            <w:tcW w:w="100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支</w:t>
            </w:r>
          </w:p>
        </w:tc>
        <w:tc>
          <w:tcPr>
            <w:tcW w:w="1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5</w:t>
            </w: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600</w:t>
            </w:r>
          </w:p>
        </w:tc>
        <w:tc>
          <w:tcPr>
            <w:tcW w:w="9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3000</w:t>
            </w:r>
          </w:p>
        </w:tc>
        <w:tc>
          <w:tcPr>
            <w:tcW w:w="913" w:type="dxa"/>
            <w:vMerge w:val="continue"/>
            <w:tcBorders>
              <w:left w:val="single" w:color="auto" w:sz="4" w:space="0"/>
              <w:right w:val="single" w:color="auto" w:sz="4" w:space="0"/>
            </w:tcBorders>
            <w:noWrap/>
            <w:vAlign w:val="center"/>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04</w:t>
            </w:r>
          </w:p>
        </w:tc>
        <w:tc>
          <w:tcPr>
            <w:tcW w:w="2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输液瓶口贴</w:t>
            </w:r>
          </w:p>
        </w:tc>
        <w:tc>
          <w:tcPr>
            <w:tcW w:w="113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直径28mm左右</w:t>
            </w:r>
          </w:p>
        </w:tc>
        <w:tc>
          <w:tcPr>
            <w:tcW w:w="100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片</w:t>
            </w:r>
          </w:p>
        </w:tc>
        <w:tc>
          <w:tcPr>
            <w:tcW w:w="1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0.047</w:t>
            </w: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2400000</w:t>
            </w:r>
          </w:p>
        </w:tc>
        <w:tc>
          <w:tcPr>
            <w:tcW w:w="9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112800</w:t>
            </w:r>
          </w:p>
        </w:tc>
        <w:tc>
          <w:tcPr>
            <w:tcW w:w="913" w:type="dxa"/>
            <w:vMerge w:val="continue"/>
            <w:tcBorders>
              <w:left w:val="single" w:color="auto" w:sz="4" w:space="0"/>
              <w:right w:val="single" w:color="auto" w:sz="4" w:space="0"/>
            </w:tcBorders>
            <w:noWrap/>
            <w:vAlign w:val="center"/>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05</w:t>
            </w:r>
          </w:p>
        </w:tc>
        <w:tc>
          <w:tcPr>
            <w:tcW w:w="2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一次性使用引流袋(抗反流引流袋/尿袋)</w:t>
            </w:r>
          </w:p>
        </w:tc>
        <w:tc>
          <w:tcPr>
            <w:tcW w:w="113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1500ml</w:t>
            </w:r>
          </w:p>
        </w:tc>
        <w:tc>
          <w:tcPr>
            <w:tcW w:w="100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个</w:t>
            </w:r>
          </w:p>
        </w:tc>
        <w:tc>
          <w:tcPr>
            <w:tcW w:w="1138"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12.57</w:t>
            </w:r>
          </w:p>
        </w:tc>
        <w:tc>
          <w:tcPr>
            <w:tcW w:w="126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4800</w:t>
            </w:r>
          </w:p>
        </w:tc>
        <w:tc>
          <w:tcPr>
            <w:tcW w:w="9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60336</w:t>
            </w:r>
          </w:p>
        </w:tc>
        <w:tc>
          <w:tcPr>
            <w:tcW w:w="913" w:type="dxa"/>
            <w:vMerge w:val="continue"/>
            <w:tcBorders>
              <w:left w:val="single" w:color="auto" w:sz="4" w:space="0"/>
              <w:right w:val="single" w:color="auto" w:sz="4" w:space="0"/>
            </w:tcBorders>
            <w:noWrap/>
            <w:vAlign w:val="center"/>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06</w:t>
            </w:r>
          </w:p>
          <w:p>
            <w:pPr>
              <w:spacing w:line="288" w:lineRule="auto"/>
              <w:jc w:val="center"/>
              <w:rPr>
                <w:rFonts w:hint="eastAsia" w:ascii="仿宋" w:hAnsi="仿宋" w:eastAsia="仿宋" w:cs="仿宋"/>
                <w:bCs/>
                <w:sz w:val="21"/>
                <w:szCs w:val="21"/>
              </w:rPr>
            </w:pPr>
          </w:p>
        </w:tc>
        <w:tc>
          <w:tcPr>
            <w:tcW w:w="213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一次性使用静脉营养输液袋</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3L不含DEHP</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只</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24</w:t>
            </w: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12000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288000</w:t>
            </w:r>
          </w:p>
        </w:tc>
        <w:tc>
          <w:tcPr>
            <w:tcW w:w="913"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Cs/>
                <w:sz w:val="21"/>
                <w:szCs w:val="21"/>
              </w:rPr>
            </w:pPr>
          </w:p>
        </w:tc>
      </w:tr>
    </w:tbl>
    <w:p>
      <w:pPr>
        <w:snapToGrid w:val="0"/>
        <w:spacing w:line="360" w:lineRule="auto"/>
        <w:jc w:val="left"/>
        <w:rPr>
          <w:rFonts w:hint="eastAsia" w:ascii="FangSong_GB2312" w:hAnsi="宋体" w:eastAsia="FangSong_GB2312" w:cs="Arial"/>
          <w:b/>
          <w:bCs/>
          <w:color w:val="auto"/>
          <w:sz w:val="24"/>
        </w:rPr>
      </w:pPr>
    </w:p>
    <w:p>
      <w:pPr>
        <w:snapToGrid w:val="0"/>
        <w:spacing w:line="360" w:lineRule="auto"/>
        <w:jc w:val="left"/>
        <w:rPr>
          <w:rFonts w:hint="eastAsia" w:ascii="仿宋" w:hAnsi="仿宋" w:eastAsia="仿宋" w:cs="FangSong_GB2312"/>
          <w:color w:val="auto"/>
          <w:kern w:val="0"/>
          <w:sz w:val="24"/>
        </w:rPr>
      </w:pPr>
      <w:r>
        <w:rPr>
          <w:rFonts w:hint="eastAsia" w:ascii="FangSong_GB2312" w:hAnsi="宋体" w:eastAsia="FangSong_GB2312" w:cs="Arial"/>
          <w:b/>
          <w:bCs/>
          <w:color w:val="auto"/>
          <w:sz w:val="24"/>
        </w:rPr>
        <w:t>二、其他要求</w:t>
      </w:r>
    </w:p>
    <w:p>
      <w:pPr>
        <w:spacing w:line="360" w:lineRule="auto"/>
        <w:rPr>
          <w:rFonts w:ascii="仿宋" w:hAnsi="仿宋" w:eastAsia="仿宋" w:cs="FangSong_GB2312"/>
          <w:color w:val="auto"/>
          <w:kern w:val="0"/>
          <w:sz w:val="24"/>
          <w:lang w:val="zh-CN"/>
        </w:rPr>
      </w:pPr>
      <w:r>
        <w:rPr>
          <w:rFonts w:hint="eastAsia" w:ascii="仿宋" w:hAnsi="仿宋" w:eastAsia="仿宋" w:cs="FangSong_GB2312"/>
          <w:color w:val="auto"/>
          <w:kern w:val="0"/>
          <w:sz w:val="24"/>
        </w:rPr>
        <w:t>1</w:t>
      </w:r>
      <w:r>
        <w:rPr>
          <w:rFonts w:hint="eastAsia" w:ascii="仿宋" w:hAnsi="仿宋" w:eastAsia="仿宋" w:cs="FangSong_GB2312"/>
          <w:color w:val="auto"/>
          <w:kern w:val="0"/>
          <w:sz w:val="24"/>
          <w:lang w:val="zh-CN"/>
        </w:rPr>
        <w:t>.产品投标单</w:t>
      </w:r>
      <w:r>
        <w:rPr>
          <w:rFonts w:ascii="仿宋" w:hAnsi="仿宋" w:eastAsia="仿宋" w:cs="FangSong_GB2312"/>
          <w:color w:val="auto"/>
          <w:kern w:val="0"/>
          <w:sz w:val="24"/>
          <w:lang w:val="zh-CN"/>
        </w:rPr>
        <w:t>价</w:t>
      </w:r>
      <w:r>
        <w:rPr>
          <w:rFonts w:hint="eastAsia" w:ascii="仿宋" w:hAnsi="仿宋" w:eastAsia="仿宋" w:cs="FangSong_GB2312"/>
          <w:color w:val="auto"/>
          <w:kern w:val="0"/>
          <w:sz w:val="24"/>
          <w:lang w:val="zh-CN"/>
        </w:rPr>
        <w:t>高于</w:t>
      </w:r>
      <w:r>
        <w:rPr>
          <w:rFonts w:ascii="仿宋" w:hAnsi="仿宋" w:eastAsia="仿宋" w:cs="FangSong_GB2312"/>
          <w:color w:val="auto"/>
          <w:kern w:val="0"/>
          <w:sz w:val="24"/>
          <w:lang w:val="zh-CN"/>
        </w:rPr>
        <w:t>医院</w:t>
      </w:r>
      <w:r>
        <w:rPr>
          <w:rFonts w:hint="eastAsia" w:ascii="仿宋" w:hAnsi="仿宋" w:eastAsia="仿宋" w:cs="FangSong_GB2312"/>
          <w:color w:val="auto"/>
          <w:kern w:val="0"/>
          <w:sz w:val="24"/>
          <w:lang w:val="zh-CN"/>
        </w:rPr>
        <w:t>上限单</w:t>
      </w:r>
      <w:r>
        <w:rPr>
          <w:rFonts w:ascii="仿宋" w:hAnsi="仿宋" w:eastAsia="仿宋" w:cs="FangSong_GB2312"/>
          <w:color w:val="auto"/>
          <w:kern w:val="0"/>
          <w:sz w:val="24"/>
          <w:lang w:val="zh-CN"/>
        </w:rPr>
        <w:t>价的</w:t>
      </w:r>
      <w:r>
        <w:rPr>
          <w:rFonts w:hint="eastAsia" w:ascii="仿宋" w:hAnsi="仿宋" w:eastAsia="仿宋" w:cs="FangSong_GB2312"/>
          <w:color w:val="auto"/>
          <w:kern w:val="0"/>
          <w:sz w:val="24"/>
          <w:lang w:val="zh-CN"/>
        </w:rPr>
        <w:t>作</w:t>
      </w:r>
      <w:r>
        <w:rPr>
          <w:rFonts w:hint="eastAsia" w:ascii="仿宋" w:hAnsi="仿宋" w:eastAsia="仿宋" w:cs="FangSong_GB2312"/>
          <w:color w:val="auto"/>
          <w:kern w:val="0"/>
          <w:sz w:val="24"/>
          <w:lang w:val="en-US" w:eastAsia="zh-CN"/>
        </w:rPr>
        <w:t>无效标处理</w:t>
      </w:r>
      <w:r>
        <w:rPr>
          <w:rFonts w:hint="eastAsia" w:ascii="仿宋" w:hAnsi="仿宋" w:eastAsia="仿宋" w:cs="FangSong_GB2312"/>
          <w:color w:val="auto"/>
          <w:kern w:val="0"/>
          <w:sz w:val="24"/>
          <w:lang w:val="zh-CN"/>
        </w:rPr>
        <w:t>。</w:t>
      </w:r>
    </w:p>
    <w:p>
      <w:pPr>
        <w:snapToGrid w:val="0"/>
        <w:spacing w:line="360" w:lineRule="auto"/>
        <w:jc w:val="left"/>
        <w:rPr>
          <w:rFonts w:ascii="仿宋" w:hAnsi="仿宋" w:eastAsia="仿宋"/>
          <w:color w:val="auto"/>
          <w:kern w:val="0"/>
          <w:sz w:val="24"/>
        </w:rPr>
      </w:pPr>
      <w:r>
        <w:rPr>
          <w:rFonts w:hint="eastAsia" w:ascii="仿宋" w:hAnsi="仿宋" w:eastAsia="仿宋" w:cs="FangSong_GB2312"/>
          <w:color w:val="auto"/>
          <w:kern w:val="0"/>
          <w:sz w:val="24"/>
        </w:rPr>
        <w:t>2</w:t>
      </w:r>
      <w:r>
        <w:rPr>
          <w:rFonts w:hint="eastAsia" w:ascii="仿宋" w:hAnsi="仿宋" w:eastAsia="仿宋" w:cs="FangSong_GB2312"/>
          <w:color w:val="auto"/>
          <w:kern w:val="0"/>
          <w:sz w:val="24"/>
          <w:lang w:val="zh-CN"/>
        </w:rPr>
        <w:t>.产品投标单价不高于医院之前采购价，不高于浙江省药械采购平台的</w:t>
      </w:r>
      <w:r>
        <w:rPr>
          <w:rFonts w:hint="eastAsia" w:ascii="仿宋" w:hAnsi="仿宋" w:eastAsia="仿宋"/>
          <w:color w:val="auto"/>
          <w:kern w:val="0"/>
          <w:sz w:val="24"/>
        </w:rPr>
        <w:t>最低价（投标时）。</w:t>
      </w:r>
    </w:p>
    <w:p>
      <w:pPr>
        <w:snapToGrid w:val="0"/>
        <w:spacing w:line="360" w:lineRule="auto"/>
        <w:jc w:val="left"/>
        <w:rPr>
          <w:rFonts w:ascii="仿宋" w:hAnsi="仿宋" w:eastAsia="仿宋"/>
          <w:color w:val="auto"/>
          <w:kern w:val="0"/>
          <w:sz w:val="24"/>
        </w:rPr>
      </w:pPr>
      <w:r>
        <w:rPr>
          <w:rFonts w:hint="eastAsia" w:ascii="仿宋" w:hAnsi="仿宋" w:eastAsia="仿宋" w:cs="FangSong_GB2312"/>
          <w:color w:val="auto"/>
          <w:kern w:val="0"/>
          <w:sz w:val="24"/>
          <w:lang w:val="zh-CN"/>
        </w:rPr>
        <w:t>3.</w:t>
      </w:r>
      <w:r>
        <w:rPr>
          <w:rFonts w:hint="eastAsia" w:ascii="仿宋" w:hAnsi="仿宋" w:eastAsia="仿宋"/>
          <w:color w:val="auto"/>
          <w:kern w:val="0"/>
          <w:sz w:val="24"/>
        </w:rPr>
        <w:t>付款方式：合同生效且具备实施条件后15日内支付合</w:t>
      </w:r>
      <w:r>
        <w:rPr>
          <w:rFonts w:ascii="仿宋" w:hAnsi="仿宋" w:eastAsia="仿宋"/>
          <w:color w:val="auto"/>
          <w:kern w:val="0"/>
          <w:sz w:val="24"/>
        </w:rPr>
        <w:t>同金额的</w:t>
      </w:r>
      <w:r>
        <w:rPr>
          <w:rFonts w:hint="eastAsia" w:ascii="仿宋" w:hAnsi="仿宋" w:eastAsia="仿宋"/>
          <w:color w:val="auto"/>
          <w:kern w:val="0"/>
          <w:sz w:val="24"/>
        </w:rPr>
        <w:t>30</w:t>
      </w:r>
      <w:r>
        <w:rPr>
          <w:rFonts w:ascii="仿宋" w:hAnsi="仿宋" w:eastAsia="仿宋"/>
          <w:color w:val="auto"/>
          <w:kern w:val="0"/>
          <w:sz w:val="24"/>
        </w:rPr>
        <w:t>%作为预付款</w:t>
      </w:r>
      <w:r>
        <w:rPr>
          <w:rFonts w:hint="eastAsia" w:ascii="仿宋" w:hAnsi="仿宋" w:eastAsia="仿宋"/>
          <w:color w:val="auto"/>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360" w:lineRule="auto"/>
        <w:jc w:val="left"/>
        <w:rPr>
          <w:rFonts w:ascii="仿宋" w:hAnsi="仿宋" w:eastAsia="仿宋"/>
          <w:color w:val="auto"/>
          <w:kern w:val="0"/>
          <w:sz w:val="24"/>
          <w:highlight w:val="yellow"/>
        </w:rPr>
      </w:pPr>
      <w:r>
        <w:rPr>
          <w:rFonts w:hint="eastAsia" w:ascii="仿宋" w:hAnsi="仿宋" w:eastAsia="仿宋" w:cs="FangSong_GB2312"/>
          <w:color w:val="auto"/>
          <w:kern w:val="0"/>
          <w:sz w:val="24"/>
        </w:rPr>
        <w:t>4</w:t>
      </w:r>
      <w:r>
        <w:rPr>
          <w:rFonts w:hint="eastAsia" w:ascii="仿宋" w:hAnsi="仿宋" w:eastAsia="仿宋" w:cs="FangSong_GB2312"/>
          <w:color w:val="auto"/>
          <w:kern w:val="0"/>
          <w:sz w:val="24"/>
          <w:lang w:val="zh-CN"/>
        </w:rPr>
        <w:t>.</w:t>
      </w:r>
      <w:r>
        <w:rPr>
          <w:rFonts w:hint="eastAsia" w:ascii="仿宋" w:hAnsi="仿宋" w:eastAsia="仿宋"/>
          <w:color w:val="auto"/>
          <w:kern w:val="0"/>
          <w:sz w:val="24"/>
        </w:rPr>
        <w:t>到货期：中标供应商需与医院物资供应链系统连接，在医院发出采购需求后</w:t>
      </w:r>
      <w:r>
        <w:rPr>
          <w:rFonts w:ascii="仿宋" w:hAnsi="仿宋" w:eastAsia="仿宋"/>
          <w:color w:val="auto"/>
          <w:kern w:val="0"/>
          <w:sz w:val="24"/>
        </w:rPr>
        <w:t>3</w:t>
      </w:r>
      <w:r>
        <w:rPr>
          <w:rFonts w:hint="eastAsia" w:ascii="仿宋" w:hAnsi="仿宋" w:eastAsia="仿宋"/>
          <w:color w:val="auto"/>
          <w:kern w:val="0"/>
          <w:sz w:val="24"/>
        </w:rPr>
        <w:t>个工作日内送至指定地点。</w:t>
      </w:r>
    </w:p>
    <w:p>
      <w:pPr>
        <w:snapToGrid w:val="0"/>
        <w:spacing w:line="360" w:lineRule="auto"/>
        <w:jc w:val="left"/>
        <w:rPr>
          <w:rFonts w:ascii="仿宋" w:hAnsi="仿宋" w:eastAsia="仿宋"/>
          <w:color w:val="auto"/>
          <w:kern w:val="0"/>
          <w:sz w:val="24"/>
        </w:rPr>
      </w:pPr>
      <w:r>
        <w:rPr>
          <w:rFonts w:hint="eastAsia" w:ascii="仿宋" w:hAnsi="仿宋" w:eastAsia="仿宋"/>
          <w:color w:val="auto"/>
          <w:kern w:val="0"/>
          <w:sz w:val="24"/>
        </w:rPr>
        <w:t>5.合同期</w:t>
      </w:r>
      <w:r>
        <w:rPr>
          <w:rFonts w:ascii="仿宋" w:hAnsi="仿宋" w:eastAsia="仿宋"/>
          <w:color w:val="auto"/>
          <w:kern w:val="0"/>
          <w:sz w:val="24"/>
        </w:rPr>
        <w:t>:2</w:t>
      </w:r>
      <w:r>
        <w:rPr>
          <w:rFonts w:hint="eastAsia" w:ascii="仿宋" w:hAnsi="仿宋" w:eastAsia="仿宋"/>
          <w:color w:val="auto"/>
          <w:kern w:val="0"/>
          <w:sz w:val="24"/>
        </w:rPr>
        <w:t>年。若在合同期内供应商不能正常履约的，医院重新组织招标，并没收供应商履约保证金。</w:t>
      </w:r>
    </w:p>
    <w:p>
      <w:pPr>
        <w:autoSpaceDE w:val="0"/>
        <w:autoSpaceDN w:val="0"/>
        <w:adjustRightInd w:val="0"/>
        <w:spacing w:line="360" w:lineRule="auto"/>
        <w:rPr>
          <w:rFonts w:ascii="仿宋" w:hAnsi="仿宋" w:eastAsia="仿宋" w:cs="FangSong_GB2312"/>
          <w:color w:val="auto"/>
          <w:kern w:val="0"/>
          <w:sz w:val="24"/>
        </w:rPr>
      </w:pPr>
      <w:r>
        <w:rPr>
          <w:rFonts w:hint="eastAsia" w:ascii="仿宋" w:hAnsi="仿宋" w:eastAsia="仿宋"/>
          <w:color w:val="auto"/>
          <w:kern w:val="0"/>
          <w:sz w:val="24"/>
        </w:rPr>
        <w:t>6. 中标产品能够提供浙江省药械采购平台代码，并能在浙江省药械采购平台上线采购。</w:t>
      </w:r>
    </w:p>
    <w:p>
      <w:pPr>
        <w:autoSpaceDE w:val="0"/>
        <w:autoSpaceDN w:val="0"/>
        <w:adjustRightInd w:val="0"/>
        <w:spacing w:line="360" w:lineRule="auto"/>
        <w:rPr>
          <w:rFonts w:ascii="仿宋" w:hAnsi="仿宋" w:eastAsia="仿宋"/>
          <w:color w:val="auto"/>
          <w:kern w:val="0"/>
          <w:sz w:val="24"/>
        </w:rPr>
      </w:pPr>
      <w:r>
        <w:rPr>
          <w:rFonts w:hint="eastAsia" w:ascii="仿宋" w:hAnsi="仿宋" w:eastAsia="仿宋"/>
          <w:color w:val="auto"/>
          <w:kern w:val="0"/>
          <w:sz w:val="24"/>
        </w:rPr>
        <w:t>7.</w:t>
      </w:r>
      <w:r>
        <w:rPr>
          <w:rFonts w:ascii="仿宋" w:hAnsi="仿宋" w:eastAsia="仿宋" w:cs="FangSong_GB2312"/>
          <w:color w:val="auto"/>
          <w:kern w:val="0"/>
          <w:sz w:val="24"/>
          <w:szCs w:val="24"/>
        </w:rPr>
        <w:t xml:space="preserve"> </w:t>
      </w:r>
      <w:r>
        <w:rPr>
          <w:rFonts w:ascii="仿宋" w:hAnsi="仿宋" w:eastAsia="仿宋" w:cs="FangSong_GB2312"/>
          <w:color w:val="auto"/>
          <w:kern w:val="0"/>
          <w:sz w:val="24"/>
        </w:rPr>
        <w:t>合同期内如遇上级部门集中采购、组织开展联合采购或其他有关政策，与合同条款或合同供应模式发生冲突的，则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有权单方解除合同，不视为</w:t>
      </w:r>
      <w:r>
        <w:rPr>
          <w:rFonts w:hint="eastAsia" w:ascii="仿宋" w:hAnsi="仿宋" w:eastAsia="仿宋" w:cs="FangSong_GB2312"/>
          <w:color w:val="auto"/>
          <w:kern w:val="0"/>
          <w:sz w:val="24"/>
        </w:rPr>
        <w:t>医院</w:t>
      </w:r>
      <w:r>
        <w:rPr>
          <w:rFonts w:ascii="仿宋" w:hAnsi="仿宋" w:eastAsia="仿宋" w:cs="FangSong_GB2312"/>
          <w:color w:val="auto"/>
          <w:kern w:val="0"/>
          <w:sz w:val="24"/>
        </w:rPr>
        <w:t>违约，且双方互不承担责任。如</w:t>
      </w:r>
      <w:r>
        <w:rPr>
          <w:rFonts w:hint="eastAsia" w:ascii="仿宋" w:hAnsi="仿宋" w:eastAsia="仿宋" w:cs="FangSong_GB2312"/>
          <w:color w:val="auto"/>
          <w:kern w:val="0"/>
          <w:sz w:val="24"/>
        </w:rPr>
        <w:t>医院</w:t>
      </w:r>
      <w:r>
        <w:rPr>
          <w:rFonts w:ascii="仿宋" w:hAnsi="仿宋" w:eastAsia="仿宋" w:cs="FangSong_GB2312"/>
          <w:color w:val="auto"/>
          <w:kern w:val="0"/>
          <w:sz w:val="24"/>
        </w:rPr>
        <w:t>采取集中配送或由第三方集中配送等物流供应新模式的</w:t>
      </w:r>
      <w:r>
        <w:rPr>
          <w:rFonts w:hint="eastAsia" w:ascii="仿宋" w:hAnsi="仿宋" w:eastAsia="仿宋" w:cs="FangSong_GB2312"/>
          <w:color w:val="auto"/>
          <w:kern w:val="0"/>
          <w:sz w:val="24"/>
        </w:rPr>
        <w:t>（如SPD配送服务管理）</w:t>
      </w:r>
      <w:r>
        <w:rPr>
          <w:rFonts w:ascii="仿宋" w:hAnsi="仿宋" w:eastAsia="仿宋" w:cs="FangSong_GB2312"/>
          <w:color w:val="auto"/>
          <w:kern w:val="0"/>
          <w:sz w:val="24"/>
        </w:rPr>
        <w:t>，</w:t>
      </w:r>
      <w:r>
        <w:rPr>
          <w:rFonts w:hint="eastAsia" w:ascii="仿宋" w:hAnsi="仿宋" w:eastAsia="仿宋" w:cs="FangSong_GB2312"/>
          <w:color w:val="auto"/>
          <w:kern w:val="0"/>
          <w:sz w:val="24"/>
        </w:rPr>
        <w:t>中标供应商须</w:t>
      </w:r>
      <w:r>
        <w:rPr>
          <w:rFonts w:ascii="仿宋" w:hAnsi="仿宋" w:eastAsia="仿宋" w:cs="FangSong_GB2312"/>
          <w:color w:val="auto"/>
          <w:kern w:val="0"/>
          <w:sz w:val="24"/>
        </w:rPr>
        <w:t>同意按</w:t>
      </w:r>
      <w:r>
        <w:rPr>
          <w:rFonts w:hint="eastAsia" w:ascii="仿宋" w:hAnsi="仿宋" w:eastAsia="仿宋" w:cs="FangSong_GB2312"/>
          <w:color w:val="auto"/>
          <w:kern w:val="0"/>
          <w:sz w:val="24"/>
        </w:rPr>
        <w:t>医院</w:t>
      </w:r>
      <w:r>
        <w:rPr>
          <w:rFonts w:ascii="仿宋" w:hAnsi="仿宋" w:eastAsia="仿宋" w:cs="FangSong_GB2312"/>
          <w:color w:val="auto"/>
          <w:kern w:val="0"/>
          <w:sz w:val="24"/>
        </w:rPr>
        <w:t>的新模式要求执行，</w:t>
      </w:r>
      <w:r>
        <w:rPr>
          <w:rFonts w:hint="eastAsia" w:ascii="仿宋" w:hAnsi="仿宋" w:eastAsia="仿宋" w:cs="FangSong_GB2312"/>
          <w:color w:val="auto"/>
          <w:kern w:val="0"/>
          <w:sz w:val="24"/>
        </w:rPr>
        <w:t>且</w:t>
      </w:r>
      <w:r>
        <w:rPr>
          <w:rFonts w:ascii="仿宋" w:hAnsi="仿宋" w:eastAsia="仿宋" w:cs="FangSong_GB2312"/>
          <w:color w:val="auto"/>
          <w:kern w:val="0"/>
          <w:sz w:val="24"/>
        </w:rPr>
        <w:t>不得因此提出任何合同外的要求或费用等，否则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也有权单方解除合同且不承担任何责任。</w:t>
      </w:r>
    </w:p>
    <w:p>
      <w:pPr>
        <w:autoSpaceDE w:val="0"/>
        <w:autoSpaceDN w:val="0"/>
        <w:adjustRightInd w:val="0"/>
        <w:spacing w:line="360" w:lineRule="auto"/>
        <w:rPr>
          <w:rFonts w:ascii="仿宋" w:hAnsi="仿宋" w:eastAsia="仿宋"/>
          <w:color w:val="auto"/>
          <w:kern w:val="0"/>
          <w:sz w:val="24"/>
        </w:rPr>
      </w:pPr>
      <w:r>
        <w:rPr>
          <w:rFonts w:hint="eastAsia" w:ascii="仿宋" w:hAnsi="仿宋" w:eastAsia="仿宋"/>
          <w:color w:val="auto"/>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360" w:lineRule="auto"/>
        <w:rPr>
          <w:rFonts w:ascii="仿宋" w:hAnsi="仿宋" w:eastAsia="仿宋"/>
          <w:color w:val="auto"/>
          <w:kern w:val="0"/>
          <w:sz w:val="24"/>
        </w:rPr>
      </w:pPr>
      <w:r>
        <w:rPr>
          <w:rFonts w:hint="eastAsia" w:ascii="仿宋" w:hAnsi="仿宋" w:eastAsia="仿宋"/>
          <w:color w:val="auto"/>
          <w:kern w:val="0"/>
          <w:sz w:val="24"/>
        </w:rPr>
        <w:t>9、配套服务需求（根据实际情况）</w:t>
      </w:r>
    </w:p>
    <w:p>
      <w:pPr>
        <w:spacing w:line="360" w:lineRule="auto"/>
        <w:contextualSpacing/>
        <w:rPr>
          <w:rFonts w:ascii="仿宋" w:hAnsi="仿宋" w:eastAsia="仿宋"/>
          <w:color w:val="auto"/>
          <w:kern w:val="0"/>
          <w:sz w:val="24"/>
        </w:rPr>
      </w:pPr>
      <w:r>
        <w:rPr>
          <w:rFonts w:hint="eastAsia" w:ascii="仿宋" w:hAnsi="仿宋" w:eastAsia="仿宋"/>
          <w:color w:val="auto"/>
          <w:kern w:val="0"/>
          <w:sz w:val="24"/>
          <w:lang w:val="en-US" w:eastAsia="zh-CN"/>
        </w:rPr>
        <w:t>10</w:t>
      </w:r>
      <w:r>
        <w:rPr>
          <w:rFonts w:hint="eastAsia" w:ascii="仿宋" w:hAnsi="仿宋" w:eastAsia="仿宋"/>
          <w:color w:val="auto"/>
          <w:kern w:val="0"/>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ascii="仿宋" w:hAnsi="仿宋" w:eastAsia="仿宋" w:cs="仿宋"/>
          <w:b/>
        </w:rPr>
      </w:pPr>
      <w:r>
        <w:rPr>
          <w:rFonts w:hint="eastAsia" w:ascii="仿宋" w:hAnsi="仿宋" w:eastAsia="仿宋"/>
          <w:b/>
          <w:sz w:val="24"/>
        </w:rPr>
        <w:t>注：</w:t>
      </w:r>
      <w:r>
        <w:rPr>
          <w:rFonts w:hint="eastAsia" w:ascii="仿宋" w:hAnsi="仿宋" w:eastAsia="仿宋"/>
          <w:b/>
          <w:sz w:val="24"/>
          <w:lang w:val="en-US" w:eastAsia="zh-CN"/>
        </w:rPr>
        <w:t>01-06标</w:t>
      </w:r>
      <w:r>
        <w:rPr>
          <w:rFonts w:hint="eastAsia" w:ascii="仿宋_GB2312" w:hAnsi="宋体" w:eastAsia="仿宋_GB2312" w:cs="Arial"/>
          <w:b/>
          <w:sz w:val="24"/>
        </w:rPr>
        <w:t>需提供样品。</w:t>
      </w:r>
      <w:r>
        <w:rPr>
          <w:rFonts w:hint="eastAsia" w:ascii="仿宋" w:hAnsi="仿宋" w:eastAsia="仿宋"/>
          <w:b/>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shd w:val="clear" w:color="auto" w:fill="auto"/>
        </w:rPr>
      </w:pP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4"/>
        <w:rPr>
          <w:rFonts w:hint="eastAsia"/>
        </w:rPr>
      </w:pPr>
    </w:p>
    <w:p>
      <w:pPr>
        <w:snapToGrid w:val="0"/>
        <w:spacing w:line="440" w:lineRule="exact"/>
        <w:ind w:firstLine="422" w:firstLineChars="200"/>
        <w:jc w:val="left"/>
        <w:rPr>
          <w:rFonts w:ascii="仿宋" w:hAnsi="仿宋" w:eastAsia="仿宋" w:cs="仿宋"/>
          <w:b/>
          <w:bCs w:val="0"/>
          <w:color w:val="auto"/>
          <w:highlight w:val="yellow"/>
          <w:shd w:val="clear" w:color="auto" w:fill="auto"/>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8"/>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3"/>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9"/>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74"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2009"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7262"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4"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1</w:t>
            </w:r>
          </w:p>
        </w:tc>
        <w:tc>
          <w:tcPr>
            <w:tcW w:w="2009" w:type="dxa"/>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投标人综合实力</w:t>
            </w:r>
          </w:p>
          <w:p>
            <w:pPr>
              <w:spacing w:line="400" w:lineRule="exact"/>
              <w:ind w:left="-88" w:leftChars="-42" w:right="-113" w:rightChars="-54"/>
              <w:jc w:val="center"/>
              <w:rPr>
                <w:rFonts w:ascii="仿宋" w:hAnsi="仿宋" w:eastAsia="仿宋"/>
                <w:szCs w:val="21"/>
              </w:rPr>
            </w:pPr>
            <w:r>
              <w:rPr>
                <w:rFonts w:hint="eastAsia" w:ascii="仿宋" w:hAnsi="仿宋" w:eastAsia="仿宋"/>
                <w:szCs w:val="21"/>
              </w:rPr>
              <w:t>（10分）</w:t>
            </w: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根据投标人提供的企业介绍对比打分，包括企业信誉度、行业影响力、设备、人员、科研情况等，优得10.0-7.0分，良</w:t>
            </w:r>
            <w:r>
              <w:rPr>
                <w:rFonts w:hint="eastAsia" w:ascii="仿宋" w:hAnsi="仿宋" w:eastAsia="仿宋"/>
                <w:szCs w:val="21"/>
                <w:lang w:val="en-US" w:eastAsia="zh-CN"/>
              </w:rPr>
              <w:t>得</w:t>
            </w:r>
            <w:r>
              <w:rPr>
                <w:rFonts w:hint="eastAsia" w:ascii="仿宋" w:hAnsi="仿宋" w:eastAsia="仿宋"/>
                <w:szCs w:val="21"/>
              </w:rPr>
              <w:t>6.9－4.0分，一般</w:t>
            </w:r>
            <w:r>
              <w:rPr>
                <w:rFonts w:hint="eastAsia" w:ascii="仿宋" w:hAnsi="仿宋" w:eastAsia="仿宋"/>
                <w:szCs w:val="21"/>
                <w:lang w:val="en-US" w:eastAsia="zh-CN"/>
              </w:rPr>
              <w:t>得</w:t>
            </w:r>
            <w:r>
              <w:rPr>
                <w:rFonts w:hint="eastAsia" w:ascii="仿宋" w:hAnsi="仿宋" w:eastAsia="仿宋"/>
                <w:szCs w:val="21"/>
              </w:rPr>
              <w:t>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2</w:t>
            </w:r>
          </w:p>
        </w:tc>
        <w:tc>
          <w:tcPr>
            <w:tcW w:w="2009" w:type="dxa"/>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投标人资信</w:t>
            </w:r>
          </w:p>
          <w:p>
            <w:pPr>
              <w:spacing w:line="400" w:lineRule="exact"/>
              <w:ind w:left="-88" w:leftChars="-42" w:right="-113" w:rightChars="-54"/>
              <w:jc w:val="center"/>
              <w:rPr>
                <w:rFonts w:ascii="仿宋" w:hAnsi="仿宋" w:eastAsia="仿宋"/>
                <w:szCs w:val="21"/>
              </w:rPr>
            </w:pPr>
            <w:r>
              <w:rPr>
                <w:rFonts w:hint="eastAsia" w:ascii="仿宋" w:hAnsi="仿宋" w:eastAsia="仿宋"/>
                <w:szCs w:val="21"/>
              </w:rPr>
              <w:t>（3分）</w:t>
            </w: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3</w:t>
            </w:r>
          </w:p>
        </w:tc>
        <w:tc>
          <w:tcPr>
            <w:tcW w:w="2009" w:type="dxa"/>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市场占有率</w:t>
            </w:r>
          </w:p>
          <w:p>
            <w:pPr>
              <w:spacing w:line="400" w:lineRule="exact"/>
              <w:ind w:left="-88" w:leftChars="-42" w:right="-113" w:rightChars="-54"/>
              <w:jc w:val="center"/>
              <w:rPr>
                <w:rFonts w:ascii="仿宋" w:hAnsi="仿宋" w:eastAsia="仿宋"/>
                <w:szCs w:val="21"/>
              </w:rPr>
            </w:pPr>
            <w:r>
              <w:rPr>
                <w:rFonts w:hint="eastAsia" w:ascii="仿宋" w:hAnsi="仿宋" w:eastAsia="仿宋"/>
                <w:szCs w:val="21"/>
              </w:rPr>
              <w:t>（12分）</w:t>
            </w: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2018年1月1日以来与三级医院使用证明材料，每提供一份进货发票及供货合同书复印件（相互印证）得</w:t>
            </w:r>
            <w:r>
              <w:rPr>
                <w:rFonts w:hint="eastAsia" w:ascii="仿宋" w:hAnsi="仿宋" w:eastAsia="仿宋"/>
                <w:szCs w:val="21"/>
                <w:lang w:val="en-US" w:eastAsia="zh-CN"/>
              </w:rPr>
              <w:t>2</w:t>
            </w:r>
            <w:bookmarkStart w:id="54" w:name="_GoBack"/>
            <w:bookmarkEnd w:id="54"/>
            <w:r>
              <w:rPr>
                <w:rFonts w:hint="eastAsia" w:ascii="仿宋" w:hAnsi="仿宋" w:eastAsia="仿宋"/>
                <w:szCs w:val="21"/>
              </w:rPr>
              <w:t>.0分，最高分值为12.0分；未提交材料或提交材料不符合要求的，不得分。（同一家医院只计一份，以合同签订日期为准）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4</w:t>
            </w:r>
          </w:p>
        </w:tc>
        <w:tc>
          <w:tcPr>
            <w:tcW w:w="2009" w:type="dxa"/>
            <w:noWrap/>
            <w:vAlign w:val="center"/>
          </w:tcPr>
          <w:p>
            <w:pPr>
              <w:spacing w:line="400" w:lineRule="exact"/>
              <w:ind w:left="-88" w:leftChars="-42"/>
              <w:jc w:val="center"/>
              <w:rPr>
                <w:rFonts w:hint="eastAsia" w:ascii="仿宋" w:hAnsi="仿宋" w:eastAsia="仿宋"/>
                <w:szCs w:val="21"/>
              </w:rPr>
            </w:pPr>
            <w:r>
              <w:rPr>
                <w:rFonts w:hint="eastAsia" w:ascii="仿宋" w:hAnsi="仿宋" w:eastAsia="仿宋"/>
                <w:szCs w:val="21"/>
              </w:rPr>
              <w:t>品牌认可度</w:t>
            </w:r>
          </w:p>
          <w:p>
            <w:pPr>
              <w:spacing w:line="400" w:lineRule="exact"/>
              <w:ind w:left="-88" w:leftChars="-42"/>
              <w:jc w:val="center"/>
              <w:rPr>
                <w:rFonts w:ascii="仿宋" w:hAnsi="仿宋" w:eastAsia="仿宋"/>
                <w:szCs w:val="21"/>
              </w:rPr>
            </w:pPr>
            <w:r>
              <w:rPr>
                <w:rFonts w:hint="eastAsia" w:ascii="仿宋" w:hAnsi="仿宋" w:eastAsia="仿宋"/>
                <w:szCs w:val="21"/>
              </w:rPr>
              <w:t>（5分）</w:t>
            </w: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774" w:type="dxa"/>
            <w:vMerge w:val="restart"/>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5</w:t>
            </w:r>
          </w:p>
        </w:tc>
        <w:tc>
          <w:tcPr>
            <w:tcW w:w="2009" w:type="dxa"/>
            <w:vMerge w:val="restart"/>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产品质量、性能、先进性、品规完整性等（20分）</w:t>
            </w: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开标时对所投产品的主要有效成分及其含量、适用范围等进行书面描述，需提供说明书等证明材料，可根据投标产品质量、性能、先进性、易用性、稳定性等进行评价打分，优</w:t>
            </w:r>
            <w:r>
              <w:rPr>
                <w:rFonts w:hint="eastAsia" w:ascii="仿宋" w:hAnsi="仿宋" w:eastAsia="仿宋"/>
                <w:szCs w:val="21"/>
                <w:lang w:val="en-US" w:eastAsia="zh-CN"/>
              </w:rPr>
              <w:t>得</w:t>
            </w:r>
            <w:r>
              <w:rPr>
                <w:rFonts w:hint="eastAsia" w:ascii="仿宋" w:hAnsi="仿宋" w:eastAsia="仿宋"/>
                <w:szCs w:val="21"/>
              </w:rPr>
              <w:t>5.0-3.0分，良</w:t>
            </w:r>
            <w:r>
              <w:rPr>
                <w:rFonts w:hint="eastAsia" w:ascii="仿宋" w:hAnsi="仿宋" w:eastAsia="仿宋"/>
                <w:szCs w:val="21"/>
                <w:lang w:val="en-US" w:eastAsia="zh-CN"/>
              </w:rPr>
              <w:t>得</w:t>
            </w:r>
            <w:r>
              <w:rPr>
                <w:rFonts w:hint="eastAsia" w:ascii="仿宋" w:hAnsi="仿宋" w:eastAsia="仿宋"/>
                <w:szCs w:val="21"/>
              </w:rPr>
              <w:t>2.9-1.0分，其他</w:t>
            </w:r>
            <w:r>
              <w:rPr>
                <w:rFonts w:hint="eastAsia" w:ascii="仿宋" w:hAnsi="仿宋" w:eastAsia="仿宋"/>
                <w:szCs w:val="21"/>
                <w:lang w:val="en-US" w:eastAsia="zh-CN"/>
              </w:rPr>
              <w:t>得</w:t>
            </w:r>
            <w:r>
              <w:rPr>
                <w:rFonts w:hint="eastAsia" w:ascii="仿宋" w:hAnsi="仿宋" w:eastAsia="仿宋"/>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74" w:type="dxa"/>
            <w:vMerge w:val="continue"/>
            <w:noWrap/>
            <w:vAlign w:val="center"/>
          </w:tcPr>
          <w:p>
            <w:pPr>
              <w:spacing w:line="400" w:lineRule="exact"/>
              <w:ind w:left="-88" w:leftChars="-42" w:right="-113" w:rightChars="-54"/>
              <w:jc w:val="center"/>
              <w:rPr>
                <w:rFonts w:ascii="仿宋" w:hAnsi="仿宋" w:eastAsia="仿宋"/>
                <w:szCs w:val="21"/>
              </w:rPr>
            </w:pPr>
          </w:p>
        </w:tc>
        <w:tc>
          <w:tcPr>
            <w:tcW w:w="2009" w:type="dxa"/>
            <w:vMerge w:val="continue"/>
            <w:noWrap/>
            <w:vAlign w:val="center"/>
          </w:tcPr>
          <w:p>
            <w:pPr>
              <w:spacing w:line="400" w:lineRule="exact"/>
              <w:ind w:left="-88" w:leftChars="-42" w:right="-113" w:rightChars="-54"/>
              <w:jc w:val="center"/>
              <w:rPr>
                <w:rFonts w:ascii="仿宋" w:hAnsi="仿宋" w:eastAsia="仿宋"/>
                <w:szCs w:val="21"/>
              </w:rPr>
            </w:pP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提供样品，根据样品品质</w:t>
            </w:r>
          </w:p>
          <w:p>
            <w:pPr>
              <w:spacing w:line="400" w:lineRule="exact"/>
              <w:ind w:left="-88" w:leftChars="-42" w:right="-113" w:rightChars="-54"/>
              <w:jc w:val="left"/>
              <w:rPr>
                <w:rFonts w:ascii="仿宋" w:hAnsi="仿宋" w:eastAsia="仿宋"/>
                <w:szCs w:val="21"/>
              </w:rPr>
            </w:pPr>
            <w:r>
              <w:rPr>
                <w:rFonts w:hint="eastAsia" w:ascii="仿宋" w:hAnsi="仿宋" w:eastAsia="仿宋"/>
                <w:szCs w:val="21"/>
              </w:rPr>
              <w:t>比较打分，优得15.0-10.0分，良得9.9-4.0分，一般得3.9-0分。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74" w:type="dxa"/>
            <w:vMerge w:val="restart"/>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6</w:t>
            </w:r>
          </w:p>
        </w:tc>
        <w:tc>
          <w:tcPr>
            <w:tcW w:w="2009" w:type="dxa"/>
            <w:vMerge w:val="restart"/>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供应服务能力承诺</w:t>
            </w:r>
          </w:p>
          <w:p>
            <w:pPr>
              <w:spacing w:line="400" w:lineRule="exact"/>
              <w:ind w:left="-88" w:leftChars="-42" w:right="-113" w:rightChars="-54"/>
              <w:jc w:val="center"/>
              <w:rPr>
                <w:rFonts w:ascii="仿宋" w:hAnsi="仿宋" w:eastAsia="仿宋"/>
                <w:szCs w:val="21"/>
              </w:rPr>
            </w:pPr>
            <w:r>
              <w:rPr>
                <w:rFonts w:hint="eastAsia" w:ascii="仿宋" w:hAnsi="仿宋" w:eastAsia="仿宋"/>
                <w:szCs w:val="21"/>
              </w:rPr>
              <w:t>（8分）</w:t>
            </w: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信息化程度高,实现电子订单接收及配送，提供相关佐证材料的得2.0分，不提供相关材料得0分。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4" w:type="dxa"/>
            <w:vMerge w:val="continue"/>
            <w:noWrap/>
            <w:vAlign w:val="center"/>
          </w:tcPr>
          <w:p>
            <w:pPr>
              <w:spacing w:line="400" w:lineRule="exact"/>
              <w:ind w:left="-88" w:leftChars="-42" w:right="-113" w:rightChars="-54"/>
              <w:jc w:val="center"/>
              <w:rPr>
                <w:rFonts w:ascii="仿宋" w:hAnsi="仿宋" w:eastAsia="仿宋"/>
                <w:szCs w:val="21"/>
              </w:rPr>
            </w:pPr>
          </w:p>
        </w:tc>
        <w:tc>
          <w:tcPr>
            <w:tcW w:w="2009" w:type="dxa"/>
            <w:vMerge w:val="continue"/>
            <w:noWrap/>
            <w:vAlign w:val="center"/>
          </w:tcPr>
          <w:p>
            <w:pPr>
              <w:spacing w:line="400" w:lineRule="exact"/>
              <w:ind w:left="-88" w:leftChars="-42" w:right="-113" w:rightChars="-54"/>
              <w:jc w:val="center"/>
              <w:rPr>
                <w:rFonts w:ascii="仿宋" w:hAnsi="仿宋" w:eastAsia="仿宋"/>
                <w:szCs w:val="21"/>
              </w:rPr>
            </w:pP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质量不符能满足医院退换货的得3.0分。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74" w:type="dxa"/>
            <w:vMerge w:val="continue"/>
            <w:noWrap/>
            <w:vAlign w:val="center"/>
          </w:tcPr>
          <w:p>
            <w:pPr>
              <w:spacing w:line="400" w:lineRule="exact"/>
              <w:ind w:left="-88" w:leftChars="-42" w:right="-113" w:rightChars="-54"/>
              <w:jc w:val="center"/>
              <w:rPr>
                <w:rFonts w:ascii="仿宋" w:hAnsi="仿宋" w:eastAsia="仿宋"/>
                <w:szCs w:val="21"/>
              </w:rPr>
            </w:pPr>
          </w:p>
        </w:tc>
        <w:tc>
          <w:tcPr>
            <w:tcW w:w="2009" w:type="dxa"/>
            <w:vMerge w:val="continue"/>
            <w:noWrap/>
            <w:vAlign w:val="center"/>
          </w:tcPr>
          <w:p>
            <w:pPr>
              <w:spacing w:line="400" w:lineRule="exact"/>
              <w:ind w:left="-88" w:leftChars="-42" w:right="-113" w:rightChars="-54"/>
              <w:jc w:val="center"/>
              <w:rPr>
                <w:rFonts w:ascii="仿宋" w:hAnsi="仿宋" w:eastAsia="仿宋"/>
                <w:szCs w:val="21"/>
              </w:rPr>
            </w:pP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74" w:type="dxa"/>
            <w:vMerge w:val="continue"/>
            <w:noWrap/>
            <w:vAlign w:val="center"/>
          </w:tcPr>
          <w:p>
            <w:pPr>
              <w:spacing w:line="400" w:lineRule="exact"/>
              <w:ind w:left="-88" w:leftChars="-42" w:right="-113" w:rightChars="-54"/>
              <w:jc w:val="center"/>
              <w:rPr>
                <w:rFonts w:ascii="仿宋" w:hAnsi="仿宋" w:eastAsia="仿宋"/>
                <w:szCs w:val="21"/>
              </w:rPr>
            </w:pPr>
          </w:p>
        </w:tc>
        <w:tc>
          <w:tcPr>
            <w:tcW w:w="2009" w:type="dxa"/>
            <w:vMerge w:val="continue"/>
            <w:noWrap/>
            <w:vAlign w:val="center"/>
          </w:tcPr>
          <w:p>
            <w:pPr>
              <w:spacing w:line="400" w:lineRule="exact"/>
              <w:ind w:left="-88" w:leftChars="-42" w:right="-113" w:rightChars="-54"/>
              <w:jc w:val="center"/>
              <w:rPr>
                <w:rFonts w:ascii="仿宋" w:hAnsi="仿宋" w:eastAsia="仿宋"/>
                <w:szCs w:val="21"/>
              </w:rPr>
            </w:pP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其他优惠承诺得2.0-0分。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7</w:t>
            </w:r>
          </w:p>
        </w:tc>
        <w:tc>
          <w:tcPr>
            <w:tcW w:w="2009"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标书制作（2分）</w:t>
            </w:r>
          </w:p>
        </w:tc>
        <w:tc>
          <w:tcPr>
            <w:tcW w:w="7262"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根据投标文件资料完整性、真实性及编制质量等综合评分，</w:t>
            </w:r>
            <w:r>
              <w:rPr>
                <w:rFonts w:hint="eastAsia" w:ascii="仿宋" w:hAnsi="仿宋" w:eastAsia="仿宋"/>
                <w:szCs w:val="21"/>
                <w:lang w:val="en-US" w:eastAsia="zh-CN"/>
              </w:rPr>
              <w:t>优秀</w:t>
            </w:r>
            <w:r>
              <w:rPr>
                <w:rFonts w:hint="eastAsia" w:ascii="仿宋" w:hAnsi="仿宋" w:eastAsia="仿宋"/>
                <w:szCs w:val="21"/>
              </w:rPr>
              <w:t>得2.0-1.0分，其他0.9-0分。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4"/>
        <w:rPr>
          <w:rFonts w:hint="eastAsia"/>
        </w:rPr>
      </w:pPr>
    </w:p>
    <w:p>
      <w:pPr>
        <w:rPr>
          <w:rFonts w:hint="eastAsia"/>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30"/>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30"/>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0"/>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30"/>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default" w:ascii="仿宋" w:hAnsi="仿宋" w:eastAsia="仿宋" w:cs="仿宋"/>
          <w:szCs w:val="24"/>
          <w:lang w:val="en-US" w:eastAsia="zh-CN"/>
        </w:rPr>
      </w:pPr>
      <w:r>
        <w:rPr>
          <w:rFonts w:hint="eastAsia" w:ascii="仿宋" w:hAnsi="仿宋" w:eastAsia="仿宋" w:cs="仿宋"/>
          <w:szCs w:val="24"/>
        </w:rPr>
        <w:t>供应商(盖章)：　　　　　　　　　　　　　　　　　　　　日期：</w:t>
      </w:r>
      <w:r>
        <w:rPr>
          <w:rFonts w:hint="eastAsia" w:ascii="仿宋" w:hAnsi="仿宋" w:eastAsia="仿宋" w:cs="仿宋"/>
          <w:szCs w:val="24"/>
          <w:lang w:val="en-US" w:eastAsia="zh-CN"/>
        </w:rPr>
        <w:t xml:space="preserve">   年  月  日</w:t>
      </w:r>
    </w:p>
    <w:p>
      <w:pPr>
        <w:pStyle w:val="30"/>
        <w:spacing w:after="50" w:afterLines="0" w:line="440" w:lineRule="exact"/>
        <w:rPr>
          <w:rFonts w:hint="eastAsia" w:ascii="仿宋" w:hAnsi="仿宋" w:eastAsia="仿宋" w:cs="仿宋"/>
          <w:szCs w:val="24"/>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5"/>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5"/>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5"/>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5"/>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5"/>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5"/>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5"/>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5"/>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5"/>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3"/>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0"/>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11"/>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11"/>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4"/>
      <w:bookmarkEnd w:id="25"/>
      <w:bookmarkStart w:id="26" w:name="_Toc64369813"/>
      <w:bookmarkEnd w:id="26"/>
      <w:bookmarkStart w:id="27" w:name="_Toc64369805"/>
      <w:bookmarkEnd w:id="27"/>
      <w:bookmarkStart w:id="28" w:name="_Toc64369806"/>
      <w:bookmarkEnd w:id="28"/>
      <w:bookmarkStart w:id="29" w:name="_Toc64369810"/>
      <w:bookmarkEnd w:id="29"/>
      <w:bookmarkStart w:id="30" w:name="_Toc64369808"/>
      <w:bookmarkEnd w:id="30"/>
      <w:bookmarkStart w:id="31" w:name="_Toc64369814"/>
      <w:bookmarkEnd w:id="31"/>
      <w:bookmarkStart w:id="32" w:name="_Toc64369812"/>
      <w:bookmarkEnd w:id="32"/>
      <w:bookmarkStart w:id="33" w:name="_Toc64369809"/>
      <w:bookmarkEnd w:id="33"/>
      <w:bookmarkStart w:id="34" w:name="_Toc64369807"/>
      <w:bookmarkEnd w:id="34"/>
      <w:bookmarkStart w:id="35" w:name="_Toc64369811"/>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11"/>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11"/>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3"/>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3"/>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bl>
    <w:p>
      <w:pPr>
        <w:pStyle w:val="13"/>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11"/>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11"/>
        <w:snapToGrid w:val="0"/>
        <w:rPr>
          <w:rFonts w:hint="eastAsia" w:ascii="仿宋" w:hAnsi="仿宋" w:eastAsia="仿宋" w:cs="仿宋"/>
          <w:sz w:val="28"/>
          <w:szCs w:val="28"/>
        </w:rPr>
      </w:pPr>
    </w:p>
    <w:p>
      <w:pPr>
        <w:pStyle w:val="11"/>
        <w:snapToGrid w:val="0"/>
        <w:rPr>
          <w:rFonts w:hint="eastAsia" w:ascii="仿宋" w:hAnsi="仿宋" w:eastAsia="仿宋" w:cs="仿宋"/>
          <w:sz w:val="28"/>
          <w:szCs w:val="28"/>
        </w:rPr>
      </w:pPr>
    </w:p>
    <w:p>
      <w:pPr>
        <w:pStyle w:val="11"/>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autoSpaceDE w:val="0"/>
        <w:autoSpaceDN w:val="0"/>
        <w:spacing w:line="360" w:lineRule="auto"/>
        <w:rPr>
          <w:rFonts w:ascii="仿宋" w:hAnsi="仿宋" w:eastAsia="仿宋" w:cs="FangSong_GB2312"/>
          <w:color w:val="000000" w:themeColor="text1"/>
          <w:sz w:val="24"/>
          <w14:textFill>
            <w14:solidFill>
              <w14:schemeClr w14:val="tx1"/>
            </w14:solidFill>
          </w14:textFill>
        </w:rPr>
      </w:pPr>
      <w:r>
        <w:rPr>
          <w:rFonts w:hint="eastAsia" w:ascii="仿宋" w:hAnsi="仿宋" w:eastAsia="仿宋" w:cs="FangSong_GB2312"/>
          <w:b/>
          <w:color w:val="000000" w:themeColor="text1"/>
          <w:sz w:val="24"/>
          <w14:textFill>
            <w14:solidFill>
              <w14:schemeClr w14:val="tx1"/>
            </w14:solidFill>
          </w14:textFill>
        </w:rPr>
        <w:t>注：投标人可按上述的格式自行编制，须随表提交相应的</w:t>
      </w:r>
      <w:r>
        <w:rPr>
          <w:rFonts w:hint="eastAsia" w:ascii="仿宋" w:hAnsi="仿宋" w:eastAsia="仿宋" w:cs="FangSong_GB2312"/>
          <w:b/>
          <w:color w:val="000000" w:themeColor="text1"/>
          <w:sz w:val="24"/>
          <w:lang w:val="en-US" w:eastAsia="zh-CN"/>
          <w14:textFill>
            <w14:solidFill>
              <w14:schemeClr w14:val="tx1"/>
            </w14:solidFill>
          </w14:textFill>
        </w:rPr>
        <w:t>采购文件要求</w:t>
      </w:r>
      <w:r>
        <w:rPr>
          <w:rFonts w:hint="eastAsia" w:ascii="仿宋" w:hAnsi="仿宋" w:eastAsia="仿宋" w:cs="FangSong_GB2312"/>
          <w:b/>
          <w:color w:val="000000" w:themeColor="text1"/>
          <w:sz w:val="24"/>
          <w14:textFill>
            <w14:solidFill>
              <w14:schemeClr w14:val="tx1"/>
            </w14:solidFill>
          </w14:textFill>
        </w:rPr>
        <w:t>证明</w:t>
      </w:r>
      <w:r>
        <w:rPr>
          <w:rFonts w:hint="eastAsia" w:ascii="仿宋" w:hAnsi="仿宋" w:eastAsia="仿宋" w:cs="FangSong_GB2312"/>
          <w:b/>
          <w:color w:val="000000" w:themeColor="text1"/>
          <w:sz w:val="24"/>
          <w:lang w:val="en-US" w:eastAsia="zh-CN"/>
          <w14:textFill>
            <w14:solidFill>
              <w14:schemeClr w14:val="tx1"/>
            </w14:solidFill>
          </w14:textFill>
        </w:rPr>
        <w:t>材料</w:t>
      </w:r>
      <w:r>
        <w:rPr>
          <w:rFonts w:hint="eastAsia" w:ascii="仿宋" w:hAnsi="仿宋" w:eastAsia="仿宋" w:cs="FangSong_GB2312"/>
          <w:b/>
          <w:color w:val="000000" w:themeColor="text1"/>
          <w:sz w:val="24"/>
          <w14:textFill>
            <w14:solidFill>
              <w14:schemeClr w14:val="tx1"/>
            </w14:solidFill>
          </w14:textFill>
        </w:rPr>
        <w:t>并注明页码。</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5"/>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5"/>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01标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3"/>
        <w:tblW w:w="5100" w:type="pct"/>
        <w:jc w:val="center"/>
        <w:tblLayout w:type="fixed"/>
        <w:tblCellMar>
          <w:top w:w="0" w:type="dxa"/>
          <w:left w:w="108" w:type="dxa"/>
          <w:bottom w:w="0" w:type="dxa"/>
          <w:right w:w="108" w:type="dxa"/>
        </w:tblCellMar>
      </w:tblPr>
      <w:tblGrid>
        <w:gridCol w:w="800"/>
        <w:gridCol w:w="1326"/>
        <w:gridCol w:w="829"/>
        <w:gridCol w:w="921"/>
        <w:gridCol w:w="884"/>
        <w:gridCol w:w="1169"/>
        <w:gridCol w:w="950"/>
        <w:gridCol w:w="925"/>
        <w:gridCol w:w="1000"/>
        <w:gridCol w:w="783"/>
        <w:gridCol w:w="974"/>
        <w:gridCol w:w="1102"/>
        <w:gridCol w:w="1158"/>
        <w:gridCol w:w="950"/>
        <w:gridCol w:w="849"/>
      </w:tblGrid>
      <w:tr>
        <w:tblPrEx>
          <w:tblCellMar>
            <w:top w:w="0" w:type="dxa"/>
            <w:left w:w="108" w:type="dxa"/>
            <w:bottom w:w="0" w:type="dxa"/>
            <w:right w:w="108" w:type="dxa"/>
          </w:tblCellMar>
        </w:tblPrEx>
        <w:trPr>
          <w:trHeight w:val="876"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5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4"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9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4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6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76"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445"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可调负压吸引管（附检查手套）</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6F~14F</w:t>
            </w:r>
          </w:p>
        </w:tc>
        <w:tc>
          <w:tcPr>
            <w:tcW w:w="784"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bCs/>
                <w:sz w:val="21"/>
                <w:szCs w:val="21"/>
              </w:rPr>
              <w:t>根</w:t>
            </w:r>
          </w:p>
        </w:tc>
        <w:tc>
          <w:tcPr>
            <w:tcW w:w="974"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s="仿宋"/>
                <w:kern w:val="0"/>
                <w:sz w:val="21"/>
                <w:szCs w:val="21"/>
                <w:lang w:val="en-US" w:eastAsia="zh-CN"/>
              </w:rPr>
            </w:pPr>
            <w:r>
              <w:rPr>
                <w:rFonts w:hint="eastAsia" w:ascii="仿宋" w:hAnsi="仿宋" w:eastAsia="仿宋" w:cs="仿宋"/>
                <w:bCs/>
                <w:sz w:val="21"/>
                <w:szCs w:val="21"/>
              </w:rPr>
              <w:t>1</w:t>
            </w:r>
          </w:p>
        </w:tc>
        <w:tc>
          <w:tcPr>
            <w:tcW w:w="1102"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bCs/>
                <w:sz w:val="21"/>
                <w:szCs w:val="21"/>
              </w:rPr>
              <w:t>352900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72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27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72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27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hint="eastAsia" w:ascii="仿宋" w:hAnsi="仿宋" w:eastAsia="仿宋" w:cs="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02标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3"/>
        <w:tblW w:w="5096" w:type="pct"/>
        <w:jc w:val="center"/>
        <w:tblLayout w:type="fixed"/>
        <w:tblCellMar>
          <w:top w:w="0" w:type="dxa"/>
          <w:left w:w="108" w:type="dxa"/>
          <w:bottom w:w="0" w:type="dxa"/>
          <w:right w:w="108" w:type="dxa"/>
        </w:tblCellMar>
      </w:tblPr>
      <w:tblGrid>
        <w:gridCol w:w="788"/>
        <w:gridCol w:w="1326"/>
        <w:gridCol w:w="829"/>
        <w:gridCol w:w="921"/>
        <w:gridCol w:w="884"/>
        <w:gridCol w:w="1169"/>
        <w:gridCol w:w="950"/>
        <w:gridCol w:w="925"/>
        <w:gridCol w:w="1000"/>
        <w:gridCol w:w="783"/>
        <w:gridCol w:w="974"/>
        <w:gridCol w:w="1102"/>
        <w:gridCol w:w="1158"/>
        <w:gridCol w:w="950"/>
        <w:gridCol w:w="849"/>
      </w:tblGrid>
      <w:tr>
        <w:tblPrEx>
          <w:tblCellMar>
            <w:top w:w="0" w:type="dxa"/>
            <w:left w:w="108" w:type="dxa"/>
            <w:bottom w:w="0" w:type="dxa"/>
            <w:right w:w="108" w:type="dxa"/>
          </w:tblCellMar>
        </w:tblPrEx>
        <w:trPr>
          <w:trHeight w:val="963"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5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4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6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77"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吸引装置(吸引袋)</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s="仿宋"/>
                <w:kern w:val="0"/>
                <w:sz w:val="21"/>
                <w:szCs w:val="21"/>
              </w:rPr>
            </w:pPr>
            <w:r>
              <w:rPr>
                <w:rFonts w:hint="eastAsia" w:ascii="仿宋" w:hAnsi="仿宋" w:eastAsia="仿宋" w:cs="仿宋"/>
                <w:bCs/>
                <w:sz w:val="21"/>
                <w:szCs w:val="21"/>
              </w:rPr>
              <w:t>3500ML</w:t>
            </w:r>
          </w:p>
        </w:tc>
        <w:tc>
          <w:tcPr>
            <w:tcW w:w="784"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bCs/>
                <w:sz w:val="21"/>
                <w:szCs w:val="21"/>
              </w:rPr>
              <w:t>只</w:t>
            </w:r>
          </w:p>
        </w:tc>
        <w:tc>
          <w:tcPr>
            <w:tcW w:w="974"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s="仿宋"/>
                <w:kern w:val="0"/>
                <w:sz w:val="21"/>
                <w:szCs w:val="21"/>
                <w:lang w:val="en-US" w:eastAsia="zh-CN"/>
              </w:rPr>
            </w:pPr>
            <w:r>
              <w:rPr>
                <w:rFonts w:hint="eastAsia" w:ascii="仿宋" w:hAnsi="仿宋" w:eastAsia="仿宋" w:cs="仿宋"/>
                <w:bCs/>
                <w:sz w:val="21"/>
                <w:szCs w:val="21"/>
              </w:rPr>
              <w:t>3.9</w:t>
            </w:r>
          </w:p>
        </w:tc>
        <w:tc>
          <w:tcPr>
            <w:tcW w:w="1102"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bCs/>
                <w:sz w:val="21"/>
                <w:szCs w:val="21"/>
              </w:rPr>
              <w:t>31600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723"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276"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723"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276"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03标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3"/>
        <w:tblW w:w="5034" w:type="pct"/>
        <w:jc w:val="center"/>
        <w:tblLayout w:type="fixed"/>
        <w:tblCellMar>
          <w:top w:w="0" w:type="dxa"/>
          <w:left w:w="108" w:type="dxa"/>
          <w:bottom w:w="0" w:type="dxa"/>
          <w:right w:w="108" w:type="dxa"/>
        </w:tblCellMar>
      </w:tblPr>
      <w:tblGrid>
        <w:gridCol w:w="611"/>
        <w:gridCol w:w="1113"/>
        <w:gridCol w:w="1041"/>
        <w:gridCol w:w="921"/>
        <w:gridCol w:w="884"/>
        <w:gridCol w:w="1169"/>
        <w:gridCol w:w="950"/>
        <w:gridCol w:w="925"/>
        <w:gridCol w:w="1122"/>
        <w:gridCol w:w="662"/>
        <w:gridCol w:w="974"/>
        <w:gridCol w:w="1102"/>
        <w:gridCol w:w="1159"/>
        <w:gridCol w:w="950"/>
        <w:gridCol w:w="849"/>
      </w:tblGrid>
      <w:tr>
        <w:tblPrEx>
          <w:tblCellMar>
            <w:top w:w="0" w:type="dxa"/>
            <w:left w:w="108" w:type="dxa"/>
            <w:bottom w:w="0" w:type="dxa"/>
            <w:right w:w="108" w:type="dxa"/>
          </w:tblCellMar>
        </w:tblPrEx>
        <w:trPr>
          <w:trHeight w:val="876"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8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60"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8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81"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85"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一次性使用灌注器</w:t>
            </w: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122" w:type="dxa"/>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s="仿宋"/>
                <w:kern w:val="0"/>
                <w:sz w:val="21"/>
                <w:szCs w:val="21"/>
              </w:rPr>
            </w:pPr>
            <w:r>
              <w:rPr>
                <w:rFonts w:hint="eastAsia" w:ascii="仿宋" w:hAnsi="仿宋" w:eastAsia="仿宋" w:cs="仿宋"/>
                <w:bCs/>
                <w:sz w:val="21"/>
                <w:szCs w:val="21"/>
              </w:rPr>
              <w:t>50ML</w:t>
            </w:r>
          </w:p>
        </w:tc>
        <w:tc>
          <w:tcPr>
            <w:tcW w:w="662"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bCs/>
                <w:sz w:val="21"/>
                <w:szCs w:val="21"/>
              </w:rPr>
              <w:t>支</w:t>
            </w:r>
          </w:p>
        </w:tc>
        <w:tc>
          <w:tcPr>
            <w:tcW w:w="974"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s="仿宋"/>
                <w:kern w:val="0"/>
                <w:sz w:val="21"/>
                <w:szCs w:val="21"/>
                <w:lang w:val="en-US" w:eastAsia="zh-CN"/>
              </w:rPr>
            </w:pPr>
            <w:r>
              <w:rPr>
                <w:rFonts w:hint="eastAsia" w:ascii="仿宋" w:hAnsi="仿宋" w:eastAsia="仿宋" w:cs="仿宋"/>
                <w:bCs/>
                <w:sz w:val="21"/>
                <w:szCs w:val="21"/>
              </w:rPr>
              <w:t>4</w:t>
            </w:r>
          </w:p>
        </w:tc>
        <w:tc>
          <w:tcPr>
            <w:tcW w:w="1102"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bCs/>
                <w:sz w:val="21"/>
                <w:szCs w:val="21"/>
              </w:rPr>
              <w:t>70200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5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85"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122" w:type="dxa"/>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s="仿宋"/>
                <w:kern w:val="0"/>
                <w:sz w:val="21"/>
                <w:szCs w:val="21"/>
              </w:rPr>
            </w:pPr>
            <w:r>
              <w:rPr>
                <w:rFonts w:hint="eastAsia" w:ascii="仿宋" w:hAnsi="仿宋" w:eastAsia="仿宋" w:cs="仿宋"/>
                <w:bCs/>
                <w:sz w:val="21"/>
                <w:szCs w:val="21"/>
              </w:rPr>
              <w:t>100ML</w:t>
            </w:r>
          </w:p>
        </w:tc>
        <w:tc>
          <w:tcPr>
            <w:tcW w:w="662" w:type="dxa"/>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bCs/>
                <w:sz w:val="21"/>
                <w:szCs w:val="21"/>
              </w:rPr>
              <w:t>支</w:t>
            </w:r>
          </w:p>
        </w:tc>
        <w:tc>
          <w:tcPr>
            <w:tcW w:w="974" w:type="dxa"/>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s="仿宋"/>
                <w:kern w:val="0"/>
                <w:sz w:val="21"/>
                <w:szCs w:val="21"/>
                <w:lang w:val="en-US" w:eastAsia="zh-CN"/>
              </w:rPr>
            </w:pPr>
            <w:r>
              <w:rPr>
                <w:rFonts w:hint="eastAsia" w:ascii="仿宋" w:hAnsi="仿宋" w:eastAsia="仿宋" w:cs="仿宋"/>
                <w:bCs/>
                <w:sz w:val="21"/>
                <w:szCs w:val="21"/>
              </w:rPr>
              <w:t>5</w:t>
            </w:r>
          </w:p>
        </w:tc>
        <w:tc>
          <w:tcPr>
            <w:tcW w:w="1102" w:type="dxa"/>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bCs/>
                <w:sz w:val="21"/>
                <w:szCs w:val="21"/>
              </w:rPr>
              <w:t>600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97"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02"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97"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02"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04标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3"/>
        <w:tblW w:w="5035" w:type="pct"/>
        <w:jc w:val="center"/>
        <w:tblLayout w:type="fixed"/>
        <w:tblCellMar>
          <w:top w:w="0" w:type="dxa"/>
          <w:left w:w="108" w:type="dxa"/>
          <w:bottom w:w="0" w:type="dxa"/>
          <w:right w:w="108" w:type="dxa"/>
        </w:tblCellMar>
      </w:tblPr>
      <w:tblGrid>
        <w:gridCol w:w="611"/>
        <w:gridCol w:w="1112"/>
        <w:gridCol w:w="1043"/>
        <w:gridCol w:w="921"/>
        <w:gridCol w:w="884"/>
        <w:gridCol w:w="1170"/>
        <w:gridCol w:w="950"/>
        <w:gridCol w:w="926"/>
        <w:gridCol w:w="1122"/>
        <w:gridCol w:w="662"/>
        <w:gridCol w:w="976"/>
        <w:gridCol w:w="1104"/>
        <w:gridCol w:w="1159"/>
        <w:gridCol w:w="950"/>
        <w:gridCol w:w="845"/>
      </w:tblGrid>
      <w:tr>
        <w:tblPrEx>
          <w:tblCellMar>
            <w:top w:w="0" w:type="dxa"/>
            <w:left w:w="108" w:type="dxa"/>
            <w:bottom w:w="0" w:type="dxa"/>
            <w:right w:w="108" w:type="dxa"/>
          </w:tblCellMar>
        </w:tblPrEx>
        <w:trPr>
          <w:trHeight w:val="876"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8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60"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8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8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67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85" w:type="pc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输液瓶口贴</w:t>
            </w: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122" w:type="dxa"/>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s="仿宋"/>
                <w:kern w:val="0"/>
                <w:sz w:val="21"/>
                <w:szCs w:val="21"/>
              </w:rPr>
            </w:pPr>
            <w:r>
              <w:rPr>
                <w:rFonts w:hint="eastAsia" w:ascii="仿宋" w:hAnsi="仿宋" w:eastAsia="仿宋" w:cs="仿宋"/>
                <w:bCs/>
                <w:sz w:val="21"/>
                <w:szCs w:val="21"/>
              </w:rPr>
              <w:t>直径28mm左右</w:t>
            </w:r>
          </w:p>
        </w:tc>
        <w:tc>
          <w:tcPr>
            <w:tcW w:w="662"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bCs/>
                <w:sz w:val="21"/>
                <w:szCs w:val="21"/>
              </w:rPr>
              <w:t>片</w:t>
            </w:r>
          </w:p>
        </w:tc>
        <w:tc>
          <w:tcPr>
            <w:tcW w:w="975"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s="仿宋"/>
                <w:kern w:val="0"/>
                <w:sz w:val="21"/>
                <w:szCs w:val="21"/>
                <w:lang w:val="en-US" w:eastAsia="zh-CN"/>
              </w:rPr>
            </w:pPr>
            <w:r>
              <w:rPr>
                <w:rFonts w:hint="eastAsia" w:ascii="仿宋" w:hAnsi="仿宋" w:eastAsia="仿宋" w:cs="仿宋"/>
                <w:bCs/>
                <w:sz w:val="21"/>
                <w:szCs w:val="21"/>
              </w:rPr>
              <w:t>0.047</w:t>
            </w:r>
          </w:p>
        </w:tc>
        <w:tc>
          <w:tcPr>
            <w:tcW w:w="1103"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bCs/>
                <w:sz w:val="21"/>
                <w:szCs w:val="21"/>
              </w:rPr>
              <w:t>2400000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97"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02"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97"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02"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rPr>
          <w:rFonts w:hint="default"/>
          <w:lang w:val="en-US" w:eastAsia="zh-CN"/>
        </w:rPr>
      </w:pPr>
    </w:p>
    <w:p>
      <w:pPr>
        <w:snapToGrid w:val="0"/>
        <w:spacing w:before="50" w:after="50"/>
        <w:jc w:val="both"/>
        <w:rPr>
          <w:rFonts w:hint="eastAsia" w:ascii="仿宋" w:hAnsi="仿宋" w:eastAsia="仿宋" w:cs="仿宋"/>
          <w:b/>
          <w:sz w:val="36"/>
          <w:szCs w:val="36"/>
          <w:lang w:val="en-US" w:eastAsia="zh-CN"/>
        </w:rPr>
      </w:pPr>
    </w:p>
    <w:p>
      <w:pPr>
        <w:snapToGrid w:val="0"/>
        <w:spacing w:before="50" w:after="50"/>
        <w:jc w:val="both"/>
        <w:rPr>
          <w:rFonts w:hint="eastAsia" w:ascii="仿宋" w:hAnsi="仿宋" w:eastAsia="仿宋" w:cs="仿宋"/>
          <w:b/>
          <w:sz w:val="36"/>
          <w:szCs w:val="36"/>
          <w:lang w:val="en-US" w:eastAsia="zh-CN"/>
        </w:rPr>
      </w:pPr>
    </w:p>
    <w:p>
      <w:pPr>
        <w:snapToGrid w:val="0"/>
        <w:spacing w:before="50" w:after="50"/>
        <w:jc w:val="both"/>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05标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3"/>
        <w:tblW w:w="5311" w:type="pct"/>
        <w:jc w:val="center"/>
        <w:tblLayout w:type="fixed"/>
        <w:tblCellMar>
          <w:top w:w="0" w:type="dxa"/>
          <w:left w:w="108" w:type="dxa"/>
          <w:bottom w:w="0" w:type="dxa"/>
          <w:right w:w="108" w:type="dxa"/>
        </w:tblCellMar>
      </w:tblPr>
      <w:tblGrid>
        <w:gridCol w:w="797"/>
        <w:gridCol w:w="990"/>
        <w:gridCol w:w="837"/>
        <w:gridCol w:w="1000"/>
        <w:gridCol w:w="825"/>
        <w:gridCol w:w="887"/>
        <w:gridCol w:w="1000"/>
        <w:gridCol w:w="1012"/>
        <w:gridCol w:w="2180"/>
        <w:gridCol w:w="662"/>
        <w:gridCol w:w="974"/>
        <w:gridCol w:w="1102"/>
        <w:gridCol w:w="1159"/>
        <w:gridCol w:w="950"/>
        <w:gridCol w:w="849"/>
      </w:tblGrid>
      <w:tr>
        <w:tblPrEx>
          <w:tblCellMar>
            <w:top w:w="0" w:type="dxa"/>
            <w:left w:w="108" w:type="dxa"/>
            <w:bottom w:w="0" w:type="dxa"/>
            <w:right w:w="108" w:type="dxa"/>
          </w:tblCellMar>
        </w:tblPrEx>
        <w:trPr>
          <w:trHeight w:val="876" w:hRule="atLeast"/>
          <w:jc w:val="center"/>
        </w:trPr>
        <w:tc>
          <w:tcPr>
            <w:tcW w:w="2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74"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2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27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29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3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7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1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6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11"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7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61" w:type="pc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24" w:type="pc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一次性使用引流袋(抗反流引流袋/尿袋)</w:t>
            </w:r>
          </w:p>
        </w:tc>
        <w:tc>
          <w:tcPr>
            <w:tcW w:w="274"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2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1"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16" w:type="pct"/>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s="仿宋"/>
                <w:kern w:val="0"/>
                <w:sz w:val="21"/>
                <w:szCs w:val="21"/>
              </w:rPr>
            </w:pPr>
            <w:r>
              <w:rPr>
                <w:rFonts w:hint="eastAsia" w:ascii="仿宋" w:hAnsi="仿宋" w:eastAsia="仿宋" w:cs="仿宋"/>
                <w:bCs/>
                <w:sz w:val="21"/>
                <w:szCs w:val="21"/>
              </w:rPr>
              <w:t>1500ml</w:t>
            </w:r>
          </w:p>
        </w:tc>
        <w:tc>
          <w:tcPr>
            <w:tcW w:w="217" w:type="pct"/>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Cs/>
                <w:sz w:val="21"/>
                <w:szCs w:val="21"/>
              </w:rPr>
              <w:t>个</w:t>
            </w:r>
          </w:p>
        </w:tc>
        <w:tc>
          <w:tcPr>
            <w:tcW w:w="319" w:type="pct"/>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s="仿宋"/>
                <w:kern w:val="0"/>
                <w:sz w:val="21"/>
                <w:szCs w:val="21"/>
                <w:lang w:val="en-US" w:eastAsia="zh-CN"/>
              </w:rPr>
            </w:pPr>
            <w:r>
              <w:rPr>
                <w:rFonts w:hint="eastAsia" w:ascii="仿宋" w:hAnsi="仿宋" w:eastAsia="仿宋" w:cs="仿宋"/>
                <w:bCs/>
                <w:sz w:val="21"/>
                <w:szCs w:val="21"/>
              </w:rPr>
              <w:t>12.57</w:t>
            </w:r>
          </w:p>
        </w:tc>
        <w:tc>
          <w:tcPr>
            <w:tcW w:w="362" w:type="pct"/>
            <w:tcBorders>
              <w:top w:val="nil"/>
              <w:left w:val="nil"/>
              <w:bottom w:val="single" w:color="auto" w:sz="4" w:space="0"/>
              <w:right w:val="nil"/>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bCs/>
                <w:sz w:val="21"/>
                <w:szCs w:val="21"/>
              </w:rPr>
              <w:t>4800</w:t>
            </w:r>
          </w:p>
        </w:tc>
        <w:tc>
          <w:tcPr>
            <w:tcW w:w="380"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1"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8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1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8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1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hint="eastAsia"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jc w:val="left"/>
        <w:rPr>
          <w:rFonts w:hint="eastAsia" w:ascii="仿宋" w:hAnsi="仿宋" w:eastAsia="仿宋"/>
          <w:b/>
          <w:kern w:val="0"/>
          <w:sz w:val="24"/>
          <w:lang w:val="zh-CN"/>
        </w:rPr>
      </w:pPr>
    </w:p>
    <w:p>
      <w:pPr>
        <w:snapToGrid w:val="0"/>
        <w:jc w:val="left"/>
        <w:rPr>
          <w:rFonts w:hint="eastAsia" w:ascii="仿宋" w:hAnsi="仿宋" w:eastAsia="仿宋" w:cs="仿宋"/>
          <w:b w:val="0"/>
          <w:bCs/>
          <w:sz w:val="24"/>
          <w:lang w:val="en-US" w:eastAsia="zh-CN"/>
        </w:rPr>
      </w:pPr>
      <w:r>
        <w:rPr>
          <w:rFonts w:hint="eastAsia" w:ascii="仿宋" w:hAnsi="仿宋" w:eastAsia="仿宋" w:cs="仿宋"/>
          <w:b w:val="0"/>
          <w:bCs/>
          <w:sz w:val="24"/>
        </w:rPr>
        <w:t xml:space="preserve">法定代表人或其授权代表签字（或盖章）：            </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 xml:space="preserve">日期：    年   月  </w:t>
      </w:r>
      <w:r>
        <w:rPr>
          <w:rFonts w:hint="eastAsia" w:ascii="仿宋" w:hAnsi="仿宋" w:eastAsia="仿宋" w:cs="仿宋"/>
          <w:b w:val="0"/>
          <w:bCs/>
          <w:sz w:val="24"/>
          <w:lang w:val="en-US" w:eastAsia="zh-CN"/>
        </w:rPr>
        <w:t xml:space="preserve"> 日</w:t>
      </w:r>
    </w:p>
    <w:p>
      <w:pPr>
        <w:rPr>
          <w:rFonts w:hint="eastAsia" w:ascii="仿宋" w:hAnsi="仿宋" w:eastAsia="仿宋" w:cs="仿宋"/>
          <w:sz w:val="24"/>
          <w:lang w:val="en-US" w:eastAsia="zh-CN"/>
        </w:rPr>
      </w:pP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06标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3"/>
        <w:tblW w:w="5191" w:type="pct"/>
        <w:jc w:val="center"/>
        <w:tblLayout w:type="fixed"/>
        <w:tblCellMar>
          <w:top w:w="0" w:type="dxa"/>
          <w:left w:w="108" w:type="dxa"/>
          <w:bottom w:w="0" w:type="dxa"/>
          <w:right w:w="108" w:type="dxa"/>
        </w:tblCellMar>
      </w:tblPr>
      <w:tblGrid>
        <w:gridCol w:w="637"/>
        <w:gridCol w:w="900"/>
        <w:gridCol w:w="1037"/>
        <w:gridCol w:w="913"/>
        <w:gridCol w:w="775"/>
        <w:gridCol w:w="936"/>
        <w:gridCol w:w="950"/>
        <w:gridCol w:w="1025"/>
        <w:gridCol w:w="2013"/>
        <w:gridCol w:w="662"/>
        <w:gridCol w:w="974"/>
        <w:gridCol w:w="1103"/>
        <w:gridCol w:w="1159"/>
        <w:gridCol w:w="950"/>
        <w:gridCol w:w="848"/>
      </w:tblGrid>
      <w:tr>
        <w:tblPrEx>
          <w:tblCellMar>
            <w:top w:w="0" w:type="dxa"/>
            <w:left w:w="108" w:type="dxa"/>
            <w:bottom w:w="0" w:type="dxa"/>
            <w:right w:w="108" w:type="dxa"/>
          </w:tblCellMar>
        </w:tblPrEx>
        <w:trPr>
          <w:trHeight w:val="876" w:hRule="atLeast"/>
          <w:jc w:val="center"/>
        </w:trPr>
        <w:tc>
          <w:tcPr>
            <w:tcW w:w="21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4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26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4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67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2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70"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8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14" w:type="pc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02" w:type="pc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bCs/>
                <w:sz w:val="24"/>
              </w:rPr>
              <w:t>一次性使用静脉营养输液袋</w:t>
            </w: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013" w:type="dxa"/>
            <w:tcBorders>
              <w:top w:val="nil"/>
              <w:left w:val="nil"/>
              <w:bottom w:val="single" w:color="auto" w:sz="4" w:space="0"/>
              <w:right w:val="single" w:color="auto" w:sz="4" w:space="0"/>
            </w:tcBorders>
            <w:noWrap/>
            <w:vAlign w:val="center"/>
          </w:tcPr>
          <w:p>
            <w:pPr>
              <w:spacing w:line="288" w:lineRule="auto"/>
              <w:jc w:val="center"/>
              <w:rPr>
                <w:rFonts w:hint="eastAsia" w:ascii="仿宋" w:hAnsi="仿宋" w:eastAsia="仿宋" w:cs="仿宋"/>
                <w:kern w:val="0"/>
                <w:sz w:val="21"/>
                <w:szCs w:val="21"/>
              </w:rPr>
            </w:pPr>
            <w:r>
              <w:rPr>
                <w:rFonts w:hint="eastAsia" w:ascii="仿宋" w:hAnsi="仿宋" w:eastAsia="仿宋" w:cs="仿宋"/>
                <w:bCs/>
                <w:sz w:val="21"/>
                <w:szCs w:val="21"/>
              </w:rPr>
              <w:t>3L不含DEHP</w:t>
            </w:r>
          </w:p>
        </w:tc>
        <w:tc>
          <w:tcPr>
            <w:tcW w:w="662"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bCs/>
                <w:sz w:val="21"/>
                <w:szCs w:val="21"/>
              </w:rPr>
              <w:t>只</w:t>
            </w:r>
          </w:p>
        </w:tc>
        <w:tc>
          <w:tcPr>
            <w:tcW w:w="974" w:type="dxa"/>
            <w:tcBorders>
              <w:top w:val="nil"/>
              <w:left w:val="nil"/>
              <w:bottom w:val="single" w:color="auto" w:sz="4" w:space="0"/>
              <w:right w:val="single" w:color="auto" w:sz="4" w:space="0"/>
            </w:tcBorders>
            <w:noWrap/>
            <w:vAlign w:val="center"/>
          </w:tcPr>
          <w:p>
            <w:pPr>
              <w:spacing w:line="288" w:lineRule="auto"/>
              <w:jc w:val="center"/>
              <w:rPr>
                <w:rFonts w:hint="default" w:ascii="仿宋" w:hAnsi="仿宋" w:eastAsia="仿宋" w:cs="仿宋"/>
                <w:kern w:val="0"/>
                <w:sz w:val="21"/>
                <w:szCs w:val="21"/>
                <w:lang w:val="en-US" w:eastAsia="zh-CN"/>
              </w:rPr>
            </w:pPr>
            <w:r>
              <w:rPr>
                <w:rFonts w:hint="eastAsia" w:ascii="仿宋" w:hAnsi="仿宋" w:eastAsia="仿宋" w:cs="仿宋"/>
                <w:bCs/>
                <w:sz w:val="21"/>
                <w:szCs w:val="21"/>
              </w:rPr>
              <w:t>24</w:t>
            </w:r>
          </w:p>
        </w:tc>
        <w:tc>
          <w:tcPr>
            <w:tcW w:w="1103"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bCs/>
                <w:sz w:val="21"/>
                <w:szCs w:val="21"/>
              </w:rPr>
              <w:t>12000</w:t>
            </w:r>
          </w:p>
        </w:tc>
        <w:tc>
          <w:tcPr>
            <w:tcW w:w="38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1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8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1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8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both"/>
        <w:rPr>
          <w:rFonts w:hint="default"/>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绍兴市人民医院护理类-其他类医用耗材采购项目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_GB2312" w:hAnsi="仿宋_GB2312" w:eastAsia="仿宋_GB2312" w:cs="仿宋_GB2312"/>
          <w:sz w:val="24"/>
          <w:u w:val="single"/>
          <w:lang w:val="en-US" w:eastAsia="zh-CN"/>
        </w:rPr>
        <w:t>绍兴市人民医院护理类-其他类医用耗材采购项目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5"/>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6"/>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5"/>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5"/>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lang w:val="en-US" w:eastAsia="zh-CN"/>
      </w:rPr>
      <w:t xml:space="preserve">绍兴市人民医院护理类-其他类医用耗材采购项目                                   </w:t>
    </w:r>
    <w:r>
      <w:rPr>
        <w:rFonts w:hint="eastAsia"/>
      </w:rPr>
      <w:t>招标编号:</w:t>
    </w:r>
    <w:r>
      <w:t xml:space="preserve"> ZJXS</w:t>
    </w:r>
    <w:r>
      <w:rPr>
        <w:rFonts w:hint="eastAsia"/>
        <w:lang w:val="en-US" w:eastAsia="zh-CN"/>
      </w:rPr>
      <w:t>C</w:t>
    </w:r>
    <w:r>
      <w:t>-2021-</w:t>
    </w:r>
    <w:r>
      <w:rPr>
        <w:rFonts w:hint="eastAsia"/>
        <w:lang w:val="en-US" w:eastAsia="zh-CN"/>
      </w:rPr>
      <w:t>126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lang w:val="en-US" w:eastAsia="zh-CN"/>
      </w:rPr>
      <w:t xml:space="preserve">绍兴市人民医院护理类-其他类医用耗材采购项目                                                                                          </w:t>
    </w:r>
    <w:r>
      <w:rPr>
        <w:rFonts w:hint="eastAsia"/>
      </w:rPr>
      <w:t>招标编号:</w:t>
    </w:r>
    <w:r>
      <w:t xml:space="preserve"> ZJXS</w:t>
    </w:r>
    <w:r>
      <w:rPr>
        <w:rFonts w:hint="eastAsia"/>
        <w:lang w:val="en-US" w:eastAsia="zh-CN"/>
      </w:rPr>
      <w:t>C</w:t>
    </w:r>
    <w:r>
      <w:t>-2021-</w:t>
    </w:r>
    <w:r>
      <w:rPr>
        <w:rFonts w:hint="eastAsia"/>
        <w:lang w:val="en-US" w:eastAsia="zh-CN"/>
      </w:rPr>
      <w:t>126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lang w:val="en-US" w:eastAsia="zh-CN"/>
      </w:rPr>
      <w:t xml:space="preserve">绍兴市人民医院护理类-其他类医用耗材采购项目                                   </w:t>
    </w:r>
    <w:r>
      <w:rPr>
        <w:rFonts w:hint="eastAsia"/>
      </w:rPr>
      <w:t>招标编号:</w:t>
    </w:r>
    <w:r>
      <w:t xml:space="preserve"> ZJXS</w:t>
    </w:r>
    <w:r>
      <w:rPr>
        <w:rFonts w:hint="eastAsia"/>
        <w:lang w:val="en-US" w:eastAsia="zh-CN"/>
      </w:rPr>
      <w:t>C</w:t>
    </w:r>
    <w:r>
      <w:t>-2021-</w:t>
    </w:r>
    <w:r>
      <w:rPr>
        <w:rFonts w:hint="eastAsia"/>
        <w:lang w:val="en-US" w:eastAsia="zh-CN"/>
      </w:rPr>
      <w:t>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682279"/>
    <w:rsid w:val="00F510DD"/>
    <w:rsid w:val="016676A3"/>
    <w:rsid w:val="01AA4412"/>
    <w:rsid w:val="029B352B"/>
    <w:rsid w:val="03DA597A"/>
    <w:rsid w:val="03FB08B3"/>
    <w:rsid w:val="045A4101"/>
    <w:rsid w:val="05CA23B0"/>
    <w:rsid w:val="05D57D43"/>
    <w:rsid w:val="090E193F"/>
    <w:rsid w:val="098B54E5"/>
    <w:rsid w:val="0A2A233E"/>
    <w:rsid w:val="0A360C8C"/>
    <w:rsid w:val="0A5819C8"/>
    <w:rsid w:val="0A736BA0"/>
    <w:rsid w:val="0D935B75"/>
    <w:rsid w:val="0E04763A"/>
    <w:rsid w:val="0F4D6BE8"/>
    <w:rsid w:val="0F825E34"/>
    <w:rsid w:val="102D6D8C"/>
    <w:rsid w:val="108A584D"/>
    <w:rsid w:val="10D54539"/>
    <w:rsid w:val="12F636C2"/>
    <w:rsid w:val="19CB4EF3"/>
    <w:rsid w:val="1A465C99"/>
    <w:rsid w:val="1B2D39EA"/>
    <w:rsid w:val="1C0455BD"/>
    <w:rsid w:val="1C437687"/>
    <w:rsid w:val="1CD12094"/>
    <w:rsid w:val="1E282FCF"/>
    <w:rsid w:val="1E5B7F9A"/>
    <w:rsid w:val="1FEA1105"/>
    <w:rsid w:val="206311C1"/>
    <w:rsid w:val="209850D3"/>
    <w:rsid w:val="20F40D11"/>
    <w:rsid w:val="21335302"/>
    <w:rsid w:val="22767FB8"/>
    <w:rsid w:val="235C3A76"/>
    <w:rsid w:val="24F3085B"/>
    <w:rsid w:val="25EB63FD"/>
    <w:rsid w:val="26321A29"/>
    <w:rsid w:val="27483DC1"/>
    <w:rsid w:val="28CF0993"/>
    <w:rsid w:val="298417E2"/>
    <w:rsid w:val="2B1A583B"/>
    <w:rsid w:val="2B547467"/>
    <w:rsid w:val="31F17EB6"/>
    <w:rsid w:val="35626231"/>
    <w:rsid w:val="357F469A"/>
    <w:rsid w:val="360D6D47"/>
    <w:rsid w:val="379072A9"/>
    <w:rsid w:val="3A405C7B"/>
    <w:rsid w:val="3B62605C"/>
    <w:rsid w:val="3C30773C"/>
    <w:rsid w:val="3C9B5361"/>
    <w:rsid w:val="40F92C38"/>
    <w:rsid w:val="41DC2D21"/>
    <w:rsid w:val="41E37861"/>
    <w:rsid w:val="42DA58EF"/>
    <w:rsid w:val="42F2004C"/>
    <w:rsid w:val="42FC5332"/>
    <w:rsid w:val="438B1109"/>
    <w:rsid w:val="449C4333"/>
    <w:rsid w:val="48730530"/>
    <w:rsid w:val="48DF137D"/>
    <w:rsid w:val="49FB55B2"/>
    <w:rsid w:val="4A8F44DC"/>
    <w:rsid w:val="51492D6D"/>
    <w:rsid w:val="517662E3"/>
    <w:rsid w:val="51B939A4"/>
    <w:rsid w:val="55BD38B0"/>
    <w:rsid w:val="57462FE6"/>
    <w:rsid w:val="59502697"/>
    <w:rsid w:val="59E807A2"/>
    <w:rsid w:val="5A79155C"/>
    <w:rsid w:val="60F635C7"/>
    <w:rsid w:val="61DF02F6"/>
    <w:rsid w:val="62947CE4"/>
    <w:rsid w:val="63BC0A86"/>
    <w:rsid w:val="63FB4E0D"/>
    <w:rsid w:val="64665646"/>
    <w:rsid w:val="68A3173F"/>
    <w:rsid w:val="69B24315"/>
    <w:rsid w:val="6C6829A9"/>
    <w:rsid w:val="6D3A22EB"/>
    <w:rsid w:val="6E7042B8"/>
    <w:rsid w:val="6FBA1ED4"/>
    <w:rsid w:val="708B3A0B"/>
    <w:rsid w:val="718916D4"/>
    <w:rsid w:val="723E5536"/>
    <w:rsid w:val="76835092"/>
    <w:rsid w:val="77651D23"/>
    <w:rsid w:val="79647116"/>
    <w:rsid w:val="7A4D5B16"/>
    <w:rsid w:val="7A631723"/>
    <w:rsid w:val="7A8227E7"/>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5">
    <w:name w:val="Default Paragraph Font"/>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8">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2"/>
    <w:next w:val="12"/>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首行缩进"/>
    <w:basedOn w:val="1"/>
    <w:qFormat/>
    <w:uiPriority w:val="99"/>
    <w:pPr>
      <w:spacing w:line="360" w:lineRule="auto"/>
      <w:ind w:firstLine="480" w:firstLineChars="200"/>
    </w:pPr>
    <w:rPr>
      <w:sz w:val="24"/>
      <w:szCs w:val="22"/>
      <w:lang w:val="zh-CN"/>
    </w:rPr>
  </w:style>
  <w:style w:type="paragraph" w:customStyle="1" w:styleId="30">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1">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2">
    <w:name w:val="正文文字 7"/>
    <w:basedOn w:val="1"/>
    <w:next w:val="1"/>
    <w:qFormat/>
    <w:uiPriority w:val="0"/>
    <w:pPr>
      <w:ind w:left="240"/>
    </w:pPr>
    <w:rPr>
      <w:sz w:val="20"/>
    </w:rPr>
  </w:style>
  <w:style w:type="paragraph" w:customStyle="1" w:styleId="33">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4">
    <w:name w:val="列出段落1"/>
    <w:next w:val="3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5">
    <w:name w:val="样式5"/>
    <w:next w:val="33"/>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表正文"/>
    <w:basedOn w:val="1"/>
    <w:next w:val="16"/>
    <w:qFormat/>
    <w:uiPriority w:val="0"/>
    <w:rPr>
      <w:rFonts w:ascii="宋体" w:hAnsi="Courier New"/>
      <w:szCs w:val="20"/>
    </w:rPr>
  </w:style>
  <w:style w:type="character" w:customStyle="1" w:styleId="38">
    <w:name w:val="font21"/>
    <w:basedOn w:val="25"/>
    <w:qFormat/>
    <w:uiPriority w:val="0"/>
    <w:rPr>
      <w:rFonts w:hint="eastAsia" w:ascii="宋体" w:hAnsi="宋体" w:eastAsia="宋体" w:cs="宋体"/>
      <w:color w:val="000000"/>
      <w:sz w:val="20"/>
      <w:szCs w:val="20"/>
      <w:u w:val="none"/>
    </w:rPr>
  </w:style>
  <w:style w:type="character" w:customStyle="1" w:styleId="39">
    <w:name w:val="font7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59</Pages>
  <Words>25815</Words>
  <Characters>28251</Characters>
  <Lines>1629</Lines>
  <Paragraphs>825</Paragraphs>
  <TotalTime>2</TotalTime>
  <ScaleCrop>false</ScaleCrop>
  <LinksUpToDate>false</LinksUpToDate>
  <CharactersWithSpaces>32567</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金胖胖</cp:lastModifiedBy>
  <cp:lastPrinted>2021-08-12T01:38:00Z</cp:lastPrinted>
  <dcterms:modified xsi:type="dcterms:W3CDTF">2021-11-26T06:30:51Z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354FF745688942378EDEF6D75F666014</vt:lpwstr>
  </property>
</Properties>
</file>