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84E" w:rsidRDefault="00BF284E" w:rsidP="00BF284E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911706">
        <w:rPr>
          <w:rFonts w:ascii="宋体" w:hAnsi="宋体" w:cs="宋体" w:hint="eastAsia"/>
          <w:b/>
          <w:bCs/>
          <w:kern w:val="0"/>
          <w:sz w:val="32"/>
          <w:szCs w:val="32"/>
        </w:rPr>
        <w:t>绍兴市人民医院呼气试验诊断试剂及配套仪器租赁招标采购一览表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2"/>
        <w:gridCol w:w="1789"/>
        <w:gridCol w:w="1292"/>
        <w:gridCol w:w="1839"/>
        <w:gridCol w:w="1912"/>
        <w:gridCol w:w="2830"/>
        <w:gridCol w:w="3250"/>
      </w:tblGrid>
      <w:tr w:rsidR="00BF284E" w:rsidTr="00CA091E">
        <w:trPr>
          <w:trHeight w:val="496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:rsidR="00BF284E" w:rsidRPr="00911706" w:rsidRDefault="00BF284E" w:rsidP="00CA091E">
            <w:pPr>
              <w:widowControl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标段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BF284E" w:rsidRPr="00911706" w:rsidRDefault="00BF284E" w:rsidP="00CA091E">
            <w:pPr>
              <w:widowControl/>
              <w:jc w:val="center"/>
              <w:rPr>
                <w:rFonts w:ascii="宋体" w:hAnsi="宋体" w:cs="宋体"/>
                <w:b/>
                <w:bCs/>
              </w:rPr>
            </w:pPr>
            <w:r w:rsidRPr="00911706">
              <w:rPr>
                <w:rFonts w:ascii="宋体" w:hAnsi="宋体" w:cs="宋体" w:hint="eastAsia"/>
                <w:b/>
                <w:bCs/>
              </w:rPr>
              <w:t>目录名称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BF284E" w:rsidRPr="00911706" w:rsidRDefault="00BF284E" w:rsidP="00CA091E">
            <w:pPr>
              <w:widowControl/>
              <w:jc w:val="center"/>
              <w:rPr>
                <w:rFonts w:ascii="宋体" w:hAnsi="宋体" w:cs="宋体"/>
                <w:b/>
                <w:bCs/>
              </w:rPr>
            </w:pPr>
            <w:r w:rsidRPr="00911706">
              <w:rPr>
                <w:rFonts w:ascii="宋体" w:hAnsi="宋体" w:cs="宋体" w:hint="eastAsia"/>
                <w:b/>
                <w:bCs/>
              </w:rPr>
              <w:t>单位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BF284E" w:rsidRPr="00911706" w:rsidRDefault="00BF284E" w:rsidP="00CA091E">
            <w:pPr>
              <w:widowControl/>
              <w:jc w:val="center"/>
              <w:rPr>
                <w:rFonts w:ascii="宋体" w:hAnsi="宋体" w:cs="宋体"/>
                <w:b/>
                <w:bCs/>
              </w:rPr>
            </w:pPr>
            <w:r w:rsidRPr="00911706">
              <w:rPr>
                <w:rFonts w:ascii="宋体" w:hAnsi="宋体" w:cs="宋体" w:hint="eastAsia"/>
                <w:b/>
                <w:bCs/>
              </w:rPr>
              <w:t>医院采购价（元）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BF284E" w:rsidRPr="00911706" w:rsidRDefault="00BF284E" w:rsidP="00CA091E">
            <w:pPr>
              <w:widowControl/>
              <w:jc w:val="center"/>
              <w:rPr>
                <w:rFonts w:ascii="宋体" w:hAnsi="宋体" w:cs="宋体"/>
                <w:b/>
                <w:bCs/>
              </w:rPr>
            </w:pPr>
            <w:r w:rsidRPr="00911706">
              <w:rPr>
                <w:rFonts w:ascii="宋体" w:hAnsi="宋体" w:cs="宋体" w:hint="eastAsia"/>
                <w:b/>
                <w:bCs/>
              </w:rPr>
              <w:t>配套仪器是否租赁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BF284E" w:rsidRPr="00911706" w:rsidRDefault="00BF284E" w:rsidP="00CA091E">
            <w:pPr>
              <w:widowControl/>
              <w:jc w:val="center"/>
              <w:rPr>
                <w:rFonts w:ascii="宋体" w:hAnsi="宋体" w:cs="宋体"/>
                <w:b/>
                <w:bCs/>
              </w:rPr>
            </w:pPr>
            <w:r w:rsidRPr="00911706">
              <w:rPr>
                <w:rFonts w:ascii="宋体" w:hAnsi="宋体" w:cs="宋体" w:hint="eastAsia"/>
                <w:b/>
                <w:bCs/>
              </w:rPr>
              <w:t>配套仪器租赁费用控制价（元）</w:t>
            </w:r>
          </w:p>
        </w:tc>
        <w:tc>
          <w:tcPr>
            <w:tcW w:w="3599" w:type="dxa"/>
            <w:shd w:val="clear" w:color="auto" w:fill="BFBFBF" w:themeFill="background1" w:themeFillShade="BF"/>
            <w:vAlign w:val="center"/>
          </w:tcPr>
          <w:p w:rsidR="00BF284E" w:rsidRPr="00911706" w:rsidRDefault="00BF284E" w:rsidP="00CA091E">
            <w:pPr>
              <w:widowControl/>
              <w:jc w:val="center"/>
              <w:rPr>
                <w:rFonts w:ascii="宋体" w:hAnsi="宋体" w:cs="宋体"/>
                <w:b/>
                <w:bCs/>
              </w:rPr>
            </w:pPr>
            <w:r w:rsidRPr="00911706">
              <w:rPr>
                <w:rFonts w:ascii="宋体" w:hAnsi="宋体" w:cs="宋体" w:hint="eastAsia"/>
                <w:b/>
                <w:bCs/>
              </w:rPr>
              <w:t>备注</w:t>
            </w:r>
          </w:p>
        </w:tc>
      </w:tr>
      <w:tr w:rsidR="00BF284E" w:rsidTr="00CA091E">
        <w:trPr>
          <w:trHeight w:val="2606"/>
        </w:trPr>
        <w:tc>
          <w:tcPr>
            <w:tcW w:w="1384" w:type="dxa"/>
            <w:vAlign w:val="center"/>
          </w:tcPr>
          <w:p w:rsidR="00BF284E" w:rsidRPr="00911706" w:rsidRDefault="00BF284E" w:rsidP="00CA091E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标段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一</w:t>
            </w:r>
            <w:proofErr w:type="gramEnd"/>
          </w:p>
        </w:tc>
        <w:tc>
          <w:tcPr>
            <w:tcW w:w="1985" w:type="dxa"/>
            <w:vAlign w:val="center"/>
          </w:tcPr>
          <w:p w:rsidR="00BF284E" w:rsidRPr="00911706" w:rsidRDefault="00BF284E" w:rsidP="00CA091E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11706">
              <w:rPr>
                <w:rFonts w:ascii="宋体" w:hAnsi="宋体" w:cs="宋体" w:hint="eastAsia"/>
                <w:color w:val="000000"/>
                <w:vertAlign w:val="superscript"/>
              </w:rPr>
              <w:t>13</w:t>
            </w:r>
            <w:r w:rsidRPr="00911706">
              <w:rPr>
                <w:rFonts w:ascii="宋体" w:hAnsi="宋体" w:cs="宋体" w:hint="eastAsia"/>
                <w:color w:val="000000"/>
              </w:rPr>
              <w:t>C呼气试验诊断试剂</w:t>
            </w:r>
          </w:p>
        </w:tc>
        <w:tc>
          <w:tcPr>
            <w:tcW w:w="1417" w:type="dxa"/>
            <w:vAlign w:val="center"/>
          </w:tcPr>
          <w:p w:rsidR="00BF284E" w:rsidRPr="00911706" w:rsidRDefault="00BF284E" w:rsidP="00CA091E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11706">
              <w:rPr>
                <w:rFonts w:ascii="宋体" w:hAnsi="宋体" w:cs="宋体" w:hint="eastAsia"/>
                <w:color w:val="000000"/>
              </w:rPr>
              <w:t>人份</w:t>
            </w:r>
          </w:p>
        </w:tc>
        <w:tc>
          <w:tcPr>
            <w:tcW w:w="1985" w:type="dxa"/>
            <w:vAlign w:val="center"/>
          </w:tcPr>
          <w:p w:rsidR="00BF284E" w:rsidRPr="00911706" w:rsidRDefault="009F4507" w:rsidP="00CA091E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126" w:type="dxa"/>
            <w:vAlign w:val="center"/>
          </w:tcPr>
          <w:p w:rsidR="00BF284E" w:rsidRPr="00911706" w:rsidRDefault="00BF284E" w:rsidP="00CA091E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11706"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3118" w:type="dxa"/>
            <w:vAlign w:val="center"/>
          </w:tcPr>
          <w:p w:rsidR="00BF284E" w:rsidRPr="00911706" w:rsidRDefault="00BF284E" w:rsidP="00CA091E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谈判</w:t>
            </w:r>
          </w:p>
        </w:tc>
        <w:tc>
          <w:tcPr>
            <w:tcW w:w="3599" w:type="dxa"/>
            <w:vMerge w:val="restart"/>
            <w:vAlign w:val="center"/>
          </w:tcPr>
          <w:p w:rsidR="00BF284E" w:rsidRPr="00434C96" w:rsidRDefault="00BF284E" w:rsidP="00BF284E">
            <w:pPr>
              <w:pStyle w:val="a8"/>
              <w:numPr>
                <w:ilvl w:val="0"/>
                <w:numId w:val="1"/>
              </w:numPr>
              <w:rPr>
                <w:rFonts w:ascii="宋体" w:hAnsi="宋体" w:cs="宋体"/>
                <w:color w:val="000000"/>
                <w:sz w:val="20"/>
              </w:rPr>
            </w:pPr>
            <w:r w:rsidRPr="00434C96">
              <w:rPr>
                <w:rFonts w:ascii="宋体" w:hAnsi="宋体" w:cs="宋体" w:hint="eastAsia"/>
                <w:color w:val="000000"/>
                <w:sz w:val="20"/>
              </w:rPr>
              <w:t>仪器租赁项目开展需提供完善的整体解决方案。</w:t>
            </w:r>
          </w:p>
          <w:p w:rsidR="00BF284E" w:rsidRDefault="00BF284E" w:rsidP="00BF284E">
            <w:pPr>
              <w:pStyle w:val="a8"/>
              <w:numPr>
                <w:ilvl w:val="0"/>
                <w:numId w:val="1"/>
              </w:numPr>
              <w:rPr>
                <w:rFonts w:ascii="宋体" w:hAnsi="宋体" w:cs="宋体"/>
                <w:color w:val="000000"/>
                <w:sz w:val="20"/>
              </w:rPr>
            </w:pPr>
            <w:r w:rsidRPr="00434C96">
              <w:rPr>
                <w:rFonts w:ascii="宋体" w:hAnsi="宋体" w:cs="宋体" w:hint="eastAsia"/>
                <w:color w:val="000000"/>
                <w:sz w:val="20"/>
              </w:rPr>
              <w:t>在不超过租赁控制价的前提下（不接受免费租赁），提供设备和配件、</w:t>
            </w:r>
            <w:r>
              <w:rPr>
                <w:rFonts w:ascii="宋体" w:hAnsi="宋体" w:cs="宋体" w:hint="eastAsia"/>
                <w:color w:val="000000"/>
                <w:sz w:val="20"/>
              </w:rPr>
              <w:t>装机、</w:t>
            </w:r>
            <w:r w:rsidRPr="00434C96">
              <w:rPr>
                <w:rFonts w:ascii="宋体" w:hAnsi="宋体" w:cs="宋体" w:hint="eastAsia"/>
                <w:color w:val="000000"/>
                <w:sz w:val="20"/>
              </w:rPr>
              <w:t>工作人员培训、技术支持、保养维修及设备升级，保证项目顺利开展。</w:t>
            </w:r>
          </w:p>
          <w:p w:rsidR="009F4507" w:rsidRDefault="009F4507" w:rsidP="009F4507">
            <w:pPr>
              <w:pStyle w:val="a8"/>
              <w:numPr>
                <w:ilvl w:val="0"/>
                <w:numId w:val="1"/>
              </w:numPr>
              <w:rPr>
                <w:rFonts w:ascii="宋体" w:hAnsi="宋体" w:cs="宋体"/>
                <w:color w:val="000000"/>
                <w:sz w:val="20"/>
              </w:rPr>
            </w:pPr>
            <w:r w:rsidRPr="00434C96">
              <w:rPr>
                <w:rFonts w:ascii="宋体" w:hAnsi="宋体" w:cs="宋体" w:hint="eastAsia"/>
                <w:color w:val="000000"/>
                <w:sz w:val="20"/>
              </w:rPr>
              <w:t>试剂报价</w:t>
            </w:r>
            <w:r w:rsidRPr="001A36BC">
              <w:rPr>
                <w:rFonts w:ascii="宋体" w:hAnsi="宋体" w:cs="宋体" w:hint="eastAsia"/>
                <w:color w:val="000000"/>
                <w:sz w:val="20"/>
              </w:rPr>
              <w:t>不得高于浙江省内最低价</w:t>
            </w:r>
            <w:r>
              <w:rPr>
                <w:rFonts w:ascii="宋体" w:hAnsi="宋体" w:cs="宋体" w:hint="eastAsia"/>
                <w:color w:val="000000"/>
                <w:sz w:val="20"/>
              </w:rPr>
              <w:t>、配套仪器报价为“0”视作废标处理</w:t>
            </w:r>
            <w:r w:rsidRPr="00434C96">
              <w:rPr>
                <w:rFonts w:ascii="宋体" w:hAnsi="宋体" w:cs="宋体" w:hint="eastAsia"/>
                <w:color w:val="000000"/>
                <w:sz w:val="20"/>
              </w:rPr>
              <w:t>。</w:t>
            </w:r>
          </w:p>
          <w:p w:rsidR="00BF284E" w:rsidRDefault="00BF284E" w:rsidP="00BF284E">
            <w:pPr>
              <w:pStyle w:val="a8"/>
              <w:numPr>
                <w:ilvl w:val="0"/>
                <w:numId w:val="1"/>
              </w:numPr>
              <w:rPr>
                <w:rFonts w:ascii="宋体" w:hAnsi="宋体" w:cs="宋体"/>
                <w:color w:val="000000"/>
                <w:sz w:val="20"/>
              </w:rPr>
            </w:pPr>
            <w:r w:rsidRPr="00434C96">
              <w:rPr>
                <w:rFonts w:ascii="宋体" w:hAnsi="宋体" w:cs="宋体" w:hint="eastAsia"/>
                <w:color w:val="000000"/>
                <w:sz w:val="20"/>
              </w:rPr>
              <w:t>配套仪器租赁费用</w:t>
            </w:r>
            <w:r>
              <w:rPr>
                <w:rFonts w:ascii="宋体" w:hAnsi="宋体" w:cs="宋体" w:hint="eastAsia"/>
                <w:color w:val="000000"/>
                <w:sz w:val="20"/>
              </w:rPr>
              <w:t>不计入价格分计算依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 w:val="20"/>
              </w:rPr>
              <w:t>据且配套仪器租赁价格允许谈判。</w:t>
            </w:r>
          </w:p>
          <w:p w:rsidR="00BF284E" w:rsidRPr="001F590A" w:rsidRDefault="00BF284E" w:rsidP="00BF284E">
            <w:pPr>
              <w:pStyle w:val="a8"/>
              <w:numPr>
                <w:ilvl w:val="0"/>
                <w:numId w:val="1"/>
              </w:numPr>
              <w:rPr>
                <w:rFonts w:ascii="宋体" w:hAnsi="宋体" w:cs="宋体"/>
                <w:color w:val="000000"/>
                <w:sz w:val="20"/>
              </w:rPr>
            </w:pPr>
            <w:r w:rsidRPr="001F590A">
              <w:rPr>
                <w:rFonts w:ascii="宋体" w:hAnsi="宋体" w:cs="宋体" w:hint="eastAsia"/>
                <w:color w:val="000000"/>
                <w:sz w:val="20"/>
              </w:rPr>
              <w:t>配套仪器还需包含电脑及打印机</w:t>
            </w:r>
            <w:r>
              <w:rPr>
                <w:rFonts w:ascii="宋体" w:hAnsi="宋体" w:cs="宋体" w:hint="eastAsia"/>
                <w:color w:val="000000"/>
                <w:sz w:val="20"/>
              </w:rPr>
              <w:t>。</w:t>
            </w:r>
          </w:p>
        </w:tc>
      </w:tr>
      <w:tr w:rsidR="00BF284E" w:rsidTr="00CA091E">
        <w:trPr>
          <w:trHeight w:val="2607"/>
        </w:trPr>
        <w:tc>
          <w:tcPr>
            <w:tcW w:w="1384" w:type="dxa"/>
            <w:vAlign w:val="center"/>
          </w:tcPr>
          <w:p w:rsidR="00BF284E" w:rsidRPr="00911706" w:rsidRDefault="00BF284E" w:rsidP="00CA091E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标段二</w:t>
            </w:r>
          </w:p>
        </w:tc>
        <w:tc>
          <w:tcPr>
            <w:tcW w:w="1985" w:type="dxa"/>
            <w:vAlign w:val="center"/>
          </w:tcPr>
          <w:p w:rsidR="00BF284E" w:rsidRPr="00911706" w:rsidRDefault="00BF284E" w:rsidP="00CA091E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11706">
              <w:rPr>
                <w:rFonts w:ascii="宋体" w:hAnsi="宋体" w:cs="宋体" w:hint="eastAsia"/>
                <w:color w:val="000000"/>
                <w:vertAlign w:val="superscript"/>
              </w:rPr>
              <w:t>14</w:t>
            </w:r>
            <w:r w:rsidRPr="00911706">
              <w:rPr>
                <w:rFonts w:ascii="宋体" w:hAnsi="宋体" w:cs="宋体" w:hint="eastAsia"/>
                <w:color w:val="000000"/>
              </w:rPr>
              <w:t>C呼气试验诊断试剂</w:t>
            </w:r>
          </w:p>
        </w:tc>
        <w:tc>
          <w:tcPr>
            <w:tcW w:w="1417" w:type="dxa"/>
            <w:vAlign w:val="center"/>
          </w:tcPr>
          <w:p w:rsidR="00BF284E" w:rsidRPr="00911706" w:rsidRDefault="00BF284E" w:rsidP="00CA091E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11706">
              <w:rPr>
                <w:rFonts w:ascii="宋体" w:hAnsi="宋体" w:cs="宋体" w:hint="eastAsia"/>
                <w:color w:val="000000"/>
              </w:rPr>
              <w:t>人份</w:t>
            </w:r>
          </w:p>
        </w:tc>
        <w:tc>
          <w:tcPr>
            <w:tcW w:w="1985" w:type="dxa"/>
            <w:vAlign w:val="center"/>
          </w:tcPr>
          <w:p w:rsidR="00BF284E" w:rsidRPr="00911706" w:rsidRDefault="009F4507" w:rsidP="00CA091E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126" w:type="dxa"/>
            <w:vAlign w:val="center"/>
          </w:tcPr>
          <w:p w:rsidR="00BF284E" w:rsidRPr="00911706" w:rsidRDefault="00BF284E" w:rsidP="00CA091E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11706"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3118" w:type="dxa"/>
            <w:vAlign w:val="center"/>
          </w:tcPr>
          <w:p w:rsidR="00BF284E" w:rsidRPr="00911706" w:rsidRDefault="00BF284E" w:rsidP="00CA091E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谈判</w:t>
            </w:r>
          </w:p>
        </w:tc>
        <w:tc>
          <w:tcPr>
            <w:tcW w:w="3599" w:type="dxa"/>
            <w:vMerge/>
          </w:tcPr>
          <w:p w:rsidR="00BF284E" w:rsidRDefault="00BF284E" w:rsidP="00CA091E">
            <w:pPr>
              <w:widowControl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</w:tbl>
    <w:p w:rsidR="009E33B5" w:rsidRDefault="009E33B5"/>
    <w:sectPr w:rsidR="009E33B5" w:rsidSect="00BF28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325" w:rsidRDefault="00A91325" w:rsidP="00BF284E">
      <w:r>
        <w:separator/>
      </w:r>
    </w:p>
  </w:endnote>
  <w:endnote w:type="continuationSeparator" w:id="0">
    <w:p w:rsidR="00A91325" w:rsidRDefault="00A91325" w:rsidP="00BF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325" w:rsidRDefault="00A91325" w:rsidP="00BF284E">
      <w:r>
        <w:separator/>
      </w:r>
    </w:p>
  </w:footnote>
  <w:footnote w:type="continuationSeparator" w:id="0">
    <w:p w:rsidR="00A91325" w:rsidRDefault="00A91325" w:rsidP="00BF2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D5748"/>
    <w:multiLevelType w:val="hybridMultilevel"/>
    <w:tmpl w:val="96CC83E2"/>
    <w:lvl w:ilvl="0" w:tplc="42647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051"/>
    <w:rsid w:val="00637051"/>
    <w:rsid w:val="00741871"/>
    <w:rsid w:val="009E33B5"/>
    <w:rsid w:val="009F4507"/>
    <w:rsid w:val="00A91325"/>
    <w:rsid w:val="00B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FBA6D"/>
  <w15:docId w15:val="{A80CE45E-44BB-40C1-A627-81175858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8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28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2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284E"/>
    <w:rPr>
      <w:sz w:val="18"/>
      <w:szCs w:val="18"/>
    </w:rPr>
  </w:style>
  <w:style w:type="table" w:styleId="a7">
    <w:name w:val="Table Grid"/>
    <w:basedOn w:val="a1"/>
    <w:uiPriority w:val="59"/>
    <w:rsid w:val="00BF284E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284E"/>
    <w:pPr>
      <w:widowControl/>
      <w:spacing w:after="200" w:line="276" w:lineRule="auto"/>
      <w:ind w:left="720"/>
      <w:contextualSpacing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 炜</cp:lastModifiedBy>
  <cp:revision>3</cp:revision>
  <dcterms:created xsi:type="dcterms:W3CDTF">2019-01-09T13:16:00Z</dcterms:created>
  <dcterms:modified xsi:type="dcterms:W3CDTF">2019-03-15T07:25:00Z</dcterms:modified>
</cp:coreProperties>
</file>