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A8F" w:rsidRDefault="005D5A8F">
      <w:pPr>
        <w:jc w:val="center"/>
        <w:rPr>
          <w:rStyle w:val="title1"/>
          <w:rFonts w:ascii="方正小标宋简体" w:eastAsia="方正小标宋简体"/>
          <w:color w:val="000000"/>
          <w:sz w:val="36"/>
          <w:szCs w:val="36"/>
        </w:rPr>
      </w:pPr>
      <w:r>
        <w:rPr>
          <w:rStyle w:val="title1"/>
          <w:rFonts w:ascii="方正小标宋简体" w:eastAsia="方正小标宋简体" w:hint="eastAsia"/>
          <w:b w:val="0"/>
          <w:bCs/>
          <w:color w:val="000000"/>
          <w:sz w:val="36"/>
          <w:szCs w:val="36"/>
        </w:rPr>
        <w:t>浙江省科学技术奖公示信息表</w:t>
      </w:r>
      <w:r>
        <w:rPr>
          <w:rStyle w:val="title1"/>
          <w:rFonts w:ascii="仿宋_GB2312" w:eastAsia="仿宋_GB2312" w:hint="eastAsia"/>
          <w:b w:val="0"/>
          <w:bCs/>
          <w:color w:val="000000"/>
          <w:sz w:val="32"/>
          <w:szCs w:val="32"/>
        </w:rPr>
        <w:t>（单位提名）</w:t>
      </w:r>
    </w:p>
    <w:p w:rsidR="005D5A8F" w:rsidRDefault="005D5A8F">
      <w:pPr>
        <w:spacing w:line="440" w:lineRule="exact"/>
        <w:rPr>
          <w:rFonts w:ascii="仿宋_GB2312" w:eastAsia="仿宋_GB2312" w:hAnsi="仿宋" w:cs="仿宋"/>
          <w:color w:val="000000"/>
          <w:sz w:val="28"/>
          <w:szCs w:val="24"/>
        </w:rPr>
      </w:pPr>
      <w:r>
        <w:rPr>
          <w:rFonts w:ascii="仿宋_GB2312" w:eastAsia="仿宋_GB2312" w:hAnsi="仿宋" w:cs="仿宋" w:hint="eastAsia"/>
          <w:color w:val="000000"/>
          <w:sz w:val="28"/>
          <w:szCs w:val="24"/>
        </w:rPr>
        <w:t>提名奖项：</w:t>
      </w:r>
      <w:r w:rsidR="00B36506">
        <w:rPr>
          <w:rFonts w:ascii="仿宋_GB2312" w:eastAsia="仿宋_GB2312" w:hAnsi="仿宋" w:cs="仿宋" w:hint="eastAsia"/>
          <w:color w:val="000000"/>
          <w:sz w:val="28"/>
          <w:szCs w:val="24"/>
        </w:rPr>
        <w:t>（</w:t>
      </w:r>
      <w:r>
        <w:rPr>
          <w:rFonts w:ascii="仿宋_GB2312" w:eastAsia="仿宋_GB2312" w:hAnsi="仿宋" w:cs="仿宋" w:hint="eastAsia"/>
          <w:color w:val="000000"/>
          <w:sz w:val="28"/>
          <w:szCs w:val="24"/>
        </w:rPr>
        <w:t>科学技术进步奖</w:t>
      </w:r>
      <w:r w:rsidR="00B36506">
        <w:rPr>
          <w:rFonts w:ascii="仿宋_GB2312" w:eastAsia="仿宋_GB2312" w:hAnsi="仿宋" w:cs="仿宋" w:hint="eastAsia"/>
          <w:color w:val="000000"/>
          <w:sz w:val="28"/>
          <w:szCs w:val="24"/>
        </w:rPr>
        <w:t>）</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9"/>
        <w:gridCol w:w="6237"/>
      </w:tblGrid>
      <w:tr w:rsidR="005D5A8F">
        <w:trPr>
          <w:trHeight w:val="647"/>
        </w:trPr>
        <w:tc>
          <w:tcPr>
            <w:tcW w:w="2269" w:type="dxa"/>
            <w:vAlign w:val="center"/>
          </w:tcPr>
          <w:p w:rsidR="005D5A8F" w:rsidRDefault="005D5A8F">
            <w:pPr>
              <w:jc w:val="center"/>
              <w:rPr>
                <w:rStyle w:val="title1"/>
                <w:rFonts w:ascii="仿宋_GB2312" w:eastAsia="仿宋_GB2312" w:hAnsi="仿宋" w:cs="仿宋"/>
                <w:b w:val="0"/>
                <w:bCs/>
                <w:color w:val="000000"/>
                <w:sz w:val="28"/>
                <w:szCs w:val="24"/>
              </w:rPr>
            </w:pPr>
            <w:r>
              <w:rPr>
                <w:rStyle w:val="title1"/>
                <w:rFonts w:ascii="仿宋_GB2312" w:eastAsia="仿宋_GB2312" w:hAnsi="仿宋" w:cs="仿宋" w:hint="eastAsia"/>
                <w:b w:val="0"/>
                <w:color w:val="000000"/>
                <w:sz w:val="28"/>
                <w:szCs w:val="24"/>
              </w:rPr>
              <w:t>成果名称</w:t>
            </w:r>
          </w:p>
        </w:tc>
        <w:tc>
          <w:tcPr>
            <w:tcW w:w="6237" w:type="dxa"/>
            <w:vAlign w:val="center"/>
          </w:tcPr>
          <w:p w:rsidR="005D5A8F" w:rsidRPr="00B36506" w:rsidRDefault="005D5A8F">
            <w:pPr>
              <w:jc w:val="center"/>
              <w:rPr>
                <w:rStyle w:val="title1"/>
                <w:rFonts w:ascii="仿宋_GB2312" w:eastAsia="仿宋_GB2312" w:cs="仿宋" w:hint="eastAsia"/>
                <w:b w:val="0"/>
                <w:bCs/>
                <w:color w:val="000000"/>
                <w:szCs w:val="22"/>
              </w:rPr>
            </w:pPr>
            <w:r w:rsidRPr="00B36506">
              <w:rPr>
                <w:rStyle w:val="title1"/>
                <w:rFonts w:ascii="仿宋_GB2312" w:eastAsia="仿宋_GB2312" w:hAnsi="宋体" w:cs="微软雅黑" w:hint="eastAsia"/>
                <w:b w:val="0"/>
                <w:bCs/>
                <w:color w:val="000000"/>
                <w:szCs w:val="22"/>
              </w:rPr>
              <w:t>叶酸对动脉粥样硬化</w:t>
            </w:r>
            <w:r w:rsidRPr="00B36506">
              <w:rPr>
                <w:rStyle w:val="title1"/>
                <w:rFonts w:ascii="仿宋_GB2312" w:eastAsia="仿宋_GB2312" w:hAnsi="宋体" w:cs="___WRD_EMBED_SUB_45" w:hint="eastAsia"/>
                <w:b w:val="0"/>
                <w:bCs/>
                <w:color w:val="000000"/>
                <w:szCs w:val="22"/>
              </w:rPr>
              <w:t>和</w:t>
            </w:r>
            <w:r w:rsidRPr="00B36506">
              <w:rPr>
                <w:rStyle w:val="title1"/>
                <w:rFonts w:ascii="仿宋_GB2312" w:eastAsia="仿宋_GB2312" w:hAnsi="宋体" w:cs="微软雅黑" w:hint="eastAsia"/>
                <w:b w:val="0"/>
                <w:bCs/>
                <w:color w:val="000000"/>
                <w:szCs w:val="22"/>
              </w:rPr>
              <w:t>血管微循环</w:t>
            </w:r>
            <w:r w:rsidRPr="00B36506">
              <w:rPr>
                <w:rStyle w:val="title1"/>
                <w:rFonts w:ascii="仿宋_GB2312" w:eastAsia="仿宋_GB2312" w:hAnsi="宋体" w:cs="___WRD_EMBED_SUB_45" w:hint="eastAsia"/>
                <w:b w:val="0"/>
                <w:bCs/>
                <w:color w:val="000000"/>
                <w:szCs w:val="22"/>
              </w:rPr>
              <w:t>的</w:t>
            </w:r>
            <w:r w:rsidRPr="00B36506">
              <w:rPr>
                <w:rStyle w:val="title1"/>
                <w:rFonts w:ascii="仿宋_GB2312" w:eastAsia="仿宋_GB2312" w:hAnsi="宋体" w:cs="微软雅黑" w:hint="eastAsia"/>
                <w:b w:val="0"/>
                <w:bCs/>
                <w:color w:val="000000"/>
                <w:szCs w:val="22"/>
              </w:rPr>
              <w:t>影响及机制研究</w:t>
            </w:r>
          </w:p>
        </w:tc>
      </w:tr>
      <w:tr w:rsidR="005D5A8F">
        <w:trPr>
          <w:trHeight w:val="561"/>
        </w:trPr>
        <w:tc>
          <w:tcPr>
            <w:tcW w:w="2269" w:type="dxa"/>
            <w:vAlign w:val="center"/>
          </w:tcPr>
          <w:p w:rsidR="005D5A8F" w:rsidRDefault="005D5A8F">
            <w:pPr>
              <w:jc w:val="center"/>
              <w:rPr>
                <w:rStyle w:val="title1"/>
                <w:rFonts w:ascii="仿宋_GB2312" w:eastAsia="仿宋_GB2312" w:hAnsi="仿宋" w:cs="仿宋"/>
                <w:b w:val="0"/>
                <w:bCs/>
                <w:color w:val="000000"/>
                <w:sz w:val="28"/>
                <w:szCs w:val="24"/>
              </w:rPr>
            </w:pPr>
            <w:r>
              <w:rPr>
                <w:rStyle w:val="title1"/>
                <w:rFonts w:ascii="仿宋_GB2312" w:eastAsia="仿宋_GB2312" w:hAnsi="仿宋" w:cs="仿宋" w:hint="eastAsia"/>
                <w:b w:val="0"/>
                <w:color w:val="000000"/>
                <w:sz w:val="28"/>
                <w:szCs w:val="24"/>
              </w:rPr>
              <w:t>提名等级</w:t>
            </w:r>
          </w:p>
        </w:tc>
        <w:tc>
          <w:tcPr>
            <w:tcW w:w="6237" w:type="dxa"/>
            <w:vAlign w:val="center"/>
          </w:tcPr>
          <w:p w:rsidR="005D5A8F" w:rsidRPr="00B36506" w:rsidRDefault="005D5A8F">
            <w:pPr>
              <w:jc w:val="center"/>
              <w:rPr>
                <w:rStyle w:val="title1"/>
                <w:rFonts w:ascii="仿宋_GB2312" w:eastAsia="仿宋_GB2312" w:cs="仿宋" w:hint="eastAsia"/>
                <w:b w:val="0"/>
                <w:bCs/>
                <w:color w:val="000000"/>
                <w:szCs w:val="22"/>
              </w:rPr>
            </w:pPr>
            <w:r w:rsidRPr="00B36506">
              <w:rPr>
                <w:rStyle w:val="title1"/>
                <w:rFonts w:ascii="仿宋_GB2312" w:eastAsia="仿宋_GB2312" w:hAnsi="宋体" w:cs="微软雅黑" w:hint="eastAsia"/>
                <w:b w:val="0"/>
                <w:bCs/>
                <w:color w:val="000000"/>
                <w:szCs w:val="22"/>
              </w:rPr>
              <w:t>二等奖</w:t>
            </w:r>
          </w:p>
        </w:tc>
      </w:tr>
      <w:tr w:rsidR="005D5A8F">
        <w:trPr>
          <w:trHeight w:val="2461"/>
        </w:trPr>
        <w:tc>
          <w:tcPr>
            <w:tcW w:w="2269" w:type="dxa"/>
            <w:vAlign w:val="center"/>
          </w:tcPr>
          <w:p w:rsidR="005D5A8F" w:rsidRDefault="005D5A8F">
            <w:pPr>
              <w:spacing w:line="440" w:lineRule="exact"/>
              <w:jc w:val="center"/>
              <w:rPr>
                <w:rFonts w:ascii="仿宋_GB2312" w:eastAsia="仿宋_GB2312" w:hAnsi="仿宋" w:cs="仿宋"/>
                <w:bCs/>
                <w:color w:val="000000"/>
                <w:sz w:val="28"/>
                <w:szCs w:val="24"/>
              </w:rPr>
            </w:pPr>
            <w:r>
              <w:rPr>
                <w:rFonts w:ascii="仿宋_GB2312" w:eastAsia="仿宋_GB2312" w:hAnsi="仿宋" w:cs="仿宋" w:hint="eastAsia"/>
                <w:bCs/>
                <w:color w:val="000000"/>
                <w:sz w:val="28"/>
                <w:szCs w:val="24"/>
              </w:rPr>
              <w:t>提名书</w:t>
            </w:r>
          </w:p>
          <w:p w:rsidR="005D5A8F" w:rsidRDefault="005D5A8F">
            <w:pPr>
              <w:spacing w:line="440" w:lineRule="exact"/>
              <w:jc w:val="center"/>
              <w:rPr>
                <w:rFonts w:ascii="仿宋_GB2312" w:eastAsia="仿宋_GB2312" w:hAnsi="仿宋" w:cs="仿宋"/>
                <w:bCs/>
                <w:color w:val="000000"/>
                <w:sz w:val="28"/>
                <w:szCs w:val="24"/>
              </w:rPr>
            </w:pPr>
            <w:r>
              <w:rPr>
                <w:rFonts w:ascii="仿宋_GB2312" w:eastAsia="仿宋_GB2312" w:hAnsi="仿宋" w:cs="仿宋" w:hint="eastAsia"/>
                <w:bCs/>
                <w:color w:val="000000"/>
                <w:sz w:val="28"/>
                <w:szCs w:val="24"/>
              </w:rPr>
              <w:t>相关内容</w:t>
            </w:r>
          </w:p>
        </w:tc>
        <w:tc>
          <w:tcPr>
            <w:tcW w:w="6237" w:type="dxa"/>
            <w:vAlign w:val="center"/>
          </w:tcPr>
          <w:p w:rsidR="005D5A8F" w:rsidRPr="003A08B8" w:rsidRDefault="005D5A8F" w:rsidP="00AE4DBC">
            <w:pPr>
              <w:spacing w:line="400" w:lineRule="exact"/>
              <w:rPr>
                <w:bCs/>
                <w:color w:val="000000"/>
                <w:szCs w:val="21"/>
              </w:rPr>
            </w:pPr>
            <w:r w:rsidRPr="003A08B8">
              <w:rPr>
                <w:bCs/>
                <w:color w:val="000000"/>
                <w:szCs w:val="21"/>
              </w:rPr>
              <w:t xml:space="preserve">1. Pan S, Liu H, </w:t>
            </w:r>
            <w:proofErr w:type="spellStart"/>
            <w:r w:rsidRPr="003A08B8">
              <w:rPr>
                <w:bCs/>
                <w:color w:val="000000"/>
                <w:szCs w:val="21"/>
              </w:rPr>
              <w:t>Gao</w:t>
            </w:r>
            <w:proofErr w:type="spellEnd"/>
            <w:r w:rsidRPr="003A08B8">
              <w:rPr>
                <w:bCs/>
                <w:color w:val="000000"/>
                <w:szCs w:val="21"/>
              </w:rPr>
              <w:t xml:space="preserve"> F, </w:t>
            </w:r>
            <w:proofErr w:type="spellStart"/>
            <w:r w:rsidRPr="003A08B8">
              <w:rPr>
                <w:bCs/>
                <w:color w:val="000000"/>
                <w:szCs w:val="21"/>
              </w:rPr>
              <w:t>Luo</w:t>
            </w:r>
            <w:proofErr w:type="spellEnd"/>
            <w:r w:rsidRPr="003A08B8">
              <w:rPr>
                <w:bCs/>
                <w:color w:val="000000"/>
                <w:szCs w:val="21"/>
              </w:rPr>
              <w:t xml:space="preserve"> H, Lin H, </w:t>
            </w:r>
            <w:proofErr w:type="spellStart"/>
            <w:r w:rsidRPr="003A08B8">
              <w:rPr>
                <w:bCs/>
                <w:color w:val="000000"/>
                <w:szCs w:val="21"/>
              </w:rPr>
              <w:t>Meng</w:t>
            </w:r>
            <w:proofErr w:type="spellEnd"/>
            <w:r w:rsidRPr="003A08B8">
              <w:rPr>
                <w:bCs/>
                <w:color w:val="000000"/>
                <w:szCs w:val="21"/>
              </w:rPr>
              <w:t xml:space="preserve"> L, Jiang C, </w:t>
            </w:r>
            <w:proofErr w:type="spellStart"/>
            <w:r w:rsidRPr="003A08B8">
              <w:rPr>
                <w:bCs/>
                <w:color w:val="000000"/>
                <w:szCs w:val="21"/>
              </w:rPr>
              <w:t>Guo</w:t>
            </w:r>
            <w:proofErr w:type="spellEnd"/>
            <w:r w:rsidRPr="003A08B8">
              <w:rPr>
                <w:bCs/>
                <w:color w:val="000000"/>
                <w:szCs w:val="21"/>
              </w:rPr>
              <w:t xml:space="preserve"> Y, Chi J#, </w:t>
            </w:r>
            <w:proofErr w:type="spellStart"/>
            <w:r w:rsidRPr="003A08B8">
              <w:rPr>
                <w:bCs/>
                <w:color w:val="000000"/>
                <w:szCs w:val="21"/>
              </w:rPr>
              <w:t>Guo</w:t>
            </w:r>
            <w:proofErr w:type="spellEnd"/>
            <w:r w:rsidRPr="003A08B8">
              <w:rPr>
                <w:bCs/>
                <w:color w:val="000000"/>
                <w:szCs w:val="21"/>
              </w:rPr>
              <w:t xml:space="preserve"> H#. Folic acid delays development of atherosclerosis in low-density lipoprotein receptor-deficient mice. J Cell Mol Med. 2018; 22(6): 3183-3191.</w:t>
            </w:r>
          </w:p>
          <w:p w:rsidR="005D5A8F" w:rsidRPr="003A08B8" w:rsidRDefault="005D5A8F" w:rsidP="00AE4DBC">
            <w:pPr>
              <w:spacing w:line="400" w:lineRule="exact"/>
              <w:rPr>
                <w:bCs/>
                <w:color w:val="000000"/>
                <w:szCs w:val="21"/>
              </w:rPr>
            </w:pPr>
            <w:r w:rsidRPr="003A08B8">
              <w:rPr>
                <w:bCs/>
                <w:color w:val="000000"/>
                <w:szCs w:val="21"/>
              </w:rPr>
              <w:t xml:space="preserve">2. Pan S, Lin H, </w:t>
            </w:r>
            <w:proofErr w:type="spellStart"/>
            <w:r w:rsidRPr="003A08B8">
              <w:rPr>
                <w:bCs/>
                <w:color w:val="000000"/>
                <w:szCs w:val="21"/>
              </w:rPr>
              <w:t>Luo</w:t>
            </w:r>
            <w:proofErr w:type="spellEnd"/>
            <w:r w:rsidRPr="003A08B8">
              <w:rPr>
                <w:bCs/>
                <w:color w:val="000000"/>
                <w:szCs w:val="21"/>
              </w:rPr>
              <w:t xml:space="preserve"> H, </w:t>
            </w:r>
            <w:proofErr w:type="spellStart"/>
            <w:r w:rsidRPr="003A08B8">
              <w:rPr>
                <w:bCs/>
                <w:color w:val="000000"/>
                <w:szCs w:val="21"/>
              </w:rPr>
              <w:t>Gao</w:t>
            </w:r>
            <w:proofErr w:type="spellEnd"/>
            <w:r w:rsidRPr="003A08B8">
              <w:rPr>
                <w:bCs/>
                <w:color w:val="000000"/>
                <w:szCs w:val="21"/>
              </w:rPr>
              <w:t xml:space="preserve"> F, </w:t>
            </w:r>
            <w:proofErr w:type="spellStart"/>
            <w:r w:rsidRPr="003A08B8">
              <w:rPr>
                <w:bCs/>
                <w:color w:val="000000"/>
                <w:szCs w:val="21"/>
              </w:rPr>
              <w:t>Meng</w:t>
            </w:r>
            <w:proofErr w:type="spellEnd"/>
            <w:r w:rsidRPr="003A08B8">
              <w:rPr>
                <w:bCs/>
                <w:color w:val="000000"/>
                <w:szCs w:val="21"/>
              </w:rPr>
              <w:t xml:space="preserve"> L, Zhou C, Jiang C, </w:t>
            </w:r>
            <w:proofErr w:type="spellStart"/>
            <w:r w:rsidRPr="003A08B8">
              <w:rPr>
                <w:bCs/>
                <w:color w:val="000000"/>
                <w:szCs w:val="21"/>
              </w:rPr>
              <w:t>Guo</w:t>
            </w:r>
            <w:proofErr w:type="spellEnd"/>
            <w:r w:rsidRPr="003A08B8">
              <w:rPr>
                <w:bCs/>
                <w:color w:val="000000"/>
                <w:szCs w:val="21"/>
              </w:rPr>
              <w:t xml:space="preserve"> Y, </w:t>
            </w:r>
            <w:proofErr w:type="spellStart"/>
            <w:r w:rsidRPr="003A08B8">
              <w:rPr>
                <w:bCs/>
                <w:color w:val="000000"/>
                <w:szCs w:val="21"/>
              </w:rPr>
              <w:t>Ji</w:t>
            </w:r>
            <w:proofErr w:type="spellEnd"/>
            <w:r w:rsidRPr="003A08B8">
              <w:rPr>
                <w:bCs/>
                <w:color w:val="000000"/>
                <w:szCs w:val="21"/>
              </w:rPr>
              <w:t xml:space="preserve"> Z, Chi J#, </w:t>
            </w:r>
            <w:proofErr w:type="spellStart"/>
            <w:r w:rsidRPr="003A08B8">
              <w:rPr>
                <w:bCs/>
                <w:color w:val="000000"/>
                <w:szCs w:val="21"/>
              </w:rPr>
              <w:t>Guo</w:t>
            </w:r>
            <w:proofErr w:type="spellEnd"/>
            <w:r w:rsidRPr="003A08B8">
              <w:rPr>
                <w:bCs/>
                <w:color w:val="000000"/>
                <w:szCs w:val="21"/>
              </w:rPr>
              <w:t xml:space="preserve"> H#. Folic acid inhibits dedifferentiation of PDGF-BB-induced vascular smooth muscle cells by suppressing </w:t>
            </w:r>
            <w:proofErr w:type="spellStart"/>
            <w:r w:rsidRPr="003A08B8">
              <w:rPr>
                <w:bCs/>
                <w:color w:val="000000"/>
                <w:szCs w:val="21"/>
              </w:rPr>
              <w:t>mTOR</w:t>
            </w:r>
            <w:proofErr w:type="spellEnd"/>
            <w:r w:rsidRPr="003A08B8">
              <w:rPr>
                <w:bCs/>
                <w:color w:val="000000"/>
                <w:szCs w:val="21"/>
              </w:rPr>
              <w:t xml:space="preserve">/P70S6K signaling. Am J </w:t>
            </w:r>
            <w:proofErr w:type="spellStart"/>
            <w:r w:rsidRPr="003A08B8">
              <w:rPr>
                <w:bCs/>
                <w:color w:val="000000"/>
                <w:szCs w:val="21"/>
              </w:rPr>
              <w:t>Transl</w:t>
            </w:r>
            <w:proofErr w:type="spellEnd"/>
            <w:r w:rsidRPr="003A08B8">
              <w:rPr>
                <w:bCs/>
                <w:color w:val="000000"/>
                <w:szCs w:val="21"/>
              </w:rPr>
              <w:t xml:space="preserve"> Res. 2017; 9(3</w:t>
            </w:r>
            <w:proofErr w:type="gramStart"/>
            <w:r w:rsidRPr="003A08B8">
              <w:rPr>
                <w:bCs/>
                <w:color w:val="000000"/>
                <w:szCs w:val="21"/>
              </w:rPr>
              <w:t>) :</w:t>
            </w:r>
            <w:proofErr w:type="gramEnd"/>
            <w:r w:rsidRPr="003A08B8">
              <w:rPr>
                <w:bCs/>
                <w:color w:val="000000"/>
                <w:szCs w:val="21"/>
              </w:rPr>
              <w:t>1307-1316.</w:t>
            </w:r>
          </w:p>
          <w:p w:rsidR="005D5A8F" w:rsidRPr="003A08B8" w:rsidRDefault="005D5A8F" w:rsidP="00AE4DBC">
            <w:pPr>
              <w:spacing w:line="400" w:lineRule="exact"/>
              <w:rPr>
                <w:bCs/>
                <w:color w:val="000000"/>
                <w:szCs w:val="21"/>
              </w:rPr>
            </w:pPr>
            <w:r w:rsidRPr="003A08B8">
              <w:rPr>
                <w:bCs/>
                <w:color w:val="000000"/>
                <w:szCs w:val="21"/>
              </w:rPr>
              <w:t xml:space="preserve">3. Chi J*, </w:t>
            </w:r>
            <w:proofErr w:type="spellStart"/>
            <w:r w:rsidRPr="003A08B8">
              <w:rPr>
                <w:bCs/>
                <w:color w:val="000000"/>
                <w:szCs w:val="21"/>
              </w:rPr>
              <w:t>Meng</w:t>
            </w:r>
            <w:proofErr w:type="spellEnd"/>
            <w:r w:rsidRPr="003A08B8">
              <w:rPr>
                <w:bCs/>
                <w:color w:val="000000"/>
                <w:szCs w:val="21"/>
              </w:rPr>
              <w:t xml:space="preserve"> L*, Pan S, Lin H, </w:t>
            </w:r>
            <w:proofErr w:type="spellStart"/>
            <w:r w:rsidRPr="003A08B8">
              <w:rPr>
                <w:bCs/>
                <w:color w:val="000000"/>
                <w:szCs w:val="21"/>
              </w:rPr>
              <w:t>Zhai</w:t>
            </w:r>
            <w:proofErr w:type="spellEnd"/>
            <w:r w:rsidRPr="003A08B8">
              <w:rPr>
                <w:bCs/>
                <w:color w:val="000000"/>
                <w:szCs w:val="21"/>
              </w:rPr>
              <w:t xml:space="preserve"> X, Liu L, Zhou C, Jiang C, </w:t>
            </w:r>
            <w:proofErr w:type="spellStart"/>
            <w:r w:rsidRPr="003A08B8">
              <w:rPr>
                <w:bCs/>
                <w:color w:val="000000"/>
                <w:szCs w:val="21"/>
              </w:rPr>
              <w:t>Guo</w:t>
            </w:r>
            <w:proofErr w:type="spellEnd"/>
            <w:r w:rsidRPr="003A08B8">
              <w:rPr>
                <w:bCs/>
                <w:color w:val="000000"/>
                <w:szCs w:val="21"/>
              </w:rPr>
              <w:t xml:space="preserve"> H. Primary Culture of Rat Aortic Vascular Smooth Muscle Cells: A New Method. Med </w:t>
            </w:r>
            <w:proofErr w:type="spellStart"/>
            <w:r w:rsidRPr="003A08B8">
              <w:rPr>
                <w:bCs/>
                <w:color w:val="000000"/>
                <w:szCs w:val="21"/>
              </w:rPr>
              <w:t>Sci</w:t>
            </w:r>
            <w:proofErr w:type="spellEnd"/>
            <w:r w:rsidRPr="003A08B8">
              <w:rPr>
                <w:bCs/>
                <w:color w:val="000000"/>
                <w:szCs w:val="21"/>
              </w:rPr>
              <w:t xml:space="preserve"> </w:t>
            </w:r>
            <w:proofErr w:type="spellStart"/>
            <w:r w:rsidRPr="003A08B8">
              <w:rPr>
                <w:bCs/>
                <w:color w:val="000000"/>
                <w:szCs w:val="21"/>
              </w:rPr>
              <w:t>Monit</w:t>
            </w:r>
            <w:proofErr w:type="spellEnd"/>
            <w:r w:rsidRPr="003A08B8">
              <w:rPr>
                <w:bCs/>
                <w:color w:val="000000"/>
                <w:szCs w:val="21"/>
              </w:rPr>
              <w:t>. 2017; 23: 4014-4020.</w:t>
            </w:r>
          </w:p>
          <w:p w:rsidR="005D5A8F" w:rsidRPr="003A08B8" w:rsidRDefault="005D5A8F" w:rsidP="00AE4DBC">
            <w:pPr>
              <w:spacing w:line="400" w:lineRule="exact"/>
              <w:rPr>
                <w:bCs/>
                <w:color w:val="000000"/>
                <w:szCs w:val="21"/>
              </w:rPr>
            </w:pPr>
            <w:r w:rsidRPr="003A08B8">
              <w:rPr>
                <w:bCs/>
                <w:color w:val="000000"/>
                <w:szCs w:val="21"/>
              </w:rPr>
              <w:t xml:space="preserve">4. </w:t>
            </w:r>
            <w:proofErr w:type="spellStart"/>
            <w:r w:rsidRPr="003A08B8">
              <w:rPr>
                <w:bCs/>
                <w:color w:val="000000"/>
                <w:szCs w:val="21"/>
              </w:rPr>
              <w:t>Guo</w:t>
            </w:r>
            <w:proofErr w:type="spellEnd"/>
            <w:r w:rsidRPr="003A08B8">
              <w:rPr>
                <w:bCs/>
                <w:color w:val="000000"/>
                <w:szCs w:val="21"/>
              </w:rPr>
              <w:t xml:space="preserve"> Y, Liu X, </w:t>
            </w:r>
            <w:proofErr w:type="spellStart"/>
            <w:r w:rsidRPr="003A08B8">
              <w:rPr>
                <w:bCs/>
                <w:color w:val="000000"/>
                <w:szCs w:val="21"/>
              </w:rPr>
              <w:t>Meng</w:t>
            </w:r>
            <w:proofErr w:type="spellEnd"/>
            <w:r w:rsidRPr="003A08B8">
              <w:rPr>
                <w:bCs/>
                <w:color w:val="000000"/>
                <w:szCs w:val="21"/>
              </w:rPr>
              <w:t xml:space="preserve"> L, Zhou C, </w:t>
            </w:r>
            <w:proofErr w:type="spellStart"/>
            <w:r w:rsidRPr="003A08B8">
              <w:rPr>
                <w:bCs/>
                <w:color w:val="000000"/>
                <w:szCs w:val="21"/>
              </w:rPr>
              <w:t>Zhai</w:t>
            </w:r>
            <w:proofErr w:type="spellEnd"/>
            <w:r w:rsidRPr="003A08B8">
              <w:rPr>
                <w:bCs/>
                <w:color w:val="000000"/>
                <w:szCs w:val="21"/>
              </w:rPr>
              <w:t xml:space="preserve"> X, </w:t>
            </w:r>
            <w:proofErr w:type="spellStart"/>
            <w:r w:rsidRPr="003A08B8">
              <w:rPr>
                <w:bCs/>
                <w:color w:val="000000"/>
                <w:szCs w:val="21"/>
              </w:rPr>
              <w:t>Ji</w:t>
            </w:r>
            <w:proofErr w:type="spellEnd"/>
            <w:r w:rsidRPr="003A08B8">
              <w:rPr>
                <w:bCs/>
                <w:color w:val="000000"/>
                <w:szCs w:val="21"/>
              </w:rPr>
              <w:t xml:space="preserve"> Z, Jiang C, Pan S, </w:t>
            </w:r>
            <w:proofErr w:type="spellStart"/>
            <w:r w:rsidRPr="003A08B8">
              <w:rPr>
                <w:bCs/>
                <w:color w:val="000000"/>
                <w:szCs w:val="21"/>
              </w:rPr>
              <w:t>Guo</w:t>
            </w:r>
            <w:proofErr w:type="spellEnd"/>
            <w:r w:rsidRPr="003A08B8">
              <w:rPr>
                <w:bCs/>
                <w:color w:val="000000"/>
                <w:szCs w:val="21"/>
              </w:rPr>
              <w:t xml:space="preserve"> H, Chi J. The effect and mechanisms of folic acid complement in protecting myocardium and </w:t>
            </w:r>
            <w:proofErr w:type="spellStart"/>
            <w:r w:rsidRPr="003A08B8">
              <w:rPr>
                <w:bCs/>
                <w:color w:val="000000"/>
                <w:szCs w:val="21"/>
              </w:rPr>
              <w:t>microvascular</w:t>
            </w:r>
            <w:proofErr w:type="spellEnd"/>
            <w:r w:rsidRPr="003A08B8">
              <w:rPr>
                <w:bCs/>
                <w:color w:val="000000"/>
                <w:szCs w:val="21"/>
              </w:rPr>
              <w:t xml:space="preserve"> of type 2 diabetic </w:t>
            </w:r>
            <w:proofErr w:type="gramStart"/>
            <w:r w:rsidRPr="003A08B8">
              <w:rPr>
                <w:bCs/>
                <w:color w:val="000000"/>
                <w:szCs w:val="21"/>
              </w:rPr>
              <w:t>rats[</w:t>
            </w:r>
            <w:proofErr w:type="gramEnd"/>
            <w:r w:rsidRPr="003A08B8">
              <w:rPr>
                <w:bCs/>
                <w:color w:val="000000"/>
                <w:szCs w:val="21"/>
              </w:rPr>
              <w:t xml:space="preserve">J]. </w:t>
            </w:r>
            <w:proofErr w:type="spellStart"/>
            <w:r w:rsidRPr="003A08B8">
              <w:rPr>
                <w:bCs/>
                <w:color w:val="000000"/>
                <w:szCs w:val="21"/>
              </w:rPr>
              <w:t>Int</w:t>
            </w:r>
            <w:proofErr w:type="spellEnd"/>
            <w:r w:rsidRPr="003A08B8">
              <w:rPr>
                <w:bCs/>
                <w:color w:val="000000"/>
                <w:szCs w:val="21"/>
              </w:rPr>
              <w:t xml:space="preserve"> J </w:t>
            </w:r>
            <w:proofErr w:type="spellStart"/>
            <w:r w:rsidRPr="003A08B8">
              <w:rPr>
                <w:bCs/>
                <w:color w:val="000000"/>
                <w:szCs w:val="21"/>
              </w:rPr>
              <w:t>Clin</w:t>
            </w:r>
            <w:proofErr w:type="spellEnd"/>
            <w:r w:rsidRPr="003A08B8">
              <w:rPr>
                <w:bCs/>
                <w:color w:val="000000"/>
                <w:szCs w:val="21"/>
              </w:rPr>
              <w:t xml:space="preserve"> Exp Med, 2016, 9(8): 16178-16184.</w:t>
            </w:r>
          </w:p>
          <w:p w:rsidR="005D5A8F" w:rsidRPr="003A08B8" w:rsidRDefault="005D5A8F" w:rsidP="00AE4DBC">
            <w:pPr>
              <w:spacing w:line="400" w:lineRule="exact"/>
              <w:rPr>
                <w:bCs/>
                <w:color w:val="000000"/>
                <w:szCs w:val="21"/>
              </w:rPr>
            </w:pPr>
            <w:r w:rsidRPr="003A08B8">
              <w:rPr>
                <w:bCs/>
                <w:color w:val="000000"/>
                <w:szCs w:val="21"/>
              </w:rPr>
              <w:t xml:space="preserve">5. Chi J, </w:t>
            </w:r>
            <w:proofErr w:type="spellStart"/>
            <w:r w:rsidRPr="003A08B8">
              <w:rPr>
                <w:bCs/>
                <w:color w:val="000000"/>
                <w:szCs w:val="21"/>
              </w:rPr>
              <w:t>Meng</w:t>
            </w:r>
            <w:proofErr w:type="spellEnd"/>
            <w:r w:rsidRPr="003A08B8">
              <w:rPr>
                <w:bCs/>
                <w:color w:val="000000"/>
                <w:szCs w:val="21"/>
              </w:rPr>
              <w:t xml:space="preserve"> L, </w:t>
            </w:r>
            <w:proofErr w:type="spellStart"/>
            <w:r w:rsidRPr="003A08B8">
              <w:rPr>
                <w:bCs/>
                <w:color w:val="000000"/>
                <w:szCs w:val="21"/>
              </w:rPr>
              <w:t>Zhai</w:t>
            </w:r>
            <w:proofErr w:type="spellEnd"/>
            <w:r w:rsidRPr="003A08B8">
              <w:rPr>
                <w:bCs/>
                <w:color w:val="000000"/>
                <w:szCs w:val="21"/>
              </w:rPr>
              <w:t xml:space="preserve"> X, </w:t>
            </w:r>
            <w:proofErr w:type="spellStart"/>
            <w:r w:rsidRPr="003A08B8">
              <w:rPr>
                <w:bCs/>
                <w:color w:val="000000"/>
                <w:szCs w:val="21"/>
              </w:rPr>
              <w:t>Guo</w:t>
            </w:r>
            <w:proofErr w:type="spellEnd"/>
            <w:r w:rsidRPr="003A08B8">
              <w:rPr>
                <w:bCs/>
                <w:color w:val="000000"/>
                <w:szCs w:val="21"/>
              </w:rPr>
              <w:t xml:space="preserve"> Y, Pan S, Zhou C, Jiang C and </w:t>
            </w:r>
            <w:proofErr w:type="spellStart"/>
            <w:r w:rsidRPr="003A08B8">
              <w:rPr>
                <w:bCs/>
                <w:color w:val="000000"/>
                <w:szCs w:val="21"/>
              </w:rPr>
              <w:t>Guo</w:t>
            </w:r>
            <w:proofErr w:type="spellEnd"/>
            <w:r w:rsidRPr="003A08B8">
              <w:rPr>
                <w:bCs/>
                <w:color w:val="000000"/>
                <w:szCs w:val="21"/>
              </w:rPr>
              <w:t xml:space="preserve"> H. </w:t>
            </w:r>
            <w:proofErr w:type="spellStart"/>
            <w:r w:rsidRPr="003A08B8">
              <w:rPr>
                <w:bCs/>
                <w:color w:val="000000"/>
                <w:szCs w:val="21"/>
              </w:rPr>
              <w:t>Tanshinon</w:t>
            </w:r>
            <w:proofErr w:type="spellEnd"/>
            <w:r w:rsidRPr="003A08B8">
              <w:rPr>
                <w:bCs/>
                <w:color w:val="000000"/>
                <w:szCs w:val="21"/>
              </w:rPr>
              <w:t xml:space="preserve"> II A attenuates diabetic </w:t>
            </w:r>
            <w:proofErr w:type="spellStart"/>
            <w:r w:rsidRPr="003A08B8">
              <w:rPr>
                <w:bCs/>
                <w:color w:val="000000"/>
                <w:szCs w:val="21"/>
              </w:rPr>
              <w:t>cardiomyopathy</w:t>
            </w:r>
            <w:proofErr w:type="spellEnd"/>
            <w:r w:rsidRPr="003A08B8">
              <w:rPr>
                <w:bCs/>
                <w:color w:val="000000"/>
                <w:szCs w:val="21"/>
              </w:rPr>
              <w:t xml:space="preserve"> by down-regulation of </w:t>
            </w:r>
            <w:proofErr w:type="spellStart"/>
            <w:r w:rsidRPr="003A08B8">
              <w:rPr>
                <w:bCs/>
                <w:color w:val="000000"/>
                <w:szCs w:val="21"/>
              </w:rPr>
              <w:t>mTOR</w:t>
            </w:r>
            <w:proofErr w:type="spellEnd"/>
            <w:r w:rsidRPr="003A08B8">
              <w:rPr>
                <w:bCs/>
                <w:color w:val="000000"/>
                <w:szCs w:val="21"/>
              </w:rPr>
              <w:t xml:space="preserve">/P70S6K signaling pathway. </w:t>
            </w:r>
            <w:proofErr w:type="spellStart"/>
            <w:r w:rsidRPr="003A08B8">
              <w:rPr>
                <w:bCs/>
                <w:color w:val="000000"/>
                <w:szCs w:val="21"/>
              </w:rPr>
              <w:t>Int</w:t>
            </w:r>
            <w:proofErr w:type="spellEnd"/>
            <w:r w:rsidRPr="003A08B8">
              <w:rPr>
                <w:bCs/>
                <w:color w:val="000000"/>
                <w:szCs w:val="21"/>
              </w:rPr>
              <w:t xml:space="preserve"> J </w:t>
            </w:r>
            <w:proofErr w:type="spellStart"/>
            <w:r w:rsidRPr="003A08B8">
              <w:rPr>
                <w:bCs/>
                <w:color w:val="000000"/>
                <w:szCs w:val="21"/>
              </w:rPr>
              <w:t>Clin</w:t>
            </w:r>
            <w:proofErr w:type="spellEnd"/>
            <w:r w:rsidRPr="003A08B8">
              <w:rPr>
                <w:bCs/>
                <w:color w:val="000000"/>
                <w:szCs w:val="21"/>
              </w:rPr>
              <w:t xml:space="preserve"> Exp </w:t>
            </w:r>
            <w:proofErr w:type="spellStart"/>
            <w:r w:rsidRPr="003A08B8">
              <w:rPr>
                <w:bCs/>
                <w:color w:val="000000"/>
                <w:szCs w:val="21"/>
              </w:rPr>
              <w:t>Pathol</w:t>
            </w:r>
            <w:proofErr w:type="spellEnd"/>
            <w:r w:rsidRPr="003A08B8">
              <w:rPr>
                <w:bCs/>
                <w:color w:val="000000"/>
                <w:szCs w:val="21"/>
              </w:rPr>
              <w:t>. 2016; 9: 12297-12305.</w:t>
            </w:r>
          </w:p>
          <w:p w:rsidR="005D5A8F" w:rsidRPr="003A08B8" w:rsidRDefault="005D5A8F" w:rsidP="00AE4DBC">
            <w:pPr>
              <w:spacing w:line="400" w:lineRule="exact"/>
              <w:rPr>
                <w:bCs/>
                <w:color w:val="000000"/>
                <w:szCs w:val="21"/>
              </w:rPr>
            </w:pPr>
            <w:r w:rsidRPr="003A08B8">
              <w:rPr>
                <w:bCs/>
                <w:color w:val="000000"/>
                <w:szCs w:val="21"/>
              </w:rPr>
              <w:t xml:space="preserve">6. Zhao F, </w:t>
            </w:r>
            <w:proofErr w:type="spellStart"/>
            <w:r w:rsidRPr="003A08B8">
              <w:rPr>
                <w:bCs/>
                <w:color w:val="000000"/>
                <w:szCs w:val="21"/>
              </w:rPr>
              <w:t>Ji</w:t>
            </w:r>
            <w:proofErr w:type="spellEnd"/>
            <w:r w:rsidRPr="003A08B8">
              <w:rPr>
                <w:bCs/>
                <w:color w:val="000000"/>
                <w:szCs w:val="21"/>
              </w:rPr>
              <w:t xml:space="preserve"> Z, Chi J, Tang W, </w:t>
            </w:r>
            <w:proofErr w:type="spellStart"/>
            <w:r w:rsidRPr="003A08B8">
              <w:rPr>
                <w:bCs/>
                <w:color w:val="000000"/>
                <w:szCs w:val="21"/>
              </w:rPr>
              <w:t>Zhai</w:t>
            </w:r>
            <w:proofErr w:type="spellEnd"/>
            <w:r w:rsidRPr="003A08B8">
              <w:rPr>
                <w:bCs/>
                <w:color w:val="000000"/>
                <w:szCs w:val="21"/>
              </w:rPr>
              <w:t xml:space="preserve"> X, </w:t>
            </w:r>
            <w:proofErr w:type="spellStart"/>
            <w:r w:rsidRPr="003A08B8">
              <w:rPr>
                <w:bCs/>
                <w:color w:val="000000"/>
                <w:szCs w:val="21"/>
              </w:rPr>
              <w:t>Meng</w:t>
            </w:r>
            <w:proofErr w:type="spellEnd"/>
            <w:r w:rsidRPr="003A08B8">
              <w:rPr>
                <w:bCs/>
                <w:color w:val="000000"/>
                <w:szCs w:val="21"/>
              </w:rPr>
              <w:t xml:space="preserve"> L, </w:t>
            </w:r>
            <w:proofErr w:type="spellStart"/>
            <w:r w:rsidRPr="003A08B8">
              <w:rPr>
                <w:bCs/>
                <w:color w:val="000000"/>
                <w:szCs w:val="21"/>
              </w:rPr>
              <w:t>Guo</w:t>
            </w:r>
            <w:proofErr w:type="spellEnd"/>
            <w:r w:rsidRPr="003A08B8">
              <w:rPr>
                <w:bCs/>
                <w:color w:val="000000"/>
                <w:szCs w:val="21"/>
              </w:rPr>
              <w:t xml:space="preserve"> H. Effects of Chinese yellow wine on nitric oxide </w:t>
            </w:r>
            <w:proofErr w:type="spellStart"/>
            <w:r w:rsidRPr="003A08B8">
              <w:rPr>
                <w:bCs/>
                <w:color w:val="000000"/>
                <w:szCs w:val="21"/>
              </w:rPr>
              <w:t>synthase</w:t>
            </w:r>
            <w:proofErr w:type="spellEnd"/>
            <w:r w:rsidRPr="003A08B8">
              <w:rPr>
                <w:bCs/>
                <w:color w:val="000000"/>
                <w:szCs w:val="21"/>
              </w:rPr>
              <w:t xml:space="preserve"> and intercellular adhesion molecule-1 expressions in rat vascular endothelial cells. </w:t>
            </w:r>
            <w:proofErr w:type="spellStart"/>
            <w:r w:rsidRPr="003A08B8">
              <w:rPr>
                <w:bCs/>
                <w:color w:val="000000"/>
                <w:szCs w:val="21"/>
              </w:rPr>
              <w:t>Acta</w:t>
            </w:r>
            <w:proofErr w:type="spellEnd"/>
            <w:r w:rsidRPr="003A08B8">
              <w:rPr>
                <w:bCs/>
                <w:color w:val="000000"/>
                <w:szCs w:val="21"/>
              </w:rPr>
              <w:t xml:space="preserve"> </w:t>
            </w:r>
            <w:proofErr w:type="spellStart"/>
            <w:r w:rsidRPr="003A08B8">
              <w:rPr>
                <w:bCs/>
                <w:color w:val="000000"/>
                <w:szCs w:val="21"/>
              </w:rPr>
              <w:t>Cardiol</w:t>
            </w:r>
            <w:proofErr w:type="spellEnd"/>
            <w:r w:rsidRPr="003A08B8">
              <w:rPr>
                <w:bCs/>
                <w:color w:val="000000"/>
                <w:szCs w:val="21"/>
              </w:rPr>
              <w:t>. 2016; 71(1): 27-34.</w:t>
            </w:r>
          </w:p>
          <w:p w:rsidR="005D5A8F" w:rsidRPr="003A08B8" w:rsidRDefault="005D5A8F" w:rsidP="00AE4DBC">
            <w:pPr>
              <w:spacing w:line="400" w:lineRule="exact"/>
              <w:rPr>
                <w:bCs/>
                <w:color w:val="000000"/>
                <w:szCs w:val="21"/>
              </w:rPr>
            </w:pPr>
            <w:r w:rsidRPr="003A08B8">
              <w:rPr>
                <w:bCs/>
                <w:color w:val="000000"/>
                <w:szCs w:val="21"/>
              </w:rPr>
              <w:t xml:space="preserve">7. </w:t>
            </w:r>
            <w:proofErr w:type="spellStart"/>
            <w:r w:rsidRPr="003A08B8">
              <w:rPr>
                <w:bCs/>
                <w:color w:val="000000"/>
                <w:szCs w:val="21"/>
              </w:rPr>
              <w:t>Meng</w:t>
            </w:r>
            <w:proofErr w:type="spellEnd"/>
            <w:r w:rsidRPr="003A08B8">
              <w:rPr>
                <w:bCs/>
                <w:color w:val="000000"/>
                <w:szCs w:val="21"/>
              </w:rPr>
              <w:t xml:space="preserve"> L, Liu L, Zhou C, Pan S, </w:t>
            </w:r>
            <w:proofErr w:type="spellStart"/>
            <w:r w:rsidRPr="003A08B8">
              <w:rPr>
                <w:bCs/>
                <w:color w:val="000000"/>
                <w:szCs w:val="21"/>
              </w:rPr>
              <w:t>Zhai</w:t>
            </w:r>
            <w:proofErr w:type="spellEnd"/>
            <w:r w:rsidRPr="003A08B8">
              <w:rPr>
                <w:bCs/>
                <w:color w:val="000000"/>
                <w:szCs w:val="21"/>
              </w:rPr>
              <w:t xml:space="preserve"> X, Jiang C, </w:t>
            </w:r>
            <w:proofErr w:type="spellStart"/>
            <w:r w:rsidRPr="003A08B8">
              <w:rPr>
                <w:bCs/>
                <w:color w:val="000000"/>
                <w:szCs w:val="21"/>
              </w:rPr>
              <w:t>Guo</w:t>
            </w:r>
            <w:proofErr w:type="spellEnd"/>
            <w:r w:rsidRPr="003A08B8">
              <w:rPr>
                <w:bCs/>
                <w:color w:val="000000"/>
                <w:szCs w:val="21"/>
              </w:rPr>
              <w:t xml:space="preserve"> Y, </w:t>
            </w:r>
            <w:proofErr w:type="spellStart"/>
            <w:r w:rsidRPr="003A08B8">
              <w:rPr>
                <w:bCs/>
                <w:color w:val="000000"/>
                <w:szCs w:val="21"/>
              </w:rPr>
              <w:t>Ji</w:t>
            </w:r>
            <w:proofErr w:type="spellEnd"/>
            <w:r w:rsidRPr="003A08B8">
              <w:rPr>
                <w:bCs/>
                <w:color w:val="000000"/>
                <w:szCs w:val="21"/>
              </w:rPr>
              <w:t xml:space="preserve"> Z, Chi J, </w:t>
            </w:r>
            <w:proofErr w:type="spellStart"/>
            <w:r w:rsidRPr="003A08B8">
              <w:rPr>
                <w:bCs/>
                <w:color w:val="000000"/>
                <w:szCs w:val="21"/>
              </w:rPr>
              <w:t>Peng</w:t>
            </w:r>
            <w:proofErr w:type="spellEnd"/>
            <w:r w:rsidRPr="003A08B8">
              <w:rPr>
                <w:bCs/>
                <w:color w:val="000000"/>
                <w:szCs w:val="21"/>
              </w:rPr>
              <w:t xml:space="preserve"> F, </w:t>
            </w:r>
            <w:proofErr w:type="spellStart"/>
            <w:r w:rsidRPr="003A08B8">
              <w:rPr>
                <w:bCs/>
                <w:color w:val="000000"/>
                <w:szCs w:val="21"/>
              </w:rPr>
              <w:t>Guo</w:t>
            </w:r>
            <w:proofErr w:type="spellEnd"/>
            <w:r w:rsidRPr="003A08B8">
              <w:rPr>
                <w:bCs/>
                <w:color w:val="000000"/>
                <w:szCs w:val="21"/>
              </w:rPr>
              <w:t xml:space="preserve"> H. </w:t>
            </w:r>
            <w:proofErr w:type="spellStart"/>
            <w:r w:rsidRPr="003A08B8">
              <w:rPr>
                <w:bCs/>
                <w:color w:val="000000"/>
                <w:szCs w:val="21"/>
              </w:rPr>
              <w:t>Polyphenols</w:t>
            </w:r>
            <w:proofErr w:type="spellEnd"/>
            <w:r w:rsidRPr="003A08B8">
              <w:rPr>
                <w:bCs/>
                <w:color w:val="000000"/>
                <w:szCs w:val="21"/>
              </w:rPr>
              <w:t xml:space="preserve"> and Polypeptides in Chinese Rice Wine Inhibit </w:t>
            </w:r>
            <w:proofErr w:type="spellStart"/>
            <w:r w:rsidRPr="003A08B8">
              <w:rPr>
                <w:bCs/>
                <w:color w:val="000000"/>
                <w:szCs w:val="21"/>
              </w:rPr>
              <w:t>Homocysteine</w:t>
            </w:r>
            <w:proofErr w:type="spellEnd"/>
            <w:r w:rsidRPr="003A08B8">
              <w:rPr>
                <w:bCs/>
                <w:color w:val="000000"/>
                <w:szCs w:val="21"/>
              </w:rPr>
              <w:t xml:space="preserve">-induced Proliferation and Migration of Vascular </w:t>
            </w:r>
            <w:r w:rsidRPr="003A08B8">
              <w:rPr>
                <w:bCs/>
                <w:color w:val="000000"/>
                <w:szCs w:val="21"/>
              </w:rPr>
              <w:lastRenderedPageBreak/>
              <w:t xml:space="preserve">Smooth Muscle Cells. J </w:t>
            </w:r>
            <w:proofErr w:type="spellStart"/>
            <w:r w:rsidRPr="003A08B8">
              <w:rPr>
                <w:bCs/>
                <w:color w:val="000000"/>
                <w:szCs w:val="21"/>
              </w:rPr>
              <w:t>Cardiovasc</w:t>
            </w:r>
            <w:proofErr w:type="spellEnd"/>
            <w:r w:rsidRPr="003A08B8">
              <w:rPr>
                <w:bCs/>
                <w:color w:val="000000"/>
                <w:szCs w:val="21"/>
              </w:rPr>
              <w:t xml:space="preserve"> </w:t>
            </w:r>
            <w:proofErr w:type="spellStart"/>
            <w:r w:rsidRPr="003A08B8">
              <w:rPr>
                <w:bCs/>
                <w:color w:val="000000"/>
                <w:szCs w:val="21"/>
              </w:rPr>
              <w:t>Pharmacol</w:t>
            </w:r>
            <w:proofErr w:type="spellEnd"/>
            <w:r w:rsidRPr="003A08B8">
              <w:rPr>
                <w:bCs/>
                <w:color w:val="000000"/>
                <w:szCs w:val="21"/>
              </w:rPr>
              <w:t>. 2016</w:t>
            </w:r>
            <w:proofErr w:type="gramStart"/>
            <w:r w:rsidRPr="003A08B8">
              <w:rPr>
                <w:bCs/>
                <w:color w:val="000000"/>
                <w:szCs w:val="21"/>
              </w:rPr>
              <w:t>;67</w:t>
            </w:r>
            <w:proofErr w:type="gramEnd"/>
            <w:r w:rsidRPr="003A08B8">
              <w:rPr>
                <w:bCs/>
                <w:color w:val="000000"/>
                <w:szCs w:val="21"/>
              </w:rPr>
              <w:t xml:space="preserve">(6):482-90. </w:t>
            </w:r>
          </w:p>
          <w:p w:rsidR="005D5A8F" w:rsidRPr="003A08B8" w:rsidRDefault="005D5A8F" w:rsidP="00AE4DBC">
            <w:pPr>
              <w:spacing w:line="400" w:lineRule="exact"/>
              <w:rPr>
                <w:bCs/>
                <w:color w:val="000000"/>
                <w:szCs w:val="21"/>
              </w:rPr>
            </w:pPr>
            <w:r w:rsidRPr="003A08B8">
              <w:rPr>
                <w:bCs/>
                <w:color w:val="000000"/>
                <w:szCs w:val="21"/>
              </w:rPr>
              <w:t xml:space="preserve">8. </w:t>
            </w:r>
            <w:proofErr w:type="spellStart"/>
            <w:r w:rsidRPr="003A08B8">
              <w:rPr>
                <w:bCs/>
                <w:color w:val="000000"/>
                <w:szCs w:val="21"/>
              </w:rPr>
              <w:t>Ji</w:t>
            </w:r>
            <w:proofErr w:type="spellEnd"/>
            <w:r w:rsidRPr="003A08B8">
              <w:rPr>
                <w:bCs/>
                <w:color w:val="000000"/>
                <w:szCs w:val="21"/>
              </w:rPr>
              <w:t xml:space="preserve"> Z, Zhao F, </w:t>
            </w:r>
            <w:proofErr w:type="spellStart"/>
            <w:r w:rsidRPr="003A08B8">
              <w:rPr>
                <w:bCs/>
                <w:color w:val="000000"/>
                <w:szCs w:val="21"/>
              </w:rPr>
              <w:t>Meng</w:t>
            </w:r>
            <w:proofErr w:type="spellEnd"/>
            <w:r w:rsidRPr="003A08B8">
              <w:rPr>
                <w:bCs/>
                <w:color w:val="000000"/>
                <w:szCs w:val="21"/>
              </w:rPr>
              <w:t xml:space="preserve"> L, </w:t>
            </w:r>
            <w:proofErr w:type="spellStart"/>
            <w:r w:rsidRPr="003A08B8">
              <w:rPr>
                <w:bCs/>
                <w:color w:val="000000"/>
                <w:szCs w:val="21"/>
              </w:rPr>
              <w:t>Zh</w:t>
            </w:r>
            <w:proofErr w:type="spellEnd"/>
            <w:r w:rsidRPr="003A08B8">
              <w:rPr>
                <w:bCs/>
                <w:color w:val="000000"/>
                <w:szCs w:val="21"/>
              </w:rPr>
              <w:t xml:space="preserve"> </w:t>
            </w:r>
            <w:proofErr w:type="spellStart"/>
            <w:r w:rsidRPr="003A08B8">
              <w:rPr>
                <w:bCs/>
                <w:color w:val="000000"/>
                <w:szCs w:val="21"/>
              </w:rPr>
              <w:t>ou</w:t>
            </w:r>
            <w:proofErr w:type="spellEnd"/>
            <w:r w:rsidRPr="003A08B8">
              <w:rPr>
                <w:bCs/>
                <w:color w:val="000000"/>
                <w:szCs w:val="21"/>
              </w:rPr>
              <w:t xml:space="preserve"> C, Tang W, </w:t>
            </w:r>
            <w:proofErr w:type="spellStart"/>
            <w:r w:rsidRPr="003A08B8">
              <w:rPr>
                <w:bCs/>
                <w:color w:val="000000"/>
                <w:szCs w:val="21"/>
              </w:rPr>
              <w:t>Xu</w:t>
            </w:r>
            <w:proofErr w:type="spellEnd"/>
            <w:r w:rsidRPr="003A08B8">
              <w:rPr>
                <w:bCs/>
                <w:color w:val="000000"/>
                <w:szCs w:val="21"/>
              </w:rPr>
              <w:t xml:space="preserve"> F, Liu L, </w:t>
            </w:r>
            <w:proofErr w:type="spellStart"/>
            <w:r w:rsidRPr="003A08B8">
              <w:rPr>
                <w:bCs/>
                <w:color w:val="000000"/>
                <w:szCs w:val="21"/>
              </w:rPr>
              <w:t>Lv</w:t>
            </w:r>
            <w:proofErr w:type="spellEnd"/>
            <w:r w:rsidRPr="003A08B8">
              <w:rPr>
                <w:bCs/>
                <w:color w:val="000000"/>
                <w:szCs w:val="21"/>
              </w:rPr>
              <w:t xml:space="preserve"> H, Chi J, </w:t>
            </w:r>
            <w:proofErr w:type="spellStart"/>
            <w:r w:rsidRPr="003A08B8">
              <w:rPr>
                <w:bCs/>
                <w:color w:val="000000"/>
                <w:szCs w:val="21"/>
              </w:rPr>
              <w:t>Peng</w:t>
            </w:r>
            <w:proofErr w:type="spellEnd"/>
            <w:r w:rsidRPr="003A08B8">
              <w:rPr>
                <w:bCs/>
                <w:color w:val="000000"/>
                <w:szCs w:val="21"/>
              </w:rPr>
              <w:t xml:space="preserve"> F, </w:t>
            </w:r>
            <w:proofErr w:type="spellStart"/>
            <w:r w:rsidRPr="003A08B8">
              <w:rPr>
                <w:bCs/>
                <w:color w:val="000000"/>
                <w:szCs w:val="21"/>
              </w:rPr>
              <w:t>Guo</w:t>
            </w:r>
            <w:proofErr w:type="spellEnd"/>
            <w:r w:rsidRPr="003A08B8">
              <w:rPr>
                <w:bCs/>
                <w:color w:val="000000"/>
                <w:szCs w:val="21"/>
              </w:rPr>
              <w:t xml:space="preserve"> H. Chinese yellow wine inhibits production of matrixmetalloproteinase-2 induced by </w:t>
            </w:r>
            <w:proofErr w:type="spellStart"/>
            <w:r w:rsidRPr="003A08B8">
              <w:rPr>
                <w:bCs/>
                <w:color w:val="000000"/>
                <w:szCs w:val="21"/>
              </w:rPr>
              <w:t>homocysteine</w:t>
            </w:r>
            <w:proofErr w:type="spellEnd"/>
            <w:r w:rsidRPr="003A08B8">
              <w:rPr>
                <w:bCs/>
                <w:color w:val="000000"/>
                <w:szCs w:val="21"/>
              </w:rPr>
              <w:t xml:space="preserve"> in rat vascular endothelial cells. </w:t>
            </w:r>
            <w:proofErr w:type="spellStart"/>
            <w:r w:rsidRPr="003A08B8">
              <w:rPr>
                <w:bCs/>
                <w:color w:val="000000"/>
                <w:szCs w:val="21"/>
              </w:rPr>
              <w:t>Int</w:t>
            </w:r>
            <w:proofErr w:type="spellEnd"/>
            <w:r w:rsidRPr="003A08B8">
              <w:rPr>
                <w:bCs/>
                <w:color w:val="000000"/>
                <w:szCs w:val="21"/>
              </w:rPr>
              <w:t xml:space="preserve"> J </w:t>
            </w:r>
            <w:proofErr w:type="spellStart"/>
            <w:r w:rsidRPr="003A08B8">
              <w:rPr>
                <w:bCs/>
                <w:color w:val="000000"/>
                <w:szCs w:val="21"/>
              </w:rPr>
              <w:t>Clin</w:t>
            </w:r>
            <w:proofErr w:type="spellEnd"/>
            <w:r w:rsidRPr="003A08B8">
              <w:rPr>
                <w:bCs/>
                <w:color w:val="000000"/>
                <w:szCs w:val="21"/>
              </w:rPr>
              <w:t xml:space="preserve"> Exp Med. 2016;9(2):838-852</w:t>
            </w:r>
          </w:p>
          <w:p w:rsidR="005D5A8F" w:rsidRPr="003A08B8" w:rsidRDefault="005D5A8F" w:rsidP="00AE4DBC">
            <w:pPr>
              <w:spacing w:line="400" w:lineRule="exact"/>
              <w:rPr>
                <w:bCs/>
                <w:color w:val="000000"/>
                <w:szCs w:val="21"/>
              </w:rPr>
            </w:pPr>
            <w:r w:rsidRPr="003A08B8">
              <w:rPr>
                <w:bCs/>
                <w:color w:val="000000"/>
                <w:szCs w:val="21"/>
              </w:rPr>
              <w:t xml:space="preserve">9. </w:t>
            </w:r>
            <w:proofErr w:type="spellStart"/>
            <w:r w:rsidRPr="003A08B8">
              <w:rPr>
                <w:bCs/>
                <w:color w:val="000000"/>
                <w:szCs w:val="21"/>
              </w:rPr>
              <w:t>Meng</w:t>
            </w:r>
            <w:proofErr w:type="spellEnd"/>
            <w:r w:rsidRPr="003A08B8">
              <w:rPr>
                <w:bCs/>
                <w:color w:val="000000"/>
                <w:szCs w:val="21"/>
              </w:rPr>
              <w:t xml:space="preserve"> L, Lin H, Pan S, Tang W, Zhou C, </w:t>
            </w:r>
            <w:proofErr w:type="spellStart"/>
            <w:r w:rsidRPr="003A08B8">
              <w:rPr>
                <w:bCs/>
                <w:color w:val="000000"/>
                <w:szCs w:val="21"/>
              </w:rPr>
              <w:t>Zhai</w:t>
            </w:r>
            <w:proofErr w:type="spellEnd"/>
            <w:r w:rsidRPr="003A08B8">
              <w:rPr>
                <w:bCs/>
                <w:color w:val="000000"/>
                <w:szCs w:val="21"/>
              </w:rPr>
              <w:t xml:space="preserve"> X, Jiang C, </w:t>
            </w:r>
            <w:proofErr w:type="spellStart"/>
            <w:r w:rsidRPr="003A08B8">
              <w:rPr>
                <w:bCs/>
                <w:color w:val="000000"/>
                <w:szCs w:val="21"/>
              </w:rPr>
              <w:t>Ji</w:t>
            </w:r>
            <w:proofErr w:type="spellEnd"/>
            <w:r w:rsidRPr="003A08B8">
              <w:rPr>
                <w:bCs/>
                <w:color w:val="000000"/>
                <w:szCs w:val="21"/>
              </w:rPr>
              <w:t xml:space="preserve"> Z, Chi J, </w:t>
            </w:r>
            <w:proofErr w:type="spellStart"/>
            <w:r w:rsidRPr="003A08B8">
              <w:rPr>
                <w:bCs/>
                <w:color w:val="000000"/>
                <w:szCs w:val="21"/>
              </w:rPr>
              <w:t>Peng</w:t>
            </w:r>
            <w:proofErr w:type="spellEnd"/>
            <w:r w:rsidRPr="003A08B8">
              <w:rPr>
                <w:bCs/>
                <w:color w:val="000000"/>
                <w:szCs w:val="21"/>
              </w:rPr>
              <w:t xml:space="preserve"> F and </w:t>
            </w:r>
            <w:proofErr w:type="spellStart"/>
            <w:r w:rsidRPr="003A08B8">
              <w:rPr>
                <w:bCs/>
                <w:color w:val="000000"/>
                <w:szCs w:val="21"/>
              </w:rPr>
              <w:t>Guo</w:t>
            </w:r>
            <w:proofErr w:type="spellEnd"/>
            <w:r w:rsidRPr="003A08B8">
              <w:rPr>
                <w:bCs/>
                <w:color w:val="000000"/>
                <w:szCs w:val="21"/>
              </w:rPr>
              <w:t xml:space="preserve"> H. Chinese rice wine </w:t>
            </w:r>
            <w:proofErr w:type="spellStart"/>
            <w:r w:rsidRPr="003A08B8">
              <w:rPr>
                <w:bCs/>
                <w:color w:val="000000"/>
                <w:szCs w:val="21"/>
              </w:rPr>
              <w:t>polyphenol</w:t>
            </w:r>
            <w:proofErr w:type="spellEnd"/>
            <w:r w:rsidRPr="003A08B8">
              <w:rPr>
                <w:bCs/>
                <w:color w:val="000000"/>
                <w:szCs w:val="21"/>
              </w:rPr>
              <w:t xml:space="preserve"> compounds inhibit vascular smooth muscle cell dedifferentiation and its mechanism. </w:t>
            </w:r>
            <w:proofErr w:type="spellStart"/>
            <w:r w:rsidRPr="003A08B8">
              <w:rPr>
                <w:bCs/>
                <w:color w:val="000000"/>
                <w:szCs w:val="21"/>
              </w:rPr>
              <w:t>Int</w:t>
            </w:r>
            <w:proofErr w:type="spellEnd"/>
            <w:r w:rsidRPr="003A08B8">
              <w:rPr>
                <w:bCs/>
                <w:color w:val="000000"/>
                <w:szCs w:val="21"/>
              </w:rPr>
              <w:t xml:space="preserve"> J </w:t>
            </w:r>
            <w:proofErr w:type="spellStart"/>
            <w:r w:rsidRPr="003A08B8">
              <w:rPr>
                <w:bCs/>
                <w:color w:val="000000"/>
                <w:szCs w:val="21"/>
              </w:rPr>
              <w:t>Clin</w:t>
            </w:r>
            <w:proofErr w:type="spellEnd"/>
            <w:r w:rsidRPr="003A08B8">
              <w:rPr>
                <w:bCs/>
                <w:color w:val="000000"/>
                <w:szCs w:val="21"/>
              </w:rPr>
              <w:t xml:space="preserve"> Exp Med 2016; 9: 17539-17548.</w:t>
            </w:r>
          </w:p>
          <w:p w:rsidR="005D5A8F" w:rsidRPr="00B36506" w:rsidRDefault="005D5A8F" w:rsidP="00AE4DBC">
            <w:pPr>
              <w:spacing w:line="400" w:lineRule="exact"/>
              <w:rPr>
                <w:rFonts w:ascii="仿宋_GB2312" w:eastAsia="仿宋_GB2312" w:hint="eastAsia"/>
                <w:bCs/>
                <w:color w:val="000000"/>
                <w:sz w:val="24"/>
                <w:szCs w:val="24"/>
              </w:rPr>
            </w:pPr>
            <w:r w:rsidRPr="00B36506">
              <w:rPr>
                <w:rFonts w:ascii="仿宋_GB2312" w:eastAsia="仿宋_GB2312" w:hint="eastAsia"/>
                <w:bCs/>
                <w:color w:val="000000"/>
                <w:sz w:val="24"/>
                <w:szCs w:val="24"/>
              </w:rPr>
              <w:t xml:space="preserve">10. 潘孙雷, 林辉, 骆杭琪, 高飞丹, </w:t>
            </w:r>
            <w:proofErr w:type="gramStart"/>
            <w:r w:rsidRPr="00B36506">
              <w:rPr>
                <w:rFonts w:ascii="仿宋_GB2312" w:eastAsia="仿宋_GB2312" w:hint="eastAsia"/>
                <w:bCs/>
                <w:color w:val="000000"/>
                <w:sz w:val="24"/>
                <w:szCs w:val="24"/>
              </w:rPr>
              <w:t>孟立平</w:t>
            </w:r>
            <w:proofErr w:type="gramEnd"/>
            <w:r w:rsidRPr="00B36506">
              <w:rPr>
                <w:rFonts w:ascii="仿宋_GB2312" w:eastAsia="仿宋_GB2312" w:hint="eastAsia"/>
                <w:bCs/>
                <w:color w:val="000000"/>
                <w:sz w:val="24"/>
                <w:szCs w:val="24"/>
              </w:rPr>
              <w:t xml:space="preserve">, </w:t>
            </w:r>
            <w:proofErr w:type="gramStart"/>
            <w:r w:rsidRPr="00B36506">
              <w:rPr>
                <w:rFonts w:ascii="仿宋_GB2312" w:eastAsia="仿宋_GB2312" w:hint="eastAsia"/>
                <w:bCs/>
                <w:color w:val="000000"/>
                <w:sz w:val="24"/>
                <w:szCs w:val="24"/>
              </w:rPr>
              <w:t>周昌钻</w:t>
            </w:r>
            <w:proofErr w:type="gramEnd"/>
            <w:r w:rsidRPr="00B36506">
              <w:rPr>
                <w:rFonts w:ascii="仿宋_GB2312" w:eastAsia="仿宋_GB2312" w:hint="eastAsia"/>
                <w:bCs/>
                <w:color w:val="000000"/>
                <w:sz w:val="24"/>
                <w:szCs w:val="24"/>
              </w:rPr>
              <w:t xml:space="preserve">, 蒋承建, </w:t>
            </w:r>
            <w:proofErr w:type="gramStart"/>
            <w:r w:rsidRPr="00B36506">
              <w:rPr>
                <w:rFonts w:ascii="仿宋_GB2312" w:eastAsia="仿宋_GB2312" w:hint="eastAsia"/>
                <w:bCs/>
                <w:color w:val="000000"/>
                <w:sz w:val="24"/>
                <w:szCs w:val="24"/>
              </w:rPr>
              <w:t>池菊芳</w:t>
            </w:r>
            <w:proofErr w:type="gramEnd"/>
            <w:r w:rsidRPr="00B36506">
              <w:rPr>
                <w:rFonts w:ascii="仿宋_GB2312" w:eastAsia="仿宋_GB2312" w:hint="eastAsia"/>
                <w:bCs/>
                <w:color w:val="000000"/>
                <w:sz w:val="24"/>
                <w:szCs w:val="24"/>
              </w:rPr>
              <w:t>, 郭航远. 叶酸通过下调ERK1/2信号通路抑制血管平滑肌细胞增殖和迁移. 中国病理生理杂志. 2017, (3): 405-410.</w:t>
            </w:r>
          </w:p>
        </w:tc>
      </w:tr>
      <w:tr w:rsidR="005D5A8F">
        <w:trPr>
          <w:trHeight w:val="1958"/>
        </w:trPr>
        <w:tc>
          <w:tcPr>
            <w:tcW w:w="2269" w:type="dxa"/>
            <w:tcBorders>
              <w:right w:val="single" w:sz="4" w:space="0" w:color="auto"/>
            </w:tcBorders>
            <w:vAlign w:val="center"/>
          </w:tcPr>
          <w:p w:rsidR="005D5A8F" w:rsidRDefault="005D5A8F">
            <w:pPr>
              <w:spacing w:line="440" w:lineRule="exact"/>
              <w:jc w:val="center"/>
              <w:rPr>
                <w:rFonts w:ascii="仿宋_GB2312" w:eastAsia="仿宋_GB2312" w:hAnsi="仿宋" w:cs="仿宋"/>
                <w:bCs/>
                <w:color w:val="000000"/>
                <w:sz w:val="28"/>
                <w:szCs w:val="24"/>
              </w:rPr>
            </w:pPr>
            <w:r>
              <w:rPr>
                <w:rFonts w:ascii="仿宋_GB2312" w:eastAsia="仿宋_GB2312" w:hAnsi="仿宋" w:cs="仿宋" w:hint="eastAsia"/>
                <w:bCs/>
                <w:color w:val="000000"/>
                <w:sz w:val="28"/>
                <w:szCs w:val="24"/>
              </w:rPr>
              <w:lastRenderedPageBreak/>
              <w:t>主要完成人</w:t>
            </w:r>
          </w:p>
        </w:tc>
        <w:tc>
          <w:tcPr>
            <w:tcW w:w="6237" w:type="dxa"/>
            <w:tcBorders>
              <w:left w:val="single" w:sz="4" w:space="0" w:color="auto"/>
            </w:tcBorders>
            <w:vAlign w:val="center"/>
          </w:tcPr>
          <w:p w:rsidR="005D5A8F" w:rsidRPr="00B36506" w:rsidRDefault="005D5A8F" w:rsidP="00B36506">
            <w:pPr>
              <w:spacing w:line="420" w:lineRule="exact"/>
              <w:rPr>
                <w:rFonts w:ascii="仿宋_GB2312" w:eastAsia="仿宋_GB2312" w:cs="仿宋" w:hint="eastAsia"/>
                <w:bCs/>
                <w:color w:val="000000"/>
                <w:sz w:val="24"/>
                <w:szCs w:val="24"/>
              </w:rPr>
            </w:pPr>
            <w:proofErr w:type="gramStart"/>
            <w:r w:rsidRPr="00B36506">
              <w:rPr>
                <w:rFonts w:ascii="仿宋_GB2312" w:eastAsia="仿宋_GB2312" w:hAnsi="宋体" w:cs="微软雅黑" w:hint="eastAsia"/>
                <w:bCs/>
                <w:color w:val="000000"/>
                <w:sz w:val="24"/>
                <w:szCs w:val="24"/>
              </w:rPr>
              <w:t>池菊芳</w:t>
            </w:r>
            <w:proofErr w:type="gramEnd"/>
            <w:r w:rsidRPr="00B36506">
              <w:rPr>
                <w:rFonts w:ascii="仿宋_GB2312" w:eastAsia="仿宋_GB2312" w:cs="仿宋" w:hint="eastAsia"/>
                <w:bCs/>
                <w:color w:val="000000"/>
                <w:sz w:val="24"/>
                <w:szCs w:val="24"/>
              </w:rPr>
              <w:tab/>
            </w:r>
            <w:r w:rsidRPr="00B36506">
              <w:rPr>
                <w:rFonts w:ascii="仿宋_GB2312" w:eastAsia="仿宋_GB2312" w:hAnsi="宋体" w:cs="仿宋" w:hint="eastAsia"/>
                <w:bCs/>
                <w:color w:val="000000"/>
                <w:sz w:val="24"/>
                <w:szCs w:val="24"/>
              </w:rPr>
              <w:t>排名1</w:t>
            </w:r>
            <w:r w:rsidRPr="00B36506">
              <w:rPr>
                <w:rFonts w:ascii="仿宋_GB2312" w:eastAsia="仿宋_GB2312" w:hAnsi="宋体" w:cs="仿宋" w:hint="eastAsia"/>
                <w:bCs/>
                <w:color w:val="000000"/>
                <w:sz w:val="24"/>
                <w:szCs w:val="24"/>
              </w:rPr>
              <w:tab/>
              <w:t>主</w:t>
            </w:r>
            <w:r w:rsidRPr="00B36506">
              <w:rPr>
                <w:rFonts w:ascii="仿宋_GB2312" w:eastAsia="仿宋_GB2312" w:hAnsi="宋体" w:cs="微软雅黑" w:hint="eastAsia"/>
                <w:bCs/>
                <w:color w:val="000000"/>
                <w:sz w:val="24"/>
                <w:szCs w:val="24"/>
              </w:rPr>
              <w:t>任医师</w:t>
            </w:r>
            <w:r w:rsidRPr="00B36506">
              <w:rPr>
                <w:rFonts w:ascii="仿宋_GB2312" w:eastAsia="仿宋_GB2312" w:cs="仿宋" w:hint="eastAsia"/>
                <w:bCs/>
                <w:color w:val="000000"/>
                <w:sz w:val="24"/>
                <w:szCs w:val="24"/>
              </w:rPr>
              <w:tab/>
            </w:r>
            <w:r w:rsidRPr="00B36506">
              <w:rPr>
                <w:rFonts w:ascii="仿宋_GB2312" w:eastAsia="仿宋_GB2312" w:hAnsi="宋体" w:cs="微软雅黑" w:hint="eastAsia"/>
                <w:bCs/>
                <w:color w:val="000000"/>
                <w:sz w:val="24"/>
                <w:szCs w:val="24"/>
              </w:rPr>
              <w:t>绍兴市</w:t>
            </w:r>
            <w:r w:rsidRPr="00B36506">
              <w:rPr>
                <w:rFonts w:ascii="仿宋_GB2312" w:eastAsia="仿宋_GB2312" w:hAnsi="宋体" w:cs="___WRD_EMBED_SUB_45" w:hint="eastAsia"/>
                <w:bCs/>
                <w:color w:val="000000"/>
                <w:sz w:val="24"/>
                <w:szCs w:val="24"/>
              </w:rPr>
              <w:t>人</w:t>
            </w:r>
            <w:r w:rsidRPr="00B36506">
              <w:rPr>
                <w:rFonts w:ascii="仿宋_GB2312" w:eastAsia="仿宋_GB2312" w:hAnsi="宋体" w:cs="微软雅黑" w:hint="eastAsia"/>
                <w:bCs/>
                <w:color w:val="000000"/>
                <w:sz w:val="24"/>
                <w:szCs w:val="24"/>
              </w:rPr>
              <w:t>民医院</w:t>
            </w:r>
          </w:p>
          <w:p w:rsidR="005D5A8F" w:rsidRPr="00B36506" w:rsidRDefault="005D5A8F" w:rsidP="00B36506">
            <w:pPr>
              <w:spacing w:line="420" w:lineRule="exact"/>
              <w:rPr>
                <w:rFonts w:ascii="仿宋_GB2312" w:eastAsia="仿宋_GB2312" w:cs="仿宋" w:hint="eastAsia"/>
                <w:bCs/>
                <w:color w:val="000000"/>
                <w:sz w:val="24"/>
                <w:szCs w:val="24"/>
              </w:rPr>
            </w:pPr>
            <w:r w:rsidRPr="00B36506">
              <w:rPr>
                <w:rFonts w:ascii="仿宋_GB2312" w:eastAsia="仿宋_GB2312" w:hAnsi="宋体" w:cs="微软雅黑" w:hint="eastAsia"/>
                <w:bCs/>
                <w:color w:val="000000"/>
                <w:sz w:val="24"/>
                <w:szCs w:val="24"/>
              </w:rPr>
              <w:t>郭航远</w:t>
            </w:r>
            <w:r w:rsidRPr="00B36506">
              <w:rPr>
                <w:rFonts w:ascii="仿宋_GB2312" w:eastAsia="仿宋_GB2312" w:cs="仿宋" w:hint="eastAsia"/>
                <w:bCs/>
                <w:color w:val="000000"/>
                <w:sz w:val="24"/>
                <w:szCs w:val="24"/>
              </w:rPr>
              <w:tab/>
            </w:r>
            <w:r w:rsidRPr="00B36506">
              <w:rPr>
                <w:rFonts w:ascii="仿宋_GB2312" w:eastAsia="仿宋_GB2312" w:hAnsi="宋体" w:cs="仿宋" w:hint="eastAsia"/>
                <w:bCs/>
                <w:color w:val="000000"/>
                <w:sz w:val="24"/>
                <w:szCs w:val="24"/>
              </w:rPr>
              <w:t>排名2</w:t>
            </w:r>
            <w:r w:rsidRPr="00B36506">
              <w:rPr>
                <w:rFonts w:ascii="仿宋_GB2312" w:eastAsia="仿宋_GB2312" w:hAnsi="宋体" w:cs="仿宋" w:hint="eastAsia"/>
                <w:bCs/>
                <w:color w:val="000000"/>
                <w:sz w:val="24"/>
                <w:szCs w:val="24"/>
              </w:rPr>
              <w:tab/>
              <w:t>主</w:t>
            </w:r>
            <w:r w:rsidRPr="00B36506">
              <w:rPr>
                <w:rFonts w:ascii="仿宋_GB2312" w:eastAsia="仿宋_GB2312" w:hAnsi="宋体" w:cs="微软雅黑" w:hint="eastAsia"/>
                <w:bCs/>
                <w:color w:val="000000"/>
                <w:sz w:val="24"/>
                <w:szCs w:val="24"/>
              </w:rPr>
              <w:t>任医师</w:t>
            </w:r>
            <w:r w:rsidRPr="00B36506">
              <w:rPr>
                <w:rFonts w:ascii="仿宋_GB2312" w:eastAsia="仿宋_GB2312" w:cs="仿宋" w:hint="eastAsia"/>
                <w:bCs/>
                <w:color w:val="000000"/>
                <w:sz w:val="24"/>
                <w:szCs w:val="24"/>
              </w:rPr>
              <w:tab/>
            </w:r>
            <w:r w:rsidRPr="00B36506">
              <w:rPr>
                <w:rFonts w:ascii="仿宋_GB2312" w:eastAsia="仿宋_GB2312" w:hAnsi="宋体" w:cs="微软雅黑" w:hint="eastAsia"/>
                <w:bCs/>
                <w:color w:val="000000"/>
                <w:sz w:val="24"/>
                <w:szCs w:val="24"/>
              </w:rPr>
              <w:t>绍兴市</w:t>
            </w:r>
            <w:r w:rsidRPr="00B36506">
              <w:rPr>
                <w:rFonts w:ascii="仿宋_GB2312" w:eastAsia="仿宋_GB2312" w:hAnsi="宋体" w:cs="___WRD_EMBED_SUB_45" w:hint="eastAsia"/>
                <w:bCs/>
                <w:color w:val="000000"/>
                <w:sz w:val="24"/>
                <w:szCs w:val="24"/>
              </w:rPr>
              <w:t>人</w:t>
            </w:r>
            <w:r w:rsidRPr="00B36506">
              <w:rPr>
                <w:rFonts w:ascii="仿宋_GB2312" w:eastAsia="仿宋_GB2312" w:hAnsi="宋体" w:cs="微软雅黑" w:hint="eastAsia"/>
                <w:bCs/>
                <w:color w:val="000000"/>
                <w:sz w:val="24"/>
                <w:szCs w:val="24"/>
              </w:rPr>
              <w:t>民医院</w:t>
            </w:r>
          </w:p>
          <w:p w:rsidR="005D5A8F" w:rsidRPr="00B36506" w:rsidRDefault="005D5A8F" w:rsidP="00B36506">
            <w:pPr>
              <w:spacing w:line="420" w:lineRule="exact"/>
              <w:rPr>
                <w:rFonts w:ascii="仿宋_GB2312" w:eastAsia="仿宋_GB2312" w:cs="仿宋" w:hint="eastAsia"/>
                <w:bCs/>
                <w:color w:val="000000"/>
                <w:sz w:val="24"/>
                <w:szCs w:val="24"/>
              </w:rPr>
            </w:pPr>
            <w:proofErr w:type="gramStart"/>
            <w:r w:rsidRPr="00B36506">
              <w:rPr>
                <w:rFonts w:ascii="仿宋_GB2312" w:eastAsia="仿宋_GB2312" w:hAnsi="宋体" w:cs="微软雅黑" w:hint="eastAsia"/>
                <w:bCs/>
                <w:color w:val="000000"/>
                <w:sz w:val="24"/>
                <w:szCs w:val="24"/>
              </w:rPr>
              <w:t>孟立平</w:t>
            </w:r>
            <w:proofErr w:type="gramEnd"/>
            <w:r w:rsidRPr="00B36506">
              <w:rPr>
                <w:rFonts w:ascii="仿宋_GB2312" w:eastAsia="仿宋_GB2312" w:cs="仿宋" w:hint="eastAsia"/>
                <w:bCs/>
                <w:color w:val="000000"/>
                <w:sz w:val="24"/>
                <w:szCs w:val="24"/>
              </w:rPr>
              <w:tab/>
            </w:r>
            <w:r w:rsidRPr="00B36506">
              <w:rPr>
                <w:rFonts w:ascii="仿宋_GB2312" w:eastAsia="仿宋_GB2312" w:hAnsi="宋体" w:cs="仿宋" w:hint="eastAsia"/>
                <w:bCs/>
                <w:color w:val="000000"/>
                <w:sz w:val="24"/>
                <w:szCs w:val="24"/>
              </w:rPr>
              <w:t>排名3</w:t>
            </w:r>
            <w:r w:rsidRPr="00B36506">
              <w:rPr>
                <w:rFonts w:ascii="仿宋_GB2312" w:eastAsia="仿宋_GB2312" w:hAnsi="宋体" w:cs="仿宋" w:hint="eastAsia"/>
                <w:bCs/>
                <w:color w:val="000000"/>
                <w:sz w:val="24"/>
                <w:szCs w:val="24"/>
              </w:rPr>
              <w:tab/>
              <w:t>主</w:t>
            </w:r>
            <w:r w:rsidRPr="00B36506">
              <w:rPr>
                <w:rFonts w:ascii="仿宋_GB2312" w:eastAsia="仿宋_GB2312" w:hAnsi="宋体" w:cs="微软雅黑" w:hint="eastAsia"/>
                <w:bCs/>
                <w:color w:val="000000"/>
                <w:sz w:val="24"/>
                <w:szCs w:val="24"/>
              </w:rPr>
              <w:t>治医师</w:t>
            </w:r>
            <w:r w:rsidRPr="00B36506">
              <w:rPr>
                <w:rFonts w:ascii="仿宋_GB2312" w:eastAsia="仿宋_GB2312" w:cs="仿宋" w:hint="eastAsia"/>
                <w:bCs/>
                <w:color w:val="000000"/>
                <w:sz w:val="24"/>
                <w:szCs w:val="24"/>
              </w:rPr>
              <w:tab/>
            </w:r>
            <w:r w:rsidRPr="00B36506">
              <w:rPr>
                <w:rFonts w:ascii="仿宋_GB2312" w:eastAsia="仿宋_GB2312" w:hAnsi="宋体" w:cs="微软雅黑" w:hint="eastAsia"/>
                <w:bCs/>
                <w:color w:val="000000"/>
                <w:sz w:val="24"/>
                <w:szCs w:val="24"/>
              </w:rPr>
              <w:t>绍兴市</w:t>
            </w:r>
            <w:r w:rsidRPr="00B36506">
              <w:rPr>
                <w:rFonts w:ascii="仿宋_GB2312" w:eastAsia="仿宋_GB2312" w:hAnsi="宋体" w:cs="___WRD_EMBED_SUB_45" w:hint="eastAsia"/>
                <w:bCs/>
                <w:color w:val="000000"/>
                <w:sz w:val="24"/>
                <w:szCs w:val="24"/>
              </w:rPr>
              <w:t>人</w:t>
            </w:r>
            <w:r w:rsidRPr="00B36506">
              <w:rPr>
                <w:rFonts w:ascii="仿宋_GB2312" w:eastAsia="仿宋_GB2312" w:hAnsi="宋体" w:cs="微软雅黑" w:hint="eastAsia"/>
                <w:bCs/>
                <w:color w:val="000000"/>
                <w:sz w:val="24"/>
                <w:szCs w:val="24"/>
              </w:rPr>
              <w:t>民医院</w:t>
            </w:r>
          </w:p>
          <w:p w:rsidR="005D5A8F" w:rsidRPr="00B36506" w:rsidRDefault="005D5A8F" w:rsidP="00B36506">
            <w:pPr>
              <w:spacing w:line="420" w:lineRule="exact"/>
              <w:rPr>
                <w:rFonts w:ascii="仿宋_GB2312" w:eastAsia="仿宋_GB2312" w:cs="仿宋" w:hint="eastAsia"/>
                <w:bCs/>
                <w:color w:val="000000"/>
                <w:sz w:val="24"/>
                <w:szCs w:val="24"/>
              </w:rPr>
            </w:pPr>
            <w:r w:rsidRPr="00B36506">
              <w:rPr>
                <w:rFonts w:ascii="仿宋_GB2312" w:eastAsia="仿宋_GB2312" w:hAnsi="宋体" w:cs="微软雅黑" w:hint="eastAsia"/>
                <w:bCs/>
                <w:color w:val="000000"/>
                <w:sz w:val="24"/>
                <w:szCs w:val="24"/>
              </w:rPr>
              <w:t>林辉</w:t>
            </w:r>
            <w:r w:rsidRPr="00B36506">
              <w:rPr>
                <w:rFonts w:ascii="仿宋_GB2312" w:eastAsia="仿宋_GB2312" w:cs="仿宋" w:hint="eastAsia"/>
                <w:bCs/>
                <w:color w:val="000000"/>
                <w:sz w:val="24"/>
                <w:szCs w:val="24"/>
              </w:rPr>
              <w:tab/>
            </w:r>
            <w:r w:rsidRPr="00B36506">
              <w:rPr>
                <w:rFonts w:ascii="仿宋_GB2312" w:eastAsia="仿宋_GB2312" w:hAnsi="宋体" w:cs="仿宋" w:hint="eastAsia"/>
                <w:bCs/>
                <w:color w:val="000000"/>
                <w:sz w:val="24"/>
                <w:szCs w:val="24"/>
              </w:rPr>
              <w:t>排名4</w:t>
            </w:r>
            <w:r w:rsidRPr="00B36506">
              <w:rPr>
                <w:rFonts w:ascii="仿宋_GB2312" w:eastAsia="仿宋_GB2312" w:hAnsi="宋体" w:cs="仿宋" w:hint="eastAsia"/>
                <w:bCs/>
                <w:color w:val="000000"/>
                <w:sz w:val="24"/>
                <w:szCs w:val="24"/>
              </w:rPr>
              <w:tab/>
            </w:r>
            <w:r w:rsidRPr="00B36506">
              <w:rPr>
                <w:rFonts w:ascii="仿宋_GB2312" w:eastAsia="仿宋_GB2312" w:hAnsi="宋体" w:cs="微软雅黑" w:hint="eastAsia"/>
                <w:bCs/>
                <w:color w:val="000000"/>
                <w:sz w:val="24"/>
                <w:szCs w:val="24"/>
              </w:rPr>
              <w:t>医师</w:t>
            </w:r>
            <w:r w:rsidRPr="00B36506">
              <w:rPr>
                <w:rFonts w:ascii="仿宋_GB2312" w:eastAsia="仿宋_GB2312" w:cs="仿宋" w:hint="eastAsia"/>
                <w:bCs/>
                <w:color w:val="000000"/>
                <w:sz w:val="24"/>
                <w:szCs w:val="24"/>
              </w:rPr>
              <w:tab/>
              <w:t xml:space="preserve">    </w:t>
            </w:r>
            <w:r w:rsidRPr="00B36506">
              <w:rPr>
                <w:rFonts w:ascii="仿宋_GB2312" w:eastAsia="仿宋_GB2312" w:hAnsi="宋体" w:cs="微软雅黑" w:hint="eastAsia"/>
                <w:bCs/>
                <w:color w:val="000000"/>
                <w:sz w:val="24"/>
                <w:szCs w:val="24"/>
              </w:rPr>
              <w:t>绍兴市</w:t>
            </w:r>
            <w:r w:rsidRPr="00B36506">
              <w:rPr>
                <w:rFonts w:ascii="仿宋_GB2312" w:eastAsia="仿宋_GB2312" w:hAnsi="宋体" w:cs="___WRD_EMBED_SUB_45" w:hint="eastAsia"/>
                <w:bCs/>
                <w:color w:val="000000"/>
                <w:sz w:val="24"/>
                <w:szCs w:val="24"/>
              </w:rPr>
              <w:t>人</w:t>
            </w:r>
            <w:r w:rsidRPr="00B36506">
              <w:rPr>
                <w:rFonts w:ascii="仿宋_GB2312" w:eastAsia="仿宋_GB2312" w:hAnsi="宋体" w:cs="微软雅黑" w:hint="eastAsia"/>
                <w:bCs/>
                <w:color w:val="000000"/>
                <w:sz w:val="24"/>
                <w:szCs w:val="24"/>
              </w:rPr>
              <w:t>民医院</w:t>
            </w:r>
          </w:p>
          <w:p w:rsidR="005D5A8F" w:rsidRPr="00B36506" w:rsidRDefault="005D5A8F" w:rsidP="00B36506">
            <w:pPr>
              <w:spacing w:line="420" w:lineRule="exact"/>
              <w:rPr>
                <w:rFonts w:ascii="仿宋_GB2312" w:eastAsia="仿宋_GB2312" w:cs="仿宋" w:hint="eastAsia"/>
                <w:bCs/>
                <w:color w:val="000000"/>
                <w:sz w:val="24"/>
                <w:szCs w:val="24"/>
              </w:rPr>
            </w:pPr>
            <w:r w:rsidRPr="00B36506">
              <w:rPr>
                <w:rFonts w:ascii="仿宋_GB2312" w:eastAsia="仿宋_GB2312" w:hAnsi="宋体" w:cs="微软雅黑" w:hint="eastAsia"/>
                <w:bCs/>
                <w:color w:val="000000"/>
                <w:sz w:val="24"/>
                <w:szCs w:val="24"/>
              </w:rPr>
              <w:t>翟小亚</w:t>
            </w:r>
            <w:r w:rsidRPr="00B36506">
              <w:rPr>
                <w:rFonts w:ascii="仿宋_GB2312" w:eastAsia="仿宋_GB2312" w:cs="仿宋" w:hint="eastAsia"/>
                <w:bCs/>
                <w:color w:val="000000"/>
                <w:sz w:val="24"/>
                <w:szCs w:val="24"/>
              </w:rPr>
              <w:tab/>
            </w:r>
            <w:r w:rsidRPr="00B36506">
              <w:rPr>
                <w:rFonts w:ascii="仿宋_GB2312" w:eastAsia="仿宋_GB2312" w:hAnsi="宋体" w:cs="仿宋" w:hint="eastAsia"/>
                <w:bCs/>
                <w:color w:val="000000"/>
                <w:sz w:val="24"/>
                <w:szCs w:val="24"/>
              </w:rPr>
              <w:t>排名5</w:t>
            </w:r>
            <w:r w:rsidRPr="00B36506">
              <w:rPr>
                <w:rFonts w:ascii="仿宋_GB2312" w:eastAsia="仿宋_GB2312" w:hAnsi="宋体" w:cs="仿宋" w:hint="eastAsia"/>
                <w:bCs/>
                <w:color w:val="000000"/>
                <w:sz w:val="24"/>
                <w:szCs w:val="24"/>
              </w:rPr>
              <w:tab/>
              <w:t>主</w:t>
            </w:r>
            <w:r w:rsidRPr="00B36506">
              <w:rPr>
                <w:rFonts w:ascii="仿宋_GB2312" w:eastAsia="仿宋_GB2312" w:hAnsi="宋体" w:cs="微软雅黑" w:hint="eastAsia"/>
                <w:bCs/>
                <w:color w:val="000000"/>
                <w:sz w:val="24"/>
                <w:szCs w:val="24"/>
              </w:rPr>
              <w:t>治医师</w:t>
            </w:r>
            <w:r w:rsidRPr="00B36506">
              <w:rPr>
                <w:rFonts w:ascii="仿宋_GB2312" w:eastAsia="仿宋_GB2312" w:cs="仿宋" w:hint="eastAsia"/>
                <w:bCs/>
                <w:color w:val="000000"/>
                <w:sz w:val="24"/>
                <w:szCs w:val="24"/>
              </w:rPr>
              <w:tab/>
            </w:r>
            <w:r w:rsidRPr="00B36506">
              <w:rPr>
                <w:rFonts w:ascii="仿宋_GB2312" w:eastAsia="仿宋_GB2312" w:hAnsi="宋体" w:cs="微软雅黑" w:hint="eastAsia"/>
                <w:bCs/>
                <w:color w:val="000000"/>
                <w:sz w:val="24"/>
                <w:szCs w:val="24"/>
              </w:rPr>
              <w:t>绍兴市</w:t>
            </w:r>
            <w:r w:rsidRPr="00B36506">
              <w:rPr>
                <w:rFonts w:ascii="仿宋_GB2312" w:eastAsia="仿宋_GB2312" w:hAnsi="宋体" w:cs="___WRD_EMBED_SUB_45" w:hint="eastAsia"/>
                <w:bCs/>
                <w:color w:val="000000"/>
                <w:sz w:val="24"/>
                <w:szCs w:val="24"/>
              </w:rPr>
              <w:t>人</w:t>
            </w:r>
            <w:r w:rsidRPr="00B36506">
              <w:rPr>
                <w:rFonts w:ascii="仿宋_GB2312" w:eastAsia="仿宋_GB2312" w:hAnsi="宋体" w:cs="微软雅黑" w:hint="eastAsia"/>
                <w:bCs/>
                <w:color w:val="000000"/>
                <w:sz w:val="24"/>
                <w:szCs w:val="24"/>
              </w:rPr>
              <w:t>民医院</w:t>
            </w:r>
          </w:p>
          <w:p w:rsidR="005D5A8F" w:rsidRPr="00B36506" w:rsidRDefault="005D5A8F" w:rsidP="00B36506">
            <w:pPr>
              <w:spacing w:line="420" w:lineRule="exact"/>
              <w:rPr>
                <w:rFonts w:ascii="仿宋_GB2312" w:eastAsia="仿宋_GB2312" w:cs="仿宋" w:hint="eastAsia"/>
                <w:bCs/>
                <w:color w:val="000000"/>
                <w:sz w:val="24"/>
                <w:szCs w:val="24"/>
              </w:rPr>
            </w:pPr>
            <w:r w:rsidRPr="00B36506">
              <w:rPr>
                <w:rFonts w:ascii="仿宋_GB2312" w:eastAsia="仿宋_GB2312" w:hAnsi="宋体" w:cs="微软雅黑" w:hint="eastAsia"/>
                <w:bCs/>
                <w:color w:val="000000"/>
                <w:sz w:val="24"/>
                <w:szCs w:val="24"/>
              </w:rPr>
              <w:t>张杰</w:t>
            </w:r>
            <w:r w:rsidRPr="00B36506">
              <w:rPr>
                <w:rFonts w:ascii="仿宋_GB2312" w:eastAsia="仿宋_GB2312" w:cs="仿宋" w:hint="eastAsia"/>
                <w:bCs/>
                <w:color w:val="000000"/>
                <w:sz w:val="24"/>
                <w:szCs w:val="24"/>
              </w:rPr>
              <w:tab/>
            </w:r>
            <w:r w:rsidRPr="00B36506">
              <w:rPr>
                <w:rFonts w:ascii="仿宋_GB2312" w:eastAsia="仿宋_GB2312" w:hAnsi="宋体" w:cs="仿宋" w:hint="eastAsia"/>
                <w:bCs/>
                <w:color w:val="000000"/>
                <w:sz w:val="24"/>
                <w:szCs w:val="24"/>
              </w:rPr>
              <w:t>排名6</w:t>
            </w:r>
            <w:r w:rsidRPr="00B36506">
              <w:rPr>
                <w:rFonts w:ascii="仿宋_GB2312" w:eastAsia="仿宋_GB2312" w:hAnsi="宋体" w:cs="仿宋" w:hint="eastAsia"/>
                <w:bCs/>
                <w:color w:val="000000"/>
                <w:sz w:val="24"/>
                <w:szCs w:val="24"/>
              </w:rPr>
              <w:tab/>
            </w:r>
            <w:r w:rsidRPr="00B36506">
              <w:rPr>
                <w:rFonts w:ascii="仿宋_GB2312" w:eastAsia="仿宋_GB2312" w:hAnsi="宋体" w:cs="微软雅黑" w:hint="eastAsia"/>
                <w:bCs/>
                <w:color w:val="000000"/>
                <w:sz w:val="24"/>
                <w:szCs w:val="24"/>
              </w:rPr>
              <w:t>医师</w:t>
            </w:r>
            <w:r w:rsidRPr="00B36506">
              <w:rPr>
                <w:rFonts w:ascii="仿宋_GB2312" w:eastAsia="仿宋_GB2312" w:cs="仿宋" w:hint="eastAsia"/>
                <w:bCs/>
                <w:color w:val="000000"/>
                <w:sz w:val="24"/>
                <w:szCs w:val="24"/>
              </w:rPr>
              <w:tab/>
              <w:t xml:space="preserve">    </w:t>
            </w:r>
            <w:r w:rsidRPr="00B36506">
              <w:rPr>
                <w:rFonts w:ascii="仿宋_GB2312" w:eastAsia="仿宋_GB2312" w:hAnsi="宋体" w:cs="微软雅黑" w:hint="eastAsia"/>
                <w:bCs/>
                <w:color w:val="000000"/>
                <w:sz w:val="24"/>
                <w:szCs w:val="24"/>
              </w:rPr>
              <w:t>绍兴市</w:t>
            </w:r>
            <w:r w:rsidRPr="00B36506">
              <w:rPr>
                <w:rFonts w:ascii="仿宋_GB2312" w:eastAsia="仿宋_GB2312" w:hAnsi="宋体" w:cs="___WRD_EMBED_SUB_45" w:hint="eastAsia"/>
                <w:bCs/>
                <w:color w:val="000000"/>
                <w:sz w:val="24"/>
                <w:szCs w:val="24"/>
              </w:rPr>
              <w:t>人</w:t>
            </w:r>
            <w:r w:rsidRPr="00B36506">
              <w:rPr>
                <w:rFonts w:ascii="仿宋_GB2312" w:eastAsia="仿宋_GB2312" w:hAnsi="宋体" w:cs="微软雅黑" w:hint="eastAsia"/>
                <w:bCs/>
                <w:color w:val="000000"/>
                <w:sz w:val="24"/>
                <w:szCs w:val="24"/>
              </w:rPr>
              <w:t>民医院</w:t>
            </w:r>
          </w:p>
          <w:p w:rsidR="005D5A8F" w:rsidRPr="00B36506" w:rsidRDefault="005D5A8F" w:rsidP="00B36506">
            <w:pPr>
              <w:spacing w:line="420" w:lineRule="exact"/>
              <w:rPr>
                <w:rFonts w:ascii="仿宋_GB2312" w:eastAsia="仿宋_GB2312" w:hAnsi="仿宋" w:cs="仿宋" w:hint="eastAsia"/>
                <w:bCs/>
                <w:color w:val="000000"/>
                <w:sz w:val="24"/>
                <w:szCs w:val="24"/>
              </w:rPr>
            </w:pPr>
            <w:proofErr w:type="gramStart"/>
            <w:r w:rsidRPr="00B36506">
              <w:rPr>
                <w:rFonts w:ascii="仿宋_GB2312" w:eastAsia="仿宋_GB2312" w:hAnsi="宋体" w:cs="微软雅黑" w:hint="eastAsia"/>
                <w:bCs/>
                <w:color w:val="000000"/>
                <w:sz w:val="24"/>
                <w:szCs w:val="24"/>
              </w:rPr>
              <w:t>吕</w:t>
            </w:r>
            <w:proofErr w:type="gramEnd"/>
            <w:r w:rsidRPr="00B36506">
              <w:rPr>
                <w:rFonts w:ascii="仿宋_GB2312" w:eastAsia="仿宋_GB2312" w:hAnsi="宋体" w:cs="微软雅黑" w:hint="eastAsia"/>
                <w:bCs/>
                <w:color w:val="000000"/>
                <w:sz w:val="24"/>
                <w:szCs w:val="24"/>
              </w:rPr>
              <w:t>海涛</w:t>
            </w:r>
            <w:r w:rsidRPr="00B36506">
              <w:rPr>
                <w:rFonts w:ascii="仿宋_GB2312" w:eastAsia="仿宋_GB2312" w:cs="仿宋" w:hint="eastAsia"/>
                <w:bCs/>
                <w:color w:val="000000"/>
                <w:sz w:val="24"/>
                <w:szCs w:val="24"/>
              </w:rPr>
              <w:tab/>
            </w:r>
            <w:r w:rsidRPr="00B36506">
              <w:rPr>
                <w:rFonts w:ascii="仿宋_GB2312" w:eastAsia="仿宋_GB2312" w:hAnsi="宋体" w:cs="仿宋" w:hint="eastAsia"/>
                <w:bCs/>
                <w:color w:val="000000"/>
                <w:sz w:val="24"/>
                <w:szCs w:val="24"/>
              </w:rPr>
              <w:t>排名7</w:t>
            </w:r>
            <w:r w:rsidRPr="00B36506">
              <w:rPr>
                <w:rFonts w:ascii="仿宋_GB2312" w:eastAsia="仿宋_GB2312" w:hAnsi="宋体" w:cs="仿宋" w:hint="eastAsia"/>
                <w:bCs/>
                <w:color w:val="000000"/>
                <w:sz w:val="24"/>
                <w:szCs w:val="24"/>
              </w:rPr>
              <w:tab/>
              <w:t>主</w:t>
            </w:r>
            <w:r w:rsidRPr="00B36506">
              <w:rPr>
                <w:rFonts w:ascii="仿宋_GB2312" w:eastAsia="仿宋_GB2312" w:hAnsi="宋体" w:cs="微软雅黑" w:hint="eastAsia"/>
                <w:bCs/>
                <w:color w:val="000000"/>
                <w:sz w:val="24"/>
                <w:szCs w:val="24"/>
              </w:rPr>
              <w:t>治医师</w:t>
            </w:r>
            <w:r w:rsidRPr="00B36506">
              <w:rPr>
                <w:rFonts w:ascii="仿宋_GB2312" w:eastAsia="仿宋_GB2312" w:cs="仿宋" w:hint="eastAsia"/>
                <w:bCs/>
                <w:color w:val="000000"/>
                <w:sz w:val="24"/>
                <w:szCs w:val="24"/>
              </w:rPr>
              <w:tab/>
            </w:r>
            <w:r w:rsidRPr="00B36506">
              <w:rPr>
                <w:rFonts w:ascii="仿宋_GB2312" w:eastAsia="仿宋_GB2312" w:hAnsi="宋体" w:cs="微软雅黑" w:hint="eastAsia"/>
                <w:bCs/>
                <w:color w:val="000000"/>
                <w:sz w:val="24"/>
                <w:szCs w:val="24"/>
              </w:rPr>
              <w:t>绍兴市</w:t>
            </w:r>
            <w:r w:rsidRPr="00B36506">
              <w:rPr>
                <w:rFonts w:ascii="仿宋_GB2312" w:eastAsia="仿宋_GB2312" w:hAnsi="宋体" w:cs="___WRD_EMBED_SUB_45" w:hint="eastAsia"/>
                <w:bCs/>
                <w:color w:val="000000"/>
                <w:sz w:val="24"/>
                <w:szCs w:val="24"/>
              </w:rPr>
              <w:t>人</w:t>
            </w:r>
            <w:r w:rsidRPr="00B36506">
              <w:rPr>
                <w:rFonts w:ascii="仿宋_GB2312" w:eastAsia="仿宋_GB2312" w:hAnsi="宋体" w:cs="微软雅黑" w:hint="eastAsia"/>
                <w:bCs/>
                <w:color w:val="000000"/>
                <w:sz w:val="24"/>
                <w:szCs w:val="24"/>
              </w:rPr>
              <w:t>民医院</w:t>
            </w:r>
          </w:p>
        </w:tc>
      </w:tr>
      <w:tr w:rsidR="005D5A8F" w:rsidTr="00FE71CC">
        <w:trPr>
          <w:trHeight w:val="666"/>
        </w:trPr>
        <w:tc>
          <w:tcPr>
            <w:tcW w:w="2269" w:type="dxa"/>
            <w:tcBorders>
              <w:right w:val="single" w:sz="4" w:space="0" w:color="auto"/>
            </w:tcBorders>
            <w:vAlign w:val="center"/>
          </w:tcPr>
          <w:p w:rsidR="005D5A8F" w:rsidRDefault="005D5A8F">
            <w:pPr>
              <w:spacing w:line="440" w:lineRule="exact"/>
              <w:jc w:val="center"/>
              <w:rPr>
                <w:rFonts w:ascii="仿宋" w:eastAsia="仿宋" w:hAnsi="仿宋" w:cs="仿宋"/>
                <w:bCs/>
                <w:color w:val="000000"/>
                <w:sz w:val="24"/>
                <w:szCs w:val="24"/>
              </w:rPr>
            </w:pPr>
            <w:r>
              <w:rPr>
                <w:rFonts w:ascii="仿宋" w:eastAsia="仿宋" w:hAnsi="仿宋" w:cs="仿宋" w:hint="eastAsia"/>
                <w:bCs/>
                <w:color w:val="000000"/>
                <w:sz w:val="28"/>
                <w:szCs w:val="24"/>
              </w:rPr>
              <w:t>主要完成单位</w:t>
            </w:r>
          </w:p>
        </w:tc>
        <w:tc>
          <w:tcPr>
            <w:tcW w:w="6237" w:type="dxa"/>
            <w:tcBorders>
              <w:left w:val="single" w:sz="4" w:space="0" w:color="auto"/>
            </w:tcBorders>
            <w:vAlign w:val="center"/>
          </w:tcPr>
          <w:p w:rsidR="005D5A8F" w:rsidRPr="00B36506" w:rsidRDefault="005D5A8F" w:rsidP="00B36506">
            <w:pPr>
              <w:spacing w:line="420" w:lineRule="exact"/>
              <w:rPr>
                <w:rFonts w:ascii="仿宋_GB2312" w:eastAsia="仿宋_GB2312" w:cs="仿宋" w:hint="eastAsia"/>
                <w:bCs/>
                <w:color w:val="000000"/>
                <w:sz w:val="24"/>
                <w:szCs w:val="24"/>
              </w:rPr>
            </w:pPr>
            <w:r w:rsidRPr="00B36506">
              <w:rPr>
                <w:rFonts w:ascii="仿宋_GB2312" w:eastAsia="仿宋_GB2312" w:hAnsi="宋体" w:cs="微软雅黑" w:hint="eastAsia"/>
                <w:bCs/>
                <w:color w:val="000000"/>
                <w:sz w:val="24"/>
                <w:szCs w:val="24"/>
              </w:rPr>
              <w:t>绍兴市人民医院</w:t>
            </w:r>
          </w:p>
        </w:tc>
      </w:tr>
      <w:tr w:rsidR="005D5A8F" w:rsidTr="00FE71CC">
        <w:trPr>
          <w:trHeight w:val="406"/>
        </w:trPr>
        <w:tc>
          <w:tcPr>
            <w:tcW w:w="2269" w:type="dxa"/>
            <w:vAlign w:val="center"/>
          </w:tcPr>
          <w:p w:rsidR="005D5A8F" w:rsidRDefault="005D5A8F">
            <w:pPr>
              <w:jc w:val="center"/>
              <w:rPr>
                <w:rStyle w:val="title1"/>
                <w:rFonts w:ascii="仿宋_GB2312" w:eastAsia="仿宋_GB2312"/>
                <w:b w:val="0"/>
                <w:bCs/>
                <w:color w:val="000000"/>
                <w:sz w:val="28"/>
                <w:szCs w:val="28"/>
              </w:rPr>
            </w:pPr>
            <w:r>
              <w:rPr>
                <w:rStyle w:val="title1"/>
                <w:rFonts w:ascii="仿宋_GB2312" w:eastAsia="仿宋_GB2312" w:hint="eastAsia"/>
                <w:b w:val="0"/>
                <w:bCs/>
                <w:color w:val="000000"/>
                <w:sz w:val="28"/>
                <w:szCs w:val="28"/>
              </w:rPr>
              <w:t>提名单位</w:t>
            </w:r>
          </w:p>
        </w:tc>
        <w:tc>
          <w:tcPr>
            <w:tcW w:w="6237" w:type="dxa"/>
            <w:vAlign w:val="center"/>
          </w:tcPr>
          <w:p w:rsidR="005D5A8F" w:rsidRPr="00B36506" w:rsidRDefault="005D5A8F" w:rsidP="00B36506">
            <w:pPr>
              <w:spacing w:line="420" w:lineRule="exact"/>
              <w:contextualSpacing/>
              <w:rPr>
                <w:rStyle w:val="title1"/>
                <w:rFonts w:ascii="仿宋_GB2312" w:eastAsia="仿宋_GB2312" w:hint="eastAsia"/>
                <w:b w:val="0"/>
                <w:bCs/>
                <w:color w:val="000000"/>
                <w:szCs w:val="24"/>
              </w:rPr>
            </w:pPr>
            <w:r w:rsidRPr="00B36506">
              <w:rPr>
                <w:rFonts w:ascii="仿宋_GB2312" w:eastAsia="仿宋_GB2312" w:hAnsi="宋体" w:cs="微软雅黑" w:hint="eastAsia"/>
                <w:bCs/>
                <w:color w:val="000000"/>
                <w:sz w:val="24"/>
                <w:szCs w:val="24"/>
              </w:rPr>
              <w:t>绍兴市人民政府</w:t>
            </w:r>
          </w:p>
        </w:tc>
      </w:tr>
      <w:tr w:rsidR="005D5A8F">
        <w:trPr>
          <w:trHeight w:val="3683"/>
        </w:trPr>
        <w:tc>
          <w:tcPr>
            <w:tcW w:w="2269" w:type="dxa"/>
            <w:vAlign w:val="center"/>
          </w:tcPr>
          <w:p w:rsidR="005D5A8F" w:rsidRDefault="005D5A8F">
            <w:pPr>
              <w:jc w:val="center"/>
              <w:rPr>
                <w:rStyle w:val="title1"/>
                <w:rFonts w:ascii="仿宋_GB2312" w:eastAsia="仿宋_GB2312"/>
                <w:b w:val="0"/>
                <w:bCs/>
                <w:color w:val="000000"/>
                <w:sz w:val="28"/>
                <w:szCs w:val="28"/>
              </w:rPr>
            </w:pPr>
            <w:r>
              <w:rPr>
                <w:rStyle w:val="title1"/>
                <w:rFonts w:ascii="仿宋_GB2312" w:eastAsia="仿宋_GB2312" w:hint="eastAsia"/>
                <w:b w:val="0"/>
                <w:bCs/>
                <w:color w:val="000000"/>
                <w:sz w:val="28"/>
                <w:szCs w:val="28"/>
              </w:rPr>
              <w:lastRenderedPageBreak/>
              <w:t>提名意见</w:t>
            </w:r>
          </w:p>
        </w:tc>
        <w:tc>
          <w:tcPr>
            <w:tcW w:w="6237" w:type="dxa"/>
            <w:vAlign w:val="center"/>
          </w:tcPr>
          <w:p w:rsidR="005D5A8F" w:rsidRPr="00B36506" w:rsidRDefault="005D5A8F" w:rsidP="00B36506">
            <w:pPr>
              <w:spacing w:line="420" w:lineRule="exact"/>
              <w:contextualSpacing/>
              <w:rPr>
                <w:rStyle w:val="title1"/>
                <w:rFonts w:ascii="仿宋_GB2312" w:eastAsia="仿宋_GB2312" w:hint="eastAsia"/>
                <w:b w:val="0"/>
                <w:bCs/>
                <w:color w:val="000000"/>
                <w:szCs w:val="24"/>
              </w:rPr>
            </w:pPr>
            <w:r w:rsidRPr="00B36506">
              <w:rPr>
                <w:rStyle w:val="title1"/>
                <w:rFonts w:ascii="仿宋_GB2312" w:eastAsia="仿宋_GB2312" w:hint="eastAsia"/>
                <w:b w:val="0"/>
                <w:bCs/>
                <w:color w:val="000000"/>
                <w:szCs w:val="24"/>
              </w:rPr>
              <w:t xml:space="preserve">    该课题组通过临床研究、动物实验和细胞培养发现同型半胱氨酸参与动脉粥样硬化发展，补充叶酸可以降低冠心病患者血同型半胱氨酸浓度，改善血管内皮功能；叶酸可改善糖尿病心肌病</w:t>
            </w:r>
            <w:proofErr w:type="gramStart"/>
            <w:r w:rsidRPr="00B36506">
              <w:rPr>
                <w:rStyle w:val="title1"/>
                <w:rFonts w:ascii="仿宋_GB2312" w:eastAsia="仿宋_GB2312" w:hint="eastAsia"/>
                <w:b w:val="0"/>
                <w:bCs/>
                <w:color w:val="000000"/>
                <w:szCs w:val="24"/>
              </w:rPr>
              <w:t>大鼠心功能</w:t>
            </w:r>
            <w:proofErr w:type="gramEnd"/>
            <w:r w:rsidRPr="00B36506">
              <w:rPr>
                <w:rStyle w:val="title1"/>
                <w:rFonts w:ascii="仿宋_GB2312" w:eastAsia="仿宋_GB2312" w:hint="eastAsia"/>
                <w:b w:val="0"/>
                <w:bCs/>
                <w:color w:val="000000"/>
                <w:szCs w:val="24"/>
              </w:rPr>
              <w:t>，改善心肌结构；并进行了叶酸治疗动脉粥样硬化和血管微循</w:t>
            </w:r>
            <w:bookmarkStart w:id="0" w:name="_GoBack"/>
            <w:bookmarkEnd w:id="0"/>
            <w:r w:rsidRPr="00B36506">
              <w:rPr>
                <w:rStyle w:val="title1"/>
                <w:rFonts w:ascii="仿宋_GB2312" w:eastAsia="仿宋_GB2312" w:hint="eastAsia"/>
                <w:b w:val="0"/>
                <w:bCs/>
                <w:color w:val="000000"/>
                <w:szCs w:val="24"/>
              </w:rPr>
              <w:t>环的机制研究。该研究的发现为冠心病和糖尿病性心肌病微循环障碍的治疗提供了新的方法，</w:t>
            </w:r>
            <w:r w:rsidRPr="00B36506">
              <w:rPr>
                <w:rStyle w:val="title1"/>
                <w:rFonts w:ascii="仿宋_GB2312" w:eastAsia="仿宋_GB2312" w:hint="eastAsia"/>
                <w:b w:val="0"/>
                <w:bCs/>
                <w:color w:val="auto"/>
                <w:szCs w:val="24"/>
              </w:rPr>
              <w:t>是叶酸预防、药物作用的延伸。</w:t>
            </w:r>
            <w:r w:rsidRPr="00B36506">
              <w:rPr>
                <w:rStyle w:val="title1"/>
                <w:rFonts w:ascii="仿宋_GB2312" w:eastAsia="仿宋_GB2312" w:hint="eastAsia"/>
                <w:b w:val="0"/>
                <w:bCs/>
                <w:color w:val="000000"/>
                <w:szCs w:val="24"/>
              </w:rPr>
              <w:t>发表相关论文10篇，其中SCI收录论文9篇，他引次数共39次，其中单篇他</w:t>
            </w:r>
            <w:proofErr w:type="gramStart"/>
            <w:r w:rsidRPr="00B36506">
              <w:rPr>
                <w:rStyle w:val="title1"/>
                <w:rFonts w:ascii="仿宋_GB2312" w:eastAsia="仿宋_GB2312" w:hint="eastAsia"/>
                <w:b w:val="0"/>
                <w:bCs/>
                <w:color w:val="000000"/>
                <w:szCs w:val="24"/>
              </w:rPr>
              <w:t>引最高</w:t>
            </w:r>
            <w:proofErr w:type="gramEnd"/>
            <w:r w:rsidRPr="00B36506">
              <w:rPr>
                <w:rStyle w:val="title1"/>
                <w:rFonts w:ascii="仿宋_GB2312" w:eastAsia="仿宋_GB2312" w:hint="eastAsia"/>
                <w:b w:val="0"/>
                <w:bCs/>
                <w:color w:val="000000"/>
                <w:szCs w:val="24"/>
              </w:rPr>
              <w:t>达11次。成果在省内10家单位进行了推广，取得较好的效果。</w:t>
            </w:r>
          </w:p>
          <w:p w:rsidR="005D5A8F" w:rsidRPr="00B36506" w:rsidRDefault="005D5A8F" w:rsidP="00B36506">
            <w:pPr>
              <w:spacing w:line="420" w:lineRule="exact"/>
              <w:contextualSpacing/>
              <w:rPr>
                <w:rStyle w:val="title1"/>
                <w:rFonts w:ascii="仿宋_GB2312" w:eastAsia="仿宋_GB2312" w:hint="eastAsia"/>
                <w:b w:val="0"/>
                <w:bCs/>
                <w:color w:val="000000"/>
                <w:szCs w:val="24"/>
              </w:rPr>
            </w:pPr>
            <w:r w:rsidRPr="00B36506">
              <w:rPr>
                <w:rFonts w:ascii="仿宋_GB2312" w:eastAsia="仿宋_GB2312" w:hAnsi="宋体" w:hint="eastAsia"/>
                <w:bCs/>
                <w:color w:val="000000"/>
                <w:spacing w:val="2"/>
                <w:sz w:val="24"/>
                <w:szCs w:val="24"/>
              </w:rPr>
              <w:t xml:space="preserve">    提名该成果为省科学技术进步奖</w:t>
            </w:r>
            <w:r w:rsidRPr="00B36506">
              <w:rPr>
                <w:rFonts w:ascii="仿宋_GB2312" w:eastAsia="仿宋_GB2312" w:hAnsi="宋体" w:hint="eastAsia"/>
                <w:bCs/>
                <w:color w:val="000000"/>
                <w:spacing w:val="2"/>
                <w:sz w:val="24"/>
                <w:szCs w:val="24"/>
                <w:u w:val="single"/>
              </w:rPr>
              <w:t>二</w:t>
            </w:r>
            <w:r w:rsidRPr="00B36506">
              <w:rPr>
                <w:rFonts w:ascii="仿宋_GB2312" w:eastAsia="仿宋_GB2312" w:hAnsi="宋体" w:hint="eastAsia"/>
                <w:bCs/>
                <w:color w:val="000000"/>
                <w:spacing w:val="2"/>
                <w:sz w:val="24"/>
                <w:szCs w:val="24"/>
              </w:rPr>
              <w:t>等奖。</w:t>
            </w:r>
          </w:p>
        </w:tc>
      </w:tr>
    </w:tbl>
    <w:p w:rsidR="005D5A8F" w:rsidRDefault="005D5A8F">
      <w:pPr>
        <w:adjustRightInd w:val="0"/>
        <w:snapToGrid w:val="0"/>
        <w:spacing w:line="560" w:lineRule="exact"/>
        <w:rPr>
          <w:rFonts w:ascii="仿宋_GB2312" w:eastAsia="仿宋_GB2312" w:hAnsi="宋体" w:cs="宋体"/>
          <w:color w:val="000000"/>
          <w:sz w:val="32"/>
          <w:szCs w:val="32"/>
        </w:rPr>
      </w:pPr>
    </w:p>
    <w:sectPr w:rsidR="005D5A8F" w:rsidSect="00863C7F">
      <w:headerReference w:type="even" r:id="rId7"/>
      <w:headerReference w:type="default" r:id="rId8"/>
      <w:footerReference w:type="default" r:id="rId9"/>
      <w:headerReference w:type="firs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A8F" w:rsidRDefault="005D5A8F">
      <w:r>
        <w:separator/>
      </w:r>
    </w:p>
  </w:endnote>
  <w:endnote w:type="continuationSeparator" w:id="0">
    <w:p w:rsidR="005D5A8F" w:rsidRDefault="005D5A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86E6918-053F-483A-B8EB-CECB1882278D}"/>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9E56513C-DB19-4E01-8FDD-788DE425FA3B}"/>
    <w:embedBold r:id="rId3" w:fontKey="{E94580A8-2D1E-4803-B548-B504840EFE5F}"/>
  </w:font>
  <w:font w:name="仿宋_GB2312">
    <w:panose1 w:val="02010609030101010101"/>
    <w:charset w:val="86"/>
    <w:family w:val="modern"/>
    <w:pitch w:val="fixed"/>
    <w:sig w:usb0="00000001" w:usb1="080E0000" w:usb2="00000010" w:usb3="00000000" w:csb0="00040000" w:csb1="00000000"/>
    <w:embedRegular r:id="rId4" w:subsetted="1" w:fontKey="{C4754837-708E-448C-BCB2-D069B9F60014}"/>
  </w:font>
  <w:font w:name="黑体">
    <w:altName w:val="SimHei"/>
    <w:panose1 w:val="02010609060101010101"/>
    <w:charset w:val="86"/>
    <w:family w:val="modern"/>
    <w:pitch w:val="fixed"/>
    <w:sig w:usb0="800002BF" w:usb1="38CF7CFA" w:usb2="00000016" w:usb3="00000000" w:csb0="00040001" w:csb1="00000000"/>
  </w:font>
  <w:font w:name="方正仿宋简体">
    <w:altName w:val="黑体"/>
    <w:charset w:val="86"/>
    <w:family w:val="script"/>
    <w:pitch w:val="fixed"/>
    <w:sig w:usb0="00000001" w:usb1="080E0000" w:usb2="00000010" w:usb3="00000000" w:csb0="00040000"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2B200EFB-E42A-49D5-BCF7-80830737601D}"/>
  </w:font>
  <w:font w:name="微软雅黑">
    <w:panose1 w:val="020B0503020204020204"/>
    <w:charset w:val="86"/>
    <w:family w:val="swiss"/>
    <w:pitch w:val="variable"/>
    <w:sig w:usb0="80000287" w:usb1="280F3C52" w:usb2="00000016" w:usb3="00000000" w:csb0="0004001F" w:csb1="00000000"/>
  </w:font>
  <w:font w:name="___WRD_EMBED_SUB_45">
    <w:panose1 w:val="00000000000000000000"/>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8F" w:rsidRDefault="00C81BAF">
    <w:pPr>
      <w:pStyle w:val="a6"/>
      <w:jc w:val="center"/>
      <w:rPr>
        <w:sz w:val="21"/>
        <w:szCs w:val="21"/>
      </w:rPr>
    </w:pPr>
    <w:r>
      <w:rPr>
        <w:sz w:val="21"/>
        <w:szCs w:val="21"/>
      </w:rPr>
      <w:fldChar w:fldCharType="begin"/>
    </w:r>
    <w:r w:rsidR="005D5A8F">
      <w:rPr>
        <w:sz w:val="21"/>
        <w:szCs w:val="21"/>
      </w:rPr>
      <w:instrText>PAGE   \* MERGEFORMAT</w:instrText>
    </w:r>
    <w:r>
      <w:rPr>
        <w:sz w:val="21"/>
        <w:szCs w:val="21"/>
      </w:rPr>
      <w:fldChar w:fldCharType="separate"/>
    </w:r>
    <w:r w:rsidR="00AE4DBC" w:rsidRPr="00AE4DBC">
      <w:rPr>
        <w:noProof/>
        <w:sz w:val="21"/>
        <w:szCs w:val="21"/>
        <w:lang w:val="zh-CN"/>
      </w:rPr>
      <w:t>2</w:t>
    </w:r>
    <w:r>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A8F" w:rsidRDefault="005D5A8F">
      <w:r>
        <w:separator/>
      </w:r>
    </w:p>
  </w:footnote>
  <w:footnote w:type="continuationSeparator" w:id="0">
    <w:p w:rsidR="005D5A8F" w:rsidRDefault="005D5A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8F" w:rsidRDefault="005D5A8F">
    <w:pPr>
      <w:pStyle w:val="a7"/>
      <w:ind w:left="360" w:hanging="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8F" w:rsidRDefault="005D5A8F">
    <w:pPr>
      <w:ind w:left="420" w:hanging="4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A8F" w:rsidRDefault="005D5A8F">
    <w:pPr>
      <w:pStyle w:val="a7"/>
      <w:ind w:left="360" w:hanging="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E04268"/>
    <w:multiLevelType w:val="singleLevel"/>
    <w:tmpl w:val="81E04268"/>
    <w:lvl w:ilvl="0">
      <w:start w:val="7"/>
      <w:numFmt w:val="chineseCounting"/>
      <w:suff w:val="nothing"/>
      <w:lvlText w:val="%1、"/>
      <w:lvlJc w:val="left"/>
      <w:rPr>
        <w:rFonts w:cs="Times New Roman" w:hint="eastAsia"/>
      </w:rPr>
    </w:lvl>
  </w:abstractNum>
  <w:abstractNum w:abstractNumId="1">
    <w:nsid w:val="DAC3FAB3"/>
    <w:multiLevelType w:val="singleLevel"/>
    <w:tmpl w:val="DAC3FAB3"/>
    <w:lvl w:ilvl="0">
      <w:start w:val="1"/>
      <w:numFmt w:val="chineseCounting"/>
      <w:suff w:val="nothing"/>
      <w:lvlText w:val="%1、"/>
      <w:lvlJc w:val="left"/>
      <w:rPr>
        <w:rFonts w:cs="Times New Roman" w:hint="eastAsia"/>
      </w:rPr>
    </w:lvl>
  </w:abstractNum>
  <w:abstractNum w:abstractNumId="2">
    <w:nsid w:val="E9750B63"/>
    <w:multiLevelType w:val="singleLevel"/>
    <w:tmpl w:val="E9750B63"/>
    <w:lvl w:ilvl="0">
      <w:start w:val="1"/>
      <w:numFmt w:val="chineseCounting"/>
      <w:suff w:val="nothing"/>
      <w:lvlText w:val="%1、"/>
      <w:lvlJc w:val="left"/>
      <w:rPr>
        <w:rFonts w:cs="Times New Roman" w:hint="eastAsia"/>
      </w:rPr>
    </w:lvl>
  </w:abstractNum>
  <w:abstractNum w:abstractNumId="3">
    <w:nsid w:val="F10DA6AB"/>
    <w:multiLevelType w:val="singleLevel"/>
    <w:tmpl w:val="F10DA6AB"/>
    <w:lvl w:ilvl="0">
      <w:start w:val="4"/>
      <w:numFmt w:val="chineseCounting"/>
      <w:suff w:val="nothing"/>
      <w:lvlText w:val="%1、"/>
      <w:lvlJc w:val="left"/>
      <w:rPr>
        <w:rFonts w:cs="Times New Roman" w:hint="eastAsia"/>
      </w:rPr>
    </w:lvl>
  </w:abstractNum>
  <w:abstractNum w:abstractNumId="4">
    <w:nsid w:val="475E1914"/>
    <w:multiLevelType w:val="multilevel"/>
    <w:tmpl w:val="475E1914"/>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28FF"/>
    <w:rsid w:val="00007BBE"/>
    <w:rsid w:val="000165DC"/>
    <w:rsid w:val="00031E44"/>
    <w:rsid w:val="00033288"/>
    <w:rsid w:val="0004004D"/>
    <w:rsid w:val="00051BE3"/>
    <w:rsid w:val="00067E32"/>
    <w:rsid w:val="00082D90"/>
    <w:rsid w:val="00092F7A"/>
    <w:rsid w:val="000A0FE4"/>
    <w:rsid w:val="000B70B3"/>
    <w:rsid w:val="000F1229"/>
    <w:rsid w:val="000F6066"/>
    <w:rsid w:val="000F6B39"/>
    <w:rsid w:val="0012430D"/>
    <w:rsid w:val="00153E23"/>
    <w:rsid w:val="00154376"/>
    <w:rsid w:val="001553CE"/>
    <w:rsid w:val="001614FC"/>
    <w:rsid w:val="00165030"/>
    <w:rsid w:val="0017168F"/>
    <w:rsid w:val="00172167"/>
    <w:rsid w:val="00192701"/>
    <w:rsid w:val="001A5554"/>
    <w:rsid w:val="001A55E6"/>
    <w:rsid w:val="001B454D"/>
    <w:rsid w:val="001C4D6D"/>
    <w:rsid w:val="001C5E92"/>
    <w:rsid w:val="001D3908"/>
    <w:rsid w:val="001F7F40"/>
    <w:rsid w:val="00212129"/>
    <w:rsid w:val="00213CE9"/>
    <w:rsid w:val="002242B0"/>
    <w:rsid w:val="002247F4"/>
    <w:rsid w:val="00230FE9"/>
    <w:rsid w:val="00247A49"/>
    <w:rsid w:val="002579D1"/>
    <w:rsid w:val="002745F8"/>
    <w:rsid w:val="00283031"/>
    <w:rsid w:val="0029509E"/>
    <w:rsid w:val="00296134"/>
    <w:rsid w:val="002A7955"/>
    <w:rsid w:val="002B3198"/>
    <w:rsid w:val="002C2161"/>
    <w:rsid w:val="002D1FA7"/>
    <w:rsid w:val="002E42A8"/>
    <w:rsid w:val="00311F89"/>
    <w:rsid w:val="003122AF"/>
    <w:rsid w:val="003125EF"/>
    <w:rsid w:val="00326352"/>
    <w:rsid w:val="00330554"/>
    <w:rsid w:val="00340314"/>
    <w:rsid w:val="00343DF4"/>
    <w:rsid w:val="00347614"/>
    <w:rsid w:val="00363C7E"/>
    <w:rsid w:val="00370977"/>
    <w:rsid w:val="00382214"/>
    <w:rsid w:val="003A08B8"/>
    <w:rsid w:val="003A08CF"/>
    <w:rsid w:val="003A466E"/>
    <w:rsid w:val="003B0906"/>
    <w:rsid w:val="003B3345"/>
    <w:rsid w:val="003B3D80"/>
    <w:rsid w:val="003C1234"/>
    <w:rsid w:val="003F1E9D"/>
    <w:rsid w:val="003F76A0"/>
    <w:rsid w:val="00401E30"/>
    <w:rsid w:val="004179C8"/>
    <w:rsid w:val="00427A6E"/>
    <w:rsid w:val="004300EE"/>
    <w:rsid w:val="00444A55"/>
    <w:rsid w:val="0044760A"/>
    <w:rsid w:val="00453528"/>
    <w:rsid w:val="00453C0E"/>
    <w:rsid w:val="00461A90"/>
    <w:rsid w:val="004830FE"/>
    <w:rsid w:val="0048360D"/>
    <w:rsid w:val="00484A1D"/>
    <w:rsid w:val="00492EAC"/>
    <w:rsid w:val="004A6419"/>
    <w:rsid w:val="004B531C"/>
    <w:rsid w:val="004C2337"/>
    <w:rsid w:val="004D3106"/>
    <w:rsid w:val="004D55B5"/>
    <w:rsid w:val="004E36AB"/>
    <w:rsid w:val="004F503B"/>
    <w:rsid w:val="004F551A"/>
    <w:rsid w:val="005002DF"/>
    <w:rsid w:val="00500EBD"/>
    <w:rsid w:val="00504232"/>
    <w:rsid w:val="00510C66"/>
    <w:rsid w:val="0051372C"/>
    <w:rsid w:val="00526964"/>
    <w:rsid w:val="00532D5A"/>
    <w:rsid w:val="005354E4"/>
    <w:rsid w:val="005663D6"/>
    <w:rsid w:val="00570701"/>
    <w:rsid w:val="0057414B"/>
    <w:rsid w:val="0057576E"/>
    <w:rsid w:val="005A0877"/>
    <w:rsid w:val="005A17EC"/>
    <w:rsid w:val="005A1A1D"/>
    <w:rsid w:val="005A485B"/>
    <w:rsid w:val="005A6276"/>
    <w:rsid w:val="005A6B7D"/>
    <w:rsid w:val="005B5550"/>
    <w:rsid w:val="005B65F0"/>
    <w:rsid w:val="005C5BCA"/>
    <w:rsid w:val="005D2A14"/>
    <w:rsid w:val="005D36E9"/>
    <w:rsid w:val="005D5A8F"/>
    <w:rsid w:val="005E49A6"/>
    <w:rsid w:val="005E6D32"/>
    <w:rsid w:val="00600FA4"/>
    <w:rsid w:val="00605720"/>
    <w:rsid w:val="00611BDC"/>
    <w:rsid w:val="006177DC"/>
    <w:rsid w:val="00643B2E"/>
    <w:rsid w:val="00670053"/>
    <w:rsid w:val="00673E71"/>
    <w:rsid w:val="00694DDB"/>
    <w:rsid w:val="006A390F"/>
    <w:rsid w:val="006A580A"/>
    <w:rsid w:val="006C1DEF"/>
    <w:rsid w:val="006C528F"/>
    <w:rsid w:val="006C691E"/>
    <w:rsid w:val="006F5EED"/>
    <w:rsid w:val="00710C8B"/>
    <w:rsid w:val="00725CE5"/>
    <w:rsid w:val="0073019F"/>
    <w:rsid w:val="00734046"/>
    <w:rsid w:val="00735560"/>
    <w:rsid w:val="00735650"/>
    <w:rsid w:val="00736027"/>
    <w:rsid w:val="007370E0"/>
    <w:rsid w:val="007466B8"/>
    <w:rsid w:val="00751448"/>
    <w:rsid w:val="00751A09"/>
    <w:rsid w:val="00756D75"/>
    <w:rsid w:val="00760A58"/>
    <w:rsid w:val="00763073"/>
    <w:rsid w:val="00767A99"/>
    <w:rsid w:val="00793C8C"/>
    <w:rsid w:val="00793E7F"/>
    <w:rsid w:val="00794B04"/>
    <w:rsid w:val="0079610B"/>
    <w:rsid w:val="00797739"/>
    <w:rsid w:val="007B7CAA"/>
    <w:rsid w:val="007C28FF"/>
    <w:rsid w:val="007C4705"/>
    <w:rsid w:val="007C5AC5"/>
    <w:rsid w:val="007D26E7"/>
    <w:rsid w:val="007D58D1"/>
    <w:rsid w:val="007D68D7"/>
    <w:rsid w:val="007E17CF"/>
    <w:rsid w:val="007F1277"/>
    <w:rsid w:val="007F5A15"/>
    <w:rsid w:val="00813788"/>
    <w:rsid w:val="00822B10"/>
    <w:rsid w:val="00832F80"/>
    <w:rsid w:val="00833452"/>
    <w:rsid w:val="00834CE8"/>
    <w:rsid w:val="0083551E"/>
    <w:rsid w:val="00845F36"/>
    <w:rsid w:val="008527A7"/>
    <w:rsid w:val="00853603"/>
    <w:rsid w:val="008550E7"/>
    <w:rsid w:val="00856D92"/>
    <w:rsid w:val="00863C7F"/>
    <w:rsid w:val="008666C1"/>
    <w:rsid w:val="00866773"/>
    <w:rsid w:val="008706BC"/>
    <w:rsid w:val="00872CCF"/>
    <w:rsid w:val="00894724"/>
    <w:rsid w:val="008A37FE"/>
    <w:rsid w:val="008C47A8"/>
    <w:rsid w:val="0090595F"/>
    <w:rsid w:val="0090670A"/>
    <w:rsid w:val="00911501"/>
    <w:rsid w:val="00942CCA"/>
    <w:rsid w:val="00947118"/>
    <w:rsid w:val="009529F5"/>
    <w:rsid w:val="009607A3"/>
    <w:rsid w:val="009607CA"/>
    <w:rsid w:val="009728CB"/>
    <w:rsid w:val="00973649"/>
    <w:rsid w:val="00975273"/>
    <w:rsid w:val="0098148B"/>
    <w:rsid w:val="00983F16"/>
    <w:rsid w:val="00985B39"/>
    <w:rsid w:val="009866EC"/>
    <w:rsid w:val="0099382A"/>
    <w:rsid w:val="009D1070"/>
    <w:rsid w:val="009D3350"/>
    <w:rsid w:val="009F0766"/>
    <w:rsid w:val="009F4B40"/>
    <w:rsid w:val="00A11F99"/>
    <w:rsid w:val="00A156D9"/>
    <w:rsid w:val="00A243BC"/>
    <w:rsid w:val="00A36061"/>
    <w:rsid w:val="00A402C6"/>
    <w:rsid w:val="00A503F1"/>
    <w:rsid w:val="00A70F4C"/>
    <w:rsid w:val="00AA6478"/>
    <w:rsid w:val="00AA6A67"/>
    <w:rsid w:val="00AB2670"/>
    <w:rsid w:val="00AB2B0F"/>
    <w:rsid w:val="00AC096E"/>
    <w:rsid w:val="00AC6F6B"/>
    <w:rsid w:val="00AD7D6F"/>
    <w:rsid w:val="00AE4DBC"/>
    <w:rsid w:val="00AF0A71"/>
    <w:rsid w:val="00B0469B"/>
    <w:rsid w:val="00B127DF"/>
    <w:rsid w:val="00B14566"/>
    <w:rsid w:val="00B24D94"/>
    <w:rsid w:val="00B268E1"/>
    <w:rsid w:val="00B269D7"/>
    <w:rsid w:val="00B36506"/>
    <w:rsid w:val="00B43F7F"/>
    <w:rsid w:val="00B651CC"/>
    <w:rsid w:val="00B73F27"/>
    <w:rsid w:val="00B74C14"/>
    <w:rsid w:val="00B9018D"/>
    <w:rsid w:val="00B92BAD"/>
    <w:rsid w:val="00B9520A"/>
    <w:rsid w:val="00B979F5"/>
    <w:rsid w:val="00BA07A7"/>
    <w:rsid w:val="00BA3056"/>
    <w:rsid w:val="00BB47F3"/>
    <w:rsid w:val="00BD0ED0"/>
    <w:rsid w:val="00BE7259"/>
    <w:rsid w:val="00C03C41"/>
    <w:rsid w:val="00C10571"/>
    <w:rsid w:val="00C24E7B"/>
    <w:rsid w:val="00C36E42"/>
    <w:rsid w:val="00C52425"/>
    <w:rsid w:val="00C555AC"/>
    <w:rsid w:val="00C56CDE"/>
    <w:rsid w:val="00C5764E"/>
    <w:rsid w:val="00C64274"/>
    <w:rsid w:val="00C65487"/>
    <w:rsid w:val="00C65987"/>
    <w:rsid w:val="00C74F01"/>
    <w:rsid w:val="00C81BAF"/>
    <w:rsid w:val="00C92BD6"/>
    <w:rsid w:val="00CA0BB3"/>
    <w:rsid w:val="00CB4C65"/>
    <w:rsid w:val="00CB7617"/>
    <w:rsid w:val="00CE7048"/>
    <w:rsid w:val="00D06294"/>
    <w:rsid w:val="00D170C8"/>
    <w:rsid w:val="00D20CA5"/>
    <w:rsid w:val="00D22F7F"/>
    <w:rsid w:val="00D27104"/>
    <w:rsid w:val="00D35DA8"/>
    <w:rsid w:val="00D4719D"/>
    <w:rsid w:val="00D619CB"/>
    <w:rsid w:val="00D66E92"/>
    <w:rsid w:val="00D76DA8"/>
    <w:rsid w:val="00D76EB9"/>
    <w:rsid w:val="00DC0F80"/>
    <w:rsid w:val="00DF2AD8"/>
    <w:rsid w:val="00E066BD"/>
    <w:rsid w:val="00E1736F"/>
    <w:rsid w:val="00E17FF5"/>
    <w:rsid w:val="00E3162A"/>
    <w:rsid w:val="00E5280E"/>
    <w:rsid w:val="00E5401A"/>
    <w:rsid w:val="00E56172"/>
    <w:rsid w:val="00E66DD6"/>
    <w:rsid w:val="00E730DF"/>
    <w:rsid w:val="00E754A7"/>
    <w:rsid w:val="00E83D4E"/>
    <w:rsid w:val="00E84C25"/>
    <w:rsid w:val="00E84FF9"/>
    <w:rsid w:val="00E93BC2"/>
    <w:rsid w:val="00EA7020"/>
    <w:rsid w:val="00EE0CE1"/>
    <w:rsid w:val="00EF79B0"/>
    <w:rsid w:val="00F143B1"/>
    <w:rsid w:val="00F23CF0"/>
    <w:rsid w:val="00F45942"/>
    <w:rsid w:val="00F45AE1"/>
    <w:rsid w:val="00F5192E"/>
    <w:rsid w:val="00F53F01"/>
    <w:rsid w:val="00F57D63"/>
    <w:rsid w:val="00F640B5"/>
    <w:rsid w:val="00F711B9"/>
    <w:rsid w:val="00F765BA"/>
    <w:rsid w:val="00F81F40"/>
    <w:rsid w:val="00F90DFB"/>
    <w:rsid w:val="00F91089"/>
    <w:rsid w:val="00F94DE6"/>
    <w:rsid w:val="00FA33E4"/>
    <w:rsid w:val="00FB0D99"/>
    <w:rsid w:val="00FB5471"/>
    <w:rsid w:val="00FC18D8"/>
    <w:rsid w:val="00FC2160"/>
    <w:rsid w:val="00FC7BB3"/>
    <w:rsid w:val="00FC7D4F"/>
    <w:rsid w:val="00FD0CCE"/>
    <w:rsid w:val="00FE69B2"/>
    <w:rsid w:val="00FE71CC"/>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63C7F"/>
    <w:pPr>
      <w:widowControl w:val="0"/>
      <w:jc w:val="both"/>
    </w:pPr>
    <w:rPr>
      <w:rFonts w:ascii="Times New Roman" w:hAnsi="Times New Roman"/>
      <w:szCs w:val="20"/>
    </w:rPr>
  </w:style>
  <w:style w:type="paragraph" w:styleId="1">
    <w:name w:val="heading 1"/>
    <w:basedOn w:val="a"/>
    <w:next w:val="a"/>
    <w:link w:val="1Char"/>
    <w:uiPriority w:val="99"/>
    <w:qFormat/>
    <w:rsid w:val="00863C7F"/>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9"/>
    <w:qFormat/>
    <w:rsid w:val="00863C7F"/>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863C7F"/>
    <w:rPr>
      <w:rFonts w:ascii="Times New Roman" w:eastAsia="宋体" w:hAnsi="Times New Roman" w:cs="Times New Roman"/>
      <w:b/>
      <w:bCs/>
      <w:kern w:val="44"/>
      <w:sz w:val="44"/>
      <w:szCs w:val="44"/>
    </w:rPr>
  </w:style>
  <w:style w:type="character" w:customStyle="1" w:styleId="2Char">
    <w:name w:val="标题 2 Char"/>
    <w:basedOn w:val="a0"/>
    <w:link w:val="2"/>
    <w:uiPriority w:val="99"/>
    <w:locked/>
    <w:rsid w:val="00863C7F"/>
    <w:rPr>
      <w:rFonts w:ascii="Cambria" w:eastAsia="宋体" w:hAnsi="Cambria" w:cs="Times New Roman"/>
      <w:b/>
      <w:bCs/>
      <w:sz w:val="32"/>
      <w:szCs w:val="32"/>
    </w:rPr>
  </w:style>
  <w:style w:type="paragraph" w:styleId="a3">
    <w:name w:val="annotation text"/>
    <w:basedOn w:val="a"/>
    <w:link w:val="Char"/>
    <w:uiPriority w:val="99"/>
    <w:semiHidden/>
    <w:rsid w:val="00863C7F"/>
    <w:pPr>
      <w:widowControl/>
      <w:jc w:val="left"/>
    </w:pPr>
  </w:style>
  <w:style w:type="character" w:customStyle="1" w:styleId="Char">
    <w:name w:val="批注文字 Char"/>
    <w:basedOn w:val="a0"/>
    <w:link w:val="a3"/>
    <w:uiPriority w:val="99"/>
    <w:semiHidden/>
    <w:locked/>
    <w:rsid w:val="00863C7F"/>
    <w:rPr>
      <w:rFonts w:ascii="Times New Roman" w:eastAsia="宋体" w:hAnsi="Times New Roman" w:cs="Times New Roman"/>
      <w:sz w:val="20"/>
      <w:szCs w:val="20"/>
    </w:rPr>
  </w:style>
  <w:style w:type="paragraph" w:styleId="a4">
    <w:name w:val="Plain Text"/>
    <w:basedOn w:val="a"/>
    <w:link w:val="Char0"/>
    <w:uiPriority w:val="99"/>
    <w:rsid w:val="00863C7F"/>
    <w:pPr>
      <w:spacing w:line="360" w:lineRule="auto"/>
      <w:ind w:firstLineChars="200" w:firstLine="480"/>
    </w:pPr>
    <w:rPr>
      <w:rFonts w:ascii="仿宋_GB2312"/>
      <w:sz w:val="24"/>
    </w:rPr>
  </w:style>
  <w:style w:type="character" w:customStyle="1" w:styleId="Char0">
    <w:name w:val="纯文本 Char"/>
    <w:basedOn w:val="a0"/>
    <w:link w:val="a4"/>
    <w:uiPriority w:val="99"/>
    <w:locked/>
    <w:rsid w:val="00863C7F"/>
    <w:rPr>
      <w:rFonts w:ascii="仿宋_GB2312" w:eastAsia="宋体" w:hAnsi="Times New Roman" w:cs="Times New Roman"/>
      <w:sz w:val="20"/>
      <w:szCs w:val="20"/>
    </w:rPr>
  </w:style>
  <w:style w:type="paragraph" w:styleId="20">
    <w:name w:val="Body Text Indent 2"/>
    <w:basedOn w:val="a"/>
    <w:link w:val="2Char0"/>
    <w:uiPriority w:val="99"/>
    <w:rsid w:val="00863C7F"/>
    <w:pPr>
      <w:widowControl/>
      <w:ind w:firstLineChars="200" w:firstLine="562"/>
      <w:jc w:val="left"/>
    </w:pPr>
    <w:rPr>
      <w:b/>
      <w:bCs/>
      <w:sz w:val="28"/>
      <w:szCs w:val="24"/>
    </w:rPr>
  </w:style>
  <w:style w:type="character" w:customStyle="1" w:styleId="2Char0">
    <w:name w:val="正文文本缩进 2 Char"/>
    <w:basedOn w:val="a0"/>
    <w:link w:val="20"/>
    <w:uiPriority w:val="99"/>
    <w:locked/>
    <w:rsid w:val="00863C7F"/>
    <w:rPr>
      <w:rFonts w:ascii="Times New Roman" w:eastAsia="宋体" w:hAnsi="Times New Roman" w:cs="Times New Roman"/>
      <w:b/>
      <w:bCs/>
      <w:sz w:val="24"/>
      <w:szCs w:val="24"/>
    </w:rPr>
  </w:style>
  <w:style w:type="paragraph" w:styleId="a5">
    <w:name w:val="Balloon Text"/>
    <w:basedOn w:val="a"/>
    <w:link w:val="Char1"/>
    <w:uiPriority w:val="99"/>
    <w:semiHidden/>
    <w:rsid w:val="00863C7F"/>
    <w:rPr>
      <w:sz w:val="18"/>
      <w:szCs w:val="18"/>
    </w:rPr>
  </w:style>
  <w:style w:type="character" w:customStyle="1" w:styleId="Char1">
    <w:name w:val="批注框文本 Char"/>
    <w:basedOn w:val="a0"/>
    <w:link w:val="a5"/>
    <w:uiPriority w:val="99"/>
    <w:semiHidden/>
    <w:locked/>
    <w:rsid w:val="00863C7F"/>
    <w:rPr>
      <w:rFonts w:ascii="Times New Roman" w:eastAsia="宋体" w:hAnsi="Times New Roman" w:cs="Times New Roman"/>
      <w:sz w:val="18"/>
      <w:szCs w:val="18"/>
    </w:rPr>
  </w:style>
  <w:style w:type="paragraph" w:styleId="a6">
    <w:name w:val="footer"/>
    <w:basedOn w:val="a"/>
    <w:link w:val="Char2"/>
    <w:uiPriority w:val="99"/>
    <w:rsid w:val="00863C7F"/>
    <w:pPr>
      <w:tabs>
        <w:tab w:val="center" w:pos="4153"/>
        <w:tab w:val="right" w:pos="8306"/>
      </w:tabs>
      <w:snapToGrid w:val="0"/>
      <w:jc w:val="left"/>
    </w:pPr>
    <w:rPr>
      <w:sz w:val="18"/>
      <w:szCs w:val="18"/>
    </w:rPr>
  </w:style>
  <w:style w:type="character" w:customStyle="1" w:styleId="Char2">
    <w:name w:val="页脚 Char"/>
    <w:basedOn w:val="a0"/>
    <w:link w:val="a6"/>
    <w:uiPriority w:val="99"/>
    <w:locked/>
    <w:rsid w:val="00863C7F"/>
    <w:rPr>
      <w:rFonts w:cs="Times New Roman"/>
      <w:sz w:val="18"/>
      <w:szCs w:val="18"/>
    </w:rPr>
  </w:style>
  <w:style w:type="paragraph" w:styleId="a7">
    <w:name w:val="header"/>
    <w:basedOn w:val="a"/>
    <w:link w:val="Char3"/>
    <w:uiPriority w:val="99"/>
    <w:rsid w:val="00863C7F"/>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locked/>
    <w:rsid w:val="00863C7F"/>
    <w:rPr>
      <w:rFonts w:cs="Times New Roman"/>
      <w:sz w:val="18"/>
      <w:szCs w:val="18"/>
    </w:rPr>
  </w:style>
  <w:style w:type="paragraph" w:styleId="10">
    <w:name w:val="toc 1"/>
    <w:basedOn w:val="a"/>
    <w:next w:val="a"/>
    <w:uiPriority w:val="99"/>
    <w:rsid w:val="00863C7F"/>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99"/>
    <w:rsid w:val="00863C7F"/>
    <w:pPr>
      <w:ind w:leftChars="200" w:left="420"/>
    </w:pPr>
  </w:style>
  <w:style w:type="paragraph" w:styleId="a8">
    <w:name w:val="Normal (Web)"/>
    <w:basedOn w:val="a"/>
    <w:uiPriority w:val="99"/>
    <w:semiHidden/>
    <w:rsid w:val="00863C7F"/>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uiPriority w:val="99"/>
    <w:qFormat/>
    <w:rsid w:val="00863C7F"/>
    <w:pPr>
      <w:widowControl/>
      <w:spacing w:before="240" w:after="60"/>
      <w:jc w:val="center"/>
      <w:outlineLvl w:val="0"/>
    </w:pPr>
    <w:rPr>
      <w:rFonts w:ascii="Cambria" w:eastAsia="黑体" w:hAnsi="Cambria"/>
      <w:b/>
      <w:bCs/>
      <w:sz w:val="52"/>
      <w:szCs w:val="32"/>
    </w:rPr>
  </w:style>
  <w:style w:type="character" w:customStyle="1" w:styleId="Char4">
    <w:name w:val="标题 Char"/>
    <w:basedOn w:val="a0"/>
    <w:link w:val="a9"/>
    <w:uiPriority w:val="99"/>
    <w:locked/>
    <w:rsid w:val="00863C7F"/>
    <w:rPr>
      <w:rFonts w:ascii="Cambria" w:eastAsia="黑体" w:hAnsi="Cambria" w:cs="Times New Roman"/>
      <w:b/>
      <w:bCs/>
      <w:sz w:val="32"/>
      <w:szCs w:val="32"/>
    </w:rPr>
  </w:style>
  <w:style w:type="paragraph" w:styleId="aa">
    <w:name w:val="annotation subject"/>
    <w:basedOn w:val="a3"/>
    <w:next w:val="a3"/>
    <w:link w:val="Char5"/>
    <w:uiPriority w:val="99"/>
    <w:semiHidden/>
    <w:rsid w:val="00863C7F"/>
    <w:rPr>
      <w:b/>
      <w:bCs/>
    </w:rPr>
  </w:style>
  <w:style w:type="character" w:customStyle="1" w:styleId="Char5">
    <w:name w:val="批注主题 Char"/>
    <w:basedOn w:val="Char"/>
    <w:link w:val="aa"/>
    <w:uiPriority w:val="99"/>
    <w:semiHidden/>
    <w:locked/>
    <w:rsid w:val="00863C7F"/>
    <w:rPr>
      <w:b/>
      <w:bCs/>
    </w:rPr>
  </w:style>
  <w:style w:type="table" w:styleId="ab">
    <w:name w:val="Table Grid"/>
    <w:basedOn w:val="a1"/>
    <w:uiPriority w:val="99"/>
    <w:rsid w:val="00863C7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99"/>
    <w:qFormat/>
    <w:rsid w:val="00863C7F"/>
    <w:rPr>
      <w:rFonts w:cs="Times New Roman"/>
      <w:b/>
      <w:bCs/>
    </w:rPr>
  </w:style>
  <w:style w:type="character" w:styleId="ad">
    <w:name w:val="page number"/>
    <w:basedOn w:val="a0"/>
    <w:uiPriority w:val="99"/>
    <w:rsid w:val="00863C7F"/>
    <w:rPr>
      <w:rFonts w:cs="Times New Roman"/>
    </w:rPr>
  </w:style>
  <w:style w:type="character" w:styleId="ae">
    <w:name w:val="Hyperlink"/>
    <w:basedOn w:val="a0"/>
    <w:uiPriority w:val="99"/>
    <w:rsid w:val="00863C7F"/>
    <w:rPr>
      <w:rFonts w:cs="Times New Roman"/>
      <w:color w:val="0000FF"/>
      <w:u w:val="single"/>
    </w:rPr>
  </w:style>
  <w:style w:type="character" w:styleId="af">
    <w:name w:val="annotation reference"/>
    <w:basedOn w:val="a0"/>
    <w:uiPriority w:val="99"/>
    <w:semiHidden/>
    <w:rsid w:val="00863C7F"/>
    <w:rPr>
      <w:rFonts w:cs="Times New Roman"/>
      <w:sz w:val="21"/>
      <w:szCs w:val="21"/>
    </w:rPr>
  </w:style>
  <w:style w:type="paragraph" w:customStyle="1" w:styleId="11">
    <w:name w:val="样式1"/>
    <w:basedOn w:val="a"/>
    <w:uiPriority w:val="99"/>
    <w:rsid w:val="00863C7F"/>
    <w:pPr>
      <w:spacing w:line="600" w:lineRule="exact"/>
      <w:ind w:firstLineChars="200" w:firstLine="200"/>
    </w:pPr>
    <w:rPr>
      <w:rFonts w:eastAsia="方正仿宋简体"/>
      <w:bCs/>
      <w:kern w:val="0"/>
      <w:sz w:val="32"/>
      <w:szCs w:val="32"/>
    </w:rPr>
  </w:style>
  <w:style w:type="paragraph" w:customStyle="1" w:styleId="Style8">
    <w:name w:val="_Style 8"/>
    <w:basedOn w:val="a"/>
    <w:next w:val="a"/>
    <w:uiPriority w:val="99"/>
    <w:rsid w:val="00863C7F"/>
    <w:pPr>
      <w:spacing w:line="360" w:lineRule="auto"/>
      <w:ind w:firstLineChars="200" w:firstLine="480"/>
    </w:pPr>
    <w:rPr>
      <w:rFonts w:ascii="仿宋_GB2312"/>
      <w:sz w:val="24"/>
    </w:rPr>
  </w:style>
  <w:style w:type="paragraph" w:styleId="af0">
    <w:name w:val="List Paragraph"/>
    <w:basedOn w:val="a"/>
    <w:uiPriority w:val="99"/>
    <w:qFormat/>
    <w:rsid w:val="00863C7F"/>
    <w:pPr>
      <w:ind w:firstLineChars="200" w:firstLine="420"/>
    </w:pPr>
    <w:rPr>
      <w:rFonts w:ascii="仿宋_GB2312" w:eastAsia="仿宋_GB2312"/>
      <w:spacing w:val="-4"/>
      <w:sz w:val="32"/>
    </w:rPr>
  </w:style>
  <w:style w:type="character" w:customStyle="1" w:styleId="title1">
    <w:name w:val="title1"/>
    <w:uiPriority w:val="99"/>
    <w:rsid w:val="00863C7F"/>
    <w:rPr>
      <w:b/>
      <w:color w:val="99990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922</Words>
  <Characters>1831</Characters>
  <Application>Microsoft Office Word</Application>
  <DocSecurity>0</DocSecurity>
  <Lines>15</Lines>
  <Paragraphs>5</Paragraphs>
  <ScaleCrop>false</ScaleCrop>
  <Company>Microsoft</Company>
  <LinksUpToDate>false</LinksUpToDate>
  <CharactersWithSpaces>2748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胡胜链</dc:creator>
  <cp:keywords/>
  <dc:description/>
  <cp:lastModifiedBy>user</cp:lastModifiedBy>
  <cp:revision>16</cp:revision>
  <cp:lastPrinted>2020-08-19T04:13:00Z</cp:lastPrinted>
  <dcterms:created xsi:type="dcterms:W3CDTF">2020-08-29T00:41:00Z</dcterms:created>
  <dcterms:modified xsi:type="dcterms:W3CDTF">2020-09-11T02:58:00Z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