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578" w:rsidRDefault="00B86CA6">
      <w:pPr>
        <w:pStyle w:val="af3"/>
        <w:spacing w:beforeLines="100" w:before="312"/>
        <w:ind w:firstLineChars="0" w:firstLine="0"/>
        <w:jc w:val="center"/>
        <w:rPr>
          <w:rFonts w:ascii="仿宋" w:eastAsia="仿宋" w:hAnsi="仿宋" w:cs="仿宋"/>
          <w:b/>
          <w:sz w:val="52"/>
          <w:szCs w:val="52"/>
          <w:lang w:val="en-US"/>
        </w:rPr>
      </w:pPr>
      <w:r>
        <w:rPr>
          <w:rFonts w:ascii="仿宋" w:eastAsia="仿宋" w:hAnsi="仿宋" w:cs="仿宋" w:hint="eastAsia"/>
          <w:b/>
          <w:sz w:val="52"/>
          <w:szCs w:val="52"/>
          <w:lang w:val="en-US"/>
        </w:rPr>
        <w:t>绍兴市人民医院</w:t>
      </w:r>
      <w:r>
        <w:rPr>
          <w:rFonts w:ascii="仿宋" w:eastAsia="仿宋" w:hAnsi="仿宋" w:cs="仿宋" w:hint="eastAsia"/>
          <w:b/>
          <w:sz w:val="52"/>
          <w:szCs w:val="52"/>
          <w:lang w:val="en-US"/>
        </w:rPr>
        <w:t>2021</w:t>
      </w:r>
      <w:r>
        <w:rPr>
          <w:rFonts w:ascii="仿宋" w:eastAsia="仿宋" w:hAnsi="仿宋" w:cs="仿宋" w:hint="eastAsia"/>
          <w:b/>
          <w:sz w:val="52"/>
          <w:szCs w:val="52"/>
          <w:lang w:val="en-US"/>
        </w:rPr>
        <w:t>年度检验检测试剂</w:t>
      </w:r>
    </w:p>
    <w:p w:rsidR="00C93578" w:rsidRDefault="00B86CA6">
      <w:pPr>
        <w:pStyle w:val="af3"/>
        <w:ind w:firstLineChars="0" w:firstLine="0"/>
        <w:jc w:val="center"/>
        <w:rPr>
          <w:rFonts w:ascii="仿宋" w:eastAsia="仿宋" w:hAnsi="仿宋" w:cs="仿宋"/>
          <w:sz w:val="52"/>
          <w:szCs w:val="48"/>
          <w:lang w:val="en-US"/>
        </w:rPr>
      </w:pPr>
      <w:r>
        <w:rPr>
          <w:rFonts w:ascii="仿宋" w:eastAsia="仿宋" w:hAnsi="仿宋" w:cs="仿宋" w:hint="eastAsia"/>
          <w:b/>
          <w:sz w:val="52"/>
          <w:szCs w:val="52"/>
          <w:lang w:val="en-US"/>
        </w:rPr>
        <w:t>供货项目（四）</w:t>
      </w:r>
    </w:p>
    <w:p w:rsidR="00C93578" w:rsidRDefault="00C93578">
      <w:pPr>
        <w:rPr>
          <w:rFonts w:ascii="仿宋" w:eastAsia="仿宋" w:hAnsi="仿宋" w:cs="仿宋"/>
          <w:sz w:val="36"/>
          <w:szCs w:val="36"/>
        </w:rPr>
      </w:pPr>
    </w:p>
    <w:p w:rsidR="00C93578" w:rsidRDefault="00C93578">
      <w:pPr>
        <w:rPr>
          <w:rFonts w:ascii="仿宋" w:eastAsia="仿宋" w:hAnsi="仿宋" w:cs="仿宋"/>
          <w:sz w:val="56"/>
          <w:szCs w:val="56"/>
        </w:rPr>
      </w:pPr>
    </w:p>
    <w:p w:rsidR="00C93578" w:rsidRDefault="00C93578">
      <w:pPr>
        <w:rPr>
          <w:rFonts w:ascii="仿宋" w:eastAsia="仿宋" w:hAnsi="仿宋" w:cs="仿宋"/>
          <w:sz w:val="36"/>
          <w:szCs w:val="36"/>
        </w:rPr>
      </w:pPr>
    </w:p>
    <w:p w:rsidR="00C93578" w:rsidRDefault="00B86CA6">
      <w:pPr>
        <w:jc w:val="center"/>
        <w:rPr>
          <w:rFonts w:ascii="仿宋" w:eastAsia="仿宋" w:hAnsi="仿宋" w:cs="仿宋"/>
          <w:b/>
          <w:bCs/>
          <w:sz w:val="72"/>
          <w:szCs w:val="72"/>
        </w:rPr>
      </w:pPr>
      <w:r>
        <w:rPr>
          <w:rFonts w:ascii="仿宋" w:eastAsia="仿宋" w:hAnsi="仿宋" w:cs="仿宋" w:hint="eastAsia"/>
          <w:b/>
          <w:bCs/>
          <w:sz w:val="72"/>
          <w:szCs w:val="72"/>
        </w:rPr>
        <w:t>采</w:t>
      </w:r>
    </w:p>
    <w:p w:rsidR="00C93578" w:rsidRDefault="00B86CA6">
      <w:pPr>
        <w:jc w:val="center"/>
        <w:rPr>
          <w:rFonts w:ascii="仿宋" w:eastAsia="仿宋" w:hAnsi="仿宋" w:cs="仿宋"/>
          <w:b/>
          <w:bCs/>
          <w:sz w:val="72"/>
          <w:szCs w:val="72"/>
        </w:rPr>
      </w:pPr>
      <w:r>
        <w:rPr>
          <w:rFonts w:ascii="仿宋" w:eastAsia="仿宋" w:hAnsi="仿宋" w:cs="仿宋" w:hint="eastAsia"/>
          <w:b/>
          <w:bCs/>
          <w:sz w:val="72"/>
          <w:szCs w:val="72"/>
        </w:rPr>
        <w:t>购</w:t>
      </w:r>
    </w:p>
    <w:p w:rsidR="00C93578" w:rsidRDefault="00B86CA6">
      <w:pPr>
        <w:jc w:val="center"/>
        <w:rPr>
          <w:rFonts w:ascii="仿宋" w:eastAsia="仿宋" w:hAnsi="仿宋" w:cs="仿宋"/>
          <w:b/>
          <w:bCs/>
          <w:sz w:val="72"/>
          <w:szCs w:val="72"/>
        </w:rPr>
      </w:pPr>
      <w:r>
        <w:rPr>
          <w:rFonts w:ascii="仿宋" w:eastAsia="仿宋" w:hAnsi="仿宋" w:cs="仿宋" w:hint="eastAsia"/>
          <w:b/>
          <w:bCs/>
          <w:sz w:val="72"/>
          <w:szCs w:val="72"/>
        </w:rPr>
        <w:t>文</w:t>
      </w:r>
    </w:p>
    <w:p w:rsidR="00C93578" w:rsidRDefault="00B86CA6">
      <w:pPr>
        <w:jc w:val="center"/>
        <w:rPr>
          <w:rFonts w:ascii="仿宋" w:eastAsia="仿宋" w:hAnsi="仿宋" w:cs="仿宋"/>
          <w:b/>
          <w:bCs/>
          <w:sz w:val="72"/>
          <w:szCs w:val="72"/>
        </w:rPr>
      </w:pPr>
      <w:r>
        <w:rPr>
          <w:rFonts w:ascii="仿宋" w:eastAsia="仿宋" w:hAnsi="仿宋" w:cs="仿宋" w:hint="eastAsia"/>
          <w:b/>
          <w:bCs/>
          <w:sz w:val="72"/>
          <w:szCs w:val="72"/>
        </w:rPr>
        <w:t>件</w:t>
      </w:r>
    </w:p>
    <w:p w:rsidR="00C93578" w:rsidRDefault="00C93578">
      <w:pPr>
        <w:rPr>
          <w:rFonts w:ascii="仿宋" w:eastAsia="仿宋" w:hAnsi="仿宋" w:cs="仿宋"/>
          <w:b/>
          <w:bCs/>
          <w:sz w:val="36"/>
          <w:szCs w:val="36"/>
        </w:rPr>
      </w:pPr>
    </w:p>
    <w:p w:rsidR="00C93578" w:rsidRDefault="00C93578">
      <w:pPr>
        <w:rPr>
          <w:rFonts w:ascii="仿宋" w:eastAsia="仿宋" w:hAnsi="仿宋" w:cs="仿宋"/>
          <w:sz w:val="36"/>
          <w:szCs w:val="36"/>
        </w:rPr>
      </w:pPr>
    </w:p>
    <w:p w:rsidR="00C93578" w:rsidRDefault="00C93578">
      <w:pPr>
        <w:rPr>
          <w:rFonts w:ascii="仿宋" w:eastAsia="仿宋" w:hAnsi="仿宋" w:cs="仿宋"/>
          <w:sz w:val="36"/>
          <w:szCs w:val="36"/>
        </w:rPr>
      </w:pPr>
    </w:p>
    <w:tbl>
      <w:tblPr>
        <w:tblW w:w="9009" w:type="dxa"/>
        <w:jc w:val="center"/>
        <w:tblLayout w:type="fixed"/>
        <w:tblLook w:val="04A0" w:firstRow="1" w:lastRow="0" w:firstColumn="1" w:lastColumn="0" w:noHBand="0" w:noVBand="1"/>
      </w:tblPr>
      <w:tblGrid>
        <w:gridCol w:w="3680"/>
        <w:gridCol w:w="5329"/>
      </w:tblGrid>
      <w:tr w:rsidR="00C93578">
        <w:trPr>
          <w:trHeight w:hRule="exact" w:val="677"/>
          <w:jc w:val="center"/>
        </w:trPr>
        <w:tc>
          <w:tcPr>
            <w:tcW w:w="3680" w:type="dxa"/>
            <w:tcBorders>
              <w:top w:val="nil"/>
              <w:left w:val="nil"/>
              <w:bottom w:val="nil"/>
              <w:right w:val="nil"/>
            </w:tcBorders>
            <w:noWrap/>
            <w:vAlign w:val="center"/>
          </w:tcPr>
          <w:p w:rsidR="00C93578" w:rsidRDefault="00B86CA6">
            <w:pPr>
              <w:jc w:val="center"/>
              <w:rPr>
                <w:rFonts w:ascii="仿宋" w:eastAsia="仿宋" w:hAnsi="仿宋" w:cs="仿宋"/>
                <w:sz w:val="28"/>
              </w:rPr>
            </w:pPr>
            <w:r>
              <w:rPr>
                <w:rFonts w:ascii="仿宋" w:eastAsia="仿宋" w:hAnsi="仿宋" w:cs="仿宋" w:hint="eastAsia"/>
                <w:sz w:val="28"/>
              </w:rPr>
              <w:t xml:space="preserve">          </w:t>
            </w:r>
            <w:r>
              <w:rPr>
                <w:rFonts w:ascii="仿宋" w:eastAsia="仿宋" w:hAnsi="仿宋" w:cs="仿宋" w:hint="eastAsia"/>
                <w:sz w:val="28"/>
              </w:rPr>
              <w:t>项</w:t>
            </w:r>
            <w:r>
              <w:rPr>
                <w:rFonts w:ascii="仿宋" w:eastAsia="仿宋" w:hAnsi="仿宋" w:cs="仿宋" w:hint="eastAsia"/>
                <w:sz w:val="28"/>
              </w:rPr>
              <w:t xml:space="preserve"> </w:t>
            </w:r>
            <w:r>
              <w:rPr>
                <w:rFonts w:ascii="仿宋" w:eastAsia="仿宋" w:hAnsi="仿宋" w:cs="仿宋" w:hint="eastAsia"/>
                <w:sz w:val="28"/>
              </w:rPr>
              <w:t>目</w:t>
            </w:r>
            <w:r>
              <w:rPr>
                <w:rFonts w:ascii="仿宋" w:eastAsia="仿宋" w:hAnsi="仿宋" w:cs="仿宋" w:hint="eastAsia"/>
                <w:sz w:val="28"/>
              </w:rPr>
              <w:t xml:space="preserve"> </w:t>
            </w:r>
            <w:r>
              <w:rPr>
                <w:rFonts w:ascii="仿宋" w:eastAsia="仿宋" w:hAnsi="仿宋" w:cs="仿宋" w:hint="eastAsia"/>
                <w:sz w:val="28"/>
              </w:rPr>
              <w:t>编</w:t>
            </w:r>
            <w:r>
              <w:rPr>
                <w:rFonts w:ascii="仿宋" w:eastAsia="仿宋" w:hAnsi="仿宋" w:cs="仿宋" w:hint="eastAsia"/>
                <w:sz w:val="28"/>
              </w:rPr>
              <w:t xml:space="preserve"> </w:t>
            </w:r>
            <w:r>
              <w:rPr>
                <w:rFonts w:ascii="仿宋" w:eastAsia="仿宋" w:hAnsi="仿宋" w:cs="仿宋" w:hint="eastAsia"/>
                <w:sz w:val="28"/>
              </w:rPr>
              <w:t>号：</w:t>
            </w:r>
          </w:p>
        </w:tc>
        <w:tc>
          <w:tcPr>
            <w:tcW w:w="5329" w:type="dxa"/>
            <w:tcBorders>
              <w:top w:val="nil"/>
              <w:left w:val="nil"/>
              <w:bottom w:val="nil"/>
              <w:right w:val="nil"/>
            </w:tcBorders>
            <w:noWrap/>
            <w:vAlign w:val="center"/>
          </w:tcPr>
          <w:p w:rsidR="00C93578" w:rsidRDefault="00B86CA6">
            <w:pPr>
              <w:jc w:val="left"/>
              <w:rPr>
                <w:rFonts w:ascii="仿宋" w:eastAsia="仿宋" w:hAnsi="仿宋" w:cs="仿宋"/>
                <w:sz w:val="28"/>
              </w:rPr>
            </w:pPr>
            <w:r>
              <w:rPr>
                <w:rFonts w:ascii="仿宋" w:eastAsia="仿宋" w:hAnsi="仿宋" w:cs="仿宋" w:hint="eastAsia"/>
                <w:sz w:val="28"/>
              </w:rPr>
              <w:t>ZJXSC-2021-062</w:t>
            </w:r>
          </w:p>
          <w:p w:rsidR="00C93578" w:rsidRDefault="00C93578">
            <w:pPr>
              <w:jc w:val="center"/>
              <w:rPr>
                <w:rFonts w:ascii="仿宋" w:eastAsia="仿宋" w:hAnsi="仿宋" w:cs="仿宋"/>
                <w:sz w:val="28"/>
                <w:u w:val="single"/>
              </w:rPr>
            </w:pPr>
          </w:p>
        </w:tc>
      </w:tr>
      <w:tr w:rsidR="00C93578">
        <w:trPr>
          <w:trHeight w:hRule="exact" w:val="603"/>
          <w:jc w:val="center"/>
        </w:trPr>
        <w:tc>
          <w:tcPr>
            <w:tcW w:w="3680" w:type="dxa"/>
            <w:tcBorders>
              <w:top w:val="nil"/>
              <w:left w:val="nil"/>
              <w:bottom w:val="nil"/>
              <w:right w:val="nil"/>
            </w:tcBorders>
            <w:noWrap/>
            <w:vAlign w:val="center"/>
          </w:tcPr>
          <w:p w:rsidR="00C93578" w:rsidRDefault="00B86CA6">
            <w:pPr>
              <w:jc w:val="center"/>
              <w:rPr>
                <w:rFonts w:ascii="仿宋" w:eastAsia="仿宋" w:hAnsi="仿宋" w:cs="仿宋"/>
                <w:sz w:val="28"/>
              </w:rPr>
            </w:pPr>
            <w:r>
              <w:rPr>
                <w:rFonts w:ascii="仿宋" w:eastAsia="仿宋" w:hAnsi="仿宋" w:cs="仿宋" w:hint="eastAsia"/>
                <w:sz w:val="28"/>
              </w:rPr>
              <w:t xml:space="preserve">          </w:t>
            </w:r>
            <w:r>
              <w:rPr>
                <w:rFonts w:ascii="仿宋" w:eastAsia="仿宋" w:hAnsi="仿宋" w:cs="仿宋" w:hint="eastAsia"/>
                <w:sz w:val="28"/>
              </w:rPr>
              <w:t>采</w:t>
            </w:r>
            <w:r>
              <w:rPr>
                <w:rFonts w:ascii="仿宋" w:eastAsia="仿宋" w:hAnsi="仿宋" w:cs="仿宋" w:hint="eastAsia"/>
                <w:sz w:val="28"/>
              </w:rPr>
              <w:t xml:space="preserve"> </w:t>
            </w:r>
            <w:r>
              <w:rPr>
                <w:rFonts w:ascii="仿宋" w:eastAsia="仿宋" w:hAnsi="仿宋" w:cs="仿宋" w:hint="eastAsia"/>
                <w:sz w:val="28"/>
              </w:rPr>
              <w:t>购</w:t>
            </w:r>
            <w:r>
              <w:rPr>
                <w:rFonts w:ascii="仿宋" w:eastAsia="仿宋" w:hAnsi="仿宋" w:cs="仿宋" w:hint="eastAsia"/>
                <w:sz w:val="28"/>
              </w:rPr>
              <w:t xml:space="preserve"> </w:t>
            </w:r>
            <w:r>
              <w:rPr>
                <w:rFonts w:ascii="仿宋" w:eastAsia="仿宋" w:hAnsi="仿宋" w:cs="仿宋" w:hint="eastAsia"/>
                <w:sz w:val="28"/>
              </w:rPr>
              <w:t>单</w:t>
            </w:r>
            <w:r>
              <w:rPr>
                <w:rFonts w:ascii="仿宋" w:eastAsia="仿宋" w:hAnsi="仿宋" w:cs="仿宋" w:hint="eastAsia"/>
                <w:sz w:val="28"/>
              </w:rPr>
              <w:t xml:space="preserve"> </w:t>
            </w:r>
            <w:r>
              <w:rPr>
                <w:rFonts w:ascii="仿宋" w:eastAsia="仿宋" w:hAnsi="仿宋" w:cs="仿宋" w:hint="eastAsia"/>
                <w:sz w:val="28"/>
              </w:rPr>
              <w:t>位：</w:t>
            </w:r>
          </w:p>
        </w:tc>
        <w:tc>
          <w:tcPr>
            <w:tcW w:w="5329" w:type="dxa"/>
            <w:tcBorders>
              <w:top w:val="nil"/>
              <w:left w:val="nil"/>
              <w:bottom w:val="nil"/>
              <w:right w:val="nil"/>
            </w:tcBorders>
            <w:noWrap/>
            <w:vAlign w:val="center"/>
          </w:tcPr>
          <w:p w:rsidR="00C93578" w:rsidRDefault="00B86CA6">
            <w:pPr>
              <w:jc w:val="left"/>
              <w:rPr>
                <w:rFonts w:ascii="仿宋" w:eastAsia="仿宋" w:hAnsi="仿宋" w:cs="仿宋"/>
                <w:sz w:val="28"/>
              </w:rPr>
            </w:pPr>
            <w:r>
              <w:rPr>
                <w:rFonts w:ascii="仿宋" w:eastAsia="仿宋" w:hAnsi="仿宋" w:cs="仿宋" w:hint="eastAsia"/>
                <w:sz w:val="28"/>
                <w:szCs w:val="28"/>
              </w:rPr>
              <w:t>绍兴市人民医院</w:t>
            </w:r>
          </w:p>
        </w:tc>
      </w:tr>
      <w:tr w:rsidR="00C93578">
        <w:trPr>
          <w:trHeight w:hRule="exact" w:val="653"/>
          <w:jc w:val="center"/>
        </w:trPr>
        <w:tc>
          <w:tcPr>
            <w:tcW w:w="3680" w:type="dxa"/>
            <w:tcBorders>
              <w:top w:val="nil"/>
              <w:left w:val="nil"/>
              <w:bottom w:val="nil"/>
              <w:right w:val="nil"/>
            </w:tcBorders>
            <w:noWrap/>
            <w:vAlign w:val="center"/>
          </w:tcPr>
          <w:p w:rsidR="00C93578" w:rsidRDefault="00B86CA6">
            <w:pPr>
              <w:jc w:val="right"/>
              <w:rPr>
                <w:rFonts w:ascii="仿宋" w:eastAsia="仿宋" w:hAnsi="仿宋" w:cs="仿宋"/>
                <w:sz w:val="28"/>
              </w:rPr>
            </w:pPr>
            <w:r>
              <w:rPr>
                <w:rFonts w:ascii="仿宋" w:eastAsia="仿宋" w:hAnsi="仿宋" w:cs="仿宋" w:hint="eastAsia"/>
                <w:sz w:val="28"/>
              </w:rPr>
              <w:t xml:space="preserve"> </w:t>
            </w:r>
            <w:r>
              <w:rPr>
                <w:rFonts w:ascii="仿宋" w:eastAsia="仿宋" w:hAnsi="仿宋" w:cs="仿宋" w:hint="eastAsia"/>
                <w:sz w:val="28"/>
              </w:rPr>
              <w:t>采购代理机构：</w:t>
            </w:r>
          </w:p>
        </w:tc>
        <w:tc>
          <w:tcPr>
            <w:tcW w:w="5329" w:type="dxa"/>
            <w:tcBorders>
              <w:top w:val="nil"/>
              <w:left w:val="nil"/>
              <w:bottom w:val="nil"/>
              <w:right w:val="nil"/>
            </w:tcBorders>
            <w:noWrap/>
            <w:vAlign w:val="center"/>
          </w:tcPr>
          <w:p w:rsidR="00C93578" w:rsidRDefault="00B86CA6">
            <w:pPr>
              <w:jc w:val="left"/>
              <w:rPr>
                <w:rFonts w:ascii="仿宋" w:eastAsia="仿宋" w:hAnsi="仿宋" w:cs="仿宋"/>
                <w:sz w:val="28"/>
              </w:rPr>
            </w:pPr>
            <w:r>
              <w:rPr>
                <w:rFonts w:ascii="仿宋" w:eastAsia="仿宋" w:hAnsi="仿宋" w:cs="仿宋" w:hint="eastAsia"/>
                <w:sz w:val="28"/>
                <w:szCs w:val="28"/>
              </w:rPr>
              <w:t>浙江翔实建设项目管理有限公司</w:t>
            </w:r>
          </w:p>
        </w:tc>
      </w:tr>
    </w:tbl>
    <w:p w:rsidR="00C93578" w:rsidRDefault="00B86CA6">
      <w:pPr>
        <w:jc w:val="center"/>
        <w:rPr>
          <w:rFonts w:ascii="仿宋" w:eastAsia="仿宋" w:hAnsi="仿宋" w:cs="仿宋"/>
          <w:sz w:val="28"/>
        </w:rPr>
      </w:pPr>
      <w:r>
        <w:rPr>
          <w:rFonts w:ascii="仿宋" w:eastAsia="仿宋" w:hAnsi="仿宋" w:cs="仿宋" w:hint="eastAsia"/>
          <w:sz w:val="28"/>
          <w:u w:val="single"/>
        </w:rPr>
        <w:t>2021</w:t>
      </w:r>
      <w:r>
        <w:rPr>
          <w:rFonts w:ascii="仿宋" w:eastAsia="仿宋" w:hAnsi="仿宋" w:cs="仿宋" w:hint="eastAsia"/>
          <w:sz w:val="28"/>
        </w:rPr>
        <w:t>年</w:t>
      </w:r>
      <w:r>
        <w:rPr>
          <w:rFonts w:ascii="仿宋" w:eastAsia="仿宋" w:hAnsi="仿宋" w:cs="仿宋" w:hint="eastAsia"/>
          <w:sz w:val="28"/>
          <w:u w:val="single"/>
        </w:rPr>
        <w:t>10</w:t>
      </w:r>
      <w:r>
        <w:rPr>
          <w:rFonts w:ascii="仿宋" w:eastAsia="仿宋" w:hAnsi="仿宋" w:cs="仿宋" w:hint="eastAsia"/>
          <w:sz w:val="28"/>
        </w:rPr>
        <w:t>月</w:t>
      </w:r>
    </w:p>
    <w:p w:rsidR="00C93578" w:rsidRDefault="00C93578">
      <w:pPr>
        <w:rPr>
          <w:rFonts w:ascii="仿宋" w:eastAsia="仿宋" w:hAnsi="仿宋" w:cs="仿宋"/>
          <w:sz w:val="28"/>
        </w:rPr>
      </w:pPr>
    </w:p>
    <w:p w:rsidR="00C93578" w:rsidRDefault="00C93578">
      <w:pPr>
        <w:rPr>
          <w:rFonts w:ascii="仿宋" w:eastAsia="仿宋" w:hAnsi="仿宋" w:cs="仿宋"/>
          <w:sz w:val="28"/>
        </w:rPr>
      </w:pPr>
    </w:p>
    <w:p w:rsidR="00C93578" w:rsidRDefault="00C93578">
      <w:pPr>
        <w:jc w:val="center"/>
        <w:rPr>
          <w:rFonts w:ascii="仿宋" w:eastAsia="仿宋" w:hAnsi="仿宋" w:cs="仿宋"/>
          <w:b/>
          <w:sz w:val="44"/>
          <w:szCs w:val="44"/>
        </w:rPr>
        <w:sectPr w:rsidR="00C93578">
          <w:headerReference w:type="default" r:id="rId8"/>
          <w:footerReference w:type="even" r:id="rId9"/>
          <w:headerReference w:type="first" r:id="rId10"/>
          <w:pgSz w:w="11907" w:h="16840"/>
          <w:pgMar w:top="1417" w:right="1417" w:bottom="1417" w:left="1417" w:header="850" w:footer="850" w:gutter="0"/>
          <w:cols w:space="0"/>
          <w:titlePg/>
          <w:docGrid w:type="lines" w:linePitch="312"/>
        </w:sectPr>
      </w:pPr>
    </w:p>
    <w:p w:rsidR="00C93578" w:rsidRDefault="00C93578">
      <w:pPr>
        <w:jc w:val="center"/>
        <w:rPr>
          <w:rFonts w:ascii="仿宋" w:eastAsia="仿宋" w:hAnsi="仿宋" w:cs="仿宋"/>
          <w:b/>
          <w:sz w:val="44"/>
          <w:szCs w:val="44"/>
        </w:rPr>
      </w:pPr>
    </w:p>
    <w:p w:rsidR="00C93578" w:rsidRDefault="00B86CA6">
      <w:pPr>
        <w:jc w:val="center"/>
        <w:rPr>
          <w:rFonts w:ascii="仿宋" w:eastAsia="仿宋" w:hAnsi="仿宋" w:cs="仿宋"/>
          <w:sz w:val="32"/>
          <w:szCs w:val="21"/>
        </w:rPr>
      </w:pPr>
      <w:r>
        <w:rPr>
          <w:rFonts w:ascii="仿宋" w:eastAsia="仿宋" w:hAnsi="仿宋" w:cs="仿宋" w:hint="eastAsia"/>
          <w:b/>
          <w:sz w:val="48"/>
          <w:szCs w:val="48"/>
        </w:rPr>
        <w:t>目</w:t>
      </w:r>
      <w:r>
        <w:rPr>
          <w:rFonts w:ascii="仿宋" w:eastAsia="仿宋" w:hAnsi="仿宋" w:cs="仿宋" w:hint="eastAsia"/>
          <w:b/>
          <w:sz w:val="48"/>
          <w:szCs w:val="48"/>
        </w:rPr>
        <w:t xml:space="preserve"> </w:t>
      </w:r>
      <w:r>
        <w:rPr>
          <w:rFonts w:ascii="仿宋" w:eastAsia="仿宋" w:hAnsi="仿宋" w:cs="仿宋" w:hint="eastAsia"/>
          <w:b/>
          <w:sz w:val="48"/>
          <w:szCs w:val="48"/>
        </w:rPr>
        <w:t>录</w:t>
      </w:r>
    </w:p>
    <w:p w:rsidR="00C93578" w:rsidRDefault="00C93578">
      <w:pPr>
        <w:jc w:val="center"/>
        <w:rPr>
          <w:rFonts w:ascii="仿宋" w:eastAsia="仿宋" w:hAnsi="仿宋" w:cs="仿宋"/>
          <w:b/>
          <w:sz w:val="44"/>
          <w:szCs w:val="44"/>
        </w:rPr>
      </w:pPr>
    </w:p>
    <w:p w:rsidR="00C93578" w:rsidRDefault="00B86CA6">
      <w:pPr>
        <w:pStyle w:val="10"/>
        <w:tabs>
          <w:tab w:val="right" w:leader="dot" w:pos="8301"/>
        </w:tabs>
        <w:jc w:val="center"/>
        <w:rPr>
          <w:rFonts w:ascii="仿宋" w:eastAsia="仿宋" w:hAnsi="仿宋" w:cs="仿宋"/>
          <w:sz w:val="28"/>
          <w:szCs w:val="28"/>
        </w:rPr>
      </w:pP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TOC \o "1-2" \h \u </w:instrText>
      </w:r>
      <w:r>
        <w:rPr>
          <w:rFonts w:ascii="仿宋" w:eastAsia="仿宋" w:hAnsi="仿宋" w:cs="仿宋" w:hint="eastAsia"/>
          <w:sz w:val="28"/>
          <w:szCs w:val="28"/>
        </w:rPr>
        <w:fldChar w:fldCharType="separate"/>
      </w:r>
      <w:hyperlink w:anchor="_Toc643610525" w:history="1">
        <w:r>
          <w:rPr>
            <w:rFonts w:ascii="仿宋" w:eastAsia="仿宋" w:hAnsi="仿宋" w:cs="仿宋" w:hint="eastAsia"/>
            <w:sz w:val="28"/>
            <w:szCs w:val="28"/>
          </w:rPr>
          <w:t>第一章</w:t>
        </w:r>
        <w:r>
          <w:rPr>
            <w:rFonts w:ascii="仿宋" w:eastAsia="仿宋" w:hAnsi="仿宋" w:cs="仿宋" w:hint="eastAsia"/>
            <w:sz w:val="28"/>
            <w:szCs w:val="28"/>
          </w:rPr>
          <w:t xml:space="preserve">  </w:t>
        </w:r>
        <w:r>
          <w:rPr>
            <w:rFonts w:ascii="仿宋" w:eastAsia="仿宋" w:hAnsi="仿宋" w:cs="仿宋" w:hint="eastAsia"/>
            <w:sz w:val="28"/>
            <w:szCs w:val="28"/>
          </w:rPr>
          <w:t>采购公告</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PageRef _Toc643610525 \h</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3</w:t>
        </w:r>
        <w:r>
          <w:rPr>
            <w:rFonts w:ascii="仿宋" w:eastAsia="仿宋" w:hAnsi="仿宋" w:cs="仿宋" w:hint="eastAsia"/>
            <w:sz w:val="28"/>
            <w:szCs w:val="28"/>
          </w:rPr>
          <w:fldChar w:fldCharType="end"/>
        </w:r>
      </w:hyperlink>
    </w:p>
    <w:p w:rsidR="00C93578" w:rsidRDefault="00B86CA6">
      <w:pPr>
        <w:pStyle w:val="10"/>
        <w:tabs>
          <w:tab w:val="right" w:leader="dot" w:pos="8301"/>
        </w:tabs>
        <w:jc w:val="center"/>
        <w:rPr>
          <w:rFonts w:ascii="仿宋" w:eastAsia="仿宋" w:hAnsi="仿宋" w:cs="仿宋"/>
          <w:sz w:val="28"/>
          <w:szCs w:val="28"/>
        </w:rPr>
      </w:pPr>
      <w:hyperlink w:anchor="_Toc643610526" w:history="1">
        <w:r>
          <w:rPr>
            <w:rFonts w:ascii="仿宋" w:eastAsia="仿宋" w:hAnsi="仿宋" w:cs="仿宋" w:hint="eastAsia"/>
            <w:sz w:val="28"/>
            <w:szCs w:val="28"/>
          </w:rPr>
          <w:t>第二章</w:t>
        </w:r>
        <w:r>
          <w:rPr>
            <w:rFonts w:ascii="仿宋" w:eastAsia="仿宋" w:hAnsi="仿宋" w:cs="仿宋" w:hint="eastAsia"/>
            <w:sz w:val="28"/>
            <w:szCs w:val="28"/>
          </w:rPr>
          <w:t xml:space="preserve">  </w:t>
        </w:r>
        <w:r>
          <w:rPr>
            <w:rFonts w:ascii="仿宋" w:eastAsia="仿宋" w:hAnsi="仿宋" w:cs="仿宋" w:hint="eastAsia"/>
            <w:sz w:val="28"/>
            <w:szCs w:val="28"/>
          </w:rPr>
          <w:t>供应商须知</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PageRef _Toc643610526 \h</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6</w:t>
        </w:r>
        <w:r>
          <w:rPr>
            <w:rFonts w:ascii="仿宋" w:eastAsia="仿宋" w:hAnsi="仿宋" w:cs="仿宋" w:hint="eastAsia"/>
            <w:sz w:val="28"/>
            <w:szCs w:val="28"/>
          </w:rPr>
          <w:fldChar w:fldCharType="end"/>
        </w:r>
      </w:hyperlink>
    </w:p>
    <w:p w:rsidR="00C93578" w:rsidRDefault="00B86CA6">
      <w:pPr>
        <w:pStyle w:val="21"/>
        <w:tabs>
          <w:tab w:val="right" w:leader="dot" w:pos="8301"/>
        </w:tabs>
        <w:jc w:val="center"/>
        <w:rPr>
          <w:rFonts w:ascii="仿宋" w:eastAsia="仿宋" w:hAnsi="仿宋" w:cs="仿宋"/>
          <w:sz w:val="28"/>
          <w:szCs w:val="28"/>
        </w:rPr>
      </w:pPr>
      <w:hyperlink w:anchor="_Toc643610527" w:history="1">
        <w:r>
          <w:rPr>
            <w:rFonts w:ascii="仿宋" w:eastAsia="仿宋" w:hAnsi="仿宋" w:cs="仿宋" w:hint="eastAsia"/>
            <w:sz w:val="28"/>
            <w:szCs w:val="28"/>
          </w:rPr>
          <w:t>一、前附表</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PageRef _Toc643610527 \h</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6</w:t>
        </w:r>
        <w:r>
          <w:rPr>
            <w:rFonts w:ascii="仿宋" w:eastAsia="仿宋" w:hAnsi="仿宋" w:cs="仿宋" w:hint="eastAsia"/>
            <w:sz w:val="28"/>
            <w:szCs w:val="28"/>
          </w:rPr>
          <w:fldChar w:fldCharType="end"/>
        </w:r>
      </w:hyperlink>
    </w:p>
    <w:p w:rsidR="00C93578" w:rsidRDefault="00B86CA6">
      <w:pPr>
        <w:pStyle w:val="21"/>
        <w:tabs>
          <w:tab w:val="right" w:leader="dot" w:pos="8301"/>
        </w:tabs>
        <w:jc w:val="center"/>
        <w:rPr>
          <w:rFonts w:ascii="仿宋" w:eastAsia="仿宋" w:hAnsi="仿宋" w:cs="仿宋"/>
          <w:sz w:val="28"/>
          <w:szCs w:val="28"/>
        </w:rPr>
      </w:pPr>
      <w:hyperlink w:anchor="_Toc643610528" w:history="1">
        <w:r>
          <w:rPr>
            <w:rFonts w:ascii="仿宋" w:eastAsia="仿宋" w:hAnsi="仿宋" w:cs="仿宋" w:hint="eastAsia"/>
            <w:sz w:val="28"/>
            <w:szCs w:val="28"/>
          </w:rPr>
          <w:t>二、采购文件</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PageRef _Toc643610528 \h</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8</w:t>
        </w:r>
        <w:r>
          <w:rPr>
            <w:rFonts w:ascii="仿宋" w:eastAsia="仿宋" w:hAnsi="仿宋" w:cs="仿宋" w:hint="eastAsia"/>
            <w:sz w:val="28"/>
            <w:szCs w:val="28"/>
          </w:rPr>
          <w:fldChar w:fldCharType="end"/>
        </w:r>
      </w:hyperlink>
    </w:p>
    <w:p w:rsidR="00C93578" w:rsidRDefault="00B86CA6">
      <w:pPr>
        <w:pStyle w:val="21"/>
        <w:tabs>
          <w:tab w:val="right" w:leader="dot" w:pos="8301"/>
        </w:tabs>
        <w:jc w:val="center"/>
        <w:rPr>
          <w:rFonts w:ascii="仿宋" w:eastAsia="仿宋" w:hAnsi="仿宋" w:cs="仿宋"/>
          <w:sz w:val="28"/>
          <w:szCs w:val="28"/>
        </w:rPr>
      </w:pPr>
      <w:hyperlink w:anchor="_Toc643610529" w:history="1">
        <w:r>
          <w:rPr>
            <w:rFonts w:ascii="仿宋" w:eastAsia="仿宋" w:hAnsi="仿宋" w:cs="仿宋" w:hint="eastAsia"/>
            <w:sz w:val="28"/>
            <w:szCs w:val="28"/>
          </w:rPr>
          <w:t>三、投标文件</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PageRef _Toc643610529 \h</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9</w:t>
        </w:r>
        <w:r>
          <w:rPr>
            <w:rFonts w:ascii="仿宋" w:eastAsia="仿宋" w:hAnsi="仿宋" w:cs="仿宋" w:hint="eastAsia"/>
            <w:sz w:val="28"/>
            <w:szCs w:val="28"/>
          </w:rPr>
          <w:fldChar w:fldCharType="end"/>
        </w:r>
      </w:hyperlink>
    </w:p>
    <w:p w:rsidR="00C93578" w:rsidRDefault="00B86CA6">
      <w:pPr>
        <w:pStyle w:val="21"/>
        <w:tabs>
          <w:tab w:val="right" w:leader="dot" w:pos="8301"/>
        </w:tabs>
        <w:jc w:val="center"/>
        <w:rPr>
          <w:rFonts w:ascii="仿宋" w:eastAsia="仿宋" w:hAnsi="仿宋" w:cs="仿宋"/>
          <w:sz w:val="28"/>
          <w:szCs w:val="28"/>
        </w:rPr>
      </w:pPr>
      <w:hyperlink w:anchor="_Toc643610530" w:history="1">
        <w:r>
          <w:rPr>
            <w:rFonts w:ascii="仿宋" w:eastAsia="仿宋" w:hAnsi="仿宋" w:cs="仿宋" w:hint="eastAsia"/>
            <w:sz w:val="28"/>
            <w:szCs w:val="28"/>
          </w:rPr>
          <w:t>四、开标评标</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PageRef _Toc643610530 \h</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12</w:t>
        </w:r>
        <w:r>
          <w:rPr>
            <w:rFonts w:ascii="仿宋" w:eastAsia="仿宋" w:hAnsi="仿宋" w:cs="仿宋" w:hint="eastAsia"/>
            <w:sz w:val="28"/>
            <w:szCs w:val="28"/>
          </w:rPr>
          <w:fldChar w:fldCharType="end"/>
        </w:r>
      </w:hyperlink>
    </w:p>
    <w:p w:rsidR="00C93578" w:rsidRDefault="00B86CA6">
      <w:pPr>
        <w:pStyle w:val="21"/>
        <w:tabs>
          <w:tab w:val="right" w:leader="dot" w:pos="8301"/>
        </w:tabs>
        <w:jc w:val="center"/>
        <w:rPr>
          <w:rFonts w:ascii="仿宋" w:eastAsia="仿宋" w:hAnsi="仿宋" w:cs="仿宋"/>
          <w:sz w:val="28"/>
          <w:szCs w:val="28"/>
        </w:rPr>
      </w:pPr>
      <w:hyperlink w:anchor="_Toc643610531" w:history="1">
        <w:r>
          <w:rPr>
            <w:rFonts w:ascii="仿宋" w:eastAsia="仿宋" w:hAnsi="仿宋" w:cs="仿宋" w:hint="eastAsia"/>
            <w:sz w:val="28"/>
            <w:szCs w:val="28"/>
          </w:rPr>
          <w:t>五、合同签订及履约</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PageRef _Toc643610531 \h</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16</w:t>
        </w:r>
        <w:r>
          <w:rPr>
            <w:rFonts w:ascii="仿宋" w:eastAsia="仿宋" w:hAnsi="仿宋" w:cs="仿宋" w:hint="eastAsia"/>
            <w:sz w:val="28"/>
            <w:szCs w:val="28"/>
          </w:rPr>
          <w:fldChar w:fldCharType="end"/>
        </w:r>
      </w:hyperlink>
    </w:p>
    <w:p w:rsidR="00C93578" w:rsidRDefault="00B86CA6">
      <w:pPr>
        <w:pStyle w:val="10"/>
        <w:tabs>
          <w:tab w:val="right" w:leader="dot" w:pos="8301"/>
        </w:tabs>
        <w:jc w:val="center"/>
        <w:rPr>
          <w:rFonts w:ascii="仿宋" w:eastAsia="仿宋" w:hAnsi="仿宋" w:cs="仿宋"/>
          <w:sz w:val="28"/>
          <w:szCs w:val="28"/>
        </w:rPr>
      </w:pPr>
      <w:hyperlink w:anchor="_Toc643610532" w:history="1">
        <w:r>
          <w:rPr>
            <w:rFonts w:ascii="仿宋" w:eastAsia="仿宋" w:hAnsi="仿宋" w:cs="仿宋" w:hint="eastAsia"/>
            <w:sz w:val="28"/>
            <w:szCs w:val="28"/>
          </w:rPr>
          <w:t>第三章</w:t>
        </w:r>
        <w:r>
          <w:rPr>
            <w:rFonts w:ascii="仿宋" w:eastAsia="仿宋" w:hAnsi="仿宋" w:cs="仿宋" w:hint="eastAsia"/>
            <w:sz w:val="28"/>
            <w:szCs w:val="28"/>
          </w:rPr>
          <w:t xml:space="preserve">  </w:t>
        </w:r>
        <w:r>
          <w:rPr>
            <w:rFonts w:ascii="仿宋" w:eastAsia="仿宋" w:hAnsi="仿宋" w:cs="仿宋" w:hint="eastAsia"/>
            <w:sz w:val="28"/>
            <w:szCs w:val="28"/>
          </w:rPr>
          <w:t>采购需求</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PageRef _Toc643610532 \h</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18</w:t>
        </w:r>
        <w:r>
          <w:rPr>
            <w:rFonts w:ascii="仿宋" w:eastAsia="仿宋" w:hAnsi="仿宋" w:cs="仿宋" w:hint="eastAsia"/>
            <w:sz w:val="28"/>
            <w:szCs w:val="28"/>
          </w:rPr>
          <w:fldChar w:fldCharType="end"/>
        </w:r>
      </w:hyperlink>
    </w:p>
    <w:p w:rsidR="00C93578" w:rsidRDefault="00B86CA6">
      <w:pPr>
        <w:pStyle w:val="10"/>
        <w:tabs>
          <w:tab w:val="right" w:leader="dot" w:pos="8301"/>
        </w:tabs>
        <w:jc w:val="center"/>
        <w:rPr>
          <w:rFonts w:ascii="仿宋" w:eastAsia="仿宋" w:hAnsi="仿宋" w:cs="仿宋"/>
          <w:sz w:val="28"/>
          <w:szCs w:val="28"/>
        </w:rPr>
      </w:pPr>
      <w:hyperlink w:anchor="_Toc643610535" w:history="1">
        <w:r>
          <w:rPr>
            <w:rFonts w:ascii="仿宋" w:eastAsia="仿宋" w:hAnsi="仿宋" w:cs="仿宋" w:hint="eastAsia"/>
            <w:sz w:val="28"/>
            <w:szCs w:val="28"/>
          </w:rPr>
          <w:t>第四章</w:t>
        </w:r>
        <w:r>
          <w:rPr>
            <w:rFonts w:ascii="仿宋" w:eastAsia="仿宋" w:hAnsi="仿宋" w:cs="仿宋" w:hint="eastAsia"/>
            <w:sz w:val="28"/>
            <w:szCs w:val="28"/>
          </w:rPr>
          <w:t xml:space="preserve">  </w:t>
        </w:r>
        <w:r>
          <w:rPr>
            <w:rFonts w:ascii="仿宋" w:eastAsia="仿宋" w:hAnsi="仿宋" w:cs="仿宋" w:hint="eastAsia"/>
            <w:sz w:val="28"/>
            <w:szCs w:val="28"/>
          </w:rPr>
          <w:t>拟签订合同的主要条款</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PageRef _Toc643610535 \h</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23</w:t>
        </w:r>
        <w:r>
          <w:rPr>
            <w:rFonts w:ascii="仿宋" w:eastAsia="仿宋" w:hAnsi="仿宋" w:cs="仿宋" w:hint="eastAsia"/>
            <w:sz w:val="28"/>
            <w:szCs w:val="28"/>
          </w:rPr>
          <w:fldChar w:fldCharType="end"/>
        </w:r>
      </w:hyperlink>
    </w:p>
    <w:p w:rsidR="00C93578" w:rsidRDefault="00B86CA6">
      <w:pPr>
        <w:pStyle w:val="10"/>
        <w:tabs>
          <w:tab w:val="right" w:leader="dot" w:pos="8301"/>
        </w:tabs>
        <w:jc w:val="center"/>
        <w:rPr>
          <w:rFonts w:ascii="仿宋" w:eastAsia="仿宋" w:hAnsi="仿宋" w:cs="仿宋"/>
          <w:sz w:val="28"/>
          <w:szCs w:val="28"/>
        </w:rPr>
      </w:pPr>
      <w:hyperlink w:anchor="_Toc643610536" w:history="1">
        <w:r>
          <w:rPr>
            <w:rFonts w:ascii="仿宋" w:eastAsia="仿宋" w:hAnsi="仿宋" w:cs="仿宋" w:hint="eastAsia"/>
            <w:sz w:val="28"/>
            <w:szCs w:val="28"/>
          </w:rPr>
          <w:t>第五章</w:t>
        </w:r>
        <w:r>
          <w:rPr>
            <w:rFonts w:ascii="仿宋" w:eastAsia="仿宋" w:hAnsi="仿宋" w:cs="仿宋" w:hint="eastAsia"/>
            <w:sz w:val="28"/>
            <w:szCs w:val="28"/>
          </w:rPr>
          <w:t xml:space="preserve">  </w:t>
        </w:r>
        <w:r>
          <w:rPr>
            <w:rFonts w:ascii="仿宋" w:eastAsia="仿宋" w:hAnsi="仿宋" w:cs="仿宋" w:hint="eastAsia"/>
            <w:sz w:val="28"/>
            <w:szCs w:val="28"/>
          </w:rPr>
          <w:t>评标办法及标准</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P</w:instrText>
        </w:r>
        <w:r>
          <w:rPr>
            <w:rFonts w:ascii="仿宋" w:eastAsia="仿宋" w:hAnsi="仿宋" w:cs="仿宋" w:hint="eastAsia"/>
            <w:sz w:val="28"/>
            <w:szCs w:val="28"/>
          </w:rPr>
          <w:instrText>ageRef _Toc643610536 \h</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28</w:t>
        </w:r>
        <w:r>
          <w:rPr>
            <w:rFonts w:ascii="仿宋" w:eastAsia="仿宋" w:hAnsi="仿宋" w:cs="仿宋" w:hint="eastAsia"/>
            <w:sz w:val="28"/>
            <w:szCs w:val="28"/>
          </w:rPr>
          <w:fldChar w:fldCharType="end"/>
        </w:r>
      </w:hyperlink>
    </w:p>
    <w:p w:rsidR="00C93578" w:rsidRDefault="00B86CA6">
      <w:pPr>
        <w:pStyle w:val="10"/>
        <w:tabs>
          <w:tab w:val="right" w:leader="dot" w:pos="8301"/>
        </w:tabs>
        <w:jc w:val="center"/>
        <w:rPr>
          <w:rFonts w:ascii="仿宋" w:eastAsia="仿宋" w:hAnsi="仿宋" w:cs="仿宋"/>
          <w:sz w:val="28"/>
          <w:szCs w:val="28"/>
        </w:rPr>
      </w:pPr>
      <w:hyperlink w:anchor="_Toc643610537" w:history="1">
        <w:r>
          <w:rPr>
            <w:rFonts w:ascii="仿宋" w:eastAsia="仿宋" w:hAnsi="仿宋" w:cs="仿宋" w:hint="eastAsia"/>
            <w:sz w:val="28"/>
            <w:szCs w:val="28"/>
          </w:rPr>
          <w:t>第六章</w:t>
        </w:r>
        <w:r>
          <w:rPr>
            <w:rFonts w:ascii="仿宋" w:eastAsia="仿宋" w:hAnsi="仿宋" w:cs="仿宋" w:hint="eastAsia"/>
            <w:sz w:val="28"/>
            <w:szCs w:val="28"/>
          </w:rPr>
          <w:t xml:space="preserve">  </w:t>
        </w:r>
        <w:r>
          <w:rPr>
            <w:rFonts w:ascii="仿宋" w:eastAsia="仿宋" w:hAnsi="仿宋" w:cs="仿宋" w:hint="eastAsia"/>
            <w:sz w:val="28"/>
            <w:szCs w:val="28"/>
          </w:rPr>
          <w:t>投标文件格式附件</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PageRef _Toc643610537 \h</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31</w:t>
        </w:r>
        <w:r>
          <w:rPr>
            <w:rFonts w:ascii="仿宋" w:eastAsia="仿宋" w:hAnsi="仿宋" w:cs="仿宋" w:hint="eastAsia"/>
            <w:sz w:val="28"/>
            <w:szCs w:val="28"/>
          </w:rPr>
          <w:fldChar w:fldCharType="end"/>
        </w:r>
      </w:hyperlink>
    </w:p>
    <w:p w:rsidR="00C93578" w:rsidRDefault="00B86CA6">
      <w:pPr>
        <w:pStyle w:val="10"/>
        <w:tabs>
          <w:tab w:val="right" w:leader="dot" w:pos="8301"/>
        </w:tabs>
        <w:jc w:val="center"/>
        <w:rPr>
          <w:rFonts w:ascii="仿宋" w:eastAsia="仿宋" w:hAnsi="仿宋" w:cs="仿宋"/>
          <w:sz w:val="28"/>
          <w:szCs w:val="28"/>
        </w:rPr>
      </w:pPr>
      <w:hyperlink w:anchor="_Toc643610538" w:history="1">
        <w:r>
          <w:rPr>
            <w:rFonts w:ascii="仿宋" w:eastAsia="仿宋" w:hAnsi="仿宋" w:cs="仿宋" w:hint="eastAsia"/>
            <w:sz w:val="28"/>
            <w:szCs w:val="28"/>
          </w:rPr>
          <w:t>第七章</w:t>
        </w:r>
        <w:r>
          <w:rPr>
            <w:rFonts w:ascii="仿宋" w:eastAsia="仿宋" w:hAnsi="仿宋" w:cs="仿宋" w:hint="eastAsia"/>
            <w:sz w:val="28"/>
            <w:szCs w:val="28"/>
          </w:rPr>
          <w:t xml:space="preserve">  </w:t>
        </w:r>
        <w:r>
          <w:rPr>
            <w:rFonts w:ascii="仿宋" w:eastAsia="仿宋" w:hAnsi="仿宋" w:cs="仿宋" w:hint="eastAsia"/>
            <w:sz w:val="28"/>
            <w:szCs w:val="28"/>
          </w:rPr>
          <w:t>询问、质疑及投诉</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PageRef _Toc643610538 \h</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52</w:t>
        </w:r>
        <w:r>
          <w:rPr>
            <w:rFonts w:ascii="仿宋" w:eastAsia="仿宋" w:hAnsi="仿宋" w:cs="仿宋" w:hint="eastAsia"/>
            <w:sz w:val="28"/>
            <w:szCs w:val="28"/>
          </w:rPr>
          <w:fldChar w:fldCharType="end"/>
        </w:r>
      </w:hyperlink>
    </w:p>
    <w:p w:rsidR="00C93578" w:rsidRDefault="00B86CA6">
      <w:pPr>
        <w:pStyle w:val="21"/>
        <w:tabs>
          <w:tab w:val="right" w:leader="dot" w:pos="8301"/>
        </w:tabs>
        <w:jc w:val="center"/>
        <w:rPr>
          <w:rFonts w:ascii="仿宋" w:eastAsia="仿宋" w:hAnsi="仿宋" w:cs="仿宋"/>
          <w:sz w:val="28"/>
          <w:szCs w:val="28"/>
        </w:rPr>
      </w:pPr>
      <w:hyperlink w:anchor="_Toc643610539" w:history="1">
        <w:r>
          <w:rPr>
            <w:rFonts w:ascii="仿宋" w:eastAsia="仿宋" w:hAnsi="仿宋" w:cs="仿宋" w:hint="eastAsia"/>
            <w:sz w:val="28"/>
            <w:szCs w:val="28"/>
          </w:rPr>
          <w:t>一、供应商询问</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PageRef _Toc643610539 \h</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52</w:t>
        </w:r>
        <w:r>
          <w:rPr>
            <w:rFonts w:ascii="仿宋" w:eastAsia="仿宋" w:hAnsi="仿宋" w:cs="仿宋" w:hint="eastAsia"/>
            <w:sz w:val="28"/>
            <w:szCs w:val="28"/>
          </w:rPr>
          <w:fldChar w:fldCharType="end"/>
        </w:r>
      </w:hyperlink>
    </w:p>
    <w:p w:rsidR="00C93578" w:rsidRDefault="00B86CA6">
      <w:pPr>
        <w:pStyle w:val="21"/>
        <w:tabs>
          <w:tab w:val="right" w:leader="dot" w:pos="8301"/>
        </w:tabs>
        <w:jc w:val="center"/>
        <w:rPr>
          <w:rFonts w:ascii="仿宋" w:eastAsia="仿宋" w:hAnsi="仿宋" w:cs="仿宋"/>
          <w:sz w:val="28"/>
          <w:szCs w:val="28"/>
        </w:rPr>
      </w:pPr>
      <w:hyperlink w:anchor="_Toc643610540" w:history="1">
        <w:r>
          <w:rPr>
            <w:rFonts w:ascii="仿宋" w:eastAsia="仿宋" w:hAnsi="仿宋" w:cs="仿宋" w:hint="eastAsia"/>
            <w:sz w:val="28"/>
            <w:szCs w:val="28"/>
          </w:rPr>
          <w:t>二、供应商质疑</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PageRef _Toc643610540 \h</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52</w:t>
        </w:r>
        <w:r>
          <w:rPr>
            <w:rFonts w:ascii="仿宋" w:eastAsia="仿宋" w:hAnsi="仿宋" w:cs="仿宋" w:hint="eastAsia"/>
            <w:sz w:val="28"/>
            <w:szCs w:val="28"/>
          </w:rPr>
          <w:fldChar w:fldCharType="end"/>
        </w:r>
      </w:hyperlink>
    </w:p>
    <w:p w:rsidR="00C93578" w:rsidRDefault="00B86CA6">
      <w:pPr>
        <w:pStyle w:val="21"/>
        <w:tabs>
          <w:tab w:val="right" w:leader="dot" w:pos="8301"/>
        </w:tabs>
        <w:jc w:val="center"/>
        <w:rPr>
          <w:rFonts w:ascii="仿宋" w:eastAsia="仿宋" w:hAnsi="仿宋" w:cs="仿宋"/>
          <w:sz w:val="28"/>
          <w:szCs w:val="28"/>
        </w:rPr>
      </w:pPr>
      <w:hyperlink w:anchor="_Toc643610541" w:history="1">
        <w:r>
          <w:rPr>
            <w:rFonts w:ascii="仿宋" w:eastAsia="仿宋" w:hAnsi="仿宋" w:cs="仿宋" w:hint="eastAsia"/>
            <w:sz w:val="28"/>
            <w:szCs w:val="28"/>
          </w:rPr>
          <w:t>三、供应商投诉</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PageRef _Toc643610541 \h</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53</w:t>
        </w:r>
        <w:r>
          <w:rPr>
            <w:rFonts w:ascii="仿宋" w:eastAsia="仿宋" w:hAnsi="仿宋" w:cs="仿宋" w:hint="eastAsia"/>
            <w:sz w:val="28"/>
            <w:szCs w:val="28"/>
          </w:rPr>
          <w:fldChar w:fldCharType="end"/>
        </w:r>
      </w:hyperlink>
      <w:r>
        <w:rPr>
          <w:rFonts w:ascii="仿宋" w:eastAsia="仿宋" w:hAnsi="仿宋" w:cs="仿宋" w:hint="eastAsia"/>
          <w:sz w:val="28"/>
          <w:szCs w:val="28"/>
        </w:rPr>
        <w:fldChar w:fldCharType="end"/>
      </w:r>
    </w:p>
    <w:p w:rsidR="00C93578" w:rsidRDefault="00C93578">
      <w:pPr>
        <w:rPr>
          <w:rFonts w:ascii="仿宋" w:eastAsia="仿宋" w:hAnsi="仿宋" w:cs="仿宋"/>
        </w:rPr>
      </w:pPr>
    </w:p>
    <w:p w:rsidR="00C93578" w:rsidRDefault="00C93578">
      <w:pPr>
        <w:pStyle w:val="1"/>
        <w:rPr>
          <w:rFonts w:ascii="仿宋" w:hAnsi="仿宋" w:cs="仿宋"/>
        </w:rPr>
        <w:sectPr w:rsidR="00C93578">
          <w:footerReference w:type="default" r:id="rId11"/>
          <w:headerReference w:type="first" r:id="rId12"/>
          <w:footerReference w:type="first" r:id="rId13"/>
          <w:pgSz w:w="11907" w:h="16840"/>
          <w:pgMar w:top="1417" w:right="1417" w:bottom="1417" w:left="1417" w:header="850" w:footer="850" w:gutter="0"/>
          <w:cols w:space="0"/>
          <w:titlePg/>
          <w:docGrid w:type="lines" w:linePitch="312"/>
        </w:sectPr>
      </w:pPr>
      <w:bookmarkStart w:id="0" w:name="_Toc643610525"/>
    </w:p>
    <w:p w:rsidR="00C93578" w:rsidRDefault="00B86CA6">
      <w:pPr>
        <w:pStyle w:val="1"/>
        <w:rPr>
          <w:rFonts w:ascii="仿宋" w:hAnsi="仿宋" w:cs="仿宋"/>
        </w:rPr>
      </w:pPr>
      <w:r>
        <w:rPr>
          <w:rFonts w:ascii="仿宋" w:hAnsi="仿宋" w:cs="仿宋" w:hint="eastAsia"/>
        </w:rPr>
        <w:lastRenderedPageBreak/>
        <w:t>第一章</w:t>
      </w:r>
      <w:r>
        <w:rPr>
          <w:rFonts w:ascii="仿宋" w:hAnsi="仿宋" w:cs="仿宋" w:hint="eastAsia"/>
        </w:rPr>
        <w:t xml:space="preserve">  </w:t>
      </w:r>
      <w:r>
        <w:rPr>
          <w:rFonts w:ascii="仿宋" w:hAnsi="仿宋" w:cs="仿宋" w:hint="eastAsia"/>
        </w:rPr>
        <w:t>采购公告</w:t>
      </w:r>
      <w:bookmarkEnd w:id="0"/>
    </w:p>
    <w:p w:rsidR="00C93578" w:rsidRDefault="00B86CA6">
      <w:pPr>
        <w:spacing w:line="360" w:lineRule="auto"/>
        <w:ind w:firstLineChars="200" w:firstLine="482"/>
        <w:rPr>
          <w:rFonts w:ascii="仿宋" w:eastAsia="仿宋" w:hAnsi="仿宋" w:cs="仿宋"/>
          <w:bCs/>
          <w:sz w:val="24"/>
        </w:rPr>
      </w:pPr>
      <w:r>
        <w:rPr>
          <w:rFonts w:ascii="仿宋" w:eastAsia="仿宋" w:hAnsi="仿宋" w:cs="仿宋" w:hint="eastAsia"/>
          <w:b/>
          <w:sz w:val="24"/>
          <w:u w:val="single"/>
        </w:rPr>
        <w:t>浙江翔实建设项目管理有限公司</w:t>
      </w:r>
      <w:r>
        <w:rPr>
          <w:rFonts w:ascii="仿宋" w:eastAsia="仿宋" w:hAnsi="仿宋" w:cs="仿宋" w:hint="eastAsia"/>
          <w:bCs/>
          <w:sz w:val="24"/>
        </w:rPr>
        <w:t>受</w:t>
      </w:r>
      <w:r>
        <w:rPr>
          <w:rFonts w:ascii="仿宋" w:eastAsia="仿宋" w:hAnsi="仿宋" w:cs="仿宋" w:hint="eastAsia"/>
          <w:b/>
          <w:sz w:val="24"/>
          <w:u w:val="single"/>
        </w:rPr>
        <w:t>绍兴市人民医院</w:t>
      </w:r>
      <w:r>
        <w:rPr>
          <w:rFonts w:ascii="仿宋" w:eastAsia="仿宋" w:hAnsi="仿宋" w:cs="仿宋" w:hint="eastAsia"/>
          <w:bCs/>
          <w:sz w:val="24"/>
        </w:rPr>
        <w:t>委托，就下列项目进行</w:t>
      </w:r>
      <w:r>
        <w:rPr>
          <w:rFonts w:ascii="仿宋" w:eastAsia="仿宋" w:hAnsi="仿宋" w:cs="仿宋" w:hint="eastAsia"/>
          <w:b/>
          <w:sz w:val="24"/>
          <w:u w:val="single"/>
        </w:rPr>
        <w:t>公开招标</w:t>
      </w:r>
      <w:r>
        <w:rPr>
          <w:rFonts w:ascii="仿宋" w:eastAsia="仿宋" w:hAnsi="仿宋" w:cs="仿宋" w:hint="eastAsia"/>
          <w:bCs/>
          <w:sz w:val="24"/>
        </w:rPr>
        <w:t>，现将有关事项公告如下：</w:t>
      </w:r>
    </w:p>
    <w:p w:rsidR="00C93578" w:rsidRDefault="00B86CA6">
      <w:pPr>
        <w:numPr>
          <w:ilvl w:val="0"/>
          <w:numId w:val="4"/>
        </w:numPr>
        <w:spacing w:line="360" w:lineRule="auto"/>
        <w:rPr>
          <w:rFonts w:ascii="仿宋" w:eastAsia="仿宋" w:hAnsi="仿宋" w:cs="仿宋"/>
          <w:bCs/>
          <w:sz w:val="24"/>
        </w:rPr>
      </w:pPr>
      <w:r>
        <w:rPr>
          <w:rFonts w:ascii="仿宋" w:eastAsia="仿宋" w:hAnsi="仿宋" w:cs="仿宋" w:hint="eastAsia"/>
          <w:b/>
          <w:bCs/>
          <w:sz w:val="24"/>
        </w:rPr>
        <w:t>项目编号：</w:t>
      </w:r>
      <w:r>
        <w:rPr>
          <w:rFonts w:ascii="仿宋" w:eastAsia="仿宋" w:hAnsi="仿宋" w:cs="仿宋" w:hint="eastAsia"/>
          <w:bCs/>
          <w:sz w:val="24"/>
          <w:u w:val="single"/>
        </w:rPr>
        <w:t xml:space="preserve"> ZJXSC-2021-062 </w:t>
      </w:r>
    </w:p>
    <w:p w:rsidR="00C93578" w:rsidRDefault="00B86CA6">
      <w:pPr>
        <w:numPr>
          <w:ilvl w:val="0"/>
          <w:numId w:val="4"/>
        </w:numPr>
        <w:spacing w:line="360" w:lineRule="auto"/>
        <w:rPr>
          <w:rFonts w:ascii="仿宋" w:eastAsia="仿宋" w:hAnsi="仿宋" w:cs="仿宋"/>
          <w:bCs/>
          <w:sz w:val="24"/>
        </w:rPr>
      </w:pPr>
      <w:r>
        <w:rPr>
          <w:rFonts w:ascii="仿宋" w:eastAsia="仿宋" w:hAnsi="仿宋" w:cs="仿宋" w:hint="eastAsia"/>
          <w:b/>
          <w:bCs/>
          <w:sz w:val="24"/>
        </w:rPr>
        <w:t>采购组织类型：</w:t>
      </w:r>
      <w:r>
        <w:rPr>
          <w:rFonts w:ascii="仿宋" w:eastAsia="仿宋" w:hAnsi="仿宋" w:cs="仿宋" w:hint="eastAsia"/>
          <w:bCs/>
          <w:sz w:val="24"/>
          <w:u w:val="single"/>
        </w:rPr>
        <w:t xml:space="preserve"> </w:t>
      </w:r>
      <w:r>
        <w:rPr>
          <w:rFonts w:ascii="仿宋" w:eastAsia="仿宋" w:hAnsi="仿宋" w:cs="仿宋" w:hint="eastAsia"/>
          <w:bCs/>
          <w:sz w:val="24"/>
          <w:u w:val="single"/>
        </w:rPr>
        <w:t>委托代理</w:t>
      </w:r>
      <w:r>
        <w:rPr>
          <w:rFonts w:ascii="仿宋" w:eastAsia="仿宋" w:hAnsi="仿宋" w:cs="仿宋" w:hint="eastAsia"/>
          <w:bCs/>
          <w:sz w:val="24"/>
          <w:u w:val="single"/>
        </w:rPr>
        <w:t xml:space="preserve"> </w:t>
      </w:r>
      <w:r>
        <w:rPr>
          <w:rFonts w:ascii="仿宋" w:eastAsia="仿宋" w:hAnsi="仿宋" w:cs="仿宋" w:hint="eastAsia"/>
          <w:bCs/>
          <w:sz w:val="24"/>
        </w:rPr>
        <w:t xml:space="preserve">           </w:t>
      </w:r>
      <w:r>
        <w:rPr>
          <w:rFonts w:ascii="仿宋" w:eastAsia="仿宋" w:hAnsi="仿宋" w:cs="仿宋" w:hint="eastAsia"/>
          <w:b/>
          <w:bCs/>
          <w:sz w:val="24"/>
        </w:rPr>
        <w:t>采购类别：</w:t>
      </w:r>
      <w:r>
        <w:rPr>
          <w:rFonts w:ascii="仿宋" w:eastAsia="仿宋" w:hAnsi="仿宋" w:cs="仿宋" w:hint="eastAsia"/>
          <w:b/>
          <w:bCs/>
          <w:sz w:val="24"/>
          <w:u w:val="single"/>
        </w:rPr>
        <w:t xml:space="preserve">  </w:t>
      </w:r>
      <w:r>
        <w:rPr>
          <w:rFonts w:ascii="仿宋" w:eastAsia="仿宋" w:hAnsi="仿宋" w:cs="仿宋" w:hint="eastAsia"/>
          <w:sz w:val="24"/>
          <w:u w:val="single"/>
        </w:rPr>
        <w:t>货物</w:t>
      </w:r>
      <w:r>
        <w:rPr>
          <w:rFonts w:ascii="仿宋" w:eastAsia="仿宋" w:hAnsi="仿宋" w:cs="仿宋" w:hint="eastAsia"/>
          <w:sz w:val="24"/>
          <w:u w:val="single"/>
        </w:rPr>
        <w:t xml:space="preserve">  </w:t>
      </w:r>
    </w:p>
    <w:p w:rsidR="00C93578" w:rsidRDefault="00B86CA6">
      <w:pPr>
        <w:numPr>
          <w:ilvl w:val="0"/>
          <w:numId w:val="4"/>
        </w:numPr>
        <w:spacing w:line="360" w:lineRule="auto"/>
        <w:rPr>
          <w:rFonts w:ascii="仿宋" w:eastAsia="仿宋" w:hAnsi="仿宋" w:cs="仿宋"/>
          <w:bCs/>
          <w:sz w:val="24"/>
        </w:rPr>
      </w:pPr>
      <w:r>
        <w:rPr>
          <w:rFonts w:ascii="仿宋" w:eastAsia="仿宋" w:hAnsi="仿宋" w:cs="仿宋" w:hint="eastAsia"/>
          <w:b/>
          <w:bCs/>
          <w:sz w:val="24"/>
        </w:rPr>
        <w:t>项目概况：</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4889"/>
        <w:gridCol w:w="3010"/>
      </w:tblGrid>
      <w:tr w:rsidR="00C93578">
        <w:trPr>
          <w:trHeight w:val="397"/>
          <w:jc w:val="center"/>
        </w:trPr>
        <w:tc>
          <w:tcPr>
            <w:tcW w:w="816" w:type="pct"/>
            <w:tcBorders>
              <w:top w:val="single" w:sz="4" w:space="0" w:color="auto"/>
              <w:left w:val="single" w:sz="4" w:space="0" w:color="auto"/>
              <w:bottom w:val="single" w:sz="4" w:space="0" w:color="auto"/>
              <w:right w:val="single" w:sz="4" w:space="0" w:color="auto"/>
              <w:tl2br w:val="nil"/>
              <w:tr2bl w:val="nil"/>
            </w:tcBorders>
            <w:noWrap/>
            <w:vAlign w:val="center"/>
          </w:tcPr>
          <w:p w:rsidR="00C93578" w:rsidRDefault="00B86CA6">
            <w:pPr>
              <w:jc w:val="center"/>
              <w:rPr>
                <w:rFonts w:ascii="仿宋" w:eastAsia="仿宋" w:hAnsi="仿宋" w:cs="仿宋"/>
                <w:b/>
                <w:szCs w:val="21"/>
              </w:rPr>
            </w:pPr>
            <w:r>
              <w:rPr>
                <w:rFonts w:ascii="仿宋" w:eastAsia="仿宋" w:hAnsi="仿宋" w:cs="仿宋" w:hint="eastAsia"/>
                <w:b/>
                <w:szCs w:val="21"/>
              </w:rPr>
              <w:t>标段编号</w:t>
            </w:r>
          </w:p>
        </w:tc>
        <w:tc>
          <w:tcPr>
            <w:tcW w:w="2560" w:type="pct"/>
            <w:tcBorders>
              <w:top w:val="single" w:sz="4" w:space="0" w:color="auto"/>
              <w:left w:val="single" w:sz="4" w:space="0" w:color="auto"/>
              <w:bottom w:val="single" w:sz="4" w:space="0" w:color="auto"/>
              <w:right w:val="single" w:sz="4" w:space="0" w:color="auto"/>
              <w:tl2br w:val="nil"/>
              <w:tr2bl w:val="nil"/>
            </w:tcBorders>
            <w:noWrap/>
            <w:vAlign w:val="center"/>
          </w:tcPr>
          <w:p w:rsidR="00C93578" w:rsidRDefault="00B86CA6">
            <w:pPr>
              <w:jc w:val="center"/>
              <w:rPr>
                <w:rFonts w:ascii="仿宋" w:eastAsia="仿宋" w:hAnsi="仿宋" w:cs="仿宋"/>
                <w:b/>
                <w:szCs w:val="21"/>
              </w:rPr>
            </w:pPr>
            <w:r>
              <w:rPr>
                <w:rFonts w:ascii="仿宋" w:eastAsia="仿宋" w:hAnsi="仿宋" w:cs="仿宋" w:hint="eastAsia"/>
                <w:b/>
                <w:szCs w:val="21"/>
              </w:rPr>
              <w:t>标段名称</w:t>
            </w:r>
          </w:p>
        </w:tc>
        <w:tc>
          <w:tcPr>
            <w:tcW w:w="1623" w:type="pct"/>
            <w:tcBorders>
              <w:top w:val="single" w:sz="4" w:space="0" w:color="auto"/>
              <w:left w:val="single" w:sz="4" w:space="0" w:color="auto"/>
              <w:bottom w:val="single" w:sz="4" w:space="0" w:color="auto"/>
              <w:right w:val="single" w:sz="4" w:space="0" w:color="auto"/>
              <w:tl2br w:val="nil"/>
              <w:tr2bl w:val="nil"/>
            </w:tcBorders>
            <w:noWrap/>
            <w:vAlign w:val="center"/>
          </w:tcPr>
          <w:p w:rsidR="00C93578" w:rsidRDefault="00B86CA6">
            <w:pPr>
              <w:jc w:val="center"/>
              <w:rPr>
                <w:rFonts w:ascii="仿宋" w:eastAsia="仿宋" w:hAnsi="仿宋" w:cs="仿宋"/>
                <w:b/>
                <w:szCs w:val="21"/>
              </w:rPr>
            </w:pPr>
            <w:r>
              <w:rPr>
                <w:rFonts w:ascii="仿宋" w:eastAsia="仿宋" w:hAnsi="仿宋" w:cs="仿宋" w:hint="eastAsia"/>
                <w:b/>
                <w:szCs w:val="21"/>
              </w:rPr>
              <w:t>预算金额或上限价</w:t>
            </w:r>
          </w:p>
          <w:p w:rsidR="00C93578" w:rsidRDefault="00B86CA6">
            <w:pPr>
              <w:jc w:val="center"/>
              <w:rPr>
                <w:rFonts w:ascii="仿宋" w:eastAsia="仿宋" w:hAnsi="仿宋" w:cs="仿宋"/>
                <w:b/>
                <w:szCs w:val="21"/>
              </w:rPr>
            </w:pPr>
            <w:r>
              <w:rPr>
                <w:rFonts w:ascii="仿宋" w:eastAsia="仿宋" w:hAnsi="仿宋" w:cs="仿宋" w:hint="eastAsia"/>
                <w:b/>
                <w:szCs w:val="21"/>
              </w:rPr>
              <w:t>（单位：人民币元</w:t>
            </w:r>
            <w:r>
              <w:rPr>
                <w:rFonts w:ascii="仿宋" w:eastAsia="仿宋" w:hAnsi="仿宋" w:cs="仿宋" w:hint="eastAsia"/>
                <w:b/>
                <w:szCs w:val="21"/>
              </w:rPr>
              <w:t>/2</w:t>
            </w:r>
            <w:r>
              <w:rPr>
                <w:rFonts w:ascii="仿宋" w:eastAsia="仿宋" w:hAnsi="仿宋" w:cs="仿宋" w:hint="eastAsia"/>
                <w:b/>
                <w:szCs w:val="21"/>
              </w:rPr>
              <w:t>年）</w:t>
            </w:r>
          </w:p>
        </w:tc>
      </w:tr>
      <w:tr w:rsidR="00C93578">
        <w:trPr>
          <w:trHeight w:val="397"/>
          <w:jc w:val="center"/>
        </w:trPr>
        <w:tc>
          <w:tcPr>
            <w:tcW w:w="816" w:type="pct"/>
            <w:tcBorders>
              <w:top w:val="single" w:sz="4" w:space="0" w:color="auto"/>
              <w:left w:val="single" w:sz="4" w:space="0" w:color="auto"/>
              <w:bottom w:val="single" w:sz="4" w:space="0" w:color="auto"/>
              <w:right w:val="single" w:sz="4" w:space="0" w:color="auto"/>
              <w:tl2br w:val="nil"/>
              <w:tr2bl w:val="nil"/>
            </w:tcBorders>
            <w:noWrap/>
            <w:vAlign w:val="center"/>
          </w:tcPr>
          <w:p w:rsidR="00C93578" w:rsidRDefault="00B86CA6">
            <w:pPr>
              <w:jc w:val="center"/>
              <w:rPr>
                <w:rFonts w:ascii="仿宋" w:eastAsia="仿宋" w:hAnsi="仿宋" w:cs="仿宋"/>
                <w:bCs/>
                <w:szCs w:val="21"/>
              </w:rPr>
            </w:pPr>
            <w:r>
              <w:rPr>
                <w:rFonts w:ascii="仿宋" w:eastAsia="仿宋" w:hAnsi="仿宋" w:cs="仿宋" w:hint="eastAsia"/>
                <w:bCs/>
                <w:szCs w:val="21"/>
              </w:rPr>
              <w:t>01</w:t>
            </w:r>
          </w:p>
        </w:tc>
        <w:tc>
          <w:tcPr>
            <w:tcW w:w="2560" w:type="pct"/>
            <w:tcBorders>
              <w:top w:val="single" w:sz="4" w:space="0" w:color="auto"/>
              <w:left w:val="single" w:sz="4" w:space="0" w:color="auto"/>
              <w:bottom w:val="single" w:sz="4" w:space="0" w:color="auto"/>
              <w:right w:val="single" w:sz="4" w:space="0" w:color="auto"/>
              <w:tl2br w:val="nil"/>
              <w:tr2bl w:val="nil"/>
            </w:tcBorders>
            <w:noWrap/>
            <w:vAlign w:val="center"/>
          </w:tcPr>
          <w:p w:rsidR="00C93578" w:rsidRDefault="00B86CA6">
            <w:pPr>
              <w:jc w:val="center"/>
              <w:rPr>
                <w:rFonts w:ascii="仿宋" w:eastAsia="仿宋" w:hAnsi="仿宋" w:cs="仿宋"/>
                <w:bCs/>
                <w:szCs w:val="21"/>
              </w:rPr>
            </w:pPr>
            <w:r>
              <w:rPr>
                <w:rFonts w:ascii="仿宋" w:eastAsia="仿宋" w:hAnsi="仿宋" w:cs="仿宋" w:hint="eastAsia"/>
                <w:bCs/>
                <w:szCs w:val="21"/>
              </w:rPr>
              <w:t>凝血功能检测相关试剂</w:t>
            </w:r>
          </w:p>
        </w:tc>
        <w:tc>
          <w:tcPr>
            <w:tcW w:w="1623" w:type="pct"/>
            <w:tcBorders>
              <w:top w:val="single" w:sz="4" w:space="0" w:color="auto"/>
              <w:left w:val="single" w:sz="4" w:space="0" w:color="auto"/>
              <w:bottom w:val="single" w:sz="4" w:space="0" w:color="auto"/>
              <w:right w:val="single" w:sz="4" w:space="0" w:color="auto"/>
              <w:tl2br w:val="nil"/>
              <w:tr2bl w:val="nil"/>
            </w:tcBorders>
            <w:noWrap/>
            <w:vAlign w:val="center"/>
          </w:tcPr>
          <w:p w:rsidR="00C93578" w:rsidRDefault="00B86CA6">
            <w:pPr>
              <w:widowControl/>
              <w:jc w:val="center"/>
              <w:textAlignment w:val="center"/>
              <w:rPr>
                <w:rFonts w:ascii="仿宋" w:eastAsia="仿宋" w:hAnsi="仿宋" w:cs="仿宋"/>
                <w:bCs/>
                <w:szCs w:val="21"/>
              </w:rPr>
            </w:pPr>
            <w:r>
              <w:rPr>
                <w:rFonts w:ascii="仿宋" w:eastAsia="仿宋" w:hAnsi="仿宋" w:cs="仿宋" w:hint="eastAsia"/>
                <w:bCs/>
                <w:szCs w:val="21"/>
              </w:rPr>
              <w:t>￥</w:t>
            </w:r>
            <w:r>
              <w:rPr>
                <w:rFonts w:ascii="仿宋" w:eastAsia="仿宋" w:hAnsi="仿宋" w:cs="仿宋" w:hint="eastAsia"/>
                <w:bCs/>
                <w:szCs w:val="21"/>
              </w:rPr>
              <w:t>7403224.23</w:t>
            </w:r>
          </w:p>
        </w:tc>
      </w:tr>
      <w:tr w:rsidR="00C93578">
        <w:trPr>
          <w:trHeight w:val="397"/>
          <w:jc w:val="center"/>
        </w:trPr>
        <w:tc>
          <w:tcPr>
            <w:tcW w:w="816" w:type="pct"/>
            <w:tcBorders>
              <w:top w:val="single" w:sz="4" w:space="0" w:color="auto"/>
              <w:left w:val="single" w:sz="4" w:space="0" w:color="auto"/>
              <w:bottom w:val="single" w:sz="4" w:space="0" w:color="auto"/>
              <w:right w:val="single" w:sz="4" w:space="0" w:color="auto"/>
              <w:tl2br w:val="nil"/>
              <w:tr2bl w:val="nil"/>
            </w:tcBorders>
            <w:noWrap/>
            <w:vAlign w:val="center"/>
          </w:tcPr>
          <w:p w:rsidR="00C93578" w:rsidRDefault="00B86CA6">
            <w:pPr>
              <w:jc w:val="center"/>
              <w:rPr>
                <w:rFonts w:ascii="仿宋" w:eastAsia="仿宋" w:hAnsi="仿宋" w:cs="仿宋"/>
                <w:bCs/>
                <w:szCs w:val="21"/>
              </w:rPr>
            </w:pPr>
            <w:r>
              <w:rPr>
                <w:rFonts w:ascii="仿宋" w:eastAsia="仿宋" w:hAnsi="仿宋" w:cs="仿宋" w:hint="eastAsia"/>
                <w:bCs/>
                <w:szCs w:val="21"/>
              </w:rPr>
              <w:t>02</w:t>
            </w:r>
          </w:p>
        </w:tc>
        <w:tc>
          <w:tcPr>
            <w:tcW w:w="2560" w:type="pct"/>
            <w:tcBorders>
              <w:top w:val="single" w:sz="4" w:space="0" w:color="auto"/>
              <w:left w:val="single" w:sz="4" w:space="0" w:color="auto"/>
              <w:bottom w:val="single" w:sz="4" w:space="0" w:color="auto"/>
              <w:right w:val="single" w:sz="4" w:space="0" w:color="auto"/>
              <w:tl2br w:val="nil"/>
              <w:tr2bl w:val="nil"/>
            </w:tcBorders>
            <w:noWrap/>
            <w:vAlign w:val="center"/>
          </w:tcPr>
          <w:p w:rsidR="00C93578" w:rsidRDefault="00B86CA6">
            <w:pPr>
              <w:jc w:val="center"/>
              <w:rPr>
                <w:rFonts w:ascii="仿宋" w:eastAsia="仿宋" w:hAnsi="仿宋" w:cs="仿宋"/>
                <w:bCs/>
                <w:szCs w:val="21"/>
              </w:rPr>
            </w:pPr>
            <w:r>
              <w:rPr>
                <w:rFonts w:ascii="仿宋" w:eastAsia="仿宋" w:hAnsi="仿宋" w:cs="仿宋" w:hint="eastAsia"/>
                <w:bCs/>
                <w:szCs w:val="21"/>
              </w:rPr>
              <w:t>自身免疫抗体发光检测试剂、</w:t>
            </w:r>
            <w:r>
              <w:rPr>
                <w:rFonts w:ascii="仿宋" w:eastAsia="仿宋" w:hAnsi="仿宋" w:cs="仿宋" w:hint="eastAsia"/>
                <w:bCs/>
                <w:szCs w:val="21"/>
              </w:rPr>
              <w:t>EB</w:t>
            </w:r>
            <w:r>
              <w:rPr>
                <w:rFonts w:ascii="仿宋" w:eastAsia="仿宋" w:hAnsi="仿宋" w:cs="仿宋" w:hint="eastAsia"/>
                <w:bCs/>
                <w:szCs w:val="21"/>
              </w:rPr>
              <w:t>病毒抗体检测试剂</w:t>
            </w:r>
          </w:p>
        </w:tc>
        <w:tc>
          <w:tcPr>
            <w:tcW w:w="1623" w:type="pct"/>
            <w:tcBorders>
              <w:top w:val="single" w:sz="4" w:space="0" w:color="auto"/>
              <w:left w:val="single" w:sz="4" w:space="0" w:color="auto"/>
              <w:bottom w:val="single" w:sz="4" w:space="0" w:color="auto"/>
              <w:right w:val="single" w:sz="4" w:space="0" w:color="auto"/>
              <w:tl2br w:val="nil"/>
              <w:tr2bl w:val="nil"/>
            </w:tcBorders>
            <w:noWrap/>
            <w:vAlign w:val="center"/>
          </w:tcPr>
          <w:p w:rsidR="00C93578" w:rsidRDefault="00B86CA6">
            <w:pPr>
              <w:widowControl/>
              <w:jc w:val="center"/>
              <w:textAlignment w:val="center"/>
              <w:rPr>
                <w:rFonts w:ascii="仿宋" w:eastAsia="仿宋" w:hAnsi="仿宋" w:cs="仿宋"/>
                <w:bCs/>
                <w:szCs w:val="21"/>
              </w:rPr>
            </w:pPr>
            <w:r>
              <w:rPr>
                <w:rFonts w:ascii="仿宋" w:eastAsia="仿宋" w:hAnsi="仿宋" w:cs="仿宋" w:hint="eastAsia"/>
                <w:bCs/>
                <w:szCs w:val="21"/>
              </w:rPr>
              <w:t>￥</w:t>
            </w:r>
            <w:r>
              <w:rPr>
                <w:rFonts w:ascii="仿宋" w:eastAsia="仿宋" w:hAnsi="仿宋" w:cs="仿宋" w:hint="eastAsia"/>
                <w:bCs/>
                <w:szCs w:val="21"/>
              </w:rPr>
              <w:t>1383951.00</w:t>
            </w:r>
          </w:p>
        </w:tc>
      </w:tr>
      <w:tr w:rsidR="00C93578">
        <w:trPr>
          <w:trHeight w:val="397"/>
          <w:jc w:val="center"/>
        </w:trPr>
        <w:tc>
          <w:tcPr>
            <w:tcW w:w="816" w:type="pct"/>
            <w:tcBorders>
              <w:top w:val="single" w:sz="4" w:space="0" w:color="auto"/>
              <w:left w:val="single" w:sz="4" w:space="0" w:color="auto"/>
              <w:bottom w:val="single" w:sz="4" w:space="0" w:color="auto"/>
              <w:right w:val="single" w:sz="4" w:space="0" w:color="auto"/>
              <w:tl2br w:val="nil"/>
              <w:tr2bl w:val="nil"/>
            </w:tcBorders>
            <w:noWrap/>
            <w:vAlign w:val="center"/>
          </w:tcPr>
          <w:p w:rsidR="00C93578" w:rsidRDefault="00B86CA6">
            <w:pPr>
              <w:jc w:val="center"/>
              <w:rPr>
                <w:rFonts w:ascii="仿宋" w:eastAsia="仿宋" w:hAnsi="仿宋" w:cs="仿宋"/>
                <w:bCs/>
                <w:szCs w:val="21"/>
              </w:rPr>
            </w:pPr>
            <w:r>
              <w:rPr>
                <w:rFonts w:ascii="仿宋" w:eastAsia="仿宋" w:hAnsi="仿宋" w:cs="仿宋" w:hint="eastAsia"/>
                <w:bCs/>
                <w:szCs w:val="21"/>
              </w:rPr>
              <w:t>03</w:t>
            </w:r>
          </w:p>
        </w:tc>
        <w:tc>
          <w:tcPr>
            <w:tcW w:w="2560" w:type="pct"/>
            <w:tcBorders>
              <w:top w:val="single" w:sz="4" w:space="0" w:color="auto"/>
              <w:left w:val="single" w:sz="4" w:space="0" w:color="auto"/>
              <w:bottom w:val="single" w:sz="4" w:space="0" w:color="auto"/>
              <w:right w:val="single" w:sz="4" w:space="0" w:color="auto"/>
              <w:tl2br w:val="nil"/>
              <w:tr2bl w:val="nil"/>
            </w:tcBorders>
            <w:noWrap/>
            <w:vAlign w:val="center"/>
          </w:tcPr>
          <w:p w:rsidR="00C93578" w:rsidRDefault="00B86CA6">
            <w:pPr>
              <w:jc w:val="center"/>
              <w:rPr>
                <w:rFonts w:ascii="仿宋" w:eastAsia="仿宋" w:hAnsi="仿宋" w:cs="仿宋"/>
                <w:bCs/>
                <w:szCs w:val="21"/>
              </w:rPr>
            </w:pPr>
            <w:r>
              <w:rPr>
                <w:rFonts w:ascii="仿宋" w:eastAsia="仿宋" w:hAnsi="仿宋" w:cs="仿宋" w:hint="eastAsia"/>
                <w:bCs/>
                <w:szCs w:val="21"/>
              </w:rPr>
              <w:t>自身免疫抗体膜条及荧光检测试剂</w:t>
            </w:r>
          </w:p>
        </w:tc>
        <w:tc>
          <w:tcPr>
            <w:tcW w:w="1623" w:type="pct"/>
            <w:tcBorders>
              <w:top w:val="single" w:sz="4" w:space="0" w:color="auto"/>
              <w:left w:val="single" w:sz="4" w:space="0" w:color="auto"/>
              <w:bottom w:val="single" w:sz="4" w:space="0" w:color="auto"/>
              <w:right w:val="single" w:sz="4" w:space="0" w:color="auto"/>
              <w:tl2br w:val="nil"/>
              <w:tr2bl w:val="nil"/>
            </w:tcBorders>
            <w:noWrap/>
            <w:vAlign w:val="center"/>
          </w:tcPr>
          <w:p w:rsidR="00C93578" w:rsidRDefault="00B86CA6">
            <w:pPr>
              <w:widowControl/>
              <w:jc w:val="center"/>
              <w:textAlignment w:val="center"/>
              <w:rPr>
                <w:rFonts w:ascii="仿宋" w:eastAsia="仿宋" w:hAnsi="仿宋" w:cs="仿宋"/>
                <w:bCs/>
                <w:szCs w:val="21"/>
              </w:rPr>
            </w:pPr>
            <w:r>
              <w:rPr>
                <w:rFonts w:ascii="仿宋" w:eastAsia="仿宋" w:hAnsi="仿宋" w:cs="仿宋" w:hint="eastAsia"/>
                <w:bCs/>
                <w:szCs w:val="21"/>
              </w:rPr>
              <w:t>￥</w:t>
            </w:r>
            <w:r>
              <w:rPr>
                <w:rFonts w:ascii="仿宋" w:eastAsia="仿宋" w:hAnsi="仿宋" w:cs="仿宋" w:hint="eastAsia"/>
                <w:bCs/>
                <w:szCs w:val="21"/>
              </w:rPr>
              <w:t>3097828.20</w:t>
            </w:r>
          </w:p>
        </w:tc>
      </w:tr>
      <w:tr w:rsidR="00C93578">
        <w:trPr>
          <w:trHeight w:val="397"/>
          <w:jc w:val="center"/>
        </w:trPr>
        <w:tc>
          <w:tcPr>
            <w:tcW w:w="816" w:type="pct"/>
            <w:tcBorders>
              <w:top w:val="single" w:sz="4" w:space="0" w:color="auto"/>
              <w:left w:val="single" w:sz="4" w:space="0" w:color="auto"/>
              <w:bottom w:val="single" w:sz="4" w:space="0" w:color="auto"/>
              <w:right w:val="single" w:sz="4" w:space="0" w:color="auto"/>
              <w:tl2br w:val="nil"/>
              <w:tr2bl w:val="nil"/>
            </w:tcBorders>
            <w:noWrap/>
            <w:vAlign w:val="center"/>
          </w:tcPr>
          <w:p w:rsidR="00C93578" w:rsidRDefault="00B86CA6">
            <w:pPr>
              <w:jc w:val="center"/>
              <w:rPr>
                <w:rFonts w:ascii="仿宋" w:eastAsia="仿宋" w:hAnsi="仿宋" w:cs="仿宋"/>
                <w:bCs/>
                <w:szCs w:val="21"/>
              </w:rPr>
            </w:pPr>
            <w:r>
              <w:rPr>
                <w:rFonts w:ascii="仿宋" w:eastAsia="仿宋" w:hAnsi="仿宋" w:cs="仿宋" w:hint="eastAsia"/>
                <w:bCs/>
                <w:szCs w:val="21"/>
              </w:rPr>
              <w:t>04</w:t>
            </w:r>
          </w:p>
        </w:tc>
        <w:tc>
          <w:tcPr>
            <w:tcW w:w="2560" w:type="pct"/>
            <w:tcBorders>
              <w:top w:val="single" w:sz="4" w:space="0" w:color="auto"/>
              <w:left w:val="single" w:sz="4" w:space="0" w:color="auto"/>
              <w:bottom w:val="single" w:sz="4" w:space="0" w:color="auto"/>
              <w:right w:val="single" w:sz="4" w:space="0" w:color="auto"/>
              <w:tl2br w:val="nil"/>
              <w:tr2bl w:val="nil"/>
            </w:tcBorders>
            <w:noWrap/>
            <w:vAlign w:val="center"/>
          </w:tcPr>
          <w:p w:rsidR="00C93578" w:rsidRDefault="00B86CA6">
            <w:pPr>
              <w:jc w:val="center"/>
              <w:rPr>
                <w:rFonts w:ascii="仿宋" w:eastAsia="仿宋" w:hAnsi="仿宋" w:cs="仿宋"/>
                <w:bCs/>
                <w:szCs w:val="21"/>
              </w:rPr>
            </w:pPr>
            <w:r>
              <w:rPr>
                <w:rFonts w:ascii="仿宋" w:eastAsia="仿宋" w:hAnsi="仿宋" w:cs="仿宋" w:hint="eastAsia"/>
                <w:bCs/>
                <w:szCs w:val="21"/>
              </w:rPr>
              <w:t>血气分析及代谢产物检测试剂</w:t>
            </w:r>
          </w:p>
        </w:tc>
        <w:tc>
          <w:tcPr>
            <w:tcW w:w="1623" w:type="pct"/>
            <w:tcBorders>
              <w:top w:val="single" w:sz="4" w:space="0" w:color="auto"/>
              <w:left w:val="single" w:sz="4" w:space="0" w:color="auto"/>
              <w:bottom w:val="single" w:sz="4" w:space="0" w:color="auto"/>
              <w:right w:val="single" w:sz="4" w:space="0" w:color="auto"/>
              <w:tl2br w:val="nil"/>
              <w:tr2bl w:val="nil"/>
            </w:tcBorders>
            <w:noWrap/>
            <w:vAlign w:val="center"/>
          </w:tcPr>
          <w:p w:rsidR="00C93578" w:rsidRDefault="00B86CA6">
            <w:pPr>
              <w:widowControl/>
              <w:jc w:val="center"/>
              <w:textAlignment w:val="center"/>
              <w:rPr>
                <w:rFonts w:ascii="仿宋" w:eastAsia="仿宋" w:hAnsi="仿宋" w:cs="仿宋"/>
                <w:bCs/>
                <w:szCs w:val="21"/>
              </w:rPr>
            </w:pPr>
            <w:r>
              <w:rPr>
                <w:rFonts w:ascii="仿宋" w:eastAsia="仿宋" w:hAnsi="仿宋" w:cs="仿宋" w:hint="eastAsia"/>
                <w:bCs/>
                <w:szCs w:val="21"/>
              </w:rPr>
              <w:t>￥</w:t>
            </w:r>
            <w:r>
              <w:rPr>
                <w:rFonts w:ascii="仿宋" w:eastAsia="仿宋" w:hAnsi="仿宋" w:cs="仿宋" w:hint="eastAsia"/>
                <w:bCs/>
                <w:szCs w:val="21"/>
              </w:rPr>
              <w:t>1222620.00</w:t>
            </w:r>
          </w:p>
        </w:tc>
      </w:tr>
    </w:tbl>
    <w:p w:rsidR="00C93578" w:rsidRDefault="00B86CA6">
      <w:pPr>
        <w:spacing w:line="360" w:lineRule="auto"/>
        <w:ind w:left="480"/>
        <w:rPr>
          <w:rFonts w:ascii="仿宋" w:eastAsia="仿宋" w:hAnsi="仿宋" w:cs="仿宋"/>
          <w:sz w:val="24"/>
          <w:szCs w:val="24"/>
        </w:rPr>
      </w:pPr>
      <w:r>
        <w:rPr>
          <w:rFonts w:ascii="仿宋" w:eastAsia="仿宋" w:hAnsi="仿宋" w:cs="仿宋" w:hint="eastAsia"/>
          <w:b/>
          <w:bCs/>
          <w:sz w:val="24"/>
          <w:szCs w:val="24"/>
        </w:rPr>
        <w:t>四、采购需求：</w:t>
      </w:r>
      <w:r>
        <w:rPr>
          <w:rFonts w:ascii="仿宋" w:eastAsia="仿宋" w:hAnsi="仿宋" w:cs="仿宋" w:hint="eastAsia"/>
          <w:sz w:val="24"/>
          <w:szCs w:val="24"/>
        </w:rPr>
        <w:t>详见采购文件第三章。</w:t>
      </w:r>
    </w:p>
    <w:p w:rsidR="00C93578" w:rsidRDefault="00B86CA6">
      <w:pPr>
        <w:spacing w:line="360" w:lineRule="auto"/>
        <w:ind w:left="480"/>
        <w:rPr>
          <w:rFonts w:ascii="仿宋" w:eastAsia="仿宋" w:hAnsi="仿宋" w:cs="仿宋"/>
          <w:b/>
          <w:bCs/>
          <w:sz w:val="24"/>
          <w:szCs w:val="24"/>
        </w:rPr>
      </w:pPr>
      <w:r>
        <w:rPr>
          <w:rFonts w:ascii="仿宋" w:eastAsia="仿宋" w:hAnsi="仿宋" w:cs="仿宋" w:hint="eastAsia"/>
          <w:b/>
          <w:bCs/>
          <w:sz w:val="24"/>
          <w:szCs w:val="24"/>
        </w:rPr>
        <w:t>五、本项目资格条件：</w:t>
      </w:r>
    </w:p>
    <w:p w:rsidR="00C93578" w:rsidRDefault="00B86CA6">
      <w:pPr>
        <w:spacing w:line="360" w:lineRule="auto"/>
        <w:ind w:firstLineChars="196" w:firstLine="470"/>
        <w:rPr>
          <w:rFonts w:ascii="仿宋" w:eastAsia="仿宋" w:hAnsi="仿宋" w:cs="仿宋"/>
          <w:kern w:val="0"/>
          <w:sz w:val="24"/>
        </w:rPr>
      </w:pPr>
      <w:r>
        <w:rPr>
          <w:rFonts w:ascii="仿宋" w:eastAsia="仿宋" w:hAnsi="仿宋" w:cs="仿宋" w:hint="eastAsia"/>
          <w:kern w:val="0"/>
          <w:sz w:val="24"/>
        </w:rPr>
        <w:t>1.</w:t>
      </w:r>
      <w:r>
        <w:rPr>
          <w:rFonts w:ascii="仿宋" w:eastAsia="仿宋" w:hAnsi="仿宋" w:cs="仿宋" w:hint="eastAsia"/>
          <w:kern w:val="0"/>
          <w:sz w:val="24"/>
        </w:rPr>
        <w:t>符合政府采购法第二十二条之供应商资格规定；</w:t>
      </w:r>
    </w:p>
    <w:p w:rsidR="00C93578" w:rsidRDefault="00B86CA6">
      <w:pPr>
        <w:spacing w:line="360" w:lineRule="auto"/>
        <w:ind w:firstLineChars="196" w:firstLine="470"/>
        <w:rPr>
          <w:rFonts w:ascii="仿宋" w:eastAsia="仿宋" w:hAnsi="仿宋" w:cs="仿宋"/>
          <w:kern w:val="0"/>
          <w:sz w:val="24"/>
        </w:rPr>
      </w:pPr>
      <w:r>
        <w:rPr>
          <w:rFonts w:ascii="仿宋" w:eastAsia="仿宋" w:hAnsi="仿宋" w:cs="仿宋" w:hint="eastAsia"/>
          <w:kern w:val="0"/>
          <w:sz w:val="24"/>
        </w:rPr>
        <w:t>2.</w:t>
      </w:r>
      <w:r>
        <w:rPr>
          <w:rFonts w:ascii="仿宋" w:eastAsia="仿宋" w:hAnsi="仿宋" w:cs="仿宋" w:hint="eastAsia"/>
          <w:kern w:val="0"/>
          <w:sz w:val="24"/>
        </w:rPr>
        <w:t>未被“信用中国”（</w:t>
      </w:r>
      <w:r>
        <w:rPr>
          <w:rFonts w:ascii="仿宋" w:eastAsia="仿宋" w:hAnsi="仿宋" w:cs="仿宋" w:hint="eastAsia"/>
          <w:kern w:val="0"/>
          <w:sz w:val="24"/>
        </w:rPr>
        <w:t>www.creditchina.gov.cn</w:t>
      </w:r>
      <w:r>
        <w:rPr>
          <w:rFonts w:ascii="仿宋" w:eastAsia="仿宋" w:hAnsi="仿宋" w:cs="仿宋" w:hint="eastAsia"/>
          <w:kern w:val="0"/>
          <w:sz w:val="24"/>
        </w:rPr>
        <w:t>）、中国政府采购网（</w:t>
      </w:r>
      <w:r>
        <w:rPr>
          <w:rFonts w:ascii="仿宋" w:eastAsia="仿宋" w:hAnsi="仿宋" w:cs="仿宋" w:hint="eastAsia"/>
          <w:kern w:val="0"/>
          <w:sz w:val="24"/>
        </w:rPr>
        <w:t>www.ccgp.gov.cn</w:t>
      </w:r>
      <w:r>
        <w:rPr>
          <w:rFonts w:ascii="仿宋" w:eastAsia="仿宋" w:hAnsi="仿宋" w:cs="仿宋" w:hint="eastAsia"/>
          <w:kern w:val="0"/>
          <w:sz w:val="24"/>
        </w:rPr>
        <w:t>）列入失信被执行人、重大税收违法案件当事人名单、政府采购严重违法失信行为记录名单；</w:t>
      </w:r>
    </w:p>
    <w:p w:rsidR="00C93578" w:rsidRDefault="00B86CA6">
      <w:pPr>
        <w:spacing w:line="360" w:lineRule="auto"/>
        <w:ind w:left="480"/>
        <w:rPr>
          <w:rFonts w:ascii="仿宋" w:eastAsia="仿宋" w:hAnsi="仿宋" w:cs="仿宋"/>
          <w:kern w:val="0"/>
          <w:sz w:val="24"/>
        </w:rPr>
      </w:pPr>
      <w:r>
        <w:rPr>
          <w:rFonts w:ascii="仿宋" w:eastAsia="仿宋" w:hAnsi="仿宋" w:cs="仿宋" w:hint="eastAsia"/>
          <w:kern w:val="0"/>
          <w:sz w:val="24"/>
        </w:rPr>
        <w:t>3.</w:t>
      </w:r>
      <w:r>
        <w:rPr>
          <w:rFonts w:ascii="仿宋" w:eastAsia="仿宋" w:hAnsi="仿宋" w:cs="仿宋" w:hint="eastAsia"/>
          <w:kern w:val="0"/>
          <w:sz w:val="24"/>
        </w:rPr>
        <w:t>本项目不允许联合体投标，不接受公益一类事业单位投标。</w:t>
      </w:r>
    </w:p>
    <w:p w:rsidR="00C93578" w:rsidRDefault="00B86CA6">
      <w:pPr>
        <w:spacing w:line="360" w:lineRule="auto"/>
        <w:ind w:left="480"/>
        <w:rPr>
          <w:rFonts w:ascii="仿宋" w:eastAsia="仿宋" w:hAnsi="仿宋" w:cs="仿宋"/>
          <w:b/>
          <w:bCs/>
          <w:kern w:val="0"/>
          <w:sz w:val="24"/>
        </w:rPr>
      </w:pPr>
      <w:r>
        <w:rPr>
          <w:rFonts w:ascii="仿宋" w:eastAsia="仿宋" w:hAnsi="仿宋" w:cs="仿宋" w:hint="eastAsia"/>
          <w:b/>
          <w:bCs/>
          <w:kern w:val="0"/>
          <w:sz w:val="24"/>
        </w:rPr>
        <w:t>4.</w:t>
      </w:r>
      <w:r>
        <w:rPr>
          <w:rFonts w:ascii="仿宋" w:eastAsia="仿宋" w:hAnsi="仿宋" w:cs="仿宋" w:hint="eastAsia"/>
          <w:b/>
          <w:bCs/>
          <w:kern w:val="0"/>
          <w:sz w:val="24"/>
        </w:rPr>
        <w:t>特定资格条件：</w:t>
      </w:r>
    </w:p>
    <w:p w:rsidR="00C93578" w:rsidRDefault="00B86CA6">
      <w:pPr>
        <w:spacing w:line="360" w:lineRule="auto"/>
        <w:ind w:firstLine="480"/>
        <w:rPr>
          <w:rFonts w:ascii="仿宋" w:eastAsia="仿宋" w:hAnsi="仿宋" w:cs="仿宋"/>
          <w:sz w:val="24"/>
          <w:szCs w:val="24"/>
          <w:u w:val="single"/>
        </w:rPr>
      </w:pPr>
      <w:r>
        <w:rPr>
          <w:rFonts w:ascii="仿宋" w:eastAsia="仿宋" w:hAnsi="仿宋" w:cs="仿宋" w:hint="eastAsia"/>
          <w:sz w:val="24"/>
          <w:szCs w:val="24"/>
          <w:u w:val="single"/>
        </w:rPr>
        <w:t>投标产品（包括配套提供的医疗设备及医用耗材在内）属于医疗器械管理的，供应商应提供有效的医疗器械产品备案证或注册证（自投标截止日起至政府采购合同签订之日止，备案证或注册证必须在有效期内）。第一类医疗器械产品须提供由备案人所在地设区的市级人民政府食品药品监督管理部门出具的有效的备案凭证；第二类医疗器械产品须提供注册申请人所在地省、自治区、直辖市人民政府食品药品监督管理部门审批的有效的医疗器械注册证；第三类医疗器械产品须提供国务院食品药品监督管理部门审批的有效的医疗器械注册证。</w:t>
      </w:r>
    </w:p>
    <w:p w:rsidR="00C93578" w:rsidRDefault="00B86CA6">
      <w:pPr>
        <w:spacing w:line="360" w:lineRule="auto"/>
        <w:ind w:firstLine="480"/>
        <w:rPr>
          <w:rFonts w:ascii="仿宋" w:eastAsia="仿宋" w:hAnsi="仿宋" w:cs="仿宋"/>
          <w:kern w:val="0"/>
          <w:sz w:val="24"/>
        </w:rPr>
      </w:pPr>
      <w:r>
        <w:rPr>
          <w:rFonts w:ascii="仿宋" w:eastAsia="仿宋" w:hAnsi="仿宋" w:cs="仿宋" w:hint="eastAsia"/>
          <w:sz w:val="24"/>
          <w:szCs w:val="24"/>
        </w:rPr>
        <w:t>注：</w:t>
      </w:r>
      <w:r>
        <w:rPr>
          <w:rFonts w:ascii="仿宋" w:eastAsia="仿宋" w:hAnsi="仿宋" w:cs="仿宋" w:hint="eastAsia"/>
          <w:kern w:val="0"/>
          <w:sz w:val="24"/>
        </w:rPr>
        <w:t>1.</w:t>
      </w:r>
      <w:r>
        <w:rPr>
          <w:rFonts w:ascii="仿宋" w:eastAsia="仿宋" w:hAnsi="仿宋" w:cs="仿宋" w:hint="eastAsia"/>
          <w:kern w:val="0"/>
          <w:sz w:val="24"/>
        </w:rPr>
        <w:t>单位负责人为同一人或者存在</w:t>
      </w:r>
      <w:r>
        <w:rPr>
          <w:rFonts w:ascii="仿宋" w:eastAsia="仿宋" w:hAnsi="仿宋" w:cs="仿宋" w:hint="eastAsia"/>
          <w:kern w:val="0"/>
          <w:sz w:val="24"/>
        </w:rPr>
        <w:t>直接控股、管理关系的不同供应商，不得同时参加同一标段的投标。</w:t>
      </w:r>
      <w:r>
        <w:rPr>
          <w:rFonts w:ascii="仿宋" w:eastAsia="仿宋" w:hAnsi="仿宋" w:cs="仿宋" w:hint="eastAsia"/>
          <w:kern w:val="0"/>
          <w:sz w:val="24"/>
        </w:rPr>
        <w:t>2.</w:t>
      </w:r>
      <w:r>
        <w:rPr>
          <w:rFonts w:ascii="仿宋" w:eastAsia="仿宋" w:hAnsi="仿宋" w:cs="仿宋" w:hint="eastAsia"/>
          <w:kern w:val="0"/>
          <w:sz w:val="24"/>
        </w:rPr>
        <w:t>为项目提供整体设计、规范编制或者项目管理、监理、检测等服务的供应商，不得再参加该采购项目的其他采购活动。</w:t>
      </w:r>
    </w:p>
    <w:p w:rsidR="00C93578" w:rsidRDefault="00B86CA6">
      <w:pPr>
        <w:spacing w:line="360" w:lineRule="auto"/>
        <w:ind w:firstLineChars="200" w:firstLine="482"/>
        <w:rPr>
          <w:rFonts w:ascii="仿宋" w:eastAsia="仿宋" w:hAnsi="仿宋" w:cs="仿宋"/>
          <w:bCs/>
          <w:sz w:val="24"/>
        </w:rPr>
      </w:pPr>
      <w:r>
        <w:rPr>
          <w:rFonts w:ascii="仿宋" w:eastAsia="仿宋" w:hAnsi="仿宋" w:cs="仿宋" w:hint="eastAsia"/>
          <w:b/>
          <w:bCs/>
          <w:sz w:val="24"/>
        </w:rPr>
        <w:lastRenderedPageBreak/>
        <w:t>六、资格审查方式：</w:t>
      </w:r>
      <w:r>
        <w:rPr>
          <w:rFonts w:ascii="仿宋" w:eastAsia="仿宋" w:hAnsi="仿宋" w:cs="仿宋" w:hint="eastAsia"/>
          <w:bCs/>
          <w:sz w:val="24"/>
        </w:rPr>
        <w:t>资格后审。</w:t>
      </w:r>
    </w:p>
    <w:p w:rsidR="00C93578" w:rsidRDefault="00B86CA6">
      <w:pPr>
        <w:spacing w:line="360" w:lineRule="auto"/>
        <w:ind w:firstLineChars="200" w:firstLine="482"/>
        <w:rPr>
          <w:rFonts w:ascii="仿宋" w:eastAsia="仿宋" w:hAnsi="仿宋" w:cs="仿宋"/>
          <w:sz w:val="24"/>
        </w:rPr>
      </w:pPr>
      <w:r>
        <w:rPr>
          <w:rFonts w:ascii="仿宋" w:eastAsia="仿宋" w:hAnsi="仿宋" w:cs="仿宋" w:hint="eastAsia"/>
          <w:b/>
          <w:bCs/>
          <w:sz w:val="24"/>
        </w:rPr>
        <w:t>七、报名时间及方式</w:t>
      </w:r>
      <w:r>
        <w:rPr>
          <w:rFonts w:ascii="仿宋" w:eastAsia="仿宋" w:hAnsi="仿宋" w:cs="仿宋" w:hint="eastAsia"/>
          <w:sz w:val="24"/>
        </w:rPr>
        <w:t>：</w:t>
      </w:r>
    </w:p>
    <w:p w:rsidR="00C93578" w:rsidRDefault="00B86CA6">
      <w:pPr>
        <w:spacing w:line="360" w:lineRule="auto"/>
        <w:ind w:firstLineChars="200" w:firstLine="480"/>
        <w:rPr>
          <w:rFonts w:ascii="仿宋" w:eastAsia="仿宋" w:hAnsi="仿宋" w:cs="仿宋"/>
          <w:bCs/>
          <w:sz w:val="24"/>
        </w:rPr>
      </w:pPr>
      <w:r>
        <w:rPr>
          <w:rFonts w:ascii="仿宋" w:eastAsia="仿宋" w:hAnsi="仿宋" w:cs="仿宋" w:hint="eastAsia"/>
          <w:bCs/>
          <w:sz w:val="24"/>
        </w:rPr>
        <w:t>1.</w:t>
      </w:r>
      <w:r>
        <w:rPr>
          <w:rFonts w:ascii="仿宋" w:eastAsia="仿宋" w:hAnsi="仿宋" w:cs="仿宋" w:hint="eastAsia"/>
          <w:bCs/>
          <w:sz w:val="24"/>
        </w:rPr>
        <w:t>报名时间：自公告之日起至</w:t>
      </w:r>
      <w:r>
        <w:rPr>
          <w:rFonts w:ascii="仿宋" w:eastAsia="仿宋" w:hAnsi="仿宋" w:cs="仿宋" w:hint="eastAsia"/>
          <w:bCs/>
          <w:sz w:val="24"/>
        </w:rPr>
        <w:t>2021</w:t>
      </w:r>
      <w:r>
        <w:rPr>
          <w:rFonts w:ascii="仿宋" w:eastAsia="仿宋" w:hAnsi="仿宋" w:cs="仿宋" w:hint="eastAsia"/>
          <w:bCs/>
          <w:sz w:val="24"/>
        </w:rPr>
        <w:t>年</w:t>
      </w:r>
      <w:r>
        <w:rPr>
          <w:rFonts w:ascii="仿宋" w:eastAsia="仿宋" w:hAnsi="仿宋" w:cs="仿宋" w:hint="eastAsia"/>
          <w:bCs/>
          <w:sz w:val="24"/>
        </w:rPr>
        <w:t>11</w:t>
      </w:r>
      <w:r>
        <w:rPr>
          <w:rFonts w:ascii="仿宋" w:eastAsia="仿宋" w:hAnsi="仿宋" w:cs="仿宋" w:hint="eastAsia"/>
          <w:bCs/>
          <w:sz w:val="24"/>
        </w:rPr>
        <w:t>月</w:t>
      </w:r>
      <w:r>
        <w:rPr>
          <w:rFonts w:ascii="仿宋" w:eastAsia="仿宋" w:hAnsi="仿宋" w:cs="仿宋" w:hint="eastAsia"/>
          <w:bCs/>
          <w:sz w:val="24"/>
        </w:rPr>
        <w:t>9</w:t>
      </w:r>
      <w:r>
        <w:rPr>
          <w:rFonts w:ascii="仿宋" w:eastAsia="仿宋" w:hAnsi="仿宋" w:cs="仿宋" w:hint="eastAsia"/>
          <w:bCs/>
          <w:sz w:val="24"/>
        </w:rPr>
        <w:t>日下午</w:t>
      </w:r>
      <w:r>
        <w:rPr>
          <w:rFonts w:ascii="仿宋" w:eastAsia="仿宋" w:hAnsi="仿宋" w:cs="仿宋" w:hint="eastAsia"/>
          <w:bCs/>
          <w:sz w:val="24"/>
        </w:rPr>
        <w:t>17:00</w:t>
      </w:r>
      <w:r>
        <w:rPr>
          <w:rFonts w:ascii="仿宋" w:eastAsia="仿宋" w:hAnsi="仿宋" w:cs="仿宋" w:hint="eastAsia"/>
          <w:bCs/>
          <w:sz w:val="24"/>
        </w:rPr>
        <w:t>时截止，每天上午</w:t>
      </w:r>
      <w:r>
        <w:rPr>
          <w:rFonts w:ascii="仿宋" w:eastAsia="仿宋" w:hAnsi="仿宋" w:cs="仿宋" w:hint="eastAsia"/>
          <w:bCs/>
          <w:sz w:val="24"/>
        </w:rPr>
        <w:t>08:30</w:t>
      </w:r>
      <w:r>
        <w:rPr>
          <w:rFonts w:ascii="仿宋" w:eastAsia="仿宋" w:hAnsi="仿宋" w:cs="仿宋" w:hint="eastAsia"/>
          <w:bCs/>
          <w:sz w:val="24"/>
        </w:rPr>
        <w:t>至</w:t>
      </w:r>
      <w:r>
        <w:rPr>
          <w:rFonts w:ascii="仿宋" w:eastAsia="仿宋" w:hAnsi="仿宋" w:cs="仿宋" w:hint="eastAsia"/>
          <w:bCs/>
          <w:sz w:val="24"/>
        </w:rPr>
        <w:t>12:00</w:t>
      </w:r>
      <w:r>
        <w:rPr>
          <w:rFonts w:ascii="仿宋" w:eastAsia="仿宋" w:hAnsi="仿宋" w:cs="仿宋" w:hint="eastAsia"/>
          <w:bCs/>
          <w:sz w:val="24"/>
        </w:rPr>
        <w:t>，下午</w:t>
      </w:r>
      <w:r>
        <w:rPr>
          <w:rFonts w:ascii="仿宋" w:eastAsia="仿宋" w:hAnsi="仿宋" w:cs="仿宋" w:hint="eastAsia"/>
          <w:bCs/>
          <w:sz w:val="24"/>
        </w:rPr>
        <w:t>14:00</w:t>
      </w:r>
      <w:r>
        <w:rPr>
          <w:rFonts w:ascii="仿宋" w:eastAsia="仿宋" w:hAnsi="仿宋" w:cs="仿宋" w:hint="eastAsia"/>
          <w:bCs/>
          <w:sz w:val="24"/>
        </w:rPr>
        <w:t>至</w:t>
      </w:r>
      <w:r>
        <w:rPr>
          <w:rFonts w:ascii="仿宋" w:eastAsia="仿宋" w:hAnsi="仿宋" w:cs="仿宋" w:hint="eastAsia"/>
          <w:bCs/>
          <w:sz w:val="24"/>
        </w:rPr>
        <w:t>17:00</w:t>
      </w:r>
      <w:r>
        <w:rPr>
          <w:rFonts w:ascii="仿宋" w:eastAsia="仿宋" w:hAnsi="仿宋" w:cs="仿宋" w:hint="eastAsia"/>
          <w:bCs/>
          <w:sz w:val="24"/>
        </w:rPr>
        <w:t>（北京时间，法定节假日除外）。</w:t>
      </w:r>
    </w:p>
    <w:p w:rsidR="00C93578" w:rsidRDefault="00B86CA6">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sz w:val="24"/>
        </w:rPr>
        <w:t>2.</w:t>
      </w:r>
      <w:r>
        <w:rPr>
          <w:rFonts w:ascii="仿宋" w:eastAsia="仿宋" w:hAnsi="仿宋" w:cs="仿宋" w:hint="eastAsia"/>
          <w:bCs/>
          <w:sz w:val="24"/>
        </w:rPr>
        <w:t>报名方式：疫情防控期间，本项目报名资料允许供应商通过邮寄快递方式送达，邮寄前需电话联系代理机构</w:t>
      </w:r>
      <w:r>
        <w:rPr>
          <w:rFonts w:ascii="仿宋" w:eastAsia="仿宋" w:hAnsi="仿宋" w:cs="仿宋" w:hint="eastAsia"/>
          <w:kern w:val="0"/>
          <w:sz w:val="24"/>
        </w:rPr>
        <w:t>（建议采用</w:t>
      </w:r>
      <w:r>
        <w:rPr>
          <w:rFonts w:ascii="仿宋" w:eastAsia="仿宋" w:hAnsi="仿宋" w:cs="仿宋" w:hint="eastAsia"/>
          <w:kern w:val="0"/>
          <w:sz w:val="24"/>
        </w:rPr>
        <w:t>EMS</w:t>
      </w:r>
      <w:r>
        <w:rPr>
          <w:rFonts w:ascii="仿宋" w:eastAsia="仿宋" w:hAnsi="仿宋" w:cs="仿宋" w:hint="eastAsia"/>
          <w:kern w:val="0"/>
          <w:sz w:val="24"/>
        </w:rPr>
        <w:t>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绍兴市越城区阳明北路</w:t>
      </w:r>
      <w:r>
        <w:rPr>
          <w:rFonts w:ascii="仿宋" w:eastAsia="仿宋" w:hAnsi="仿宋" w:cs="仿宋" w:hint="eastAsia"/>
          <w:kern w:val="0"/>
          <w:sz w:val="24"/>
          <w:szCs w:val="24"/>
        </w:rPr>
        <w:t>692</w:t>
      </w:r>
      <w:r>
        <w:rPr>
          <w:rFonts w:ascii="仿宋" w:eastAsia="仿宋" w:hAnsi="仿宋" w:cs="仿宋" w:hint="eastAsia"/>
          <w:kern w:val="0"/>
          <w:sz w:val="24"/>
          <w:szCs w:val="24"/>
        </w:rPr>
        <w:t>号</w:t>
      </w:r>
      <w:r>
        <w:rPr>
          <w:rFonts w:ascii="仿宋" w:eastAsia="仿宋" w:hAnsi="仿宋" w:cs="仿宋" w:hint="eastAsia"/>
          <w:kern w:val="0"/>
          <w:sz w:val="24"/>
        </w:rPr>
        <w:t>浙江翔实建设项目管理有限公司一楼政府采购部，</w:t>
      </w:r>
      <w:r>
        <w:rPr>
          <w:rFonts w:ascii="仿宋" w:eastAsia="仿宋" w:hAnsi="仿宋" w:cs="仿宋"/>
          <w:kern w:val="0"/>
          <w:sz w:val="24"/>
        </w:rPr>
        <w:t>接收人</w:t>
      </w:r>
      <w:r>
        <w:rPr>
          <w:rFonts w:ascii="仿宋" w:eastAsia="仿宋" w:hAnsi="仿宋" w:cs="仿宋" w:hint="eastAsia"/>
          <w:kern w:val="0"/>
          <w:sz w:val="24"/>
        </w:rPr>
        <w:t>：金一静，</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hint="eastAsia"/>
          <w:kern w:val="0"/>
          <w:sz w:val="24"/>
        </w:rPr>
        <w:t>18267597863</w:t>
      </w:r>
      <w:r>
        <w:rPr>
          <w:rFonts w:ascii="仿宋" w:eastAsia="仿宋" w:hAnsi="仿宋" w:cs="仿宋" w:hint="eastAsia"/>
          <w:kern w:val="0"/>
          <w:sz w:val="24"/>
        </w:rPr>
        <w:t>。）或现场报名（</w:t>
      </w:r>
      <w:r>
        <w:rPr>
          <w:rFonts w:ascii="仿宋" w:eastAsia="仿宋" w:hAnsi="仿宋" w:cs="仿宋" w:hint="eastAsia"/>
          <w:bCs/>
          <w:sz w:val="24"/>
        </w:rPr>
        <w:t>绍兴市越城区阳明北路</w:t>
      </w:r>
      <w:r>
        <w:rPr>
          <w:rFonts w:ascii="仿宋" w:eastAsia="仿宋" w:hAnsi="仿宋" w:cs="仿宋" w:hint="eastAsia"/>
          <w:bCs/>
          <w:sz w:val="24"/>
        </w:rPr>
        <w:t>692</w:t>
      </w:r>
      <w:r>
        <w:rPr>
          <w:rFonts w:ascii="仿宋" w:eastAsia="仿宋" w:hAnsi="仿宋" w:cs="仿宋" w:hint="eastAsia"/>
          <w:bCs/>
          <w:sz w:val="24"/>
        </w:rPr>
        <w:t>号浙江翔实建设项目管理有限公司一楼政府采购部受理）</w:t>
      </w:r>
      <w:r>
        <w:rPr>
          <w:rFonts w:ascii="仿宋" w:eastAsia="仿宋" w:hAnsi="仿宋" w:cs="仿宋" w:hint="eastAsia"/>
          <w:bCs/>
          <w:kern w:val="0"/>
          <w:sz w:val="24"/>
        </w:rPr>
        <w:t>。</w:t>
      </w:r>
      <w:r>
        <w:rPr>
          <w:rFonts w:ascii="仿宋" w:eastAsia="仿宋" w:hAnsi="仿宋" w:cs="仿宋" w:hint="eastAsia"/>
          <w:b/>
          <w:kern w:val="0"/>
          <w:sz w:val="24"/>
        </w:rPr>
        <w:t>报名资料经审核通过后，代理机构将采购文件电子版发送至投标单位报名的邮箱。</w:t>
      </w:r>
      <w:r>
        <w:rPr>
          <w:rFonts w:ascii="仿宋" w:eastAsia="仿宋" w:hAnsi="仿宋" w:cs="仿宋" w:hint="eastAsia"/>
          <w:bCs/>
          <w:kern w:val="0"/>
          <w:sz w:val="24"/>
        </w:rPr>
        <w:t>报名后不参加投标的供应商，须向采购代理机构提供书面说明。</w:t>
      </w:r>
    </w:p>
    <w:p w:rsidR="00C93578" w:rsidRDefault="00B86CA6">
      <w:pPr>
        <w:wordWrap w:val="0"/>
        <w:spacing w:line="360" w:lineRule="auto"/>
        <w:ind w:firstLineChars="200" w:firstLine="480"/>
        <w:rPr>
          <w:rFonts w:ascii="仿宋" w:eastAsia="仿宋" w:hAnsi="仿宋" w:cs="仿宋"/>
          <w:bCs/>
          <w:kern w:val="0"/>
          <w:sz w:val="24"/>
          <w:u w:val="single"/>
        </w:rPr>
      </w:pPr>
      <w:r>
        <w:rPr>
          <w:rFonts w:ascii="仿宋" w:eastAsia="仿宋" w:hAnsi="仿宋" w:cs="仿宋" w:hint="eastAsia"/>
          <w:bCs/>
          <w:kern w:val="0"/>
          <w:sz w:val="24"/>
        </w:rPr>
        <w:t>3.</w:t>
      </w:r>
      <w:r>
        <w:rPr>
          <w:rFonts w:ascii="仿宋" w:eastAsia="仿宋" w:hAnsi="仿宋" w:cs="仿宋" w:hint="eastAsia"/>
          <w:bCs/>
          <w:kern w:val="0"/>
          <w:sz w:val="24"/>
        </w:rPr>
        <w:t>报名时需提供：</w:t>
      </w:r>
      <w:r>
        <w:rPr>
          <w:rFonts w:ascii="仿宋" w:eastAsia="仿宋" w:hAnsi="仿宋" w:cs="仿宋" w:hint="eastAsia"/>
          <w:bCs/>
          <w:kern w:val="0"/>
          <w:sz w:val="24"/>
          <w:u w:val="single"/>
        </w:rPr>
        <w:t>营业执照副本复印件、授权委托书、法定代表人（授权委托人）及被授权人身份证复印件、联系方式、邮箱等</w:t>
      </w:r>
      <w:r>
        <w:rPr>
          <w:rFonts w:ascii="仿宋" w:eastAsia="仿宋" w:hAnsi="仿宋" w:cs="仿宋" w:hint="eastAsia"/>
          <w:b/>
          <w:kern w:val="0"/>
          <w:sz w:val="24"/>
          <w:u w:val="single"/>
        </w:rPr>
        <w:t>（以上资料均需加盖单位公章）</w:t>
      </w:r>
      <w:r>
        <w:rPr>
          <w:rFonts w:ascii="仿宋" w:eastAsia="仿宋" w:hAnsi="仿宋" w:cs="仿宋" w:hint="eastAsia"/>
          <w:bCs/>
          <w:kern w:val="0"/>
          <w:sz w:val="24"/>
          <w:u w:val="single"/>
        </w:rPr>
        <w:t>。</w:t>
      </w:r>
    </w:p>
    <w:p w:rsidR="00C93578" w:rsidRDefault="00B86CA6">
      <w:pPr>
        <w:spacing w:line="360" w:lineRule="auto"/>
        <w:ind w:firstLineChars="225" w:firstLine="54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采购</w:t>
      </w:r>
      <w:r>
        <w:rPr>
          <w:rFonts w:ascii="仿宋" w:eastAsia="仿宋" w:hAnsi="仿宋" w:cs="仿宋" w:hint="eastAsia"/>
          <w:sz w:val="24"/>
        </w:rPr>
        <w:t>文件售价：</w:t>
      </w:r>
      <w:r>
        <w:rPr>
          <w:rFonts w:ascii="仿宋" w:eastAsia="仿宋" w:hAnsi="仿宋" w:cs="仿宋" w:hint="eastAsia"/>
          <w:sz w:val="24"/>
        </w:rPr>
        <w:t>300</w:t>
      </w:r>
      <w:r>
        <w:rPr>
          <w:rFonts w:ascii="仿宋" w:eastAsia="仿宋" w:hAnsi="仿宋" w:cs="仿宋" w:hint="eastAsia"/>
          <w:sz w:val="24"/>
        </w:rPr>
        <w:t>元，售后不退，请在投标报名前缴纳至支付宝账户：</w:t>
      </w:r>
      <w:r>
        <w:rPr>
          <w:rFonts w:ascii="仿宋" w:eastAsia="仿宋" w:hAnsi="仿宋" w:cs="仿宋" w:hint="eastAsia"/>
          <w:sz w:val="24"/>
        </w:rPr>
        <w:t>zhejiangxiangshi@163.com</w:t>
      </w:r>
      <w:r>
        <w:rPr>
          <w:rFonts w:ascii="仿宋" w:eastAsia="仿宋" w:hAnsi="仿宋" w:cs="仿宋" w:hint="eastAsia"/>
          <w:sz w:val="24"/>
        </w:rPr>
        <w:t>，需备注项目名称和报名单位（可简称）。</w:t>
      </w:r>
    </w:p>
    <w:p w:rsidR="00C93578" w:rsidRDefault="00B86CA6">
      <w:pPr>
        <w:spacing w:line="360" w:lineRule="auto"/>
        <w:ind w:firstLineChars="225" w:firstLine="542"/>
        <w:rPr>
          <w:rFonts w:ascii="仿宋" w:eastAsia="仿宋" w:hAnsi="仿宋" w:cs="仿宋"/>
          <w:sz w:val="24"/>
        </w:rPr>
      </w:pPr>
      <w:r>
        <w:rPr>
          <w:rFonts w:ascii="仿宋" w:eastAsia="仿宋" w:hAnsi="仿宋" w:cs="仿宋" w:hint="eastAsia"/>
          <w:b/>
          <w:bCs/>
          <w:sz w:val="24"/>
        </w:rPr>
        <w:t>八、投标截止时间及地点</w:t>
      </w:r>
      <w:r>
        <w:rPr>
          <w:rFonts w:ascii="仿宋" w:eastAsia="仿宋" w:hAnsi="仿宋" w:cs="仿宋" w:hint="eastAsia"/>
          <w:sz w:val="24"/>
        </w:rPr>
        <w:t>：供应商应于</w:t>
      </w:r>
      <w:r>
        <w:rPr>
          <w:rFonts w:ascii="仿宋" w:eastAsia="仿宋" w:hAnsi="仿宋" w:cs="仿宋" w:hint="eastAsia"/>
          <w:sz w:val="24"/>
          <w:u w:val="single"/>
        </w:rPr>
        <w:t>2021</w:t>
      </w:r>
      <w:r>
        <w:rPr>
          <w:rFonts w:ascii="仿宋" w:eastAsia="仿宋" w:hAnsi="仿宋" w:cs="仿宋" w:hint="eastAsia"/>
          <w:sz w:val="24"/>
        </w:rPr>
        <w:t>年</w:t>
      </w:r>
      <w:r>
        <w:rPr>
          <w:rFonts w:ascii="仿宋" w:eastAsia="仿宋" w:hAnsi="仿宋" w:cs="仿宋" w:hint="eastAsia"/>
          <w:sz w:val="24"/>
          <w:u w:val="single"/>
        </w:rPr>
        <w:t>11</w:t>
      </w:r>
      <w:r>
        <w:rPr>
          <w:rFonts w:ascii="仿宋" w:eastAsia="仿宋" w:hAnsi="仿宋" w:cs="仿宋" w:hint="eastAsia"/>
          <w:sz w:val="24"/>
        </w:rPr>
        <w:t>月</w:t>
      </w:r>
      <w:r>
        <w:rPr>
          <w:rFonts w:ascii="仿宋" w:eastAsia="仿宋" w:hAnsi="仿宋" w:cs="仿宋" w:hint="eastAsia"/>
          <w:sz w:val="24"/>
          <w:u w:val="single"/>
        </w:rPr>
        <w:t>10</w:t>
      </w:r>
      <w:r>
        <w:rPr>
          <w:rFonts w:ascii="仿宋" w:eastAsia="仿宋" w:hAnsi="仿宋" w:cs="仿宋" w:hint="eastAsia"/>
          <w:sz w:val="24"/>
        </w:rPr>
        <w:t>日</w:t>
      </w:r>
      <w:r>
        <w:rPr>
          <w:rFonts w:ascii="仿宋" w:eastAsia="仿宋" w:hAnsi="仿宋" w:cs="仿宋" w:hint="eastAsia"/>
          <w:sz w:val="24"/>
          <w:u w:val="single"/>
        </w:rPr>
        <w:t>14</w:t>
      </w:r>
      <w:r>
        <w:rPr>
          <w:rFonts w:ascii="仿宋" w:eastAsia="仿宋" w:hAnsi="仿宋" w:cs="仿宋" w:hint="eastAsia"/>
          <w:sz w:val="24"/>
          <w:u w:val="single"/>
        </w:rPr>
        <w:t>：</w:t>
      </w:r>
      <w:r>
        <w:rPr>
          <w:rFonts w:ascii="仿宋" w:eastAsia="仿宋" w:hAnsi="仿宋" w:cs="仿宋" w:hint="eastAsia"/>
          <w:sz w:val="24"/>
          <w:u w:val="single"/>
        </w:rPr>
        <w:t>30</w:t>
      </w:r>
      <w:r>
        <w:rPr>
          <w:rFonts w:ascii="仿宋" w:eastAsia="仿宋" w:hAnsi="仿宋" w:cs="仿宋" w:hint="eastAsia"/>
          <w:sz w:val="24"/>
        </w:rPr>
        <w:t>时整以前将投标文件密封送交到</w:t>
      </w:r>
      <w:r>
        <w:rPr>
          <w:rFonts w:ascii="仿宋" w:eastAsia="仿宋" w:hAnsi="仿宋" w:cs="仿宋" w:hint="eastAsia"/>
          <w:kern w:val="0"/>
          <w:sz w:val="24"/>
          <w:szCs w:val="24"/>
          <w:u w:val="single"/>
        </w:rPr>
        <w:t>绍兴市越城区阳明北路</w:t>
      </w:r>
      <w:r>
        <w:rPr>
          <w:rFonts w:ascii="仿宋" w:eastAsia="仿宋" w:hAnsi="仿宋" w:cs="仿宋" w:hint="eastAsia"/>
          <w:kern w:val="0"/>
          <w:sz w:val="24"/>
          <w:szCs w:val="24"/>
          <w:u w:val="single"/>
        </w:rPr>
        <w:t>692</w:t>
      </w:r>
      <w:r>
        <w:rPr>
          <w:rFonts w:ascii="仿宋" w:eastAsia="仿宋" w:hAnsi="仿宋" w:cs="仿宋" w:hint="eastAsia"/>
          <w:kern w:val="0"/>
          <w:sz w:val="24"/>
          <w:szCs w:val="24"/>
          <w:u w:val="single"/>
        </w:rPr>
        <w:t>号浙江翔实建设项目管理有限公司一楼开标室</w:t>
      </w:r>
      <w:r>
        <w:rPr>
          <w:rFonts w:ascii="仿宋" w:eastAsia="仿宋" w:hAnsi="仿宋" w:cs="仿宋" w:hint="eastAsia"/>
          <w:sz w:val="24"/>
        </w:rPr>
        <w:t>，逾期送达不予接收。</w:t>
      </w:r>
    </w:p>
    <w:p w:rsidR="00C93578" w:rsidRDefault="00B86CA6">
      <w:pPr>
        <w:spacing w:line="360" w:lineRule="auto"/>
        <w:ind w:firstLineChars="200" w:firstLine="482"/>
        <w:rPr>
          <w:rFonts w:ascii="仿宋" w:eastAsia="仿宋" w:hAnsi="仿宋" w:cs="仿宋"/>
          <w:bCs/>
          <w:sz w:val="24"/>
        </w:rPr>
      </w:pPr>
      <w:r>
        <w:rPr>
          <w:rFonts w:ascii="仿宋" w:eastAsia="仿宋" w:hAnsi="仿宋" w:cs="仿宋" w:hint="eastAsia"/>
          <w:b/>
          <w:bCs/>
          <w:sz w:val="24"/>
        </w:rPr>
        <w:t>九、开标时间及地点</w:t>
      </w:r>
      <w:r>
        <w:rPr>
          <w:rFonts w:ascii="仿宋" w:eastAsia="仿宋" w:hAnsi="仿宋" w:cs="仿宋" w:hint="eastAsia"/>
          <w:sz w:val="24"/>
        </w:rPr>
        <w:t>：同投标截止时间及地点。</w:t>
      </w:r>
    </w:p>
    <w:p w:rsidR="00C93578" w:rsidRDefault="00B86CA6">
      <w:pPr>
        <w:spacing w:line="360" w:lineRule="auto"/>
        <w:ind w:firstLineChars="200" w:firstLine="466"/>
        <w:rPr>
          <w:rFonts w:ascii="仿宋" w:eastAsia="仿宋" w:hAnsi="仿宋" w:cs="仿宋"/>
          <w:sz w:val="24"/>
        </w:rPr>
      </w:pPr>
      <w:r>
        <w:rPr>
          <w:rFonts w:ascii="仿宋" w:eastAsia="仿宋" w:hAnsi="仿宋" w:cs="仿宋" w:hint="eastAsia"/>
          <w:b/>
          <w:bCs/>
          <w:spacing w:val="-4"/>
          <w:sz w:val="24"/>
        </w:rPr>
        <w:t>十、</w:t>
      </w:r>
      <w:r>
        <w:rPr>
          <w:rFonts w:ascii="仿宋" w:eastAsia="仿宋" w:hAnsi="仿宋" w:cs="仿宋" w:hint="eastAsia"/>
          <w:b/>
          <w:spacing w:val="-4"/>
          <w:sz w:val="24"/>
        </w:rPr>
        <w:t>采购公告及更正公告发布网址：</w:t>
      </w:r>
      <w:bookmarkStart w:id="1" w:name="_Hlt10553106"/>
      <w:bookmarkStart w:id="2" w:name="_Hlt10553107"/>
      <w:bookmarkEnd w:id="1"/>
      <w:bookmarkEnd w:id="2"/>
      <w:r>
        <w:rPr>
          <w:rFonts w:ascii="仿宋" w:eastAsia="仿宋" w:hAnsi="仿宋" w:cs="仿宋" w:hint="eastAsia"/>
          <w:spacing w:val="-4"/>
          <w:sz w:val="24"/>
        </w:rPr>
        <w:t>浙江政府采购网：</w:t>
      </w:r>
      <w:r>
        <w:rPr>
          <w:rFonts w:ascii="仿宋" w:eastAsia="仿宋" w:hAnsi="仿宋" w:cs="仿宋" w:hint="eastAsia"/>
          <w:spacing w:val="-4"/>
          <w:sz w:val="24"/>
        </w:rPr>
        <w:t>http://zfcg.czt.zj.gov.cn/</w:t>
      </w:r>
      <w:r>
        <w:rPr>
          <w:rFonts w:ascii="仿宋" w:eastAsia="仿宋" w:hAnsi="仿宋" w:cs="仿宋" w:hint="eastAsia"/>
          <w:spacing w:val="-4"/>
          <w:sz w:val="24"/>
        </w:rPr>
        <w:t>。更正公告</w:t>
      </w:r>
      <w:r>
        <w:rPr>
          <w:rFonts w:ascii="仿宋" w:eastAsia="仿宋" w:hAnsi="仿宋" w:cs="仿宋" w:hint="eastAsia"/>
          <w:bCs/>
          <w:sz w:val="24"/>
        </w:rPr>
        <w:t>请自行登录浙江政府采购网更正公告页面中下载。</w:t>
      </w:r>
    </w:p>
    <w:p w:rsidR="00C93578" w:rsidRDefault="00B86CA6">
      <w:pPr>
        <w:pStyle w:val="a7"/>
        <w:wordWrap w:val="0"/>
        <w:ind w:firstLineChars="200" w:firstLine="482"/>
        <w:rPr>
          <w:rFonts w:ascii="仿宋" w:eastAsia="仿宋" w:hAnsi="仿宋" w:cs="仿宋"/>
          <w:b/>
          <w:bCs/>
          <w:kern w:val="0"/>
          <w:sz w:val="24"/>
        </w:rPr>
      </w:pPr>
      <w:r>
        <w:rPr>
          <w:rFonts w:ascii="仿宋" w:eastAsia="仿宋" w:hint="eastAsia"/>
          <w:b/>
          <w:kern w:val="0"/>
          <w:sz w:val="24"/>
        </w:rPr>
        <w:t>十一、</w:t>
      </w:r>
      <w:r>
        <w:rPr>
          <w:rFonts w:ascii="仿宋" w:eastAsia="仿宋" w:hAnsi="仿宋" w:cs="仿宋" w:hint="eastAsia"/>
          <w:b/>
          <w:bCs/>
          <w:kern w:val="0"/>
          <w:sz w:val="24"/>
        </w:rPr>
        <w:t>投标与开标注意事项：</w:t>
      </w:r>
    </w:p>
    <w:p w:rsidR="00C93578" w:rsidRDefault="00B86CA6">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因疫情防控期间，本项目投标与开标采用以下方式：</w:t>
      </w:r>
    </w:p>
    <w:p w:rsidR="00C93578" w:rsidRDefault="00B86CA6">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1.</w:t>
      </w:r>
      <w:r>
        <w:rPr>
          <w:rFonts w:ascii="仿宋" w:eastAsia="仿宋" w:hAnsi="仿宋" w:cs="仿宋" w:hint="eastAsia"/>
          <w:kern w:val="0"/>
          <w:sz w:val="24"/>
        </w:rPr>
        <w:t>本项目投标文件允许投标单位通过邮寄快递方式送达（建议采用</w:t>
      </w:r>
      <w:r>
        <w:rPr>
          <w:rFonts w:ascii="仿宋" w:eastAsia="仿宋" w:hAnsi="仿宋" w:cs="仿宋" w:hint="eastAsia"/>
          <w:kern w:val="0"/>
          <w:sz w:val="24"/>
        </w:rPr>
        <w:t>EMS</w:t>
      </w:r>
      <w:r>
        <w:rPr>
          <w:rFonts w:ascii="仿宋" w:eastAsia="仿宋" w:hAnsi="仿宋" w:cs="仿宋" w:hint="eastAsia"/>
          <w:kern w:val="0"/>
          <w:sz w:val="24"/>
        </w:rPr>
        <w:t>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绍兴市越城区阳明北路</w:t>
      </w:r>
      <w:r>
        <w:rPr>
          <w:rFonts w:ascii="仿宋" w:eastAsia="仿宋" w:hAnsi="仿宋" w:cs="仿宋" w:hint="eastAsia"/>
          <w:kern w:val="0"/>
          <w:sz w:val="24"/>
          <w:szCs w:val="24"/>
        </w:rPr>
        <w:t>692</w:t>
      </w:r>
      <w:r>
        <w:rPr>
          <w:rFonts w:ascii="仿宋" w:eastAsia="仿宋" w:hAnsi="仿宋" w:cs="仿宋" w:hint="eastAsia"/>
          <w:kern w:val="0"/>
          <w:sz w:val="24"/>
          <w:szCs w:val="24"/>
        </w:rPr>
        <w:t>号</w:t>
      </w:r>
      <w:r>
        <w:rPr>
          <w:rFonts w:ascii="仿宋" w:eastAsia="仿宋" w:hAnsi="仿宋" w:cs="仿宋" w:hint="eastAsia"/>
          <w:kern w:val="0"/>
          <w:sz w:val="24"/>
        </w:rPr>
        <w:t>浙江翔实建设项目管理有限公司一楼政府采购部，</w:t>
      </w:r>
      <w:r>
        <w:rPr>
          <w:rFonts w:ascii="仿宋" w:eastAsia="仿宋" w:hAnsi="仿宋" w:cs="仿宋"/>
          <w:kern w:val="0"/>
          <w:sz w:val="24"/>
        </w:rPr>
        <w:t>接收人</w:t>
      </w:r>
      <w:r>
        <w:rPr>
          <w:rFonts w:ascii="仿宋" w:eastAsia="仿宋" w:hAnsi="仿宋" w:cs="仿宋" w:hint="eastAsia"/>
          <w:kern w:val="0"/>
          <w:sz w:val="24"/>
        </w:rPr>
        <w:t>：金一静，</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hint="eastAsia"/>
          <w:kern w:val="0"/>
          <w:sz w:val="24"/>
        </w:rPr>
        <w:t>18267597863</w:t>
      </w:r>
      <w:r>
        <w:rPr>
          <w:rFonts w:ascii="仿宋" w:eastAsia="仿宋" w:hAnsi="仿宋" w:cs="仿宋" w:hint="eastAsia"/>
          <w:kern w:val="0"/>
          <w:sz w:val="24"/>
        </w:rPr>
        <w:t>。快递寄出后，请将快递底单照片发送邮件至</w:t>
      </w:r>
      <w:r>
        <w:rPr>
          <w:rFonts w:ascii="仿宋" w:eastAsia="仿宋" w:hAnsi="仿宋" w:cs="仿宋" w:hint="eastAsia"/>
          <w:kern w:val="0"/>
          <w:sz w:val="24"/>
        </w:rPr>
        <w:t>1178656340@qq.com</w:t>
      </w:r>
      <w:r>
        <w:rPr>
          <w:rFonts w:ascii="仿宋" w:eastAsia="仿宋" w:hAnsi="仿宋" w:cs="仿宋" w:hint="eastAsia"/>
          <w:kern w:val="0"/>
          <w:sz w:val="24"/>
        </w:rPr>
        <w:t>，邮件名称为公司名字</w:t>
      </w:r>
      <w:r>
        <w:rPr>
          <w:rFonts w:ascii="仿宋" w:eastAsia="仿宋" w:hAnsi="仿宋" w:cs="仿宋" w:hint="eastAsia"/>
          <w:kern w:val="0"/>
          <w:sz w:val="24"/>
        </w:rPr>
        <w:t>+</w:t>
      </w:r>
      <w:r>
        <w:rPr>
          <w:rFonts w:ascii="仿宋" w:eastAsia="仿宋" w:hAnsi="仿宋" w:cs="仿宋" w:hint="eastAsia"/>
          <w:kern w:val="0"/>
          <w:sz w:val="24"/>
        </w:rPr>
        <w:t>联系人姓名</w:t>
      </w:r>
      <w:r>
        <w:rPr>
          <w:rFonts w:ascii="仿宋" w:eastAsia="仿宋" w:hAnsi="仿宋" w:cs="仿宋" w:hint="eastAsia"/>
          <w:kern w:val="0"/>
          <w:sz w:val="24"/>
        </w:rPr>
        <w:t>+</w:t>
      </w:r>
      <w:r>
        <w:rPr>
          <w:rFonts w:ascii="仿宋" w:eastAsia="仿宋" w:hAnsi="仿宋" w:cs="仿宋" w:hint="eastAsia"/>
          <w:kern w:val="0"/>
          <w:sz w:val="24"/>
        </w:rPr>
        <w:t>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ascii="仿宋" w:eastAsia="仿宋" w:hAnsi="仿宋" w:cs="仿宋" w:hint="eastAsia"/>
          <w:bCs/>
          <w:sz w:val="24"/>
        </w:rPr>
        <w:t>逾期送达作无效投标处</w:t>
      </w:r>
      <w:r>
        <w:rPr>
          <w:rFonts w:ascii="仿宋" w:eastAsia="仿宋" w:hAnsi="仿宋" w:cs="仿宋" w:hint="eastAsia"/>
          <w:bCs/>
          <w:sz w:val="24"/>
        </w:rPr>
        <w:lastRenderedPageBreak/>
        <w:t>理。）或现场即交即走的方式递交。</w:t>
      </w:r>
    </w:p>
    <w:p w:rsidR="00C93578" w:rsidRDefault="00B86CA6">
      <w:pPr>
        <w:wordWrap w:val="0"/>
        <w:spacing w:line="360" w:lineRule="auto"/>
        <w:ind w:firstLineChars="200" w:firstLine="480"/>
        <w:rPr>
          <w:rFonts w:ascii="仿宋" w:eastAsia="仿宋" w:hAnsi="仿宋" w:cs="仿宋"/>
          <w:b/>
          <w:spacing w:val="-4"/>
          <w:sz w:val="24"/>
        </w:rPr>
      </w:pPr>
      <w:r>
        <w:rPr>
          <w:rFonts w:ascii="仿宋" w:eastAsia="仿宋" w:hAnsi="仿宋" w:cs="仿宋" w:hint="eastAsia"/>
          <w:kern w:val="0"/>
          <w:sz w:val="24"/>
        </w:rPr>
        <w:t>2.</w:t>
      </w:r>
      <w:r>
        <w:rPr>
          <w:rFonts w:ascii="仿宋" w:eastAsia="仿宋" w:hAnsi="仿宋" w:cs="仿宋" w:hint="eastAsia"/>
          <w:kern w:val="0"/>
          <w:sz w:val="24"/>
        </w:rPr>
        <w:t>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rsidR="00C93578" w:rsidRDefault="00B86CA6">
      <w:pPr>
        <w:spacing w:line="360" w:lineRule="auto"/>
        <w:ind w:firstLineChars="200" w:firstLine="466"/>
        <w:rPr>
          <w:rFonts w:ascii="仿宋" w:eastAsia="仿宋" w:hAnsi="仿宋" w:cs="仿宋"/>
          <w:spacing w:val="-4"/>
          <w:sz w:val="24"/>
        </w:rPr>
      </w:pPr>
      <w:r>
        <w:rPr>
          <w:rFonts w:ascii="仿宋" w:eastAsia="仿宋" w:hAnsi="仿宋" w:cs="仿宋" w:hint="eastAsia"/>
          <w:b/>
          <w:spacing w:val="-4"/>
          <w:sz w:val="24"/>
        </w:rPr>
        <w:t>十二、采购公告期限：</w:t>
      </w:r>
      <w:r>
        <w:rPr>
          <w:rFonts w:ascii="仿宋" w:eastAsia="仿宋" w:hAnsi="仿宋" w:cs="仿宋" w:hint="eastAsia"/>
          <w:spacing w:val="-4"/>
          <w:sz w:val="24"/>
        </w:rPr>
        <w:t>本公告发布之日起五个工作日。</w:t>
      </w:r>
    </w:p>
    <w:p w:rsidR="00C93578" w:rsidRDefault="00B86CA6">
      <w:pPr>
        <w:spacing w:line="360" w:lineRule="auto"/>
        <w:ind w:firstLineChars="200" w:firstLine="482"/>
        <w:rPr>
          <w:rFonts w:ascii="仿宋" w:eastAsia="仿宋" w:hAnsi="仿宋" w:cs="仿宋"/>
          <w:b/>
          <w:sz w:val="24"/>
        </w:rPr>
      </w:pPr>
      <w:r>
        <w:rPr>
          <w:rFonts w:ascii="仿宋" w:eastAsia="仿宋" w:hAnsi="仿宋" w:cs="仿宋" w:hint="eastAsia"/>
          <w:b/>
          <w:sz w:val="24"/>
        </w:rPr>
        <w:t>十三、质疑和投诉：</w:t>
      </w:r>
    </w:p>
    <w:p w:rsidR="00C93578" w:rsidRDefault="00B86CA6">
      <w:pPr>
        <w:spacing w:line="360" w:lineRule="auto"/>
        <w:ind w:leftChars="57" w:left="120" w:firstLineChars="150" w:firstLine="360"/>
        <w:rPr>
          <w:rFonts w:ascii="仿宋" w:eastAsia="仿宋" w:hAnsi="仿宋" w:cs="仿宋"/>
          <w:sz w:val="24"/>
        </w:rPr>
      </w:pPr>
      <w:r>
        <w:rPr>
          <w:rFonts w:ascii="仿宋" w:eastAsia="仿宋" w:hAnsi="仿宋" w:cs="仿宋" w:hint="eastAsia"/>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）向采购机构提出质疑（</w:t>
      </w:r>
      <w:r>
        <w:rPr>
          <w:rFonts w:ascii="仿宋" w:eastAsia="仿宋" w:hAnsi="仿宋" w:cs="仿宋" w:hint="eastAsia"/>
          <w:b/>
          <w:bCs/>
          <w:sz w:val="24"/>
        </w:rPr>
        <w:t>对采购文件其他内容的质疑及投诉需在报名之后提出，否则不予受理。</w:t>
      </w:r>
      <w:r>
        <w:rPr>
          <w:rFonts w:ascii="仿宋" w:eastAsia="仿宋" w:hAnsi="仿宋" w:cs="仿宋" w:hint="eastAsia"/>
          <w:sz w:val="24"/>
        </w:rPr>
        <w:t>）质疑受理地点：</w:t>
      </w:r>
      <w:r>
        <w:rPr>
          <w:rFonts w:ascii="仿宋" w:eastAsia="仿宋" w:hAnsi="仿宋" w:cs="仿宋" w:hint="eastAsia"/>
          <w:kern w:val="0"/>
          <w:sz w:val="24"/>
          <w:szCs w:val="24"/>
          <w:u w:val="single"/>
        </w:rPr>
        <w:t>绍兴市越城区阳明北路</w:t>
      </w:r>
      <w:r>
        <w:rPr>
          <w:rFonts w:ascii="仿宋" w:eastAsia="仿宋" w:hAnsi="仿宋" w:cs="仿宋" w:hint="eastAsia"/>
          <w:kern w:val="0"/>
          <w:sz w:val="24"/>
          <w:szCs w:val="24"/>
          <w:u w:val="single"/>
        </w:rPr>
        <w:t>692</w:t>
      </w:r>
      <w:r>
        <w:rPr>
          <w:rFonts w:ascii="仿宋" w:eastAsia="仿宋" w:hAnsi="仿宋" w:cs="仿宋" w:hint="eastAsia"/>
          <w:kern w:val="0"/>
          <w:sz w:val="24"/>
          <w:szCs w:val="24"/>
          <w:u w:val="single"/>
        </w:rPr>
        <w:t>号浙江翔实建设项目管理有限公司一楼政府采购部</w:t>
      </w:r>
      <w:r>
        <w:rPr>
          <w:rFonts w:ascii="仿宋" w:eastAsia="仿宋" w:hAnsi="仿宋" w:cs="仿宋" w:hint="eastAsia"/>
          <w:sz w:val="24"/>
        </w:rPr>
        <w:t>；联系人：</w:t>
      </w:r>
      <w:r>
        <w:rPr>
          <w:rFonts w:ascii="仿宋" w:eastAsia="仿宋" w:hAnsi="仿宋" w:cs="仿宋" w:hint="eastAsia"/>
          <w:kern w:val="0"/>
          <w:sz w:val="24"/>
          <w:szCs w:val="24"/>
          <w:u w:val="single"/>
        </w:rPr>
        <w:t>孙莉</w:t>
      </w:r>
      <w:r>
        <w:rPr>
          <w:rFonts w:ascii="仿宋" w:eastAsia="仿宋" w:hAnsi="仿宋" w:cs="仿宋" w:hint="eastAsia"/>
          <w:sz w:val="24"/>
        </w:rPr>
        <w:t>；联系电话：</w:t>
      </w:r>
      <w:r>
        <w:rPr>
          <w:rFonts w:ascii="仿宋" w:eastAsia="仿宋" w:hAnsi="仿宋" w:cs="仿宋" w:hint="eastAsia"/>
          <w:kern w:val="0"/>
          <w:sz w:val="24"/>
          <w:szCs w:val="24"/>
          <w:u w:val="single"/>
        </w:rPr>
        <w:t>0575-88976639</w:t>
      </w:r>
      <w:r>
        <w:rPr>
          <w:rFonts w:ascii="仿宋" w:eastAsia="仿宋" w:hAnsi="仿宋" w:cs="仿宋" w:hint="eastAsia"/>
          <w:sz w:val="24"/>
        </w:rPr>
        <w:t>；数据电文接收邮箱：</w:t>
      </w:r>
      <w:r>
        <w:rPr>
          <w:rFonts w:ascii="仿宋" w:eastAsia="仿宋" w:hAnsi="仿宋" w:cs="仿宋" w:hint="eastAsia"/>
          <w:kern w:val="0"/>
          <w:sz w:val="24"/>
          <w:szCs w:val="24"/>
          <w:u w:val="single"/>
        </w:rPr>
        <w:t>852067574@qq.com</w:t>
      </w:r>
      <w:r>
        <w:rPr>
          <w:rFonts w:ascii="仿宋" w:eastAsia="仿宋" w:hAnsi="仿宋" w:cs="仿宋" w:hint="eastAsia"/>
          <w:sz w:val="24"/>
        </w:rPr>
        <w:t>。</w:t>
      </w:r>
      <w:r>
        <w:rPr>
          <w:rFonts w:ascii="仿宋" w:eastAsia="仿宋" w:hAnsi="仿宋" w:cs="仿宋" w:hint="eastAsia"/>
          <w:b/>
          <w:bCs/>
          <w:sz w:val="24"/>
        </w:rPr>
        <w:t>质疑书格式详见采购文件第七章。</w:t>
      </w:r>
    </w:p>
    <w:p w:rsidR="00C93578" w:rsidRDefault="00B86CA6">
      <w:pPr>
        <w:spacing w:line="360" w:lineRule="auto"/>
        <w:ind w:leftChars="57" w:left="120" w:firstLineChars="200" w:firstLine="480"/>
        <w:rPr>
          <w:rFonts w:ascii="仿宋" w:eastAsia="仿宋" w:hAnsi="仿宋" w:cs="仿宋"/>
          <w:bCs/>
          <w:sz w:val="24"/>
        </w:rPr>
      </w:pPr>
      <w:r>
        <w:rPr>
          <w:rFonts w:ascii="仿宋" w:eastAsia="仿宋" w:hAnsi="仿宋" w:cs="仿宋" w:hint="eastAsia"/>
          <w:sz w:val="24"/>
        </w:rPr>
        <w:t>供应商对质疑答复不满意或者采购机构未在规定时间内作出答复的，可以在答复期满后十五个工作日内向本项目监督部门投诉。投诉受理地点：</w:t>
      </w:r>
      <w:r>
        <w:rPr>
          <w:rFonts w:ascii="仿宋" w:eastAsia="仿宋" w:hAnsi="仿宋" w:cs="仿宋" w:hint="eastAsia"/>
          <w:sz w:val="24"/>
          <w:u w:val="single"/>
        </w:rPr>
        <w:t>绍兴市人民医院监察室</w:t>
      </w:r>
      <w:r>
        <w:rPr>
          <w:rFonts w:ascii="仿宋" w:eastAsia="仿宋" w:hAnsi="仿宋" w:cs="仿宋" w:hint="eastAsia"/>
          <w:sz w:val="24"/>
        </w:rPr>
        <w:t>；联系电话：</w:t>
      </w:r>
      <w:r>
        <w:rPr>
          <w:rFonts w:ascii="仿宋" w:eastAsia="仿宋" w:hAnsi="仿宋" w:cs="仿宋" w:hint="eastAsia"/>
          <w:sz w:val="24"/>
          <w:u w:val="single"/>
        </w:rPr>
        <w:t>0575-88228890</w:t>
      </w:r>
      <w:r>
        <w:rPr>
          <w:rFonts w:ascii="仿宋" w:eastAsia="仿宋" w:hAnsi="仿宋" w:cs="仿宋" w:hint="eastAsia"/>
          <w:sz w:val="24"/>
        </w:rPr>
        <w:t>。</w:t>
      </w:r>
    </w:p>
    <w:p w:rsidR="00C93578" w:rsidRDefault="00B86CA6">
      <w:pPr>
        <w:spacing w:line="360" w:lineRule="exact"/>
        <w:ind w:firstLineChars="196" w:firstLine="472"/>
        <w:rPr>
          <w:rFonts w:ascii="仿宋" w:eastAsia="仿宋" w:hAnsi="仿宋" w:cs="仿宋"/>
          <w:b/>
          <w:sz w:val="24"/>
        </w:rPr>
      </w:pPr>
      <w:r>
        <w:rPr>
          <w:rFonts w:ascii="仿宋" w:eastAsia="仿宋" w:hAnsi="仿宋" w:cs="仿宋" w:hint="eastAsia"/>
          <w:b/>
          <w:sz w:val="24"/>
        </w:rPr>
        <w:t>十四、联系方式：</w:t>
      </w:r>
    </w:p>
    <w:p w:rsidR="00C93578" w:rsidRDefault="00B86CA6">
      <w:pPr>
        <w:spacing w:line="360" w:lineRule="auto"/>
        <w:ind w:firstLineChars="196" w:firstLine="470"/>
        <w:rPr>
          <w:rFonts w:ascii="仿宋" w:eastAsia="仿宋" w:hAnsi="仿宋" w:cs="仿宋"/>
          <w:b/>
          <w:sz w:val="24"/>
        </w:rPr>
      </w:pPr>
      <w:r>
        <w:rPr>
          <w:rFonts w:ascii="仿宋" w:eastAsia="仿宋" w:hAnsi="仿宋" w:cs="仿宋" w:hint="eastAsia"/>
          <w:sz w:val="24"/>
        </w:rPr>
        <w:t xml:space="preserve">1. </w:t>
      </w:r>
      <w:r>
        <w:rPr>
          <w:rFonts w:ascii="仿宋" w:eastAsia="仿宋" w:hAnsi="仿宋" w:cs="仿宋" w:hint="eastAsia"/>
          <w:sz w:val="24"/>
        </w:rPr>
        <w:t>采购人：</w:t>
      </w:r>
      <w:r>
        <w:rPr>
          <w:rFonts w:ascii="仿宋" w:eastAsia="仿宋" w:hAnsi="仿宋" w:cs="仿宋" w:hint="eastAsia"/>
          <w:sz w:val="24"/>
          <w:u w:val="single"/>
        </w:rPr>
        <w:t>绍兴市人民医院</w:t>
      </w:r>
      <w:r>
        <w:rPr>
          <w:rFonts w:ascii="仿宋" w:eastAsia="仿宋" w:hAnsi="仿宋" w:cs="仿宋" w:hint="eastAsia"/>
          <w:sz w:val="24"/>
        </w:rPr>
        <w:t>，联系人：</w:t>
      </w:r>
      <w:r>
        <w:rPr>
          <w:rFonts w:ascii="仿宋" w:eastAsia="仿宋" w:hAnsi="仿宋" w:cs="仿宋" w:hint="eastAsia"/>
          <w:sz w:val="24"/>
          <w:u w:val="single"/>
        </w:rPr>
        <w:t>吴蓉</w:t>
      </w:r>
      <w:r>
        <w:rPr>
          <w:rFonts w:ascii="仿宋" w:eastAsia="仿宋" w:hAnsi="仿宋" w:cs="仿宋" w:hint="eastAsia"/>
          <w:sz w:val="24"/>
        </w:rPr>
        <w:t>，联系电话：</w:t>
      </w:r>
      <w:r>
        <w:rPr>
          <w:rFonts w:ascii="仿宋" w:eastAsia="仿宋" w:hAnsi="仿宋" w:cs="仿宋" w:hint="eastAsia"/>
          <w:sz w:val="24"/>
          <w:u w:val="single"/>
        </w:rPr>
        <w:t>0575-88228847</w:t>
      </w:r>
      <w:r>
        <w:rPr>
          <w:rFonts w:ascii="仿宋" w:eastAsia="仿宋" w:hAnsi="仿宋" w:cs="仿宋" w:hint="eastAsia"/>
          <w:sz w:val="24"/>
        </w:rPr>
        <w:t>。</w:t>
      </w:r>
    </w:p>
    <w:p w:rsidR="00C93578" w:rsidRDefault="00B86CA6">
      <w:pPr>
        <w:spacing w:line="360" w:lineRule="auto"/>
        <w:ind w:firstLineChars="196" w:firstLine="470"/>
        <w:rPr>
          <w:rFonts w:ascii="仿宋" w:eastAsia="仿宋" w:hAnsi="仿宋" w:cs="仿宋"/>
        </w:rPr>
      </w:pPr>
      <w:r>
        <w:rPr>
          <w:rFonts w:ascii="仿宋" w:eastAsia="仿宋" w:hAnsi="仿宋" w:cs="仿宋" w:hint="eastAsia"/>
          <w:sz w:val="24"/>
        </w:rPr>
        <w:t>2.</w:t>
      </w:r>
      <w:r>
        <w:rPr>
          <w:rFonts w:ascii="仿宋" w:eastAsia="仿宋" w:hAnsi="仿宋" w:cs="仿宋" w:hint="eastAsia"/>
          <w:sz w:val="24"/>
        </w:rPr>
        <w:t>采购代理机构：</w:t>
      </w:r>
      <w:r>
        <w:rPr>
          <w:rFonts w:ascii="仿宋" w:eastAsia="仿宋" w:hAnsi="仿宋" w:cs="仿宋" w:hint="eastAsia"/>
          <w:sz w:val="24"/>
          <w:u w:val="single"/>
        </w:rPr>
        <w:t>浙江翔实建设项目管理有限公司</w:t>
      </w:r>
      <w:r>
        <w:rPr>
          <w:rFonts w:ascii="仿宋" w:eastAsia="仿宋" w:hAnsi="仿宋" w:cs="仿宋" w:hint="eastAsia"/>
          <w:sz w:val="24"/>
        </w:rPr>
        <w:t>，联系人：</w:t>
      </w:r>
      <w:r>
        <w:rPr>
          <w:rFonts w:ascii="仿宋" w:eastAsia="仿宋" w:hAnsi="仿宋" w:cs="仿宋" w:hint="eastAsia"/>
          <w:sz w:val="24"/>
          <w:u w:val="single"/>
        </w:rPr>
        <w:t>金一静</w:t>
      </w:r>
      <w:r>
        <w:rPr>
          <w:rFonts w:ascii="仿宋" w:eastAsia="仿宋" w:hAnsi="仿宋" w:cs="仿宋" w:hint="eastAsia"/>
          <w:sz w:val="24"/>
        </w:rPr>
        <w:t>，联系电话：</w:t>
      </w:r>
      <w:r>
        <w:rPr>
          <w:rFonts w:ascii="仿宋" w:eastAsia="仿宋" w:hAnsi="仿宋" w:cs="仿宋" w:hint="eastAsia"/>
          <w:sz w:val="24"/>
          <w:u w:val="single"/>
        </w:rPr>
        <w:t>0575-88979683/18267597863</w:t>
      </w:r>
      <w:r>
        <w:rPr>
          <w:rFonts w:ascii="仿宋" w:eastAsia="仿宋" w:hAnsi="仿宋" w:cs="仿宋" w:hint="eastAsia"/>
          <w:sz w:val="24"/>
        </w:rPr>
        <w:t>。</w:t>
      </w:r>
      <w:r>
        <w:rPr>
          <w:rFonts w:ascii="仿宋" w:eastAsia="仿宋" w:hAnsi="仿宋" w:cs="仿宋" w:hint="eastAsia"/>
        </w:rPr>
        <w:t xml:space="preserve">             </w:t>
      </w:r>
      <w:r>
        <w:rPr>
          <w:rFonts w:ascii="仿宋" w:eastAsia="仿宋" w:hAnsi="仿宋" w:cs="仿宋" w:hint="eastAsia"/>
        </w:rPr>
        <w:t xml:space="preserve">　　　</w:t>
      </w:r>
    </w:p>
    <w:p w:rsidR="00C93578" w:rsidRDefault="00C93578">
      <w:pPr>
        <w:wordWrap w:val="0"/>
        <w:spacing w:line="400" w:lineRule="exact"/>
        <w:ind w:firstLineChars="200" w:firstLine="420"/>
        <w:jc w:val="right"/>
        <w:rPr>
          <w:rFonts w:ascii="仿宋" w:eastAsia="仿宋" w:hAnsi="仿宋" w:cs="仿宋"/>
        </w:rPr>
      </w:pPr>
    </w:p>
    <w:p w:rsidR="00C93578" w:rsidRDefault="00B86CA6">
      <w:pPr>
        <w:wordWrap w:val="0"/>
        <w:spacing w:line="360" w:lineRule="auto"/>
        <w:ind w:firstLineChars="200" w:firstLine="480"/>
        <w:jc w:val="right"/>
        <w:rPr>
          <w:rFonts w:ascii="仿宋" w:eastAsia="仿宋" w:hAnsi="仿宋" w:cs="仿宋"/>
          <w:kern w:val="0"/>
          <w:sz w:val="24"/>
          <w:u w:val="single"/>
        </w:rPr>
      </w:pPr>
      <w:r>
        <w:rPr>
          <w:rFonts w:ascii="仿宋" w:eastAsia="仿宋" w:hAnsi="仿宋" w:cs="仿宋" w:hint="eastAsia"/>
          <w:kern w:val="0"/>
          <w:sz w:val="24"/>
          <w:u w:val="single"/>
        </w:rPr>
        <w:t>绍兴市人民医院</w:t>
      </w:r>
      <w:r>
        <w:rPr>
          <w:rFonts w:ascii="仿宋" w:eastAsia="仿宋" w:hAnsi="仿宋" w:cs="仿宋" w:hint="eastAsia"/>
          <w:kern w:val="0"/>
          <w:sz w:val="24"/>
        </w:rPr>
        <w:t xml:space="preserve">    </w:t>
      </w:r>
    </w:p>
    <w:p w:rsidR="00C93578" w:rsidRDefault="00B86CA6">
      <w:pPr>
        <w:wordWrap w:val="0"/>
        <w:spacing w:line="360" w:lineRule="auto"/>
        <w:ind w:firstLineChars="200" w:firstLine="480"/>
        <w:jc w:val="right"/>
        <w:rPr>
          <w:rFonts w:ascii="仿宋" w:eastAsia="仿宋" w:hAnsi="仿宋" w:cs="仿宋"/>
          <w:kern w:val="0"/>
          <w:sz w:val="24"/>
        </w:rPr>
      </w:pPr>
      <w:r>
        <w:rPr>
          <w:rFonts w:ascii="仿宋" w:eastAsia="仿宋" w:hAnsi="仿宋" w:cs="仿宋" w:hint="eastAsia"/>
          <w:kern w:val="0"/>
          <w:sz w:val="24"/>
          <w:u w:val="single"/>
        </w:rPr>
        <w:t>浙江翔实建设项目管理有限公司</w:t>
      </w:r>
    </w:p>
    <w:p w:rsidR="00C93578" w:rsidRDefault="00B86CA6">
      <w:pPr>
        <w:wordWrap w:val="0"/>
        <w:spacing w:line="360" w:lineRule="auto"/>
        <w:jc w:val="right"/>
        <w:rPr>
          <w:rFonts w:ascii="仿宋" w:eastAsia="仿宋" w:hAnsi="仿宋" w:cs="仿宋"/>
          <w:sz w:val="24"/>
        </w:rPr>
      </w:pPr>
      <w:r>
        <w:rPr>
          <w:rFonts w:ascii="仿宋" w:eastAsia="仿宋" w:hAnsi="仿宋" w:cs="仿宋" w:hint="eastAsia"/>
          <w:kern w:val="0"/>
          <w:sz w:val="24"/>
          <w:u w:val="single"/>
        </w:rPr>
        <w:t>2021</w:t>
      </w:r>
      <w:r>
        <w:rPr>
          <w:rFonts w:ascii="仿宋" w:eastAsia="仿宋" w:hAnsi="仿宋" w:cs="仿宋" w:hint="eastAsia"/>
          <w:kern w:val="0"/>
          <w:sz w:val="24"/>
        </w:rPr>
        <w:t>年</w:t>
      </w:r>
      <w:r>
        <w:rPr>
          <w:rFonts w:ascii="仿宋" w:eastAsia="仿宋" w:hAnsi="仿宋" w:cs="仿宋" w:hint="eastAsia"/>
          <w:kern w:val="0"/>
          <w:sz w:val="24"/>
          <w:u w:val="single"/>
        </w:rPr>
        <w:t>10</w:t>
      </w:r>
      <w:r>
        <w:rPr>
          <w:rFonts w:ascii="仿宋" w:eastAsia="仿宋" w:hAnsi="仿宋" w:cs="仿宋" w:hint="eastAsia"/>
          <w:kern w:val="0"/>
          <w:sz w:val="24"/>
        </w:rPr>
        <w:t>月</w:t>
      </w:r>
      <w:r>
        <w:rPr>
          <w:rFonts w:ascii="仿宋" w:eastAsia="仿宋" w:hAnsi="仿宋" w:cs="仿宋" w:hint="eastAsia"/>
          <w:kern w:val="0"/>
          <w:sz w:val="24"/>
          <w:u w:val="single"/>
        </w:rPr>
        <w:t>20</w:t>
      </w:r>
      <w:r>
        <w:rPr>
          <w:rFonts w:ascii="仿宋" w:eastAsia="仿宋" w:hAnsi="仿宋" w:cs="仿宋" w:hint="eastAsia"/>
          <w:kern w:val="0"/>
          <w:sz w:val="24"/>
        </w:rPr>
        <w:t>日</w:t>
      </w:r>
      <w:r>
        <w:rPr>
          <w:rFonts w:ascii="仿宋" w:eastAsia="仿宋" w:hAnsi="仿宋" w:cs="仿宋" w:hint="eastAsia"/>
          <w:kern w:val="0"/>
          <w:sz w:val="24"/>
        </w:rPr>
        <w:t xml:space="preserve">  </w:t>
      </w:r>
    </w:p>
    <w:p w:rsidR="00C93578" w:rsidRDefault="00C93578">
      <w:pPr>
        <w:pStyle w:val="1"/>
        <w:rPr>
          <w:rFonts w:ascii="仿宋" w:hAnsi="仿宋" w:cs="仿宋"/>
        </w:rPr>
      </w:pPr>
      <w:bookmarkStart w:id="3" w:name="_Toc643610526"/>
    </w:p>
    <w:p w:rsidR="00C93578" w:rsidRDefault="00C93578"/>
    <w:p w:rsidR="00C93578" w:rsidRDefault="00B86CA6">
      <w:pPr>
        <w:pStyle w:val="1"/>
        <w:rPr>
          <w:rFonts w:ascii="仿宋" w:hAnsi="仿宋" w:cs="仿宋"/>
        </w:rPr>
      </w:pPr>
      <w:r>
        <w:rPr>
          <w:rFonts w:ascii="仿宋" w:hAnsi="仿宋" w:cs="仿宋" w:hint="eastAsia"/>
        </w:rPr>
        <w:lastRenderedPageBreak/>
        <w:t>第二章</w:t>
      </w:r>
      <w:r>
        <w:rPr>
          <w:rFonts w:ascii="仿宋" w:hAnsi="仿宋" w:cs="仿宋" w:hint="eastAsia"/>
        </w:rPr>
        <w:t xml:space="preserve">  </w:t>
      </w:r>
      <w:r>
        <w:rPr>
          <w:rFonts w:ascii="仿宋" w:hAnsi="仿宋" w:cs="仿宋" w:hint="eastAsia"/>
        </w:rPr>
        <w:t>供应商须知</w:t>
      </w:r>
      <w:bookmarkEnd w:id="3"/>
    </w:p>
    <w:p w:rsidR="00C93578" w:rsidRDefault="00B86CA6">
      <w:pPr>
        <w:pStyle w:val="2"/>
        <w:rPr>
          <w:rFonts w:ascii="仿宋" w:hAnsi="仿宋" w:cs="仿宋"/>
        </w:rPr>
      </w:pPr>
      <w:bookmarkStart w:id="4" w:name="_Toc643610527"/>
      <w:r>
        <w:rPr>
          <w:rFonts w:ascii="仿宋" w:hAnsi="仿宋" w:cs="仿宋" w:hint="eastAsia"/>
        </w:rPr>
        <w:t>一、前附表</w:t>
      </w:r>
      <w:bookmarkEnd w:id="4"/>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C93578">
        <w:trPr>
          <w:trHeight w:val="688"/>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C93578" w:rsidRDefault="00B86CA6">
            <w:pPr>
              <w:spacing w:beforeLines="50" w:before="156" w:afterLines="30" w:after="93" w:line="300" w:lineRule="exact"/>
              <w:jc w:val="center"/>
              <w:rPr>
                <w:rFonts w:ascii="仿宋" w:eastAsia="仿宋" w:hAnsi="仿宋" w:cs="仿宋"/>
                <w:sz w:val="24"/>
              </w:rPr>
            </w:pPr>
            <w:r>
              <w:rPr>
                <w:rFonts w:ascii="仿宋" w:eastAsia="仿宋" w:hAnsi="仿宋" w:cs="仿宋" w:hint="eastAsia"/>
                <w:sz w:val="24"/>
              </w:rPr>
              <w:t>序号</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C93578" w:rsidRDefault="00B86CA6">
            <w:pPr>
              <w:spacing w:beforeLines="50" w:before="156" w:afterLines="30" w:after="93" w:line="300" w:lineRule="exact"/>
              <w:jc w:val="center"/>
              <w:rPr>
                <w:rFonts w:ascii="仿宋" w:eastAsia="仿宋" w:hAnsi="仿宋" w:cs="仿宋"/>
                <w:sz w:val="24"/>
              </w:rPr>
            </w:pPr>
            <w:r>
              <w:rPr>
                <w:rFonts w:ascii="仿宋" w:eastAsia="仿宋" w:hAnsi="仿宋" w:cs="仿宋" w:hint="eastAsia"/>
                <w:sz w:val="24"/>
              </w:rPr>
              <w:t>内　　　　容</w:t>
            </w:r>
          </w:p>
        </w:tc>
      </w:tr>
      <w:tr w:rsidR="00C93578">
        <w:trPr>
          <w:trHeight w:val="688"/>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C93578" w:rsidRDefault="00B86CA6">
            <w:pPr>
              <w:spacing w:line="340" w:lineRule="exact"/>
              <w:jc w:val="center"/>
              <w:rPr>
                <w:rFonts w:ascii="仿宋" w:eastAsia="仿宋" w:hAnsi="仿宋" w:cs="仿宋"/>
                <w:sz w:val="24"/>
              </w:rPr>
            </w:pPr>
            <w:r>
              <w:rPr>
                <w:rFonts w:ascii="仿宋" w:eastAsia="仿宋" w:hAnsi="仿宋" w:cs="仿宋" w:hint="eastAsia"/>
                <w:sz w:val="24"/>
              </w:rPr>
              <w:t>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C93578" w:rsidRDefault="00B86CA6">
            <w:pPr>
              <w:spacing w:line="500" w:lineRule="exact"/>
              <w:rPr>
                <w:rFonts w:ascii="仿宋" w:eastAsia="仿宋" w:hAnsi="仿宋" w:cs="仿宋"/>
                <w:sz w:val="24"/>
              </w:rPr>
            </w:pPr>
            <w:r>
              <w:rPr>
                <w:rFonts w:ascii="仿宋" w:eastAsia="仿宋" w:hAnsi="仿宋" w:cs="仿宋" w:hint="eastAsia"/>
                <w:b/>
                <w:sz w:val="24"/>
              </w:rPr>
              <w:t>项目名称</w:t>
            </w:r>
            <w:r>
              <w:rPr>
                <w:rFonts w:ascii="仿宋" w:eastAsia="仿宋" w:hAnsi="仿宋" w:cs="仿宋" w:hint="eastAsia"/>
                <w:sz w:val="24"/>
              </w:rPr>
              <w:t>：</w:t>
            </w:r>
            <w:r>
              <w:rPr>
                <w:rFonts w:ascii="仿宋" w:eastAsia="仿宋" w:hAnsi="仿宋" w:cs="仿宋" w:hint="eastAsia"/>
                <w:sz w:val="24"/>
                <w:u w:val="single"/>
              </w:rPr>
              <w:t>绍兴市人民医院</w:t>
            </w:r>
            <w:r>
              <w:rPr>
                <w:rFonts w:ascii="仿宋" w:eastAsia="仿宋" w:hAnsi="仿宋" w:cs="仿宋" w:hint="eastAsia"/>
                <w:sz w:val="24"/>
                <w:u w:val="single"/>
              </w:rPr>
              <w:t>2021</w:t>
            </w:r>
            <w:r>
              <w:rPr>
                <w:rFonts w:ascii="仿宋" w:eastAsia="仿宋" w:hAnsi="仿宋" w:cs="仿宋" w:hint="eastAsia"/>
                <w:sz w:val="24"/>
                <w:u w:val="single"/>
              </w:rPr>
              <w:t>年度检验检测试剂供货项目（四）</w:t>
            </w:r>
          </w:p>
        </w:tc>
      </w:tr>
      <w:tr w:rsidR="00C93578">
        <w:trPr>
          <w:trHeight w:val="688"/>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C93578" w:rsidRDefault="00B86CA6">
            <w:pPr>
              <w:spacing w:line="340" w:lineRule="exact"/>
              <w:jc w:val="center"/>
              <w:rPr>
                <w:rFonts w:ascii="仿宋" w:eastAsia="仿宋" w:hAnsi="仿宋" w:cs="仿宋"/>
                <w:sz w:val="24"/>
              </w:rPr>
            </w:pPr>
            <w:r>
              <w:rPr>
                <w:rFonts w:ascii="仿宋" w:eastAsia="仿宋" w:hAnsi="仿宋" w:cs="仿宋" w:hint="eastAsia"/>
                <w:sz w:val="24"/>
              </w:rPr>
              <w:t>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C93578" w:rsidRDefault="00B86CA6">
            <w:pPr>
              <w:autoSpaceDE w:val="0"/>
              <w:autoSpaceDN w:val="0"/>
              <w:spacing w:line="500" w:lineRule="exact"/>
              <w:textAlignment w:val="bottom"/>
              <w:rPr>
                <w:rFonts w:ascii="仿宋" w:eastAsia="仿宋" w:hAnsi="仿宋" w:cs="仿宋"/>
                <w:sz w:val="24"/>
              </w:rPr>
            </w:pPr>
            <w:r>
              <w:rPr>
                <w:rFonts w:ascii="仿宋" w:eastAsia="仿宋" w:hAnsi="仿宋" w:cs="仿宋" w:hint="eastAsia"/>
                <w:b/>
                <w:sz w:val="24"/>
              </w:rPr>
              <w:t>投标有效期：</w:t>
            </w:r>
            <w:r>
              <w:rPr>
                <w:rFonts w:ascii="仿宋" w:eastAsia="仿宋" w:hAnsi="仿宋" w:cs="仿宋" w:hint="eastAsia"/>
                <w:sz w:val="24"/>
              </w:rPr>
              <w:t>自投标截止日起</w:t>
            </w:r>
            <w:r>
              <w:rPr>
                <w:rFonts w:ascii="仿宋" w:eastAsia="仿宋" w:hAnsi="仿宋" w:cs="仿宋" w:hint="eastAsia"/>
                <w:sz w:val="24"/>
              </w:rPr>
              <w:t>90</w:t>
            </w:r>
            <w:r>
              <w:rPr>
                <w:rFonts w:ascii="仿宋" w:eastAsia="仿宋" w:hAnsi="仿宋" w:cs="仿宋" w:hint="eastAsia"/>
                <w:sz w:val="24"/>
              </w:rPr>
              <w:t>天。</w:t>
            </w:r>
          </w:p>
        </w:tc>
      </w:tr>
      <w:tr w:rsidR="00C93578">
        <w:trPr>
          <w:trHeight w:val="688"/>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C93578" w:rsidRDefault="00B86CA6">
            <w:pPr>
              <w:spacing w:line="340" w:lineRule="exact"/>
              <w:jc w:val="center"/>
              <w:rPr>
                <w:rFonts w:ascii="仿宋" w:eastAsia="仿宋" w:hAnsi="仿宋" w:cs="仿宋"/>
                <w:sz w:val="24"/>
              </w:rPr>
            </w:pPr>
            <w:r>
              <w:rPr>
                <w:rFonts w:ascii="仿宋" w:eastAsia="仿宋" w:hAnsi="仿宋" w:cs="仿宋" w:hint="eastAsia"/>
                <w:sz w:val="24"/>
              </w:rPr>
              <w:t>3</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C93578" w:rsidRDefault="00B86CA6">
            <w:pPr>
              <w:autoSpaceDE w:val="0"/>
              <w:autoSpaceDN w:val="0"/>
              <w:spacing w:line="500" w:lineRule="exact"/>
              <w:textAlignment w:val="bottom"/>
              <w:rPr>
                <w:rFonts w:ascii="仿宋" w:eastAsia="仿宋" w:hAnsi="仿宋" w:cs="仿宋"/>
                <w:b/>
                <w:sz w:val="24"/>
                <w:u w:val="single"/>
              </w:rPr>
            </w:pPr>
            <w:r>
              <w:rPr>
                <w:rFonts w:ascii="仿宋" w:eastAsia="仿宋" w:hAnsi="仿宋" w:cs="仿宋" w:hint="eastAsia"/>
                <w:b/>
                <w:sz w:val="24"/>
              </w:rPr>
              <w:t>是否提供样品：</w:t>
            </w:r>
            <w:r>
              <w:rPr>
                <w:rFonts w:ascii="仿宋" w:eastAsia="仿宋" w:hAnsi="仿宋" w:cs="仿宋" w:hint="eastAsia"/>
                <w:bCs/>
                <w:sz w:val="24"/>
                <w:u w:val="single"/>
              </w:rPr>
              <w:t xml:space="preserve"> / </w:t>
            </w:r>
          </w:p>
        </w:tc>
      </w:tr>
      <w:tr w:rsidR="00C93578">
        <w:trPr>
          <w:trHeight w:val="688"/>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C93578" w:rsidRDefault="00B86CA6">
            <w:pPr>
              <w:spacing w:line="340" w:lineRule="exact"/>
              <w:jc w:val="center"/>
              <w:rPr>
                <w:rFonts w:ascii="仿宋" w:eastAsia="仿宋" w:hAnsi="仿宋" w:cs="仿宋"/>
                <w:sz w:val="24"/>
              </w:rPr>
            </w:pPr>
            <w:r>
              <w:rPr>
                <w:rFonts w:ascii="仿宋" w:eastAsia="仿宋" w:hAnsi="仿宋" w:cs="仿宋" w:hint="eastAsia"/>
                <w:sz w:val="24"/>
              </w:rPr>
              <w:t>4</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C93578" w:rsidRDefault="00B86CA6">
            <w:pPr>
              <w:autoSpaceDE w:val="0"/>
              <w:autoSpaceDN w:val="0"/>
              <w:spacing w:line="500" w:lineRule="exact"/>
              <w:textAlignment w:val="bottom"/>
              <w:rPr>
                <w:rFonts w:ascii="仿宋" w:eastAsia="仿宋" w:hAnsi="仿宋" w:cs="仿宋"/>
                <w:b/>
                <w:sz w:val="24"/>
              </w:rPr>
            </w:pPr>
            <w:r>
              <w:rPr>
                <w:rFonts w:ascii="仿宋" w:eastAsia="仿宋" w:hAnsi="仿宋" w:cs="仿宋" w:hint="eastAsia"/>
                <w:b/>
                <w:sz w:val="24"/>
              </w:rPr>
              <w:t>是否演示：</w:t>
            </w:r>
            <w:r>
              <w:rPr>
                <w:rFonts w:ascii="仿宋" w:eastAsia="仿宋" w:hAnsi="仿宋" w:cs="仿宋" w:hint="eastAsia"/>
                <w:bCs/>
                <w:sz w:val="24"/>
                <w:u w:val="single"/>
              </w:rPr>
              <w:t xml:space="preserve"> / </w:t>
            </w:r>
          </w:p>
        </w:tc>
      </w:tr>
      <w:tr w:rsidR="00C93578">
        <w:trPr>
          <w:trHeight w:val="688"/>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C93578" w:rsidRDefault="00B86CA6">
            <w:pPr>
              <w:spacing w:line="340" w:lineRule="exact"/>
              <w:jc w:val="center"/>
              <w:rPr>
                <w:rFonts w:ascii="仿宋" w:eastAsia="仿宋" w:hAnsi="仿宋" w:cs="仿宋"/>
                <w:sz w:val="24"/>
              </w:rPr>
            </w:pPr>
            <w:r>
              <w:rPr>
                <w:rFonts w:ascii="仿宋" w:eastAsia="仿宋" w:hAnsi="仿宋" w:cs="仿宋" w:hint="eastAsia"/>
                <w:sz w:val="24"/>
              </w:rPr>
              <w:t>5</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C93578" w:rsidRDefault="00B86CA6">
            <w:pPr>
              <w:autoSpaceDE w:val="0"/>
              <w:autoSpaceDN w:val="0"/>
              <w:textAlignment w:val="bottom"/>
              <w:rPr>
                <w:rFonts w:ascii="仿宋" w:eastAsia="仿宋" w:hAnsi="仿宋" w:cs="仿宋"/>
                <w:b/>
                <w:sz w:val="24"/>
              </w:rPr>
            </w:pPr>
            <w:r>
              <w:rPr>
                <w:rFonts w:ascii="仿宋" w:eastAsia="仿宋" w:hAnsi="仿宋" w:cs="仿宋" w:hint="eastAsia"/>
                <w:b/>
                <w:sz w:val="24"/>
              </w:rPr>
              <w:t>是否组织现场踏勘：</w:t>
            </w:r>
            <w:r>
              <w:rPr>
                <w:rFonts w:ascii="仿宋" w:eastAsia="仿宋" w:hAnsi="仿宋" w:cs="仿宋" w:hint="eastAsia"/>
                <w:bCs/>
                <w:sz w:val="24"/>
                <w:u w:val="single"/>
              </w:rPr>
              <w:t xml:space="preserve"> / </w:t>
            </w:r>
            <w:r>
              <w:rPr>
                <w:rFonts w:ascii="仿宋" w:eastAsia="仿宋" w:hAnsi="仿宋" w:cs="仿宋" w:hint="eastAsia"/>
                <w:b/>
                <w:sz w:val="24"/>
              </w:rPr>
              <w:t xml:space="preserve"> </w:t>
            </w:r>
          </w:p>
        </w:tc>
      </w:tr>
      <w:tr w:rsidR="00C93578">
        <w:trPr>
          <w:trHeight w:val="1130"/>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C93578" w:rsidRDefault="00B86CA6">
            <w:pPr>
              <w:spacing w:line="340" w:lineRule="exact"/>
              <w:jc w:val="center"/>
              <w:rPr>
                <w:rFonts w:ascii="仿宋" w:eastAsia="仿宋" w:hAnsi="仿宋" w:cs="仿宋"/>
                <w:sz w:val="24"/>
              </w:rPr>
            </w:pPr>
            <w:r>
              <w:rPr>
                <w:rFonts w:ascii="仿宋" w:eastAsia="仿宋" w:hAnsi="仿宋" w:cs="仿宋" w:hint="eastAsia"/>
                <w:sz w:val="24"/>
              </w:rPr>
              <w:t>6</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C93578" w:rsidRDefault="00B86CA6">
            <w:pPr>
              <w:autoSpaceDE w:val="0"/>
              <w:autoSpaceDN w:val="0"/>
              <w:spacing w:line="360" w:lineRule="auto"/>
              <w:textAlignment w:val="bottom"/>
              <w:rPr>
                <w:rFonts w:ascii="仿宋" w:eastAsia="仿宋" w:hAnsi="仿宋" w:cs="仿宋"/>
                <w:b/>
                <w:sz w:val="24"/>
              </w:rPr>
            </w:pPr>
            <w:r>
              <w:rPr>
                <w:rFonts w:ascii="仿宋" w:eastAsia="仿宋" w:hAnsi="仿宋" w:cs="仿宋" w:hint="eastAsia"/>
                <w:b/>
                <w:sz w:val="24"/>
              </w:rPr>
              <w:t>是否进口产品：</w:t>
            </w:r>
            <w:r>
              <w:rPr>
                <w:rFonts w:ascii="仿宋_GB2312" w:eastAsia="仿宋_GB2312" w:hAnsi="仿宋_GB2312" w:cs="仿宋_GB2312" w:hint="eastAsia"/>
                <w:sz w:val="24"/>
              </w:rPr>
              <w:t>本项目允许采购进口产品，供应商所提供的货物和服务须在我国境内合法生产、销售。</w:t>
            </w:r>
          </w:p>
        </w:tc>
      </w:tr>
      <w:tr w:rsidR="00C93578">
        <w:trPr>
          <w:trHeight w:val="711"/>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C93578" w:rsidRDefault="00B86CA6">
            <w:pPr>
              <w:spacing w:line="340" w:lineRule="exact"/>
              <w:jc w:val="center"/>
              <w:rPr>
                <w:rFonts w:ascii="仿宋" w:eastAsia="仿宋" w:hAnsi="仿宋" w:cs="仿宋"/>
                <w:sz w:val="24"/>
              </w:rPr>
            </w:pPr>
            <w:r>
              <w:rPr>
                <w:rFonts w:ascii="仿宋" w:eastAsia="仿宋" w:hAnsi="仿宋" w:cs="仿宋" w:hint="eastAsia"/>
                <w:sz w:val="24"/>
              </w:rPr>
              <w:t>7</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C93578" w:rsidRDefault="00B86CA6">
            <w:pPr>
              <w:spacing w:line="500" w:lineRule="exact"/>
              <w:rPr>
                <w:rFonts w:ascii="仿宋" w:eastAsia="仿宋" w:hAnsi="仿宋" w:cs="仿宋"/>
                <w:sz w:val="24"/>
              </w:rPr>
            </w:pPr>
            <w:r>
              <w:rPr>
                <w:rFonts w:ascii="仿宋" w:eastAsia="仿宋" w:hAnsi="仿宋" w:cs="仿宋" w:hint="eastAsia"/>
                <w:b/>
                <w:sz w:val="24"/>
              </w:rPr>
              <w:t>投标文件份数：正本一份，副本</w:t>
            </w:r>
            <w:r w:rsidR="00314B09">
              <w:rPr>
                <w:rFonts w:ascii="仿宋" w:eastAsia="仿宋" w:hAnsi="仿宋" w:cs="仿宋" w:hint="eastAsia"/>
                <w:b/>
                <w:sz w:val="24"/>
              </w:rPr>
              <w:t>六</w:t>
            </w:r>
            <w:r>
              <w:rPr>
                <w:rFonts w:ascii="仿宋" w:eastAsia="仿宋" w:hAnsi="仿宋" w:cs="仿宋" w:hint="eastAsia"/>
                <w:b/>
                <w:sz w:val="24"/>
              </w:rPr>
              <w:t>份</w:t>
            </w:r>
            <w:r>
              <w:rPr>
                <w:rFonts w:ascii="仿宋" w:eastAsia="仿宋" w:hAnsi="仿宋" w:cs="仿宋" w:hint="eastAsia"/>
                <w:sz w:val="24"/>
              </w:rPr>
              <w:t>。正本与副本内容不一致的，以正本为准。</w:t>
            </w:r>
            <w:r>
              <w:rPr>
                <w:rFonts w:ascii="仿宋" w:eastAsia="仿宋" w:hAnsi="仿宋" w:cs="仿宋" w:hint="eastAsia"/>
                <w:b/>
                <w:bCs/>
                <w:sz w:val="24"/>
              </w:rPr>
              <w:t>（</w:t>
            </w:r>
            <w:r>
              <w:rPr>
                <w:rFonts w:ascii="仿宋" w:eastAsia="仿宋" w:hAnsi="仿宋" w:cs="仿宋" w:hint="eastAsia"/>
                <w:b/>
                <w:bCs/>
                <w:sz w:val="24"/>
              </w:rPr>
              <w:t>若为多标段投标，需按各标段内容分开制作</w:t>
            </w:r>
            <w:r>
              <w:rPr>
                <w:rFonts w:ascii="仿宋" w:eastAsia="仿宋" w:hAnsi="仿宋" w:cs="仿宋" w:hint="eastAsia"/>
                <w:b/>
                <w:bCs/>
                <w:sz w:val="24"/>
              </w:rPr>
              <w:t>）</w:t>
            </w:r>
          </w:p>
        </w:tc>
        <w:bookmarkStart w:id="5" w:name="_GoBack"/>
        <w:bookmarkEnd w:id="5"/>
      </w:tr>
      <w:tr w:rsidR="00C93578">
        <w:trPr>
          <w:trHeight w:val="609"/>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C93578" w:rsidRDefault="00B86CA6">
            <w:pPr>
              <w:spacing w:line="340" w:lineRule="exact"/>
              <w:jc w:val="center"/>
              <w:rPr>
                <w:rFonts w:ascii="仿宋" w:eastAsia="仿宋" w:hAnsi="仿宋" w:cs="仿宋"/>
                <w:sz w:val="24"/>
              </w:rPr>
            </w:pPr>
            <w:r>
              <w:rPr>
                <w:rFonts w:ascii="仿宋" w:eastAsia="仿宋" w:hAnsi="仿宋" w:cs="仿宋" w:hint="eastAsia"/>
                <w:sz w:val="24"/>
              </w:rPr>
              <w:t>8</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C93578" w:rsidRDefault="00B86CA6">
            <w:pPr>
              <w:autoSpaceDE w:val="0"/>
              <w:autoSpaceDN w:val="0"/>
              <w:spacing w:line="500" w:lineRule="exact"/>
              <w:textAlignment w:val="bottom"/>
              <w:rPr>
                <w:rFonts w:ascii="仿宋" w:eastAsia="仿宋" w:hAnsi="仿宋" w:cs="仿宋"/>
                <w:bCs/>
                <w:sz w:val="24"/>
              </w:rPr>
            </w:pPr>
            <w:r>
              <w:rPr>
                <w:rFonts w:ascii="仿宋" w:eastAsia="仿宋" w:hAnsi="仿宋" w:cs="仿宋" w:hint="eastAsia"/>
                <w:b/>
                <w:sz w:val="24"/>
              </w:rPr>
              <w:t>履约保证金及缴退方式：</w:t>
            </w:r>
            <w:r>
              <w:rPr>
                <w:rFonts w:ascii="仿宋" w:eastAsia="仿宋" w:hAnsi="仿宋" w:cs="仿宋" w:hint="eastAsia"/>
                <w:bCs/>
                <w:sz w:val="24"/>
                <w:u w:val="single"/>
              </w:rPr>
              <w:t xml:space="preserve"> </w:t>
            </w:r>
            <w:r>
              <w:rPr>
                <w:rFonts w:ascii="仿宋" w:eastAsia="仿宋" w:hAnsi="仿宋" w:cs="仿宋" w:hint="eastAsia"/>
                <w:bCs/>
                <w:sz w:val="24"/>
                <w:u w:val="single"/>
              </w:rPr>
              <w:t>按双方合同约定</w:t>
            </w:r>
            <w:r>
              <w:rPr>
                <w:rFonts w:ascii="仿宋" w:eastAsia="仿宋" w:hAnsi="仿宋" w:cs="仿宋" w:hint="eastAsia"/>
                <w:bCs/>
                <w:sz w:val="24"/>
                <w:u w:val="single"/>
              </w:rPr>
              <w:t xml:space="preserve"> </w:t>
            </w:r>
          </w:p>
          <w:p w:rsidR="00C93578" w:rsidRDefault="00B86CA6">
            <w:pPr>
              <w:autoSpaceDE w:val="0"/>
              <w:autoSpaceDN w:val="0"/>
              <w:spacing w:line="500" w:lineRule="exact"/>
              <w:textAlignment w:val="bottom"/>
              <w:rPr>
                <w:rFonts w:ascii="仿宋" w:eastAsia="仿宋" w:hAnsi="仿宋" w:cs="仿宋"/>
                <w:b/>
                <w:sz w:val="24"/>
              </w:rPr>
            </w:pPr>
            <w:r>
              <w:rPr>
                <w:rFonts w:ascii="仿宋" w:eastAsia="仿宋" w:hAnsi="仿宋" w:cs="仿宋" w:hint="eastAsia"/>
                <w:b/>
                <w:sz w:val="24"/>
              </w:rPr>
              <w:t>应当以支票、汇票、本票或者金融机构、担保机构出具的保函等非现金形式提交。</w:t>
            </w:r>
          </w:p>
        </w:tc>
      </w:tr>
      <w:tr w:rsidR="00C93578">
        <w:trPr>
          <w:trHeight w:val="772"/>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C93578" w:rsidRDefault="00B86CA6">
            <w:pPr>
              <w:spacing w:line="340" w:lineRule="exact"/>
              <w:jc w:val="center"/>
              <w:rPr>
                <w:rFonts w:ascii="仿宋" w:eastAsia="仿宋" w:hAnsi="仿宋" w:cs="仿宋"/>
                <w:sz w:val="24"/>
              </w:rPr>
            </w:pPr>
            <w:r>
              <w:rPr>
                <w:rFonts w:ascii="仿宋" w:eastAsia="仿宋" w:hAnsi="仿宋" w:cs="仿宋" w:hint="eastAsia"/>
                <w:sz w:val="24"/>
              </w:rPr>
              <w:t>9</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C93578" w:rsidRDefault="00B86CA6">
            <w:pPr>
              <w:snapToGrid w:val="0"/>
              <w:jc w:val="left"/>
              <w:rPr>
                <w:rFonts w:ascii="仿宋" w:eastAsia="仿宋" w:hAnsi="仿宋" w:cs="仿宋"/>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 xml:space="preserve"> </w:t>
            </w:r>
            <w:r>
              <w:rPr>
                <w:rFonts w:ascii="仿宋" w:eastAsia="仿宋" w:hAnsi="仿宋" w:cs="仿宋" w:hint="eastAsia"/>
                <w:sz w:val="24"/>
                <w:u w:val="single"/>
              </w:rPr>
              <w:t>不允许</w:t>
            </w:r>
            <w:r>
              <w:rPr>
                <w:rFonts w:ascii="仿宋" w:eastAsia="仿宋" w:hAnsi="仿宋" w:cs="仿宋" w:hint="eastAsia"/>
                <w:sz w:val="24"/>
                <w:u w:val="single"/>
              </w:rPr>
              <w:t xml:space="preserve"> </w:t>
            </w:r>
            <w:r>
              <w:rPr>
                <w:rFonts w:ascii="仿宋" w:eastAsia="仿宋" w:hAnsi="仿宋" w:cs="仿宋" w:hint="eastAsia"/>
                <w:sz w:val="24"/>
              </w:rPr>
              <w:t>分包与转包</w:t>
            </w:r>
          </w:p>
        </w:tc>
      </w:tr>
      <w:tr w:rsidR="00C93578">
        <w:trPr>
          <w:trHeight w:val="796"/>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C93578" w:rsidRDefault="00B86CA6">
            <w:pPr>
              <w:spacing w:line="340" w:lineRule="exact"/>
              <w:jc w:val="center"/>
              <w:rPr>
                <w:rFonts w:ascii="仿宋" w:eastAsia="仿宋" w:hAnsi="仿宋" w:cs="仿宋"/>
                <w:sz w:val="24"/>
              </w:rPr>
            </w:pPr>
            <w:r>
              <w:rPr>
                <w:rFonts w:ascii="仿宋" w:eastAsia="仿宋" w:hAnsi="仿宋" w:cs="仿宋" w:hint="eastAsia"/>
                <w:sz w:val="24"/>
              </w:rPr>
              <w:t>10</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C93578" w:rsidRDefault="00B86CA6">
            <w:pPr>
              <w:spacing w:line="340" w:lineRule="exact"/>
              <w:rPr>
                <w:rFonts w:ascii="仿宋" w:eastAsia="仿宋" w:hAnsi="仿宋" w:cs="仿宋"/>
                <w:b/>
                <w:bCs/>
                <w:sz w:val="24"/>
              </w:rPr>
            </w:pPr>
            <w:r>
              <w:rPr>
                <w:rFonts w:ascii="仿宋" w:eastAsia="仿宋" w:hAnsi="仿宋" w:cs="仿宋" w:hint="eastAsia"/>
                <w:b/>
                <w:bCs/>
                <w:sz w:val="24"/>
              </w:rPr>
              <w:t>采购代理服务费：</w:t>
            </w:r>
          </w:p>
          <w:p w:rsidR="00C93578" w:rsidRDefault="00B86CA6">
            <w:pPr>
              <w:spacing w:line="340" w:lineRule="exact"/>
              <w:rPr>
                <w:rFonts w:ascii="仿宋" w:eastAsia="仿宋" w:hAnsi="仿宋" w:cs="仿宋"/>
                <w:sz w:val="24"/>
              </w:rPr>
            </w:pPr>
            <w:r>
              <w:rPr>
                <w:rFonts w:ascii="仿宋" w:eastAsia="仿宋" w:hAnsi="仿宋" w:cs="仿宋" w:hint="eastAsia"/>
                <w:sz w:val="24"/>
              </w:rPr>
              <w:t>中标人须向采购代理机构按如下标准和规定交纳代理服务费，并在投标报价中自行考虑：</w:t>
            </w:r>
          </w:p>
          <w:p w:rsidR="00C93578" w:rsidRDefault="00B86CA6">
            <w:pPr>
              <w:spacing w:line="340" w:lineRule="exact"/>
              <w:rPr>
                <w:rFonts w:ascii="仿宋" w:eastAsia="仿宋" w:hAnsi="仿宋" w:cs="仿宋"/>
                <w:color w:val="C00000"/>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）整个项目最终代理服务费为</w:t>
            </w:r>
            <w:r>
              <w:rPr>
                <w:rFonts w:ascii="仿宋" w:eastAsia="仿宋" w:hAnsi="仿宋" w:cs="仿宋" w:hint="eastAsia"/>
                <w:sz w:val="24"/>
              </w:rPr>
              <w:t>3000</w:t>
            </w:r>
            <w:r>
              <w:rPr>
                <w:rFonts w:ascii="仿宋" w:eastAsia="仿宋" w:hAnsi="仿宋" w:cs="仿宋" w:hint="eastAsia"/>
                <w:sz w:val="24"/>
              </w:rPr>
              <w:t>元。</w:t>
            </w:r>
            <w:r>
              <w:rPr>
                <w:rFonts w:ascii="仿宋" w:eastAsia="仿宋" w:hAnsi="仿宋" w:cs="仿宋" w:hint="eastAsia"/>
                <w:sz w:val="24"/>
              </w:rPr>
              <w:t xml:space="preserve"> </w:t>
            </w:r>
          </w:p>
          <w:p w:rsidR="00C93578" w:rsidRDefault="00B86CA6">
            <w:pPr>
              <w:spacing w:line="340" w:lineRule="exac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）招标代理服务费的交纳方式：</w:t>
            </w:r>
          </w:p>
          <w:p w:rsidR="00C93578" w:rsidRDefault="00B86CA6">
            <w:pPr>
              <w:spacing w:line="340" w:lineRule="exact"/>
              <w:rPr>
                <w:rFonts w:ascii="仿宋" w:eastAsia="仿宋" w:hAnsi="仿宋" w:cs="仿宋"/>
                <w:sz w:val="24"/>
              </w:rPr>
            </w:pPr>
            <w:r>
              <w:rPr>
                <w:rFonts w:ascii="仿宋" w:eastAsia="仿宋" w:hAnsi="仿宋" w:cs="仿宋" w:hint="eastAsia"/>
                <w:sz w:val="24"/>
              </w:rPr>
              <w:t>用银行支票、汇票、电汇、现金等付款方式直接交纳招标代理服务费。</w:t>
            </w:r>
          </w:p>
          <w:p w:rsidR="00C93578" w:rsidRDefault="00B86CA6">
            <w:pPr>
              <w:spacing w:line="340" w:lineRule="exact"/>
              <w:rPr>
                <w:rFonts w:ascii="仿宋" w:eastAsia="仿宋" w:hAnsi="仿宋" w:cs="仿宋"/>
                <w:sz w:val="24"/>
              </w:rPr>
            </w:pPr>
            <w:r>
              <w:rPr>
                <w:rFonts w:ascii="仿宋" w:eastAsia="仿宋" w:hAnsi="仿宋" w:cs="仿宋" w:hint="eastAsia"/>
                <w:sz w:val="24"/>
              </w:rPr>
              <w:t>公司名称：浙江翔实建设项目管理有限公司</w:t>
            </w:r>
          </w:p>
          <w:p w:rsidR="00C93578" w:rsidRDefault="00B86CA6">
            <w:pPr>
              <w:spacing w:line="340" w:lineRule="exact"/>
              <w:rPr>
                <w:rFonts w:ascii="仿宋" w:eastAsia="仿宋" w:hAnsi="仿宋" w:cs="仿宋"/>
                <w:sz w:val="24"/>
              </w:rPr>
            </w:pPr>
            <w:r>
              <w:rPr>
                <w:rFonts w:ascii="仿宋" w:eastAsia="仿宋" w:hAnsi="仿宋" w:cs="仿宋" w:hint="eastAsia"/>
                <w:sz w:val="24"/>
              </w:rPr>
              <w:t>开户行：建行绍兴越城支行</w:t>
            </w:r>
            <w:r>
              <w:rPr>
                <w:rFonts w:ascii="仿宋" w:eastAsia="仿宋" w:hAnsi="仿宋" w:cs="仿宋" w:hint="eastAsia"/>
                <w:sz w:val="24"/>
              </w:rPr>
              <w:t xml:space="preserve"> </w:t>
            </w:r>
          </w:p>
          <w:p w:rsidR="00C93578" w:rsidRDefault="00B86CA6">
            <w:pPr>
              <w:spacing w:line="340" w:lineRule="exact"/>
              <w:rPr>
                <w:rFonts w:ascii="仿宋" w:eastAsia="仿宋" w:hAnsi="仿宋" w:cs="仿宋"/>
                <w:sz w:val="24"/>
              </w:rPr>
            </w:pPr>
            <w:r>
              <w:rPr>
                <w:rFonts w:ascii="仿宋" w:eastAsia="仿宋" w:hAnsi="仿宋" w:cs="仿宋" w:hint="eastAsia"/>
                <w:sz w:val="24"/>
              </w:rPr>
              <w:t>账</w:t>
            </w:r>
            <w:r>
              <w:rPr>
                <w:rFonts w:ascii="仿宋" w:eastAsia="仿宋" w:hAnsi="仿宋" w:cs="仿宋" w:hint="eastAsia"/>
                <w:sz w:val="24"/>
              </w:rPr>
              <w:t xml:space="preserve">  </w:t>
            </w:r>
            <w:r>
              <w:rPr>
                <w:rFonts w:ascii="仿宋" w:eastAsia="仿宋" w:hAnsi="仿宋" w:cs="仿宋" w:hint="eastAsia"/>
                <w:sz w:val="24"/>
              </w:rPr>
              <w:t>号：</w:t>
            </w:r>
            <w:r>
              <w:rPr>
                <w:rFonts w:ascii="仿宋" w:eastAsia="仿宋" w:hAnsi="仿宋" w:cs="仿宋" w:hint="eastAsia"/>
                <w:sz w:val="24"/>
              </w:rPr>
              <w:t>33001653549053003519</w:t>
            </w:r>
          </w:p>
          <w:p w:rsidR="00C93578" w:rsidRDefault="00B86CA6">
            <w:pPr>
              <w:spacing w:line="340" w:lineRule="exact"/>
              <w:rPr>
                <w:rFonts w:ascii="仿宋" w:eastAsia="仿宋" w:hAnsi="仿宋" w:cs="仿宋"/>
                <w:sz w:val="24"/>
              </w:rPr>
            </w:pPr>
            <w:r>
              <w:rPr>
                <w:rFonts w:ascii="仿宋" w:eastAsia="仿宋" w:hAnsi="仿宋" w:cs="仿宋" w:hint="eastAsia"/>
                <w:sz w:val="24"/>
              </w:rPr>
              <w:t>建行行号：</w:t>
            </w:r>
            <w:r>
              <w:rPr>
                <w:rFonts w:ascii="仿宋" w:eastAsia="仿宋" w:hAnsi="仿宋" w:cs="仿宋" w:hint="eastAsia"/>
                <w:sz w:val="24"/>
              </w:rPr>
              <w:t>105337035490</w:t>
            </w:r>
          </w:p>
          <w:p w:rsidR="00C93578" w:rsidRDefault="00B86CA6">
            <w:pPr>
              <w:spacing w:line="340" w:lineRule="exact"/>
              <w:rPr>
                <w:rFonts w:ascii="仿宋" w:eastAsia="仿宋" w:hAnsi="仿宋" w:cs="仿宋"/>
                <w:sz w:val="24"/>
              </w:rPr>
            </w:pPr>
            <w:r>
              <w:rPr>
                <w:rFonts w:ascii="仿宋" w:eastAsia="仿宋" w:hAnsi="仿宋" w:cs="仿宋" w:hint="eastAsia"/>
                <w:sz w:val="24"/>
              </w:rPr>
              <w:lastRenderedPageBreak/>
              <w:t>（</w:t>
            </w:r>
            <w:r>
              <w:rPr>
                <w:rFonts w:ascii="仿宋" w:eastAsia="仿宋" w:hAnsi="仿宋" w:cs="仿宋" w:hint="eastAsia"/>
                <w:sz w:val="24"/>
              </w:rPr>
              <w:t>3</w:t>
            </w:r>
            <w:r>
              <w:rPr>
                <w:rFonts w:ascii="仿宋" w:eastAsia="仿宋" w:hAnsi="仿宋" w:cs="仿宋" w:hint="eastAsia"/>
                <w:sz w:val="24"/>
              </w:rPr>
              <w:t>）交纳时间：领取中标通知书前交纳。</w:t>
            </w:r>
          </w:p>
        </w:tc>
      </w:tr>
      <w:tr w:rsidR="00C93578">
        <w:trPr>
          <w:trHeight w:val="610"/>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C93578" w:rsidRDefault="00B86CA6">
            <w:pPr>
              <w:spacing w:line="340" w:lineRule="exact"/>
              <w:jc w:val="center"/>
              <w:rPr>
                <w:rFonts w:ascii="仿宋" w:eastAsia="仿宋" w:hAnsi="仿宋" w:cs="仿宋"/>
                <w:sz w:val="24"/>
              </w:rPr>
            </w:pPr>
            <w:r>
              <w:rPr>
                <w:rFonts w:ascii="仿宋" w:eastAsia="仿宋" w:hAnsi="仿宋" w:cs="仿宋" w:hint="eastAsia"/>
                <w:sz w:val="24"/>
              </w:rPr>
              <w:lastRenderedPageBreak/>
              <w:t>11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C93578" w:rsidRDefault="00B86CA6">
            <w:pPr>
              <w:spacing w:line="500" w:lineRule="exact"/>
              <w:rPr>
                <w:rFonts w:ascii="仿宋" w:eastAsia="仿宋" w:hAnsi="仿宋" w:cs="仿宋"/>
                <w:sz w:val="24"/>
              </w:rPr>
            </w:pPr>
            <w:r>
              <w:rPr>
                <w:rFonts w:ascii="仿宋" w:eastAsia="仿宋" w:hAnsi="仿宋" w:cs="仿宋" w:hint="eastAsia"/>
                <w:sz w:val="24"/>
              </w:rPr>
              <w:t>解释：凡涉及本采购文件的解释权属于采购机构。</w:t>
            </w:r>
          </w:p>
        </w:tc>
      </w:tr>
      <w:tr w:rsidR="00C93578">
        <w:trPr>
          <w:trHeight w:val="467"/>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C93578" w:rsidRDefault="00B86CA6">
            <w:pPr>
              <w:spacing w:line="340" w:lineRule="exact"/>
              <w:jc w:val="center"/>
              <w:rPr>
                <w:rFonts w:ascii="仿宋" w:eastAsia="仿宋" w:hAnsi="仿宋" w:cs="仿宋"/>
                <w:sz w:val="24"/>
              </w:rPr>
            </w:pPr>
            <w:r>
              <w:rPr>
                <w:rFonts w:ascii="仿宋" w:eastAsia="仿宋" w:hAnsi="仿宋" w:cs="仿宋" w:hint="eastAsia"/>
                <w:sz w:val="24"/>
              </w:rPr>
              <w:t>12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C93578" w:rsidRDefault="00B86CA6">
            <w:pPr>
              <w:spacing w:line="500" w:lineRule="exact"/>
              <w:rPr>
                <w:rFonts w:ascii="仿宋" w:eastAsia="仿宋" w:hAnsi="仿宋" w:cs="仿宋"/>
                <w:sz w:val="24"/>
              </w:rPr>
            </w:pPr>
            <w:r>
              <w:rPr>
                <w:rFonts w:ascii="仿宋" w:eastAsia="仿宋" w:hAnsi="仿宋" w:cs="仿宋" w:hint="eastAsia"/>
                <w:sz w:val="24"/>
              </w:rPr>
              <w:t>中标供应商放弃成交资格或因质疑、投诉被取消成交资格或拒签合同的，本项目将重新组织采购，评审过程或评审结果存在程序违规、审查失误、评分不当、统计错误的应当予以纠正，不再重新组织采购。</w:t>
            </w:r>
          </w:p>
        </w:tc>
      </w:tr>
    </w:tbl>
    <w:p w:rsidR="00C93578" w:rsidRDefault="00C93578">
      <w:pPr>
        <w:ind w:left="238"/>
        <w:jc w:val="center"/>
        <w:rPr>
          <w:rFonts w:ascii="仿宋" w:eastAsia="仿宋" w:hAnsi="仿宋" w:cs="仿宋"/>
          <w:sz w:val="24"/>
        </w:rPr>
      </w:pPr>
    </w:p>
    <w:p w:rsidR="00C93578" w:rsidRDefault="00B86CA6">
      <w:pPr>
        <w:rPr>
          <w:rFonts w:ascii="仿宋" w:eastAsia="仿宋" w:hAnsi="仿宋" w:cs="仿宋"/>
        </w:rPr>
      </w:pPr>
      <w:bookmarkStart w:id="6" w:name="_Toc643610528"/>
      <w:r>
        <w:rPr>
          <w:rFonts w:ascii="仿宋" w:eastAsia="仿宋" w:hAnsi="仿宋" w:cs="仿宋" w:hint="eastAsia"/>
        </w:rPr>
        <w:br w:type="page"/>
      </w:r>
    </w:p>
    <w:p w:rsidR="00C93578" w:rsidRDefault="00B86CA6">
      <w:pPr>
        <w:pStyle w:val="2"/>
        <w:rPr>
          <w:rFonts w:ascii="仿宋" w:hAnsi="仿宋" w:cs="仿宋"/>
        </w:rPr>
      </w:pPr>
      <w:r>
        <w:rPr>
          <w:rFonts w:ascii="仿宋" w:hAnsi="仿宋" w:cs="仿宋" w:hint="eastAsia"/>
        </w:rPr>
        <w:lastRenderedPageBreak/>
        <w:t>二、采购文件</w:t>
      </w:r>
      <w:bookmarkEnd w:id="6"/>
    </w:p>
    <w:p w:rsidR="00C93578" w:rsidRDefault="00B86CA6">
      <w:pPr>
        <w:snapToGrid w:val="0"/>
        <w:spacing w:line="440" w:lineRule="exact"/>
        <w:jc w:val="left"/>
        <w:rPr>
          <w:rFonts w:ascii="仿宋" w:eastAsia="仿宋" w:hAnsi="仿宋" w:cs="仿宋"/>
          <w:b/>
          <w:sz w:val="24"/>
        </w:rPr>
      </w:pPr>
      <w:r>
        <w:rPr>
          <w:rFonts w:ascii="仿宋" w:eastAsia="仿宋" w:hAnsi="仿宋" w:cs="仿宋" w:hint="eastAsia"/>
          <w:b/>
          <w:sz w:val="24"/>
        </w:rPr>
        <w:t>1.</w:t>
      </w:r>
      <w:r>
        <w:rPr>
          <w:rFonts w:ascii="仿宋" w:eastAsia="仿宋" w:hAnsi="仿宋" w:cs="仿宋" w:hint="eastAsia"/>
          <w:b/>
          <w:sz w:val="24"/>
        </w:rPr>
        <w:t>采购文件效力</w:t>
      </w:r>
    </w:p>
    <w:p w:rsidR="00C93578" w:rsidRDefault="00B86CA6">
      <w:pPr>
        <w:snapToGrid w:val="0"/>
        <w:spacing w:line="440" w:lineRule="exact"/>
        <w:jc w:val="left"/>
        <w:rPr>
          <w:rFonts w:ascii="仿宋" w:eastAsia="仿宋" w:hAnsi="仿宋" w:cs="仿宋"/>
          <w:sz w:val="24"/>
        </w:rPr>
      </w:pPr>
      <w:r>
        <w:rPr>
          <w:rFonts w:ascii="仿宋" w:eastAsia="仿宋" w:hAnsi="仿宋" w:cs="仿宋" w:hint="eastAsia"/>
          <w:sz w:val="24"/>
        </w:rPr>
        <w:t>1.1</w:t>
      </w:r>
      <w:r>
        <w:rPr>
          <w:rFonts w:ascii="仿宋" w:eastAsia="仿宋" w:hAnsi="仿宋" w:cs="仿宋" w:hint="eastAsia"/>
          <w:sz w:val="24"/>
        </w:rPr>
        <w:t>本采购文件适用于本次所述项目的招标、投标、评标、定标、验收、合同签订及履约、付款等全过程（法律法规另有规定的从其规定）。</w:t>
      </w:r>
    </w:p>
    <w:p w:rsidR="00C93578" w:rsidRDefault="00B86CA6">
      <w:pPr>
        <w:snapToGrid w:val="0"/>
        <w:spacing w:line="440" w:lineRule="exact"/>
        <w:jc w:val="left"/>
        <w:rPr>
          <w:rFonts w:ascii="仿宋" w:eastAsia="仿宋" w:hAnsi="仿宋" w:cs="仿宋"/>
          <w:b/>
          <w:bCs/>
          <w:sz w:val="24"/>
        </w:rPr>
      </w:pPr>
      <w:r>
        <w:rPr>
          <w:rFonts w:ascii="仿宋" w:eastAsia="仿宋" w:hAnsi="仿宋" w:cs="仿宋" w:hint="eastAsia"/>
          <w:sz w:val="24"/>
        </w:rPr>
        <w:t>1.2</w:t>
      </w:r>
      <w:r>
        <w:rPr>
          <w:rFonts w:ascii="仿宋" w:eastAsia="仿宋" w:hAnsi="仿宋" w:cs="仿宋" w:hint="eastAsia"/>
          <w:b/>
          <w:bCs/>
          <w:sz w:val="24"/>
        </w:rPr>
        <w:t>供应商对本采购文件如有异议，均应在法定时间内提出质疑或投诉，否则即被视为认可采购文件的全部内容。</w:t>
      </w:r>
    </w:p>
    <w:p w:rsidR="00C93578" w:rsidRDefault="00B86CA6">
      <w:pPr>
        <w:snapToGrid w:val="0"/>
        <w:spacing w:line="440" w:lineRule="exact"/>
        <w:jc w:val="left"/>
        <w:rPr>
          <w:rFonts w:ascii="仿宋" w:eastAsia="仿宋" w:hAnsi="仿宋" w:cs="仿宋"/>
          <w:b/>
          <w:bCs/>
          <w:sz w:val="24"/>
        </w:rPr>
      </w:pPr>
      <w:r>
        <w:rPr>
          <w:rFonts w:ascii="仿宋" w:eastAsia="仿宋" w:hAnsi="仿宋" w:cs="仿宋" w:hint="eastAsia"/>
          <w:b/>
          <w:bCs/>
          <w:sz w:val="24"/>
        </w:rPr>
        <w:t>2.</w:t>
      </w:r>
      <w:r>
        <w:rPr>
          <w:rFonts w:ascii="仿宋" w:eastAsia="仿宋" w:hAnsi="仿宋" w:cs="仿宋" w:hint="eastAsia"/>
          <w:b/>
          <w:bCs/>
          <w:sz w:val="24"/>
        </w:rPr>
        <w:t>名词定义</w:t>
      </w:r>
    </w:p>
    <w:p w:rsidR="00C93578" w:rsidRDefault="00B86CA6">
      <w:pPr>
        <w:snapToGrid w:val="0"/>
        <w:spacing w:line="440" w:lineRule="exact"/>
        <w:jc w:val="left"/>
        <w:rPr>
          <w:rFonts w:ascii="仿宋" w:eastAsia="仿宋" w:hAnsi="仿宋" w:cs="仿宋"/>
          <w:sz w:val="24"/>
        </w:rPr>
      </w:pPr>
      <w:r>
        <w:rPr>
          <w:rFonts w:ascii="仿宋" w:eastAsia="仿宋" w:hAnsi="仿宋" w:cs="仿宋" w:hint="eastAsia"/>
          <w:sz w:val="24"/>
        </w:rPr>
        <w:t>2.1</w:t>
      </w:r>
      <w:r>
        <w:rPr>
          <w:rFonts w:ascii="仿宋" w:eastAsia="仿宋" w:hAnsi="仿宋" w:cs="仿宋" w:hint="eastAsia"/>
          <w:sz w:val="24"/>
        </w:rPr>
        <w:t>“</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rsidR="00C93578" w:rsidRDefault="00B86CA6">
      <w:pPr>
        <w:snapToGrid w:val="0"/>
        <w:spacing w:line="440" w:lineRule="exact"/>
        <w:jc w:val="left"/>
        <w:rPr>
          <w:rFonts w:ascii="仿宋" w:eastAsia="仿宋" w:hAnsi="仿宋" w:cs="仿宋"/>
          <w:sz w:val="24"/>
        </w:rPr>
      </w:pPr>
      <w:r>
        <w:rPr>
          <w:rFonts w:ascii="仿宋" w:eastAsia="仿宋" w:hAnsi="仿宋" w:cs="仿宋" w:hint="eastAsia"/>
          <w:sz w:val="24"/>
        </w:rPr>
        <w:t>2.2</w:t>
      </w:r>
      <w:r>
        <w:rPr>
          <w:rFonts w:ascii="仿宋" w:eastAsia="仿宋" w:hAnsi="仿宋" w:cs="仿宋" w:hint="eastAsia"/>
          <w:sz w:val="24"/>
        </w:rPr>
        <w:t>“</w:t>
      </w:r>
      <w:r>
        <w:rPr>
          <w:rFonts w:ascii="仿宋" w:eastAsia="仿宋" w:hAnsi="仿宋" w:cs="仿宋" w:hint="eastAsia"/>
          <w:b/>
          <w:bCs/>
          <w:sz w:val="24"/>
        </w:rPr>
        <w:t>采购机构</w:t>
      </w:r>
      <w:r>
        <w:rPr>
          <w:rFonts w:ascii="仿宋" w:eastAsia="仿宋" w:hAnsi="仿宋" w:cs="仿宋" w:hint="eastAsia"/>
          <w:sz w:val="24"/>
        </w:rPr>
        <w:t>”：采购人及其采购代理机构。</w:t>
      </w:r>
    </w:p>
    <w:p w:rsidR="00C93578" w:rsidRDefault="00B86CA6">
      <w:pPr>
        <w:snapToGrid w:val="0"/>
        <w:spacing w:line="440" w:lineRule="exact"/>
        <w:jc w:val="left"/>
        <w:rPr>
          <w:rFonts w:ascii="仿宋" w:eastAsia="仿宋" w:hAnsi="仿宋" w:cs="仿宋"/>
          <w:sz w:val="24"/>
        </w:rPr>
      </w:pPr>
      <w:r>
        <w:rPr>
          <w:rFonts w:ascii="仿宋" w:eastAsia="仿宋" w:hAnsi="仿宋" w:cs="仿宋" w:hint="eastAsia"/>
          <w:sz w:val="24"/>
        </w:rPr>
        <w:t xml:space="preserve">2.3 </w:t>
      </w:r>
      <w:r>
        <w:rPr>
          <w:rFonts w:ascii="仿宋" w:eastAsia="仿宋" w:hAnsi="仿宋" w:cs="仿宋" w:hint="eastAsia"/>
          <w:sz w:val="24"/>
        </w:rPr>
        <w:t>“</w:t>
      </w:r>
      <w:r>
        <w:rPr>
          <w:rFonts w:ascii="仿宋" w:eastAsia="仿宋" w:hAnsi="仿宋" w:cs="仿宋" w:hint="eastAsia"/>
          <w:b/>
          <w:bCs/>
          <w:sz w:val="24"/>
        </w:rPr>
        <w:t>产品</w:t>
      </w:r>
      <w:r>
        <w:rPr>
          <w:rFonts w:ascii="仿宋" w:eastAsia="仿宋" w:hAnsi="仿宋" w:cs="仿宋" w:hint="eastAsia"/>
          <w:sz w:val="24"/>
        </w:rPr>
        <w:t>”系指供方按采购文件规定，经合法途径取得的，须向采购人提供的一切产品、保险、税金、安装、施工、调试、备品备件、工具、手册及其他有关技术资料和材料。</w:t>
      </w:r>
    </w:p>
    <w:p w:rsidR="00C93578" w:rsidRDefault="00B86CA6">
      <w:pPr>
        <w:snapToGrid w:val="0"/>
        <w:spacing w:line="440" w:lineRule="exact"/>
        <w:jc w:val="left"/>
        <w:rPr>
          <w:rFonts w:ascii="仿宋" w:eastAsia="仿宋" w:hAnsi="仿宋" w:cs="仿宋"/>
          <w:sz w:val="24"/>
        </w:rPr>
      </w:pPr>
      <w:r>
        <w:rPr>
          <w:rFonts w:ascii="仿宋" w:eastAsia="仿宋" w:hAnsi="仿宋" w:cs="仿宋" w:hint="eastAsia"/>
          <w:sz w:val="24"/>
        </w:rPr>
        <w:t xml:space="preserve">2.4 </w:t>
      </w:r>
      <w:r>
        <w:rPr>
          <w:rFonts w:ascii="仿宋" w:eastAsia="仿宋" w:hAnsi="仿宋" w:cs="仿宋" w:hint="eastAsia"/>
          <w:sz w:val="24"/>
        </w:rPr>
        <w:t>“</w:t>
      </w:r>
      <w:r>
        <w:rPr>
          <w:rFonts w:ascii="仿宋" w:eastAsia="仿宋" w:hAnsi="仿宋" w:cs="仿宋" w:hint="eastAsia"/>
          <w:b/>
          <w:bCs/>
          <w:sz w:val="24"/>
        </w:rPr>
        <w:t>服务</w:t>
      </w:r>
      <w:r>
        <w:rPr>
          <w:rFonts w:ascii="仿宋" w:eastAsia="仿宋" w:hAnsi="仿宋" w:cs="仿宋" w:hint="eastAsia"/>
          <w:sz w:val="24"/>
        </w:rPr>
        <w:t>”系指采购文件规定供应商须承担的安装、调试、技术协助、校准、培训、技术指导以及其他类似的义务。</w:t>
      </w:r>
    </w:p>
    <w:p w:rsidR="00C93578" w:rsidRDefault="00B86CA6">
      <w:pPr>
        <w:snapToGrid w:val="0"/>
        <w:spacing w:line="440" w:lineRule="exact"/>
        <w:jc w:val="left"/>
        <w:rPr>
          <w:rFonts w:ascii="仿宋" w:eastAsia="仿宋" w:hAnsi="仿宋" w:cs="仿宋"/>
          <w:sz w:val="24"/>
        </w:rPr>
      </w:pPr>
      <w:r>
        <w:rPr>
          <w:rFonts w:ascii="仿宋" w:eastAsia="仿宋" w:hAnsi="仿宋" w:cs="仿宋" w:hint="eastAsia"/>
          <w:sz w:val="24"/>
        </w:rPr>
        <w:t xml:space="preserve">2.5 </w:t>
      </w:r>
      <w:r>
        <w:rPr>
          <w:rFonts w:ascii="仿宋" w:eastAsia="仿宋" w:hAnsi="仿宋" w:cs="仿宋" w:hint="eastAsia"/>
          <w:sz w:val="24"/>
        </w:rPr>
        <w:t>“</w:t>
      </w:r>
      <w:r>
        <w:rPr>
          <w:rFonts w:ascii="仿宋" w:eastAsia="仿宋" w:hAnsi="仿宋" w:cs="仿宋" w:hint="eastAsia"/>
          <w:b/>
          <w:bCs/>
          <w:sz w:val="24"/>
        </w:rPr>
        <w:t>供应商</w:t>
      </w:r>
      <w:r>
        <w:rPr>
          <w:rFonts w:ascii="仿宋" w:eastAsia="仿宋" w:hAnsi="仿宋" w:cs="仿宋" w:hint="eastAsia"/>
          <w:sz w:val="24"/>
        </w:rPr>
        <w:t>”指已经按采购公告要求报名的投标供应商。“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”指未按采购公告</w:t>
      </w:r>
      <w:r>
        <w:rPr>
          <w:rFonts w:ascii="仿宋" w:eastAsia="仿宋" w:hAnsi="仿宋" w:cs="仿宋" w:hint="eastAsia"/>
          <w:sz w:val="24"/>
        </w:rPr>
        <w:t>要求报名的投标供应商。</w:t>
      </w:r>
    </w:p>
    <w:p w:rsidR="00C93578" w:rsidRDefault="00B86CA6">
      <w:pPr>
        <w:snapToGrid w:val="0"/>
        <w:spacing w:line="440" w:lineRule="exact"/>
        <w:jc w:val="left"/>
        <w:rPr>
          <w:rFonts w:ascii="仿宋" w:eastAsia="仿宋" w:hAnsi="仿宋" w:cs="仿宋"/>
          <w:sz w:val="24"/>
        </w:rPr>
      </w:pPr>
      <w:r>
        <w:rPr>
          <w:rFonts w:ascii="仿宋" w:eastAsia="仿宋" w:hAnsi="仿宋" w:cs="仿宋" w:hint="eastAsia"/>
          <w:sz w:val="24"/>
        </w:rPr>
        <w:t xml:space="preserve">2.6 </w:t>
      </w:r>
      <w:r>
        <w:rPr>
          <w:rFonts w:ascii="仿宋" w:eastAsia="仿宋" w:hAnsi="仿宋" w:cs="仿宋" w:hint="eastAsia"/>
          <w:sz w:val="24"/>
        </w:rPr>
        <w:t>“</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rsidR="00C93578" w:rsidRDefault="00B86CA6">
      <w:pPr>
        <w:snapToGrid w:val="0"/>
        <w:spacing w:line="440" w:lineRule="exact"/>
        <w:jc w:val="left"/>
        <w:rPr>
          <w:rFonts w:ascii="仿宋" w:eastAsia="仿宋" w:hAnsi="仿宋" w:cs="仿宋"/>
          <w:sz w:val="24"/>
        </w:rPr>
      </w:pPr>
      <w:r>
        <w:rPr>
          <w:rFonts w:ascii="仿宋" w:eastAsia="仿宋" w:hAnsi="仿宋" w:cs="仿宋" w:hint="eastAsia"/>
          <w:sz w:val="24"/>
        </w:rPr>
        <w:t>2.7</w:t>
      </w:r>
      <w:r>
        <w:rPr>
          <w:rFonts w:ascii="仿宋" w:eastAsia="仿宋" w:hAnsi="仿宋" w:cs="仿宋" w:hint="eastAsia"/>
          <w:sz w:val="24"/>
        </w:rPr>
        <w:t>“</w:t>
      </w:r>
      <w:r>
        <w:rPr>
          <w:rFonts w:ascii="仿宋" w:eastAsia="仿宋" w:hAnsi="仿宋" w:cs="仿宋" w:hint="eastAsia"/>
          <w:b/>
          <w:bCs/>
          <w:sz w:val="24"/>
        </w:rPr>
        <w:t>实质性响应条款</w:t>
      </w:r>
      <w:r>
        <w:rPr>
          <w:rFonts w:ascii="仿宋" w:eastAsia="仿宋" w:hAnsi="仿宋" w:cs="仿宋" w:hint="eastAsia"/>
          <w:sz w:val="24"/>
        </w:rPr>
        <w:t>”：供应商必须响应的条款，未响应的作无效投标处理。在本采购文件中，实质性响应条款前标注“★”符号。</w:t>
      </w:r>
      <w:r>
        <w:rPr>
          <w:rFonts w:ascii="仿宋" w:eastAsia="仿宋" w:hAnsi="仿宋" w:cs="仿宋" w:hint="eastAsia"/>
          <w:b/>
          <w:bCs/>
          <w:sz w:val="24"/>
        </w:rPr>
        <w:t>“</w:t>
      </w:r>
      <w:r>
        <w:rPr>
          <w:rFonts w:ascii="仿宋_GB2312" w:eastAsia="仿宋_GB2312" w:hAnsi="宋体" w:hint="eastAsia"/>
          <w:b/>
          <w:bCs/>
          <w:sz w:val="24"/>
        </w:rPr>
        <w:t>主要性能指标要求条款</w:t>
      </w:r>
      <w:r>
        <w:rPr>
          <w:rFonts w:ascii="仿宋" w:eastAsia="仿宋" w:hAnsi="仿宋" w:cs="仿宋" w:hint="eastAsia"/>
          <w:b/>
          <w:bCs/>
          <w:sz w:val="24"/>
        </w:rPr>
        <w:t>”</w:t>
      </w:r>
      <w:r>
        <w:rPr>
          <w:rFonts w:ascii="仿宋" w:eastAsia="仿宋" w:hAnsi="仿宋" w:cs="仿宋" w:hint="eastAsia"/>
          <w:sz w:val="24"/>
        </w:rPr>
        <w:t>：</w:t>
      </w:r>
      <w:r>
        <w:rPr>
          <w:rFonts w:ascii="仿宋_GB2312" w:eastAsia="仿宋_GB2312" w:hAnsi="宋体" w:hint="eastAsia"/>
          <w:sz w:val="24"/>
        </w:rPr>
        <w:t>任意一条打“▲”的指标出现负偏离按评分标准作扣分处理。</w:t>
      </w:r>
    </w:p>
    <w:p w:rsidR="00C93578" w:rsidRDefault="00B86CA6">
      <w:pPr>
        <w:snapToGrid w:val="0"/>
        <w:spacing w:line="440" w:lineRule="exact"/>
        <w:jc w:val="left"/>
        <w:rPr>
          <w:rFonts w:ascii="仿宋" w:eastAsia="仿宋" w:hAnsi="仿宋" w:cs="仿宋"/>
          <w:sz w:val="24"/>
        </w:rPr>
      </w:pPr>
      <w:r>
        <w:rPr>
          <w:rFonts w:ascii="仿宋" w:eastAsia="仿宋" w:hAnsi="仿宋" w:cs="仿宋" w:hint="eastAsia"/>
          <w:sz w:val="24"/>
        </w:rPr>
        <w:t>2.8</w:t>
      </w:r>
      <w:r>
        <w:rPr>
          <w:rFonts w:ascii="仿宋" w:eastAsia="仿宋" w:hAnsi="仿宋" w:cs="仿宋" w:hint="eastAsia"/>
          <w:sz w:val="24"/>
        </w:rPr>
        <w:t>“</w:t>
      </w:r>
      <w:r>
        <w:rPr>
          <w:rFonts w:ascii="仿宋" w:eastAsia="仿宋" w:hAnsi="仿宋" w:cs="仿宋" w:hint="eastAsia"/>
          <w:b/>
          <w:bCs/>
          <w:sz w:val="24"/>
        </w:rPr>
        <w:t>供应商公章</w:t>
      </w:r>
      <w:r>
        <w:rPr>
          <w:rFonts w:ascii="仿宋" w:eastAsia="仿宋" w:hAnsi="仿宋" w:cs="仿宋" w:hint="eastAsia"/>
          <w:sz w:val="24"/>
        </w:rPr>
        <w:t>”指供应商法定名称章。</w:t>
      </w:r>
    </w:p>
    <w:p w:rsidR="00C93578" w:rsidRDefault="00B86CA6">
      <w:pPr>
        <w:snapToGrid w:val="0"/>
        <w:spacing w:line="440" w:lineRule="exact"/>
        <w:jc w:val="left"/>
        <w:rPr>
          <w:rFonts w:ascii="仿宋" w:eastAsia="仿宋" w:hAnsi="仿宋" w:cs="仿宋"/>
          <w:sz w:val="24"/>
        </w:rPr>
      </w:pPr>
      <w:r>
        <w:rPr>
          <w:rFonts w:ascii="仿宋" w:eastAsia="仿宋" w:hAnsi="仿宋" w:cs="仿宋" w:hint="eastAsia"/>
          <w:sz w:val="24"/>
        </w:rPr>
        <w:t>2.9</w:t>
      </w:r>
      <w:r>
        <w:rPr>
          <w:rFonts w:ascii="仿宋" w:eastAsia="仿宋" w:hAnsi="仿宋" w:cs="仿宋" w:hint="eastAsia"/>
          <w:sz w:val="24"/>
        </w:rPr>
        <w:t>“</w:t>
      </w:r>
      <w:r>
        <w:rPr>
          <w:rFonts w:ascii="仿宋" w:eastAsia="仿宋" w:hAnsi="仿宋" w:cs="仿宋" w:hint="eastAsia"/>
          <w:b/>
          <w:bCs/>
          <w:sz w:val="24"/>
        </w:rPr>
        <w:t>投标有效期</w:t>
      </w:r>
      <w:r>
        <w:rPr>
          <w:rFonts w:ascii="仿宋" w:eastAsia="仿宋" w:hAnsi="仿宋" w:cs="仿宋" w:hint="eastAsia"/>
          <w:sz w:val="24"/>
        </w:rPr>
        <w:t>”指采购文件中规定的一个适当时间，投标有效期内需完成开评标以及与中标人签订合同等事宜。</w:t>
      </w:r>
    </w:p>
    <w:p w:rsidR="00C93578" w:rsidRDefault="00B86CA6">
      <w:pPr>
        <w:snapToGrid w:val="0"/>
        <w:spacing w:line="440" w:lineRule="exact"/>
        <w:jc w:val="left"/>
        <w:rPr>
          <w:rFonts w:ascii="仿宋" w:eastAsia="仿宋" w:hAnsi="仿宋" w:cs="仿宋"/>
          <w:b/>
          <w:bCs/>
          <w:sz w:val="24"/>
        </w:rPr>
      </w:pPr>
      <w:r>
        <w:rPr>
          <w:rFonts w:ascii="仿宋" w:eastAsia="仿宋" w:hAnsi="仿宋" w:cs="仿宋" w:hint="eastAsia"/>
          <w:b/>
          <w:bCs/>
          <w:sz w:val="24"/>
        </w:rPr>
        <w:t>3.</w:t>
      </w:r>
      <w:r>
        <w:rPr>
          <w:rFonts w:ascii="仿宋" w:eastAsia="仿宋" w:hAnsi="仿宋" w:cs="仿宋" w:hint="eastAsia"/>
          <w:b/>
          <w:bCs/>
          <w:sz w:val="24"/>
        </w:rPr>
        <w:t>本项目执行的采购政策性规定</w:t>
      </w:r>
    </w:p>
    <w:p w:rsidR="00C93578" w:rsidRDefault="00B86CA6">
      <w:pPr>
        <w:snapToGrid w:val="0"/>
        <w:spacing w:line="440" w:lineRule="exact"/>
        <w:jc w:val="left"/>
        <w:rPr>
          <w:rFonts w:ascii="仿宋" w:eastAsia="仿宋" w:hAnsi="仿宋" w:cs="仿宋"/>
          <w:sz w:val="24"/>
        </w:rPr>
      </w:pPr>
      <w:r>
        <w:rPr>
          <w:rFonts w:ascii="仿宋" w:eastAsia="仿宋" w:hAnsi="仿宋" w:cs="仿宋" w:hint="eastAsia"/>
          <w:b/>
          <w:bCs/>
          <w:sz w:val="24"/>
        </w:rPr>
        <w:t>3.1</w:t>
      </w:r>
      <w:r>
        <w:rPr>
          <w:rFonts w:ascii="仿宋" w:eastAsia="仿宋" w:hAnsi="仿宋" w:cs="仿宋" w:hint="eastAsia"/>
          <w:b/>
          <w:bCs/>
          <w:sz w:val="24"/>
        </w:rPr>
        <w:t>扶持中小企业</w:t>
      </w:r>
    </w:p>
    <w:p w:rsidR="00C93578" w:rsidRDefault="00B86CA6">
      <w:pPr>
        <w:snapToGrid w:val="0"/>
        <w:spacing w:line="420" w:lineRule="exact"/>
        <w:ind w:firstLineChars="150" w:firstLine="360"/>
        <w:rPr>
          <w:rFonts w:ascii="仿宋" w:eastAsia="仿宋"/>
          <w:sz w:val="24"/>
        </w:rPr>
      </w:pPr>
      <w:r>
        <w:rPr>
          <w:rFonts w:ascii="仿宋" w:eastAsia="仿宋"/>
          <w:sz w:val="24"/>
        </w:rPr>
        <w:t>非专门面向中小企业的采购项目，对产品制造商全部符合《政府采购促进中小企业发展管理办法》（</w:t>
      </w:r>
      <w:r>
        <w:rPr>
          <w:rFonts w:ascii="楷体" w:eastAsia="楷体" w:hint="eastAsia"/>
          <w:sz w:val="24"/>
          <w:szCs w:val="24"/>
          <w:shd w:val="clear" w:color="auto" w:fill="FFFFFF"/>
        </w:rPr>
        <w:t>财库〔</w:t>
      </w:r>
      <w:r>
        <w:rPr>
          <w:rFonts w:ascii="楷体" w:eastAsia="楷体" w:hint="eastAsia"/>
          <w:sz w:val="24"/>
          <w:szCs w:val="24"/>
          <w:shd w:val="clear" w:color="auto" w:fill="FFFFFF"/>
        </w:rPr>
        <w:t>2020</w:t>
      </w:r>
      <w:r>
        <w:rPr>
          <w:rFonts w:ascii="楷体" w:eastAsia="楷体" w:hint="eastAsia"/>
          <w:sz w:val="24"/>
          <w:szCs w:val="24"/>
          <w:shd w:val="clear" w:color="auto" w:fill="FFFFFF"/>
        </w:rPr>
        <w:t>〕</w:t>
      </w:r>
      <w:r>
        <w:rPr>
          <w:rFonts w:ascii="楷体" w:eastAsia="楷体" w:hint="eastAsia"/>
          <w:sz w:val="24"/>
          <w:szCs w:val="24"/>
          <w:shd w:val="clear" w:color="auto" w:fill="FFFFFF"/>
        </w:rPr>
        <w:t>46</w:t>
      </w:r>
      <w:r>
        <w:rPr>
          <w:rFonts w:ascii="楷体" w:eastAsia="楷体" w:hint="eastAsia"/>
          <w:sz w:val="24"/>
          <w:szCs w:val="24"/>
          <w:shd w:val="clear" w:color="auto" w:fill="FFFFFF"/>
        </w:rPr>
        <w:t>号</w:t>
      </w:r>
      <w:r>
        <w:rPr>
          <w:rFonts w:ascii="仿宋" w:eastAsia="仿宋"/>
          <w:sz w:val="24"/>
        </w:rPr>
        <w:t>）第二条规定的小型和微型企业的投标价格给予</w:t>
      </w:r>
      <w:r>
        <w:rPr>
          <w:rFonts w:ascii="仿宋" w:eastAsia="仿宋"/>
          <w:sz w:val="24"/>
        </w:rPr>
        <w:t>6 %</w:t>
      </w:r>
      <w:r>
        <w:rPr>
          <w:rFonts w:ascii="仿宋" w:eastAsia="仿宋"/>
          <w:sz w:val="24"/>
        </w:rPr>
        <w:lastRenderedPageBreak/>
        <w:t>的扣除，用扣除后的价格参与评审（不作为合同签订依据）。服务类项目则投标供应商为小型、微型企业即可享受评审价格折扣。</w:t>
      </w:r>
    </w:p>
    <w:p w:rsidR="00C93578" w:rsidRDefault="00B86CA6">
      <w:pPr>
        <w:snapToGrid w:val="0"/>
        <w:spacing w:line="420" w:lineRule="exact"/>
        <w:ind w:firstLineChars="150" w:firstLine="360"/>
        <w:rPr>
          <w:rFonts w:ascii="仿宋" w:eastAsia="仿宋"/>
          <w:sz w:val="24"/>
        </w:rPr>
      </w:pPr>
      <w:r>
        <w:rPr>
          <w:rFonts w:ascii="仿宋" w:eastAsia="仿宋"/>
          <w:sz w:val="24"/>
        </w:rPr>
        <w:t>中小微型企业按照采购文件的格式要求提供《中小企业声明函》。</w:t>
      </w:r>
    </w:p>
    <w:p w:rsidR="00C93578" w:rsidRDefault="00B86CA6">
      <w:pPr>
        <w:snapToGrid w:val="0"/>
        <w:spacing w:line="420" w:lineRule="exact"/>
        <w:ind w:firstLineChars="150" w:firstLine="360"/>
        <w:rPr>
          <w:rFonts w:ascii="仿宋" w:eastAsia="仿宋"/>
          <w:sz w:val="24"/>
        </w:rPr>
      </w:pPr>
      <w:r>
        <w:rPr>
          <w:rFonts w:ascii="仿宋" w:eastAsia="仿宋"/>
          <w:sz w:val="24"/>
        </w:rPr>
        <w:t>符合《关于促进残疾人就业政府采购政策的通知》（财库〔</w:t>
      </w:r>
      <w:r>
        <w:rPr>
          <w:rFonts w:ascii="仿宋" w:eastAsia="仿宋"/>
          <w:sz w:val="24"/>
        </w:rPr>
        <w:t>2017</w:t>
      </w:r>
      <w:r>
        <w:rPr>
          <w:rFonts w:ascii="仿宋" w:eastAsia="仿宋"/>
          <w:sz w:val="24"/>
        </w:rPr>
        <w:t>〕</w:t>
      </w:r>
      <w:r>
        <w:rPr>
          <w:rFonts w:ascii="仿宋" w:eastAsia="仿宋"/>
          <w:sz w:val="24"/>
        </w:rPr>
        <w:t>141</w:t>
      </w:r>
      <w:r>
        <w:rPr>
          <w:rFonts w:ascii="仿宋" w:eastAsia="仿宋"/>
          <w:sz w:val="24"/>
        </w:rPr>
        <w:t>号）规定的条件并按照采购文件的格式要求提供《残疾人福利性单位声明函》的残疾人福利性单位视同小型、微型企业。《残疾人福利性单位声明函》需与中标公告同时发布，接受社会监督，如供应商提供的《残疾人福利性单位声明函》与事实不符的，中标结果无效，且依照《政府采购法》第七十七条第一款的规定追究法律责任。</w:t>
      </w:r>
    </w:p>
    <w:p w:rsidR="00C93578" w:rsidRDefault="00B86CA6">
      <w:pPr>
        <w:snapToGrid w:val="0"/>
        <w:spacing w:line="420" w:lineRule="exact"/>
        <w:ind w:firstLineChars="150" w:firstLine="360"/>
        <w:rPr>
          <w:rFonts w:ascii="仿宋" w:eastAsia="仿宋"/>
          <w:sz w:val="24"/>
        </w:rPr>
      </w:pPr>
      <w:r>
        <w:rPr>
          <w:rFonts w:ascii="仿宋" w:eastAsia="仿宋"/>
          <w:sz w:val="24"/>
        </w:rPr>
        <w:t>供应商提供由省级以上监狱管理局、戒毒管理局（含新疆生产建设兵团）出具的属于监狱企业的证明文</w:t>
      </w:r>
      <w:r>
        <w:rPr>
          <w:rFonts w:ascii="仿宋" w:eastAsia="仿宋"/>
          <w:sz w:val="24"/>
        </w:rPr>
        <w:t>件（格式自拟），视同为小型和微型企业。</w:t>
      </w:r>
    </w:p>
    <w:p w:rsidR="00C93578" w:rsidRDefault="00B86CA6">
      <w:pPr>
        <w:snapToGrid w:val="0"/>
        <w:spacing w:line="420" w:lineRule="exact"/>
        <w:ind w:firstLineChars="150" w:firstLine="360"/>
        <w:rPr>
          <w:rFonts w:ascii="仿宋" w:eastAsia="仿宋"/>
          <w:sz w:val="24"/>
        </w:rPr>
      </w:pPr>
      <w:r>
        <w:rPr>
          <w:rFonts w:ascii="仿宋" w:eastAsia="仿宋"/>
          <w:sz w:val="24"/>
        </w:rPr>
        <w:t>接受大中型企业与小微企业组成联合体或者允许大中型企业向一家或者多家小微企业分包的采购项目，对于联合体协议或者分包意向协议约定小微企业的合同份额占到合同总金额</w:t>
      </w:r>
      <w:r>
        <w:rPr>
          <w:rFonts w:ascii="仿宋" w:eastAsia="仿宋"/>
          <w:sz w:val="24"/>
        </w:rPr>
        <w:t xml:space="preserve"> 30%</w:t>
      </w:r>
      <w:r>
        <w:rPr>
          <w:rFonts w:ascii="仿宋" w:eastAsia="仿宋"/>
          <w:sz w:val="24"/>
        </w:rPr>
        <w:t>以上的，对联合体或者大中型企业的报价给予</w:t>
      </w:r>
      <w:r>
        <w:rPr>
          <w:rFonts w:ascii="仿宋" w:eastAsia="仿宋"/>
          <w:sz w:val="24"/>
        </w:rPr>
        <w:t xml:space="preserve"> 2%</w:t>
      </w:r>
      <w:r>
        <w:rPr>
          <w:rFonts w:ascii="仿宋" w:eastAsia="仿宋"/>
          <w:sz w:val="24"/>
        </w:rPr>
        <w:t>的扣除，用扣除后的价格参加评审。联合体各方均为小型、微型企业的，联合体视同为小型、微型企业。</w:t>
      </w:r>
    </w:p>
    <w:p w:rsidR="00C93578" w:rsidRDefault="00B86CA6">
      <w:pPr>
        <w:snapToGrid w:val="0"/>
        <w:spacing w:line="440" w:lineRule="exact"/>
        <w:jc w:val="left"/>
        <w:rPr>
          <w:rFonts w:ascii="仿宋" w:eastAsia="仿宋" w:hAnsi="仿宋" w:cs="仿宋"/>
          <w:b/>
          <w:bCs/>
          <w:sz w:val="24"/>
        </w:rPr>
      </w:pPr>
      <w:r>
        <w:rPr>
          <w:rFonts w:ascii="仿宋" w:eastAsia="仿宋" w:hAnsi="仿宋" w:cs="仿宋" w:hint="eastAsia"/>
          <w:b/>
          <w:bCs/>
          <w:sz w:val="24"/>
        </w:rPr>
        <w:t>4.</w:t>
      </w:r>
      <w:r>
        <w:rPr>
          <w:rFonts w:ascii="仿宋" w:eastAsia="仿宋" w:hAnsi="仿宋" w:cs="仿宋" w:hint="eastAsia"/>
          <w:b/>
          <w:bCs/>
          <w:sz w:val="24"/>
        </w:rPr>
        <w:t>采购文件的澄清与修改</w:t>
      </w:r>
    </w:p>
    <w:p w:rsidR="00C93578" w:rsidRDefault="00B86CA6">
      <w:pPr>
        <w:pStyle w:val="a"/>
        <w:widowControl w:val="0"/>
        <w:numPr>
          <w:ilvl w:val="0"/>
          <w:numId w:val="0"/>
        </w:numPr>
        <w:spacing w:afterLines="0" w:after="0" w:line="440" w:lineRule="exact"/>
        <w:rPr>
          <w:rFonts w:ascii="仿宋" w:eastAsia="仿宋" w:hAnsi="仿宋" w:cs="仿宋"/>
        </w:rPr>
      </w:pPr>
      <w:r>
        <w:rPr>
          <w:rFonts w:ascii="仿宋" w:eastAsia="仿宋" w:hAnsi="仿宋" w:cs="仿宋" w:hint="eastAsia"/>
        </w:rPr>
        <w:t>4.1</w:t>
      </w:r>
      <w:r>
        <w:rPr>
          <w:rFonts w:ascii="仿宋" w:eastAsia="仿宋" w:hAnsi="仿宋" w:cs="仿宋" w:hint="eastAsia"/>
        </w:rPr>
        <w:t>采购人如对采购文件进行澄清、补充、变更的，或者在投标截止时间前规定时间内，招标人需要对采购文件进行补充或修改的，采购人将会通过</w:t>
      </w:r>
      <w:r>
        <w:rPr>
          <w:rFonts w:ascii="仿宋" w:eastAsia="仿宋" w:hAnsi="仿宋" w:cs="仿宋" w:hint="eastAsia"/>
          <w:spacing w:val="-4"/>
        </w:rPr>
        <w:t>浙江政府采</w:t>
      </w:r>
      <w:r>
        <w:rPr>
          <w:rFonts w:ascii="仿宋" w:eastAsia="仿宋" w:hAnsi="仿宋" w:cs="仿宋" w:hint="eastAsia"/>
          <w:spacing w:val="-4"/>
        </w:rPr>
        <w:t>购网</w:t>
      </w:r>
      <w:r>
        <w:rPr>
          <w:rFonts w:ascii="仿宋" w:eastAsia="仿宋" w:hAnsi="仿宋" w:cs="仿宋" w:hint="eastAsia"/>
          <w:spacing w:val="-4"/>
        </w:rPr>
        <w:t xml:space="preserve">http://zfcg.czt.zj.gov.cn/ </w:t>
      </w:r>
      <w:r>
        <w:rPr>
          <w:rFonts w:ascii="仿宋" w:eastAsia="仿宋" w:hAnsi="仿宋" w:cs="仿宋" w:hint="eastAsia"/>
        </w:rPr>
        <w:t>以更正公告的形式发布，公告中没有注明更改投标截止时间的视为截止时间不变。更正公告作为采购文件的补充和组成部分，对所有供应商均有约束力。</w:t>
      </w:r>
      <w:r>
        <w:rPr>
          <w:rFonts w:ascii="仿宋" w:eastAsia="仿宋" w:hAnsi="仿宋" w:cs="仿宋" w:hint="eastAsia"/>
          <w:bCs/>
        </w:rPr>
        <w:t>请在浙江政府采购网更正公告页面中下载。</w:t>
      </w:r>
    </w:p>
    <w:p w:rsidR="00C93578" w:rsidRDefault="00B86CA6">
      <w:pPr>
        <w:snapToGrid w:val="0"/>
        <w:spacing w:line="440" w:lineRule="exact"/>
        <w:jc w:val="left"/>
        <w:rPr>
          <w:rFonts w:ascii="仿宋" w:eastAsia="仿宋" w:hAnsi="仿宋" w:cs="仿宋"/>
          <w:sz w:val="24"/>
        </w:rPr>
      </w:pPr>
      <w:r>
        <w:rPr>
          <w:rFonts w:ascii="仿宋" w:eastAsia="仿宋" w:hAnsi="仿宋" w:cs="仿宋" w:hint="eastAsia"/>
          <w:sz w:val="24"/>
        </w:rPr>
        <w:t>4.2</w:t>
      </w:r>
      <w:r>
        <w:rPr>
          <w:rFonts w:ascii="仿宋" w:eastAsia="仿宋" w:hAnsi="仿宋" w:cs="仿宋" w:hint="eastAsia"/>
          <w:sz w:val="24"/>
        </w:rPr>
        <w:t>为使供应商有足够的时间按修改文件要求修正投标文件，招标人可酌情推迟投标截止时间和开标时间，并将此变更以更正公告的形式通过上述途径通知供应商。</w:t>
      </w:r>
    </w:p>
    <w:p w:rsidR="00C93578" w:rsidRDefault="00B86CA6">
      <w:pPr>
        <w:snapToGrid w:val="0"/>
        <w:spacing w:line="440" w:lineRule="exact"/>
        <w:jc w:val="left"/>
        <w:rPr>
          <w:rFonts w:ascii="仿宋" w:eastAsia="仿宋" w:hAnsi="仿宋" w:cs="仿宋"/>
          <w:b/>
          <w:bCs/>
          <w:sz w:val="24"/>
        </w:rPr>
      </w:pPr>
      <w:r>
        <w:rPr>
          <w:rFonts w:ascii="仿宋" w:eastAsia="仿宋" w:hAnsi="仿宋" w:cs="仿宋" w:hint="eastAsia"/>
          <w:b/>
          <w:bCs/>
          <w:sz w:val="24"/>
        </w:rPr>
        <w:t>5.</w:t>
      </w:r>
      <w:r>
        <w:rPr>
          <w:rFonts w:ascii="仿宋" w:eastAsia="仿宋" w:hAnsi="仿宋" w:cs="仿宋" w:hint="eastAsia"/>
          <w:b/>
          <w:bCs/>
          <w:sz w:val="24"/>
        </w:rPr>
        <w:t>参考品牌</w:t>
      </w:r>
    </w:p>
    <w:p w:rsidR="00C93578" w:rsidRDefault="00B86CA6">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p>
    <w:p w:rsidR="00C93578" w:rsidRDefault="00B86CA6">
      <w:pPr>
        <w:pStyle w:val="2"/>
        <w:rPr>
          <w:rFonts w:ascii="仿宋" w:hAnsi="仿宋" w:cs="仿宋"/>
        </w:rPr>
      </w:pPr>
      <w:bookmarkStart w:id="7" w:name="_Toc643610529"/>
      <w:r>
        <w:rPr>
          <w:rFonts w:ascii="仿宋" w:hAnsi="仿宋" w:cs="仿宋" w:hint="eastAsia"/>
        </w:rPr>
        <w:t>三、投标文件</w:t>
      </w:r>
      <w:bookmarkEnd w:id="7"/>
    </w:p>
    <w:p w:rsidR="00C93578" w:rsidRDefault="00B86CA6">
      <w:pPr>
        <w:numPr>
          <w:ilvl w:val="0"/>
          <w:numId w:val="5"/>
        </w:numPr>
        <w:snapToGrid w:val="0"/>
        <w:spacing w:line="440" w:lineRule="exact"/>
        <w:jc w:val="left"/>
        <w:rPr>
          <w:rFonts w:ascii="仿宋" w:eastAsia="仿宋" w:hAnsi="仿宋" w:cs="仿宋"/>
          <w:b/>
          <w:sz w:val="24"/>
        </w:rPr>
      </w:pPr>
      <w:r>
        <w:rPr>
          <w:rFonts w:ascii="仿宋" w:eastAsia="仿宋" w:hAnsi="仿宋" w:cs="仿宋" w:hint="eastAsia"/>
          <w:b/>
          <w:sz w:val="24"/>
        </w:rPr>
        <w:t>投标文件的语言及货币单位</w:t>
      </w:r>
    </w:p>
    <w:p w:rsidR="00C93578" w:rsidRDefault="00B86CA6">
      <w:pPr>
        <w:snapToGrid w:val="0"/>
        <w:spacing w:line="440" w:lineRule="exact"/>
        <w:jc w:val="left"/>
        <w:rPr>
          <w:rFonts w:ascii="仿宋" w:eastAsia="仿宋" w:hAnsi="仿宋" w:cs="仿宋"/>
          <w:sz w:val="24"/>
        </w:rPr>
      </w:pPr>
      <w:r>
        <w:rPr>
          <w:rFonts w:ascii="仿宋" w:eastAsia="仿宋" w:hAnsi="仿宋" w:cs="仿宋" w:hint="eastAsia"/>
          <w:sz w:val="24"/>
        </w:rPr>
        <w:t>1.1</w:t>
      </w:r>
      <w:r>
        <w:rPr>
          <w:rFonts w:ascii="仿宋" w:eastAsia="仿宋" w:hAnsi="仿宋" w:cs="仿宋" w:hint="eastAsia"/>
          <w:sz w:val="24"/>
        </w:rPr>
        <w:t>投标文件以及有关投标事宜的所有来往函电均应以中文书写，专业术语和外文证明材料除外。</w:t>
      </w:r>
    </w:p>
    <w:p w:rsidR="00C93578" w:rsidRDefault="00B86CA6">
      <w:pPr>
        <w:snapToGrid w:val="0"/>
        <w:spacing w:line="440" w:lineRule="exact"/>
        <w:jc w:val="left"/>
        <w:rPr>
          <w:rFonts w:ascii="仿宋" w:eastAsia="仿宋" w:hAnsi="仿宋" w:cs="仿宋"/>
          <w:sz w:val="24"/>
        </w:rPr>
      </w:pPr>
      <w:r>
        <w:rPr>
          <w:rFonts w:ascii="仿宋" w:eastAsia="仿宋" w:hAnsi="仿宋" w:cs="仿宋" w:hint="eastAsia"/>
          <w:sz w:val="24"/>
        </w:rPr>
        <w:t>1.2</w:t>
      </w:r>
      <w:r>
        <w:rPr>
          <w:rFonts w:ascii="仿宋" w:eastAsia="仿宋" w:hAnsi="仿宋" w:cs="仿宋" w:hint="eastAsia"/>
          <w:sz w:val="24"/>
        </w:rPr>
        <w:t>投标文件以人民币元报价或以下浮率（优惠率）报价，具体详见《开标一览表》。</w:t>
      </w:r>
    </w:p>
    <w:p w:rsidR="00C93578" w:rsidRDefault="00B86CA6">
      <w:pPr>
        <w:numPr>
          <w:ilvl w:val="0"/>
          <w:numId w:val="5"/>
        </w:numPr>
        <w:snapToGrid w:val="0"/>
        <w:spacing w:line="440" w:lineRule="exact"/>
        <w:jc w:val="left"/>
        <w:rPr>
          <w:rFonts w:ascii="仿宋" w:eastAsia="仿宋" w:hAnsi="仿宋" w:cs="仿宋"/>
          <w:b/>
          <w:sz w:val="24"/>
        </w:rPr>
      </w:pPr>
      <w:r>
        <w:rPr>
          <w:rFonts w:ascii="仿宋" w:eastAsia="仿宋" w:hAnsi="仿宋" w:cs="仿宋" w:hint="eastAsia"/>
          <w:b/>
          <w:sz w:val="24"/>
        </w:rPr>
        <w:lastRenderedPageBreak/>
        <w:t>投标文件的组成</w:t>
      </w:r>
    </w:p>
    <w:p w:rsidR="00C93578" w:rsidRDefault="00B86CA6">
      <w:pPr>
        <w:snapToGrid w:val="0"/>
        <w:spacing w:line="440" w:lineRule="exact"/>
        <w:ind w:firstLine="479"/>
        <w:jc w:val="left"/>
        <w:rPr>
          <w:rFonts w:ascii="仿宋" w:eastAsia="仿宋" w:hAnsi="仿宋" w:cs="仿宋"/>
          <w:sz w:val="24"/>
        </w:rPr>
      </w:pPr>
      <w:r>
        <w:rPr>
          <w:rFonts w:ascii="仿宋" w:eastAsia="仿宋" w:hAnsi="仿宋" w:cs="仿宋" w:hint="eastAsia"/>
          <w:sz w:val="24"/>
        </w:rPr>
        <w:t>本项目投标文件由“资格文件”、“商务和技术文件”、“报价文件”三部分组</w:t>
      </w:r>
      <w:r>
        <w:rPr>
          <w:rFonts w:ascii="仿宋" w:eastAsia="仿宋" w:hAnsi="仿宋" w:cs="仿宋" w:hint="eastAsia"/>
          <w:sz w:val="24"/>
        </w:rPr>
        <w:t>成：</w:t>
      </w:r>
    </w:p>
    <w:p w:rsidR="00C93578" w:rsidRDefault="00B86CA6">
      <w:pPr>
        <w:snapToGrid w:val="0"/>
        <w:spacing w:line="440" w:lineRule="exact"/>
        <w:jc w:val="left"/>
        <w:rPr>
          <w:rFonts w:ascii="仿宋" w:eastAsia="仿宋" w:hAnsi="仿宋" w:cs="仿宋"/>
          <w:b/>
          <w:bCs/>
          <w:sz w:val="24"/>
        </w:rPr>
      </w:pPr>
      <w:r>
        <w:rPr>
          <w:rFonts w:ascii="仿宋" w:eastAsia="仿宋" w:hAnsi="仿宋" w:cs="仿宋" w:hint="eastAsia"/>
          <w:b/>
          <w:bCs/>
          <w:sz w:val="24"/>
        </w:rPr>
        <w:t>2.1</w:t>
      </w:r>
      <w:r>
        <w:rPr>
          <w:rFonts w:ascii="仿宋" w:eastAsia="仿宋" w:hAnsi="仿宋" w:cs="仿宋" w:hint="eastAsia"/>
          <w:b/>
          <w:bCs/>
          <w:sz w:val="24"/>
        </w:rPr>
        <w:t>“资格文件”包括以下内容：</w:t>
      </w:r>
    </w:p>
    <w:p w:rsidR="00C93578" w:rsidRDefault="00B86CA6">
      <w:pPr>
        <w:snapToGrid w:val="0"/>
        <w:spacing w:line="440" w:lineRule="exact"/>
        <w:jc w:val="left"/>
        <w:rPr>
          <w:rFonts w:ascii="仿宋" w:eastAsia="仿宋" w:hAnsi="仿宋" w:cs="仿宋"/>
          <w:sz w:val="24"/>
        </w:rPr>
      </w:pPr>
      <w:r>
        <w:rPr>
          <w:rFonts w:ascii="仿宋" w:eastAsia="仿宋" w:hAnsi="仿宋" w:cs="仿宋" w:hint="eastAsia"/>
          <w:sz w:val="24"/>
        </w:rPr>
        <w:t>2.1.1</w:t>
      </w:r>
      <w:r>
        <w:rPr>
          <w:rFonts w:ascii="仿宋" w:eastAsia="仿宋" w:hAnsi="仿宋" w:cs="仿宋" w:hint="eastAsia"/>
          <w:sz w:val="24"/>
        </w:rPr>
        <w:t>投标声明函；</w:t>
      </w:r>
    </w:p>
    <w:p w:rsidR="00C93578" w:rsidRDefault="00B86CA6">
      <w:pPr>
        <w:snapToGrid w:val="0"/>
        <w:spacing w:line="440" w:lineRule="exact"/>
        <w:jc w:val="left"/>
        <w:rPr>
          <w:rFonts w:ascii="仿宋" w:eastAsia="仿宋" w:hAnsi="仿宋" w:cs="仿宋"/>
          <w:sz w:val="24"/>
        </w:rPr>
      </w:pPr>
      <w:r>
        <w:rPr>
          <w:rFonts w:ascii="仿宋" w:eastAsia="仿宋" w:hAnsi="仿宋" w:cs="仿宋" w:hint="eastAsia"/>
          <w:sz w:val="24"/>
        </w:rPr>
        <w:t>2.1.2</w:t>
      </w:r>
      <w:r>
        <w:rPr>
          <w:rFonts w:ascii="仿宋" w:eastAsia="仿宋" w:hAnsi="仿宋" w:cs="仿宋" w:hint="eastAsia"/>
          <w:sz w:val="24"/>
        </w:rPr>
        <w:t>法定代表人授权委托书（法定代表人可以不授权他人参与投标；个体工商户需经营者参与投标，不得授权</w:t>
      </w:r>
      <w:r>
        <w:rPr>
          <w:rFonts w:ascii="仿宋" w:eastAsia="仿宋" w:hAnsi="仿宋" w:cs="仿宋" w:hint="eastAsia"/>
          <w:sz w:val="24"/>
        </w:rPr>
        <w:t>)</w:t>
      </w:r>
      <w:r>
        <w:rPr>
          <w:rFonts w:ascii="仿宋" w:eastAsia="仿宋" w:hAnsi="仿宋" w:cs="仿宋" w:hint="eastAsia"/>
          <w:bCs/>
          <w:sz w:val="24"/>
        </w:rPr>
        <w:t>；</w:t>
      </w:r>
    </w:p>
    <w:p w:rsidR="00C93578" w:rsidRDefault="00B86CA6">
      <w:pPr>
        <w:snapToGrid w:val="0"/>
        <w:spacing w:line="440" w:lineRule="exact"/>
        <w:jc w:val="left"/>
        <w:rPr>
          <w:rFonts w:ascii="仿宋" w:eastAsia="仿宋" w:hAnsi="仿宋" w:cs="仿宋"/>
          <w:sz w:val="24"/>
        </w:rPr>
      </w:pPr>
      <w:r>
        <w:rPr>
          <w:rFonts w:ascii="仿宋" w:eastAsia="仿宋" w:hAnsi="仿宋" w:cs="仿宋" w:hint="eastAsia"/>
          <w:sz w:val="24"/>
        </w:rPr>
        <w:t>2.1.3</w:t>
      </w:r>
      <w:r>
        <w:rPr>
          <w:rFonts w:ascii="仿宋" w:eastAsia="仿宋" w:hAnsi="仿宋" w:cs="仿宋" w:hint="eastAsia"/>
          <w:sz w:val="24"/>
        </w:rPr>
        <w:t>法定代表人及其授权代表的身份证（复印件）；</w:t>
      </w:r>
    </w:p>
    <w:p w:rsidR="00C93578" w:rsidRDefault="00B86CA6">
      <w:pPr>
        <w:snapToGrid w:val="0"/>
        <w:spacing w:line="440" w:lineRule="exact"/>
        <w:jc w:val="left"/>
        <w:rPr>
          <w:rFonts w:ascii="仿宋" w:eastAsia="仿宋" w:hAnsi="仿宋" w:cs="仿宋"/>
          <w:sz w:val="24"/>
        </w:rPr>
      </w:pPr>
      <w:r>
        <w:rPr>
          <w:rFonts w:ascii="仿宋" w:eastAsia="仿宋" w:hAnsi="仿宋" w:cs="仿宋" w:hint="eastAsia"/>
          <w:bCs/>
          <w:sz w:val="24"/>
        </w:rPr>
        <w:t>2.1.4</w:t>
      </w:r>
      <w:r>
        <w:rPr>
          <w:rFonts w:ascii="仿宋" w:eastAsia="仿宋" w:hAnsi="仿宋" w:cs="仿宋" w:hint="eastAsia"/>
          <w:bCs/>
          <w:sz w:val="24"/>
        </w:rPr>
        <w:t>授权代表社保证明</w:t>
      </w:r>
      <w:r>
        <w:rPr>
          <w:rFonts w:ascii="仿宋" w:eastAsia="仿宋" w:hAnsi="仿宋" w:cs="仿宋" w:hint="eastAsia"/>
          <w:bCs/>
          <w:sz w:val="24"/>
        </w:rPr>
        <w:t>;</w:t>
      </w:r>
    </w:p>
    <w:p w:rsidR="00C93578" w:rsidRDefault="00B86CA6">
      <w:pPr>
        <w:snapToGrid w:val="0"/>
        <w:spacing w:line="440" w:lineRule="exact"/>
        <w:jc w:val="left"/>
        <w:rPr>
          <w:rFonts w:ascii="仿宋" w:eastAsia="仿宋" w:hAnsi="仿宋" w:cs="仿宋"/>
          <w:sz w:val="24"/>
        </w:rPr>
      </w:pPr>
      <w:r>
        <w:rPr>
          <w:rFonts w:ascii="仿宋" w:eastAsia="仿宋" w:hAnsi="仿宋" w:cs="仿宋" w:hint="eastAsia"/>
          <w:sz w:val="24"/>
        </w:rPr>
        <w:t>2.1.5</w:t>
      </w:r>
      <w:r>
        <w:rPr>
          <w:rFonts w:ascii="仿宋" w:eastAsia="仿宋" w:hAnsi="仿宋" w:cs="仿宋" w:hint="eastAsia"/>
          <w:sz w:val="24"/>
        </w:rPr>
        <w:t>资格条件证明材料（复印件或打印件）：</w:t>
      </w:r>
    </w:p>
    <w:p w:rsidR="00C93578" w:rsidRDefault="00B86CA6">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2.1.5.1</w:t>
      </w:r>
      <w:r>
        <w:rPr>
          <w:rFonts w:ascii="仿宋" w:eastAsia="仿宋" w:hAnsi="仿宋" w:cs="仿宋" w:hint="eastAsia"/>
          <w:sz w:val="24"/>
        </w:rPr>
        <w:t>营业执照或事业单位法人登记证书；</w:t>
      </w:r>
    </w:p>
    <w:p w:rsidR="00C93578" w:rsidRDefault="00B86CA6">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2.1.5.2 2020</w:t>
      </w:r>
      <w:r>
        <w:rPr>
          <w:rFonts w:ascii="仿宋" w:eastAsia="仿宋" w:hAnsi="仿宋" w:cs="仿宋" w:hint="eastAsia"/>
          <w:sz w:val="24"/>
        </w:rPr>
        <w:t>年度资产负债表等财务报表资料文件</w:t>
      </w:r>
      <w:r>
        <w:rPr>
          <w:rFonts w:ascii="仿宋" w:eastAsia="仿宋" w:hAnsi="仿宋" w:cs="仿宋" w:hint="eastAsia"/>
          <w:sz w:val="24"/>
        </w:rPr>
        <w:t>(</w:t>
      </w:r>
      <w:r>
        <w:rPr>
          <w:rFonts w:ascii="仿宋" w:eastAsia="仿宋" w:hAnsi="仿宋" w:cs="仿宋" w:hint="eastAsia"/>
          <w:sz w:val="24"/>
        </w:rPr>
        <w:t>新成立的公司提供情况证明</w:t>
      </w:r>
      <w:r>
        <w:rPr>
          <w:rFonts w:ascii="仿宋" w:eastAsia="仿宋" w:hAnsi="仿宋" w:cs="仿宋" w:hint="eastAsia"/>
          <w:sz w:val="24"/>
        </w:rPr>
        <w:t>)</w:t>
      </w:r>
      <w:r>
        <w:rPr>
          <w:rFonts w:ascii="仿宋" w:eastAsia="仿宋" w:hAnsi="仿宋" w:cs="仿宋" w:hint="eastAsia"/>
          <w:sz w:val="24"/>
        </w:rPr>
        <w:t>；</w:t>
      </w:r>
    </w:p>
    <w:p w:rsidR="00C93578" w:rsidRDefault="00B86CA6">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2.1.5.3</w:t>
      </w:r>
      <w:r>
        <w:rPr>
          <w:rFonts w:ascii="仿宋" w:eastAsia="仿宋" w:hAnsi="仿宋" w:cs="仿宋" w:hint="eastAsia"/>
          <w:sz w:val="24"/>
        </w:rPr>
        <w:t>依法缴纳税收材料（完税凭证或税务部门出具的证明）；</w:t>
      </w:r>
    </w:p>
    <w:p w:rsidR="00C93578" w:rsidRDefault="00B86CA6">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2.1.5.4</w:t>
      </w:r>
      <w:r>
        <w:rPr>
          <w:rFonts w:ascii="仿宋" w:eastAsia="仿宋" w:hAnsi="仿宋" w:cs="仿宋" w:hint="eastAsia"/>
          <w:sz w:val="24"/>
        </w:rPr>
        <w:t>依法缴纳社会保障资金材料（缴纳凭证或人社部门出具的证明）；</w:t>
      </w:r>
    </w:p>
    <w:p w:rsidR="00C93578" w:rsidRDefault="00B86CA6">
      <w:pPr>
        <w:spacing w:line="360" w:lineRule="auto"/>
        <w:ind w:firstLine="480"/>
        <w:rPr>
          <w:rFonts w:ascii="仿宋" w:eastAsia="仿宋" w:hAnsi="仿宋" w:cs="仿宋"/>
          <w:sz w:val="24"/>
        </w:rPr>
      </w:pPr>
      <w:r>
        <w:rPr>
          <w:rFonts w:ascii="仿宋" w:eastAsia="仿宋" w:hAnsi="仿宋" w:cs="仿宋" w:hint="eastAsia"/>
          <w:sz w:val="24"/>
        </w:rPr>
        <w:t>2.1.5.5</w:t>
      </w:r>
      <w:r>
        <w:rPr>
          <w:rFonts w:ascii="仿宋" w:eastAsia="仿宋" w:hAnsi="仿宋" w:cs="仿宋" w:hint="eastAsia"/>
          <w:sz w:val="24"/>
        </w:rPr>
        <w:t>特定资格条件证明材料（</w:t>
      </w:r>
      <w:r>
        <w:rPr>
          <w:rFonts w:ascii="仿宋" w:eastAsia="仿宋" w:hAnsi="仿宋" w:cs="仿宋" w:hint="eastAsia"/>
          <w:sz w:val="24"/>
          <w:szCs w:val="24"/>
          <w:u w:val="single"/>
        </w:rPr>
        <w:t>投标产品（包括配套提供的医疗设备及医用耗材在内）属于医疗器械管理的，供应商应提供有效的医疗器械产品备案证或注册证（自投标截止日起至政府采购合同签订之日止，备案证或注册证必须在有效期内）。第一类医疗器械产品须提供由备案人所在地设区的市级人民政府食品药品监督管理部门出具的有效的备案凭证；第二类医疗器械产品须提供注册申请人所在地省、自治区、直辖市人民政府食品药品监督管理部门审批的有效的医疗器械注册证；第三</w:t>
      </w:r>
      <w:r>
        <w:rPr>
          <w:rFonts w:ascii="仿宋" w:eastAsia="仿宋" w:hAnsi="仿宋" w:cs="仿宋" w:hint="eastAsia"/>
          <w:sz w:val="24"/>
          <w:szCs w:val="24"/>
          <w:u w:val="single"/>
        </w:rPr>
        <w:t>类医疗器械产品须提供国务院食品药品监督管理部门审批的有效的医疗器械注册证</w:t>
      </w:r>
      <w:r>
        <w:rPr>
          <w:rFonts w:ascii="仿宋" w:eastAsia="仿宋" w:hAnsi="仿宋" w:cs="仿宋" w:hint="eastAsia"/>
          <w:sz w:val="24"/>
        </w:rPr>
        <w:t>）。</w:t>
      </w:r>
    </w:p>
    <w:p w:rsidR="00C93578" w:rsidRDefault="00B86CA6">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注：“资格文件”需按采购文件要求的格式、内容制作，复印件需加盖供应商公章。未按第六章附件的格式填写、盖章的，资格审查不通过。</w:t>
      </w:r>
    </w:p>
    <w:p w:rsidR="00C93578" w:rsidRDefault="00B86CA6">
      <w:pPr>
        <w:snapToGrid w:val="0"/>
        <w:spacing w:line="440" w:lineRule="exact"/>
        <w:jc w:val="left"/>
        <w:rPr>
          <w:rFonts w:ascii="仿宋" w:eastAsia="仿宋" w:hAnsi="仿宋" w:cs="仿宋"/>
          <w:b/>
          <w:bCs/>
          <w:sz w:val="24"/>
        </w:rPr>
      </w:pPr>
      <w:r>
        <w:rPr>
          <w:rFonts w:ascii="仿宋" w:eastAsia="仿宋" w:hAnsi="仿宋" w:cs="仿宋" w:hint="eastAsia"/>
          <w:b/>
          <w:bCs/>
          <w:sz w:val="24"/>
        </w:rPr>
        <w:t>2.2</w:t>
      </w:r>
      <w:r>
        <w:rPr>
          <w:rFonts w:ascii="仿宋" w:eastAsia="仿宋" w:hAnsi="仿宋" w:cs="仿宋" w:hint="eastAsia"/>
          <w:b/>
          <w:bCs/>
          <w:sz w:val="24"/>
        </w:rPr>
        <w:t>“商务和技术文件”包括以下内容：</w:t>
      </w:r>
    </w:p>
    <w:p w:rsidR="00C93578" w:rsidRDefault="00B86CA6">
      <w:pPr>
        <w:snapToGrid w:val="0"/>
        <w:spacing w:line="440" w:lineRule="exact"/>
        <w:jc w:val="left"/>
        <w:rPr>
          <w:rFonts w:ascii="仿宋" w:eastAsia="仿宋" w:hAnsi="仿宋" w:cs="仿宋"/>
          <w:sz w:val="24"/>
        </w:rPr>
      </w:pPr>
      <w:r>
        <w:rPr>
          <w:rFonts w:ascii="仿宋" w:eastAsia="仿宋" w:hAnsi="仿宋" w:cs="仿宋" w:hint="eastAsia"/>
          <w:sz w:val="24"/>
        </w:rPr>
        <w:t>2.2.1</w:t>
      </w:r>
      <w:r>
        <w:rPr>
          <w:rFonts w:ascii="仿宋" w:eastAsia="仿宋" w:hAnsi="仿宋" w:cs="仿宋" w:hint="eastAsia"/>
          <w:sz w:val="24"/>
        </w:rPr>
        <w:t>评分对应表；</w:t>
      </w:r>
    </w:p>
    <w:p w:rsidR="00C93578" w:rsidRDefault="00B86CA6">
      <w:pPr>
        <w:snapToGrid w:val="0"/>
        <w:spacing w:line="440" w:lineRule="exact"/>
        <w:jc w:val="left"/>
        <w:rPr>
          <w:rFonts w:ascii="仿宋" w:eastAsia="仿宋" w:hAnsi="仿宋" w:cs="仿宋"/>
          <w:sz w:val="24"/>
        </w:rPr>
      </w:pPr>
      <w:r>
        <w:rPr>
          <w:rFonts w:ascii="仿宋" w:eastAsia="仿宋" w:hAnsi="仿宋" w:cs="仿宋" w:hint="eastAsia"/>
          <w:sz w:val="24"/>
        </w:rPr>
        <w:t>2.2.2</w:t>
      </w:r>
      <w:r>
        <w:rPr>
          <w:rFonts w:ascii="仿宋" w:eastAsia="仿宋" w:hAnsi="仿宋" w:cs="仿宋" w:hint="eastAsia"/>
          <w:sz w:val="24"/>
        </w:rPr>
        <w:t>项目明细清单；</w:t>
      </w:r>
    </w:p>
    <w:p w:rsidR="00C93578" w:rsidRDefault="00B86CA6">
      <w:pPr>
        <w:snapToGrid w:val="0"/>
        <w:spacing w:line="440" w:lineRule="exact"/>
        <w:jc w:val="left"/>
        <w:rPr>
          <w:rFonts w:ascii="仿宋" w:eastAsia="仿宋" w:hAnsi="仿宋" w:cs="仿宋"/>
          <w:sz w:val="24"/>
        </w:rPr>
      </w:pPr>
      <w:r>
        <w:rPr>
          <w:rFonts w:ascii="仿宋" w:eastAsia="仿宋" w:hAnsi="仿宋" w:cs="仿宋" w:hint="eastAsia"/>
          <w:sz w:val="24"/>
        </w:rPr>
        <w:t>2.2.3</w:t>
      </w:r>
      <w:r>
        <w:rPr>
          <w:rFonts w:ascii="仿宋" w:eastAsia="仿宋" w:hAnsi="仿宋" w:cs="仿宋" w:hint="eastAsia"/>
          <w:sz w:val="24"/>
        </w:rPr>
        <w:t>技术响应表（供应商在技术响应表中，</w:t>
      </w:r>
      <w:r>
        <w:rPr>
          <w:rFonts w:ascii="仿宋" w:eastAsia="仿宋" w:hAnsi="仿宋" w:cs="仿宋" w:hint="eastAsia"/>
          <w:kern w:val="0"/>
          <w:sz w:val="24"/>
          <w:lang w:val="zh-CN"/>
        </w:rPr>
        <w:t>应对</w:t>
      </w:r>
      <w:r>
        <w:rPr>
          <w:rFonts w:ascii="仿宋" w:eastAsia="仿宋" w:hAnsi="仿宋" w:cs="仿宋" w:hint="eastAsia"/>
          <w:sz w:val="24"/>
        </w:rPr>
        <w:t>采购需求中的各项技术规范</w:t>
      </w:r>
      <w:r>
        <w:rPr>
          <w:rFonts w:ascii="仿宋" w:eastAsia="仿宋" w:hAnsi="仿宋" w:cs="仿宋" w:hint="eastAsia"/>
          <w:kern w:val="0"/>
          <w:sz w:val="24"/>
          <w:lang w:val="zh-CN"/>
        </w:rPr>
        <w:t>要求进行答复、说明和解释，正偏离的需详细说明缘由。如果供应商在技术响应表中注明无偏离或正偏离，评标结束后、签订采购合同前又认为其实际产品与投标技术需求不一致的，视为供应商在投标有效期内对其投标文件进行了实质性修改，其投标将被追认为无效，采购机构将把这一情况报送采购监管部门。</w:t>
      </w:r>
      <w:r>
        <w:rPr>
          <w:rFonts w:ascii="仿宋" w:eastAsia="仿宋" w:hAnsi="仿宋" w:cs="仿宋" w:hint="eastAsia"/>
          <w:sz w:val="24"/>
        </w:rPr>
        <w:t>）；</w:t>
      </w:r>
    </w:p>
    <w:p w:rsidR="00C93578" w:rsidRDefault="00B86CA6">
      <w:pPr>
        <w:snapToGrid w:val="0"/>
        <w:spacing w:line="440" w:lineRule="exact"/>
        <w:jc w:val="left"/>
        <w:rPr>
          <w:rFonts w:ascii="仿宋" w:eastAsia="仿宋" w:hAnsi="仿宋" w:cs="仿宋"/>
          <w:sz w:val="24"/>
        </w:rPr>
      </w:pPr>
      <w:r>
        <w:rPr>
          <w:rFonts w:ascii="仿宋" w:eastAsia="仿宋" w:hAnsi="仿宋" w:cs="仿宋" w:hint="eastAsia"/>
          <w:sz w:val="24"/>
        </w:rPr>
        <w:lastRenderedPageBreak/>
        <w:t>2.2.4</w:t>
      </w:r>
      <w:r>
        <w:rPr>
          <w:rFonts w:ascii="仿宋" w:eastAsia="仿宋" w:hAnsi="仿宋" w:cs="仿宋" w:hint="eastAsia"/>
          <w:sz w:val="24"/>
        </w:rPr>
        <w:t>商务响应表（需对采购文件中付款方式、供货期限等商务要求进行逐一答复、说明和解释，</w:t>
      </w:r>
      <w:r>
        <w:rPr>
          <w:rFonts w:ascii="仿宋" w:eastAsia="仿宋" w:hAnsi="仿宋" w:cs="仿宋" w:hint="eastAsia"/>
          <w:kern w:val="0"/>
          <w:sz w:val="24"/>
          <w:lang w:val="zh-CN"/>
        </w:rPr>
        <w:t>正偏离的需详细说明）；</w:t>
      </w:r>
    </w:p>
    <w:p w:rsidR="00C93578" w:rsidRDefault="00B86CA6">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2.2.5</w:t>
      </w:r>
      <w:r>
        <w:rPr>
          <w:rFonts w:ascii="仿宋" w:eastAsia="仿宋" w:hAnsi="仿宋" w:cs="仿宋" w:hint="eastAsia"/>
          <w:sz w:val="24"/>
        </w:rPr>
        <w:t>项目实施方案；</w:t>
      </w:r>
    </w:p>
    <w:p w:rsidR="00C93578" w:rsidRDefault="00B86CA6">
      <w:pPr>
        <w:snapToGrid w:val="0"/>
        <w:spacing w:line="440" w:lineRule="exact"/>
        <w:jc w:val="left"/>
        <w:rPr>
          <w:rFonts w:ascii="仿宋" w:eastAsia="仿宋" w:hAnsi="仿宋" w:cs="仿宋"/>
          <w:sz w:val="24"/>
        </w:rPr>
      </w:pPr>
      <w:r>
        <w:rPr>
          <w:rFonts w:ascii="仿宋" w:eastAsia="仿宋" w:hAnsi="仿宋" w:cs="仿宋" w:hint="eastAsia"/>
          <w:sz w:val="24"/>
        </w:rPr>
        <w:t>2.2.6</w:t>
      </w:r>
      <w:r>
        <w:rPr>
          <w:rFonts w:ascii="仿宋" w:eastAsia="仿宋" w:hAnsi="仿宋" w:cs="仿宋" w:hint="eastAsia"/>
          <w:sz w:val="24"/>
        </w:rPr>
        <w:t>项目实施人员清单；</w:t>
      </w:r>
    </w:p>
    <w:p w:rsidR="00C93578" w:rsidRDefault="00B86CA6">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lang w:val="zh-CN"/>
        </w:rPr>
        <w:t>2.2.7</w:t>
      </w:r>
      <w:r>
        <w:rPr>
          <w:rFonts w:ascii="仿宋" w:eastAsia="仿宋" w:hAnsi="仿宋" w:cs="仿宋" w:hint="eastAsia"/>
          <w:szCs w:val="20"/>
          <w:lang w:val="zh-CN"/>
        </w:rPr>
        <w:t>备品备件及供选择的配套零部件清单（格式自拟）；</w:t>
      </w:r>
    </w:p>
    <w:p w:rsidR="00C93578" w:rsidRDefault="00B86CA6">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lang w:val="zh-CN"/>
        </w:rPr>
        <w:t>2.</w:t>
      </w:r>
      <w:r>
        <w:rPr>
          <w:rFonts w:ascii="仿宋" w:eastAsia="仿宋" w:hAnsi="仿宋" w:cs="仿宋" w:hint="eastAsia"/>
          <w:szCs w:val="20"/>
          <w:lang w:val="zh-CN"/>
        </w:rPr>
        <w:t>2.8</w:t>
      </w:r>
      <w:r>
        <w:rPr>
          <w:rFonts w:ascii="仿宋" w:eastAsia="仿宋" w:hAnsi="仿宋" w:cs="仿宋" w:hint="eastAsia"/>
          <w:szCs w:val="20"/>
          <w:lang w:val="zh-CN"/>
        </w:rPr>
        <w:t>消耗品、维修零配件及其价格清单；</w:t>
      </w:r>
    </w:p>
    <w:p w:rsidR="00C93578" w:rsidRDefault="00B86CA6">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rPr>
        <w:t>2.2.9</w:t>
      </w:r>
      <w:r>
        <w:rPr>
          <w:rFonts w:ascii="仿宋" w:eastAsia="仿宋" w:hAnsi="仿宋" w:cs="仿宋" w:hint="eastAsia"/>
          <w:szCs w:val="20"/>
        </w:rPr>
        <w:t>类似业绩一览表（附业绩证明材料）（如有）；</w:t>
      </w:r>
    </w:p>
    <w:p w:rsidR="00C93578" w:rsidRDefault="00B86CA6">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lang w:val="zh-CN"/>
        </w:rPr>
        <w:t>2.2.10</w:t>
      </w:r>
      <w:r>
        <w:rPr>
          <w:rFonts w:ascii="仿宋" w:eastAsia="仿宋" w:hAnsi="仿宋" w:cs="仿宋" w:hint="eastAsia"/>
          <w:szCs w:val="20"/>
          <w:lang w:val="zh-CN"/>
        </w:rPr>
        <w:t>优惠条件及其他额外承诺；</w:t>
      </w:r>
    </w:p>
    <w:p w:rsidR="00C93578" w:rsidRDefault="00B86CA6">
      <w:pPr>
        <w:snapToGrid w:val="0"/>
        <w:spacing w:line="440" w:lineRule="exact"/>
        <w:jc w:val="left"/>
        <w:rPr>
          <w:rFonts w:ascii="仿宋" w:eastAsia="仿宋" w:hAnsi="仿宋" w:cs="仿宋"/>
          <w:b/>
          <w:bCs/>
          <w:kern w:val="0"/>
          <w:sz w:val="24"/>
          <w:lang w:val="zh-CN"/>
        </w:rPr>
      </w:pPr>
      <w:r>
        <w:rPr>
          <w:rFonts w:ascii="仿宋" w:eastAsia="仿宋" w:hAnsi="仿宋" w:cs="仿宋" w:hint="eastAsia"/>
          <w:b/>
          <w:bCs/>
          <w:kern w:val="0"/>
          <w:sz w:val="24"/>
          <w:lang w:val="zh-CN"/>
        </w:rPr>
        <w:t>2.2.11</w:t>
      </w:r>
      <w:r>
        <w:rPr>
          <w:rFonts w:ascii="仿宋" w:eastAsia="仿宋" w:hAnsi="仿宋" w:cs="仿宋" w:hint="eastAsia"/>
          <w:b/>
          <w:bCs/>
          <w:kern w:val="0"/>
          <w:sz w:val="24"/>
          <w:lang w:val="zh-CN"/>
        </w:rPr>
        <w:t>按评分细则中要求提供的其他资料（重要）；</w:t>
      </w:r>
    </w:p>
    <w:p w:rsidR="00C93578" w:rsidRDefault="00B86CA6">
      <w:pPr>
        <w:snapToGrid w:val="0"/>
        <w:spacing w:line="440" w:lineRule="exact"/>
        <w:jc w:val="left"/>
        <w:rPr>
          <w:rFonts w:ascii="仿宋" w:eastAsia="仿宋" w:hAnsi="仿宋" w:cs="仿宋"/>
          <w:sz w:val="24"/>
        </w:rPr>
      </w:pPr>
      <w:r>
        <w:rPr>
          <w:rFonts w:ascii="仿宋" w:eastAsia="仿宋" w:hAnsi="仿宋" w:cs="仿宋" w:hint="eastAsia"/>
          <w:sz w:val="24"/>
        </w:rPr>
        <w:t>2.2.12</w:t>
      </w:r>
      <w:r>
        <w:rPr>
          <w:rFonts w:ascii="仿宋" w:eastAsia="仿宋" w:hAnsi="仿宋" w:cs="仿宋" w:hint="eastAsia"/>
          <w:sz w:val="24"/>
        </w:rPr>
        <w:t>其他供应商认为需要提供的材料，如供应商简介等，格式自拟。</w:t>
      </w:r>
    </w:p>
    <w:p w:rsidR="00C93578" w:rsidRDefault="00B86CA6">
      <w:pPr>
        <w:snapToGrid w:val="0"/>
        <w:spacing w:line="440" w:lineRule="exact"/>
        <w:jc w:val="left"/>
        <w:rPr>
          <w:rFonts w:ascii="仿宋" w:eastAsia="仿宋" w:hAnsi="仿宋" w:cs="仿宋"/>
          <w:sz w:val="24"/>
        </w:rPr>
      </w:pPr>
      <w:r>
        <w:rPr>
          <w:rFonts w:ascii="仿宋" w:eastAsia="仿宋" w:hAnsi="仿宋" w:cs="仿宋" w:hint="eastAsia"/>
          <w:b/>
          <w:bCs/>
          <w:sz w:val="32"/>
          <w:szCs w:val="32"/>
          <w:u w:val="single"/>
        </w:rPr>
        <w:t>注：“商务和技术文件”可在采购文件格式的基础上适当调整，以使内容更加完备。盖章、签署等要求按采购文件第六章和标段内的规定执行。</w:t>
      </w:r>
    </w:p>
    <w:p w:rsidR="00C93578" w:rsidRDefault="00B86CA6">
      <w:pPr>
        <w:snapToGrid w:val="0"/>
        <w:spacing w:line="440" w:lineRule="exact"/>
        <w:jc w:val="left"/>
        <w:rPr>
          <w:rFonts w:ascii="仿宋" w:eastAsia="仿宋" w:hAnsi="仿宋" w:cs="仿宋"/>
          <w:b/>
          <w:bCs/>
          <w:sz w:val="24"/>
        </w:rPr>
      </w:pPr>
      <w:r>
        <w:rPr>
          <w:rFonts w:ascii="仿宋" w:eastAsia="仿宋" w:hAnsi="仿宋" w:cs="仿宋" w:hint="eastAsia"/>
          <w:b/>
          <w:bCs/>
          <w:sz w:val="24"/>
        </w:rPr>
        <w:t>2.3</w:t>
      </w:r>
      <w:r>
        <w:rPr>
          <w:rFonts w:ascii="仿宋" w:eastAsia="仿宋" w:hAnsi="仿宋" w:cs="仿宋" w:hint="eastAsia"/>
          <w:b/>
          <w:bCs/>
          <w:sz w:val="24"/>
        </w:rPr>
        <w:t>“报价文件”包括以下内容：</w:t>
      </w:r>
    </w:p>
    <w:p w:rsidR="00C93578" w:rsidRDefault="00B86CA6">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2.3.1</w:t>
      </w:r>
      <w:r>
        <w:rPr>
          <w:rFonts w:ascii="仿宋" w:eastAsia="仿宋" w:hAnsi="仿宋" w:cs="仿宋" w:hint="eastAsia"/>
          <w:sz w:val="24"/>
        </w:rPr>
        <w:t>开标一览表；</w:t>
      </w:r>
    </w:p>
    <w:p w:rsidR="00C93578" w:rsidRDefault="00B86CA6">
      <w:pPr>
        <w:widowControl/>
        <w:snapToGrid w:val="0"/>
        <w:spacing w:line="440" w:lineRule="exact"/>
        <w:jc w:val="left"/>
        <w:rPr>
          <w:rFonts w:ascii="仿宋" w:eastAsia="仿宋" w:hAnsi="仿宋" w:cs="仿宋"/>
          <w:sz w:val="24"/>
        </w:rPr>
      </w:pPr>
      <w:r>
        <w:rPr>
          <w:rFonts w:ascii="仿宋" w:eastAsia="仿宋" w:hAnsi="仿宋" w:cs="仿宋" w:hint="eastAsia"/>
          <w:sz w:val="24"/>
        </w:rPr>
        <w:t>2.3.2</w:t>
      </w:r>
      <w:r>
        <w:rPr>
          <w:rFonts w:ascii="仿宋" w:eastAsia="仿宋" w:hAnsi="仿宋" w:cs="仿宋" w:hint="eastAsia"/>
          <w:sz w:val="24"/>
        </w:rPr>
        <w:t>中小企业声明函（如有，附证明材料）；</w:t>
      </w:r>
    </w:p>
    <w:p w:rsidR="00C93578" w:rsidRDefault="00B86CA6">
      <w:pPr>
        <w:widowControl/>
        <w:snapToGrid w:val="0"/>
        <w:spacing w:line="440" w:lineRule="exact"/>
        <w:jc w:val="left"/>
        <w:rPr>
          <w:rFonts w:ascii="仿宋" w:eastAsia="仿宋" w:hAnsi="仿宋" w:cs="仿宋"/>
          <w:sz w:val="24"/>
        </w:rPr>
      </w:pPr>
      <w:r>
        <w:rPr>
          <w:rFonts w:ascii="仿宋" w:eastAsia="仿宋" w:hAnsi="仿宋" w:cs="仿宋" w:hint="eastAsia"/>
          <w:sz w:val="24"/>
        </w:rPr>
        <w:t>2.3.3</w:t>
      </w:r>
      <w:r>
        <w:rPr>
          <w:rFonts w:ascii="仿宋" w:eastAsia="仿宋" w:hAnsi="仿宋" w:cs="仿宋" w:hint="eastAsia"/>
          <w:sz w:val="24"/>
        </w:rPr>
        <w:t>残疾人福利性单位声明函（如有）；</w:t>
      </w:r>
    </w:p>
    <w:p w:rsidR="00C93578" w:rsidRDefault="00B86CA6">
      <w:pPr>
        <w:snapToGrid w:val="0"/>
        <w:spacing w:line="440" w:lineRule="exact"/>
        <w:jc w:val="left"/>
        <w:rPr>
          <w:rFonts w:ascii="仿宋" w:eastAsia="仿宋" w:hAnsi="仿宋" w:cs="仿宋"/>
          <w:sz w:val="24"/>
        </w:rPr>
      </w:pPr>
      <w:r>
        <w:rPr>
          <w:rFonts w:ascii="仿宋" w:eastAsia="仿宋" w:hAnsi="仿宋" w:cs="仿宋" w:hint="eastAsia"/>
          <w:sz w:val="24"/>
        </w:rPr>
        <w:t>2.3.4</w:t>
      </w:r>
      <w:r>
        <w:rPr>
          <w:rFonts w:ascii="仿宋" w:eastAsia="仿宋" w:hAnsi="仿宋" w:cs="仿宋" w:hint="eastAsia"/>
          <w:sz w:val="24"/>
        </w:rPr>
        <w:t>关于报价的其他说明（如有，格式自拟）。</w:t>
      </w:r>
    </w:p>
    <w:p w:rsidR="00C93578" w:rsidRDefault="00B86CA6">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注：开标一览表必须且按采购文件第六章规定格式填写，否则作无效投标处理。</w:t>
      </w:r>
    </w:p>
    <w:p w:rsidR="00C93578" w:rsidRDefault="00B86CA6">
      <w:pPr>
        <w:snapToGrid w:val="0"/>
        <w:spacing w:line="440" w:lineRule="exact"/>
        <w:jc w:val="left"/>
        <w:rPr>
          <w:rFonts w:ascii="仿宋" w:eastAsia="仿宋" w:hAnsi="仿宋" w:cs="仿宋"/>
          <w:b/>
          <w:sz w:val="24"/>
        </w:rPr>
      </w:pPr>
      <w:r>
        <w:rPr>
          <w:rFonts w:ascii="仿宋" w:eastAsia="仿宋" w:hAnsi="仿宋" w:cs="仿宋" w:hint="eastAsia"/>
          <w:b/>
          <w:sz w:val="24"/>
        </w:rPr>
        <w:t>3.</w:t>
      </w:r>
      <w:r>
        <w:rPr>
          <w:rFonts w:ascii="仿宋" w:eastAsia="仿宋" w:hAnsi="仿宋" w:cs="仿宋" w:hint="eastAsia"/>
          <w:b/>
          <w:sz w:val="24"/>
        </w:rPr>
        <w:t>投标文件的制作要求</w:t>
      </w:r>
    </w:p>
    <w:p w:rsidR="00C93578" w:rsidRDefault="00B86CA6">
      <w:pPr>
        <w:widowControl/>
        <w:snapToGrid w:val="0"/>
        <w:spacing w:line="440" w:lineRule="exact"/>
        <w:jc w:val="left"/>
        <w:rPr>
          <w:rFonts w:ascii="仿宋" w:eastAsia="仿宋" w:hAnsi="仿宋" w:cs="仿宋"/>
          <w:sz w:val="24"/>
        </w:rPr>
      </w:pPr>
      <w:r>
        <w:rPr>
          <w:rFonts w:ascii="仿宋" w:eastAsia="仿宋" w:hAnsi="仿宋" w:cs="仿宋" w:hint="eastAsia"/>
          <w:sz w:val="24"/>
        </w:rPr>
        <w:t>3.1</w:t>
      </w:r>
      <w:r>
        <w:rPr>
          <w:rFonts w:ascii="仿宋" w:eastAsia="仿宋" w:hAnsi="仿宋" w:cs="仿宋" w:hint="eastAsia"/>
          <w:sz w:val="24"/>
        </w:rPr>
        <w:t>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rsidR="00C93578" w:rsidRDefault="00B86CA6">
      <w:pPr>
        <w:snapToGrid w:val="0"/>
        <w:spacing w:line="440" w:lineRule="exact"/>
        <w:jc w:val="left"/>
        <w:rPr>
          <w:rFonts w:ascii="仿宋" w:eastAsia="仿宋" w:hAnsi="仿宋" w:cs="仿宋"/>
          <w:sz w:val="24"/>
        </w:rPr>
      </w:pPr>
      <w:r>
        <w:rPr>
          <w:rFonts w:ascii="仿宋" w:eastAsia="仿宋" w:hAnsi="仿宋" w:cs="仿宋" w:hint="eastAsia"/>
          <w:sz w:val="24"/>
        </w:rPr>
        <w:t>3.2</w:t>
      </w:r>
      <w:r>
        <w:rPr>
          <w:rFonts w:ascii="仿宋" w:eastAsia="仿宋" w:hAnsi="仿宋" w:cs="仿宋" w:hint="eastAsia"/>
          <w:sz w:val="24"/>
        </w:rPr>
        <w:t>签署要求：按采购文件第六章“投标文件格</w:t>
      </w:r>
      <w:r>
        <w:rPr>
          <w:rFonts w:ascii="仿宋" w:eastAsia="仿宋" w:hAnsi="仿宋" w:cs="仿宋" w:hint="eastAsia"/>
          <w:sz w:val="24"/>
        </w:rPr>
        <w:t>式附件”各表单要求签署。</w:t>
      </w:r>
    </w:p>
    <w:p w:rsidR="00C93578" w:rsidRDefault="00B86CA6">
      <w:pPr>
        <w:snapToGrid w:val="0"/>
        <w:spacing w:line="440" w:lineRule="exact"/>
        <w:jc w:val="left"/>
        <w:rPr>
          <w:rFonts w:ascii="仿宋" w:eastAsia="仿宋" w:hAnsi="仿宋" w:cs="仿宋"/>
          <w:sz w:val="24"/>
        </w:rPr>
      </w:pPr>
      <w:r>
        <w:rPr>
          <w:rFonts w:ascii="仿宋" w:eastAsia="仿宋" w:hAnsi="仿宋" w:cs="仿宋" w:hint="eastAsia"/>
          <w:sz w:val="24"/>
        </w:rPr>
        <w:t>3.3</w:t>
      </w:r>
      <w:r>
        <w:rPr>
          <w:rFonts w:ascii="仿宋" w:eastAsia="仿宋" w:hAnsi="仿宋" w:cs="仿宋" w:hint="eastAsia"/>
          <w:sz w:val="24"/>
        </w:rPr>
        <w:t>制作要求：建议采用</w:t>
      </w:r>
      <w:r>
        <w:rPr>
          <w:rFonts w:ascii="仿宋" w:eastAsia="仿宋" w:hAnsi="仿宋" w:cs="仿宋" w:hint="eastAsia"/>
          <w:sz w:val="24"/>
        </w:rPr>
        <w:t>A4</w:t>
      </w:r>
      <w:r>
        <w:rPr>
          <w:rFonts w:ascii="仿宋" w:eastAsia="仿宋" w:hAnsi="仿宋" w:cs="仿宋" w:hint="eastAsia"/>
          <w:sz w:val="24"/>
        </w:rPr>
        <w:t>幅面，编制页码，制作目录，提倡双面打印。</w:t>
      </w:r>
    </w:p>
    <w:p w:rsidR="00C93578" w:rsidRDefault="00B86CA6">
      <w:pPr>
        <w:widowControl/>
        <w:snapToGrid w:val="0"/>
        <w:spacing w:line="440" w:lineRule="exact"/>
        <w:rPr>
          <w:rFonts w:ascii="仿宋" w:eastAsia="仿宋" w:hAnsi="仿宋" w:cs="仿宋"/>
          <w:b/>
          <w:kern w:val="0"/>
          <w:sz w:val="24"/>
        </w:rPr>
      </w:pPr>
      <w:r>
        <w:rPr>
          <w:rFonts w:ascii="仿宋" w:eastAsia="仿宋" w:hAnsi="仿宋" w:cs="仿宋" w:hint="eastAsia"/>
          <w:b/>
          <w:sz w:val="24"/>
        </w:rPr>
        <w:t>4.</w:t>
      </w:r>
      <w:r>
        <w:rPr>
          <w:rFonts w:ascii="仿宋" w:eastAsia="仿宋" w:hAnsi="仿宋" w:cs="仿宋" w:hint="eastAsia"/>
          <w:b/>
          <w:kern w:val="0"/>
          <w:sz w:val="24"/>
        </w:rPr>
        <w:t>投标文件的补充和修改</w:t>
      </w:r>
    </w:p>
    <w:p w:rsidR="00C93578" w:rsidRDefault="00B86CA6">
      <w:pPr>
        <w:widowControl/>
        <w:snapToGrid w:val="0"/>
        <w:spacing w:line="440" w:lineRule="exact"/>
        <w:ind w:firstLineChars="200" w:firstLine="482"/>
        <w:rPr>
          <w:rFonts w:ascii="仿宋" w:eastAsia="仿宋" w:hAnsi="仿宋" w:cs="仿宋"/>
          <w:kern w:val="0"/>
          <w:sz w:val="24"/>
        </w:rPr>
      </w:pPr>
      <w:r>
        <w:rPr>
          <w:rFonts w:ascii="仿宋" w:eastAsia="仿宋" w:hAnsi="仿宋" w:cs="仿宋" w:hint="eastAsia"/>
          <w:b/>
          <w:bCs/>
          <w:kern w:val="0"/>
          <w:sz w:val="24"/>
        </w:rPr>
        <w:t>投标截止时间前</w:t>
      </w:r>
      <w:r>
        <w:rPr>
          <w:rFonts w:ascii="仿宋" w:eastAsia="仿宋" w:hAnsi="仿宋" w:cs="仿宋" w:hint="eastAsia"/>
          <w:kern w:val="0"/>
          <w:sz w:val="24"/>
        </w:rPr>
        <w:t>，供应商可以以书面形式提出对投标文件进行补充和修改，相应部分以最后的补充和修改为准。若修改和补充为书面材料的应当密封，</w:t>
      </w:r>
      <w:r>
        <w:rPr>
          <w:rFonts w:ascii="仿宋" w:eastAsia="仿宋" w:hAnsi="仿宋" w:cs="仿宋" w:hint="eastAsia"/>
          <w:sz w:val="24"/>
        </w:rPr>
        <w:t>并明确注明“资格文件（或</w:t>
      </w:r>
      <w:r>
        <w:rPr>
          <w:rFonts w:ascii="仿宋" w:eastAsia="仿宋" w:hAnsi="仿宋" w:cs="仿宋" w:hint="eastAsia"/>
          <w:kern w:val="0"/>
          <w:sz w:val="24"/>
        </w:rPr>
        <w:t>商务和技术文件或报价文件）修改（或补充）材料、项目名称或项目（标段）</w:t>
      </w:r>
      <w:r>
        <w:rPr>
          <w:rFonts w:ascii="仿宋" w:eastAsia="仿宋" w:hAnsi="仿宋" w:cs="仿宋" w:hint="eastAsia"/>
          <w:kern w:val="0"/>
          <w:sz w:val="24"/>
        </w:rPr>
        <w:lastRenderedPageBreak/>
        <w:t>编号、供应商名称</w:t>
      </w:r>
      <w:r>
        <w:rPr>
          <w:rFonts w:ascii="仿宋" w:eastAsia="仿宋" w:hAnsi="仿宋" w:cs="仿宋" w:hint="eastAsia"/>
          <w:sz w:val="24"/>
        </w:rPr>
        <w:t>”</w:t>
      </w:r>
      <w:r>
        <w:rPr>
          <w:rFonts w:ascii="仿宋" w:eastAsia="仿宋" w:hAnsi="仿宋" w:cs="仿宋" w:hint="eastAsia"/>
          <w:kern w:val="0"/>
          <w:sz w:val="24"/>
        </w:rPr>
        <w:t>字样</w:t>
      </w:r>
      <w:r>
        <w:rPr>
          <w:rFonts w:ascii="仿宋" w:eastAsia="仿宋" w:hAnsi="仿宋" w:cs="仿宋" w:hint="eastAsia"/>
          <w:sz w:val="24"/>
        </w:rPr>
        <w:t>，</w:t>
      </w:r>
      <w:r>
        <w:rPr>
          <w:rFonts w:ascii="仿宋" w:eastAsia="仿宋" w:hAnsi="仿宋" w:cs="仿宋" w:hint="eastAsia"/>
          <w:kern w:val="0"/>
          <w:sz w:val="24"/>
        </w:rPr>
        <w:t>同时由</w:t>
      </w:r>
      <w:r>
        <w:rPr>
          <w:rFonts w:ascii="仿宋" w:eastAsia="仿宋" w:hAnsi="仿宋" w:cs="仿宋" w:hint="eastAsia"/>
          <w:sz w:val="24"/>
        </w:rPr>
        <w:t>法定代表人或其授权代表签字或盖章</w:t>
      </w:r>
      <w:r>
        <w:rPr>
          <w:rFonts w:ascii="仿宋" w:eastAsia="仿宋" w:hAnsi="仿宋" w:cs="仿宋" w:hint="eastAsia"/>
          <w:kern w:val="0"/>
          <w:sz w:val="24"/>
        </w:rPr>
        <w:t>。未按上述规则制作的补充和修改材料将被拒收。</w:t>
      </w:r>
    </w:p>
    <w:p w:rsidR="00C93578" w:rsidRDefault="00B86CA6">
      <w:pPr>
        <w:pStyle w:val="a"/>
        <w:numPr>
          <w:ilvl w:val="0"/>
          <w:numId w:val="0"/>
        </w:numPr>
        <w:spacing w:afterLines="0" w:after="0" w:line="440" w:lineRule="atLeast"/>
        <w:rPr>
          <w:rFonts w:ascii="仿宋" w:eastAsia="仿宋" w:hAnsi="仿宋" w:cs="仿宋"/>
          <w:b/>
          <w:szCs w:val="24"/>
        </w:rPr>
      </w:pPr>
      <w:r>
        <w:rPr>
          <w:rFonts w:ascii="仿宋" w:eastAsia="仿宋" w:hAnsi="仿宋" w:cs="仿宋" w:hint="eastAsia"/>
          <w:b/>
          <w:szCs w:val="24"/>
        </w:rPr>
        <w:t>5.</w:t>
      </w:r>
      <w:r>
        <w:rPr>
          <w:rFonts w:ascii="仿宋" w:eastAsia="仿宋" w:hAnsi="仿宋" w:cs="仿宋" w:hint="eastAsia"/>
          <w:b/>
          <w:szCs w:val="24"/>
        </w:rPr>
        <w:t>投标文件的有效期</w:t>
      </w:r>
    </w:p>
    <w:p w:rsidR="00C93578" w:rsidRDefault="00B86CA6">
      <w:pPr>
        <w:pStyle w:val="a"/>
        <w:numPr>
          <w:ilvl w:val="0"/>
          <w:numId w:val="0"/>
        </w:numPr>
        <w:spacing w:afterLines="0" w:after="0" w:line="440" w:lineRule="atLeast"/>
        <w:rPr>
          <w:rFonts w:ascii="仿宋" w:eastAsia="仿宋" w:hAnsi="仿宋" w:cs="仿宋"/>
          <w:szCs w:val="24"/>
        </w:rPr>
      </w:pPr>
      <w:r>
        <w:rPr>
          <w:rFonts w:ascii="仿宋" w:eastAsia="仿宋" w:hAnsi="仿宋" w:cs="仿宋" w:hint="eastAsia"/>
          <w:szCs w:val="24"/>
        </w:rPr>
        <w:t>5.1</w:t>
      </w:r>
      <w:r>
        <w:rPr>
          <w:rFonts w:ascii="仿宋" w:eastAsia="仿宋" w:hAnsi="仿宋" w:cs="仿宋" w:hint="eastAsia"/>
        </w:rPr>
        <w:t>投标文件有效期详见前附表。</w:t>
      </w:r>
      <w:r>
        <w:rPr>
          <w:rFonts w:ascii="仿宋" w:eastAsia="仿宋" w:hAnsi="仿宋" w:cs="仿宋_GB2312" w:hint="eastAsia"/>
          <w:bCs/>
        </w:rPr>
        <w:t>投标人的投标文件中承</w:t>
      </w:r>
      <w:r>
        <w:rPr>
          <w:rFonts w:ascii="仿宋" w:eastAsia="仿宋" w:hAnsi="仿宋" w:cs="仿宋_GB2312" w:hint="eastAsia"/>
          <w:bCs/>
          <w:szCs w:val="21"/>
        </w:rPr>
        <w:t>诺的投标有效期少于招标文件中载明的投标有效期的，投标无效。</w:t>
      </w:r>
      <w:r>
        <w:rPr>
          <w:rFonts w:ascii="仿宋" w:eastAsia="仿宋" w:hAnsi="仿宋" w:cs="仿宋" w:hint="eastAsia"/>
        </w:rPr>
        <w:t>投标有效期内，供应商不得撤销或更换投标文件。</w:t>
      </w:r>
    </w:p>
    <w:p w:rsidR="00C93578" w:rsidRDefault="00B86CA6">
      <w:pPr>
        <w:pStyle w:val="a"/>
        <w:numPr>
          <w:ilvl w:val="0"/>
          <w:numId w:val="0"/>
        </w:numPr>
        <w:spacing w:afterLines="0" w:after="0" w:line="440" w:lineRule="atLeast"/>
        <w:rPr>
          <w:rFonts w:ascii="仿宋" w:eastAsia="仿宋" w:hAnsi="仿宋" w:cs="仿宋"/>
          <w:szCs w:val="24"/>
        </w:rPr>
      </w:pPr>
      <w:r>
        <w:rPr>
          <w:rFonts w:ascii="仿宋" w:eastAsia="仿宋" w:hAnsi="仿宋" w:cs="仿宋" w:hint="eastAsia"/>
          <w:szCs w:val="24"/>
        </w:rPr>
        <w:t>5.2</w:t>
      </w:r>
      <w:r>
        <w:rPr>
          <w:rFonts w:ascii="仿宋" w:eastAsia="仿宋" w:hAnsi="仿宋" w:cs="仿宋" w:hint="eastAsia"/>
          <w:szCs w:val="24"/>
        </w:rPr>
        <w:t>投标有效期内为完成开评标及与中标人签订合同的，采购人需与供应商书面协商延长投标书的有效期。</w:t>
      </w:r>
    </w:p>
    <w:p w:rsidR="00C93578" w:rsidRDefault="00B86CA6">
      <w:pPr>
        <w:pStyle w:val="a"/>
        <w:numPr>
          <w:ilvl w:val="0"/>
          <w:numId w:val="0"/>
        </w:numPr>
        <w:spacing w:afterLines="0" w:after="0" w:line="440" w:lineRule="atLeast"/>
        <w:rPr>
          <w:rFonts w:ascii="仿宋" w:eastAsia="仿宋" w:hAnsi="仿宋" w:cs="仿宋"/>
          <w:szCs w:val="24"/>
        </w:rPr>
      </w:pPr>
      <w:r>
        <w:rPr>
          <w:rFonts w:ascii="仿宋" w:eastAsia="仿宋" w:hAnsi="仿宋" w:cs="仿宋" w:hint="eastAsia"/>
          <w:szCs w:val="24"/>
        </w:rPr>
        <w:t>5.3</w:t>
      </w:r>
      <w:r>
        <w:rPr>
          <w:rFonts w:ascii="仿宋" w:eastAsia="仿宋" w:hAnsi="仿宋" w:cs="仿宋" w:hint="eastAsia"/>
          <w:szCs w:val="24"/>
        </w:rPr>
        <w:t>供应商可拒绝接受延期要求。同意延长有效期的供应商不能修改投标文件。</w:t>
      </w:r>
    </w:p>
    <w:p w:rsidR="00C93578" w:rsidRDefault="00B86CA6">
      <w:pPr>
        <w:pStyle w:val="a"/>
        <w:numPr>
          <w:ilvl w:val="0"/>
          <w:numId w:val="0"/>
        </w:numPr>
        <w:spacing w:afterLines="0" w:after="0" w:line="440" w:lineRule="atLeast"/>
        <w:rPr>
          <w:rFonts w:ascii="仿宋" w:eastAsia="仿宋" w:hAnsi="仿宋" w:cs="仿宋"/>
          <w:szCs w:val="24"/>
        </w:rPr>
      </w:pPr>
      <w:r>
        <w:rPr>
          <w:rFonts w:ascii="仿宋" w:eastAsia="仿宋" w:hAnsi="仿宋" w:cs="仿宋" w:hint="eastAsia"/>
          <w:szCs w:val="24"/>
        </w:rPr>
        <w:t>5.4</w:t>
      </w:r>
      <w:r>
        <w:rPr>
          <w:rFonts w:ascii="仿宋" w:eastAsia="仿宋" w:hAnsi="仿宋" w:cs="仿宋" w:hint="eastAsia"/>
          <w:szCs w:val="24"/>
        </w:rPr>
        <w:t>投标文件不予退还。</w:t>
      </w:r>
    </w:p>
    <w:p w:rsidR="00C93578" w:rsidRDefault="00B86CA6">
      <w:pPr>
        <w:pStyle w:val="2"/>
        <w:rPr>
          <w:rFonts w:ascii="仿宋" w:hAnsi="仿宋" w:cs="仿宋"/>
        </w:rPr>
      </w:pPr>
      <w:bookmarkStart w:id="8" w:name="_Toc643610530"/>
      <w:r>
        <w:rPr>
          <w:rFonts w:ascii="仿宋" w:hAnsi="仿宋" w:cs="仿宋" w:hint="eastAsia"/>
        </w:rPr>
        <w:t>四、开标评标</w:t>
      </w:r>
      <w:bookmarkEnd w:id="8"/>
    </w:p>
    <w:p w:rsidR="00C93578" w:rsidRDefault="00B86CA6">
      <w:pPr>
        <w:snapToGrid w:val="0"/>
        <w:spacing w:line="440" w:lineRule="exact"/>
        <w:jc w:val="left"/>
        <w:rPr>
          <w:rFonts w:ascii="仿宋" w:eastAsia="仿宋" w:hAnsi="仿宋" w:cs="仿宋"/>
          <w:b/>
          <w:sz w:val="24"/>
        </w:rPr>
      </w:pPr>
      <w:r>
        <w:rPr>
          <w:rFonts w:ascii="仿宋" w:eastAsia="仿宋" w:hAnsi="仿宋" w:cs="仿宋" w:hint="eastAsia"/>
          <w:b/>
          <w:sz w:val="24"/>
        </w:rPr>
        <w:t>1.</w:t>
      </w:r>
      <w:r>
        <w:rPr>
          <w:rFonts w:ascii="仿宋" w:eastAsia="仿宋" w:hAnsi="仿宋" w:cs="仿宋" w:hint="eastAsia"/>
          <w:b/>
          <w:sz w:val="24"/>
        </w:rPr>
        <w:t>开标出席</w:t>
      </w:r>
    </w:p>
    <w:p w:rsidR="00C93578" w:rsidRDefault="00B86CA6">
      <w:pPr>
        <w:snapToGrid w:val="0"/>
        <w:spacing w:line="480" w:lineRule="exact"/>
        <w:jc w:val="left"/>
        <w:rPr>
          <w:rFonts w:ascii="仿宋" w:eastAsia="仿宋" w:hAnsi="仿宋" w:cs="仿宋"/>
          <w:b/>
          <w:bCs/>
          <w:sz w:val="24"/>
        </w:rPr>
      </w:pPr>
      <w:r>
        <w:rPr>
          <w:rFonts w:ascii="仿宋" w:eastAsia="仿宋" w:hAnsi="仿宋" w:cs="仿宋" w:hint="eastAsia"/>
          <w:b/>
          <w:bCs/>
          <w:sz w:val="24"/>
        </w:rPr>
        <w:t xml:space="preserve">1.1 </w:t>
      </w:r>
      <w:r>
        <w:rPr>
          <w:rFonts w:ascii="仿宋" w:eastAsia="仿宋" w:hAnsi="仿宋" w:cs="仿宋" w:hint="eastAsia"/>
          <w:b/>
          <w:bCs/>
          <w:sz w:val="24"/>
        </w:rPr>
        <w:t>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rsidR="00C93578" w:rsidRDefault="00B86CA6">
      <w:pPr>
        <w:snapToGrid w:val="0"/>
        <w:spacing w:line="440" w:lineRule="exact"/>
        <w:jc w:val="left"/>
        <w:rPr>
          <w:rFonts w:ascii="仿宋" w:eastAsia="仿宋" w:hAnsi="仿宋" w:cs="仿宋"/>
          <w:b/>
          <w:sz w:val="24"/>
        </w:rPr>
      </w:pPr>
      <w:r>
        <w:rPr>
          <w:rFonts w:ascii="仿宋" w:eastAsia="仿宋" w:hAnsi="仿宋" w:cs="仿宋" w:hint="eastAsia"/>
          <w:b/>
          <w:sz w:val="24"/>
        </w:rPr>
        <w:t>2.</w:t>
      </w:r>
      <w:r>
        <w:rPr>
          <w:rFonts w:ascii="仿宋" w:eastAsia="仿宋" w:hAnsi="仿宋" w:cs="仿宋" w:hint="eastAsia"/>
          <w:b/>
          <w:sz w:val="24"/>
        </w:rPr>
        <w:t>投标文件的提交</w:t>
      </w:r>
    </w:p>
    <w:p w:rsidR="00C93578" w:rsidRDefault="00B86CA6">
      <w:pPr>
        <w:snapToGrid w:val="0"/>
        <w:spacing w:line="480" w:lineRule="exact"/>
        <w:jc w:val="left"/>
        <w:rPr>
          <w:rFonts w:ascii="仿宋" w:eastAsia="仿宋" w:hAnsi="仿宋" w:cs="仿宋"/>
          <w:sz w:val="24"/>
        </w:rPr>
      </w:pPr>
      <w:r>
        <w:rPr>
          <w:rFonts w:ascii="仿宋" w:eastAsia="仿宋" w:hAnsi="仿宋" w:cs="仿宋" w:hint="eastAsia"/>
          <w:sz w:val="24"/>
        </w:rPr>
        <w:t>2.1</w:t>
      </w:r>
      <w:r>
        <w:rPr>
          <w:rFonts w:ascii="仿宋" w:eastAsia="仿宋" w:hAnsi="仿宋" w:cs="仿宋" w:hint="eastAsia"/>
          <w:sz w:val="24"/>
        </w:rPr>
        <w:t>投标文件递交时间以送达至采购文件载明的开标室为准，时间以开标室的电子时钟为准，逾期不予接受。</w:t>
      </w:r>
    </w:p>
    <w:p w:rsidR="00C93578" w:rsidRDefault="00B86CA6">
      <w:pPr>
        <w:snapToGrid w:val="0"/>
        <w:spacing w:line="480" w:lineRule="exact"/>
        <w:jc w:val="left"/>
        <w:rPr>
          <w:rFonts w:ascii="仿宋" w:eastAsia="仿宋" w:hAnsi="仿宋" w:cs="仿宋"/>
          <w:b/>
          <w:bCs/>
          <w:sz w:val="24"/>
        </w:rPr>
      </w:pPr>
      <w:r>
        <w:rPr>
          <w:rFonts w:ascii="仿宋" w:eastAsia="仿宋" w:hAnsi="仿宋" w:cs="仿宋" w:hint="eastAsia"/>
          <w:b/>
          <w:bCs/>
          <w:sz w:val="24"/>
        </w:rPr>
        <w:t>2.2</w:t>
      </w:r>
      <w:r>
        <w:rPr>
          <w:rFonts w:ascii="仿宋" w:eastAsia="仿宋" w:hAnsi="仿宋" w:cs="仿宋" w:hint="eastAsia"/>
          <w:b/>
          <w:bCs/>
          <w:sz w:val="24"/>
        </w:rPr>
        <w:t>供应商在投标截止时间后不得在开标室外补充提交标书、各类证书证明等材料。</w:t>
      </w:r>
    </w:p>
    <w:p w:rsidR="00C93578" w:rsidRDefault="00B86CA6">
      <w:pPr>
        <w:snapToGrid w:val="0"/>
        <w:spacing w:line="480" w:lineRule="exact"/>
        <w:jc w:val="left"/>
        <w:rPr>
          <w:rFonts w:ascii="仿宋" w:eastAsia="仿宋" w:hAnsi="仿宋" w:cs="仿宋"/>
          <w:sz w:val="24"/>
        </w:rPr>
      </w:pPr>
      <w:r>
        <w:rPr>
          <w:rFonts w:ascii="仿宋" w:eastAsia="仿宋" w:hAnsi="仿宋" w:cs="仿宋" w:hint="eastAsia"/>
          <w:sz w:val="24"/>
        </w:rPr>
        <w:t>2.3</w:t>
      </w:r>
      <w:r>
        <w:rPr>
          <w:rFonts w:ascii="仿宋" w:eastAsia="仿宋" w:hAnsi="仿宋" w:cs="仿宋" w:hint="eastAsia"/>
          <w:sz w:val="24"/>
        </w:rPr>
        <w:t>投标截止时间前，供应商有权对投标文件包封、签署、盖章进行完善。</w:t>
      </w:r>
    </w:p>
    <w:p w:rsidR="00C93578" w:rsidRDefault="00B86CA6">
      <w:pPr>
        <w:snapToGrid w:val="0"/>
        <w:spacing w:line="480" w:lineRule="exact"/>
        <w:jc w:val="left"/>
        <w:rPr>
          <w:rFonts w:ascii="仿宋" w:eastAsia="仿宋" w:hAnsi="仿宋" w:cs="仿宋"/>
          <w:sz w:val="24"/>
        </w:rPr>
      </w:pPr>
      <w:r>
        <w:rPr>
          <w:rFonts w:ascii="仿宋" w:eastAsia="仿宋" w:hAnsi="仿宋" w:cs="仿宋" w:hint="eastAsia"/>
          <w:sz w:val="24"/>
        </w:rPr>
        <w:t>2.4</w:t>
      </w:r>
      <w:r>
        <w:rPr>
          <w:rFonts w:ascii="仿宋" w:eastAsia="仿宋" w:hAnsi="仿宋" w:cs="仿宋" w:hint="eastAsia"/>
          <w:sz w:val="24"/>
        </w:rPr>
        <w:t>投标文件提交后，供应商应当签署</w:t>
      </w:r>
      <w:r>
        <w:rPr>
          <w:rFonts w:ascii="仿宋" w:eastAsia="仿宋" w:hAnsi="仿宋" w:cs="仿宋" w:hint="eastAsia"/>
          <w:sz w:val="24"/>
        </w:rPr>
        <w:t>《投标（响应）文件签收登记表》。</w:t>
      </w:r>
    </w:p>
    <w:p w:rsidR="00C93578" w:rsidRDefault="00B86CA6">
      <w:pPr>
        <w:snapToGrid w:val="0"/>
        <w:spacing w:line="440" w:lineRule="exact"/>
        <w:jc w:val="left"/>
        <w:rPr>
          <w:rFonts w:ascii="仿宋" w:eastAsia="仿宋" w:hAnsi="仿宋" w:cs="仿宋"/>
          <w:b/>
          <w:sz w:val="24"/>
        </w:rPr>
      </w:pPr>
      <w:r>
        <w:rPr>
          <w:rFonts w:ascii="仿宋" w:eastAsia="仿宋" w:hAnsi="仿宋" w:cs="仿宋" w:hint="eastAsia"/>
          <w:b/>
          <w:sz w:val="24"/>
        </w:rPr>
        <w:t>3.</w:t>
      </w:r>
      <w:r>
        <w:rPr>
          <w:rFonts w:ascii="仿宋" w:eastAsia="仿宋" w:hAnsi="仿宋" w:cs="仿宋" w:hint="eastAsia"/>
          <w:b/>
          <w:sz w:val="24"/>
        </w:rPr>
        <w:t>开标大会程序</w:t>
      </w:r>
    </w:p>
    <w:p w:rsidR="00C93578" w:rsidRDefault="00B86CA6">
      <w:pPr>
        <w:snapToGrid w:val="0"/>
        <w:spacing w:line="440" w:lineRule="exact"/>
        <w:jc w:val="left"/>
        <w:rPr>
          <w:rFonts w:ascii="仿宋" w:eastAsia="仿宋" w:hAnsi="仿宋" w:cs="仿宋"/>
          <w:sz w:val="24"/>
        </w:rPr>
      </w:pPr>
      <w:r>
        <w:rPr>
          <w:rFonts w:ascii="仿宋" w:eastAsia="仿宋" w:hAnsi="仿宋" w:cs="仿宋" w:hint="eastAsia"/>
          <w:sz w:val="24"/>
        </w:rPr>
        <w:t>3.1</w:t>
      </w:r>
      <w:r>
        <w:rPr>
          <w:rFonts w:ascii="仿宋" w:eastAsia="仿宋" w:hAnsi="仿宋" w:cs="仿宋" w:hint="eastAsia"/>
          <w:sz w:val="24"/>
        </w:rPr>
        <w:t>开标大会由采购代理机构主持。</w:t>
      </w:r>
    </w:p>
    <w:p w:rsidR="00C93578" w:rsidRDefault="00B86CA6">
      <w:pPr>
        <w:snapToGrid w:val="0"/>
        <w:spacing w:line="480" w:lineRule="exact"/>
        <w:jc w:val="left"/>
        <w:rPr>
          <w:rFonts w:ascii="仿宋" w:eastAsia="仿宋" w:hAnsi="仿宋" w:cs="仿宋"/>
          <w:sz w:val="24"/>
        </w:rPr>
      </w:pPr>
      <w:r>
        <w:rPr>
          <w:rFonts w:ascii="仿宋" w:eastAsia="仿宋" w:hAnsi="仿宋" w:cs="仿宋" w:hint="eastAsia"/>
          <w:sz w:val="24"/>
        </w:rPr>
        <w:t>3.2</w:t>
      </w:r>
      <w:r>
        <w:rPr>
          <w:rFonts w:ascii="仿宋" w:eastAsia="仿宋" w:hAnsi="仿宋" w:cs="仿宋" w:hint="eastAsia"/>
          <w:sz w:val="24"/>
        </w:rPr>
        <w:t>主持人宣布开标会开始，介绍到会单位和人员。</w:t>
      </w:r>
    </w:p>
    <w:p w:rsidR="00C93578" w:rsidRDefault="00B86CA6">
      <w:pPr>
        <w:snapToGrid w:val="0"/>
        <w:spacing w:line="480" w:lineRule="exact"/>
        <w:jc w:val="left"/>
        <w:rPr>
          <w:rFonts w:ascii="仿宋" w:eastAsia="仿宋" w:hAnsi="仿宋" w:cs="仿宋"/>
          <w:sz w:val="24"/>
        </w:rPr>
      </w:pPr>
      <w:r>
        <w:rPr>
          <w:rFonts w:ascii="仿宋" w:eastAsia="仿宋" w:hAnsi="仿宋" w:cs="仿宋" w:hint="eastAsia"/>
          <w:sz w:val="24"/>
        </w:rPr>
        <w:t>3.3</w:t>
      </w:r>
      <w:r>
        <w:rPr>
          <w:rFonts w:ascii="仿宋" w:eastAsia="仿宋" w:hAnsi="仿宋" w:cs="仿宋" w:hint="eastAsia"/>
          <w:sz w:val="24"/>
        </w:rPr>
        <w:t>采购代理机构核对、宣读完成标书提交并签到的供应商名单。</w:t>
      </w:r>
    </w:p>
    <w:p w:rsidR="00C93578" w:rsidRDefault="00B86CA6">
      <w:pPr>
        <w:snapToGrid w:val="0"/>
        <w:spacing w:line="480" w:lineRule="exact"/>
        <w:jc w:val="left"/>
        <w:rPr>
          <w:rFonts w:ascii="仿宋" w:eastAsia="仿宋" w:hAnsi="仿宋" w:cs="仿宋"/>
          <w:sz w:val="24"/>
        </w:rPr>
      </w:pPr>
      <w:r>
        <w:rPr>
          <w:rFonts w:ascii="仿宋" w:eastAsia="仿宋" w:hAnsi="仿宋" w:cs="仿宋" w:hint="eastAsia"/>
          <w:sz w:val="24"/>
        </w:rPr>
        <w:t>3.4</w:t>
      </w:r>
      <w:r>
        <w:rPr>
          <w:rFonts w:ascii="仿宋" w:eastAsia="仿宋" w:hAnsi="仿宋" w:cs="仿宋" w:hint="eastAsia"/>
          <w:sz w:val="24"/>
        </w:rPr>
        <w:t>采购代理机构组织监督代表检查投标文件包封情况，不满足采购文件规定的将予以拒收。</w:t>
      </w:r>
    </w:p>
    <w:p w:rsidR="00C93578" w:rsidRDefault="00B86CA6">
      <w:pPr>
        <w:snapToGrid w:val="0"/>
        <w:spacing w:line="480" w:lineRule="exact"/>
        <w:jc w:val="left"/>
        <w:rPr>
          <w:rFonts w:ascii="仿宋" w:eastAsia="仿宋" w:hAnsi="仿宋" w:cs="仿宋"/>
          <w:sz w:val="24"/>
        </w:rPr>
      </w:pPr>
      <w:r>
        <w:rPr>
          <w:rFonts w:ascii="仿宋" w:eastAsia="仿宋" w:hAnsi="仿宋" w:cs="仿宋" w:hint="eastAsia"/>
          <w:sz w:val="24"/>
        </w:rPr>
        <w:t>3.5</w:t>
      </w:r>
      <w:r>
        <w:rPr>
          <w:rFonts w:ascii="仿宋" w:eastAsia="仿宋" w:hAnsi="仿宋" w:cs="仿宋" w:hint="eastAsia"/>
          <w:sz w:val="24"/>
        </w:rPr>
        <w:t>启封“资格文件”，采购人代表对“资格文件”进行符合性审查，公布审查结果。</w:t>
      </w:r>
    </w:p>
    <w:p w:rsidR="00C93578" w:rsidRDefault="00B86CA6">
      <w:pPr>
        <w:snapToGrid w:val="0"/>
        <w:spacing w:line="480" w:lineRule="exact"/>
        <w:jc w:val="left"/>
        <w:rPr>
          <w:rFonts w:ascii="仿宋" w:eastAsia="仿宋" w:hAnsi="仿宋" w:cs="仿宋"/>
          <w:sz w:val="24"/>
        </w:rPr>
      </w:pPr>
      <w:r>
        <w:rPr>
          <w:rFonts w:ascii="仿宋" w:eastAsia="仿宋" w:hAnsi="仿宋" w:cs="仿宋" w:hint="eastAsia"/>
          <w:sz w:val="24"/>
        </w:rPr>
        <w:t>3.6</w:t>
      </w:r>
      <w:r>
        <w:rPr>
          <w:rFonts w:ascii="仿宋" w:eastAsia="仿宋" w:hAnsi="仿宋" w:cs="仿宋" w:hint="eastAsia"/>
          <w:sz w:val="24"/>
        </w:rPr>
        <w:t>启封“商务和技术文件”，交由评审委员会评审。</w:t>
      </w:r>
    </w:p>
    <w:p w:rsidR="00C93578" w:rsidRDefault="00B86CA6">
      <w:pPr>
        <w:snapToGrid w:val="0"/>
        <w:spacing w:line="480" w:lineRule="exact"/>
        <w:jc w:val="left"/>
        <w:rPr>
          <w:rFonts w:ascii="仿宋" w:eastAsia="仿宋" w:hAnsi="仿宋" w:cs="仿宋"/>
          <w:sz w:val="24"/>
        </w:rPr>
      </w:pPr>
      <w:r>
        <w:rPr>
          <w:rFonts w:ascii="仿宋" w:eastAsia="仿宋" w:hAnsi="仿宋" w:cs="仿宋" w:hint="eastAsia"/>
          <w:sz w:val="24"/>
        </w:rPr>
        <w:t>3.7</w:t>
      </w:r>
      <w:r>
        <w:rPr>
          <w:rFonts w:ascii="仿宋" w:eastAsia="仿宋" w:hAnsi="仿宋" w:cs="仿宋" w:hint="eastAsia"/>
          <w:sz w:val="24"/>
        </w:rPr>
        <w:t>主持人宣布“商务和技术文件”得分情况及无效（废）投标情形（如有）。</w:t>
      </w:r>
    </w:p>
    <w:p w:rsidR="00C93578" w:rsidRDefault="00B86CA6">
      <w:pPr>
        <w:snapToGrid w:val="0"/>
        <w:spacing w:line="480" w:lineRule="exact"/>
        <w:jc w:val="left"/>
        <w:rPr>
          <w:rFonts w:ascii="仿宋" w:eastAsia="仿宋" w:hAnsi="仿宋" w:cs="仿宋"/>
          <w:sz w:val="24"/>
        </w:rPr>
      </w:pPr>
      <w:r>
        <w:rPr>
          <w:rFonts w:ascii="仿宋" w:eastAsia="仿宋" w:hAnsi="仿宋" w:cs="仿宋" w:hint="eastAsia"/>
          <w:sz w:val="24"/>
        </w:rPr>
        <w:lastRenderedPageBreak/>
        <w:t>3.8</w:t>
      </w:r>
      <w:r>
        <w:rPr>
          <w:rFonts w:ascii="仿宋" w:eastAsia="仿宋" w:hAnsi="仿宋" w:cs="仿宋" w:hint="eastAsia"/>
          <w:sz w:val="24"/>
        </w:rPr>
        <w:t>启封“报价文件</w:t>
      </w:r>
      <w:r>
        <w:rPr>
          <w:rFonts w:ascii="仿宋" w:eastAsia="仿宋" w:hAnsi="仿宋" w:cs="仿宋" w:hint="eastAsia"/>
          <w:sz w:val="24"/>
        </w:rPr>
        <w:t>”，宣读供应商名称、投标报价等内容。</w:t>
      </w:r>
    </w:p>
    <w:p w:rsidR="00C93578" w:rsidRDefault="00B86CA6">
      <w:pPr>
        <w:snapToGrid w:val="0"/>
        <w:spacing w:line="480" w:lineRule="exact"/>
        <w:jc w:val="left"/>
        <w:rPr>
          <w:rFonts w:ascii="仿宋" w:eastAsia="仿宋" w:hAnsi="仿宋" w:cs="仿宋"/>
          <w:sz w:val="24"/>
        </w:rPr>
      </w:pPr>
      <w:r>
        <w:rPr>
          <w:rFonts w:ascii="仿宋" w:eastAsia="仿宋" w:hAnsi="仿宋" w:cs="仿宋" w:hint="eastAsia"/>
          <w:sz w:val="24"/>
        </w:rPr>
        <w:t>3.9</w:t>
      </w:r>
      <w:r>
        <w:rPr>
          <w:rFonts w:ascii="仿宋" w:eastAsia="仿宋" w:hAnsi="仿宋" w:cs="仿宋" w:hint="eastAsia"/>
          <w:sz w:val="24"/>
        </w:rPr>
        <w:t>评审委员会对“报价文件”进行评审，计算评标价及价格分，汇总商务技术分、价格分，根据得分排序确定中标候选人。</w:t>
      </w:r>
    </w:p>
    <w:p w:rsidR="00C93578" w:rsidRDefault="00B86CA6">
      <w:pPr>
        <w:snapToGrid w:val="0"/>
        <w:spacing w:line="480" w:lineRule="exact"/>
        <w:jc w:val="left"/>
        <w:rPr>
          <w:rFonts w:ascii="仿宋" w:eastAsia="仿宋" w:hAnsi="仿宋" w:cs="仿宋"/>
          <w:sz w:val="24"/>
        </w:rPr>
      </w:pPr>
      <w:r>
        <w:rPr>
          <w:rFonts w:ascii="仿宋" w:eastAsia="仿宋" w:hAnsi="仿宋" w:cs="仿宋" w:hint="eastAsia"/>
          <w:sz w:val="24"/>
        </w:rPr>
        <w:t>3.10</w:t>
      </w:r>
      <w:r>
        <w:rPr>
          <w:rFonts w:ascii="仿宋" w:eastAsia="仿宋" w:hAnsi="仿宋" w:cs="仿宋" w:hint="eastAsia"/>
          <w:sz w:val="24"/>
        </w:rPr>
        <w:t>主持人向投标单位公布评审结果。</w:t>
      </w:r>
    </w:p>
    <w:p w:rsidR="00C93578" w:rsidRDefault="00B86CA6">
      <w:pPr>
        <w:snapToGrid w:val="0"/>
        <w:spacing w:line="480" w:lineRule="exact"/>
        <w:jc w:val="left"/>
        <w:rPr>
          <w:rFonts w:ascii="仿宋" w:eastAsia="仿宋" w:hAnsi="仿宋" w:cs="仿宋"/>
          <w:sz w:val="24"/>
        </w:rPr>
      </w:pPr>
      <w:r>
        <w:rPr>
          <w:rFonts w:ascii="仿宋" w:eastAsia="仿宋" w:hAnsi="仿宋" w:cs="仿宋" w:hint="eastAsia"/>
          <w:sz w:val="24"/>
        </w:rPr>
        <w:t>以上程序在不违反公开、公平、公正原则的基础上，可适当调整。</w:t>
      </w:r>
    </w:p>
    <w:p w:rsidR="00C93578" w:rsidRDefault="00B86CA6">
      <w:pPr>
        <w:spacing w:line="480" w:lineRule="exact"/>
        <w:jc w:val="left"/>
        <w:rPr>
          <w:rFonts w:ascii="仿宋" w:eastAsia="仿宋" w:hAnsi="仿宋" w:cs="仿宋"/>
          <w:b/>
          <w:bCs/>
          <w:sz w:val="24"/>
        </w:rPr>
      </w:pPr>
      <w:r>
        <w:rPr>
          <w:rFonts w:ascii="仿宋" w:eastAsia="仿宋" w:hAnsi="仿宋" w:cs="仿宋" w:hint="eastAsia"/>
          <w:b/>
          <w:bCs/>
          <w:sz w:val="24"/>
        </w:rPr>
        <w:t>4.</w:t>
      </w:r>
      <w:r>
        <w:rPr>
          <w:rFonts w:ascii="仿宋" w:eastAsia="仿宋" w:hAnsi="仿宋" w:cs="仿宋" w:hint="eastAsia"/>
          <w:b/>
          <w:bCs/>
          <w:sz w:val="24"/>
        </w:rPr>
        <w:t>评审委员会的组成</w:t>
      </w:r>
    </w:p>
    <w:p w:rsidR="00C93578" w:rsidRDefault="00B86CA6">
      <w:pPr>
        <w:spacing w:line="480" w:lineRule="exact"/>
        <w:jc w:val="left"/>
        <w:rPr>
          <w:rFonts w:ascii="仿宋" w:eastAsia="仿宋" w:hAnsi="仿宋" w:cs="仿宋"/>
          <w:sz w:val="24"/>
        </w:rPr>
      </w:pPr>
      <w:r>
        <w:rPr>
          <w:rFonts w:ascii="仿宋" w:eastAsia="仿宋" w:hAnsi="仿宋" w:cs="仿宋" w:hint="eastAsia"/>
          <w:sz w:val="24"/>
        </w:rPr>
        <w:t>4.1</w:t>
      </w:r>
      <w:r>
        <w:rPr>
          <w:rFonts w:ascii="仿宋" w:eastAsia="仿宋" w:hAnsi="仿宋" w:cs="仿宋" w:hint="eastAsia"/>
          <w:sz w:val="24"/>
        </w:rPr>
        <w:t>评审委员会由采购单位依法组建，负责项目评审活动及协助处理质疑投诉。</w:t>
      </w:r>
    </w:p>
    <w:p w:rsidR="00C93578" w:rsidRDefault="00B86CA6">
      <w:pPr>
        <w:spacing w:line="480" w:lineRule="exact"/>
        <w:jc w:val="left"/>
        <w:rPr>
          <w:rFonts w:ascii="仿宋" w:eastAsia="仿宋" w:hAnsi="仿宋" w:cs="仿宋"/>
          <w:sz w:val="24"/>
        </w:rPr>
      </w:pPr>
      <w:r>
        <w:rPr>
          <w:rFonts w:ascii="仿宋" w:eastAsia="仿宋" w:hAnsi="仿宋" w:cs="仿宋" w:hint="eastAsia"/>
          <w:sz w:val="24"/>
        </w:rPr>
        <w:t>4.2</w:t>
      </w:r>
      <w:r>
        <w:rPr>
          <w:rFonts w:ascii="仿宋" w:eastAsia="仿宋" w:hAnsi="仿宋" w:cs="仿宋" w:hint="eastAsia"/>
          <w:sz w:val="24"/>
        </w:rPr>
        <w:t>评审委员会由采购人代表和有关方面的专家组成，成员人数为五人及以上单数。</w:t>
      </w:r>
    </w:p>
    <w:p w:rsidR="00C93578" w:rsidRDefault="00B86CA6">
      <w:pPr>
        <w:spacing w:line="480" w:lineRule="exact"/>
        <w:jc w:val="left"/>
        <w:rPr>
          <w:rFonts w:ascii="仿宋" w:eastAsia="仿宋" w:hAnsi="仿宋" w:cs="仿宋"/>
          <w:sz w:val="24"/>
        </w:rPr>
      </w:pPr>
      <w:r>
        <w:rPr>
          <w:rFonts w:ascii="仿宋" w:eastAsia="仿宋" w:hAnsi="仿宋" w:cs="仿宋" w:hint="eastAsia"/>
          <w:sz w:val="24"/>
        </w:rPr>
        <w:t>4.3</w:t>
      </w:r>
      <w:r>
        <w:rPr>
          <w:rFonts w:ascii="仿宋" w:eastAsia="仿宋" w:hAnsi="仿宋" w:cs="仿宋" w:hint="eastAsia"/>
          <w:sz w:val="24"/>
        </w:rPr>
        <w:t>采购人代表不得担任评审组长。</w:t>
      </w:r>
    </w:p>
    <w:p w:rsidR="00C93578" w:rsidRDefault="00B86CA6">
      <w:pPr>
        <w:spacing w:line="480" w:lineRule="exact"/>
        <w:jc w:val="left"/>
        <w:rPr>
          <w:rFonts w:ascii="仿宋" w:eastAsia="仿宋" w:hAnsi="仿宋" w:cs="仿宋"/>
          <w:sz w:val="24"/>
        </w:rPr>
      </w:pPr>
      <w:r>
        <w:rPr>
          <w:rFonts w:ascii="仿宋" w:eastAsia="仿宋" w:hAnsi="仿宋" w:cs="仿宋" w:hint="eastAsia"/>
          <w:sz w:val="24"/>
        </w:rPr>
        <w:t>4.4</w:t>
      </w:r>
      <w:r>
        <w:rPr>
          <w:rFonts w:ascii="仿宋" w:eastAsia="仿宋" w:hAnsi="仿宋" w:cs="仿宋" w:hint="eastAsia"/>
          <w:sz w:val="24"/>
        </w:rPr>
        <w:t>经采购监督部门同意，由于专家库相应专业专家人</w:t>
      </w:r>
      <w:r>
        <w:rPr>
          <w:rFonts w:ascii="仿宋" w:eastAsia="仿宋" w:hAnsi="仿宋" w:cs="仿宋" w:hint="eastAsia"/>
          <w:sz w:val="24"/>
        </w:rPr>
        <w:t>数不足且技术复杂等原因，允许采购人推荐组成临时专家库并从中随机抽取，推荐规则参照政府采购相关规定执行。</w:t>
      </w:r>
    </w:p>
    <w:p w:rsidR="00C93578" w:rsidRDefault="00B86CA6">
      <w:pPr>
        <w:spacing w:line="480" w:lineRule="exact"/>
        <w:jc w:val="left"/>
        <w:rPr>
          <w:rFonts w:ascii="仿宋" w:eastAsia="仿宋" w:hAnsi="仿宋" w:cs="仿宋"/>
          <w:b/>
          <w:bCs/>
          <w:sz w:val="24"/>
        </w:rPr>
      </w:pPr>
      <w:r>
        <w:rPr>
          <w:rFonts w:ascii="仿宋" w:eastAsia="仿宋" w:hAnsi="仿宋" w:cs="仿宋" w:hint="eastAsia"/>
          <w:b/>
          <w:bCs/>
          <w:sz w:val="24"/>
        </w:rPr>
        <w:t>5.</w:t>
      </w:r>
      <w:r>
        <w:rPr>
          <w:rFonts w:ascii="仿宋" w:eastAsia="仿宋" w:hAnsi="仿宋" w:cs="仿宋" w:hint="eastAsia"/>
          <w:b/>
          <w:bCs/>
          <w:sz w:val="24"/>
        </w:rPr>
        <w:t>评审</w:t>
      </w:r>
    </w:p>
    <w:p w:rsidR="00C93578" w:rsidRDefault="00B86CA6">
      <w:pPr>
        <w:spacing w:line="480" w:lineRule="exact"/>
        <w:jc w:val="left"/>
        <w:rPr>
          <w:rFonts w:ascii="仿宋" w:eastAsia="仿宋" w:hAnsi="仿宋" w:cs="仿宋"/>
          <w:sz w:val="24"/>
        </w:rPr>
      </w:pPr>
      <w:r>
        <w:rPr>
          <w:rFonts w:ascii="仿宋" w:eastAsia="仿宋" w:hAnsi="仿宋" w:cs="仿宋" w:hint="eastAsia"/>
          <w:sz w:val="24"/>
        </w:rPr>
        <w:t>5.1</w:t>
      </w:r>
      <w:r>
        <w:rPr>
          <w:rFonts w:ascii="仿宋" w:eastAsia="仿宋" w:hAnsi="仿宋" w:cs="仿宋" w:hint="eastAsia"/>
          <w:sz w:val="24"/>
        </w:rPr>
        <w:t>评审内容包括但并仅限于格式审查、内容评审、违反法律法规情况审查。</w:t>
      </w:r>
    </w:p>
    <w:p w:rsidR="00C93578" w:rsidRDefault="00B86CA6">
      <w:pPr>
        <w:spacing w:line="480" w:lineRule="exact"/>
        <w:jc w:val="left"/>
        <w:rPr>
          <w:rFonts w:ascii="仿宋" w:eastAsia="仿宋" w:hAnsi="仿宋" w:cs="仿宋"/>
          <w:sz w:val="24"/>
        </w:rPr>
      </w:pPr>
      <w:r>
        <w:rPr>
          <w:rFonts w:ascii="仿宋" w:eastAsia="仿宋" w:hAnsi="仿宋" w:cs="仿宋" w:hint="eastAsia"/>
          <w:sz w:val="24"/>
        </w:rPr>
        <w:t>5.2</w:t>
      </w:r>
      <w:r>
        <w:rPr>
          <w:rFonts w:ascii="仿宋" w:eastAsia="仿宋" w:hAnsi="仿宋" w:cs="仿宋" w:hint="eastAsia"/>
          <w:sz w:val="24"/>
        </w:rPr>
        <w:t>评审委员会应当严格按照采购文件、投标（响应）文件进行评审，不得依据投标（响应）文件以外的资料评审。</w:t>
      </w:r>
    </w:p>
    <w:p w:rsidR="00C93578" w:rsidRDefault="00B86CA6">
      <w:pPr>
        <w:spacing w:line="480" w:lineRule="exact"/>
        <w:jc w:val="left"/>
        <w:rPr>
          <w:rFonts w:ascii="仿宋" w:eastAsia="仿宋" w:hAnsi="仿宋" w:cs="仿宋"/>
          <w:b/>
          <w:bCs/>
          <w:sz w:val="24"/>
        </w:rPr>
      </w:pPr>
      <w:r>
        <w:rPr>
          <w:rFonts w:ascii="仿宋" w:eastAsia="仿宋" w:hAnsi="仿宋" w:cs="仿宋" w:hint="eastAsia"/>
          <w:sz w:val="24"/>
        </w:rPr>
        <w:t>5.3</w:t>
      </w:r>
      <w:r>
        <w:rPr>
          <w:rFonts w:ascii="仿宋" w:eastAsia="仿宋" w:hAnsi="仿宋" w:cs="仿宋" w:hint="eastAsia"/>
          <w:sz w:val="24"/>
        </w:rPr>
        <w:t>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ascii="仿宋" w:eastAsia="仿宋" w:hAnsi="仿宋" w:cs="仿宋" w:hint="eastAsia"/>
          <w:b/>
          <w:bCs/>
          <w:sz w:val="24"/>
        </w:rPr>
        <w:t>不接受供应商提出的主动澄清。</w:t>
      </w:r>
    </w:p>
    <w:p w:rsidR="00C93578" w:rsidRDefault="00B86CA6">
      <w:pPr>
        <w:widowControl/>
        <w:snapToGrid w:val="0"/>
        <w:spacing w:line="480" w:lineRule="exact"/>
        <w:rPr>
          <w:rFonts w:ascii="仿宋" w:eastAsia="仿宋" w:hAnsi="仿宋" w:cs="仿宋"/>
          <w:sz w:val="24"/>
        </w:rPr>
      </w:pPr>
      <w:r>
        <w:rPr>
          <w:rFonts w:ascii="仿宋" w:eastAsia="仿宋" w:hAnsi="仿宋" w:cs="仿宋" w:hint="eastAsia"/>
          <w:sz w:val="24"/>
        </w:rPr>
        <w:t>5.4</w:t>
      </w:r>
      <w:r>
        <w:rPr>
          <w:rFonts w:ascii="仿宋" w:eastAsia="仿宋" w:hAnsi="仿宋" w:cs="仿宋" w:hint="eastAsia"/>
          <w:sz w:val="24"/>
        </w:rPr>
        <w:t>评审委员会不负责解释供应商的得分高低和失分情况，不退还已经拆封的投标文件。</w:t>
      </w:r>
    </w:p>
    <w:p w:rsidR="00C93578" w:rsidRDefault="00B86CA6">
      <w:pPr>
        <w:spacing w:line="440" w:lineRule="exact"/>
        <w:jc w:val="left"/>
        <w:rPr>
          <w:rFonts w:ascii="仿宋" w:eastAsia="仿宋" w:hAnsi="仿宋" w:cs="仿宋"/>
          <w:b/>
          <w:bCs/>
          <w:sz w:val="24"/>
        </w:rPr>
      </w:pPr>
      <w:r>
        <w:rPr>
          <w:rFonts w:ascii="仿宋" w:eastAsia="仿宋" w:hAnsi="仿宋" w:cs="仿宋" w:hint="eastAsia"/>
          <w:b/>
          <w:bCs/>
          <w:sz w:val="24"/>
        </w:rPr>
        <w:t>6.</w:t>
      </w:r>
      <w:r>
        <w:rPr>
          <w:rFonts w:ascii="仿宋" w:eastAsia="仿宋" w:hAnsi="仿宋" w:cs="仿宋" w:hint="eastAsia"/>
          <w:b/>
          <w:bCs/>
          <w:sz w:val="24"/>
        </w:rPr>
        <w:t>报价修正规则</w:t>
      </w:r>
    </w:p>
    <w:p w:rsidR="00C93578" w:rsidRDefault="00B86CA6">
      <w:pPr>
        <w:spacing w:line="440" w:lineRule="exact"/>
        <w:jc w:val="left"/>
        <w:rPr>
          <w:rFonts w:ascii="仿宋" w:eastAsia="仿宋" w:hAnsi="仿宋" w:cs="仿宋"/>
          <w:sz w:val="24"/>
        </w:rPr>
      </w:pPr>
      <w:r>
        <w:rPr>
          <w:rFonts w:ascii="仿宋" w:eastAsia="仿宋" w:hAnsi="仿宋" w:cs="仿宋" w:hint="eastAsia"/>
          <w:sz w:val="24"/>
        </w:rPr>
        <w:t>6.1</w:t>
      </w:r>
      <w:r>
        <w:rPr>
          <w:rFonts w:ascii="仿宋" w:eastAsia="仿宋" w:hAnsi="仿宋" w:cs="仿宋" w:hint="eastAsia"/>
          <w:sz w:val="24"/>
        </w:rPr>
        <w:t>投标文件中开标一览表内容与投标文件中相应内容不一致的，以开标一览表为准；</w:t>
      </w:r>
    </w:p>
    <w:p w:rsidR="00C93578" w:rsidRDefault="00B86CA6">
      <w:pPr>
        <w:spacing w:line="440" w:lineRule="exact"/>
        <w:jc w:val="left"/>
        <w:rPr>
          <w:rFonts w:ascii="仿宋" w:eastAsia="仿宋" w:hAnsi="仿宋" w:cs="仿宋"/>
          <w:sz w:val="24"/>
        </w:rPr>
      </w:pPr>
      <w:r>
        <w:rPr>
          <w:rFonts w:ascii="仿宋" w:eastAsia="仿宋" w:hAnsi="仿宋" w:cs="仿宋" w:hint="eastAsia"/>
          <w:sz w:val="24"/>
        </w:rPr>
        <w:t>6.2</w:t>
      </w:r>
      <w:r>
        <w:rPr>
          <w:rFonts w:ascii="仿宋" w:eastAsia="仿宋" w:hAnsi="仿宋" w:cs="仿宋" w:hint="eastAsia"/>
          <w:sz w:val="24"/>
        </w:rPr>
        <w:t>大写金额和小写金额不一致的，以大写金额为准；</w:t>
      </w:r>
    </w:p>
    <w:p w:rsidR="00C93578" w:rsidRDefault="00B86CA6">
      <w:pPr>
        <w:spacing w:line="440" w:lineRule="exact"/>
        <w:jc w:val="left"/>
        <w:rPr>
          <w:rFonts w:ascii="仿宋" w:eastAsia="仿宋" w:hAnsi="仿宋" w:cs="仿宋"/>
          <w:sz w:val="24"/>
        </w:rPr>
      </w:pPr>
      <w:r>
        <w:rPr>
          <w:rFonts w:ascii="仿宋" w:eastAsia="仿宋" w:hAnsi="仿宋" w:cs="仿宋" w:hint="eastAsia"/>
          <w:sz w:val="24"/>
        </w:rPr>
        <w:t>6.3</w:t>
      </w:r>
      <w:r>
        <w:rPr>
          <w:rFonts w:ascii="仿宋" w:eastAsia="仿宋" w:hAnsi="仿宋" w:cs="仿宋" w:hint="eastAsia"/>
          <w:sz w:val="24"/>
        </w:rPr>
        <w:t>单价金额小数点或者百分比有明显错位的，以开标一览表的总价为准，并修改单价；</w:t>
      </w:r>
    </w:p>
    <w:p w:rsidR="00C93578" w:rsidRDefault="00B86CA6">
      <w:pPr>
        <w:spacing w:line="440" w:lineRule="exact"/>
        <w:jc w:val="left"/>
        <w:rPr>
          <w:rFonts w:ascii="仿宋" w:eastAsia="仿宋" w:hAnsi="仿宋" w:cs="仿宋"/>
          <w:sz w:val="24"/>
        </w:rPr>
      </w:pPr>
      <w:r>
        <w:rPr>
          <w:rFonts w:ascii="仿宋" w:eastAsia="仿宋" w:hAnsi="仿宋" w:cs="仿宋" w:hint="eastAsia"/>
          <w:sz w:val="24"/>
        </w:rPr>
        <w:t>6.4</w:t>
      </w:r>
      <w:r>
        <w:rPr>
          <w:rFonts w:ascii="仿宋" w:eastAsia="仿宋" w:hAnsi="仿宋" w:cs="仿宋" w:hint="eastAsia"/>
          <w:sz w:val="24"/>
        </w:rPr>
        <w:t>总价金额与按单价汇总金额不一致的，以单价金额计算结果为准。</w:t>
      </w:r>
    </w:p>
    <w:p w:rsidR="00C93578" w:rsidRDefault="00B86CA6">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sz w:val="24"/>
        </w:rPr>
        <w:t>同时出现两种以上不一致的，按照前款规定的顺序修正。</w:t>
      </w:r>
      <w:r>
        <w:rPr>
          <w:rFonts w:ascii="仿宋" w:eastAsia="仿宋" w:hAnsi="仿宋" w:cs="仿宋" w:hint="eastAsia"/>
          <w:bCs/>
          <w:sz w:val="24"/>
        </w:rPr>
        <w:t>修正后的报价按照财政部公布第</w:t>
      </w:r>
      <w:r>
        <w:rPr>
          <w:rFonts w:ascii="仿宋" w:eastAsia="仿宋" w:hAnsi="仿宋" w:cs="仿宋" w:hint="eastAsia"/>
          <w:bCs/>
          <w:sz w:val="24"/>
        </w:rPr>
        <w:t>87</w:t>
      </w:r>
      <w:r>
        <w:rPr>
          <w:rFonts w:ascii="仿宋" w:eastAsia="仿宋" w:hAnsi="仿宋" w:cs="仿宋" w:hint="eastAsia"/>
          <w:bCs/>
          <w:sz w:val="24"/>
        </w:rPr>
        <w:t>号令</w:t>
      </w:r>
      <w:r>
        <w:rPr>
          <w:rFonts w:ascii="仿宋" w:eastAsia="仿宋" w:hAnsi="仿宋" w:cs="仿宋" w:hint="eastAsia"/>
          <w:bCs/>
          <w:sz w:val="24"/>
        </w:rPr>
        <w:t xml:space="preserve"> </w:t>
      </w:r>
      <w:r>
        <w:rPr>
          <w:rFonts w:ascii="仿宋" w:eastAsia="仿宋" w:hAnsi="仿宋" w:cs="仿宋" w:hint="eastAsia"/>
          <w:bCs/>
          <w:sz w:val="24"/>
        </w:rPr>
        <w:t>《政府采购货物和服务招标投标管理办法》</w:t>
      </w:r>
      <w:r>
        <w:rPr>
          <w:rFonts w:ascii="仿宋" w:eastAsia="仿宋" w:hAnsi="仿宋" w:cs="仿宋" w:hint="eastAsia"/>
          <w:sz w:val="24"/>
        </w:rPr>
        <w:t>第五十一条第二款的规定经供应商确认后产生约束力，供应商不确认的，其投标无效。</w:t>
      </w:r>
    </w:p>
    <w:p w:rsidR="00C93578" w:rsidRDefault="00B86CA6">
      <w:pPr>
        <w:pStyle w:val="a9"/>
        <w:snapToGrid w:val="0"/>
        <w:spacing w:line="440" w:lineRule="exact"/>
        <w:jc w:val="left"/>
        <w:rPr>
          <w:rFonts w:ascii="仿宋" w:eastAsia="仿宋" w:hAnsi="仿宋" w:cs="仿宋"/>
          <w:b/>
          <w:sz w:val="24"/>
          <w:szCs w:val="24"/>
        </w:rPr>
      </w:pPr>
      <w:r>
        <w:rPr>
          <w:rFonts w:ascii="仿宋" w:eastAsia="仿宋" w:hAnsi="仿宋" w:cs="仿宋" w:hint="eastAsia"/>
          <w:b/>
          <w:sz w:val="24"/>
          <w:szCs w:val="24"/>
        </w:rPr>
        <w:lastRenderedPageBreak/>
        <w:t>7.</w:t>
      </w:r>
      <w:r>
        <w:rPr>
          <w:rFonts w:ascii="仿宋" w:eastAsia="仿宋" w:hAnsi="仿宋" w:cs="仿宋" w:hint="eastAsia"/>
          <w:b/>
          <w:sz w:val="24"/>
          <w:szCs w:val="24"/>
        </w:rPr>
        <w:t>无效投标的情形</w:t>
      </w:r>
    </w:p>
    <w:p w:rsidR="00C93578" w:rsidRDefault="00B86CA6">
      <w:pPr>
        <w:tabs>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投标响应</w:t>
      </w:r>
      <w:r>
        <w:rPr>
          <w:rFonts w:ascii="仿宋" w:eastAsia="仿宋" w:hAnsi="仿宋" w:cs="仿宋" w:hint="eastAsia"/>
          <w:sz w:val="24"/>
        </w:rPr>
        <w:t>文件有下列情形之一的作无效投标处理：</w:t>
      </w:r>
    </w:p>
    <w:p w:rsidR="00C93578" w:rsidRDefault="00B86CA6">
      <w:pPr>
        <w:snapToGrid w:val="0"/>
        <w:spacing w:line="440" w:lineRule="exact"/>
        <w:jc w:val="left"/>
        <w:rPr>
          <w:rFonts w:ascii="仿宋" w:eastAsia="仿宋" w:hAnsi="仿宋" w:cs="仿宋"/>
          <w:sz w:val="24"/>
        </w:rPr>
      </w:pPr>
      <w:r>
        <w:rPr>
          <w:rFonts w:ascii="仿宋" w:eastAsia="仿宋" w:hAnsi="仿宋" w:cs="仿宋" w:hint="eastAsia"/>
          <w:sz w:val="24"/>
        </w:rPr>
        <w:t>7.1</w:t>
      </w:r>
      <w:r>
        <w:rPr>
          <w:rFonts w:ascii="仿宋" w:eastAsia="仿宋" w:hAnsi="仿宋" w:cs="仿宋" w:hint="eastAsia"/>
          <w:sz w:val="24"/>
        </w:rPr>
        <w:t>单位负责人为同一人或者存在直接控股、管理关系的不同供应商参加本项目同一合同项（标段）下的采购活动的（双方均作无效投标处理）；</w:t>
      </w:r>
    </w:p>
    <w:p w:rsidR="00C93578" w:rsidRDefault="00B86CA6">
      <w:pPr>
        <w:snapToGrid w:val="0"/>
        <w:spacing w:line="440" w:lineRule="exact"/>
        <w:jc w:val="left"/>
        <w:rPr>
          <w:rFonts w:ascii="仿宋" w:eastAsia="仿宋" w:hAnsi="仿宋" w:cs="仿宋"/>
          <w:sz w:val="24"/>
        </w:rPr>
      </w:pPr>
      <w:r>
        <w:rPr>
          <w:rFonts w:ascii="仿宋" w:eastAsia="仿宋" w:hAnsi="仿宋" w:cs="仿宋" w:hint="eastAsia"/>
          <w:sz w:val="24"/>
        </w:rPr>
        <w:t>7.2</w:t>
      </w:r>
      <w:r>
        <w:rPr>
          <w:rFonts w:ascii="仿宋" w:eastAsia="仿宋" w:hAnsi="仿宋" w:cs="仿宋" w:hint="eastAsia"/>
          <w:sz w:val="24"/>
        </w:rPr>
        <w:t>为采购项目提供整体设计、规范编制或者项目管理、监理、检测等服务的供应商再参加该采购项目的其他采购活动的（单一来源采购除外）；</w:t>
      </w:r>
      <w:r>
        <w:rPr>
          <w:rFonts w:ascii="仿宋" w:eastAsia="仿宋" w:hAnsi="仿宋" w:cs="仿宋" w:hint="eastAsia"/>
          <w:sz w:val="24"/>
        </w:rPr>
        <w:t xml:space="preserve"> </w:t>
      </w:r>
    </w:p>
    <w:p w:rsidR="00C93578" w:rsidRDefault="00B86CA6">
      <w:pPr>
        <w:snapToGrid w:val="0"/>
        <w:spacing w:line="440" w:lineRule="exact"/>
        <w:jc w:val="left"/>
        <w:rPr>
          <w:rFonts w:ascii="仿宋" w:eastAsia="仿宋" w:hAnsi="仿宋" w:cs="仿宋"/>
          <w:sz w:val="24"/>
        </w:rPr>
      </w:pPr>
      <w:r>
        <w:rPr>
          <w:rFonts w:ascii="仿宋" w:eastAsia="仿宋" w:hAnsi="仿宋" w:cs="仿宋" w:hint="eastAsia"/>
          <w:sz w:val="24"/>
        </w:rPr>
        <w:t>7.3</w:t>
      </w:r>
      <w:r>
        <w:rPr>
          <w:rFonts w:ascii="仿宋" w:eastAsia="仿宋" w:hAnsi="仿宋" w:cs="仿宋" w:hint="eastAsia"/>
          <w:sz w:val="24"/>
        </w:rPr>
        <w:t>供应商不具备采购文件中规定的资格要求的（供应商未按采购文件要求提供资格证明文件的，视为供应商不具备采购文件中规定的资格要求）；</w:t>
      </w:r>
    </w:p>
    <w:p w:rsidR="00C93578" w:rsidRDefault="00B86CA6">
      <w:pPr>
        <w:snapToGrid w:val="0"/>
        <w:spacing w:line="440" w:lineRule="exact"/>
        <w:jc w:val="left"/>
        <w:rPr>
          <w:rFonts w:ascii="仿宋" w:eastAsia="仿宋" w:hAnsi="仿宋" w:cs="仿宋"/>
          <w:kern w:val="0"/>
          <w:sz w:val="24"/>
        </w:rPr>
      </w:pPr>
      <w:r>
        <w:rPr>
          <w:rFonts w:ascii="仿宋" w:eastAsia="仿宋" w:hAnsi="仿宋" w:cs="仿宋" w:hint="eastAsia"/>
          <w:sz w:val="24"/>
        </w:rPr>
        <w:t>7.4</w:t>
      </w:r>
      <w:r>
        <w:rPr>
          <w:rFonts w:ascii="仿宋" w:eastAsia="仿宋" w:hAnsi="仿宋" w:cs="仿宋" w:hint="eastAsia"/>
          <w:kern w:val="0"/>
          <w:sz w:val="24"/>
        </w:rPr>
        <w:t>法定代表人、个体工商户经营者参加开标会，</w:t>
      </w:r>
      <w:r>
        <w:rPr>
          <w:rFonts w:ascii="仿宋" w:eastAsia="仿宋" w:hAnsi="仿宋" w:cs="仿宋" w:hint="eastAsia"/>
          <w:sz w:val="24"/>
        </w:rPr>
        <w:t>未能出具身份证明的或</w:t>
      </w:r>
      <w:r>
        <w:rPr>
          <w:rFonts w:ascii="仿宋" w:eastAsia="仿宋" w:hAnsi="仿宋" w:cs="仿宋" w:hint="eastAsia"/>
          <w:kern w:val="0"/>
          <w:sz w:val="24"/>
        </w:rPr>
        <w:t>提供的身</w:t>
      </w:r>
      <w:r>
        <w:rPr>
          <w:rFonts w:ascii="仿宋" w:eastAsia="仿宋" w:hAnsi="仿宋" w:cs="仿宋" w:hint="eastAsia"/>
          <w:kern w:val="0"/>
          <w:sz w:val="24"/>
        </w:rPr>
        <w:t>份证明与营业执照不一致的；</w:t>
      </w:r>
      <w:r>
        <w:rPr>
          <w:rFonts w:ascii="仿宋" w:eastAsia="仿宋" w:hAnsi="仿宋" w:cs="仿宋" w:hint="eastAsia"/>
          <w:sz w:val="24"/>
        </w:rPr>
        <w:t>授权代表</w:t>
      </w:r>
      <w:r>
        <w:rPr>
          <w:rFonts w:ascii="仿宋" w:eastAsia="仿宋" w:hAnsi="仿宋" w:cs="仿宋" w:hint="eastAsia"/>
          <w:kern w:val="0"/>
          <w:sz w:val="24"/>
        </w:rPr>
        <w:t>无《法定代表人授权委托书》或《法定代表人授权委托书》填写错误或</w:t>
      </w:r>
      <w:r>
        <w:rPr>
          <w:rFonts w:ascii="仿宋" w:eastAsia="仿宋" w:hAnsi="仿宋" w:cs="仿宋" w:hint="eastAsia"/>
          <w:sz w:val="24"/>
        </w:rPr>
        <w:t>未能出具身份证明的</w:t>
      </w:r>
      <w:r>
        <w:rPr>
          <w:rFonts w:ascii="仿宋" w:eastAsia="仿宋" w:hAnsi="仿宋" w:cs="仿宋" w:hint="eastAsia"/>
          <w:kern w:val="0"/>
          <w:sz w:val="24"/>
        </w:rPr>
        <w:t>；</w:t>
      </w:r>
    </w:p>
    <w:p w:rsidR="00C93578" w:rsidRDefault="00B86CA6">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7.5</w:t>
      </w:r>
      <w:r>
        <w:rPr>
          <w:rFonts w:ascii="仿宋" w:eastAsia="仿宋" w:hAnsi="仿宋" w:cs="仿宋" w:hint="eastAsia"/>
          <w:kern w:val="0"/>
          <w:sz w:val="24"/>
        </w:rPr>
        <w:t>授权代表非投标单位正式职工的（以社保证明为准，如授权代表为离退休返聘人员的，需提供退休证明及单位聘用证明），法定代表人或个体工商户经营者参加开标会的除外；</w:t>
      </w:r>
    </w:p>
    <w:p w:rsidR="00C93578" w:rsidRDefault="00B86CA6">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7.6</w:t>
      </w:r>
      <w:r>
        <w:rPr>
          <w:rFonts w:ascii="仿宋" w:eastAsia="仿宋" w:hAnsi="仿宋" w:cs="仿宋" w:hint="eastAsia"/>
          <w:kern w:val="0"/>
          <w:sz w:val="24"/>
        </w:rPr>
        <w:t>投标文件制作出现如下情况：</w:t>
      </w:r>
    </w:p>
    <w:p w:rsidR="00C93578" w:rsidRDefault="00B86CA6">
      <w:pPr>
        <w:snapToGrid w:val="0"/>
        <w:spacing w:line="440" w:lineRule="exact"/>
        <w:ind w:firstLineChars="200" w:firstLine="480"/>
        <w:jc w:val="left"/>
        <w:rPr>
          <w:rFonts w:ascii="仿宋" w:eastAsia="仿宋" w:hAnsi="仿宋" w:cs="仿宋"/>
          <w:kern w:val="0"/>
          <w:sz w:val="24"/>
        </w:rPr>
      </w:pPr>
      <w:r>
        <w:rPr>
          <w:rFonts w:ascii="仿宋" w:eastAsia="仿宋" w:hAnsi="仿宋" w:cs="仿宋" w:hint="eastAsia"/>
          <w:sz w:val="24"/>
          <w:szCs w:val="24"/>
        </w:rPr>
        <w:t>7.6.</w:t>
      </w:r>
      <w:r>
        <w:rPr>
          <w:rFonts w:ascii="仿宋" w:eastAsia="仿宋" w:hAnsi="仿宋" w:cs="仿宋" w:hint="eastAsia"/>
          <w:kern w:val="0"/>
          <w:sz w:val="24"/>
        </w:rPr>
        <w:t>1</w:t>
      </w:r>
      <w:r>
        <w:rPr>
          <w:rFonts w:ascii="仿宋" w:eastAsia="仿宋" w:hAnsi="仿宋" w:cs="仿宋" w:hint="eastAsia"/>
          <w:kern w:val="0"/>
          <w:sz w:val="24"/>
        </w:rPr>
        <w:t>未按采购文件要求制作“资格文件”的；</w:t>
      </w:r>
    </w:p>
    <w:p w:rsidR="00C93578" w:rsidRDefault="00B86CA6">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2</w:t>
      </w:r>
      <w:r>
        <w:rPr>
          <w:rFonts w:ascii="仿宋" w:eastAsia="仿宋" w:hAnsi="仿宋" w:cs="仿宋" w:hint="eastAsia"/>
          <w:sz w:val="24"/>
        </w:rPr>
        <w:t>报价一经涂改，未在涂改处加盖投标单位公章或者未经法定代表人或其授权代表签字或盖章的；</w:t>
      </w:r>
    </w:p>
    <w:p w:rsidR="00C93578" w:rsidRDefault="00B86CA6">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3</w:t>
      </w:r>
      <w:r>
        <w:rPr>
          <w:rFonts w:ascii="仿宋" w:eastAsia="仿宋" w:hAnsi="仿宋" w:cs="仿宋" w:hint="eastAsia"/>
          <w:sz w:val="24"/>
        </w:rPr>
        <w:t>“资格文件”或“商务和技术文件”或证明材料原件中出现用于价格分评审的投标报价的（采购文件另有规定的参与“商务和技术文件”评审的报价除外）；</w:t>
      </w:r>
    </w:p>
    <w:p w:rsidR="00C93578" w:rsidRDefault="00B86CA6">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4</w:t>
      </w:r>
      <w:r>
        <w:rPr>
          <w:rFonts w:ascii="仿宋" w:eastAsia="仿宋" w:hAnsi="仿宋" w:cs="仿宋" w:hint="eastAsia"/>
          <w:sz w:val="24"/>
        </w:rPr>
        <w:t>对采购服务或技术或产品等要求未详细应答或应答内容不全、有缺失的</w:t>
      </w:r>
      <w:r>
        <w:rPr>
          <w:rFonts w:ascii="仿宋" w:eastAsia="仿宋" w:hAnsi="仿宋" w:cs="仿宋" w:hint="eastAsia"/>
          <w:sz w:val="24"/>
        </w:rPr>
        <w:t>,</w:t>
      </w:r>
      <w:r>
        <w:rPr>
          <w:rFonts w:ascii="仿宋" w:eastAsia="仿宋" w:hAnsi="仿宋" w:cs="仿宋" w:hint="eastAsia"/>
          <w:sz w:val="24"/>
        </w:rPr>
        <w:t>经评审委员会认定为无法评审的；</w:t>
      </w:r>
    </w:p>
    <w:p w:rsidR="00C93578" w:rsidRDefault="00B86CA6">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5</w:t>
      </w:r>
      <w:r>
        <w:rPr>
          <w:rFonts w:ascii="仿宋" w:eastAsia="仿宋" w:hAnsi="仿宋" w:cs="仿宋" w:hint="eastAsia"/>
          <w:sz w:val="24"/>
        </w:rPr>
        <w:t>关键信息填写不完整或字迹不能辨认或有漏项的，经评审委员会认定属于重大偏差的；</w:t>
      </w:r>
    </w:p>
    <w:p w:rsidR="00C93578" w:rsidRDefault="00B86CA6">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6</w:t>
      </w:r>
      <w:r>
        <w:rPr>
          <w:rFonts w:ascii="仿宋" w:eastAsia="仿宋" w:hAnsi="仿宋" w:cs="仿宋" w:hint="eastAsia"/>
          <w:sz w:val="24"/>
        </w:rPr>
        <w:t>未按采购文件规定要求签署盖章的。</w:t>
      </w:r>
    </w:p>
    <w:p w:rsidR="00C93578" w:rsidRDefault="00B86CA6">
      <w:pPr>
        <w:snapToGrid w:val="0"/>
        <w:spacing w:line="440" w:lineRule="exact"/>
        <w:jc w:val="left"/>
        <w:rPr>
          <w:rFonts w:ascii="仿宋" w:eastAsia="仿宋" w:hAnsi="仿宋" w:cs="仿宋"/>
          <w:sz w:val="24"/>
        </w:rPr>
      </w:pPr>
      <w:r>
        <w:rPr>
          <w:rFonts w:ascii="仿宋" w:eastAsia="仿宋" w:hAnsi="仿宋" w:cs="仿宋" w:hint="eastAsia"/>
          <w:kern w:val="0"/>
          <w:sz w:val="24"/>
        </w:rPr>
        <w:t>7.7</w:t>
      </w:r>
      <w:r>
        <w:rPr>
          <w:rFonts w:ascii="仿宋" w:eastAsia="仿宋" w:hAnsi="仿宋" w:cs="仿宋" w:hint="eastAsia"/>
          <w:sz w:val="24"/>
        </w:rPr>
        <w:t>投标文件与项目不符或内容严重不全或就同一项目递交多份明显内容不同的投标文件的；</w:t>
      </w:r>
    </w:p>
    <w:p w:rsidR="00C93578" w:rsidRDefault="00B86CA6">
      <w:pPr>
        <w:snapToGrid w:val="0"/>
        <w:spacing w:line="440" w:lineRule="exact"/>
        <w:jc w:val="left"/>
        <w:rPr>
          <w:rFonts w:ascii="仿宋" w:eastAsia="仿宋" w:hAnsi="仿宋" w:cs="仿宋"/>
          <w:sz w:val="24"/>
        </w:rPr>
      </w:pPr>
      <w:r>
        <w:rPr>
          <w:rFonts w:ascii="仿宋" w:eastAsia="仿宋" w:hAnsi="仿宋" w:cs="仿宋" w:hint="eastAsia"/>
          <w:kern w:val="0"/>
          <w:sz w:val="24"/>
        </w:rPr>
        <w:t>7.8</w:t>
      </w:r>
      <w:r>
        <w:rPr>
          <w:rFonts w:ascii="仿宋" w:eastAsia="仿宋" w:hAnsi="仿宋" w:cs="仿宋" w:hint="eastAsia"/>
          <w:sz w:val="24"/>
        </w:rPr>
        <w:t>未按照采购文件规定要求密封封装、签署、盖章的；</w:t>
      </w:r>
    </w:p>
    <w:p w:rsidR="00C93578" w:rsidRDefault="00B86CA6">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sz w:val="24"/>
        </w:rPr>
        <w:t>7.9</w:t>
      </w:r>
      <w:r>
        <w:rPr>
          <w:rFonts w:ascii="仿宋" w:eastAsia="仿宋" w:hAnsi="仿宋" w:cs="仿宋" w:hint="eastAsia"/>
          <w:kern w:val="0"/>
          <w:sz w:val="24"/>
        </w:rPr>
        <w:t>投标响应文件含有采购人不能接受的附加条件的；</w:t>
      </w:r>
    </w:p>
    <w:p w:rsidR="00C93578" w:rsidRDefault="00B86CA6">
      <w:pPr>
        <w:tabs>
          <w:tab w:val="left" w:pos="3870"/>
          <w:tab w:val="left" w:pos="4085"/>
        </w:tabs>
        <w:snapToGrid w:val="0"/>
        <w:spacing w:line="440" w:lineRule="exact"/>
        <w:rPr>
          <w:rFonts w:ascii="仿宋" w:eastAsia="仿宋" w:hAnsi="仿宋" w:cs="仿宋"/>
          <w:kern w:val="0"/>
          <w:sz w:val="24"/>
        </w:rPr>
      </w:pPr>
      <w:r>
        <w:rPr>
          <w:rFonts w:ascii="仿宋" w:eastAsia="仿宋" w:hAnsi="仿宋" w:cs="仿宋" w:hint="eastAsia"/>
          <w:kern w:val="0"/>
          <w:sz w:val="24"/>
        </w:rPr>
        <w:t>7.10</w:t>
      </w:r>
      <w:r>
        <w:rPr>
          <w:rFonts w:ascii="仿宋" w:eastAsia="仿宋" w:hAnsi="仿宋" w:cs="仿宋" w:hint="eastAsia"/>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rsidR="00C93578" w:rsidRDefault="00B86CA6">
      <w:pPr>
        <w:tabs>
          <w:tab w:val="left" w:pos="3870"/>
          <w:tab w:val="left" w:pos="4085"/>
        </w:tabs>
        <w:snapToGrid w:val="0"/>
        <w:spacing w:line="440" w:lineRule="exact"/>
        <w:rPr>
          <w:rFonts w:ascii="仿宋" w:eastAsia="仿宋" w:hAnsi="仿宋" w:cs="仿宋"/>
          <w:sz w:val="24"/>
        </w:rPr>
      </w:pPr>
      <w:r>
        <w:rPr>
          <w:rFonts w:ascii="仿宋" w:eastAsia="仿宋" w:hAnsi="仿宋" w:cs="仿宋" w:hint="eastAsia"/>
          <w:sz w:val="24"/>
        </w:rPr>
        <w:t>7.11</w:t>
      </w:r>
      <w:r>
        <w:rPr>
          <w:rFonts w:ascii="仿宋" w:eastAsia="仿宋" w:hAnsi="仿宋" w:cs="仿宋" w:hint="eastAsia"/>
          <w:sz w:val="24"/>
        </w:rPr>
        <w:t>报价超过招标文件中规定的预算金额或最高限价（包括单价限价等采购文件规定的</w:t>
      </w:r>
      <w:r>
        <w:rPr>
          <w:rFonts w:ascii="仿宋" w:eastAsia="仿宋" w:hAnsi="仿宋" w:cs="仿宋" w:hint="eastAsia"/>
          <w:sz w:val="24"/>
        </w:rPr>
        <w:lastRenderedPageBreak/>
        <w:t>各类限价）的；</w:t>
      </w:r>
    </w:p>
    <w:p w:rsidR="00C93578" w:rsidRDefault="00B86CA6">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7.12</w:t>
      </w:r>
      <w:r>
        <w:rPr>
          <w:rFonts w:ascii="仿宋" w:eastAsia="仿宋" w:hAnsi="仿宋" w:cs="仿宋" w:hint="eastAsia"/>
          <w:sz w:val="24"/>
        </w:rPr>
        <w:t>供应商对根据修正原则修正后的报价不确认的；</w:t>
      </w:r>
    </w:p>
    <w:p w:rsidR="00C93578" w:rsidRDefault="00B86CA6">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4"/>
        </w:rPr>
        <w:t>7.13</w:t>
      </w:r>
      <w:r>
        <w:rPr>
          <w:rFonts w:ascii="仿宋" w:eastAsia="仿宋" w:hAnsi="仿宋" w:cs="仿宋" w:hint="eastAsia"/>
          <w:sz w:val="24"/>
          <w:szCs w:val="24"/>
        </w:rPr>
        <w:t>重要信息前后不一致，经评审委员会询标后仍然</w:t>
      </w:r>
      <w:r>
        <w:rPr>
          <w:rFonts w:ascii="仿宋" w:eastAsia="仿宋" w:hAnsi="仿宋" w:cs="仿宋" w:hint="eastAsia"/>
          <w:sz w:val="24"/>
          <w:szCs w:val="24"/>
        </w:rPr>
        <w:t>无法评审的；</w:t>
      </w:r>
    </w:p>
    <w:p w:rsidR="00C93578" w:rsidRDefault="00B86CA6">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7.14</w:t>
      </w:r>
      <w:r>
        <w:rPr>
          <w:rFonts w:ascii="仿宋" w:eastAsia="仿宋" w:hAnsi="仿宋" w:cs="仿宋" w:hint="eastAsia"/>
          <w:sz w:val="24"/>
        </w:rPr>
        <w:t>供应商提供虚假材料投标的（包括但不限于以下情节）；</w:t>
      </w:r>
    </w:p>
    <w:p w:rsidR="00C93578" w:rsidRDefault="00B86CA6">
      <w:pPr>
        <w:tabs>
          <w:tab w:val="left" w:pos="3870"/>
          <w:tab w:val="left" w:pos="4085"/>
        </w:tabs>
        <w:snapToGrid w:val="0"/>
        <w:spacing w:line="440" w:lineRule="exact"/>
        <w:ind w:firstLineChars="196" w:firstLine="470"/>
        <w:jc w:val="left"/>
        <w:rPr>
          <w:rFonts w:ascii="仿宋" w:eastAsia="仿宋" w:hAnsi="仿宋" w:cs="仿宋"/>
          <w:sz w:val="24"/>
        </w:rPr>
      </w:pPr>
      <w:r>
        <w:rPr>
          <w:rFonts w:ascii="仿宋" w:eastAsia="仿宋" w:hAnsi="仿宋" w:cs="仿宋" w:hint="eastAsia"/>
          <w:sz w:val="24"/>
        </w:rPr>
        <w:t>7.14.1</w:t>
      </w:r>
      <w:r>
        <w:rPr>
          <w:rFonts w:ascii="仿宋" w:eastAsia="仿宋" w:hAnsi="仿宋" w:cs="仿宋" w:hint="eastAsia"/>
          <w:sz w:val="24"/>
        </w:rPr>
        <w:t>使用伪造、变造的许可证件；</w:t>
      </w:r>
    </w:p>
    <w:p w:rsidR="00C93578" w:rsidRDefault="00B86CA6">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7.14.2</w:t>
      </w:r>
      <w:r>
        <w:rPr>
          <w:rFonts w:ascii="仿宋" w:eastAsia="仿宋" w:hAnsi="仿宋" w:cs="仿宋" w:hint="eastAsia"/>
          <w:sz w:val="24"/>
        </w:rPr>
        <w:t>提供虚假的财务状况或者业绩；</w:t>
      </w:r>
    </w:p>
    <w:p w:rsidR="00C93578" w:rsidRDefault="00B86CA6">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7.14.3</w:t>
      </w:r>
      <w:r>
        <w:rPr>
          <w:rFonts w:ascii="仿宋" w:eastAsia="仿宋" w:hAnsi="仿宋" w:cs="仿宋" w:hint="eastAsia"/>
          <w:sz w:val="24"/>
        </w:rPr>
        <w:t>提供虚假的项目负责人或者主要技术人员简历、劳动关系证明；</w:t>
      </w:r>
    </w:p>
    <w:p w:rsidR="00C93578" w:rsidRDefault="00B86CA6">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7.14.4</w:t>
      </w:r>
      <w:r>
        <w:rPr>
          <w:rFonts w:ascii="仿宋" w:eastAsia="仿宋" w:hAnsi="仿宋" w:cs="仿宋" w:hint="eastAsia"/>
          <w:sz w:val="24"/>
        </w:rPr>
        <w:t>提供虚假的信用状况；</w:t>
      </w:r>
    </w:p>
    <w:p w:rsidR="00C93578" w:rsidRDefault="00B86CA6">
      <w:pPr>
        <w:tabs>
          <w:tab w:val="left" w:pos="3870"/>
          <w:tab w:val="left" w:pos="4085"/>
        </w:tabs>
        <w:snapToGrid w:val="0"/>
        <w:spacing w:line="440" w:lineRule="exact"/>
        <w:ind w:firstLine="480"/>
        <w:jc w:val="left"/>
        <w:rPr>
          <w:rFonts w:ascii="仿宋" w:eastAsia="仿宋" w:hAnsi="仿宋" w:cs="仿宋"/>
          <w:sz w:val="24"/>
        </w:rPr>
      </w:pPr>
      <w:r>
        <w:rPr>
          <w:rFonts w:ascii="仿宋" w:eastAsia="仿宋" w:hAnsi="仿宋" w:cs="仿宋" w:hint="eastAsia"/>
          <w:sz w:val="24"/>
        </w:rPr>
        <w:t>7.14.5</w:t>
      </w:r>
      <w:r>
        <w:rPr>
          <w:rFonts w:ascii="仿宋" w:eastAsia="仿宋" w:hAnsi="仿宋" w:cs="仿宋" w:hint="eastAsia"/>
          <w:sz w:val="24"/>
        </w:rPr>
        <w:t>其他弄虚作假的行为。</w:t>
      </w:r>
    </w:p>
    <w:p w:rsidR="00C93578" w:rsidRDefault="00B86CA6">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7.15</w:t>
      </w:r>
      <w:r>
        <w:rPr>
          <w:rFonts w:ascii="仿宋" w:eastAsia="仿宋" w:hAnsi="仿宋" w:cs="仿宋" w:hint="eastAsia"/>
          <w:sz w:val="24"/>
        </w:rPr>
        <w:t>供应商串通投标的。</w:t>
      </w:r>
    </w:p>
    <w:p w:rsidR="00C93578" w:rsidRDefault="00B86CA6">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有下列情形之一的，视为供应商串通投标，其投标无效：</w:t>
      </w:r>
    </w:p>
    <w:p w:rsidR="00C93578" w:rsidRDefault="00B86CA6">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7.15.1</w:t>
      </w:r>
      <w:r>
        <w:rPr>
          <w:rFonts w:ascii="仿宋" w:eastAsia="仿宋" w:hAnsi="仿宋" w:cs="仿宋" w:hint="eastAsia"/>
          <w:sz w:val="24"/>
        </w:rPr>
        <w:t>不同供应商的投标文件由同一单位或者个人编制；</w:t>
      </w:r>
    </w:p>
    <w:p w:rsidR="00C93578" w:rsidRDefault="00B86CA6">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7.15.2</w:t>
      </w:r>
      <w:r>
        <w:rPr>
          <w:rFonts w:ascii="仿宋" w:eastAsia="仿宋" w:hAnsi="仿宋" w:cs="仿宋" w:hint="eastAsia"/>
          <w:sz w:val="24"/>
        </w:rPr>
        <w:t>不同供应商委托同一单位或者个人办理投标事宜；</w:t>
      </w:r>
    </w:p>
    <w:p w:rsidR="00C93578" w:rsidRDefault="00B86CA6">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7.15.3</w:t>
      </w:r>
      <w:r>
        <w:rPr>
          <w:rFonts w:ascii="仿宋" w:eastAsia="仿宋" w:hAnsi="仿宋" w:cs="仿宋" w:hint="eastAsia"/>
          <w:sz w:val="24"/>
        </w:rPr>
        <w:t>不同供应商的投标文件载明的项目管理成员或者联系人员为同一人；</w:t>
      </w:r>
    </w:p>
    <w:p w:rsidR="00C93578" w:rsidRDefault="00B86CA6">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7.15.4</w:t>
      </w:r>
      <w:r>
        <w:rPr>
          <w:rFonts w:ascii="仿宋" w:eastAsia="仿宋" w:hAnsi="仿宋" w:cs="仿宋" w:hint="eastAsia"/>
          <w:sz w:val="24"/>
        </w:rPr>
        <w:t>不同供应商的投标文件异常一致或者投标报价呈规律性差异；</w:t>
      </w:r>
    </w:p>
    <w:p w:rsidR="00C93578" w:rsidRDefault="00B86CA6">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7.15.5</w:t>
      </w:r>
      <w:r>
        <w:rPr>
          <w:rFonts w:ascii="仿宋" w:eastAsia="仿宋" w:hAnsi="仿宋" w:cs="仿宋" w:hint="eastAsia"/>
          <w:sz w:val="24"/>
        </w:rPr>
        <w:t>不同供应商的投标文件相互混装；</w:t>
      </w:r>
    </w:p>
    <w:p w:rsidR="00C93578" w:rsidRDefault="00B86CA6">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7.15.6</w:t>
      </w:r>
      <w:r>
        <w:rPr>
          <w:rFonts w:ascii="仿宋" w:eastAsia="仿宋" w:hAnsi="仿宋" w:cs="仿宋" w:hint="eastAsia"/>
          <w:sz w:val="24"/>
        </w:rPr>
        <w:t>不同供应商的投标保证金从同一单位或者个人的账户转出。</w:t>
      </w:r>
    </w:p>
    <w:p w:rsidR="00C93578" w:rsidRDefault="00B86CA6">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1"/>
        </w:rPr>
        <w:t>7.16</w:t>
      </w:r>
      <w:r>
        <w:rPr>
          <w:rFonts w:ascii="仿宋" w:eastAsia="仿宋" w:hAnsi="仿宋" w:cs="仿宋" w:hint="eastAsia"/>
          <w:sz w:val="24"/>
        </w:rPr>
        <w:t>评审委员会认定有重大偏差或实质性不响应采购文件要求的；</w:t>
      </w:r>
    </w:p>
    <w:p w:rsidR="00C93578" w:rsidRDefault="00B86CA6">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7.17</w:t>
      </w:r>
      <w:r>
        <w:rPr>
          <w:rFonts w:ascii="仿宋" w:eastAsia="仿宋" w:hAnsi="仿宋" w:cs="仿宋" w:hint="eastAsia"/>
          <w:sz w:val="24"/>
        </w:rPr>
        <w:t>属于《中华人民共和国政府采购法实施条例》第七十四条规定的恶意串通情形的，其投标无效：</w:t>
      </w:r>
    </w:p>
    <w:p w:rsidR="00C93578" w:rsidRDefault="00B86CA6">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7.18</w:t>
      </w:r>
      <w:r>
        <w:rPr>
          <w:rFonts w:ascii="仿宋" w:eastAsia="仿宋" w:hAnsi="仿宋" w:cs="仿宋" w:hint="eastAsia"/>
          <w:sz w:val="24"/>
        </w:rPr>
        <w:t>联合体投标的，联合体各方在同一招标项目中以自己名义单独投标或者参加其他联合体投标的，相关投标</w:t>
      </w:r>
      <w:r>
        <w:rPr>
          <w:rFonts w:ascii="仿宋" w:eastAsia="仿宋" w:hAnsi="仿宋" w:cs="仿宋" w:hint="eastAsia"/>
          <w:sz w:val="24"/>
        </w:rPr>
        <w:t>均无效。</w:t>
      </w:r>
    </w:p>
    <w:p w:rsidR="00C93578" w:rsidRDefault="00B86CA6">
      <w:pPr>
        <w:snapToGrid w:val="0"/>
        <w:spacing w:line="440" w:lineRule="exact"/>
        <w:rPr>
          <w:rFonts w:ascii="仿宋" w:eastAsia="仿宋" w:hAnsi="仿宋" w:cs="仿宋"/>
          <w:sz w:val="24"/>
        </w:rPr>
      </w:pPr>
      <w:r>
        <w:rPr>
          <w:rFonts w:ascii="仿宋" w:eastAsia="仿宋" w:hAnsi="仿宋" w:cs="仿宋" w:hint="eastAsia"/>
          <w:sz w:val="24"/>
        </w:rPr>
        <w:t>7.19</w:t>
      </w:r>
      <w:r>
        <w:rPr>
          <w:rFonts w:ascii="仿宋" w:eastAsia="仿宋" w:hAnsi="仿宋" w:cs="仿宋" w:hint="eastAsia"/>
          <w:sz w:val="24"/>
        </w:rPr>
        <w:t>违反法律、法规及本采购文件规定的其他无效投标情形。</w:t>
      </w:r>
    </w:p>
    <w:p w:rsidR="00C93578" w:rsidRDefault="00B86CA6">
      <w:pPr>
        <w:spacing w:line="480" w:lineRule="exact"/>
        <w:jc w:val="left"/>
        <w:rPr>
          <w:rFonts w:ascii="仿宋" w:eastAsia="仿宋" w:hAnsi="仿宋" w:cs="仿宋"/>
          <w:b/>
          <w:bCs/>
          <w:sz w:val="24"/>
        </w:rPr>
      </w:pPr>
      <w:r>
        <w:rPr>
          <w:rFonts w:ascii="仿宋" w:eastAsia="仿宋" w:hAnsi="仿宋" w:cs="仿宋" w:hint="eastAsia"/>
          <w:b/>
          <w:bCs/>
          <w:sz w:val="24"/>
        </w:rPr>
        <w:t>8.</w:t>
      </w:r>
      <w:r>
        <w:rPr>
          <w:rFonts w:ascii="仿宋" w:eastAsia="仿宋" w:hAnsi="仿宋" w:cs="仿宋" w:hint="eastAsia"/>
          <w:b/>
          <w:bCs/>
          <w:sz w:val="24"/>
        </w:rPr>
        <w:t>定标</w:t>
      </w:r>
    </w:p>
    <w:p w:rsidR="00C93578" w:rsidRDefault="00B86CA6">
      <w:pPr>
        <w:widowControl/>
        <w:snapToGrid w:val="0"/>
        <w:spacing w:line="480" w:lineRule="exact"/>
        <w:rPr>
          <w:rFonts w:ascii="仿宋" w:eastAsia="仿宋" w:hAnsi="仿宋" w:cs="仿宋"/>
          <w:sz w:val="24"/>
        </w:rPr>
      </w:pPr>
      <w:r>
        <w:rPr>
          <w:rFonts w:ascii="仿宋" w:eastAsia="仿宋" w:hAnsi="仿宋" w:cs="仿宋" w:hint="eastAsia"/>
          <w:sz w:val="24"/>
        </w:rPr>
        <w:t>8.1</w:t>
      </w:r>
      <w:r>
        <w:rPr>
          <w:rFonts w:ascii="仿宋" w:eastAsia="仿宋" w:hAnsi="仿宋" w:cs="仿宋" w:hint="eastAsia"/>
          <w:sz w:val="24"/>
        </w:rPr>
        <w:t>采购人在收到评标报告之日起</w:t>
      </w:r>
      <w:r>
        <w:rPr>
          <w:rFonts w:ascii="仿宋" w:eastAsia="仿宋" w:hAnsi="仿宋" w:cs="仿宋" w:hint="eastAsia"/>
          <w:sz w:val="24"/>
        </w:rPr>
        <w:t>5</w:t>
      </w:r>
      <w:r>
        <w:rPr>
          <w:rFonts w:ascii="仿宋" w:eastAsia="仿宋" w:hAnsi="仿宋" w:cs="仿宋" w:hint="eastAsia"/>
          <w:sz w:val="24"/>
        </w:rPr>
        <w:t>个工作日内在评审报告推荐的中标或成交候选人中按顺序确定中标或成交供应商。</w:t>
      </w:r>
    </w:p>
    <w:p w:rsidR="00C93578" w:rsidRDefault="00B86CA6">
      <w:pPr>
        <w:widowControl/>
        <w:snapToGrid w:val="0"/>
        <w:spacing w:line="480" w:lineRule="exact"/>
        <w:rPr>
          <w:rFonts w:ascii="仿宋" w:eastAsia="仿宋" w:hAnsi="仿宋" w:cs="仿宋"/>
          <w:kern w:val="0"/>
          <w:sz w:val="24"/>
        </w:rPr>
      </w:pPr>
      <w:r>
        <w:rPr>
          <w:rFonts w:ascii="仿宋" w:eastAsia="仿宋" w:hAnsi="仿宋" w:cs="仿宋" w:hint="eastAsia"/>
          <w:sz w:val="24"/>
        </w:rPr>
        <w:t>8.2</w:t>
      </w:r>
      <w:r>
        <w:rPr>
          <w:rFonts w:ascii="仿宋" w:eastAsia="仿宋" w:hAnsi="仿宋" w:cs="仿宋" w:hint="eastAsia"/>
          <w:sz w:val="24"/>
        </w:rPr>
        <w:t>采购代理机构在采购人确认中标或成交供应商后</w:t>
      </w:r>
      <w:r>
        <w:rPr>
          <w:rFonts w:ascii="仿宋" w:eastAsia="仿宋" w:hAnsi="仿宋" w:cs="仿宋" w:hint="eastAsia"/>
          <w:sz w:val="24"/>
        </w:rPr>
        <w:t>2</w:t>
      </w:r>
      <w:r>
        <w:rPr>
          <w:rFonts w:ascii="仿宋" w:eastAsia="仿宋" w:hAnsi="仿宋" w:cs="仿宋" w:hint="eastAsia"/>
          <w:sz w:val="24"/>
        </w:rPr>
        <w:t>个工作日内发布中标公告。中标公告与采购公告发布网址一致。中标公告期限为一个工作日。</w:t>
      </w:r>
    </w:p>
    <w:p w:rsidR="00C93578" w:rsidRDefault="00B86CA6">
      <w:pPr>
        <w:spacing w:line="480" w:lineRule="exact"/>
        <w:jc w:val="left"/>
        <w:rPr>
          <w:rFonts w:ascii="仿宋" w:eastAsia="仿宋" w:hAnsi="仿宋" w:cs="仿宋"/>
          <w:b/>
          <w:bCs/>
          <w:sz w:val="24"/>
        </w:rPr>
      </w:pPr>
      <w:r>
        <w:rPr>
          <w:rFonts w:ascii="仿宋" w:eastAsia="仿宋" w:hAnsi="仿宋" w:cs="仿宋" w:hint="eastAsia"/>
          <w:b/>
          <w:bCs/>
          <w:sz w:val="24"/>
        </w:rPr>
        <w:t>9.</w:t>
      </w:r>
      <w:r>
        <w:rPr>
          <w:rFonts w:ascii="仿宋" w:eastAsia="仿宋" w:hAnsi="仿宋" w:cs="仿宋" w:hint="eastAsia"/>
          <w:b/>
          <w:bCs/>
          <w:sz w:val="24"/>
        </w:rPr>
        <w:t>中标通知书的申领</w:t>
      </w:r>
    </w:p>
    <w:p w:rsidR="00C93578" w:rsidRDefault="00B86CA6">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9.1</w:t>
      </w:r>
      <w:r>
        <w:rPr>
          <w:rFonts w:ascii="仿宋" w:eastAsia="仿宋" w:hAnsi="仿宋" w:cs="仿宋" w:hint="eastAsia"/>
          <w:kern w:val="0"/>
          <w:sz w:val="24"/>
        </w:rPr>
        <w:t>本项目中标通知书在采购代理机构处领取。</w:t>
      </w:r>
    </w:p>
    <w:p w:rsidR="00C93578" w:rsidRDefault="00B86CA6">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9.2</w:t>
      </w:r>
      <w:r>
        <w:rPr>
          <w:rFonts w:ascii="仿宋" w:eastAsia="仿宋" w:hAnsi="仿宋" w:cs="仿宋" w:hint="eastAsia"/>
          <w:kern w:val="0"/>
          <w:sz w:val="24"/>
        </w:rPr>
        <w:t>中标通知书在中标公告发布的同时发出。</w:t>
      </w:r>
    </w:p>
    <w:p w:rsidR="00C93578" w:rsidRDefault="00B86CA6">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lastRenderedPageBreak/>
        <w:t>9.3</w:t>
      </w:r>
      <w:r>
        <w:rPr>
          <w:rFonts w:ascii="仿宋" w:eastAsia="仿宋" w:hAnsi="仿宋" w:cs="仿宋" w:hint="eastAsia"/>
          <w:kern w:val="0"/>
          <w:sz w:val="24"/>
        </w:rPr>
        <w:t>中标通知书发出后，采购人不得违法改变中标结果，中标人无正当理由不得放弃中标。</w:t>
      </w:r>
    </w:p>
    <w:p w:rsidR="00C93578" w:rsidRDefault="00B86CA6">
      <w:pPr>
        <w:widowControl/>
        <w:snapToGrid w:val="0"/>
        <w:spacing w:line="480" w:lineRule="exact"/>
        <w:rPr>
          <w:rFonts w:ascii="仿宋" w:eastAsia="仿宋" w:hAnsi="仿宋" w:cs="仿宋"/>
          <w:b/>
          <w:bCs/>
          <w:kern w:val="0"/>
          <w:sz w:val="24"/>
        </w:rPr>
      </w:pPr>
      <w:bookmarkStart w:id="9" w:name="_Toc643610531"/>
      <w:r>
        <w:rPr>
          <w:rFonts w:ascii="仿宋" w:eastAsia="仿宋" w:hAnsi="仿宋" w:cs="仿宋" w:hint="eastAsia"/>
          <w:b/>
          <w:bCs/>
          <w:kern w:val="0"/>
          <w:sz w:val="24"/>
        </w:rPr>
        <w:t>9.4</w:t>
      </w:r>
      <w:r>
        <w:rPr>
          <w:rFonts w:ascii="仿宋" w:eastAsia="仿宋" w:hAnsi="仿宋" w:cs="仿宋" w:hint="eastAsia"/>
          <w:b/>
          <w:bCs/>
          <w:kern w:val="0"/>
          <w:sz w:val="24"/>
        </w:rPr>
        <w:t>中标通知书的领取不妨碍相关质疑投诉的提出和处置，成交结果在法定情形内允许改变。在处理完针对成交结果的质疑或投诉前，原则上不签订采购合同。</w:t>
      </w:r>
    </w:p>
    <w:p w:rsidR="00C93578" w:rsidRDefault="00B86CA6">
      <w:pPr>
        <w:pStyle w:val="2"/>
        <w:rPr>
          <w:rFonts w:ascii="仿宋" w:hAnsi="仿宋" w:cs="仿宋"/>
        </w:rPr>
      </w:pPr>
      <w:r>
        <w:rPr>
          <w:rFonts w:ascii="仿宋" w:hAnsi="仿宋" w:cs="仿宋" w:hint="eastAsia"/>
        </w:rPr>
        <w:t>五、合同签订及履约</w:t>
      </w:r>
      <w:bookmarkEnd w:id="9"/>
    </w:p>
    <w:p w:rsidR="00C93578" w:rsidRDefault="00B86CA6">
      <w:pPr>
        <w:spacing w:line="480" w:lineRule="exact"/>
        <w:jc w:val="left"/>
        <w:rPr>
          <w:rFonts w:ascii="仿宋" w:eastAsia="仿宋" w:hAnsi="仿宋" w:cs="仿宋"/>
          <w:b/>
          <w:bCs/>
          <w:sz w:val="24"/>
        </w:rPr>
      </w:pPr>
      <w:r>
        <w:rPr>
          <w:rFonts w:ascii="仿宋" w:eastAsia="仿宋" w:hAnsi="仿宋" w:cs="仿宋" w:hint="eastAsia"/>
          <w:b/>
          <w:bCs/>
          <w:sz w:val="24"/>
        </w:rPr>
        <w:t>1.</w:t>
      </w:r>
      <w:r>
        <w:rPr>
          <w:rFonts w:ascii="仿宋" w:eastAsia="仿宋" w:hAnsi="仿宋" w:cs="仿宋" w:hint="eastAsia"/>
          <w:b/>
          <w:bCs/>
          <w:sz w:val="24"/>
        </w:rPr>
        <w:t>合同签订</w:t>
      </w:r>
    </w:p>
    <w:p w:rsidR="00C93578" w:rsidRDefault="00B86CA6">
      <w:pPr>
        <w:snapToGrid w:val="0"/>
        <w:spacing w:line="480" w:lineRule="exact"/>
        <w:rPr>
          <w:rFonts w:ascii="仿宋" w:eastAsia="仿宋" w:hAnsi="仿宋" w:cs="仿宋"/>
          <w:kern w:val="0"/>
          <w:sz w:val="24"/>
        </w:rPr>
      </w:pPr>
      <w:r>
        <w:rPr>
          <w:rFonts w:ascii="仿宋" w:eastAsia="仿宋" w:hAnsi="仿宋" w:cs="仿宋" w:hint="eastAsia"/>
          <w:kern w:val="0"/>
          <w:sz w:val="24"/>
        </w:rPr>
        <w:t>1.1</w:t>
      </w:r>
      <w:r>
        <w:rPr>
          <w:rFonts w:ascii="仿宋" w:eastAsia="仿宋" w:hAnsi="仿宋" w:cs="仿宋" w:hint="eastAsia"/>
          <w:kern w:val="0"/>
          <w:sz w:val="24"/>
        </w:rPr>
        <w:t>采购人和中标人应当在中标通知书发出之日起</w:t>
      </w:r>
      <w:r>
        <w:rPr>
          <w:rFonts w:ascii="仿宋" w:eastAsia="仿宋" w:hAnsi="仿宋" w:cs="仿宋" w:hint="eastAsia"/>
          <w:kern w:val="0"/>
          <w:sz w:val="24"/>
        </w:rPr>
        <w:t>30</w:t>
      </w:r>
      <w:r>
        <w:rPr>
          <w:rFonts w:ascii="仿宋" w:eastAsia="仿宋" w:hAnsi="仿宋" w:cs="仿宋" w:hint="eastAsia"/>
          <w:kern w:val="0"/>
          <w:sz w:val="24"/>
        </w:rPr>
        <w:t>日内（投诉处理等原因导致签订合同延误的除外），按照采购文件和中标人投标文件的规定，签订书面合同。所签订的合同不得对采购文件确定的事项和中标人投标文件作实质性修改。</w:t>
      </w:r>
    </w:p>
    <w:p w:rsidR="00C93578" w:rsidRDefault="00B86CA6">
      <w:pPr>
        <w:snapToGrid w:val="0"/>
        <w:spacing w:line="480" w:lineRule="exact"/>
        <w:rPr>
          <w:rFonts w:ascii="仿宋" w:eastAsia="仿宋" w:hAnsi="仿宋" w:cs="仿宋"/>
          <w:kern w:val="0"/>
          <w:sz w:val="24"/>
        </w:rPr>
      </w:pPr>
      <w:r>
        <w:rPr>
          <w:rFonts w:ascii="仿宋" w:eastAsia="仿宋" w:hAnsi="仿宋" w:cs="仿宋" w:hint="eastAsia"/>
          <w:kern w:val="0"/>
          <w:sz w:val="24"/>
        </w:rPr>
        <w:t>1.2</w:t>
      </w:r>
      <w:r>
        <w:rPr>
          <w:rFonts w:ascii="仿宋" w:eastAsia="仿宋" w:hAnsi="仿宋" w:cs="仿宋" w:hint="eastAsia"/>
          <w:kern w:val="0"/>
          <w:sz w:val="24"/>
        </w:rPr>
        <w:t>采购人和中标人不得向对方提出任何不合理的要求作为签订合同的条件。</w:t>
      </w:r>
    </w:p>
    <w:p w:rsidR="00C93578" w:rsidRDefault="00B86CA6">
      <w:pPr>
        <w:snapToGrid w:val="0"/>
        <w:spacing w:line="480" w:lineRule="exact"/>
        <w:rPr>
          <w:rFonts w:ascii="仿宋" w:eastAsia="仿宋" w:hAnsi="仿宋" w:cs="仿宋"/>
          <w:kern w:val="0"/>
          <w:sz w:val="24"/>
        </w:rPr>
      </w:pPr>
      <w:r>
        <w:rPr>
          <w:rFonts w:ascii="仿宋" w:eastAsia="仿宋" w:hAnsi="仿宋" w:cs="仿宋" w:hint="eastAsia"/>
          <w:kern w:val="0"/>
          <w:sz w:val="24"/>
        </w:rPr>
        <w:t>1.3</w:t>
      </w:r>
      <w:r>
        <w:rPr>
          <w:rFonts w:ascii="仿宋" w:eastAsia="仿宋" w:hAnsi="仿宋" w:cs="仿宋" w:hint="eastAsia"/>
          <w:kern w:val="0"/>
          <w:sz w:val="24"/>
        </w:rPr>
        <w:t>采购人和中标人需在投标有效期内签订采购合同。投标有效期允许延长，但需征得中标人同意。</w:t>
      </w:r>
    </w:p>
    <w:p w:rsidR="00C93578" w:rsidRDefault="00B86CA6">
      <w:pPr>
        <w:spacing w:line="440" w:lineRule="exact"/>
        <w:jc w:val="left"/>
        <w:rPr>
          <w:rFonts w:ascii="仿宋" w:eastAsia="仿宋" w:hAnsi="仿宋" w:cs="仿宋"/>
          <w:b/>
          <w:sz w:val="24"/>
        </w:rPr>
      </w:pPr>
      <w:r>
        <w:rPr>
          <w:rFonts w:ascii="仿宋" w:eastAsia="仿宋" w:hAnsi="仿宋" w:cs="仿宋" w:hint="eastAsia"/>
          <w:b/>
          <w:sz w:val="24"/>
        </w:rPr>
        <w:t>2.</w:t>
      </w:r>
      <w:r>
        <w:rPr>
          <w:rFonts w:ascii="仿宋" w:eastAsia="仿宋" w:hAnsi="仿宋" w:cs="仿宋" w:hint="eastAsia"/>
          <w:b/>
          <w:sz w:val="24"/>
        </w:rPr>
        <w:t>履约保证金</w:t>
      </w:r>
    </w:p>
    <w:p w:rsidR="00C93578" w:rsidRDefault="00B86CA6">
      <w:pPr>
        <w:spacing w:line="440" w:lineRule="exact"/>
        <w:jc w:val="left"/>
        <w:rPr>
          <w:rFonts w:ascii="仿宋" w:eastAsia="仿宋" w:hAnsi="仿宋" w:cs="仿宋"/>
          <w:sz w:val="24"/>
        </w:rPr>
      </w:pPr>
      <w:r>
        <w:rPr>
          <w:rFonts w:ascii="仿宋" w:eastAsia="仿宋" w:hAnsi="仿宋" w:cs="仿宋" w:hint="eastAsia"/>
          <w:sz w:val="24"/>
        </w:rPr>
        <w:t>2.1</w:t>
      </w:r>
      <w:r>
        <w:rPr>
          <w:rFonts w:ascii="仿宋" w:eastAsia="仿宋" w:hAnsi="仿宋" w:cs="仿宋" w:hint="eastAsia"/>
          <w:sz w:val="24"/>
        </w:rPr>
        <w:t>采购合同签订的同时，中标人应当以支票、汇票、本票或者金融机构、担保机构出具的保函等非现金形式交纳履约保证金。</w:t>
      </w:r>
    </w:p>
    <w:p w:rsidR="00C93578" w:rsidRDefault="00B86CA6">
      <w:pPr>
        <w:spacing w:line="440" w:lineRule="exact"/>
        <w:jc w:val="left"/>
        <w:rPr>
          <w:rFonts w:ascii="仿宋" w:eastAsia="仿宋" w:hAnsi="仿宋" w:cs="仿宋"/>
          <w:sz w:val="24"/>
        </w:rPr>
      </w:pPr>
      <w:r>
        <w:rPr>
          <w:rFonts w:ascii="仿宋" w:eastAsia="仿宋" w:hAnsi="仿宋" w:cs="仿宋" w:hint="eastAsia"/>
          <w:sz w:val="24"/>
        </w:rPr>
        <w:t>2.2</w:t>
      </w:r>
      <w:r>
        <w:rPr>
          <w:rFonts w:ascii="仿宋" w:eastAsia="仿宋" w:hAnsi="仿宋" w:cs="仿宋" w:hint="eastAsia"/>
          <w:sz w:val="24"/>
        </w:rPr>
        <w:t>供应商在履行完合同约定事项后，采购人应及时退还履约保证金。采购人验收不合格的，不予退还履约保证金。</w:t>
      </w:r>
    </w:p>
    <w:p w:rsidR="00C93578" w:rsidRDefault="00B86CA6">
      <w:pPr>
        <w:spacing w:line="440" w:lineRule="exact"/>
        <w:jc w:val="left"/>
        <w:rPr>
          <w:rFonts w:ascii="仿宋" w:eastAsia="仿宋" w:hAnsi="仿宋" w:cs="仿宋"/>
          <w:sz w:val="24"/>
        </w:rPr>
      </w:pPr>
      <w:r>
        <w:rPr>
          <w:rFonts w:ascii="仿宋" w:eastAsia="仿宋" w:hAnsi="仿宋" w:cs="仿宋" w:hint="eastAsia"/>
          <w:sz w:val="24"/>
        </w:rPr>
        <w:t>2.3</w:t>
      </w:r>
      <w:r>
        <w:rPr>
          <w:rFonts w:ascii="仿宋" w:eastAsia="仿宋" w:hAnsi="仿宋" w:cs="仿宋" w:hint="eastAsia"/>
          <w:sz w:val="24"/>
        </w:rPr>
        <w:t>供应商以银行、保险公司出具保函形式提交履约保证金的，采购人不得拒收。</w:t>
      </w:r>
    </w:p>
    <w:p w:rsidR="00C93578" w:rsidRDefault="00B86CA6">
      <w:pPr>
        <w:spacing w:line="440" w:lineRule="exact"/>
        <w:jc w:val="left"/>
        <w:rPr>
          <w:rFonts w:ascii="仿宋" w:eastAsia="仿宋" w:hAnsi="仿宋" w:cs="仿宋"/>
          <w:sz w:val="24"/>
        </w:rPr>
      </w:pPr>
      <w:r>
        <w:rPr>
          <w:rFonts w:ascii="仿宋" w:eastAsia="仿宋" w:hAnsi="仿宋" w:cs="仿宋" w:hint="eastAsia"/>
          <w:sz w:val="24"/>
        </w:rPr>
        <w:t>2.4</w:t>
      </w:r>
      <w:r>
        <w:rPr>
          <w:rFonts w:ascii="仿宋" w:eastAsia="仿宋" w:hAnsi="仿宋" w:cs="仿宋" w:hint="eastAsia"/>
          <w:sz w:val="24"/>
        </w:rPr>
        <w:t>履约保证金不得超过</w:t>
      </w:r>
      <w:r>
        <w:rPr>
          <w:rFonts w:ascii="仿宋" w:eastAsia="仿宋" w:hAnsi="仿宋" w:hint="eastAsia"/>
          <w:sz w:val="24"/>
        </w:rPr>
        <w:t>中标额</w:t>
      </w:r>
      <w:r>
        <w:rPr>
          <w:rFonts w:ascii="仿宋" w:eastAsia="仿宋" w:hAnsi="仿宋" w:cs="仿宋" w:hint="eastAsia"/>
          <w:sz w:val="24"/>
        </w:rPr>
        <w:t>的</w:t>
      </w:r>
      <w:r>
        <w:rPr>
          <w:rFonts w:ascii="仿宋" w:eastAsia="仿宋" w:hAnsi="仿宋" w:cs="仿宋" w:hint="eastAsia"/>
          <w:sz w:val="24"/>
        </w:rPr>
        <w:t>5%</w:t>
      </w:r>
      <w:r>
        <w:rPr>
          <w:rFonts w:ascii="仿宋" w:eastAsia="仿宋" w:hAnsi="仿宋" w:cs="仿宋" w:hint="eastAsia"/>
          <w:sz w:val="24"/>
        </w:rPr>
        <w:t>。</w:t>
      </w:r>
    </w:p>
    <w:p w:rsidR="00C93578" w:rsidRDefault="00B86CA6">
      <w:pPr>
        <w:spacing w:line="440" w:lineRule="exact"/>
        <w:jc w:val="left"/>
        <w:rPr>
          <w:rFonts w:ascii="仿宋" w:eastAsia="仿宋" w:hAnsi="仿宋" w:cs="仿宋"/>
          <w:b/>
          <w:sz w:val="24"/>
        </w:rPr>
      </w:pPr>
      <w:r>
        <w:rPr>
          <w:rFonts w:ascii="仿宋" w:eastAsia="仿宋" w:hAnsi="仿宋" w:cs="仿宋" w:hint="eastAsia"/>
          <w:b/>
          <w:sz w:val="24"/>
        </w:rPr>
        <w:t>3.</w:t>
      </w:r>
      <w:r>
        <w:rPr>
          <w:rFonts w:ascii="仿宋" w:eastAsia="仿宋" w:hAnsi="仿宋" w:cs="仿宋" w:hint="eastAsia"/>
          <w:b/>
          <w:sz w:val="24"/>
        </w:rPr>
        <w:t>合同备案</w:t>
      </w:r>
    </w:p>
    <w:p w:rsidR="00C93578" w:rsidRDefault="00B86CA6">
      <w:pPr>
        <w:spacing w:line="440" w:lineRule="exact"/>
        <w:jc w:val="left"/>
        <w:rPr>
          <w:rFonts w:ascii="仿宋" w:eastAsia="仿宋" w:hAnsi="仿宋" w:cs="仿宋"/>
          <w:b/>
          <w:bCs/>
          <w:sz w:val="24"/>
        </w:rPr>
      </w:pPr>
      <w:r>
        <w:rPr>
          <w:rFonts w:ascii="仿宋" w:eastAsia="仿宋" w:hAnsi="仿宋" w:cs="仿宋" w:hint="eastAsia"/>
          <w:b/>
          <w:bCs/>
          <w:sz w:val="24"/>
        </w:rPr>
        <w:t>3.1</w:t>
      </w:r>
      <w:r>
        <w:rPr>
          <w:rFonts w:ascii="仿宋" w:eastAsia="仿宋" w:hAnsi="仿宋" w:cs="仿宋" w:hint="eastAsia"/>
          <w:b/>
          <w:bCs/>
          <w:sz w:val="24"/>
        </w:rPr>
        <w:t>中标人应当自采购合同签订之日起</w:t>
      </w:r>
      <w:r>
        <w:rPr>
          <w:rFonts w:ascii="仿宋" w:eastAsia="仿宋" w:hAnsi="仿宋" w:cs="仿宋" w:hint="eastAsia"/>
          <w:b/>
          <w:bCs/>
          <w:sz w:val="24"/>
        </w:rPr>
        <w:t>3</w:t>
      </w:r>
      <w:r>
        <w:rPr>
          <w:rFonts w:ascii="仿宋" w:eastAsia="仿宋" w:hAnsi="仿宋" w:cs="仿宋" w:hint="eastAsia"/>
          <w:b/>
          <w:bCs/>
          <w:sz w:val="24"/>
        </w:rPr>
        <w:t>个工作日内，将采购合同原件报采购代理机构备案存档。</w:t>
      </w:r>
    </w:p>
    <w:p w:rsidR="00C93578" w:rsidRDefault="00B86CA6">
      <w:pPr>
        <w:spacing w:line="440" w:lineRule="exact"/>
        <w:jc w:val="left"/>
        <w:rPr>
          <w:rFonts w:ascii="仿宋" w:eastAsia="仿宋" w:hAnsi="仿宋" w:cs="仿宋"/>
          <w:b/>
          <w:sz w:val="24"/>
        </w:rPr>
      </w:pPr>
      <w:r>
        <w:rPr>
          <w:rFonts w:ascii="仿宋" w:eastAsia="仿宋" w:hAnsi="仿宋" w:cs="仿宋" w:hint="eastAsia"/>
          <w:b/>
          <w:sz w:val="24"/>
        </w:rPr>
        <w:t>4.</w:t>
      </w:r>
      <w:r>
        <w:rPr>
          <w:rFonts w:ascii="仿宋" w:eastAsia="仿宋" w:hAnsi="仿宋" w:cs="仿宋" w:hint="eastAsia"/>
          <w:b/>
          <w:sz w:val="24"/>
        </w:rPr>
        <w:t>履约验收</w:t>
      </w:r>
    </w:p>
    <w:p w:rsidR="00C93578" w:rsidRDefault="00B86CA6">
      <w:pPr>
        <w:spacing w:line="440" w:lineRule="exact"/>
        <w:jc w:val="left"/>
        <w:rPr>
          <w:rFonts w:ascii="仿宋" w:eastAsia="仿宋" w:hAnsi="仿宋" w:cs="仿宋"/>
          <w:sz w:val="24"/>
        </w:rPr>
      </w:pPr>
      <w:r>
        <w:rPr>
          <w:rFonts w:ascii="仿宋" w:eastAsia="仿宋" w:hAnsi="仿宋" w:cs="仿宋" w:hint="eastAsia"/>
          <w:sz w:val="24"/>
        </w:rPr>
        <w:t>4.1</w:t>
      </w:r>
      <w:r>
        <w:rPr>
          <w:rFonts w:ascii="仿宋" w:eastAsia="仿宋" w:hAnsi="仿宋" w:cs="仿宋" w:hint="eastAsia"/>
          <w:sz w:val="24"/>
        </w:rPr>
        <w:t>采购人自行组织或委托采购代理机构对供应商进行履约验收，出具验收书，存档备查。如果发现与合同中要求不符，供应商须承担由此发生的一切损失和费用，并承担相应的法律责任。</w:t>
      </w:r>
    </w:p>
    <w:p w:rsidR="00C93578" w:rsidRDefault="00B86CA6">
      <w:pPr>
        <w:spacing w:line="440" w:lineRule="exact"/>
        <w:jc w:val="left"/>
        <w:rPr>
          <w:rFonts w:ascii="仿宋" w:eastAsia="仿宋" w:hAnsi="仿宋" w:cs="仿宋"/>
          <w:sz w:val="24"/>
        </w:rPr>
      </w:pPr>
      <w:r>
        <w:rPr>
          <w:rFonts w:ascii="仿宋" w:eastAsia="仿宋" w:hAnsi="仿宋" w:cs="仿宋" w:hint="eastAsia"/>
          <w:sz w:val="24"/>
        </w:rPr>
        <w:t>4.2</w:t>
      </w:r>
      <w:r>
        <w:rPr>
          <w:rFonts w:ascii="仿宋" w:eastAsia="仿宋" w:hAnsi="仿宋" w:cs="仿宋" w:hint="eastAsia"/>
          <w:sz w:val="24"/>
        </w:rPr>
        <w:t>服务类项目，可以根据项目特点对服务期内的服务实施情况进行分期考核，结合考核情况和服务效果进行验收。工程类项目应当按照行业管理部门规定的标准、方法和内容进行验收。</w:t>
      </w:r>
    </w:p>
    <w:p w:rsidR="00C93578" w:rsidRDefault="00B86CA6">
      <w:pPr>
        <w:spacing w:line="440" w:lineRule="exact"/>
        <w:jc w:val="left"/>
        <w:rPr>
          <w:rFonts w:ascii="仿宋" w:eastAsia="仿宋" w:hAnsi="仿宋" w:cs="仿宋"/>
          <w:sz w:val="24"/>
        </w:rPr>
      </w:pPr>
      <w:r>
        <w:rPr>
          <w:rFonts w:ascii="仿宋" w:eastAsia="仿宋" w:hAnsi="仿宋" w:cs="仿宋" w:hint="eastAsia"/>
          <w:sz w:val="24"/>
        </w:rPr>
        <w:t>4.3</w:t>
      </w:r>
      <w:r>
        <w:rPr>
          <w:rFonts w:ascii="仿宋" w:eastAsia="仿宋" w:hAnsi="仿宋" w:cs="仿宋" w:hint="eastAsia"/>
          <w:sz w:val="24"/>
        </w:rPr>
        <w:t>采购人可以邀请参加本项目的其他供应商或者</w:t>
      </w:r>
      <w:r>
        <w:rPr>
          <w:rFonts w:ascii="仿宋" w:eastAsia="仿宋" w:hAnsi="仿宋" w:cs="仿宋" w:hint="eastAsia"/>
          <w:sz w:val="24"/>
        </w:rPr>
        <w:t>第三方机构参与验收。参与验收的供应</w:t>
      </w:r>
      <w:r>
        <w:rPr>
          <w:rFonts w:ascii="仿宋" w:eastAsia="仿宋" w:hAnsi="仿宋" w:cs="仿宋" w:hint="eastAsia"/>
          <w:sz w:val="24"/>
        </w:rPr>
        <w:lastRenderedPageBreak/>
        <w:t>商或者第三方机构的意见作为验收书的参考资料一并存档。</w:t>
      </w:r>
    </w:p>
    <w:p w:rsidR="00C93578" w:rsidRDefault="00B86CA6">
      <w:pPr>
        <w:spacing w:line="440" w:lineRule="exact"/>
        <w:jc w:val="left"/>
        <w:rPr>
          <w:rFonts w:ascii="仿宋" w:eastAsia="仿宋" w:hAnsi="仿宋" w:cs="仿宋"/>
          <w:sz w:val="24"/>
        </w:rPr>
      </w:pPr>
      <w:r>
        <w:rPr>
          <w:rFonts w:ascii="仿宋" w:eastAsia="仿宋" w:hAnsi="仿宋" w:cs="仿宋" w:hint="eastAsia"/>
          <w:sz w:val="24"/>
        </w:rPr>
        <w:t>4.4</w:t>
      </w:r>
      <w:r>
        <w:rPr>
          <w:rFonts w:ascii="仿宋" w:eastAsia="仿宋" w:hAnsi="仿宋" w:cs="仿宋" w:hint="eastAsia"/>
          <w:sz w:val="24"/>
        </w:rPr>
        <w:t>政府向社会公众提供的公共服务项目验收时应当邀请服务对象参与并出具意见，验收结果应当向社会公告。</w:t>
      </w:r>
    </w:p>
    <w:p w:rsidR="00C93578" w:rsidRDefault="00B86CA6">
      <w:pPr>
        <w:spacing w:line="440" w:lineRule="exact"/>
        <w:jc w:val="left"/>
        <w:rPr>
          <w:rFonts w:ascii="仿宋" w:eastAsia="仿宋" w:hAnsi="仿宋" w:cs="仿宋"/>
          <w:sz w:val="24"/>
        </w:rPr>
      </w:pPr>
      <w:r>
        <w:rPr>
          <w:rFonts w:ascii="仿宋" w:eastAsia="仿宋" w:hAnsi="仿宋" w:cs="仿宋" w:hint="eastAsia"/>
          <w:sz w:val="24"/>
        </w:rPr>
        <w:t xml:space="preserve">4.5 </w:t>
      </w:r>
      <w:r>
        <w:rPr>
          <w:rFonts w:ascii="仿宋" w:eastAsia="仿宋" w:hAnsi="仿宋" w:cs="仿宋" w:hint="eastAsia"/>
          <w:sz w:val="24"/>
        </w:rPr>
        <w:t>采购合同的履行、违约责任和解决争议的方式等适用《中华人民共和国合同法》。</w:t>
      </w:r>
    </w:p>
    <w:p w:rsidR="00C93578" w:rsidRDefault="00B86CA6">
      <w:pPr>
        <w:spacing w:line="440" w:lineRule="exact"/>
        <w:jc w:val="left"/>
        <w:rPr>
          <w:rFonts w:ascii="仿宋" w:eastAsia="仿宋" w:hAnsi="仿宋" w:cs="仿宋"/>
          <w:sz w:val="24"/>
        </w:rPr>
      </w:pPr>
      <w:r>
        <w:rPr>
          <w:rFonts w:ascii="仿宋" w:eastAsia="仿宋" w:hAnsi="仿宋" w:cs="仿宋" w:hint="eastAsia"/>
          <w:sz w:val="24"/>
        </w:rPr>
        <w:t>4.6</w:t>
      </w:r>
      <w:r>
        <w:rPr>
          <w:rFonts w:ascii="仿宋" w:eastAsia="仿宋" w:hAnsi="仿宋" w:cs="仿宋" w:hint="eastAsia"/>
          <w:sz w:val="24"/>
        </w:rPr>
        <w:t>供应商在履约过程中有政府采购法律法规规定的违法违规情形的，采购人应当及时报告本项目采购监督部门。</w:t>
      </w:r>
    </w:p>
    <w:p w:rsidR="00C93578" w:rsidRDefault="00B86CA6">
      <w:pPr>
        <w:spacing w:line="440" w:lineRule="exact"/>
        <w:jc w:val="left"/>
        <w:rPr>
          <w:rFonts w:ascii="仿宋" w:eastAsia="仿宋" w:hAnsi="仿宋" w:cs="仿宋"/>
          <w:b/>
          <w:sz w:val="24"/>
        </w:rPr>
      </w:pPr>
      <w:r>
        <w:rPr>
          <w:rFonts w:ascii="仿宋" w:eastAsia="仿宋" w:hAnsi="仿宋" w:cs="仿宋" w:hint="eastAsia"/>
          <w:b/>
          <w:sz w:val="24"/>
        </w:rPr>
        <w:t>5.</w:t>
      </w:r>
      <w:r>
        <w:rPr>
          <w:rFonts w:ascii="仿宋" w:eastAsia="仿宋" w:hAnsi="仿宋" w:cs="仿宋" w:hint="eastAsia"/>
          <w:b/>
          <w:sz w:val="24"/>
        </w:rPr>
        <w:t>履约检查</w:t>
      </w:r>
    </w:p>
    <w:p w:rsidR="00C93578" w:rsidRDefault="00B86CA6">
      <w:pPr>
        <w:spacing w:line="440" w:lineRule="exact"/>
        <w:ind w:firstLineChars="200" w:firstLine="480"/>
        <w:jc w:val="left"/>
        <w:rPr>
          <w:rFonts w:ascii="仿宋" w:eastAsia="仿宋" w:hAnsi="仿宋" w:cs="仿宋"/>
          <w:sz w:val="24"/>
        </w:rPr>
      </w:pPr>
      <w:r>
        <w:rPr>
          <w:rFonts w:ascii="仿宋" w:eastAsia="仿宋" w:hAnsi="仿宋" w:cs="仿宋" w:hint="eastAsia"/>
          <w:sz w:val="24"/>
        </w:rPr>
        <w:t>采购机构将联合采购监管部门不定期对合同的履约情况进行检查，发现未按合同规定进行履约的，有弄虚作假，偷工减料，以次充好、服务</w:t>
      </w:r>
      <w:r>
        <w:rPr>
          <w:rFonts w:ascii="仿宋" w:eastAsia="仿宋" w:hAnsi="仿宋" w:cs="仿宋" w:hint="eastAsia"/>
          <w:sz w:val="24"/>
        </w:rPr>
        <w:t>不达标等情形，达不到国家、行业有关标准和采购文件规定或有违采购合同的，一经查实，由采购监督部门给予相应处罚。</w:t>
      </w:r>
    </w:p>
    <w:p w:rsidR="00C93578" w:rsidRDefault="00C93578">
      <w:pPr>
        <w:pStyle w:val="1"/>
        <w:rPr>
          <w:rFonts w:ascii="仿宋" w:hAnsi="仿宋" w:cs="仿宋"/>
        </w:rPr>
      </w:pPr>
      <w:bookmarkStart w:id="10" w:name="_Toc643610532"/>
    </w:p>
    <w:p w:rsidR="00C93578" w:rsidRDefault="00C93578">
      <w:pPr>
        <w:pStyle w:val="1"/>
        <w:rPr>
          <w:rFonts w:ascii="仿宋" w:hAnsi="仿宋" w:cs="仿宋"/>
        </w:rPr>
      </w:pPr>
    </w:p>
    <w:p w:rsidR="00C93578" w:rsidRDefault="00C93578"/>
    <w:p w:rsidR="00C93578" w:rsidRDefault="00C93578">
      <w:pPr>
        <w:pStyle w:val="1"/>
        <w:rPr>
          <w:rFonts w:ascii="仿宋" w:hAnsi="仿宋" w:cs="仿宋"/>
        </w:rPr>
      </w:pPr>
    </w:p>
    <w:p w:rsidR="00C93578" w:rsidRDefault="00C93578">
      <w:pPr>
        <w:rPr>
          <w:rFonts w:ascii="仿宋" w:eastAsia="仿宋" w:hAnsi="仿宋" w:cs="仿宋"/>
        </w:rPr>
      </w:pPr>
    </w:p>
    <w:p w:rsidR="00C93578" w:rsidRDefault="00C93578">
      <w:pPr>
        <w:pStyle w:val="1"/>
      </w:pPr>
    </w:p>
    <w:p w:rsidR="00C93578" w:rsidRDefault="00C93578">
      <w:pPr>
        <w:pStyle w:val="1"/>
        <w:rPr>
          <w:rFonts w:ascii="仿宋" w:hAnsi="仿宋" w:cs="仿宋"/>
        </w:rPr>
      </w:pPr>
    </w:p>
    <w:p w:rsidR="00C93578" w:rsidRDefault="00C93578">
      <w:pPr>
        <w:rPr>
          <w:rFonts w:ascii="仿宋" w:eastAsia="仿宋" w:hAnsi="仿宋" w:cs="仿宋"/>
        </w:rPr>
      </w:pPr>
    </w:p>
    <w:p w:rsidR="00C93578" w:rsidRDefault="00C93578"/>
    <w:p w:rsidR="00C93578" w:rsidRDefault="00B86CA6">
      <w:pPr>
        <w:pStyle w:val="1"/>
        <w:rPr>
          <w:rFonts w:ascii="仿宋" w:hAnsi="仿宋" w:cs="仿宋"/>
        </w:rPr>
      </w:pPr>
      <w:r>
        <w:rPr>
          <w:rFonts w:ascii="仿宋" w:hAnsi="仿宋" w:cs="仿宋" w:hint="eastAsia"/>
        </w:rPr>
        <w:lastRenderedPageBreak/>
        <w:t>第三章</w:t>
      </w:r>
      <w:r>
        <w:rPr>
          <w:rFonts w:ascii="仿宋" w:hAnsi="仿宋" w:cs="仿宋" w:hint="eastAsia"/>
        </w:rPr>
        <w:t xml:space="preserve">  </w:t>
      </w:r>
      <w:r>
        <w:rPr>
          <w:rFonts w:ascii="仿宋" w:hAnsi="仿宋" w:cs="仿宋" w:hint="eastAsia"/>
        </w:rPr>
        <w:t>采购需求</w:t>
      </w:r>
      <w:bookmarkEnd w:id="10"/>
    </w:p>
    <w:p w:rsidR="00C93578" w:rsidRDefault="00B86CA6">
      <w:pPr>
        <w:snapToGrid w:val="0"/>
        <w:spacing w:line="800" w:lineRule="exact"/>
        <w:rPr>
          <w:rFonts w:ascii="仿宋" w:eastAsia="仿宋" w:hAnsi="仿宋"/>
          <w:b/>
          <w:sz w:val="24"/>
        </w:rPr>
      </w:pPr>
      <w:r>
        <w:rPr>
          <w:rFonts w:ascii="仿宋" w:eastAsia="仿宋" w:hAnsi="仿宋" w:hint="eastAsia"/>
          <w:b/>
          <w:sz w:val="24"/>
          <w:u w:val="wave"/>
        </w:rPr>
        <w:t>相关声明</w:t>
      </w:r>
      <w:r>
        <w:rPr>
          <w:rFonts w:ascii="仿宋" w:eastAsia="仿宋" w:hAnsi="仿宋" w:hint="eastAsia"/>
          <w:b/>
          <w:sz w:val="24"/>
        </w:rPr>
        <w:t>：</w:t>
      </w:r>
      <w:r>
        <w:rPr>
          <w:rFonts w:ascii="仿宋" w:eastAsia="仿宋" w:hAnsi="仿宋" w:hint="eastAsia"/>
          <w:b/>
          <w:sz w:val="24"/>
          <w:u w:val="wave"/>
        </w:rPr>
        <w:t>以下</w:t>
      </w:r>
      <w:r>
        <w:rPr>
          <w:rFonts w:ascii="仿宋" w:eastAsia="仿宋" w:hAnsi="仿宋" w:hint="eastAsia"/>
          <w:b/>
          <w:sz w:val="24"/>
          <w:u w:val="wave"/>
        </w:rPr>
        <w:t>1-7</w:t>
      </w:r>
      <w:r>
        <w:rPr>
          <w:rFonts w:ascii="仿宋" w:eastAsia="仿宋" w:hAnsi="仿宋" w:hint="eastAsia"/>
          <w:b/>
          <w:sz w:val="24"/>
          <w:u w:val="wave"/>
        </w:rPr>
        <w:t>条款如标段内另有说明的</w:t>
      </w:r>
      <w:r>
        <w:rPr>
          <w:rFonts w:ascii="仿宋" w:eastAsia="仿宋" w:hAnsi="仿宋" w:hint="eastAsia"/>
          <w:b/>
          <w:sz w:val="24"/>
        </w:rPr>
        <w:t>，</w:t>
      </w:r>
      <w:r>
        <w:rPr>
          <w:rFonts w:ascii="仿宋" w:eastAsia="仿宋" w:hAnsi="仿宋" w:hint="eastAsia"/>
          <w:b/>
          <w:sz w:val="24"/>
          <w:u w:val="wave"/>
        </w:rPr>
        <w:t>则按标内要求执行</w:t>
      </w:r>
      <w:r>
        <w:rPr>
          <w:rFonts w:ascii="仿宋" w:eastAsia="仿宋" w:hAnsi="仿宋" w:hint="eastAsia"/>
          <w:b/>
          <w:sz w:val="24"/>
        </w:rPr>
        <w:t>。</w:t>
      </w:r>
    </w:p>
    <w:p w:rsidR="00C93578" w:rsidRDefault="00B86CA6">
      <w:pPr>
        <w:pStyle w:val="af2"/>
        <w:widowControl w:val="0"/>
        <w:spacing w:afterLines="0" w:line="440" w:lineRule="exact"/>
        <w:ind w:firstLineChars="0" w:firstLine="0"/>
        <w:rPr>
          <w:rFonts w:ascii="仿宋" w:eastAsia="仿宋" w:hAnsi="仿宋"/>
          <w:b/>
          <w:szCs w:val="24"/>
        </w:rPr>
      </w:pPr>
      <w:r>
        <w:rPr>
          <w:rFonts w:ascii="仿宋" w:eastAsia="仿宋" w:hAnsi="仿宋" w:hint="eastAsia"/>
          <w:b/>
          <w:szCs w:val="24"/>
        </w:rPr>
        <w:t>1.</w:t>
      </w:r>
      <w:r>
        <w:rPr>
          <w:rFonts w:ascii="仿宋" w:eastAsia="仿宋" w:hAnsi="仿宋" w:hint="eastAsia"/>
          <w:b/>
          <w:szCs w:val="24"/>
        </w:rPr>
        <w:t>设备（材料）要求</w:t>
      </w:r>
    </w:p>
    <w:p w:rsidR="00C93578" w:rsidRDefault="00B86CA6">
      <w:pPr>
        <w:tabs>
          <w:tab w:val="left" w:pos="1365"/>
        </w:tabs>
        <w:spacing w:line="440" w:lineRule="exact"/>
        <w:jc w:val="left"/>
        <w:rPr>
          <w:rFonts w:ascii="仿宋" w:eastAsia="仿宋" w:hAnsi="仿宋"/>
          <w:sz w:val="24"/>
        </w:rPr>
      </w:pPr>
      <w:r>
        <w:rPr>
          <w:rFonts w:ascii="仿宋" w:eastAsia="仿宋" w:hAnsi="仿宋" w:hint="eastAsia"/>
          <w:sz w:val="24"/>
        </w:rPr>
        <w:t>1.1</w:t>
      </w:r>
      <w:r>
        <w:rPr>
          <w:rFonts w:ascii="仿宋" w:eastAsia="仿宋" w:hAnsi="仿宋" w:hint="eastAsia"/>
          <w:sz w:val="24"/>
        </w:rPr>
        <w:t>投标人投标提供的设备必须是厂商原装的、全新的，型号、性能及指标符合国家及招标文件提出的有关技术、质量、安全标准。</w:t>
      </w:r>
    </w:p>
    <w:p w:rsidR="00C93578" w:rsidRDefault="00B86CA6">
      <w:pPr>
        <w:tabs>
          <w:tab w:val="left" w:pos="1365"/>
        </w:tabs>
        <w:spacing w:line="440" w:lineRule="exact"/>
        <w:jc w:val="left"/>
        <w:rPr>
          <w:rFonts w:ascii="仿宋" w:eastAsia="仿宋" w:hAnsi="仿宋"/>
          <w:sz w:val="24"/>
        </w:rPr>
      </w:pPr>
      <w:r>
        <w:rPr>
          <w:rFonts w:ascii="仿宋" w:eastAsia="仿宋" w:hAnsi="仿宋" w:hint="eastAsia"/>
          <w:sz w:val="24"/>
        </w:rPr>
        <w:t>1.2</w:t>
      </w:r>
      <w:r>
        <w:rPr>
          <w:rFonts w:ascii="仿宋" w:eastAsia="仿宋" w:hAnsi="仿宋" w:hint="eastAsia"/>
          <w:sz w:val="24"/>
        </w:rPr>
        <w:t>所有设备在开箱检验时必须完好，无破损，配置与装箱单相符。数量、质量及性能不低于本需求书中提出的要求。</w:t>
      </w:r>
    </w:p>
    <w:p w:rsidR="00C93578" w:rsidRDefault="00B86CA6">
      <w:pPr>
        <w:tabs>
          <w:tab w:val="left" w:pos="1365"/>
        </w:tabs>
        <w:spacing w:line="440" w:lineRule="exact"/>
        <w:jc w:val="left"/>
        <w:rPr>
          <w:rFonts w:ascii="仿宋" w:eastAsia="仿宋" w:hAnsi="仿宋"/>
          <w:sz w:val="24"/>
        </w:rPr>
      </w:pPr>
      <w:r>
        <w:rPr>
          <w:rFonts w:ascii="仿宋" w:eastAsia="仿宋" w:hAnsi="仿宋" w:hint="eastAsia"/>
          <w:sz w:val="24"/>
        </w:rPr>
        <w:t>1.3</w:t>
      </w:r>
      <w:r>
        <w:rPr>
          <w:rFonts w:ascii="仿宋" w:eastAsia="仿宋" w:hAnsi="仿宋" w:hint="eastAsia"/>
          <w:sz w:val="24"/>
        </w:rPr>
        <w:t>设备外观清洁，标记编号以及盘面显示等字体清晰，明确。铭牌、使用指示、警告指示应以中文或英文及易懂的通用符号来表示；应准确无误地表明设备之型号、规格、制造厂及生产或出厂日期。</w:t>
      </w:r>
    </w:p>
    <w:p w:rsidR="00C93578" w:rsidRDefault="00B86CA6">
      <w:pPr>
        <w:tabs>
          <w:tab w:val="left" w:pos="1365"/>
        </w:tabs>
        <w:spacing w:line="440" w:lineRule="exact"/>
        <w:jc w:val="left"/>
        <w:rPr>
          <w:rFonts w:ascii="仿宋" w:eastAsia="仿宋" w:hAnsi="仿宋"/>
          <w:sz w:val="24"/>
        </w:rPr>
      </w:pPr>
      <w:r>
        <w:rPr>
          <w:rFonts w:ascii="仿宋" w:eastAsia="仿宋" w:hAnsi="仿宋" w:hint="eastAsia"/>
          <w:sz w:val="24"/>
        </w:rPr>
        <w:t>1.4</w:t>
      </w:r>
      <w:r>
        <w:rPr>
          <w:rFonts w:ascii="仿宋" w:eastAsia="仿宋" w:hAnsi="仿宋" w:hint="eastAsia"/>
          <w:sz w:val="24"/>
        </w:rPr>
        <w:t>对于影响设备正常工作的必要组成部分，无论在技术规范中指出与否，投标人都应提供并在投标文件中明确列出。</w:t>
      </w:r>
    </w:p>
    <w:p w:rsidR="00C93578" w:rsidRDefault="00B86CA6">
      <w:pPr>
        <w:tabs>
          <w:tab w:val="left" w:pos="1365"/>
        </w:tabs>
        <w:spacing w:line="440" w:lineRule="exact"/>
        <w:jc w:val="left"/>
        <w:rPr>
          <w:rFonts w:ascii="仿宋" w:eastAsia="仿宋" w:hAnsi="仿宋"/>
          <w:sz w:val="24"/>
        </w:rPr>
      </w:pPr>
      <w:r>
        <w:rPr>
          <w:rFonts w:ascii="仿宋" w:eastAsia="仿宋" w:hAnsi="仿宋" w:hint="eastAsia"/>
          <w:sz w:val="24"/>
        </w:rPr>
        <w:t>1.5</w:t>
      </w:r>
      <w:r>
        <w:rPr>
          <w:rFonts w:ascii="仿宋" w:eastAsia="仿宋" w:hAnsi="仿宋" w:hint="eastAsia"/>
          <w:sz w:val="24"/>
        </w:rPr>
        <w:t>所有货物提供出厂合格证等质量证明文件，国外生产的必须有合法的进货渠道证明，如海关报关单、原产地证明、商检证明等。</w:t>
      </w:r>
    </w:p>
    <w:p w:rsidR="00C93578" w:rsidRDefault="00B86CA6">
      <w:pPr>
        <w:tabs>
          <w:tab w:val="left" w:pos="1365"/>
        </w:tabs>
        <w:spacing w:line="440" w:lineRule="exact"/>
        <w:jc w:val="left"/>
        <w:rPr>
          <w:rFonts w:ascii="仿宋" w:eastAsia="仿宋" w:hAnsi="仿宋"/>
          <w:sz w:val="24"/>
        </w:rPr>
      </w:pPr>
      <w:r>
        <w:rPr>
          <w:rFonts w:ascii="仿宋" w:eastAsia="仿宋" w:hAnsi="仿宋" w:hint="eastAsia"/>
          <w:sz w:val="24"/>
        </w:rPr>
        <w:t>1.6</w:t>
      </w:r>
      <w:r>
        <w:rPr>
          <w:rFonts w:ascii="仿宋" w:eastAsia="仿宋" w:hAnsi="仿宋" w:hint="eastAsia"/>
          <w:sz w:val="24"/>
        </w:rPr>
        <w:t>所有货物到现场安装使用前，招标人将进行抽样检验或试验。</w:t>
      </w:r>
    </w:p>
    <w:p w:rsidR="00C93578" w:rsidRDefault="00B86CA6">
      <w:pPr>
        <w:pStyle w:val="af2"/>
        <w:widowControl w:val="0"/>
        <w:spacing w:afterLines="0" w:line="440" w:lineRule="exact"/>
        <w:ind w:firstLineChars="0" w:firstLine="0"/>
        <w:rPr>
          <w:rFonts w:ascii="仿宋" w:eastAsia="仿宋" w:hAnsi="仿宋"/>
          <w:b/>
          <w:szCs w:val="24"/>
        </w:rPr>
      </w:pPr>
      <w:r>
        <w:rPr>
          <w:rFonts w:ascii="仿宋" w:eastAsia="仿宋" w:hAnsi="仿宋" w:hint="eastAsia"/>
          <w:b/>
          <w:szCs w:val="24"/>
        </w:rPr>
        <w:t>2.</w:t>
      </w:r>
      <w:r>
        <w:rPr>
          <w:rFonts w:ascii="仿宋" w:eastAsia="仿宋" w:hAnsi="仿宋" w:hint="eastAsia"/>
          <w:b/>
          <w:szCs w:val="24"/>
        </w:rPr>
        <w:t>数量调整</w:t>
      </w:r>
    </w:p>
    <w:p w:rsidR="00C93578" w:rsidRDefault="00B86CA6">
      <w:pPr>
        <w:pStyle w:val="af2"/>
        <w:widowControl w:val="0"/>
        <w:spacing w:afterLines="0" w:line="440" w:lineRule="exact"/>
        <w:ind w:firstLine="480"/>
        <w:rPr>
          <w:rFonts w:ascii="仿宋" w:eastAsia="仿宋" w:hAnsi="仿宋"/>
          <w:szCs w:val="24"/>
        </w:rPr>
      </w:pPr>
      <w:r>
        <w:rPr>
          <w:rFonts w:ascii="仿宋" w:eastAsia="仿宋" w:hAnsi="仿宋" w:hint="eastAsia"/>
          <w:szCs w:val="24"/>
        </w:rPr>
        <w:t>招标人保留在签约时调整部分方</w:t>
      </w:r>
      <w:r>
        <w:rPr>
          <w:rFonts w:ascii="仿宋" w:eastAsia="仿宋" w:hAnsi="仿宋" w:hint="eastAsia"/>
          <w:szCs w:val="24"/>
        </w:rPr>
        <w:t>案及定购设备数量和服务的权力，投标人应对系统方案中设备和服务明细报价，按投标单价不变的前提下进行调整，双方不得拒绝。</w:t>
      </w:r>
    </w:p>
    <w:p w:rsidR="00C93578" w:rsidRDefault="00B86CA6">
      <w:pPr>
        <w:pStyle w:val="af2"/>
        <w:widowControl w:val="0"/>
        <w:spacing w:afterLines="0" w:line="440" w:lineRule="exact"/>
        <w:ind w:firstLine="480"/>
        <w:rPr>
          <w:rFonts w:ascii="仿宋" w:eastAsia="仿宋" w:hAnsi="仿宋"/>
          <w:szCs w:val="24"/>
        </w:rPr>
      </w:pPr>
      <w:r>
        <w:rPr>
          <w:rFonts w:ascii="仿宋" w:eastAsia="仿宋" w:hAnsi="仿宋" w:hint="eastAsia"/>
          <w:szCs w:val="24"/>
        </w:rPr>
        <w:t>如遇本次招标没有涉及的设备或服务时，由中标人提供申请，招标人确认后实施。</w:t>
      </w:r>
    </w:p>
    <w:p w:rsidR="00C93578" w:rsidRDefault="00B86CA6">
      <w:pPr>
        <w:pStyle w:val="af2"/>
        <w:widowControl w:val="0"/>
        <w:spacing w:afterLines="0" w:line="440" w:lineRule="exact"/>
        <w:ind w:firstLineChars="0" w:firstLine="0"/>
        <w:rPr>
          <w:rFonts w:ascii="仿宋" w:eastAsia="仿宋" w:hAnsi="仿宋"/>
          <w:b/>
          <w:szCs w:val="24"/>
        </w:rPr>
      </w:pPr>
      <w:r>
        <w:rPr>
          <w:rFonts w:ascii="仿宋" w:eastAsia="仿宋" w:hAnsi="仿宋" w:hint="eastAsia"/>
          <w:b/>
          <w:szCs w:val="24"/>
        </w:rPr>
        <w:t>3.</w:t>
      </w:r>
      <w:r>
        <w:rPr>
          <w:rFonts w:ascii="仿宋" w:eastAsia="仿宋" w:hAnsi="仿宋" w:hint="eastAsia"/>
          <w:b/>
          <w:szCs w:val="24"/>
        </w:rPr>
        <w:t>安装及调试、验收</w:t>
      </w:r>
    </w:p>
    <w:p w:rsidR="00C93578" w:rsidRDefault="00B86CA6">
      <w:pPr>
        <w:pStyle w:val="af2"/>
        <w:widowControl w:val="0"/>
        <w:spacing w:afterLines="0" w:line="440" w:lineRule="exact"/>
        <w:ind w:firstLine="480"/>
        <w:rPr>
          <w:rFonts w:ascii="仿宋" w:eastAsia="仿宋" w:hAnsi="仿宋"/>
          <w:szCs w:val="24"/>
        </w:rPr>
      </w:pPr>
      <w:r>
        <w:rPr>
          <w:rFonts w:ascii="仿宋" w:eastAsia="仿宋" w:hAnsi="仿宋" w:hint="eastAsia"/>
          <w:szCs w:val="24"/>
        </w:rPr>
        <w:t>中标人应派经招标人认可的有经验和能力、具有相应资质的技术人员，负责系统设备安装工作，在设备安装期间应充分了解设备安装进度要求，解决安装中出现的技术问题。</w:t>
      </w:r>
    </w:p>
    <w:p w:rsidR="00C93578" w:rsidRDefault="00B86CA6">
      <w:pPr>
        <w:tabs>
          <w:tab w:val="left" w:pos="1365"/>
        </w:tabs>
        <w:spacing w:line="440" w:lineRule="exact"/>
        <w:jc w:val="left"/>
        <w:rPr>
          <w:rFonts w:ascii="仿宋" w:eastAsia="仿宋" w:hAnsi="仿宋"/>
          <w:sz w:val="24"/>
        </w:rPr>
      </w:pPr>
      <w:r>
        <w:rPr>
          <w:rFonts w:ascii="仿宋" w:eastAsia="仿宋" w:hAnsi="仿宋" w:hint="eastAsia"/>
          <w:sz w:val="24"/>
        </w:rPr>
        <w:t>3.1</w:t>
      </w:r>
      <w:r>
        <w:rPr>
          <w:rFonts w:ascii="仿宋" w:eastAsia="仿宋" w:hAnsi="仿宋" w:hint="eastAsia"/>
          <w:sz w:val="24"/>
        </w:rPr>
        <w:t>中标人负责设备的安装、调试。</w:t>
      </w:r>
    </w:p>
    <w:p w:rsidR="00C93578" w:rsidRDefault="00B86CA6">
      <w:pPr>
        <w:tabs>
          <w:tab w:val="left" w:pos="1365"/>
        </w:tabs>
        <w:spacing w:line="440" w:lineRule="exact"/>
        <w:jc w:val="left"/>
        <w:rPr>
          <w:rFonts w:ascii="仿宋" w:eastAsia="仿宋" w:hAnsi="仿宋"/>
          <w:sz w:val="24"/>
        </w:rPr>
      </w:pPr>
      <w:r>
        <w:rPr>
          <w:rFonts w:ascii="仿宋" w:eastAsia="仿宋" w:hAnsi="仿宋" w:hint="eastAsia"/>
          <w:sz w:val="24"/>
        </w:rPr>
        <w:t>3.2</w:t>
      </w:r>
      <w:r>
        <w:rPr>
          <w:rFonts w:ascii="仿宋" w:eastAsia="仿宋" w:hAnsi="仿宋" w:hint="eastAsia"/>
          <w:sz w:val="24"/>
        </w:rPr>
        <w:t>调试所需专用工具设施物料由中标人自备、自费运到现场，完工后自费搬走。</w:t>
      </w:r>
    </w:p>
    <w:p w:rsidR="00C93578" w:rsidRDefault="00B86CA6">
      <w:pPr>
        <w:tabs>
          <w:tab w:val="left" w:pos="1365"/>
        </w:tabs>
        <w:spacing w:line="440" w:lineRule="exact"/>
        <w:jc w:val="left"/>
        <w:rPr>
          <w:rFonts w:ascii="仿宋" w:eastAsia="仿宋" w:hAnsi="仿宋"/>
          <w:sz w:val="24"/>
        </w:rPr>
      </w:pPr>
      <w:r>
        <w:rPr>
          <w:rFonts w:ascii="仿宋" w:eastAsia="仿宋" w:hAnsi="仿宋" w:hint="eastAsia"/>
          <w:sz w:val="24"/>
        </w:rPr>
        <w:t>3.3</w:t>
      </w:r>
      <w:r>
        <w:rPr>
          <w:rFonts w:ascii="仿宋" w:eastAsia="仿宋" w:hAnsi="仿宋" w:hint="eastAsia"/>
          <w:sz w:val="24"/>
        </w:rPr>
        <w:t>安装完成后，进行调试、验收</w:t>
      </w:r>
      <w:r>
        <w:rPr>
          <w:rFonts w:ascii="仿宋" w:eastAsia="仿宋" w:hAnsi="仿宋" w:hint="eastAsia"/>
          <w:sz w:val="24"/>
        </w:rPr>
        <w:t>按国家有关规范标准（国家无验收规范标准的按双方合同规定的要求）进行。</w:t>
      </w:r>
    </w:p>
    <w:p w:rsidR="00C93578" w:rsidRDefault="00B86CA6">
      <w:pPr>
        <w:tabs>
          <w:tab w:val="left" w:pos="1365"/>
        </w:tabs>
        <w:spacing w:line="440" w:lineRule="exact"/>
        <w:jc w:val="left"/>
        <w:rPr>
          <w:rFonts w:ascii="仿宋" w:eastAsia="仿宋" w:hAnsi="仿宋"/>
          <w:sz w:val="24"/>
        </w:rPr>
      </w:pPr>
      <w:r>
        <w:rPr>
          <w:rFonts w:ascii="仿宋" w:eastAsia="仿宋" w:hAnsi="仿宋" w:hint="eastAsia"/>
          <w:sz w:val="24"/>
        </w:rPr>
        <w:t>3.4</w:t>
      </w:r>
      <w:r>
        <w:rPr>
          <w:rFonts w:ascii="仿宋" w:eastAsia="仿宋" w:hAnsi="仿宋" w:hint="eastAsia"/>
          <w:sz w:val="24"/>
        </w:rPr>
        <w:t>设备的拆箱、通电、调试等各项工作由中标人负责，但必须在招标人指定人员的参与下进行。在实际实施前必须先经招标人同意方可进行。调试的原始记录须经各方签字后</w:t>
      </w:r>
      <w:r>
        <w:rPr>
          <w:rFonts w:ascii="仿宋" w:eastAsia="仿宋" w:hAnsi="仿宋" w:hint="eastAsia"/>
          <w:sz w:val="24"/>
        </w:rPr>
        <w:lastRenderedPageBreak/>
        <w:t>作为验收的文件之一。</w:t>
      </w:r>
    </w:p>
    <w:p w:rsidR="00C93578" w:rsidRDefault="00B86CA6">
      <w:pPr>
        <w:tabs>
          <w:tab w:val="left" w:pos="1365"/>
        </w:tabs>
        <w:spacing w:line="440" w:lineRule="exact"/>
        <w:jc w:val="left"/>
        <w:rPr>
          <w:rFonts w:ascii="仿宋" w:eastAsia="仿宋" w:hAnsi="仿宋"/>
          <w:sz w:val="24"/>
        </w:rPr>
      </w:pPr>
      <w:r>
        <w:rPr>
          <w:rFonts w:ascii="仿宋" w:eastAsia="仿宋" w:hAnsi="仿宋" w:hint="eastAsia"/>
          <w:sz w:val="24"/>
        </w:rPr>
        <w:t>3.5</w:t>
      </w:r>
      <w:r>
        <w:rPr>
          <w:rFonts w:ascii="仿宋" w:eastAsia="仿宋" w:hAnsi="仿宋" w:hint="eastAsia"/>
          <w:sz w:val="24"/>
        </w:rPr>
        <w:t>所有的招标设备应按照国家有关技术标准在制造厂检查和试验合格，以表明其运行性能、安全性能以及设备材料和结构在电气、机械上的完整性。</w:t>
      </w:r>
    </w:p>
    <w:p w:rsidR="00C93578" w:rsidRDefault="00B86CA6">
      <w:pPr>
        <w:pStyle w:val="af2"/>
        <w:widowControl w:val="0"/>
        <w:spacing w:afterLines="0" w:line="440" w:lineRule="exact"/>
        <w:ind w:firstLineChars="0" w:firstLine="0"/>
        <w:rPr>
          <w:rFonts w:ascii="仿宋" w:eastAsia="仿宋" w:hAnsi="仿宋"/>
          <w:b/>
          <w:szCs w:val="24"/>
        </w:rPr>
      </w:pPr>
      <w:r>
        <w:rPr>
          <w:rFonts w:ascii="仿宋" w:eastAsia="仿宋" w:hAnsi="仿宋" w:hint="eastAsia"/>
          <w:b/>
          <w:szCs w:val="24"/>
        </w:rPr>
        <w:t>4.</w:t>
      </w:r>
      <w:r>
        <w:rPr>
          <w:rFonts w:ascii="仿宋" w:eastAsia="仿宋" w:hAnsi="仿宋" w:hint="eastAsia"/>
          <w:b/>
          <w:szCs w:val="24"/>
        </w:rPr>
        <w:t>技术培训</w:t>
      </w:r>
    </w:p>
    <w:p w:rsidR="00C93578" w:rsidRDefault="00B86CA6">
      <w:pPr>
        <w:spacing w:line="440" w:lineRule="exact"/>
        <w:rPr>
          <w:rFonts w:ascii="仿宋" w:eastAsia="仿宋" w:hAnsi="仿宋"/>
          <w:sz w:val="24"/>
        </w:rPr>
      </w:pPr>
      <w:r>
        <w:rPr>
          <w:rFonts w:ascii="仿宋" w:eastAsia="仿宋" w:hAnsi="仿宋" w:hint="eastAsia"/>
          <w:sz w:val="24"/>
        </w:rPr>
        <w:t>4.1</w:t>
      </w:r>
      <w:r>
        <w:rPr>
          <w:rFonts w:ascii="仿宋" w:eastAsia="仿宋" w:hAnsi="仿宋" w:hint="eastAsia"/>
          <w:sz w:val="24"/>
        </w:rPr>
        <w:t>中标人须对招标人的技术人员培训。投标人须在投标文件中提供详细的培训计划，包括培训内容、培训时间、培训费用等。</w:t>
      </w:r>
    </w:p>
    <w:p w:rsidR="00C93578" w:rsidRDefault="00B86CA6">
      <w:pPr>
        <w:spacing w:line="440" w:lineRule="exact"/>
        <w:rPr>
          <w:rFonts w:ascii="仿宋" w:eastAsia="仿宋" w:hAnsi="仿宋"/>
          <w:sz w:val="24"/>
        </w:rPr>
      </w:pPr>
      <w:r>
        <w:rPr>
          <w:rFonts w:ascii="仿宋" w:eastAsia="仿宋" w:hAnsi="仿宋" w:hint="eastAsia"/>
          <w:sz w:val="24"/>
        </w:rPr>
        <w:t>4.2</w:t>
      </w:r>
      <w:r>
        <w:rPr>
          <w:rFonts w:ascii="仿宋" w:eastAsia="仿宋" w:hAnsi="仿宋" w:hint="eastAsia"/>
          <w:sz w:val="24"/>
        </w:rPr>
        <w:t>中标人提供的负责培训的人员应具备同类设备五年以上的经验。</w:t>
      </w:r>
    </w:p>
    <w:p w:rsidR="00C93578" w:rsidRDefault="00B86CA6">
      <w:pPr>
        <w:spacing w:line="440" w:lineRule="exact"/>
        <w:rPr>
          <w:rFonts w:ascii="仿宋" w:eastAsia="仿宋" w:hAnsi="仿宋"/>
          <w:sz w:val="24"/>
        </w:rPr>
      </w:pPr>
      <w:r>
        <w:rPr>
          <w:rFonts w:ascii="仿宋" w:eastAsia="仿宋" w:hAnsi="仿宋" w:hint="eastAsia"/>
          <w:sz w:val="24"/>
        </w:rPr>
        <w:t>4.3</w:t>
      </w:r>
      <w:r>
        <w:rPr>
          <w:rFonts w:ascii="仿宋" w:eastAsia="仿宋" w:hAnsi="仿宋" w:hint="eastAsia"/>
          <w:sz w:val="24"/>
        </w:rPr>
        <w:t>技术培训费用应包含在投标总价中。</w:t>
      </w:r>
      <w:r>
        <w:rPr>
          <w:rFonts w:ascii="仿宋" w:eastAsia="仿宋" w:hAnsi="仿宋" w:hint="eastAsia"/>
          <w:sz w:val="24"/>
        </w:rPr>
        <w:t xml:space="preserve">    </w:t>
      </w:r>
    </w:p>
    <w:p w:rsidR="00C93578" w:rsidRDefault="00B86CA6">
      <w:pPr>
        <w:spacing w:line="440" w:lineRule="exact"/>
        <w:rPr>
          <w:rFonts w:ascii="仿宋" w:eastAsia="仿宋" w:hAnsi="仿宋"/>
          <w:sz w:val="24"/>
        </w:rPr>
      </w:pPr>
      <w:r>
        <w:rPr>
          <w:rFonts w:ascii="仿宋" w:eastAsia="仿宋" w:hAnsi="仿宋" w:hint="eastAsia"/>
          <w:sz w:val="24"/>
        </w:rPr>
        <w:t>4.4</w:t>
      </w:r>
      <w:r>
        <w:rPr>
          <w:rFonts w:ascii="仿宋" w:eastAsia="仿宋" w:hAnsi="仿宋" w:hint="eastAsia"/>
          <w:sz w:val="24"/>
        </w:rPr>
        <w:t>技术培训至少应包括下列内容：</w:t>
      </w:r>
    </w:p>
    <w:p w:rsidR="00C93578" w:rsidRDefault="00B86CA6">
      <w:pPr>
        <w:spacing w:line="440" w:lineRule="exact"/>
        <w:rPr>
          <w:rFonts w:ascii="仿宋" w:eastAsia="仿宋" w:hAnsi="仿宋"/>
          <w:sz w:val="24"/>
        </w:rPr>
      </w:pPr>
      <w:r>
        <w:rPr>
          <w:rFonts w:ascii="仿宋" w:eastAsia="仿宋" w:hAnsi="仿宋" w:hint="eastAsia"/>
          <w:sz w:val="24"/>
        </w:rPr>
        <w:t>4.4.1</w:t>
      </w:r>
      <w:r>
        <w:rPr>
          <w:rFonts w:ascii="仿宋" w:eastAsia="仿宋" w:hAnsi="仿宋" w:hint="eastAsia"/>
          <w:sz w:val="24"/>
        </w:rPr>
        <w:t>原理、构成和功能的描述。</w:t>
      </w:r>
    </w:p>
    <w:p w:rsidR="00C93578" w:rsidRDefault="00B86CA6">
      <w:pPr>
        <w:spacing w:line="440" w:lineRule="exact"/>
        <w:rPr>
          <w:rFonts w:ascii="仿宋" w:eastAsia="仿宋" w:hAnsi="仿宋"/>
          <w:sz w:val="24"/>
        </w:rPr>
      </w:pPr>
      <w:r>
        <w:rPr>
          <w:rFonts w:ascii="仿宋" w:eastAsia="仿宋" w:hAnsi="仿宋" w:hint="eastAsia"/>
          <w:sz w:val="24"/>
        </w:rPr>
        <w:t>4.4.2</w:t>
      </w:r>
      <w:r>
        <w:rPr>
          <w:rFonts w:ascii="仿宋" w:eastAsia="仿宋" w:hAnsi="仿宋" w:hint="eastAsia"/>
          <w:sz w:val="24"/>
        </w:rPr>
        <w:t>常见故障的处理或排除。</w:t>
      </w:r>
    </w:p>
    <w:p w:rsidR="00C93578" w:rsidRDefault="00B86CA6">
      <w:pPr>
        <w:spacing w:line="440" w:lineRule="exact"/>
        <w:rPr>
          <w:rFonts w:ascii="仿宋" w:eastAsia="仿宋" w:hAnsi="仿宋"/>
          <w:sz w:val="24"/>
        </w:rPr>
      </w:pPr>
      <w:r>
        <w:rPr>
          <w:rFonts w:ascii="仿宋" w:eastAsia="仿宋" w:hAnsi="仿宋" w:hint="eastAsia"/>
          <w:sz w:val="24"/>
        </w:rPr>
        <w:t>4.4.3</w:t>
      </w:r>
      <w:r>
        <w:rPr>
          <w:rFonts w:ascii="仿宋" w:eastAsia="仿宋" w:hAnsi="仿宋" w:hint="eastAsia"/>
          <w:sz w:val="24"/>
        </w:rPr>
        <w:t>各系统部件（设备）的检查、调整和维护。</w:t>
      </w:r>
    </w:p>
    <w:p w:rsidR="00C93578" w:rsidRDefault="00B86CA6">
      <w:pPr>
        <w:spacing w:line="440" w:lineRule="exact"/>
        <w:rPr>
          <w:rFonts w:ascii="仿宋" w:eastAsia="仿宋" w:hAnsi="仿宋"/>
          <w:sz w:val="24"/>
        </w:rPr>
      </w:pPr>
      <w:r>
        <w:rPr>
          <w:rFonts w:ascii="仿宋" w:eastAsia="仿宋" w:hAnsi="仿宋" w:hint="eastAsia"/>
          <w:sz w:val="24"/>
        </w:rPr>
        <w:t>4.4.4</w:t>
      </w:r>
      <w:r>
        <w:rPr>
          <w:rFonts w:ascii="仿宋" w:eastAsia="仿宋" w:hAnsi="仿宋" w:hint="eastAsia"/>
          <w:sz w:val="24"/>
        </w:rPr>
        <w:t>对使用者关于设备基本操作技能的培训。</w:t>
      </w:r>
    </w:p>
    <w:p w:rsidR="00C93578" w:rsidRDefault="00B86CA6">
      <w:pPr>
        <w:pStyle w:val="af2"/>
        <w:widowControl w:val="0"/>
        <w:spacing w:afterLines="0" w:line="440" w:lineRule="exact"/>
        <w:ind w:firstLineChars="0" w:firstLine="0"/>
        <w:rPr>
          <w:rFonts w:ascii="仿宋" w:eastAsia="仿宋" w:hAnsi="仿宋"/>
          <w:b/>
          <w:szCs w:val="24"/>
        </w:rPr>
      </w:pPr>
      <w:r>
        <w:rPr>
          <w:rFonts w:ascii="仿宋" w:eastAsia="仿宋" w:hAnsi="仿宋" w:hint="eastAsia"/>
          <w:b/>
          <w:szCs w:val="24"/>
        </w:rPr>
        <w:t>5.</w:t>
      </w:r>
      <w:r>
        <w:rPr>
          <w:rFonts w:ascii="仿宋" w:eastAsia="仿宋" w:hAnsi="仿宋" w:hint="eastAsia"/>
          <w:b/>
          <w:szCs w:val="24"/>
        </w:rPr>
        <w:t>售后服务</w:t>
      </w:r>
    </w:p>
    <w:p w:rsidR="00C93578" w:rsidRDefault="00B86CA6">
      <w:pPr>
        <w:pStyle w:val="a4"/>
        <w:spacing w:line="440" w:lineRule="exact"/>
        <w:ind w:firstLine="0"/>
        <w:rPr>
          <w:rFonts w:ascii="仿宋" w:eastAsia="仿宋" w:hAnsi="仿宋"/>
          <w:sz w:val="24"/>
        </w:rPr>
      </w:pPr>
      <w:r>
        <w:rPr>
          <w:rFonts w:ascii="仿宋" w:eastAsia="仿宋" w:hAnsi="仿宋" w:hint="eastAsia"/>
          <w:sz w:val="24"/>
        </w:rPr>
        <w:t>5.1</w:t>
      </w:r>
      <w:r>
        <w:rPr>
          <w:rFonts w:ascii="仿宋" w:eastAsia="仿宋" w:hAnsi="仿宋" w:hint="eastAsia"/>
          <w:sz w:val="24"/>
        </w:rPr>
        <w:t>投标人须提供经调试、试运行、验收合格后至少</w:t>
      </w:r>
      <w:r>
        <w:rPr>
          <w:rFonts w:ascii="仿宋" w:eastAsia="仿宋" w:hAnsi="仿宋" w:hint="eastAsia"/>
          <w:sz w:val="24"/>
        </w:rPr>
        <w:t>2</w:t>
      </w:r>
      <w:r>
        <w:rPr>
          <w:rFonts w:ascii="仿宋" w:eastAsia="仿宋" w:hAnsi="仿宋" w:hint="eastAsia"/>
          <w:sz w:val="24"/>
        </w:rPr>
        <w:t>年的质保期</w:t>
      </w:r>
      <w:r>
        <w:rPr>
          <w:rFonts w:ascii="仿宋" w:eastAsia="仿宋" w:hAnsi="仿宋" w:hint="eastAsia"/>
          <w:sz w:val="24"/>
        </w:rPr>
        <w:t>(</w:t>
      </w:r>
      <w:r>
        <w:rPr>
          <w:rFonts w:ascii="仿宋" w:eastAsia="仿宋" w:hAnsi="仿宋" w:hint="eastAsia"/>
          <w:sz w:val="24"/>
        </w:rPr>
        <w:t>投标人可根据自身实力作出更长时间的质保承诺</w:t>
      </w:r>
      <w:r>
        <w:rPr>
          <w:rFonts w:ascii="仿宋" w:eastAsia="仿宋" w:hAnsi="仿宋" w:hint="eastAsia"/>
          <w:sz w:val="24"/>
        </w:rPr>
        <w:t>)</w:t>
      </w:r>
      <w:r>
        <w:rPr>
          <w:rFonts w:ascii="仿宋" w:eastAsia="仿宋" w:hAnsi="仿宋" w:hint="eastAsia"/>
          <w:sz w:val="24"/>
        </w:rPr>
        <w:t>。在此期间，投标人应免费处理因质量发生的故障，并进行正常保养。</w:t>
      </w:r>
    </w:p>
    <w:p w:rsidR="00C93578" w:rsidRDefault="00B86CA6">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5.2</w:t>
      </w:r>
      <w:r>
        <w:rPr>
          <w:rFonts w:ascii="仿宋" w:eastAsia="仿宋" w:hAnsi="仿宋" w:hint="eastAsia"/>
          <w:sz w:val="24"/>
        </w:rPr>
        <w:t>中标</w:t>
      </w:r>
      <w:r>
        <w:rPr>
          <w:rFonts w:ascii="仿宋" w:eastAsia="仿宋" w:hAnsi="仿宋" w:hint="eastAsia"/>
          <w:sz w:val="24"/>
        </w:rPr>
        <w:t>人必须有可靠的售后服务保障包括但不限于在</w:t>
      </w:r>
      <w:r>
        <w:rPr>
          <w:rFonts w:ascii="仿宋" w:eastAsia="仿宋" w:hAnsi="仿宋" w:hint="eastAsia"/>
          <w:b/>
          <w:sz w:val="24"/>
          <w:u w:val="single"/>
        </w:rPr>
        <w:t>绍兴附近</w:t>
      </w:r>
      <w:r>
        <w:rPr>
          <w:rFonts w:ascii="仿宋" w:eastAsia="仿宋" w:hAnsi="仿宋" w:hint="eastAsia"/>
          <w:sz w:val="24"/>
        </w:rPr>
        <w:t>有固定的维修服务点，能提供正常的技术、备品备件服务。中标人在接到招标人通知后，</w:t>
      </w:r>
      <w:r>
        <w:rPr>
          <w:rFonts w:ascii="仿宋" w:eastAsia="仿宋" w:hAnsi="仿宋" w:hint="eastAsia"/>
          <w:sz w:val="24"/>
        </w:rPr>
        <w:t>6</w:t>
      </w:r>
      <w:r>
        <w:rPr>
          <w:rFonts w:ascii="仿宋" w:eastAsia="仿宋" w:hAnsi="仿宋" w:hint="eastAsia"/>
          <w:sz w:val="24"/>
        </w:rPr>
        <w:t>小时内派人赴现场处理设备质量问题。</w:t>
      </w:r>
      <w:r>
        <w:rPr>
          <w:rFonts w:ascii="仿宋" w:eastAsia="仿宋" w:hAnsi="仿宋" w:hint="eastAsia"/>
          <w:sz w:val="24"/>
        </w:rPr>
        <w:t>24</w:t>
      </w:r>
      <w:r>
        <w:rPr>
          <w:rFonts w:ascii="仿宋" w:eastAsia="仿宋" w:hAnsi="仿宋" w:hint="eastAsia"/>
          <w:sz w:val="24"/>
        </w:rPr>
        <w:t>小时内不能修复的，则无偿提供备机或备用零件供采购人使用。</w:t>
      </w:r>
    </w:p>
    <w:p w:rsidR="00C93578" w:rsidRDefault="00B86CA6">
      <w:pPr>
        <w:snapToGrid w:val="0"/>
        <w:spacing w:line="440" w:lineRule="exact"/>
        <w:jc w:val="left"/>
        <w:rPr>
          <w:rFonts w:ascii="仿宋" w:eastAsia="仿宋" w:hAnsi="仿宋"/>
          <w:b/>
          <w:kern w:val="0"/>
          <w:sz w:val="24"/>
          <w:u w:val="wave"/>
        </w:rPr>
      </w:pPr>
      <w:r>
        <w:rPr>
          <w:rFonts w:ascii="仿宋" w:eastAsia="仿宋" w:hAnsi="仿宋" w:hint="eastAsia"/>
          <w:b/>
          <w:sz w:val="24"/>
        </w:rPr>
        <w:t>6.</w:t>
      </w:r>
      <w:r>
        <w:rPr>
          <w:rFonts w:ascii="仿宋" w:eastAsia="仿宋" w:hAnsi="仿宋" w:hint="eastAsia"/>
          <w:b/>
          <w:sz w:val="24"/>
        </w:rPr>
        <w:t>服务要求</w:t>
      </w:r>
    </w:p>
    <w:p w:rsidR="00C93578" w:rsidRDefault="00B86CA6">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6.1</w:t>
      </w:r>
      <w:r>
        <w:rPr>
          <w:rFonts w:ascii="仿宋" w:eastAsia="仿宋" w:hAnsi="仿宋" w:hint="eastAsia"/>
          <w:sz w:val="24"/>
        </w:rPr>
        <w:t>设备包修期内（各标项内已有要求的除外），如出现故障，中标人在接到电话</w:t>
      </w:r>
      <w:r>
        <w:rPr>
          <w:rFonts w:ascii="仿宋" w:eastAsia="仿宋" w:hAnsi="仿宋" w:hint="eastAsia"/>
          <w:sz w:val="24"/>
        </w:rPr>
        <w:t>6</w:t>
      </w:r>
      <w:r>
        <w:rPr>
          <w:rFonts w:ascii="仿宋" w:eastAsia="仿宋" w:hAnsi="仿宋" w:hint="eastAsia"/>
          <w:sz w:val="24"/>
        </w:rPr>
        <w:t>小时内到达采购人指定地点。</w:t>
      </w:r>
    </w:p>
    <w:p w:rsidR="00C93578" w:rsidRDefault="00B86CA6">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 xml:space="preserve">6.2 </w:t>
      </w:r>
      <w:r>
        <w:rPr>
          <w:rFonts w:ascii="仿宋" w:eastAsia="仿宋" w:hAnsi="仿宋" w:hint="eastAsia"/>
          <w:sz w:val="24"/>
        </w:rPr>
        <w:t>中标人提供的设备，必须符合招标文件及其投标文件规定的要求，如有不符，采购人可以无条件退货，造成的损失由中标人承担。</w:t>
      </w:r>
    </w:p>
    <w:p w:rsidR="00C93578" w:rsidRDefault="00B86CA6">
      <w:pPr>
        <w:snapToGrid w:val="0"/>
        <w:spacing w:line="440" w:lineRule="exact"/>
        <w:jc w:val="left"/>
        <w:rPr>
          <w:rFonts w:ascii="仿宋" w:eastAsia="仿宋" w:hAnsi="仿宋"/>
          <w:b/>
          <w:sz w:val="24"/>
        </w:rPr>
      </w:pPr>
      <w:r>
        <w:rPr>
          <w:rFonts w:ascii="仿宋" w:eastAsia="仿宋" w:hAnsi="仿宋" w:hint="eastAsia"/>
          <w:b/>
          <w:sz w:val="24"/>
        </w:rPr>
        <w:t>7.</w:t>
      </w:r>
      <w:r>
        <w:rPr>
          <w:rFonts w:ascii="仿宋" w:eastAsia="仿宋" w:hAnsi="仿宋" w:hint="eastAsia"/>
          <w:b/>
          <w:sz w:val="24"/>
        </w:rPr>
        <w:t>项目实施人员费用</w:t>
      </w:r>
    </w:p>
    <w:p w:rsidR="00C93578" w:rsidRDefault="00B86CA6">
      <w:pPr>
        <w:snapToGrid w:val="0"/>
        <w:spacing w:line="440" w:lineRule="exact"/>
        <w:jc w:val="left"/>
        <w:rPr>
          <w:rFonts w:ascii="仿宋" w:eastAsia="仿宋" w:hAnsi="仿宋"/>
          <w:b/>
          <w:sz w:val="24"/>
        </w:rPr>
      </w:pPr>
      <w:r>
        <w:rPr>
          <w:rFonts w:ascii="仿宋" w:eastAsia="仿宋" w:hAnsi="仿宋" w:hint="eastAsia"/>
          <w:sz w:val="24"/>
        </w:rPr>
        <w:t xml:space="preserve">   </w:t>
      </w:r>
      <w:r>
        <w:rPr>
          <w:rFonts w:ascii="仿宋" w:eastAsia="仿宋" w:hAnsi="仿宋" w:hint="eastAsia"/>
          <w:sz w:val="24"/>
        </w:rPr>
        <w:t>中标人应自行承担选派专业人员的住宿、就餐和交通等费用。</w:t>
      </w:r>
    </w:p>
    <w:p w:rsidR="00C93578" w:rsidRDefault="00B86CA6">
      <w:pPr>
        <w:snapToGrid w:val="0"/>
        <w:spacing w:line="440" w:lineRule="exact"/>
        <w:jc w:val="left"/>
        <w:rPr>
          <w:rFonts w:ascii="仿宋" w:eastAsia="仿宋" w:hAnsi="仿宋"/>
          <w:b/>
          <w:sz w:val="24"/>
        </w:rPr>
      </w:pPr>
      <w:bookmarkStart w:id="11" w:name="_Toc151354173"/>
      <w:r>
        <w:rPr>
          <w:rFonts w:ascii="仿宋" w:eastAsia="仿宋" w:hAnsi="仿宋" w:hint="eastAsia"/>
          <w:b/>
          <w:sz w:val="24"/>
        </w:rPr>
        <w:t>8.</w:t>
      </w:r>
      <w:r>
        <w:rPr>
          <w:rFonts w:ascii="仿宋" w:eastAsia="仿宋" w:hAnsi="仿宋" w:hint="eastAsia"/>
          <w:b/>
          <w:sz w:val="24"/>
        </w:rPr>
        <w:t>招标项目名称及数量：</w:t>
      </w:r>
    </w:p>
    <w:bookmarkEnd w:id="11"/>
    <w:p w:rsidR="00C93578" w:rsidRDefault="00B86CA6">
      <w:pPr>
        <w:rPr>
          <w:rFonts w:ascii="仿宋" w:eastAsia="仿宋" w:hAnsi="仿宋" w:cs="仿宋"/>
          <w:b/>
          <w:sz w:val="24"/>
          <w:szCs w:val="24"/>
          <w:bdr w:val="single" w:sz="4" w:space="0" w:color="auto"/>
        </w:rPr>
      </w:pPr>
      <w:r>
        <w:rPr>
          <w:rFonts w:ascii="仿宋" w:eastAsia="仿宋" w:hAnsi="仿宋" w:cs="仿宋" w:hint="eastAsia"/>
          <w:b/>
          <w:sz w:val="24"/>
          <w:szCs w:val="24"/>
          <w:bdr w:val="single" w:sz="4" w:space="0" w:color="auto"/>
        </w:rPr>
        <w:br w:type="page"/>
      </w:r>
    </w:p>
    <w:p w:rsidR="00C93578" w:rsidRDefault="00B86CA6">
      <w:pPr>
        <w:tabs>
          <w:tab w:val="left" w:pos="2244"/>
        </w:tabs>
        <w:rPr>
          <w:rFonts w:ascii="仿宋" w:eastAsia="仿宋" w:hAnsi="仿宋" w:cs="仿宋"/>
          <w:b/>
          <w:sz w:val="24"/>
          <w:szCs w:val="24"/>
        </w:rPr>
      </w:pPr>
      <w:r>
        <w:rPr>
          <w:rFonts w:ascii="仿宋" w:eastAsia="仿宋" w:hAnsi="仿宋" w:cs="仿宋" w:hint="eastAsia"/>
          <w:b/>
          <w:sz w:val="24"/>
          <w:szCs w:val="24"/>
          <w:bdr w:val="single" w:sz="4" w:space="0" w:color="auto"/>
        </w:rPr>
        <w:lastRenderedPageBreak/>
        <w:t>01</w:t>
      </w:r>
      <w:r>
        <w:rPr>
          <w:rFonts w:ascii="仿宋" w:eastAsia="仿宋" w:hAnsi="仿宋" w:cs="仿宋" w:hint="eastAsia"/>
          <w:b/>
          <w:sz w:val="24"/>
          <w:szCs w:val="24"/>
          <w:bdr w:val="single" w:sz="4" w:space="0" w:color="auto"/>
        </w:rPr>
        <w:t>标</w:t>
      </w:r>
      <w:r>
        <w:rPr>
          <w:rFonts w:ascii="仿宋" w:eastAsia="仿宋" w:hAnsi="仿宋" w:cs="仿宋" w:hint="eastAsia"/>
          <w:b/>
          <w:sz w:val="24"/>
          <w:szCs w:val="24"/>
        </w:rPr>
        <w:t>凝血功能检测相关试剂</w:t>
      </w:r>
    </w:p>
    <w:tbl>
      <w:tblPr>
        <w:tblStyle w:val="ae"/>
        <w:tblW w:w="4999" w:type="pct"/>
        <w:tblLook w:val="04A0" w:firstRow="1" w:lastRow="0" w:firstColumn="1" w:lastColumn="0" w:noHBand="0" w:noVBand="1"/>
      </w:tblPr>
      <w:tblGrid>
        <w:gridCol w:w="912"/>
        <w:gridCol w:w="8487"/>
      </w:tblGrid>
      <w:tr w:rsidR="00C93578">
        <w:trPr>
          <w:trHeight w:val="415"/>
        </w:trPr>
        <w:tc>
          <w:tcPr>
            <w:tcW w:w="485" w:type="pct"/>
            <w:vAlign w:val="center"/>
          </w:tcPr>
          <w:p w:rsidR="00C93578" w:rsidRDefault="00B86CA6">
            <w:pPr>
              <w:jc w:val="center"/>
              <w:rPr>
                <w:rFonts w:ascii="仿宋_GB2312" w:eastAsia="仿宋_GB2312" w:hAnsi="仿宋"/>
                <w:bCs/>
                <w:iCs/>
                <w:kern w:val="0"/>
                <w:sz w:val="24"/>
              </w:rPr>
            </w:pPr>
            <w:r>
              <w:rPr>
                <w:rFonts w:ascii="仿宋_GB2312" w:eastAsia="仿宋_GB2312" w:hAnsi="仿宋" w:hint="eastAsia"/>
                <w:bCs/>
                <w:iCs/>
                <w:kern w:val="0"/>
                <w:sz w:val="24"/>
              </w:rPr>
              <w:t>序号</w:t>
            </w:r>
          </w:p>
        </w:tc>
        <w:tc>
          <w:tcPr>
            <w:tcW w:w="4514" w:type="pct"/>
            <w:vAlign w:val="center"/>
          </w:tcPr>
          <w:p w:rsidR="00C93578" w:rsidRDefault="00B86CA6">
            <w:pPr>
              <w:jc w:val="center"/>
              <w:rPr>
                <w:rFonts w:ascii="仿宋_GB2312" w:eastAsia="仿宋_GB2312" w:hAnsi="仿宋"/>
                <w:bCs/>
                <w:iCs/>
                <w:kern w:val="0"/>
                <w:sz w:val="24"/>
              </w:rPr>
            </w:pPr>
            <w:r>
              <w:rPr>
                <w:rFonts w:ascii="仿宋_GB2312" w:eastAsia="仿宋_GB2312" w:hAnsi="仿宋" w:hint="eastAsia"/>
                <w:bCs/>
                <w:iCs/>
                <w:kern w:val="0"/>
                <w:sz w:val="24"/>
              </w:rPr>
              <w:t>指标</w:t>
            </w:r>
          </w:p>
        </w:tc>
      </w:tr>
      <w:tr w:rsidR="00C93578">
        <w:trPr>
          <w:trHeight w:val="1013"/>
        </w:trPr>
        <w:tc>
          <w:tcPr>
            <w:tcW w:w="901" w:type="dxa"/>
            <w:vAlign w:val="center"/>
          </w:tcPr>
          <w:p w:rsidR="00C93578" w:rsidRDefault="00B86CA6">
            <w:pPr>
              <w:jc w:val="center"/>
              <w:rPr>
                <w:rFonts w:ascii="仿宋_GB2312" w:eastAsia="仿宋_GB2312" w:hAnsi="仿宋"/>
                <w:bCs/>
                <w:iCs/>
                <w:kern w:val="0"/>
                <w:sz w:val="24"/>
              </w:rPr>
            </w:pPr>
            <w:r>
              <w:rPr>
                <w:rFonts w:ascii="仿宋_GB2312" w:eastAsia="仿宋_GB2312" w:hAnsi="仿宋" w:hint="eastAsia"/>
                <w:bCs/>
                <w:iCs/>
                <w:kern w:val="0"/>
                <w:sz w:val="24"/>
              </w:rPr>
              <w:t>1</w:t>
            </w:r>
          </w:p>
        </w:tc>
        <w:tc>
          <w:tcPr>
            <w:tcW w:w="8386" w:type="dxa"/>
            <w:vAlign w:val="center"/>
          </w:tcPr>
          <w:p w:rsidR="00C93578" w:rsidRDefault="00B86CA6">
            <w:pPr>
              <w:rPr>
                <w:rFonts w:ascii="仿宋_GB2312" w:eastAsia="仿宋_GB2312"/>
                <w:kern w:val="0"/>
                <w:sz w:val="24"/>
              </w:rPr>
            </w:pPr>
            <w:r>
              <w:rPr>
                <w:rFonts w:ascii="仿宋_GB2312" w:eastAsia="仿宋_GB2312" w:hint="eastAsia"/>
                <w:kern w:val="0"/>
                <w:sz w:val="24"/>
              </w:rPr>
              <w:t>★要求进口试剂，免费</w:t>
            </w:r>
            <w:r>
              <w:rPr>
                <w:rFonts w:ascii="仿宋_GB2312" w:eastAsia="仿宋_GB2312"/>
                <w:kern w:val="0"/>
                <w:sz w:val="24"/>
              </w:rPr>
              <w:t>按需</w:t>
            </w:r>
            <w:r>
              <w:rPr>
                <w:rFonts w:ascii="仿宋_GB2312" w:eastAsia="仿宋_GB2312" w:hint="eastAsia"/>
                <w:kern w:val="0"/>
                <w:sz w:val="24"/>
              </w:rPr>
              <w:t>提供凝血检测流水线（按需配置），具备闭盖穿刺功能或仪器自动去盖功能，同时可配备流水线前处理离心机。全部试剂的品牌需一致，项目包括：</w:t>
            </w:r>
            <w:r>
              <w:rPr>
                <w:rFonts w:ascii="仿宋_GB2312" w:eastAsia="仿宋_GB2312" w:hint="eastAsia"/>
                <w:kern w:val="0"/>
                <w:sz w:val="24"/>
              </w:rPr>
              <w:t>PT</w:t>
            </w:r>
            <w:r>
              <w:rPr>
                <w:rFonts w:ascii="仿宋_GB2312" w:eastAsia="仿宋_GB2312" w:hint="eastAsia"/>
                <w:kern w:val="0"/>
                <w:sz w:val="24"/>
              </w:rPr>
              <w:t>、</w:t>
            </w:r>
            <w:r>
              <w:rPr>
                <w:rFonts w:ascii="仿宋_GB2312" w:eastAsia="仿宋_GB2312" w:hint="eastAsia"/>
                <w:kern w:val="0"/>
                <w:sz w:val="24"/>
              </w:rPr>
              <w:t>APTT</w:t>
            </w:r>
            <w:r>
              <w:rPr>
                <w:rFonts w:ascii="仿宋_GB2312" w:eastAsia="仿宋_GB2312" w:hint="eastAsia"/>
                <w:kern w:val="0"/>
                <w:sz w:val="24"/>
              </w:rPr>
              <w:t>、</w:t>
            </w:r>
            <w:r>
              <w:rPr>
                <w:rFonts w:ascii="仿宋_GB2312" w:eastAsia="仿宋_GB2312" w:hint="eastAsia"/>
                <w:kern w:val="0"/>
                <w:sz w:val="24"/>
              </w:rPr>
              <w:t>Fib</w:t>
            </w:r>
            <w:r>
              <w:rPr>
                <w:rFonts w:ascii="仿宋_GB2312" w:eastAsia="仿宋_GB2312" w:hint="eastAsia"/>
                <w:kern w:val="0"/>
                <w:sz w:val="24"/>
              </w:rPr>
              <w:t>、</w:t>
            </w:r>
            <w:r>
              <w:rPr>
                <w:rFonts w:ascii="仿宋_GB2312" w:eastAsia="仿宋_GB2312" w:hint="eastAsia"/>
                <w:kern w:val="0"/>
                <w:sz w:val="24"/>
              </w:rPr>
              <w:t>TT</w:t>
            </w:r>
            <w:r>
              <w:rPr>
                <w:rFonts w:ascii="仿宋_GB2312" w:eastAsia="仿宋_GB2312" w:hint="eastAsia"/>
                <w:kern w:val="0"/>
                <w:sz w:val="24"/>
              </w:rPr>
              <w:t>、</w:t>
            </w:r>
            <w:r>
              <w:rPr>
                <w:rFonts w:ascii="仿宋_GB2312" w:eastAsia="仿宋_GB2312" w:hint="eastAsia"/>
                <w:kern w:val="0"/>
                <w:sz w:val="24"/>
              </w:rPr>
              <w:t>D-D</w:t>
            </w:r>
            <w:r>
              <w:rPr>
                <w:rFonts w:ascii="仿宋_GB2312" w:eastAsia="仿宋_GB2312" w:hint="eastAsia"/>
                <w:kern w:val="0"/>
                <w:sz w:val="24"/>
              </w:rPr>
              <w:t>。</w:t>
            </w:r>
          </w:p>
        </w:tc>
      </w:tr>
      <w:tr w:rsidR="00C93578">
        <w:trPr>
          <w:trHeight w:val="427"/>
        </w:trPr>
        <w:tc>
          <w:tcPr>
            <w:tcW w:w="901" w:type="dxa"/>
            <w:vAlign w:val="center"/>
          </w:tcPr>
          <w:p w:rsidR="00C93578" w:rsidRDefault="00B86CA6">
            <w:pPr>
              <w:jc w:val="center"/>
              <w:rPr>
                <w:rFonts w:ascii="仿宋_GB2312" w:eastAsia="仿宋_GB2312" w:hAnsi="仿宋"/>
                <w:bCs/>
                <w:iCs/>
                <w:kern w:val="0"/>
                <w:sz w:val="24"/>
              </w:rPr>
            </w:pPr>
            <w:r>
              <w:rPr>
                <w:rFonts w:ascii="仿宋_GB2312" w:eastAsia="仿宋_GB2312" w:hAnsi="仿宋" w:hint="eastAsia"/>
                <w:bCs/>
                <w:iCs/>
                <w:kern w:val="0"/>
                <w:sz w:val="24"/>
              </w:rPr>
              <w:t>2</w:t>
            </w:r>
          </w:p>
        </w:tc>
        <w:tc>
          <w:tcPr>
            <w:tcW w:w="8386" w:type="dxa"/>
            <w:vAlign w:val="center"/>
          </w:tcPr>
          <w:p w:rsidR="00C93578" w:rsidRDefault="00B86CA6">
            <w:pPr>
              <w:rPr>
                <w:rFonts w:ascii="仿宋_GB2312" w:eastAsia="仿宋_GB2312"/>
                <w:b/>
                <w:kern w:val="0"/>
                <w:sz w:val="24"/>
              </w:rPr>
            </w:pPr>
            <w:r>
              <w:rPr>
                <w:rFonts w:ascii="仿宋_GB2312" w:eastAsia="仿宋_GB2312" w:hint="eastAsia"/>
                <w:bCs/>
                <w:sz w:val="24"/>
                <w:szCs w:val="24"/>
              </w:rPr>
              <w:t>▲同时能扩展</w:t>
            </w:r>
            <w:r>
              <w:rPr>
                <w:rFonts w:ascii="仿宋_GB2312" w:eastAsia="仿宋_GB2312" w:hint="eastAsia"/>
                <w:bCs/>
                <w:sz w:val="24"/>
                <w:szCs w:val="24"/>
              </w:rPr>
              <w:t>FDP</w:t>
            </w:r>
            <w:r>
              <w:rPr>
                <w:rFonts w:ascii="仿宋_GB2312" w:eastAsia="仿宋_GB2312" w:hint="eastAsia"/>
                <w:bCs/>
                <w:sz w:val="24"/>
                <w:szCs w:val="24"/>
              </w:rPr>
              <w:t>、</w:t>
            </w:r>
            <w:r>
              <w:rPr>
                <w:rFonts w:ascii="仿宋_GB2312" w:eastAsia="仿宋_GB2312" w:hint="eastAsia"/>
                <w:bCs/>
                <w:sz w:val="24"/>
                <w:szCs w:val="24"/>
              </w:rPr>
              <w:t>PLG</w:t>
            </w:r>
            <w:r>
              <w:rPr>
                <w:rFonts w:ascii="仿宋_GB2312" w:eastAsia="仿宋_GB2312" w:hint="eastAsia"/>
                <w:bCs/>
                <w:sz w:val="24"/>
                <w:szCs w:val="24"/>
              </w:rPr>
              <w:t>、</w:t>
            </w:r>
            <w:r>
              <w:rPr>
                <w:rFonts w:ascii="仿宋_GB2312" w:eastAsia="仿宋_GB2312" w:hint="eastAsia"/>
                <w:bCs/>
                <w:sz w:val="24"/>
                <w:szCs w:val="24"/>
              </w:rPr>
              <w:t>AT</w:t>
            </w:r>
            <w:r>
              <w:rPr>
                <w:rFonts w:ascii="仿宋_GB2312" w:eastAsia="仿宋_GB2312" w:hint="eastAsia"/>
                <w:bCs/>
                <w:sz w:val="24"/>
                <w:szCs w:val="24"/>
              </w:rPr>
              <w:t>、</w:t>
            </w:r>
            <w:r>
              <w:rPr>
                <w:rFonts w:ascii="仿宋_GB2312" w:eastAsia="仿宋_GB2312" w:hint="eastAsia"/>
                <w:bCs/>
                <w:sz w:val="24"/>
                <w:szCs w:val="24"/>
              </w:rPr>
              <w:t>PC</w:t>
            </w:r>
            <w:r>
              <w:rPr>
                <w:rFonts w:ascii="仿宋_GB2312" w:eastAsia="仿宋_GB2312" w:hint="eastAsia"/>
                <w:bCs/>
                <w:sz w:val="24"/>
                <w:szCs w:val="24"/>
              </w:rPr>
              <w:t>、</w:t>
            </w:r>
            <w:r>
              <w:rPr>
                <w:rFonts w:ascii="仿宋_GB2312" w:eastAsia="仿宋_GB2312" w:hint="eastAsia"/>
                <w:bCs/>
                <w:sz w:val="24"/>
                <w:szCs w:val="24"/>
              </w:rPr>
              <w:t>PS</w:t>
            </w:r>
            <w:r>
              <w:rPr>
                <w:rFonts w:ascii="仿宋_GB2312" w:eastAsia="仿宋_GB2312" w:hint="eastAsia"/>
                <w:bCs/>
                <w:sz w:val="24"/>
                <w:szCs w:val="24"/>
              </w:rPr>
              <w:t>、</w:t>
            </w:r>
            <w:r>
              <w:rPr>
                <w:rFonts w:ascii="仿宋_GB2312" w:eastAsia="仿宋_GB2312" w:hint="eastAsia"/>
                <w:bCs/>
                <w:sz w:val="24"/>
                <w:szCs w:val="24"/>
              </w:rPr>
              <w:t>LA</w:t>
            </w:r>
            <w:r>
              <w:rPr>
                <w:rFonts w:ascii="仿宋_GB2312" w:eastAsia="仿宋_GB2312" w:hint="eastAsia"/>
                <w:bCs/>
                <w:sz w:val="24"/>
                <w:szCs w:val="24"/>
              </w:rPr>
              <w:t>、凝血因子</w:t>
            </w:r>
            <w:r>
              <w:rPr>
                <w:rFonts w:ascii="仿宋_GB2312" w:eastAsia="仿宋_GB2312" w:hint="eastAsia"/>
                <w:bCs/>
                <w:sz w:val="24"/>
                <w:szCs w:val="24"/>
              </w:rPr>
              <w:t>8</w:t>
            </w:r>
            <w:r>
              <w:rPr>
                <w:rFonts w:ascii="仿宋_GB2312" w:eastAsia="仿宋_GB2312" w:hint="eastAsia"/>
                <w:bCs/>
                <w:sz w:val="24"/>
                <w:szCs w:val="24"/>
              </w:rPr>
              <w:t>项、</w:t>
            </w:r>
            <w:r>
              <w:rPr>
                <w:rFonts w:ascii="仿宋_GB2312" w:eastAsia="仿宋_GB2312" w:hint="eastAsia"/>
                <w:bCs/>
                <w:sz w:val="24"/>
                <w:szCs w:val="24"/>
              </w:rPr>
              <w:t>Anti-Xa</w:t>
            </w:r>
            <w:r>
              <w:rPr>
                <w:rFonts w:ascii="仿宋_GB2312" w:eastAsia="仿宋_GB2312" w:hint="eastAsia"/>
                <w:bCs/>
                <w:sz w:val="24"/>
                <w:szCs w:val="24"/>
              </w:rPr>
              <w:t>等项目</w:t>
            </w:r>
          </w:p>
        </w:tc>
      </w:tr>
      <w:tr w:rsidR="00C93578">
        <w:trPr>
          <w:trHeight w:val="414"/>
        </w:trPr>
        <w:tc>
          <w:tcPr>
            <w:tcW w:w="901" w:type="dxa"/>
            <w:vAlign w:val="center"/>
          </w:tcPr>
          <w:p w:rsidR="00C93578" w:rsidRDefault="00B86CA6">
            <w:pPr>
              <w:jc w:val="center"/>
              <w:rPr>
                <w:rFonts w:ascii="仿宋_GB2312" w:eastAsia="仿宋_GB2312" w:hAnsi="仿宋"/>
                <w:bCs/>
                <w:iCs/>
                <w:kern w:val="0"/>
                <w:sz w:val="24"/>
              </w:rPr>
            </w:pPr>
            <w:r>
              <w:rPr>
                <w:rFonts w:ascii="仿宋_GB2312" w:eastAsia="仿宋_GB2312" w:hAnsi="仿宋" w:hint="eastAsia"/>
                <w:bCs/>
                <w:iCs/>
                <w:kern w:val="0"/>
                <w:sz w:val="24"/>
              </w:rPr>
              <w:t>3</w:t>
            </w:r>
          </w:p>
        </w:tc>
        <w:tc>
          <w:tcPr>
            <w:tcW w:w="8386" w:type="dxa"/>
            <w:vAlign w:val="center"/>
          </w:tcPr>
          <w:p w:rsidR="00C93578" w:rsidRDefault="00B86CA6">
            <w:pPr>
              <w:rPr>
                <w:rFonts w:ascii="仿宋_GB2312" w:eastAsia="仿宋_GB2312" w:hAnsi="仿宋"/>
                <w:bCs/>
                <w:iCs/>
                <w:kern w:val="0"/>
                <w:sz w:val="24"/>
              </w:rPr>
            </w:pPr>
            <w:r>
              <w:rPr>
                <w:rFonts w:ascii="仿宋_GB2312" w:eastAsia="仿宋_GB2312" w:hint="eastAsia"/>
                <w:bCs/>
                <w:sz w:val="24"/>
                <w:szCs w:val="24"/>
              </w:rPr>
              <w:t>▲检测原理：</w:t>
            </w:r>
            <w:r>
              <w:rPr>
                <w:rFonts w:ascii="仿宋_GB2312" w:eastAsia="仿宋_GB2312" w:hint="eastAsia"/>
                <w:bCs/>
                <w:sz w:val="24"/>
                <w:szCs w:val="24"/>
              </w:rPr>
              <w:t>PT</w:t>
            </w:r>
            <w:r>
              <w:rPr>
                <w:rFonts w:ascii="仿宋_GB2312" w:eastAsia="仿宋_GB2312" w:hint="eastAsia"/>
                <w:bCs/>
                <w:sz w:val="24"/>
                <w:szCs w:val="24"/>
              </w:rPr>
              <w:t>、</w:t>
            </w:r>
            <w:r>
              <w:rPr>
                <w:rFonts w:ascii="仿宋_GB2312" w:eastAsia="仿宋_GB2312" w:hint="eastAsia"/>
                <w:bCs/>
                <w:sz w:val="24"/>
                <w:szCs w:val="24"/>
              </w:rPr>
              <w:t>APTT</w:t>
            </w:r>
            <w:r>
              <w:rPr>
                <w:rFonts w:ascii="仿宋_GB2312" w:eastAsia="仿宋_GB2312" w:hint="eastAsia"/>
                <w:bCs/>
                <w:sz w:val="24"/>
                <w:szCs w:val="24"/>
              </w:rPr>
              <w:t>、</w:t>
            </w:r>
            <w:r>
              <w:rPr>
                <w:rFonts w:ascii="仿宋_GB2312" w:eastAsia="仿宋_GB2312" w:hint="eastAsia"/>
                <w:bCs/>
                <w:sz w:val="24"/>
                <w:szCs w:val="24"/>
              </w:rPr>
              <w:t>Fib</w:t>
            </w:r>
            <w:r>
              <w:rPr>
                <w:rFonts w:ascii="仿宋_GB2312" w:eastAsia="仿宋_GB2312" w:hint="eastAsia"/>
                <w:bCs/>
                <w:sz w:val="24"/>
                <w:szCs w:val="24"/>
              </w:rPr>
              <w:t>、</w:t>
            </w:r>
            <w:r>
              <w:rPr>
                <w:rFonts w:ascii="仿宋_GB2312" w:eastAsia="仿宋_GB2312" w:hint="eastAsia"/>
                <w:bCs/>
                <w:sz w:val="24"/>
                <w:szCs w:val="24"/>
              </w:rPr>
              <w:t>TT</w:t>
            </w:r>
            <w:r>
              <w:rPr>
                <w:rFonts w:ascii="仿宋_GB2312" w:eastAsia="仿宋_GB2312" w:hint="eastAsia"/>
                <w:bCs/>
                <w:sz w:val="24"/>
                <w:szCs w:val="24"/>
              </w:rPr>
              <w:t>四项检测原理为磁珠法</w:t>
            </w:r>
          </w:p>
        </w:tc>
      </w:tr>
      <w:tr w:rsidR="00C93578">
        <w:tc>
          <w:tcPr>
            <w:tcW w:w="901" w:type="dxa"/>
            <w:vAlign w:val="center"/>
          </w:tcPr>
          <w:p w:rsidR="00C93578" w:rsidRDefault="00B86CA6">
            <w:pPr>
              <w:jc w:val="center"/>
              <w:rPr>
                <w:rFonts w:ascii="仿宋_GB2312" w:eastAsia="仿宋_GB2312" w:hAnsi="仿宋"/>
                <w:bCs/>
                <w:iCs/>
                <w:kern w:val="0"/>
                <w:sz w:val="24"/>
              </w:rPr>
            </w:pPr>
            <w:r>
              <w:rPr>
                <w:rFonts w:ascii="仿宋_GB2312" w:eastAsia="仿宋_GB2312" w:hint="eastAsia"/>
                <w:bCs/>
                <w:sz w:val="24"/>
                <w:szCs w:val="24"/>
              </w:rPr>
              <w:t>4</w:t>
            </w:r>
          </w:p>
        </w:tc>
        <w:tc>
          <w:tcPr>
            <w:tcW w:w="8386" w:type="dxa"/>
            <w:vAlign w:val="center"/>
          </w:tcPr>
          <w:p w:rsidR="00C93578" w:rsidRDefault="00B86CA6">
            <w:pPr>
              <w:rPr>
                <w:rFonts w:ascii="仿宋_GB2312" w:eastAsia="仿宋_GB2312" w:hAnsi="宋体"/>
                <w:kern w:val="0"/>
                <w:sz w:val="24"/>
              </w:rPr>
            </w:pPr>
            <w:r>
              <w:rPr>
                <w:rFonts w:ascii="仿宋_GB2312" w:eastAsia="仿宋_GB2312" w:hint="eastAsia"/>
                <w:bCs/>
                <w:sz w:val="24"/>
                <w:szCs w:val="24"/>
              </w:rPr>
              <w:t>▲四项常规</w:t>
            </w:r>
            <w:r>
              <w:rPr>
                <w:rFonts w:ascii="仿宋_GB2312" w:eastAsia="仿宋_GB2312" w:hint="eastAsia"/>
                <w:bCs/>
                <w:sz w:val="24"/>
                <w:szCs w:val="24"/>
              </w:rPr>
              <w:t>PT,APTT,Fib,TT</w:t>
            </w:r>
            <w:r>
              <w:rPr>
                <w:rFonts w:ascii="仿宋_GB2312" w:eastAsia="仿宋_GB2312" w:hint="eastAsia"/>
                <w:bCs/>
                <w:sz w:val="24"/>
                <w:szCs w:val="24"/>
              </w:rPr>
              <w:t>的</w:t>
            </w:r>
            <w:r>
              <w:rPr>
                <w:rFonts w:ascii="仿宋_GB2312" w:eastAsia="仿宋_GB2312" w:hint="eastAsia"/>
                <w:bCs/>
                <w:sz w:val="24"/>
                <w:szCs w:val="24"/>
              </w:rPr>
              <w:t>CV</w:t>
            </w:r>
            <w:r>
              <w:rPr>
                <w:rFonts w:ascii="仿宋_GB2312" w:eastAsia="仿宋_GB2312" w:hint="eastAsia"/>
                <w:bCs/>
                <w:sz w:val="24"/>
                <w:szCs w:val="24"/>
              </w:rPr>
              <w:t>值≤</w:t>
            </w:r>
            <w:r>
              <w:rPr>
                <w:rFonts w:ascii="仿宋_GB2312" w:eastAsia="仿宋_GB2312" w:hint="eastAsia"/>
                <w:bCs/>
                <w:sz w:val="24"/>
                <w:szCs w:val="24"/>
              </w:rPr>
              <w:t>5%</w:t>
            </w:r>
            <w:r>
              <w:rPr>
                <w:rFonts w:ascii="仿宋_GB2312" w:eastAsia="仿宋_GB2312" w:hint="eastAsia"/>
                <w:bCs/>
                <w:sz w:val="24"/>
                <w:szCs w:val="24"/>
              </w:rPr>
              <w:t>，其他项目的</w:t>
            </w:r>
            <w:r>
              <w:rPr>
                <w:rFonts w:ascii="仿宋_GB2312" w:eastAsia="仿宋_GB2312" w:hint="eastAsia"/>
                <w:bCs/>
                <w:sz w:val="24"/>
                <w:szCs w:val="24"/>
              </w:rPr>
              <w:t>CV</w:t>
            </w:r>
            <w:r>
              <w:rPr>
                <w:rFonts w:ascii="仿宋_GB2312" w:eastAsia="仿宋_GB2312" w:hint="eastAsia"/>
                <w:bCs/>
                <w:sz w:val="24"/>
                <w:szCs w:val="24"/>
              </w:rPr>
              <w:t>值≤</w:t>
            </w:r>
            <w:r>
              <w:rPr>
                <w:rFonts w:ascii="仿宋_GB2312" w:eastAsia="仿宋_GB2312" w:hint="eastAsia"/>
                <w:bCs/>
                <w:sz w:val="24"/>
                <w:szCs w:val="24"/>
              </w:rPr>
              <w:t>10%</w:t>
            </w:r>
            <w:r>
              <w:rPr>
                <w:rFonts w:ascii="仿宋_GB2312" w:eastAsia="仿宋_GB2312" w:hint="eastAsia"/>
                <w:bCs/>
                <w:sz w:val="24"/>
                <w:szCs w:val="24"/>
              </w:rPr>
              <w:t>，</w:t>
            </w:r>
            <w:r>
              <w:rPr>
                <w:rFonts w:ascii="仿宋_GB2312" w:eastAsia="仿宋_GB2312" w:hint="eastAsia"/>
                <w:bCs/>
                <w:sz w:val="24"/>
                <w:szCs w:val="24"/>
              </w:rPr>
              <w:t>FIB</w:t>
            </w:r>
            <w:r>
              <w:rPr>
                <w:rFonts w:ascii="仿宋_GB2312" w:eastAsia="仿宋_GB2312" w:hint="eastAsia"/>
                <w:bCs/>
                <w:sz w:val="24"/>
                <w:szCs w:val="24"/>
              </w:rPr>
              <w:t>稀释检测时，线性范围</w:t>
            </w:r>
            <w:r>
              <w:rPr>
                <w:rFonts w:ascii="仿宋_GB2312" w:eastAsia="仿宋_GB2312" w:hint="eastAsia"/>
                <w:bCs/>
                <w:sz w:val="24"/>
                <w:szCs w:val="24"/>
              </w:rPr>
              <w:t>(1.5-9 g/l)</w:t>
            </w:r>
            <w:r>
              <w:rPr>
                <w:rFonts w:ascii="仿宋_GB2312" w:eastAsia="仿宋_GB2312" w:hint="eastAsia"/>
                <w:bCs/>
                <w:sz w:val="24"/>
                <w:szCs w:val="24"/>
              </w:rPr>
              <w:t>内，其线性相关系数</w:t>
            </w:r>
            <w:r>
              <w:rPr>
                <w:rFonts w:ascii="仿宋_GB2312" w:eastAsia="仿宋_GB2312" w:hint="eastAsia"/>
                <w:bCs/>
                <w:sz w:val="24"/>
                <w:szCs w:val="24"/>
              </w:rPr>
              <w:t xml:space="preserve">R </w:t>
            </w:r>
            <w:r>
              <w:rPr>
                <w:rFonts w:ascii="仿宋_GB2312" w:eastAsia="仿宋_GB2312" w:hint="eastAsia"/>
                <w:bCs/>
                <w:sz w:val="24"/>
                <w:szCs w:val="24"/>
              </w:rPr>
              <w:t>≥</w:t>
            </w:r>
            <w:r>
              <w:rPr>
                <w:rFonts w:ascii="仿宋_GB2312" w:eastAsia="仿宋_GB2312" w:hint="eastAsia"/>
                <w:bCs/>
                <w:sz w:val="24"/>
                <w:szCs w:val="24"/>
              </w:rPr>
              <w:t xml:space="preserve"> 0.980</w:t>
            </w:r>
            <w:r>
              <w:rPr>
                <w:rFonts w:ascii="仿宋_GB2312" w:eastAsia="仿宋_GB2312" w:hint="eastAsia"/>
                <w:bCs/>
                <w:sz w:val="24"/>
                <w:szCs w:val="24"/>
              </w:rPr>
              <w:t>。</w:t>
            </w:r>
          </w:p>
        </w:tc>
      </w:tr>
      <w:tr w:rsidR="00C93578">
        <w:trPr>
          <w:trHeight w:val="751"/>
        </w:trPr>
        <w:tc>
          <w:tcPr>
            <w:tcW w:w="901" w:type="dxa"/>
            <w:vAlign w:val="center"/>
          </w:tcPr>
          <w:p w:rsidR="00C93578" w:rsidRDefault="00B86CA6">
            <w:pPr>
              <w:jc w:val="center"/>
              <w:rPr>
                <w:rFonts w:ascii="仿宋_GB2312" w:eastAsia="仿宋_GB2312" w:hAnsi="仿宋"/>
                <w:bCs/>
                <w:iCs/>
                <w:kern w:val="0"/>
                <w:sz w:val="24"/>
              </w:rPr>
            </w:pPr>
            <w:r>
              <w:rPr>
                <w:rFonts w:ascii="仿宋_GB2312" w:eastAsia="仿宋_GB2312" w:hint="eastAsia"/>
                <w:bCs/>
                <w:sz w:val="24"/>
                <w:szCs w:val="24"/>
              </w:rPr>
              <w:t>5</w:t>
            </w:r>
          </w:p>
        </w:tc>
        <w:tc>
          <w:tcPr>
            <w:tcW w:w="8386" w:type="dxa"/>
            <w:vAlign w:val="center"/>
          </w:tcPr>
          <w:p w:rsidR="00C93578" w:rsidRDefault="00B86CA6">
            <w:pPr>
              <w:rPr>
                <w:rFonts w:ascii="仿宋_GB2312" w:eastAsia="仿宋_GB2312" w:hAnsi="宋体"/>
                <w:kern w:val="0"/>
                <w:sz w:val="24"/>
              </w:rPr>
            </w:pPr>
            <w:r>
              <w:rPr>
                <w:rFonts w:ascii="仿宋_GB2312" w:eastAsia="仿宋_GB2312" w:hint="eastAsia"/>
                <w:bCs/>
                <w:sz w:val="24"/>
                <w:szCs w:val="24"/>
              </w:rPr>
              <w:t>常规</w:t>
            </w:r>
            <w:r>
              <w:rPr>
                <w:rFonts w:ascii="仿宋_GB2312" w:eastAsia="仿宋_GB2312" w:hint="eastAsia"/>
                <w:bCs/>
                <w:sz w:val="24"/>
                <w:szCs w:val="24"/>
              </w:rPr>
              <w:t>4</w:t>
            </w:r>
            <w:r>
              <w:rPr>
                <w:rFonts w:ascii="仿宋_GB2312" w:eastAsia="仿宋_GB2312" w:hint="eastAsia"/>
                <w:bCs/>
                <w:sz w:val="24"/>
                <w:szCs w:val="24"/>
              </w:rPr>
              <w:t>项</w:t>
            </w:r>
            <w:r>
              <w:rPr>
                <w:rFonts w:ascii="仿宋_GB2312" w:eastAsia="仿宋_GB2312" w:hint="eastAsia"/>
                <w:bCs/>
                <w:sz w:val="24"/>
                <w:szCs w:val="24"/>
              </w:rPr>
              <w:t>PT,APTT,Fib,TT</w:t>
            </w:r>
            <w:r>
              <w:rPr>
                <w:rFonts w:ascii="仿宋_GB2312" w:eastAsia="仿宋_GB2312" w:hint="eastAsia"/>
                <w:bCs/>
                <w:sz w:val="24"/>
                <w:szCs w:val="24"/>
              </w:rPr>
              <w:t>的上机稳定期需≥</w:t>
            </w:r>
            <w:r>
              <w:rPr>
                <w:rFonts w:ascii="仿宋_GB2312" w:eastAsia="仿宋_GB2312" w:hint="eastAsia"/>
                <w:bCs/>
                <w:sz w:val="24"/>
                <w:szCs w:val="24"/>
              </w:rPr>
              <w:t>24</w:t>
            </w:r>
            <w:r>
              <w:rPr>
                <w:rFonts w:ascii="仿宋_GB2312" w:eastAsia="仿宋_GB2312" w:hint="eastAsia"/>
                <w:bCs/>
                <w:sz w:val="24"/>
                <w:szCs w:val="24"/>
              </w:rPr>
              <w:t>小时。</w:t>
            </w:r>
            <w:r>
              <w:rPr>
                <w:rFonts w:ascii="仿宋_GB2312" w:eastAsia="仿宋_GB2312" w:hint="eastAsia"/>
                <w:bCs/>
                <w:sz w:val="24"/>
                <w:szCs w:val="24"/>
              </w:rPr>
              <w:t>D</w:t>
            </w:r>
            <w:r>
              <w:rPr>
                <w:rFonts w:ascii="仿宋_GB2312" w:eastAsia="仿宋_GB2312" w:hint="eastAsia"/>
                <w:bCs/>
                <w:sz w:val="24"/>
                <w:szCs w:val="24"/>
              </w:rPr>
              <w:t>二聚体项目按照相关行业标准，</w:t>
            </w:r>
            <w:r>
              <w:rPr>
                <w:rFonts w:ascii="仿宋_GB2312" w:eastAsia="仿宋_GB2312" w:hint="eastAsia"/>
                <w:bCs/>
                <w:sz w:val="24"/>
                <w:szCs w:val="24"/>
              </w:rPr>
              <w:t>CUT0FF</w:t>
            </w:r>
            <w:r>
              <w:rPr>
                <w:rFonts w:ascii="仿宋_GB2312" w:eastAsia="仿宋_GB2312" w:hint="eastAsia"/>
                <w:bCs/>
                <w:sz w:val="24"/>
                <w:szCs w:val="24"/>
              </w:rPr>
              <w:t>值即</w:t>
            </w:r>
            <w:r>
              <w:rPr>
                <w:rFonts w:ascii="仿宋_GB2312" w:eastAsia="仿宋_GB2312" w:hint="eastAsia"/>
                <w:bCs/>
                <w:sz w:val="24"/>
                <w:szCs w:val="24"/>
              </w:rPr>
              <w:t>0.5</w:t>
            </w:r>
            <w:r>
              <w:rPr>
                <w:rFonts w:ascii="仿宋_GB2312" w:eastAsia="仿宋_GB2312" w:hint="eastAsia"/>
                <w:bCs/>
                <w:sz w:val="24"/>
                <w:szCs w:val="24"/>
              </w:rPr>
              <w:t>µ</w:t>
            </w:r>
            <w:r>
              <w:rPr>
                <w:rFonts w:ascii="仿宋_GB2312" w:eastAsia="仿宋_GB2312" w:hint="eastAsia"/>
                <w:bCs/>
                <w:sz w:val="24"/>
                <w:szCs w:val="24"/>
              </w:rPr>
              <w:t>g/mL</w:t>
            </w:r>
            <w:r>
              <w:rPr>
                <w:rFonts w:ascii="仿宋_GB2312" w:eastAsia="仿宋_GB2312" w:hint="eastAsia"/>
                <w:bCs/>
                <w:sz w:val="24"/>
                <w:szCs w:val="24"/>
              </w:rPr>
              <w:t>（</w:t>
            </w:r>
            <w:r>
              <w:rPr>
                <w:rFonts w:ascii="仿宋_GB2312" w:eastAsia="仿宋_GB2312" w:hint="eastAsia"/>
                <w:bCs/>
                <w:sz w:val="24"/>
                <w:szCs w:val="24"/>
              </w:rPr>
              <w:t>FEU</w:t>
            </w:r>
            <w:r>
              <w:rPr>
                <w:rFonts w:ascii="仿宋_GB2312" w:eastAsia="仿宋_GB2312" w:hint="eastAsia"/>
                <w:bCs/>
                <w:sz w:val="24"/>
                <w:szCs w:val="24"/>
              </w:rPr>
              <w:t>）的</w:t>
            </w:r>
            <w:r>
              <w:rPr>
                <w:rFonts w:ascii="仿宋_GB2312" w:eastAsia="仿宋_GB2312" w:hint="eastAsia"/>
                <w:bCs/>
                <w:sz w:val="24"/>
                <w:szCs w:val="24"/>
              </w:rPr>
              <w:t>CV</w:t>
            </w:r>
            <w:r>
              <w:rPr>
                <w:rFonts w:ascii="仿宋_GB2312" w:eastAsia="仿宋_GB2312" w:hint="eastAsia"/>
                <w:bCs/>
                <w:sz w:val="24"/>
                <w:szCs w:val="24"/>
              </w:rPr>
              <w:t>值≤</w:t>
            </w:r>
            <w:r>
              <w:rPr>
                <w:rFonts w:ascii="仿宋_GB2312" w:eastAsia="仿宋_GB2312" w:hint="eastAsia"/>
                <w:bCs/>
                <w:sz w:val="24"/>
                <w:szCs w:val="24"/>
              </w:rPr>
              <w:t>7.5%</w:t>
            </w:r>
            <w:r>
              <w:rPr>
                <w:rFonts w:ascii="仿宋_GB2312" w:eastAsia="仿宋_GB2312" w:hint="eastAsia"/>
                <w:bCs/>
                <w:sz w:val="24"/>
                <w:szCs w:val="24"/>
              </w:rPr>
              <w:t>。</w:t>
            </w:r>
          </w:p>
        </w:tc>
      </w:tr>
      <w:tr w:rsidR="00C93578">
        <w:trPr>
          <w:trHeight w:val="402"/>
        </w:trPr>
        <w:tc>
          <w:tcPr>
            <w:tcW w:w="901" w:type="dxa"/>
            <w:vAlign w:val="center"/>
          </w:tcPr>
          <w:p w:rsidR="00C93578" w:rsidRDefault="00B86CA6">
            <w:pPr>
              <w:jc w:val="center"/>
              <w:rPr>
                <w:rFonts w:ascii="仿宋_GB2312" w:eastAsia="仿宋_GB2312" w:hAnsi="仿宋"/>
                <w:bCs/>
                <w:iCs/>
                <w:kern w:val="0"/>
                <w:sz w:val="24"/>
              </w:rPr>
            </w:pPr>
            <w:r>
              <w:rPr>
                <w:rFonts w:ascii="仿宋_GB2312" w:eastAsia="仿宋_GB2312" w:hint="eastAsia"/>
                <w:bCs/>
                <w:sz w:val="24"/>
                <w:szCs w:val="24"/>
              </w:rPr>
              <w:t>6</w:t>
            </w:r>
          </w:p>
        </w:tc>
        <w:tc>
          <w:tcPr>
            <w:tcW w:w="8386" w:type="dxa"/>
            <w:vAlign w:val="center"/>
          </w:tcPr>
          <w:p w:rsidR="00C93578" w:rsidRDefault="00B86CA6">
            <w:pPr>
              <w:rPr>
                <w:rFonts w:ascii="仿宋_GB2312" w:eastAsia="仿宋_GB2312" w:hAnsi="宋体"/>
                <w:kern w:val="0"/>
                <w:sz w:val="24"/>
              </w:rPr>
            </w:pPr>
            <w:r>
              <w:rPr>
                <w:rFonts w:ascii="仿宋_GB2312" w:eastAsia="仿宋_GB2312" w:hint="eastAsia"/>
                <w:bCs/>
                <w:sz w:val="24"/>
                <w:szCs w:val="24"/>
              </w:rPr>
              <w:t>D</w:t>
            </w:r>
            <w:r>
              <w:rPr>
                <w:rFonts w:ascii="仿宋_GB2312" w:eastAsia="仿宋_GB2312" w:hint="eastAsia"/>
                <w:bCs/>
                <w:sz w:val="24"/>
                <w:szCs w:val="24"/>
              </w:rPr>
              <w:t>二聚体对于类风湿因子的抗性水平≥</w:t>
            </w:r>
            <w:r>
              <w:rPr>
                <w:rFonts w:ascii="仿宋_GB2312" w:eastAsia="仿宋_GB2312" w:hint="eastAsia"/>
                <w:bCs/>
                <w:sz w:val="24"/>
                <w:szCs w:val="24"/>
              </w:rPr>
              <w:t>1000 IU/mL</w:t>
            </w:r>
            <w:r>
              <w:rPr>
                <w:rFonts w:ascii="仿宋_GB2312" w:eastAsia="仿宋_GB2312" w:hint="eastAsia"/>
                <w:bCs/>
                <w:sz w:val="24"/>
                <w:szCs w:val="24"/>
              </w:rPr>
              <w:t>。</w:t>
            </w:r>
          </w:p>
        </w:tc>
      </w:tr>
      <w:tr w:rsidR="00C93578">
        <w:trPr>
          <w:trHeight w:val="415"/>
        </w:trPr>
        <w:tc>
          <w:tcPr>
            <w:tcW w:w="901" w:type="dxa"/>
            <w:vAlign w:val="center"/>
          </w:tcPr>
          <w:p w:rsidR="00C93578" w:rsidRDefault="00B86CA6">
            <w:pPr>
              <w:jc w:val="center"/>
              <w:rPr>
                <w:rFonts w:ascii="仿宋_GB2312" w:eastAsia="仿宋_GB2312" w:hAnsi="仿宋"/>
                <w:bCs/>
                <w:iCs/>
                <w:kern w:val="0"/>
                <w:sz w:val="24"/>
              </w:rPr>
            </w:pPr>
            <w:r>
              <w:rPr>
                <w:rFonts w:ascii="仿宋_GB2312" w:eastAsia="仿宋_GB2312" w:hint="eastAsia"/>
                <w:bCs/>
                <w:sz w:val="24"/>
                <w:szCs w:val="24"/>
              </w:rPr>
              <w:t>7</w:t>
            </w:r>
          </w:p>
        </w:tc>
        <w:tc>
          <w:tcPr>
            <w:tcW w:w="8386" w:type="dxa"/>
            <w:vAlign w:val="center"/>
          </w:tcPr>
          <w:p w:rsidR="00C93578" w:rsidRDefault="00B86CA6">
            <w:pPr>
              <w:rPr>
                <w:rFonts w:ascii="仿宋_GB2312" w:eastAsia="仿宋_GB2312" w:hAnsi="宋体"/>
                <w:kern w:val="0"/>
                <w:sz w:val="24"/>
              </w:rPr>
            </w:pPr>
            <w:r>
              <w:rPr>
                <w:rFonts w:ascii="仿宋_GB2312" w:eastAsia="仿宋_GB2312" w:hint="eastAsia"/>
                <w:bCs/>
                <w:sz w:val="24"/>
                <w:szCs w:val="24"/>
              </w:rPr>
              <w:t>▲必须具备全国临检中心和浙江省临检中心的单独分组。</w:t>
            </w:r>
          </w:p>
        </w:tc>
      </w:tr>
      <w:tr w:rsidR="00C93578">
        <w:trPr>
          <w:trHeight w:val="739"/>
        </w:trPr>
        <w:tc>
          <w:tcPr>
            <w:tcW w:w="901" w:type="dxa"/>
            <w:vAlign w:val="center"/>
          </w:tcPr>
          <w:p w:rsidR="00C93578" w:rsidRDefault="00B86CA6">
            <w:pPr>
              <w:jc w:val="center"/>
              <w:rPr>
                <w:rFonts w:ascii="仿宋_GB2312" w:eastAsia="仿宋_GB2312" w:hAnsi="仿宋"/>
                <w:bCs/>
                <w:iCs/>
                <w:kern w:val="0"/>
                <w:sz w:val="24"/>
              </w:rPr>
            </w:pPr>
            <w:r>
              <w:rPr>
                <w:rFonts w:ascii="仿宋_GB2312" w:eastAsia="仿宋_GB2312" w:hint="eastAsia"/>
                <w:bCs/>
                <w:sz w:val="24"/>
                <w:szCs w:val="24"/>
              </w:rPr>
              <w:t>8</w:t>
            </w:r>
          </w:p>
        </w:tc>
        <w:tc>
          <w:tcPr>
            <w:tcW w:w="8386" w:type="dxa"/>
            <w:vAlign w:val="center"/>
          </w:tcPr>
          <w:p w:rsidR="00C93578" w:rsidRDefault="00B86CA6">
            <w:pPr>
              <w:rPr>
                <w:rFonts w:ascii="仿宋_GB2312" w:eastAsia="仿宋_GB2312" w:hAnsi="宋体"/>
                <w:kern w:val="0"/>
                <w:sz w:val="24"/>
              </w:rPr>
            </w:pPr>
            <w:r>
              <w:rPr>
                <w:rFonts w:ascii="仿宋_GB2312" w:eastAsia="仿宋_GB2312" w:hint="eastAsia"/>
                <w:bCs/>
                <w:sz w:val="24"/>
                <w:szCs w:val="24"/>
              </w:rPr>
              <w:t>定标系统：有定标功能，对同一项目，仪器可同时保存两条定标曲线，节约试剂和定标品，节省操作时间。</w:t>
            </w:r>
          </w:p>
        </w:tc>
      </w:tr>
      <w:tr w:rsidR="00C93578">
        <w:trPr>
          <w:trHeight w:val="727"/>
        </w:trPr>
        <w:tc>
          <w:tcPr>
            <w:tcW w:w="901" w:type="dxa"/>
            <w:vAlign w:val="center"/>
          </w:tcPr>
          <w:p w:rsidR="00C93578" w:rsidRDefault="00B86CA6">
            <w:pPr>
              <w:jc w:val="center"/>
              <w:rPr>
                <w:rFonts w:ascii="仿宋_GB2312" w:eastAsia="仿宋_GB2312" w:hAnsi="仿宋"/>
                <w:bCs/>
                <w:iCs/>
                <w:kern w:val="0"/>
                <w:sz w:val="24"/>
              </w:rPr>
            </w:pPr>
            <w:r>
              <w:rPr>
                <w:rFonts w:ascii="仿宋_GB2312" w:eastAsia="仿宋_GB2312" w:hint="eastAsia"/>
                <w:bCs/>
                <w:sz w:val="24"/>
                <w:szCs w:val="24"/>
              </w:rPr>
              <w:t>9</w:t>
            </w:r>
          </w:p>
        </w:tc>
        <w:tc>
          <w:tcPr>
            <w:tcW w:w="8386" w:type="dxa"/>
            <w:vAlign w:val="center"/>
          </w:tcPr>
          <w:p w:rsidR="00C93578" w:rsidRDefault="00B86CA6">
            <w:pPr>
              <w:rPr>
                <w:rFonts w:ascii="仿宋_GB2312" w:eastAsia="仿宋_GB2312" w:hAnsi="宋体"/>
                <w:kern w:val="0"/>
                <w:sz w:val="24"/>
              </w:rPr>
            </w:pPr>
            <w:r>
              <w:rPr>
                <w:rFonts w:ascii="仿宋_GB2312" w:eastAsia="仿宋_GB2312" w:hint="eastAsia"/>
                <w:bCs/>
                <w:sz w:val="24"/>
                <w:szCs w:val="24"/>
              </w:rPr>
              <w:t>质控管理：质控启动方式≥</w:t>
            </w:r>
            <w:r>
              <w:rPr>
                <w:rFonts w:ascii="仿宋_GB2312" w:eastAsia="仿宋_GB2312" w:hint="eastAsia"/>
                <w:bCs/>
                <w:sz w:val="24"/>
                <w:szCs w:val="24"/>
              </w:rPr>
              <w:t>5</w:t>
            </w:r>
            <w:r>
              <w:rPr>
                <w:rFonts w:ascii="仿宋_GB2312" w:eastAsia="仿宋_GB2312" w:hint="eastAsia"/>
                <w:bCs/>
                <w:sz w:val="24"/>
                <w:szCs w:val="24"/>
              </w:rPr>
              <w:t>种。能够自动绘制和储存质控结果，随时查阅和打印。能够提供原厂具有溯源性的质控品、校准品，并有批准文号。</w:t>
            </w:r>
          </w:p>
        </w:tc>
      </w:tr>
      <w:tr w:rsidR="00C93578">
        <w:trPr>
          <w:trHeight w:val="414"/>
        </w:trPr>
        <w:tc>
          <w:tcPr>
            <w:tcW w:w="901" w:type="dxa"/>
            <w:vAlign w:val="center"/>
          </w:tcPr>
          <w:p w:rsidR="00C93578" w:rsidRDefault="00B86CA6">
            <w:pPr>
              <w:jc w:val="center"/>
              <w:rPr>
                <w:rFonts w:ascii="仿宋_GB2312" w:eastAsia="仿宋_GB2312" w:hAnsi="仿宋"/>
                <w:bCs/>
                <w:iCs/>
                <w:kern w:val="0"/>
                <w:sz w:val="24"/>
              </w:rPr>
            </w:pPr>
            <w:r>
              <w:rPr>
                <w:rFonts w:ascii="仿宋_GB2312" w:eastAsia="仿宋_GB2312" w:hint="eastAsia"/>
                <w:bCs/>
                <w:sz w:val="24"/>
                <w:szCs w:val="24"/>
              </w:rPr>
              <w:t>10</w:t>
            </w:r>
          </w:p>
        </w:tc>
        <w:tc>
          <w:tcPr>
            <w:tcW w:w="8386" w:type="dxa"/>
            <w:vAlign w:val="center"/>
          </w:tcPr>
          <w:p w:rsidR="00C93578" w:rsidRDefault="00B86CA6">
            <w:pPr>
              <w:rPr>
                <w:rFonts w:ascii="仿宋_GB2312" w:eastAsia="仿宋_GB2312" w:hAnsi="宋体"/>
                <w:kern w:val="0"/>
                <w:sz w:val="24"/>
              </w:rPr>
            </w:pPr>
            <w:r>
              <w:rPr>
                <w:rFonts w:ascii="仿宋_GB2312" w:eastAsia="仿宋_GB2312" w:hint="eastAsia"/>
                <w:bCs/>
                <w:sz w:val="24"/>
                <w:szCs w:val="24"/>
              </w:rPr>
              <w:t>试剂位具备冷藏功能，且需具有微量试剂位。</w:t>
            </w:r>
          </w:p>
        </w:tc>
      </w:tr>
      <w:tr w:rsidR="00C93578">
        <w:trPr>
          <w:trHeight w:val="477"/>
        </w:trPr>
        <w:tc>
          <w:tcPr>
            <w:tcW w:w="901" w:type="dxa"/>
            <w:vAlign w:val="center"/>
          </w:tcPr>
          <w:p w:rsidR="00C93578" w:rsidRDefault="00B86CA6">
            <w:pPr>
              <w:jc w:val="center"/>
              <w:rPr>
                <w:rFonts w:ascii="仿宋_GB2312" w:eastAsia="仿宋_GB2312" w:hAnsi="仿宋"/>
                <w:bCs/>
                <w:iCs/>
                <w:kern w:val="0"/>
                <w:sz w:val="24"/>
              </w:rPr>
            </w:pPr>
            <w:r>
              <w:rPr>
                <w:rFonts w:ascii="仿宋_GB2312" w:eastAsia="仿宋_GB2312" w:hint="eastAsia"/>
                <w:bCs/>
                <w:sz w:val="24"/>
                <w:szCs w:val="24"/>
              </w:rPr>
              <w:t>11</w:t>
            </w:r>
          </w:p>
        </w:tc>
        <w:tc>
          <w:tcPr>
            <w:tcW w:w="8386" w:type="dxa"/>
            <w:vAlign w:val="center"/>
          </w:tcPr>
          <w:p w:rsidR="00C93578" w:rsidRDefault="00B86CA6">
            <w:pPr>
              <w:rPr>
                <w:rFonts w:ascii="仿宋_GB2312" w:eastAsia="仿宋_GB2312" w:hAnsi="宋体"/>
                <w:kern w:val="0"/>
                <w:sz w:val="24"/>
              </w:rPr>
            </w:pPr>
            <w:r>
              <w:rPr>
                <w:rFonts w:ascii="仿宋_GB2312" w:eastAsia="仿宋_GB2312" w:hint="eastAsia"/>
                <w:bCs/>
                <w:sz w:val="24"/>
                <w:szCs w:val="24"/>
              </w:rPr>
              <w:t>提供免费一年二次校正和性能验证技术支持。提供应用技术人员一名。</w:t>
            </w:r>
          </w:p>
        </w:tc>
      </w:tr>
      <w:tr w:rsidR="00C93578">
        <w:trPr>
          <w:trHeight w:val="424"/>
        </w:trPr>
        <w:tc>
          <w:tcPr>
            <w:tcW w:w="901" w:type="dxa"/>
            <w:vAlign w:val="center"/>
          </w:tcPr>
          <w:p w:rsidR="00C93578" w:rsidRDefault="00B86CA6">
            <w:pPr>
              <w:jc w:val="center"/>
              <w:rPr>
                <w:rFonts w:ascii="仿宋_GB2312" w:eastAsia="仿宋_GB2312" w:hAnsi="仿宋"/>
                <w:bCs/>
                <w:iCs/>
                <w:kern w:val="0"/>
                <w:sz w:val="24"/>
              </w:rPr>
            </w:pPr>
            <w:r>
              <w:rPr>
                <w:rFonts w:ascii="仿宋_GB2312" w:eastAsia="仿宋_GB2312" w:hint="eastAsia"/>
                <w:bCs/>
                <w:sz w:val="24"/>
                <w:szCs w:val="24"/>
              </w:rPr>
              <w:t>12</w:t>
            </w:r>
          </w:p>
        </w:tc>
        <w:tc>
          <w:tcPr>
            <w:tcW w:w="8386" w:type="dxa"/>
            <w:vAlign w:val="center"/>
          </w:tcPr>
          <w:p w:rsidR="00C93578" w:rsidRDefault="00B86CA6">
            <w:pPr>
              <w:rPr>
                <w:rFonts w:ascii="仿宋_GB2312" w:eastAsia="仿宋_GB2312" w:hAnsi="宋体"/>
                <w:kern w:val="0"/>
                <w:sz w:val="24"/>
              </w:rPr>
            </w:pPr>
            <w:r>
              <w:rPr>
                <w:rFonts w:eastAsia="仿宋_GB2312" w:hint="eastAsia"/>
                <w:bCs/>
                <w:iCs/>
                <w:kern w:val="0"/>
                <w:sz w:val="24"/>
                <w:szCs w:val="24"/>
              </w:rPr>
              <w:t>★耗材用量不得高于本标段主试剂（</w:t>
            </w:r>
            <w:r>
              <w:rPr>
                <w:rFonts w:ascii="仿宋_GB2312" w:eastAsia="仿宋_GB2312" w:hint="eastAsia"/>
                <w:bCs/>
                <w:sz w:val="24"/>
                <w:szCs w:val="24"/>
              </w:rPr>
              <w:t>PT</w:t>
            </w:r>
            <w:r>
              <w:rPr>
                <w:rFonts w:ascii="仿宋_GB2312" w:eastAsia="仿宋_GB2312" w:hint="eastAsia"/>
                <w:bCs/>
                <w:sz w:val="24"/>
                <w:szCs w:val="24"/>
              </w:rPr>
              <w:t>、</w:t>
            </w:r>
            <w:r>
              <w:rPr>
                <w:rFonts w:ascii="仿宋_GB2312" w:eastAsia="仿宋_GB2312" w:hint="eastAsia"/>
                <w:bCs/>
                <w:sz w:val="24"/>
                <w:szCs w:val="24"/>
              </w:rPr>
              <w:t>APTT</w:t>
            </w:r>
            <w:r>
              <w:rPr>
                <w:rFonts w:ascii="仿宋_GB2312" w:eastAsia="仿宋_GB2312" w:hint="eastAsia"/>
                <w:bCs/>
                <w:sz w:val="24"/>
                <w:szCs w:val="24"/>
              </w:rPr>
              <w:t>、</w:t>
            </w:r>
            <w:r>
              <w:rPr>
                <w:rFonts w:ascii="仿宋_GB2312" w:eastAsia="仿宋_GB2312" w:hint="eastAsia"/>
                <w:bCs/>
                <w:sz w:val="24"/>
                <w:szCs w:val="24"/>
              </w:rPr>
              <w:t>Fib</w:t>
            </w:r>
            <w:r>
              <w:rPr>
                <w:rFonts w:ascii="仿宋_GB2312" w:eastAsia="仿宋_GB2312" w:hint="eastAsia"/>
                <w:bCs/>
                <w:sz w:val="24"/>
                <w:szCs w:val="24"/>
              </w:rPr>
              <w:t>、</w:t>
            </w:r>
            <w:r>
              <w:rPr>
                <w:rFonts w:ascii="仿宋_GB2312" w:eastAsia="仿宋_GB2312" w:hint="eastAsia"/>
                <w:bCs/>
                <w:sz w:val="24"/>
                <w:szCs w:val="24"/>
              </w:rPr>
              <w:t>TT</w:t>
            </w:r>
            <w:r>
              <w:rPr>
                <w:rFonts w:ascii="仿宋_GB2312" w:eastAsia="仿宋_GB2312" w:hint="eastAsia"/>
                <w:bCs/>
                <w:sz w:val="24"/>
                <w:szCs w:val="24"/>
              </w:rPr>
              <w:t>、</w:t>
            </w:r>
            <w:r>
              <w:rPr>
                <w:rFonts w:ascii="仿宋_GB2312" w:eastAsia="仿宋_GB2312" w:hint="eastAsia"/>
                <w:bCs/>
                <w:sz w:val="24"/>
                <w:szCs w:val="24"/>
              </w:rPr>
              <w:t>D-D</w:t>
            </w:r>
            <w:r>
              <w:rPr>
                <w:rFonts w:eastAsia="仿宋_GB2312" w:hint="eastAsia"/>
                <w:bCs/>
                <w:iCs/>
                <w:kern w:val="0"/>
                <w:sz w:val="24"/>
                <w:szCs w:val="24"/>
              </w:rPr>
              <w:t>）全年总价的</w:t>
            </w:r>
            <w:r>
              <w:rPr>
                <w:rFonts w:eastAsia="仿宋_GB2312"/>
                <w:bCs/>
                <w:iCs/>
                <w:kern w:val="0"/>
                <w:sz w:val="24"/>
                <w:szCs w:val="24"/>
              </w:rPr>
              <w:t>17.9%</w:t>
            </w:r>
            <w:r>
              <w:rPr>
                <w:rFonts w:eastAsia="仿宋_GB2312" w:hint="eastAsia"/>
                <w:bCs/>
                <w:iCs/>
                <w:kern w:val="0"/>
                <w:sz w:val="24"/>
                <w:szCs w:val="24"/>
              </w:rPr>
              <w:t>。</w:t>
            </w:r>
          </w:p>
        </w:tc>
      </w:tr>
    </w:tbl>
    <w:p w:rsidR="00C93578" w:rsidRDefault="00B86CA6">
      <w:pPr>
        <w:snapToGrid w:val="0"/>
        <w:spacing w:line="440" w:lineRule="exact"/>
        <w:jc w:val="left"/>
        <w:rPr>
          <w:rFonts w:ascii="仿宋" w:eastAsia="仿宋" w:hAnsi="仿宋"/>
          <w:sz w:val="24"/>
        </w:rPr>
      </w:pPr>
      <w:r>
        <w:rPr>
          <w:rFonts w:ascii="仿宋" w:eastAsia="仿宋" w:hAnsi="仿宋" w:hint="eastAsia"/>
          <w:sz w:val="24"/>
        </w:rPr>
        <w:t>试剂清单：</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5"/>
        <w:gridCol w:w="1053"/>
        <w:gridCol w:w="1632"/>
        <w:gridCol w:w="1551"/>
        <w:gridCol w:w="1181"/>
        <w:gridCol w:w="1301"/>
      </w:tblGrid>
      <w:tr w:rsidR="00C93578">
        <w:trPr>
          <w:trHeight w:val="397"/>
        </w:trPr>
        <w:tc>
          <w:tcPr>
            <w:tcW w:w="2643" w:type="dxa"/>
            <w:shd w:val="clear" w:color="auto" w:fill="auto"/>
            <w:vAlign w:val="center"/>
          </w:tcPr>
          <w:p w:rsidR="00C93578" w:rsidRDefault="00B86CA6">
            <w:pPr>
              <w:widowControl/>
              <w:snapToGrid w:val="0"/>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目录名称</w:t>
            </w:r>
          </w:p>
        </w:tc>
        <w:tc>
          <w:tcPr>
            <w:tcW w:w="1041" w:type="dxa"/>
            <w:shd w:val="clear" w:color="auto" w:fill="auto"/>
            <w:vAlign w:val="center"/>
          </w:tcPr>
          <w:p w:rsidR="00C93578" w:rsidRDefault="00B86CA6">
            <w:pPr>
              <w:widowControl/>
              <w:snapToGrid w:val="0"/>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方法学</w:t>
            </w:r>
          </w:p>
        </w:tc>
        <w:tc>
          <w:tcPr>
            <w:tcW w:w="1613" w:type="dxa"/>
            <w:shd w:val="clear" w:color="auto" w:fill="auto"/>
            <w:vAlign w:val="center"/>
          </w:tcPr>
          <w:p w:rsidR="00C93578" w:rsidRDefault="00B86CA6">
            <w:pPr>
              <w:widowControl/>
              <w:snapToGrid w:val="0"/>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2</w:t>
            </w:r>
            <w:r>
              <w:rPr>
                <w:rFonts w:ascii="仿宋" w:eastAsia="仿宋" w:hAnsi="仿宋" w:cs="仿宋" w:hint="eastAsia"/>
                <w:kern w:val="0"/>
                <w:szCs w:val="21"/>
                <w:lang w:bidi="ar"/>
              </w:rPr>
              <w:t>年用量</w:t>
            </w:r>
          </w:p>
          <w:p w:rsidR="00C93578" w:rsidRDefault="00B86CA6">
            <w:pPr>
              <w:widowControl/>
              <w:snapToGrid w:val="0"/>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w:t>
            </w:r>
            <w:r>
              <w:rPr>
                <w:rFonts w:ascii="仿宋" w:eastAsia="仿宋" w:hAnsi="仿宋" w:cs="仿宋" w:hint="eastAsia"/>
                <w:kern w:val="0"/>
                <w:szCs w:val="21"/>
                <w:lang w:bidi="ar"/>
              </w:rPr>
              <w:t>ml/T/</w:t>
            </w:r>
            <w:r>
              <w:rPr>
                <w:rFonts w:ascii="仿宋" w:eastAsia="仿宋" w:hAnsi="仿宋" w:cs="仿宋" w:hint="eastAsia"/>
                <w:kern w:val="0"/>
                <w:szCs w:val="21"/>
                <w:lang w:bidi="ar"/>
              </w:rPr>
              <w:t>瓶</w:t>
            </w:r>
            <w:r>
              <w:rPr>
                <w:rFonts w:ascii="仿宋" w:eastAsia="仿宋" w:hAnsi="仿宋" w:cs="仿宋" w:hint="eastAsia"/>
                <w:kern w:val="0"/>
                <w:szCs w:val="21"/>
                <w:lang w:bidi="ar"/>
              </w:rPr>
              <w:t>)</w:t>
            </w:r>
          </w:p>
        </w:tc>
        <w:tc>
          <w:tcPr>
            <w:tcW w:w="1533" w:type="dxa"/>
            <w:shd w:val="clear" w:color="auto" w:fill="auto"/>
            <w:vAlign w:val="center"/>
          </w:tcPr>
          <w:p w:rsidR="00C93578" w:rsidRDefault="00B86CA6">
            <w:pPr>
              <w:widowControl/>
              <w:snapToGrid w:val="0"/>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中标价单位</w:t>
            </w:r>
          </w:p>
          <w:p w:rsidR="00C93578" w:rsidRDefault="00B86CA6">
            <w:pPr>
              <w:widowControl/>
              <w:snapToGrid w:val="0"/>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w:t>
            </w:r>
            <w:r>
              <w:rPr>
                <w:rFonts w:ascii="仿宋" w:eastAsia="仿宋" w:hAnsi="仿宋" w:cs="仿宋" w:hint="eastAsia"/>
                <w:kern w:val="0"/>
                <w:szCs w:val="21"/>
                <w:lang w:bidi="ar"/>
              </w:rPr>
              <w:t>ml/T/g/</w:t>
            </w:r>
            <w:r>
              <w:rPr>
                <w:rFonts w:ascii="仿宋" w:eastAsia="仿宋" w:hAnsi="仿宋" w:cs="仿宋" w:hint="eastAsia"/>
                <w:kern w:val="0"/>
                <w:szCs w:val="21"/>
                <w:lang w:bidi="ar"/>
              </w:rPr>
              <w:t>瓶</w:t>
            </w:r>
            <w:r>
              <w:rPr>
                <w:rFonts w:ascii="仿宋" w:eastAsia="仿宋" w:hAnsi="仿宋" w:cs="仿宋" w:hint="eastAsia"/>
                <w:kern w:val="0"/>
                <w:szCs w:val="21"/>
                <w:lang w:bidi="ar"/>
              </w:rPr>
              <w:t>)</w:t>
            </w:r>
          </w:p>
        </w:tc>
        <w:tc>
          <w:tcPr>
            <w:tcW w:w="1167" w:type="dxa"/>
            <w:shd w:val="clear" w:color="auto" w:fill="auto"/>
            <w:vAlign w:val="center"/>
          </w:tcPr>
          <w:p w:rsidR="00C93578" w:rsidRDefault="00B86CA6">
            <w:pPr>
              <w:widowControl/>
              <w:snapToGrid w:val="0"/>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上限价</w:t>
            </w:r>
          </w:p>
          <w:p w:rsidR="00C93578" w:rsidRDefault="00B86CA6">
            <w:pPr>
              <w:widowControl/>
              <w:snapToGrid w:val="0"/>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（元）</w:t>
            </w:r>
          </w:p>
        </w:tc>
        <w:tc>
          <w:tcPr>
            <w:tcW w:w="1286" w:type="dxa"/>
            <w:shd w:val="clear" w:color="auto" w:fill="auto"/>
            <w:vAlign w:val="center"/>
          </w:tcPr>
          <w:p w:rsidR="00C93578" w:rsidRDefault="00B86CA6">
            <w:pPr>
              <w:widowControl/>
              <w:snapToGrid w:val="0"/>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权重</w:t>
            </w:r>
          </w:p>
          <w:p w:rsidR="00C93578" w:rsidRDefault="00B86CA6">
            <w:pPr>
              <w:widowControl/>
              <w:snapToGrid w:val="0"/>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占比</w:t>
            </w:r>
          </w:p>
        </w:tc>
      </w:tr>
      <w:tr w:rsidR="00C93578">
        <w:trPr>
          <w:trHeight w:val="397"/>
        </w:trPr>
        <w:tc>
          <w:tcPr>
            <w:tcW w:w="2643" w:type="dxa"/>
            <w:shd w:val="clear" w:color="auto" w:fill="auto"/>
            <w:vAlign w:val="center"/>
          </w:tcPr>
          <w:p w:rsidR="00C93578" w:rsidRDefault="00B86CA6">
            <w:pPr>
              <w:widowControl/>
              <w:jc w:val="center"/>
              <w:textAlignment w:val="center"/>
              <w:rPr>
                <w:rFonts w:ascii="仿宋" w:eastAsia="仿宋" w:hAnsi="仿宋" w:cs="仿宋"/>
                <w:szCs w:val="21"/>
              </w:rPr>
            </w:pPr>
            <w:r>
              <w:rPr>
                <w:rFonts w:ascii="仿宋" w:eastAsia="仿宋" w:hAnsi="仿宋" w:cs="仿宋" w:hint="eastAsia"/>
                <w:kern w:val="0"/>
                <w:szCs w:val="21"/>
                <w:lang w:bidi="ar"/>
              </w:rPr>
              <w:t>APTT</w:t>
            </w:r>
          </w:p>
        </w:tc>
        <w:tc>
          <w:tcPr>
            <w:tcW w:w="1041" w:type="dxa"/>
            <w:vMerge w:val="restart"/>
            <w:shd w:val="clear" w:color="auto" w:fill="auto"/>
            <w:vAlign w:val="center"/>
          </w:tcPr>
          <w:p w:rsidR="00C93578" w:rsidRDefault="00B86CA6">
            <w:pPr>
              <w:widowControl/>
              <w:jc w:val="center"/>
              <w:textAlignment w:val="center"/>
              <w:rPr>
                <w:rFonts w:ascii="仿宋" w:eastAsia="仿宋" w:hAnsi="仿宋" w:cs="仿宋"/>
                <w:szCs w:val="21"/>
              </w:rPr>
            </w:pPr>
            <w:r>
              <w:rPr>
                <w:rFonts w:ascii="仿宋" w:eastAsia="仿宋" w:hAnsi="仿宋" w:cs="仿宋" w:hint="eastAsia"/>
                <w:kern w:val="0"/>
                <w:szCs w:val="21"/>
                <w:lang w:bidi="ar"/>
              </w:rPr>
              <w:t>凝固法</w:t>
            </w:r>
          </w:p>
        </w:tc>
        <w:tc>
          <w:tcPr>
            <w:tcW w:w="1613" w:type="dxa"/>
            <w:shd w:val="clear" w:color="auto" w:fill="auto"/>
            <w:vAlign w:val="center"/>
          </w:tcPr>
          <w:p w:rsidR="00C93578" w:rsidRDefault="00B86CA6">
            <w:pPr>
              <w:widowControl/>
              <w:jc w:val="center"/>
              <w:textAlignment w:val="center"/>
              <w:rPr>
                <w:rFonts w:ascii="仿宋" w:eastAsia="仿宋" w:hAnsi="仿宋" w:cs="仿宋"/>
                <w:szCs w:val="21"/>
              </w:rPr>
            </w:pPr>
            <w:r>
              <w:rPr>
                <w:rFonts w:ascii="仿宋" w:eastAsia="仿宋" w:hAnsi="仿宋" w:cs="仿宋" w:hint="eastAsia"/>
                <w:kern w:val="0"/>
                <w:szCs w:val="21"/>
                <w:lang w:bidi="ar"/>
              </w:rPr>
              <w:t>468873</w:t>
            </w:r>
          </w:p>
        </w:tc>
        <w:tc>
          <w:tcPr>
            <w:tcW w:w="1533" w:type="dxa"/>
            <w:shd w:val="clear" w:color="auto" w:fill="auto"/>
            <w:vAlign w:val="center"/>
          </w:tcPr>
          <w:p w:rsidR="00C93578" w:rsidRDefault="00B86CA6">
            <w:pPr>
              <w:widowControl/>
              <w:jc w:val="center"/>
              <w:textAlignment w:val="center"/>
              <w:rPr>
                <w:rFonts w:ascii="仿宋" w:eastAsia="仿宋" w:hAnsi="仿宋" w:cs="仿宋"/>
                <w:szCs w:val="21"/>
              </w:rPr>
            </w:pPr>
            <w:r>
              <w:rPr>
                <w:rFonts w:ascii="仿宋" w:eastAsia="仿宋" w:hAnsi="仿宋" w:cs="仿宋" w:hint="eastAsia"/>
                <w:kern w:val="0"/>
                <w:szCs w:val="21"/>
                <w:lang w:bidi="ar"/>
              </w:rPr>
              <w:t>T</w:t>
            </w:r>
          </w:p>
        </w:tc>
        <w:tc>
          <w:tcPr>
            <w:tcW w:w="1167" w:type="dxa"/>
            <w:shd w:val="clear" w:color="auto" w:fill="auto"/>
            <w:vAlign w:val="center"/>
          </w:tcPr>
          <w:p w:rsidR="00C93578" w:rsidRDefault="00B86CA6">
            <w:pPr>
              <w:widowControl/>
              <w:jc w:val="center"/>
              <w:textAlignment w:val="center"/>
              <w:rPr>
                <w:rFonts w:ascii="仿宋" w:eastAsia="仿宋" w:hAnsi="仿宋" w:cs="仿宋"/>
                <w:szCs w:val="21"/>
              </w:rPr>
            </w:pPr>
            <w:r>
              <w:rPr>
                <w:rFonts w:ascii="仿宋" w:eastAsia="仿宋" w:hAnsi="仿宋" w:cs="仿宋" w:hint="eastAsia"/>
                <w:kern w:val="0"/>
                <w:szCs w:val="21"/>
                <w:lang w:bidi="ar"/>
              </w:rPr>
              <w:t>0.97</w:t>
            </w:r>
          </w:p>
        </w:tc>
        <w:tc>
          <w:tcPr>
            <w:tcW w:w="1286" w:type="dxa"/>
            <w:shd w:val="clear" w:color="auto" w:fill="auto"/>
            <w:vAlign w:val="center"/>
          </w:tcPr>
          <w:p w:rsidR="00C93578" w:rsidRDefault="00B86CA6">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6.14%</w:t>
            </w:r>
          </w:p>
        </w:tc>
      </w:tr>
      <w:tr w:rsidR="00C93578">
        <w:trPr>
          <w:trHeight w:val="397"/>
        </w:trPr>
        <w:tc>
          <w:tcPr>
            <w:tcW w:w="2643" w:type="dxa"/>
            <w:shd w:val="clear" w:color="auto" w:fill="auto"/>
            <w:vAlign w:val="center"/>
          </w:tcPr>
          <w:p w:rsidR="00C93578" w:rsidRDefault="00B86CA6">
            <w:pPr>
              <w:widowControl/>
              <w:jc w:val="center"/>
              <w:textAlignment w:val="center"/>
              <w:rPr>
                <w:rFonts w:ascii="仿宋" w:eastAsia="仿宋" w:hAnsi="仿宋" w:cs="仿宋"/>
                <w:szCs w:val="21"/>
              </w:rPr>
            </w:pPr>
            <w:r>
              <w:rPr>
                <w:rFonts w:ascii="仿宋" w:eastAsia="仿宋" w:hAnsi="仿宋" w:cs="仿宋" w:hint="eastAsia"/>
                <w:kern w:val="0"/>
                <w:szCs w:val="21"/>
                <w:lang w:bidi="ar"/>
              </w:rPr>
              <w:t>D-</w:t>
            </w:r>
            <w:r>
              <w:rPr>
                <w:rFonts w:ascii="仿宋" w:eastAsia="仿宋" w:hAnsi="仿宋" w:cs="仿宋" w:hint="eastAsia"/>
                <w:kern w:val="0"/>
                <w:szCs w:val="21"/>
                <w:lang w:bidi="ar"/>
              </w:rPr>
              <w:t>二聚体检测试剂</w:t>
            </w:r>
          </w:p>
        </w:tc>
        <w:tc>
          <w:tcPr>
            <w:tcW w:w="1041" w:type="dxa"/>
            <w:vMerge/>
            <w:shd w:val="clear" w:color="auto" w:fill="auto"/>
            <w:vAlign w:val="center"/>
          </w:tcPr>
          <w:p w:rsidR="00C93578" w:rsidRDefault="00C93578">
            <w:pPr>
              <w:jc w:val="center"/>
              <w:rPr>
                <w:rFonts w:ascii="仿宋" w:eastAsia="仿宋" w:hAnsi="仿宋" w:cs="仿宋"/>
                <w:szCs w:val="21"/>
              </w:rPr>
            </w:pPr>
          </w:p>
        </w:tc>
        <w:tc>
          <w:tcPr>
            <w:tcW w:w="1613" w:type="dxa"/>
            <w:shd w:val="clear" w:color="auto" w:fill="auto"/>
            <w:vAlign w:val="center"/>
          </w:tcPr>
          <w:p w:rsidR="00C93578" w:rsidRDefault="00B86CA6">
            <w:pPr>
              <w:widowControl/>
              <w:jc w:val="center"/>
              <w:textAlignment w:val="center"/>
              <w:rPr>
                <w:rFonts w:ascii="仿宋" w:eastAsia="仿宋" w:hAnsi="仿宋" w:cs="仿宋"/>
                <w:szCs w:val="21"/>
              </w:rPr>
            </w:pPr>
            <w:r>
              <w:rPr>
                <w:rFonts w:ascii="仿宋" w:eastAsia="仿宋" w:hAnsi="仿宋" w:cs="仿宋" w:hint="eastAsia"/>
                <w:kern w:val="0"/>
                <w:szCs w:val="21"/>
                <w:lang w:bidi="ar"/>
              </w:rPr>
              <w:t>113928</w:t>
            </w:r>
          </w:p>
        </w:tc>
        <w:tc>
          <w:tcPr>
            <w:tcW w:w="1533" w:type="dxa"/>
            <w:shd w:val="clear" w:color="auto" w:fill="auto"/>
            <w:vAlign w:val="center"/>
          </w:tcPr>
          <w:p w:rsidR="00C93578" w:rsidRDefault="00B86CA6">
            <w:pPr>
              <w:widowControl/>
              <w:jc w:val="center"/>
              <w:textAlignment w:val="center"/>
              <w:rPr>
                <w:rFonts w:ascii="仿宋" w:eastAsia="仿宋" w:hAnsi="仿宋" w:cs="仿宋"/>
                <w:szCs w:val="21"/>
              </w:rPr>
            </w:pPr>
            <w:r>
              <w:rPr>
                <w:rFonts w:ascii="仿宋" w:eastAsia="仿宋" w:hAnsi="仿宋" w:cs="仿宋" w:hint="eastAsia"/>
                <w:kern w:val="0"/>
                <w:szCs w:val="21"/>
                <w:lang w:bidi="ar"/>
              </w:rPr>
              <w:t>T</w:t>
            </w:r>
          </w:p>
        </w:tc>
        <w:tc>
          <w:tcPr>
            <w:tcW w:w="1167" w:type="dxa"/>
            <w:shd w:val="clear" w:color="auto" w:fill="auto"/>
            <w:vAlign w:val="center"/>
          </w:tcPr>
          <w:p w:rsidR="00C93578" w:rsidRDefault="00B86CA6">
            <w:pPr>
              <w:widowControl/>
              <w:jc w:val="center"/>
              <w:textAlignment w:val="center"/>
              <w:rPr>
                <w:rFonts w:ascii="仿宋" w:eastAsia="仿宋" w:hAnsi="仿宋" w:cs="仿宋"/>
                <w:szCs w:val="21"/>
              </w:rPr>
            </w:pPr>
            <w:r>
              <w:rPr>
                <w:rFonts w:ascii="仿宋" w:eastAsia="仿宋" w:hAnsi="仿宋" w:cs="仿宋" w:hint="eastAsia"/>
                <w:kern w:val="0"/>
                <w:szCs w:val="21"/>
                <w:lang w:bidi="ar"/>
              </w:rPr>
              <w:t>17.67</w:t>
            </w:r>
          </w:p>
        </w:tc>
        <w:tc>
          <w:tcPr>
            <w:tcW w:w="1286" w:type="dxa"/>
            <w:shd w:val="clear" w:color="auto" w:fill="auto"/>
            <w:vAlign w:val="center"/>
          </w:tcPr>
          <w:p w:rsidR="00C93578" w:rsidRDefault="00B86CA6">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27.19%</w:t>
            </w:r>
          </w:p>
        </w:tc>
      </w:tr>
      <w:tr w:rsidR="00C93578">
        <w:trPr>
          <w:trHeight w:val="397"/>
        </w:trPr>
        <w:tc>
          <w:tcPr>
            <w:tcW w:w="2643" w:type="dxa"/>
            <w:shd w:val="clear" w:color="auto" w:fill="auto"/>
            <w:vAlign w:val="center"/>
          </w:tcPr>
          <w:p w:rsidR="00C93578" w:rsidRDefault="00B86CA6">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FIB</w:t>
            </w:r>
            <w:r>
              <w:rPr>
                <w:rFonts w:ascii="仿宋" w:eastAsia="仿宋" w:hAnsi="仿宋" w:cs="仿宋" w:hint="eastAsia"/>
                <w:kern w:val="0"/>
                <w:szCs w:val="21"/>
                <w:lang w:bidi="ar"/>
              </w:rPr>
              <w:t>（须实测）</w:t>
            </w:r>
          </w:p>
        </w:tc>
        <w:tc>
          <w:tcPr>
            <w:tcW w:w="1041" w:type="dxa"/>
            <w:vMerge/>
            <w:shd w:val="clear" w:color="auto" w:fill="auto"/>
            <w:vAlign w:val="center"/>
          </w:tcPr>
          <w:p w:rsidR="00C93578" w:rsidRDefault="00C93578">
            <w:pPr>
              <w:jc w:val="center"/>
              <w:rPr>
                <w:rFonts w:ascii="仿宋" w:eastAsia="仿宋" w:hAnsi="仿宋" w:cs="仿宋"/>
                <w:szCs w:val="21"/>
              </w:rPr>
            </w:pPr>
          </w:p>
        </w:tc>
        <w:tc>
          <w:tcPr>
            <w:tcW w:w="1613" w:type="dxa"/>
            <w:shd w:val="clear" w:color="auto" w:fill="auto"/>
            <w:vAlign w:val="center"/>
          </w:tcPr>
          <w:p w:rsidR="00C93578" w:rsidRDefault="00B86CA6">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471600</w:t>
            </w:r>
          </w:p>
        </w:tc>
        <w:tc>
          <w:tcPr>
            <w:tcW w:w="1533" w:type="dxa"/>
            <w:shd w:val="clear" w:color="auto" w:fill="auto"/>
            <w:vAlign w:val="center"/>
          </w:tcPr>
          <w:p w:rsidR="00C93578" w:rsidRDefault="00B86CA6">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T</w:t>
            </w:r>
          </w:p>
        </w:tc>
        <w:tc>
          <w:tcPr>
            <w:tcW w:w="1167" w:type="dxa"/>
            <w:shd w:val="clear" w:color="auto" w:fill="auto"/>
            <w:vAlign w:val="center"/>
          </w:tcPr>
          <w:p w:rsidR="00C93578" w:rsidRDefault="00B86CA6">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2.31</w:t>
            </w:r>
          </w:p>
        </w:tc>
        <w:tc>
          <w:tcPr>
            <w:tcW w:w="1286" w:type="dxa"/>
            <w:shd w:val="clear" w:color="auto" w:fill="auto"/>
            <w:vAlign w:val="center"/>
          </w:tcPr>
          <w:p w:rsidR="00C93578" w:rsidRDefault="00B86CA6">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14.71%</w:t>
            </w:r>
          </w:p>
        </w:tc>
      </w:tr>
      <w:tr w:rsidR="00C93578">
        <w:trPr>
          <w:trHeight w:val="397"/>
        </w:trPr>
        <w:tc>
          <w:tcPr>
            <w:tcW w:w="2643" w:type="dxa"/>
            <w:shd w:val="clear" w:color="auto" w:fill="auto"/>
            <w:vAlign w:val="center"/>
          </w:tcPr>
          <w:p w:rsidR="00C93578" w:rsidRDefault="00B86CA6">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PT</w:t>
            </w:r>
          </w:p>
        </w:tc>
        <w:tc>
          <w:tcPr>
            <w:tcW w:w="1041" w:type="dxa"/>
            <w:vMerge/>
            <w:shd w:val="clear" w:color="auto" w:fill="auto"/>
            <w:vAlign w:val="center"/>
          </w:tcPr>
          <w:p w:rsidR="00C93578" w:rsidRDefault="00C93578">
            <w:pPr>
              <w:jc w:val="center"/>
              <w:rPr>
                <w:rFonts w:ascii="仿宋" w:eastAsia="仿宋" w:hAnsi="仿宋" w:cs="仿宋"/>
                <w:szCs w:val="21"/>
              </w:rPr>
            </w:pPr>
          </w:p>
        </w:tc>
        <w:tc>
          <w:tcPr>
            <w:tcW w:w="1613" w:type="dxa"/>
            <w:shd w:val="clear" w:color="auto" w:fill="auto"/>
            <w:vAlign w:val="center"/>
          </w:tcPr>
          <w:p w:rsidR="00C93578" w:rsidRDefault="00B86CA6">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471600</w:t>
            </w:r>
          </w:p>
        </w:tc>
        <w:tc>
          <w:tcPr>
            <w:tcW w:w="1533" w:type="dxa"/>
            <w:shd w:val="clear" w:color="auto" w:fill="auto"/>
            <w:vAlign w:val="center"/>
          </w:tcPr>
          <w:p w:rsidR="00C93578" w:rsidRDefault="00B86CA6">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T</w:t>
            </w:r>
          </w:p>
        </w:tc>
        <w:tc>
          <w:tcPr>
            <w:tcW w:w="1167" w:type="dxa"/>
            <w:shd w:val="clear" w:color="auto" w:fill="auto"/>
            <w:vAlign w:val="center"/>
          </w:tcPr>
          <w:p w:rsidR="00C93578" w:rsidRDefault="00B86CA6">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0.81</w:t>
            </w:r>
          </w:p>
        </w:tc>
        <w:tc>
          <w:tcPr>
            <w:tcW w:w="1286" w:type="dxa"/>
            <w:shd w:val="clear" w:color="auto" w:fill="auto"/>
            <w:vAlign w:val="center"/>
          </w:tcPr>
          <w:p w:rsidR="00C93578" w:rsidRDefault="00B86CA6">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5.16%</w:t>
            </w:r>
          </w:p>
        </w:tc>
      </w:tr>
      <w:tr w:rsidR="00C93578">
        <w:trPr>
          <w:trHeight w:val="397"/>
        </w:trPr>
        <w:tc>
          <w:tcPr>
            <w:tcW w:w="2643" w:type="dxa"/>
            <w:shd w:val="clear" w:color="auto" w:fill="auto"/>
            <w:vAlign w:val="center"/>
          </w:tcPr>
          <w:p w:rsidR="00C93578" w:rsidRDefault="00B86CA6">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TT</w:t>
            </w:r>
          </w:p>
        </w:tc>
        <w:tc>
          <w:tcPr>
            <w:tcW w:w="1041" w:type="dxa"/>
            <w:vMerge/>
            <w:shd w:val="clear" w:color="auto" w:fill="auto"/>
            <w:vAlign w:val="center"/>
          </w:tcPr>
          <w:p w:rsidR="00C93578" w:rsidRDefault="00C93578">
            <w:pPr>
              <w:jc w:val="center"/>
              <w:rPr>
                <w:rFonts w:ascii="仿宋" w:eastAsia="仿宋" w:hAnsi="仿宋" w:cs="仿宋"/>
                <w:szCs w:val="21"/>
              </w:rPr>
            </w:pPr>
          </w:p>
        </w:tc>
        <w:tc>
          <w:tcPr>
            <w:tcW w:w="1613" w:type="dxa"/>
            <w:shd w:val="clear" w:color="auto" w:fill="auto"/>
            <w:vAlign w:val="center"/>
          </w:tcPr>
          <w:p w:rsidR="00C93578" w:rsidRDefault="00B86CA6">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471600</w:t>
            </w:r>
          </w:p>
        </w:tc>
        <w:tc>
          <w:tcPr>
            <w:tcW w:w="1533" w:type="dxa"/>
            <w:shd w:val="clear" w:color="auto" w:fill="auto"/>
            <w:vAlign w:val="center"/>
          </w:tcPr>
          <w:p w:rsidR="00C93578" w:rsidRDefault="00B86CA6">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T</w:t>
            </w:r>
          </w:p>
        </w:tc>
        <w:tc>
          <w:tcPr>
            <w:tcW w:w="1167" w:type="dxa"/>
            <w:shd w:val="clear" w:color="auto" w:fill="auto"/>
            <w:vAlign w:val="center"/>
          </w:tcPr>
          <w:p w:rsidR="00C93578" w:rsidRDefault="00B86CA6">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1.63</w:t>
            </w:r>
          </w:p>
        </w:tc>
        <w:tc>
          <w:tcPr>
            <w:tcW w:w="1286" w:type="dxa"/>
            <w:shd w:val="clear" w:color="auto" w:fill="auto"/>
            <w:vAlign w:val="center"/>
          </w:tcPr>
          <w:p w:rsidR="00C93578" w:rsidRDefault="00B86CA6">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10.38%</w:t>
            </w:r>
          </w:p>
        </w:tc>
      </w:tr>
      <w:tr w:rsidR="00C93578">
        <w:trPr>
          <w:trHeight w:val="397"/>
        </w:trPr>
        <w:tc>
          <w:tcPr>
            <w:tcW w:w="2643" w:type="dxa"/>
            <w:shd w:val="clear" w:color="auto" w:fill="auto"/>
            <w:vAlign w:val="center"/>
          </w:tcPr>
          <w:p w:rsidR="00C93578" w:rsidRDefault="00B86CA6">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原装配套反应杯</w:t>
            </w:r>
          </w:p>
        </w:tc>
        <w:tc>
          <w:tcPr>
            <w:tcW w:w="1041" w:type="dxa"/>
            <w:vMerge/>
            <w:shd w:val="clear" w:color="auto" w:fill="auto"/>
            <w:vAlign w:val="center"/>
          </w:tcPr>
          <w:p w:rsidR="00C93578" w:rsidRDefault="00C93578">
            <w:pPr>
              <w:jc w:val="center"/>
              <w:rPr>
                <w:rFonts w:ascii="仿宋" w:eastAsia="仿宋" w:hAnsi="仿宋" w:cs="仿宋"/>
                <w:szCs w:val="21"/>
              </w:rPr>
            </w:pPr>
          </w:p>
        </w:tc>
        <w:tc>
          <w:tcPr>
            <w:tcW w:w="1613" w:type="dxa"/>
            <w:shd w:val="clear" w:color="auto" w:fill="auto"/>
            <w:vAlign w:val="center"/>
          </w:tcPr>
          <w:p w:rsidR="00C93578" w:rsidRDefault="00B86CA6">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1368000</w:t>
            </w:r>
          </w:p>
        </w:tc>
        <w:tc>
          <w:tcPr>
            <w:tcW w:w="1533" w:type="dxa"/>
            <w:shd w:val="clear" w:color="auto" w:fill="auto"/>
            <w:vAlign w:val="center"/>
          </w:tcPr>
          <w:p w:rsidR="00C93578" w:rsidRDefault="00B86CA6">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个</w:t>
            </w:r>
          </w:p>
        </w:tc>
        <w:tc>
          <w:tcPr>
            <w:tcW w:w="1167" w:type="dxa"/>
            <w:shd w:val="clear" w:color="auto" w:fill="auto"/>
            <w:vAlign w:val="center"/>
          </w:tcPr>
          <w:p w:rsidR="00C93578" w:rsidRDefault="00B86CA6">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1</w:t>
            </w:r>
          </w:p>
        </w:tc>
        <w:tc>
          <w:tcPr>
            <w:tcW w:w="1286" w:type="dxa"/>
            <w:shd w:val="clear" w:color="auto" w:fill="auto"/>
            <w:vAlign w:val="center"/>
          </w:tcPr>
          <w:p w:rsidR="00C93578" w:rsidRDefault="00B86CA6">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18.48%</w:t>
            </w:r>
          </w:p>
        </w:tc>
      </w:tr>
      <w:tr w:rsidR="00C93578">
        <w:trPr>
          <w:trHeight w:val="397"/>
        </w:trPr>
        <w:tc>
          <w:tcPr>
            <w:tcW w:w="2643" w:type="dxa"/>
            <w:shd w:val="clear" w:color="auto" w:fill="auto"/>
            <w:vAlign w:val="center"/>
          </w:tcPr>
          <w:p w:rsidR="00C93578" w:rsidRDefault="00B86CA6">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耗材</w:t>
            </w:r>
          </w:p>
        </w:tc>
        <w:tc>
          <w:tcPr>
            <w:tcW w:w="1041" w:type="dxa"/>
            <w:vMerge/>
            <w:shd w:val="clear" w:color="auto" w:fill="auto"/>
            <w:vAlign w:val="center"/>
          </w:tcPr>
          <w:p w:rsidR="00C93578" w:rsidRDefault="00C93578">
            <w:pPr>
              <w:jc w:val="center"/>
              <w:rPr>
                <w:rFonts w:ascii="仿宋" w:eastAsia="仿宋" w:hAnsi="仿宋" w:cs="仿宋"/>
                <w:szCs w:val="21"/>
              </w:rPr>
            </w:pPr>
          </w:p>
        </w:tc>
        <w:tc>
          <w:tcPr>
            <w:tcW w:w="1613" w:type="dxa"/>
            <w:shd w:val="clear" w:color="auto" w:fill="auto"/>
            <w:vAlign w:val="center"/>
          </w:tcPr>
          <w:p w:rsidR="00C93578" w:rsidRDefault="00C93578">
            <w:pPr>
              <w:jc w:val="center"/>
              <w:rPr>
                <w:rFonts w:ascii="仿宋" w:eastAsia="仿宋" w:hAnsi="仿宋" w:cs="仿宋"/>
                <w:kern w:val="0"/>
                <w:szCs w:val="21"/>
                <w:lang w:bidi="ar"/>
              </w:rPr>
            </w:pPr>
          </w:p>
        </w:tc>
        <w:tc>
          <w:tcPr>
            <w:tcW w:w="1533" w:type="dxa"/>
            <w:shd w:val="clear" w:color="auto" w:fill="auto"/>
            <w:vAlign w:val="center"/>
          </w:tcPr>
          <w:p w:rsidR="00C93578" w:rsidRDefault="00B86CA6">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报扣率</w:t>
            </w:r>
          </w:p>
        </w:tc>
        <w:tc>
          <w:tcPr>
            <w:tcW w:w="1167" w:type="dxa"/>
            <w:shd w:val="clear" w:color="auto" w:fill="auto"/>
            <w:vAlign w:val="center"/>
          </w:tcPr>
          <w:p w:rsidR="00C93578" w:rsidRDefault="00B86CA6">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17.90%</w:t>
            </w:r>
          </w:p>
        </w:tc>
        <w:tc>
          <w:tcPr>
            <w:tcW w:w="1286" w:type="dxa"/>
            <w:vMerge w:val="restart"/>
            <w:shd w:val="clear" w:color="auto" w:fill="auto"/>
            <w:vAlign w:val="center"/>
          </w:tcPr>
          <w:p w:rsidR="00C93578" w:rsidRDefault="00B86CA6">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17.93%</w:t>
            </w:r>
          </w:p>
        </w:tc>
      </w:tr>
      <w:tr w:rsidR="00C93578">
        <w:trPr>
          <w:trHeight w:val="397"/>
        </w:trPr>
        <w:tc>
          <w:tcPr>
            <w:tcW w:w="2643" w:type="dxa"/>
            <w:shd w:val="clear" w:color="auto" w:fill="auto"/>
            <w:vAlign w:val="center"/>
          </w:tcPr>
          <w:p w:rsidR="00C93578" w:rsidRDefault="00B86CA6">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D-</w:t>
            </w:r>
            <w:r>
              <w:rPr>
                <w:rFonts w:ascii="仿宋" w:eastAsia="仿宋" w:hAnsi="仿宋" w:cs="仿宋" w:hint="eastAsia"/>
                <w:kern w:val="0"/>
                <w:szCs w:val="21"/>
                <w:lang w:bidi="ar"/>
              </w:rPr>
              <w:t>二聚体质控品</w:t>
            </w:r>
          </w:p>
        </w:tc>
        <w:tc>
          <w:tcPr>
            <w:tcW w:w="1041" w:type="dxa"/>
            <w:vMerge/>
            <w:shd w:val="clear" w:color="auto" w:fill="auto"/>
            <w:vAlign w:val="center"/>
          </w:tcPr>
          <w:p w:rsidR="00C93578" w:rsidRDefault="00C93578">
            <w:pPr>
              <w:jc w:val="center"/>
              <w:rPr>
                <w:rFonts w:ascii="仿宋" w:eastAsia="仿宋" w:hAnsi="仿宋" w:cs="仿宋"/>
                <w:szCs w:val="21"/>
              </w:rPr>
            </w:pPr>
          </w:p>
        </w:tc>
        <w:tc>
          <w:tcPr>
            <w:tcW w:w="1613" w:type="dxa"/>
            <w:shd w:val="clear" w:color="auto" w:fill="auto"/>
            <w:vAlign w:val="center"/>
          </w:tcPr>
          <w:p w:rsidR="00C93578" w:rsidRDefault="00B86CA6">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36720</w:t>
            </w:r>
          </w:p>
        </w:tc>
        <w:tc>
          <w:tcPr>
            <w:tcW w:w="1533" w:type="dxa"/>
            <w:shd w:val="clear" w:color="auto" w:fill="auto"/>
            <w:vAlign w:val="center"/>
          </w:tcPr>
          <w:p w:rsidR="00C93578" w:rsidRDefault="00B86CA6">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T</w:t>
            </w:r>
          </w:p>
        </w:tc>
        <w:tc>
          <w:tcPr>
            <w:tcW w:w="1167" w:type="dxa"/>
            <w:shd w:val="clear" w:color="auto" w:fill="auto"/>
            <w:vAlign w:val="center"/>
          </w:tcPr>
          <w:p w:rsidR="00C93578" w:rsidRDefault="00B86CA6">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7.5</w:t>
            </w:r>
          </w:p>
        </w:tc>
        <w:tc>
          <w:tcPr>
            <w:tcW w:w="1286" w:type="dxa"/>
            <w:vMerge/>
            <w:shd w:val="clear" w:color="auto" w:fill="auto"/>
            <w:vAlign w:val="center"/>
          </w:tcPr>
          <w:p w:rsidR="00C93578" w:rsidRDefault="00C93578">
            <w:pPr>
              <w:widowControl/>
              <w:jc w:val="center"/>
              <w:textAlignment w:val="center"/>
              <w:rPr>
                <w:rFonts w:ascii="仿宋" w:eastAsia="仿宋" w:hAnsi="仿宋" w:cs="仿宋"/>
                <w:kern w:val="0"/>
                <w:szCs w:val="21"/>
                <w:lang w:bidi="ar"/>
              </w:rPr>
            </w:pPr>
          </w:p>
        </w:tc>
      </w:tr>
      <w:tr w:rsidR="00C93578">
        <w:trPr>
          <w:trHeight w:val="397"/>
        </w:trPr>
        <w:tc>
          <w:tcPr>
            <w:tcW w:w="2643" w:type="dxa"/>
            <w:shd w:val="clear" w:color="auto" w:fill="auto"/>
            <w:vAlign w:val="center"/>
          </w:tcPr>
          <w:p w:rsidR="00C93578" w:rsidRDefault="00B86CA6">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氯化钙试剂盒</w:t>
            </w:r>
          </w:p>
        </w:tc>
        <w:tc>
          <w:tcPr>
            <w:tcW w:w="1041" w:type="dxa"/>
            <w:vMerge/>
            <w:shd w:val="clear" w:color="auto" w:fill="auto"/>
            <w:vAlign w:val="center"/>
          </w:tcPr>
          <w:p w:rsidR="00C93578" w:rsidRDefault="00C93578">
            <w:pPr>
              <w:jc w:val="center"/>
              <w:rPr>
                <w:rFonts w:ascii="仿宋" w:eastAsia="仿宋" w:hAnsi="仿宋" w:cs="仿宋"/>
                <w:szCs w:val="21"/>
              </w:rPr>
            </w:pPr>
          </w:p>
        </w:tc>
        <w:tc>
          <w:tcPr>
            <w:tcW w:w="1613" w:type="dxa"/>
            <w:shd w:val="clear" w:color="auto" w:fill="auto"/>
            <w:vAlign w:val="center"/>
          </w:tcPr>
          <w:p w:rsidR="00C93578" w:rsidRDefault="00B86CA6">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431451</w:t>
            </w:r>
          </w:p>
        </w:tc>
        <w:tc>
          <w:tcPr>
            <w:tcW w:w="1533" w:type="dxa"/>
            <w:shd w:val="clear" w:color="auto" w:fill="auto"/>
            <w:vAlign w:val="center"/>
          </w:tcPr>
          <w:p w:rsidR="00C93578" w:rsidRDefault="00B86CA6">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T</w:t>
            </w:r>
          </w:p>
        </w:tc>
        <w:tc>
          <w:tcPr>
            <w:tcW w:w="1167" w:type="dxa"/>
            <w:shd w:val="clear" w:color="auto" w:fill="auto"/>
            <w:vAlign w:val="center"/>
          </w:tcPr>
          <w:p w:rsidR="00C93578" w:rsidRDefault="00B86CA6">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0.06</w:t>
            </w:r>
          </w:p>
        </w:tc>
        <w:tc>
          <w:tcPr>
            <w:tcW w:w="1286" w:type="dxa"/>
            <w:vMerge/>
            <w:shd w:val="clear" w:color="auto" w:fill="auto"/>
            <w:vAlign w:val="center"/>
          </w:tcPr>
          <w:p w:rsidR="00C93578" w:rsidRDefault="00C93578">
            <w:pPr>
              <w:widowControl/>
              <w:jc w:val="center"/>
              <w:textAlignment w:val="center"/>
              <w:rPr>
                <w:rFonts w:ascii="仿宋" w:eastAsia="仿宋" w:hAnsi="仿宋" w:cs="仿宋"/>
                <w:kern w:val="0"/>
                <w:szCs w:val="21"/>
                <w:lang w:bidi="ar"/>
              </w:rPr>
            </w:pPr>
          </w:p>
        </w:tc>
      </w:tr>
      <w:tr w:rsidR="00C93578">
        <w:trPr>
          <w:trHeight w:val="397"/>
        </w:trPr>
        <w:tc>
          <w:tcPr>
            <w:tcW w:w="2643" w:type="dxa"/>
            <w:shd w:val="clear" w:color="auto" w:fill="auto"/>
            <w:vAlign w:val="center"/>
          </w:tcPr>
          <w:p w:rsidR="00C93578" w:rsidRDefault="00B86CA6">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凝血质控品</w:t>
            </w:r>
          </w:p>
        </w:tc>
        <w:tc>
          <w:tcPr>
            <w:tcW w:w="1041" w:type="dxa"/>
            <w:vMerge/>
            <w:shd w:val="clear" w:color="auto" w:fill="auto"/>
            <w:vAlign w:val="center"/>
          </w:tcPr>
          <w:p w:rsidR="00C93578" w:rsidRDefault="00C93578">
            <w:pPr>
              <w:jc w:val="center"/>
              <w:rPr>
                <w:rFonts w:ascii="仿宋" w:eastAsia="仿宋" w:hAnsi="仿宋" w:cs="仿宋"/>
                <w:szCs w:val="21"/>
              </w:rPr>
            </w:pPr>
          </w:p>
        </w:tc>
        <w:tc>
          <w:tcPr>
            <w:tcW w:w="1613" w:type="dxa"/>
            <w:shd w:val="clear" w:color="auto" w:fill="auto"/>
            <w:vAlign w:val="center"/>
          </w:tcPr>
          <w:p w:rsidR="00C93578" w:rsidRDefault="00B86CA6">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4824</w:t>
            </w:r>
          </w:p>
        </w:tc>
        <w:tc>
          <w:tcPr>
            <w:tcW w:w="1533" w:type="dxa"/>
            <w:shd w:val="clear" w:color="auto" w:fill="auto"/>
            <w:vAlign w:val="center"/>
          </w:tcPr>
          <w:p w:rsidR="00C93578" w:rsidRDefault="00B86CA6">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ml</w:t>
            </w:r>
          </w:p>
        </w:tc>
        <w:tc>
          <w:tcPr>
            <w:tcW w:w="1167" w:type="dxa"/>
            <w:shd w:val="clear" w:color="auto" w:fill="auto"/>
            <w:vAlign w:val="center"/>
          </w:tcPr>
          <w:p w:rsidR="00C93578" w:rsidRDefault="00B86CA6">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59.49</w:t>
            </w:r>
          </w:p>
        </w:tc>
        <w:tc>
          <w:tcPr>
            <w:tcW w:w="1286" w:type="dxa"/>
            <w:vMerge/>
            <w:shd w:val="clear" w:color="auto" w:fill="auto"/>
            <w:vAlign w:val="center"/>
          </w:tcPr>
          <w:p w:rsidR="00C93578" w:rsidRDefault="00C93578">
            <w:pPr>
              <w:widowControl/>
              <w:jc w:val="center"/>
              <w:textAlignment w:val="center"/>
              <w:rPr>
                <w:rFonts w:ascii="仿宋" w:eastAsia="仿宋" w:hAnsi="仿宋" w:cs="仿宋"/>
                <w:kern w:val="0"/>
                <w:szCs w:val="21"/>
                <w:lang w:bidi="ar"/>
              </w:rPr>
            </w:pPr>
          </w:p>
        </w:tc>
      </w:tr>
      <w:tr w:rsidR="00C93578">
        <w:trPr>
          <w:trHeight w:val="397"/>
        </w:trPr>
        <w:tc>
          <w:tcPr>
            <w:tcW w:w="2643" w:type="dxa"/>
            <w:shd w:val="clear" w:color="auto" w:fill="auto"/>
            <w:vAlign w:val="center"/>
          </w:tcPr>
          <w:p w:rsidR="00C93578" w:rsidRDefault="00B86CA6">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清洗液</w:t>
            </w:r>
            <w:r>
              <w:rPr>
                <w:rFonts w:ascii="仿宋" w:eastAsia="仿宋" w:hAnsi="仿宋" w:cs="仿宋" w:hint="eastAsia"/>
                <w:kern w:val="0"/>
                <w:szCs w:val="21"/>
                <w:lang w:bidi="ar"/>
              </w:rPr>
              <w:t>1</w:t>
            </w:r>
          </w:p>
        </w:tc>
        <w:tc>
          <w:tcPr>
            <w:tcW w:w="1041" w:type="dxa"/>
            <w:vMerge/>
            <w:shd w:val="clear" w:color="auto" w:fill="auto"/>
            <w:vAlign w:val="center"/>
          </w:tcPr>
          <w:p w:rsidR="00C93578" w:rsidRDefault="00C93578">
            <w:pPr>
              <w:jc w:val="center"/>
              <w:rPr>
                <w:rFonts w:ascii="仿宋" w:eastAsia="仿宋" w:hAnsi="仿宋" w:cs="仿宋"/>
                <w:szCs w:val="21"/>
              </w:rPr>
            </w:pPr>
          </w:p>
        </w:tc>
        <w:tc>
          <w:tcPr>
            <w:tcW w:w="1613" w:type="dxa"/>
            <w:shd w:val="clear" w:color="auto" w:fill="auto"/>
            <w:vAlign w:val="center"/>
          </w:tcPr>
          <w:p w:rsidR="00C93578" w:rsidRDefault="00B86CA6">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54000</w:t>
            </w:r>
          </w:p>
        </w:tc>
        <w:tc>
          <w:tcPr>
            <w:tcW w:w="1533" w:type="dxa"/>
            <w:shd w:val="clear" w:color="auto" w:fill="auto"/>
            <w:vAlign w:val="center"/>
          </w:tcPr>
          <w:p w:rsidR="00C93578" w:rsidRDefault="00B86CA6">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ml</w:t>
            </w:r>
          </w:p>
        </w:tc>
        <w:tc>
          <w:tcPr>
            <w:tcW w:w="1167" w:type="dxa"/>
            <w:shd w:val="clear" w:color="auto" w:fill="auto"/>
            <w:vAlign w:val="center"/>
          </w:tcPr>
          <w:p w:rsidR="00C93578" w:rsidRDefault="00B86CA6">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1.317</w:t>
            </w:r>
          </w:p>
        </w:tc>
        <w:tc>
          <w:tcPr>
            <w:tcW w:w="1286" w:type="dxa"/>
            <w:vMerge/>
            <w:shd w:val="clear" w:color="auto" w:fill="auto"/>
            <w:vAlign w:val="center"/>
          </w:tcPr>
          <w:p w:rsidR="00C93578" w:rsidRDefault="00C93578">
            <w:pPr>
              <w:widowControl/>
              <w:jc w:val="center"/>
              <w:textAlignment w:val="center"/>
              <w:rPr>
                <w:rFonts w:ascii="仿宋" w:eastAsia="仿宋" w:hAnsi="仿宋" w:cs="仿宋"/>
                <w:kern w:val="0"/>
                <w:szCs w:val="21"/>
                <w:lang w:bidi="ar"/>
              </w:rPr>
            </w:pPr>
          </w:p>
        </w:tc>
      </w:tr>
      <w:tr w:rsidR="00C93578">
        <w:trPr>
          <w:trHeight w:val="397"/>
        </w:trPr>
        <w:tc>
          <w:tcPr>
            <w:tcW w:w="2643" w:type="dxa"/>
            <w:shd w:val="clear" w:color="auto" w:fill="auto"/>
            <w:vAlign w:val="center"/>
          </w:tcPr>
          <w:p w:rsidR="00C93578" w:rsidRDefault="00B86CA6">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特殊清洗液</w:t>
            </w:r>
          </w:p>
        </w:tc>
        <w:tc>
          <w:tcPr>
            <w:tcW w:w="1041" w:type="dxa"/>
            <w:vMerge/>
            <w:shd w:val="clear" w:color="auto" w:fill="auto"/>
            <w:vAlign w:val="center"/>
          </w:tcPr>
          <w:p w:rsidR="00C93578" w:rsidRDefault="00C93578">
            <w:pPr>
              <w:jc w:val="center"/>
              <w:rPr>
                <w:rFonts w:ascii="仿宋" w:eastAsia="仿宋" w:hAnsi="仿宋" w:cs="仿宋"/>
                <w:szCs w:val="21"/>
              </w:rPr>
            </w:pPr>
          </w:p>
        </w:tc>
        <w:tc>
          <w:tcPr>
            <w:tcW w:w="1613" w:type="dxa"/>
            <w:shd w:val="clear" w:color="auto" w:fill="auto"/>
            <w:vAlign w:val="center"/>
          </w:tcPr>
          <w:p w:rsidR="00C93578" w:rsidRDefault="00B86CA6">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182520</w:t>
            </w:r>
          </w:p>
        </w:tc>
        <w:tc>
          <w:tcPr>
            <w:tcW w:w="1533" w:type="dxa"/>
            <w:shd w:val="clear" w:color="auto" w:fill="auto"/>
            <w:vAlign w:val="center"/>
          </w:tcPr>
          <w:p w:rsidR="00C93578" w:rsidRDefault="00B86CA6">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ml</w:t>
            </w:r>
          </w:p>
        </w:tc>
        <w:tc>
          <w:tcPr>
            <w:tcW w:w="1167" w:type="dxa"/>
            <w:shd w:val="clear" w:color="auto" w:fill="auto"/>
            <w:vAlign w:val="center"/>
          </w:tcPr>
          <w:p w:rsidR="00C93578" w:rsidRDefault="00B86CA6">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2.117</w:t>
            </w:r>
          </w:p>
        </w:tc>
        <w:tc>
          <w:tcPr>
            <w:tcW w:w="1286" w:type="dxa"/>
            <w:vMerge/>
            <w:shd w:val="clear" w:color="auto" w:fill="auto"/>
            <w:vAlign w:val="center"/>
          </w:tcPr>
          <w:p w:rsidR="00C93578" w:rsidRDefault="00C93578">
            <w:pPr>
              <w:widowControl/>
              <w:jc w:val="center"/>
              <w:textAlignment w:val="center"/>
              <w:rPr>
                <w:rFonts w:ascii="仿宋" w:eastAsia="仿宋" w:hAnsi="仿宋" w:cs="仿宋"/>
                <w:kern w:val="0"/>
                <w:szCs w:val="21"/>
                <w:lang w:bidi="ar"/>
              </w:rPr>
            </w:pPr>
          </w:p>
        </w:tc>
      </w:tr>
      <w:tr w:rsidR="00C93578">
        <w:trPr>
          <w:trHeight w:val="397"/>
        </w:trPr>
        <w:tc>
          <w:tcPr>
            <w:tcW w:w="2643" w:type="dxa"/>
            <w:shd w:val="clear" w:color="auto" w:fill="auto"/>
            <w:vAlign w:val="center"/>
          </w:tcPr>
          <w:p w:rsidR="00C93578" w:rsidRDefault="00B86CA6">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lastRenderedPageBreak/>
              <w:t>清洗液</w:t>
            </w:r>
            <w:r>
              <w:rPr>
                <w:rFonts w:ascii="仿宋" w:eastAsia="仿宋" w:hAnsi="仿宋" w:cs="仿宋" w:hint="eastAsia"/>
                <w:kern w:val="0"/>
                <w:szCs w:val="21"/>
                <w:lang w:bidi="ar"/>
              </w:rPr>
              <w:t>2</w:t>
            </w:r>
          </w:p>
        </w:tc>
        <w:tc>
          <w:tcPr>
            <w:tcW w:w="1041" w:type="dxa"/>
            <w:vMerge/>
            <w:shd w:val="clear" w:color="auto" w:fill="auto"/>
            <w:vAlign w:val="center"/>
          </w:tcPr>
          <w:p w:rsidR="00C93578" w:rsidRDefault="00C93578">
            <w:pPr>
              <w:jc w:val="center"/>
              <w:rPr>
                <w:rFonts w:ascii="仿宋" w:eastAsia="仿宋" w:hAnsi="仿宋" w:cs="仿宋"/>
                <w:szCs w:val="21"/>
              </w:rPr>
            </w:pPr>
          </w:p>
        </w:tc>
        <w:tc>
          <w:tcPr>
            <w:tcW w:w="1613" w:type="dxa"/>
            <w:shd w:val="clear" w:color="auto" w:fill="auto"/>
            <w:vAlign w:val="center"/>
          </w:tcPr>
          <w:p w:rsidR="00C93578" w:rsidRDefault="00B86CA6">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4770000</w:t>
            </w:r>
          </w:p>
        </w:tc>
        <w:tc>
          <w:tcPr>
            <w:tcW w:w="1533" w:type="dxa"/>
            <w:shd w:val="clear" w:color="auto" w:fill="auto"/>
            <w:vAlign w:val="center"/>
          </w:tcPr>
          <w:p w:rsidR="00C93578" w:rsidRDefault="00B86CA6">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ml</w:t>
            </w:r>
          </w:p>
        </w:tc>
        <w:tc>
          <w:tcPr>
            <w:tcW w:w="1167" w:type="dxa"/>
            <w:shd w:val="clear" w:color="auto" w:fill="auto"/>
            <w:vAlign w:val="center"/>
          </w:tcPr>
          <w:p w:rsidR="00C93578" w:rsidRDefault="00B86CA6">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0.059</w:t>
            </w:r>
          </w:p>
        </w:tc>
        <w:tc>
          <w:tcPr>
            <w:tcW w:w="1286" w:type="dxa"/>
            <w:vMerge/>
            <w:shd w:val="clear" w:color="auto" w:fill="auto"/>
            <w:vAlign w:val="center"/>
          </w:tcPr>
          <w:p w:rsidR="00C93578" w:rsidRDefault="00C93578">
            <w:pPr>
              <w:widowControl/>
              <w:jc w:val="center"/>
              <w:textAlignment w:val="center"/>
              <w:rPr>
                <w:rFonts w:ascii="仿宋" w:eastAsia="仿宋" w:hAnsi="仿宋" w:cs="仿宋"/>
                <w:kern w:val="0"/>
                <w:szCs w:val="21"/>
                <w:lang w:bidi="ar"/>
              </w:rPr>
            </w:pPr>
          </w:p>
        </w:tc>
      </w:tr>
    </w:tbl>
    <w:p w:rsidR="00C93578" w:rsidRDefault="00C93578">
      <w:pPr>
        <w:tabs>
          <w:tab w:val="left" w:pos="2244"/>
        </w:tabs>
        <w:rPr>
          <w:rFonts w:ascii="仿宋" w:eastAsia="仿宋" w:hAnsi="仿宋" w:cs="仿宋"/>
          <w:b/>
          <w:sz w:val="24"/>
          <w:szCs w:val="24"/>
          <w:bdr w:val="single" w:sz="4" w:space="0" w:color="auto"/>
        </w:rPr>
      </w:pPr>
    </w:p>
    <w:p w:rsidR="00C93578" w:rsidRDefault="00B86CA6">
      <w:pPr>
        <w:tabs>
          <w:tab w:val="left" w:pos="2244"/>
        </w:tabs>
        <w:rPr>
          <w:rFonts w:ascii="仿宋" w:eastAsia="仿宋" w:hAnsi="仿宋" w:cs="仿宋"/>
          <w:b/>
          <w:sz w:val="24"/>
          <w:szCs w:val="24"/>
        </w:rPr>
      </w:pPr>
      <w:r>
        <w:rPr>
          <w:rFonts w:ascii="仿宋" w:eastAsia="仿宋" w:hAnsi="仿宋" w:cs="仿宋" w:hint="eastAsia"/>
          <w:b/>
          <w:sz w:val="24"/>
          <w:szCs w:val="24"/>
          <w:bdr w:val="single" w:sz="4" w:space="0" w:color="auto"/>
        </w:rPr>
        <w:t>02</w:t>
      </w:r>
      <w:r>
        <w:rPr>
          <w:rFonts w:ascii="仿宋" w:eastAsia="仿宋" w:hAnsi="仿宋" w:cs="仿宋" w:hint="eastAsia"/>
          <w:b/>
          <w:sz w:val="24"/>
          <w:szCs w:val="24"/>
          <w:bdr w:val="single" w:sz="4" w:space="0" w:color="auto"/>
        </w:rPr>
        <w:t>标</w:t>
      </w:r>
      <w:r>
        <w:rPr>
          <w:rFonts w:ascii="仿宋_GB2312" w:eastAsia="仿宋_GB2312" w:hint="eastAsia"/>
          <w:b/>
          <w:bCs/>
          <w:sz w:val="24"/>
        </w:rPr>
        <w:t>自身免疫抗体发光检测试剂、</w:t>
      </w:r>
      <w:r>
        <w:rPr>
          <w:rFonts w:ascii="仿宋_GB2312" w:eastAsia="仿宋_GB2312" w:hint="eastAsia"/>
          <w:b/>
          <w:bCs/>
          <w:sz w:val="24"/>
        </w:rPr>
        <w:t>EB</w:t>
      </w:r>
      <w:r>
        <w:rPr>
          <w:rFonts w:ascii="仿宋_GB2312" w:eastAsia="仿宋_GB2312" w:hint="eastAsia"/>
          <w:b/>
          <w:bCs/>
          <w:sz w:val="24"/>
        </w:rPr>
        <w:t>病毒抗体检测试剂</w:t>
      </w:r>
    </w:p>
    <w:tbl>
      <w:tblPr>
        <w:tblStyle w:val="ae"/>
        <w:tblW w:w="4999" w:type="pct"/>
        <w:tblLook w:val="04A0" w:firstRow="1" w:lastRow="0" w:firstColumn="1" w:lastColumn="0" w:noHBand="0" w:noVBand="1"/>
      </w:tblPr>
      <w:tblGrid>
        <w:gridCol w:w="912"/>
        <w:gridCol w:w="8487"/>
      </w:tblGrid>
      <w:tr w:rsidR="00C93578">
        <w:tc>
          <w:tcPr>
            <w:tcW w:w="485" w:type="pct"/>
            <w:vAlign w:val="center"/>
          </w:tcPr>
          <w:p w:rsidR="00C93578" w:rsidRDefault="00B86CA6">
            <w:pPr>
              <w:jc w:val="center"/>
              <w:rPr>
                <w:rFonts w:ascii="仿宋_GB2312" w:eastAsia="仿宋_GB2312" w:hAnsi="仿宋"/>
                <w:bCs/>
                <w:iCs/>
                <w:kern w:val="0"/>
                <w:sz w:val="24"/>
              </w:rPr>
            </w:pPr>
            <w:r>
              <w:rPr>
                <w:rFonts w:ascii="仿宋_GB2312" w:eastAsia="仿宋_GB2312" w:hAnsi="仿宋" w:hint="eastAsia"/>
                <w:bCs/>
                <w:iCs/>
                <w:kern w:val="0"/>
                <w:sz w:val="24"/>
              </w:rPr>
              <w:t>序号</w:t>
            </w:r>
          </w:p>
        </w:tc>
        <w:tc>
          <w:tcPr>
            <w:tcW w:w="4514" w:type="pct"/>
          </w:tcPr>
          <w:p w:rsidR="00C93578" w:rsidRDefault="00B86CA6">
            <w:pPr>
              <w:jc w:val="center"/>
              <w:rPr>
                <w:rFonts w:ascii="仿宋_GB2312" w:eastAsia="仿宋_GB2312" w:hAnsi="仿宋"/>
                <w:bCs/>
                <w:iCs/>
                <w:kern w:val="0"/>
                <w:sz w:val="24"/>
              </w:rPr>
            </w:pPr>
            <w:r>
              <w:rPr>
                <w:rFonts w:ascii="仿宋_GB2312" w:eastAsia="仿宋_GB2312" w:hAnsi="仿宋" w:hint="eastAsia"/>
                <w:bCs/>
                <w:iCs/>
                <w:kern w:val="0"/>
                <w:sz w:val="24"/>
              </w:rPr>
              <w:t>指标</w:t>
            </w:r>
          </w:p>
        </w:tc>
      </w:tr>
      <w:tr w:rsidR="00C93578">
        <w:tc>
          <w:tcPr>
            <w:tcW w:w="901" w:type="dxa"/>
            <w:vAlign w:val="center"/>
          </w:tcPr>
          <w:p w:rsidR="00C93578" w:rsidRDefault="00B86CA6">
            <w:pPr>
              <w:jc w:val="center"/>
              <w:rPr>
                <w:rFonts w:ascii="仿宋_GB2312" w:eastAsia="仿宋_GB2312" w:hAnsi="仿宋"/>
                <w:bCs/>
                <w:iCs/>
                <w:kern w:val="0"/>
                <w:sz w:val="24"/>
              </w:rPr>
            </w:pPr>
            <w:r>
              <w:rPr>
                <w:rFonts w:ascii="仿宋_GB2312" w:eastAsia="仿宋_GB2312" w:hAnsi="仿宋" w:hint="eastAsia"/>
                <w:bCs/>
                <w:iCs/>
                <w:kern w:val="0"/>
                <w:sz w:val="24"/>
              </w:rPr>
              <w:t>1</w:t>
            </w:r>
          </w:p>
        </w:tc>
        <w:tc>
          <w:tcPr>
            <w:tcW w:w="8386" w:type="dxa"/>
          </w:tcPr>
          <w:p w:rsidR="00C93578" w:rsidRDefault="00B86CA6">
            <w:pPr>
              <w:spacing w:line="360" w:lineRule="exact"/>
              <w:rPr>
                <w:rFonts w:ascii="仿宋_GB2312" w:eastAsia="仿宋_GB2312"/>
                <w:kern w:val="0"/>
                <w:sz w:val="24"/>
              </w:rPr>
            </w:pPr>
            <w:r>
              <w:rPr>
                <w:rFonts w:ascii="仿宋_GB2312" w:eastAsia="仿宋_GB2312" w:hint="eastAsia"/>
                <w:kern w:val="0"/>
                <w:sz w:val="24"/>
              </w:rPr>
              <w:t>★免费按需提供全自动免疫发光仪，具有同时检测</w:t>
            </w:r>
            <w:r>
              <w:rPr>
                <w:rFonts w:ascii="仿宋_GB2312" w:eastAsia="仿宋_GB2312" w:hint="eastAsia"/>
                <w:kern w:val="0"/>
                <w:sz w:val="24"/>
              </w:rPr>
              <w:t>dsDNA</w:t>
            </w:r>
            <w:r>
              <w:rPr>
                <w:rFonts w:ascii="仿宋_GB2312" w:eastAsia="仿宋_GB2312" w:hint="eastAsia"/>
                <w:kern w:val="0"/>
                <w:sz w:val="24"/>
              </w:rPr>
              <w:t>抗体、心磷脂抗体（</w:t>
            </w:r>
            <w:r>
              <w:rPr>
                <w:rFonts w:ascii="仿宋_GB2312" w:eastAsia="仿宋_GB2312" w:hint="eastAsia"/>
                <w:kern w:val="0"/>
                <w:sz w:val="24"/>
              </w:rPr>
              <w:t>IgG</w:t>
            </w:r>
            <w:r>
              <w:rPr>
                <w:rFonts w:ascii="仿宋_GB2312" w:eastAsia="仿宋_GB2312" w:hint="eastAsia"/>
                <w:kern w:val="0"/>
                <w:sz w:val="24"/>
              </w:rPr>
              <w:t>、</w:t>
            </w:r>
            <w:r>
              <w:rPr>
                <w:rFonts w:ascii="仿宋_GB2312" w:eastAsia="仿宋_GB2312" w:hint="eastAsia"/>
                <w:kern w:val="0"/>
                <w:sz w:val="24"/>
              </w:rPr>
              <w:t>IgM</w:t>
            </w:r>
            <w:r>
              <w:rPr>
                <w:rFonts w:ascii="仿宋_GB2312" w:eastAsia="仿宋_GB2312" w:hint="eastAsia"/>
                <w:kern w:val="0"/>
                <w:sz w:val="24"/>
              </w:rPr>
              <w:t>、</w:t>
            </w:r>
            <w:r>
              <w:rPr>
                <w:rFonts w:ascii="仿宋_GB2312" w:eastAsia="仿宋_GB2312" w:hint="eastAsia"/>
                <w:kern w:val="0"/>
                <w:sz w:val="24"/>
              </w:rPr>
              <w:t>IgA</w:t>
            </w:r>
            <w:r>
              <w:rPr>
                <w:rFonts w:ascii="仿宋_GB2312" w:eastAsia="仿宋_GB2312" w:hint="eastAsia"/>
                <w:kern w:val="0"/>
                <w:sz w:val="24"/>
              </w:rPr>
              <w:t>）、</w:t>
            </w:r>
            <w:r>
              <w:rPr>
                <w:rFonts w:ascii="仿宋_GB2312" w:eastAsia="仿宋_GB2312" w:hint="eastAsia"/>
                <w:kern w:val="0"/>
                <w:sz w:val="24"/>
              </w:rPr>
              <w:t>CCP</w:t>
            </w:r>
            <w:r>
              <w:rPr>
                <w:rFonts w:ascii="仿宋_GB2312" w:eastAsia="仿宋_GB2312" w:hint="eastAsia"/>
                <w:kern w:val="0"/>
                <w:sz w:val="24"/>
              </w:rPr>
              <w:t>抗体、</w:t>
            </w:r>
            <w:r>
              <w:rPr>
                <w:rFonts w:ascii="仿宋_GB2312" w:eastAsia="仿宋_GB2312" w:hint="eastAsia"/>
                <w:kern w:val="0"/>
                <w:sz w:val="24"/>
              </w:rPr>
              <w:t>MPO</w:t>
            </w:r>
            <w:r>
              <w:rPr>
                <w:rFonts w:ascii="仿宋_GB2312" w:eastAsia="仿宋_GB2312" w:hint="eastAsia"/>
                <w:kern w:val="0"/>
                <w:sz w:val="24"/>
              </w:rPr>
              <w:t>抗体、</w:t>
            </w:r>
            <w:r>
              <w:rPr>
                <w:rFonts w:ascii="仿宋_GB2312" w:eastAsia="仿宋_GB2312" w:hint="eastAsia"/>
                <w:kern w:val="0"/>
                <w:sz w:val="24"/>
              </w:rPr>
              <w:t>PR3</w:t>
            </w:r>
            <w:r>
              <w:rPr>
                <w:rFonts w:ascii="仿宋_GB2312" w:eastAsia="仿宋_GB2312" w:hint="eastAsia"/>
                <w:kern w:val="0"/>
                <w:sz w:val="24"/>
              </w:rPr>
              <w:t>抗体、β</w:t>
            </w:r>
            <w:r>
              <w:rPr>
                <w:rFonts w:ascii="仿宋_GB2312" w:eastAsia="仿宋_GB2312" w:hint="eastAsia"/>
                <w:kern w:val="0"/>
                <w:sz w:val="24"/>
              </w:rPr>
              <w:t>2</w:t>
            </w:r>
            <w:r>
              <w:rPr>
                <w:rFonts w:ascii="仿宋_GB2312" w:eastAsia="仿宋_GB2312" w:hint="eastAsia"/>
                <w:kern w:val="0"/>
                <w:sz w:val="24"/>
              </w:rPr>
              <w:t>糖蛋白抗体（</w:t>
            </w:r>
            <w:r>
              <w:rPr>
                <w:rFonts w:ascii="仿宋_GB2312" w:eastAsia="仿宋_GB2312" w:hint="eastAsia"/>
                <w:kern w:val="0"/>
                <w:sz w:val="24"/>
              </w:rPr>
              <w:t>IgG</w:t>
            </w:r>
            <w:r>
              <w:rPr>
                <w:rFonts w:ascii="仿宋_GB2312" w:eastAsia="仿宋_GB2312" w:hint="eastAsia"/>
                <w:kern w:val="0"/>
                <w:sz w:val="24"/>
              </w:rPr>
              <w:t>、</w:t>
            </w:r>
            <w:r>
              <w:rPr>
                <w:rFonts w:ascii="仿宋_GB2312" w:eastAsia="仿宋_GB2312" w:hint="eastAsia"/>
                <w:kern w:val="0"/>
                <w:sz w:val="24"/>
              </w:rPr>
              <w:t>IgM</w:t>
            </w:r>
            <w:r>
              <w:rPr>
                <w:rFonts w:ascii="仿宋_GB2312" w:eastAsia="仿宋_GB2312" w:hint="eastAsia"/>
                <w:kern w:val="0"/>
                <w:sz w:val="24"/>
              </w:rPr>
              <w:t>、</w:t>
            </w:r>
            <w:r>
              <w:rPr>
                <w:rFonts w:ascii="仿宋_GB2312" w:eastAsia="仿宋_GB2312" w:hint="eastAsia"/>
                <w:kern w:val="0"/>
                <w:sz w:val="24"/>
              </w:rPr>
              <w:t>IgA</w:t>
            </w:r>
            <w:r>
              <w:rPr>
                <w:rFonts w:ascii="仿宋_GB2312" w:eastAsia="仿宋_GB2312" w:hint="eastAsia"/>
                <w:kern w:val="0"/>
                <w:sz w:val="24"/>
              </w:rPr>
              <w:t>）、</w:t>
            </w:r>
            <w:r>
              <w:rPr>
                <w:rFonts w:ascii="仿宋_GB2312" w:eastAsia="仿宋_GB2312" w:hint="eastAsia"/>
                <w:kern w:val="0"/>
                <w:sz w:val="24"/>
              </w:rPr>
              <w:t>EB</w:t>
            </w:r>
            <w:r>
              <w:rPr>
                <w:rFonts w:ascii="仿宋_GB2312" w:eastAsia="仿宋_GB2312" w:hint="eastAsia"/>
                <w:kern w:val="0"/>
                <w:sz w:val="24"/>
              </w:rPr>
              <w:t>病毒抗体（或另提供一台</w:t>
            </w:r>
            <w:r>
              <w:rPr>
                <w:rFonts w:ascii="仿宋_GB2312" w:eastAsia="仿宋_GB2312" w:hint="eastAsia"/>
                <w:kern w:val="0"/>
                <w:sz w:val="24"/>
              </w:rPr>
              <w:t>EB</w:t>
            </w:r>
            <w:r>
              <w:rPr>
                <w:rFonts w:ascii="仿宋_GB2312" w:eastAsia="仿宋_GB2312" w:hint="eastAsia"/>
                <w:kern w:val="0"/>
                <w:sz w:val="24"/>
              </w:rPr>
              <w:t>病毒抗体检测仪器）等项目的功能，并免费提供所有项目质控品、校准品及配套耗材。</w:t>
            </w:r>
          </w:p>
        </w:tc>
      </w:tr>
      <w:tr w:rsidR="00C93578">
        <w:tc>
          <w:tcPr>
            <w:tcW w:w="901" w:type="dxa"/>
            <w:vAlign w:val="center"/>
          </w:tcPr>
          <w:p w:rsidR="00C93578" w:rsidRDefault="00B86CA6">
            <w:pPr>
              <w:jc w:val="center"/>
              <w:rPr>
                <w:rFonts w:ascii="仿宋_GB2312" w:eastAsia="仿宋_GB2312" w:hAnsi="仿宋"/>
                <w:bCs/>
                <w:iCs/>
                <w:kern w:val="0"/>
                <w:sz w:val="24"/>
              </w:rPr>
            </w:pPr>
            <w:r>
              <w:rPr>
                <w:rFonts w:ascii="仿宋_GB2312" w:eastAsia="仿宋_GB2312" w:hAnsi="仿宋" w:hint="eastAsia"/>
                <w:bCs/>
                <w:iCs/>
                <w:kern w:val="0"/>
                <w:sz w:val="24"/>
              </w:rPr>
              <w:t>2</w:t>
            </w:r>
          </w:p>
        </w:tc>
        <w:tc>
          <w:tcPr>
            <w:tcW w:w="8386" w:type="dxa"/>
          </w:tcPr>
          <w:p w:rsidR="00C93578" w:rsidRDefault="00B86CA6">
            <w:pPr>
              <w:spacing w:line="360" w:lineRule="exact"/>
              <w:rPr>
                <w:rFonts w:ascii="仿宋_GB2312" w:eastAsia="仿宋_GB2312"/>
                <w:b/>
                <w:kern w:val="0"/>
                <w:sz w:val="24"/>
              </w:rPr>
            </w:pPr>
            <w:r>
              <w:rPr>
                <w:rFonts w:ascii="仿宋_GB2312" w:eastAsia="仿宋_GB2312" w:hAnsi="仿宋" w:hint="eastAsia"/>
                <w:bCs/>
                <w:iCs/>
                <w:kern w:val="0"/>
                <w:sz w:val="24"/>
              </w:rPr>
              <w:t>▲检测原理：化学发光法。</w:t>
            </w:r>
            <w:r>
              <w:rPr>
                <w:rFonts w:ascii="仿宋_GB2312" w:eastAsia="仿宋_GB2312" w:hAnsi="仿宋" w:hint="eastAsia"/>
                <w:bCs/>
                <w:iCs/>
                <w:kern w:val="0"/>
                <w:sz w:val="24"/>
              </w:rPr>
              <w:t xml:space="preserve"> </w:t>
            </w:r>
          </w:p>
        </w:tc>
      </w:tr>
      <w:tr w:rsidR="00C93578">
        <w:tc>
          <w:tcPr>
            <w:tcW w:w="901" w:type="dxa"/>
            <w:vAlign w:val="center"/>
          </w:tcPr>
          <w:p w:rsidR="00C93578" w:rsidRDefault="00B86CA6">
            <w:pPr>
              <w:jc w:val="center"/>
              <w:rPr>
                <w:rFonts w:ascii="仿宋_GB2312" w:eastAsia="仿宋_GB2312" w:hAnsi="仿宋"/>
                <w:bCs/>
                <w:iCs/>
                <w:kern w:val="0"/>
                <w:sz w:val="24"/>
              </w:rPr>
            </w:pPr>
            <w:r>
              <w:rPr>
                <w:rFonts w:ascii="仿宋_GB2312" w:eastAsia="仿宋_GB2312" w:hAnsi="仿宋" w:hint="eastAsia"/>
                <w:bCs/>
                <w:iCs/>
                <w:kern w:val="0"/>
                <w:sz w:val="24"/>
              </w:rPr>
              <w:t>3</w:t>
            </w:r>
          </w:p>
        </w:tc>
        <w:tc>
          <w:tcPr>
            <w:tcW w:w="8386" w:type="dxa"/>
          </w:tcPr>
          <w:p w:rsidR="00C93578" w:rsidRDefault="00B86CA6">
            <w:pPr>
              <w:spacing w:line="360" w:lineRule="exact"/>
              <w:rPr>
                <w:rFonts w:ascii="仿宋_GB2312" w:eastAsia="仿宋_GB2312" w:hAnsi="仿宋"/>
                <w:bCs/>
                <w:iCs/>
                <w:kern w:val="0"/>
                <w:sz w:val="24"/>
              </w:rPr>
            </w:pPr>
            <w:r>
              <w:rPr>
                <w:rFonts w:ascii="仿宋_GB2312" w:eastAsia="仿宋_GB2312" w:hAnsi="仿宋" w:hint="eastAsia"/>
                <w:bCs/>
                <w:iCs/>
                <w:kern w:val="0"/>
                <w:sz w:val="24"/>
              </w:rPr>
              <w:t>▲单机速度≥</w:t>
            </w:r>
            <w:r>
              <w:rPr>
                <w:rFonts w:ascii="仿宋_GB2312" w:eastAsia="仿宋_GB2312" w:hAnsi="仿宋" w:hint="eastAsia"/>
                <w:bCs/>
                <w:iCs/>
                <w:kern w:val="0"/>
                <w:sz w:val="24"/>
              </w:rPr>
              <w:t>300</w:t>
            </w:r>
            <w:r>
              <w:rPr>
                <w:rFonts w:ascii="仿宋_GB2312" w:eastAsia="仿宋_GB2312" w:hAnsi="仿宋" w:hint="eastAsia"/>
                <w:bCs/>
                <w:iCs/>
                <w:kern w:val="0"/>
                <w:sz w:val="24"/>
              </w:rPr>
              <w:t>测试</w:t>
            </w:r>
            <w:r>
              <w:rPr>
                <w:rFonts w:ascii="仿宋_GB2312" w:eastAsia="仿宋_GB2312" w:hAnsi="仿宋" w:hint="eastAsia"/>
                <w:bCs/>
                <w:iCs/>
                <w:kern w:val="0"/>
                <w:sz w:val="24"/>
              </w:rPr>
              <w:t>/</w:t>
            </w:r>
            <w:r>
              <w:rPr>
                <w:rFonts w:ascii="仿宋_GB2312" w:eastAsia="仿宋_GB2312" w:hAnsi="仿宋" w:hint="eastAsia"/>
                <w:bCs/>
                <w:iCs/>
                <w:kern w:val="0"/>
                <w:sz w:val="24"/>
              </w:rPr>
              <w:t>小时，可多台联机</w:t>
            </w:r>
          </w:p>
        </w:tc>
      </w:tr>
      <w:tr w:rsidR="00C93578">
        <w:tc>
          <w:tcPr>
            <w:tcW w:w="901" w:type="dxa"/>
            <w:vAlign w:val="center"/>
          </w:tcPr>
          <w:p w:rsidR="00C93578" w:rsidRDefault="00B86CA6">
            <w:pPr>
              <w:jc w:val="center"/>
              <w:rPr>
                <w:rFonts w:ascii="仿宋_GB2312" w:eastAsia="仿宋_GB2312" w:hAnsi="仿宋"/>
                <w:bCs/>
                <w:iCs/>
                <w:kern w:val="0"/>
                <w:sz w:val="24"/>
              </w:rPr>
            </w:pPr>
            <w:r>
              <w:rPr>
                <w:rFonts w:ascii="仿宋_GB2312" w:eastAsia="仿宋_GB2312" w:hAnsi="仿宋" w:hint="eastAsia"/>
                <w:bCs/>
                <w:iCs/>
                <w:kern w:val="0"/>
                <w:sz w:val="24"/>
              </w:rPr>
              <w:t>4</w:t>
            </w:r>
          </w:p>
        </w:tc>
        <w:tc>
          <w:tcPr>
            <w:tcW w:w="8386" w:type="dxa"/>
          </w:tcPr>
          <w:p w:rsidR="00C93578" w:rsidRDefault="00B86CA6">
            <w:pPr>
              <w:spacing w:line="360" w:lineRule="exact"/>
              <w:rPr>
                <w:rFonts w:ascii="仿宋_GB2312" w:eastAsia="仿宋_GB2312" w:hAnsi="宋体"/>
                <w:kern w:val="0"/>
                <w:sz w:val="24"/>
              </w:rPr>
            </w:pPr>
            <w:r>
              <w:rPr>
                <w:rFonts w:ascii="仿宋_GB2312" w:eastAsia="仿宋_GB2312" w:hAnsi="仿宋" w:hint="eastAsia"/>
                <w:bCs/>
                <w:iCs/>
                <w:kern w:val="0"/>
                <w:sz w:val="24"/>
              </w:rPr>
              <w:t>样本位≥</w:t>
            </w:r>
            <w:r>
              <w:rPr>
                <w:rFonts w:ascii="仿宋_GB2312" w:eastAsia="仿宋_GB2312" w:hAnsi="仿宋" w:hint="eastAsia"/>
                <w:bCs/>
                <w:iCs/>
                <w:kern w:val="0"/>
                <w:sz w:val="24"/>
              </w:rPr>
              <w:t>140</w:t>
            </w:r>
            <w:r>
              <w:rPr>
                <w:rFonts w:ascii="仿宋_GB2312" w:eastAsia="仿宋_GB2312" w:hAnsi="仿宋" w:hint="eastAsia"/>
                <w:bCs/>
                <w:iCs/>
                <w:kern w:val="0"/>
                <w:sz w:val="24"/>
              </w:rPr>
              <w:t>个可连续装载样本，≥</w:t>
            </w:r>
            <w:r>
              <w:rPr>
                <w:rFonts w:ascii="仿宋_GB2312" w:eastAsia="仿宋_GB2312" w:hAnsi="仿宋" w:hint="eastAsia"/>
                <w:bCs/>
                <w:iCs/>
                <w:kern w:val="0"/>
                <w:sz w:val="24"/>
              </w:rPr>
              <w:t>15</w:t>
            </w:r>
            <w:r>
              <w:rPr>
                <w:rFonts w:ascii="仿宋_GB2312" w:eastAsia="仿宋_GB2312" w:hAnsi="仿宋" w:hint="eastAsia"/>
                <w:bCs/>
                <w:iCs/>
                <w:kern w:val="0"/>
                <w:sz w:val="24"/>
              </w:rPr>
              <w:t>个急诊位，可随时插入</w:t>
            </w:r>
            <w:r>
              <w:rPr>
                <w:rFonts w:ascii="仿宋_GB2312" w:eastAsia="仿宋_GB2312" w:hAnsi="仿宋" w:hint="eastAsia"/>
                <w:bCs/>
                <w:iCs/>
                <w:kern w:val="0"/>
                <w:sz w:val="24"/>
              </w:rPr>
              <w:t>,</w:t>
            </w:r>
            <w:r>
              <w:rPr>
                <w:rFonts w:ascii="仿宋_GB2312" w:eastAsia="仿宋_GB2312" w:hAnsi="仿宋" w:hint="eastAsia"/>
                <w:bCs/>
                <w:iCs/>
                <w:kern w:val="0"/>
                <w:sz w:val="24"/>
              </w:rPr>
              <w:t>急诊优先测定</w:t>
            </w:r>
          </w:p>
        </w:tc>
      </w:tr>
      <w:tr w:rsidR="00C93578">
        <w:tc>
          <w:tcPr>
            <w:tcW w:w="901" w:type="dxa"/>
            <w:vAlign w:val="center"/>
          </w:tcPr>
          <w:p w:rsidR="00C93578" w:rsidRDefault="00B86CA6">
            <w:pPr>
              <w:jc w:val="center"/>
              <w:rPr>
                <w:rFonts w:ascii="仿宋_GB2312" w:eastAsia="仿宋_GB2312" w:hAnsi="仿宋"/>
                <w:bCs/>
                <w:iCs/>
                <w:kern w:val="0"/>
                <w:sz w:val="24"/>
              </w:rPr>
            </w:pPr>
            <w:r>
              <w:rPr>
                <w:rFonts w:ascii="仿宋_GB2312" w:eastAsia="仿宋_GB2312" w:hAnsi="仿宋" w:hint="eastAsia"/>
                <w:bCs/>
                <w:iCs/>
                <w:kern w:val="0"/>
                <w:sz w:val="24"/>
              </w:rPr>
              <w:t>5</w:t>
            </w:r>
          </w:p>
        </w:tc>
        <w:tc>
          <w:tcPr>
            <w:tcW w:w="8386" w:type="dxa"/>
          </w:tcPr>
          <w:p w:rsidR="00C93578" w:rsidRDefault="00B86CA6">
            <w:pPr>
              <w:spacing w:line="360" w:lineRule="exact"/>
              <w:rPr>
                <w:rFonts w:ascii="仿宋_GB2312" w:eastAsia="仿宋_GB2312" w:hAnsi="宋体"/>
                <w:kern w:val="0"/>
                <w:sz w:val="24"/>
              </w:rPr>
            </w:pPr>
            <w:r>
              <w:rPr>
                <w:rFonts w:ascii="仿宋_GB2312" w:eastAsia="仿宋_GB2312" w:hAnsi="仿宋" w:hint="eastAsia"/>
                <w:bCs/>
                <w:iCs/>
                <w:kern w:val="0"/>
                <w:sz w:val="24"/>
              </w:rPr>
              <w:t>≥</w:t>
            </w:r>
            <w:r>
              <w:rPr>
                <w:rFonts w:ascii="仿宋_GB2312" w:eastAsia="仿宋_GB2312" w:hAnsi="仿宋" w:hint="eastAsia"/>
                <w:bCs/>
                <w:iCs/>
                <w:kern w:val="0"/>
                <w:sz w:val="24"/>
              </w:rPr>
              <w:t>30</w:t>
            </w:r>
            <w:r>
              <w:rPr>
                <w:rFonts w:ascii="仿宋_GB2312" w:eastAsia="仿宋_GB2312" w:hAnsi="仿宋" w:hint="eastAsia"/>
                <w:bCs/>
                <w:iCs/>
                <w:kern w:val="0"/>
                <w:sz w:val="24"/>
              </w:rPr>
              <w:t>个冷藏试剂位，可不停机装载</w:t>
            </w:r>
          </w:p>
        </w:tc>
      </w:tr>
      <w:tr w:rsidR="00C93578">
        <w:tc>
          <w:tcPr>
            <w:tcW w:w="901" w:type="dxa"/>
            <w:vAlign w:val="center"/>
          </w:tcPr>
          <w:p w:rsidR="00C93578" w:rsidRDefault="00B86CA6">
            <w:pPr>
              <w:jc w:val="center"/>
              <w:rPr>
                <w:rFonts w:ascii="仿宋_GB2312" w:eastAsia="仿宋_GB2312" w:hAnsi="仿宋"/>
                <w:bCs/>
                <w:iCs/>
                <w:kern w:val="0"/>
                <w:sz w:val="24"/>
              </w:rPr>
            </w:pPr>
            <w:r>
              <w:rPr>
                <w:rFonts w:ascii="仿宋_GB2312" w:eastAsia="仿宋_GB2312" w:hAnsi="仿宋" w:hint="eastAsia"/>
                <w:bCs/>
                <w:iCs/>
                <w:kern w:val="0"/>
                <w:sz w:val="24"/>
              </w:rPr>
              <w:t>6</w:t>
            </w:r>
          </w:p>
        </w:tc>
        <w:tc>
          <w:tcPr>
            <w:tcW w:w="8386" w:type="dxa"/>
          </w:tcPr>
          <w:p w:rsidR="00C93578" w:rsidRDefault="00B86CA6">
            <w:pPr>
              <w:spacing w:line="360" w:lineRule="exact"/>
              <w:rPr>
                <w:rFonts w:ascii="仿宋_GB2312" w:eastAsia="仿宋_GB2312" w:hAnsi="宋体"/>
                <w:kern w:val="0"/>
                <w:sz w:val="24"/>
              </w:rPr>
            </w:pPr>
            <w:r>
              <w:rPr>
                <w:rFonts w:ascii="仿宋_GB2312" w:eastAsia="仿宋_GB2312" w:hAnsi="仿宋" w:hint="eastAsia"/>
                <w:bCs/>
                <w:iCs/>
                <w:kern w:val="0"/>
                <w:sz w:val="24"/>
              </w:rPr>
              <w:t>样本检测功能：能自动复检、在机自动稀释检测功能。</w:t>
            </w:r>
          </w:p>
        </w:tc>
      </w:tr>
    </w:tbl>
    <w:p w:rsidR="00C93578" w:rsidRDefault="00B86CA6">
      <w:pPr>
        <w:snapToGrid w:val="0"/>
        <w:spacing w:line="440" w:lineRule="exact"/>
        <w:jc w:val="left"/>
        <w:rPr>
          <w:rFonts w:ascii="仿宋" w:eastAsia="仿宋" w:hAnsi="仿宋"/>
          <w:sz w:val="24"/>
        </w:rPr>
      </w:pPr>
      <w:r>
        <w:rPr>
          <w:rFonts w:ascii="仿宋" w:eastAsia="仿宋" w:hAnsi="仿宋" w:hint="eastAsia"/>
          <w:sz w:val="24"/>
        </w:rPr>
        <w:t>试剂清单：</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0"/>
        <w:gridCol w:w="1283"/>
        <w:gridCol w:w="1347"/>
        <w:gridCol w:w="1577"/>
        <w:gridCol w:w="985"/>
        <w:gridCol w:w="1095"/>
      </w:tblGrid>
      <w:tr w:rsidR="00C93578">
        <w:trPr>
          <w:trHeight w:val="397"/>
        </w:trPr>
        <w:tc>
          <w:tcPr>
            <w:tcW w:w="3074" w:type="dxa"/>
            <w:shd w:val="clear" w:color="auto" w:fill="auto"/>
            <w:vAlign w:val="center"/>
          </w:tcPr>
          <w:p w:rsidR="00C93578" w:rsidRDefault="00B86CA6">
            <w:pPr>
              <w:widowControl/>
              <w:snapToGrid w:val="0"/>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目录名称</w:t>
            </w:r>
          </w:p>
        </w:tc>
        <w:tc>
          <w:tcPr>
            <w:tcW w:w="1268" w:type="dxa"/>
            <w:shd w:val="clear" w:color="auto" w:fill="auto"/>
            <w:vAlign w:val="center"/>
          </w:tcPr>
          <w:p w:rsidR="00C93578" w:rsidRDefault="00B86CA6">
            <w:pPr>
              <w:widowControl/>
              <w:snapToGrid w:val="0"/>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方法学</w:t>
            </w:r>
          </w:p>
        </w:tc>
        <w:tc>
          <w:tcPr>
            <w:tcW w:w="1331" w:type="dxa"/>
            <w:shd w:val="clear" w:color="auto" w:fill="auto"/>
            <w:vAlign w:val="center"/>
          </w:tcPr>
          <w:p w:rsidR="00C93578" w:rsidRDefault="00B86CA6">
            <w:pPr>
              <w:widowControl/>
              <w:snapToGrid w:val="0"/>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2</w:t>
            </w:r>
            <w:r>
              <w:rPr>
                <w:rFonts w:ascii="仿宋" w:eastAsia="仿宋" w:hAnsi="仿宋" w:cs="仿宋" w:hint="eastAsia"/>
                <w:kern w:val="0"/>
                <w:szCs w:val="21"/>
                <w:lang w:bidi="ar"/>
              </w:rPr>
              <w:t>年用量</w:t>
            </w:r>
          </w:p>
          <w:p w:rsidR="00C93578" w:rsidRDefault="00B86CA6">
            <w:pPr>
              <w:widowControl/>
              <w:snapToGrid w:val="0"/>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w:t>
            </w:r>
            <w:r>
              <w:rPr>
                <w:rFonts w:ascii="仿宋" w:eastAsia="仿宋" w:hAnsi="仿宋" w:cs="仿宋" w:hint="eastAsia"/>
                <w:kern w:val="0"/>
                <w:szCs w:val="21"/>
                <w:lang w:bidi="ar"/>
              </w:rPr>
              <w:t>ml/T/</w:t>
            </w:r>
            <w:r>
              <w:rPr>
                <w:rFonts w:ascii="仿宋" w:eastAsia="仿宋" w:hAnsi="仿宋" w:cs="仿宋" w:hint="eastAsia"/>
                <w:kern w:val="0"/>
                <w:szCs w:val="21"/>
                <w:lang w:bidi="ar"/>
              </w:rPr>
              <w:t>瓶</w:t>
            </w:r>
            <w:r>
              <w:rPr>
                <w:rFonts w:ascii="仿宋" w:eastAsia="仿宋" w:hAnsi="仿宋" w:cs="仿宋" w:hint="eastAsia"/>
                <w:kern w:val="0"/>
                <w:szCs w:val="21"/>
                <w:lang w:bidi="ar"/>
              </w:rPr>
              <w:t>)</w:t>
            </w:r>
          </w:p>
        </w:tc>
        <w:tc>
          <w:tcPr>
            <w:tcW w:w="1559" w:type="dxa"/>
            <w:shd w:val="clear" w:color="auto" w:fill="auto"/>
            <w:vAlign w:val="center"/>
          </w:tcPr>
          <w:p w:rsidR="00C93578" w:rsidRDefault="00B86CA6">
            <w:pPr>
              <w:widowControl/>
              <w:snapToGrid w:val="0"/>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中标价单位</w:t>
            </w:r>
          </w:p>
          <w:p w:rsidR="00C93578" w:rsidRDefault="00B86CA6">
            <w:pPr>
              <w:widowControl/>
              <w:snapToGrid w:val="0"/>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w:t>
            </w:r>
            <w:r>
              <w:rPr>
                <w:rFonts w:ascii="仿宋" w:eastAsia="仿宋" w:hAnsi="仿宋" w:cs="仿宋" w:hint="eastAsia"/>
                <w:kern w:val="0"/>
                <w:szCs w:val="21"/>
                <w:lang w:bidi="ar"/>
              </w:rPr>
              <w:t>ml/T/g/</w:t>
            </w:r>
            <w:r>
              <w:rPr>
                <w:rFonts w:ascii="仿宋" w:eastAsia="仿宋" w:hAnsi="仿宋" w:cs="仿宋" w:hint="eastAsia"/>
                <w:kern w:val="0"/>
                <w:szCs w:val="21"/>
                <w:lang w:bidi="ar"/>
              </w:rPr>
              <w:t>瓶</w:t>
            </w:r>
            <w:r>
              <w:rPr>
                <w:rFonts w:ascii="仿宋" w:eastAsia="仿宋" w:hAnsi="仿宋" w:cs="仿宋" w:hint="eastAsia"/>
                <w:kern w:val="0"/>
                <w:szCs w:val="21"/>
                <w:lang w:bidi="ar"/>
              </w:rPr>
              <w:t>)</w:t>
            </w:r>
          </w:p>
        </w:tc>
        <w:tc>
          <w:tcPr>
            <w:tcW w:w="973" w:type="dxa"/>
            <w:shd w:val="clear" w:color="auto" w:fill="auto"/>
            <w:vAlign w:val="center"/>
          </w:tcPr>
          <w:p w:rsidR="00C93578" w:rsidRDefault="00B86CA6">
            <w:pPr>
              <w:widowControl/>
              <w:snapToGrid w:val="0"/>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上限价（元）</w:t>
            </w:r>
          </w:p>
        </w:tc>
        <w:tc>
          <w:tcPr>
            <w:tcW w:w="1082" w:type="dxa"/>
            <w:shd w:val="clear" w:color="auto" w:fill="auto"/>
            <w:vAlign w:val="center"/>
          </w:tcPr>
          <w:p w:rsidR="00C93578" w:rsidRDefault="00B86CA6">
            <w:pPr>
              <w:widowControl/>
              <w:snapToGrid w:val="0"/>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权重</w:t>
            </w:r>
          </w:p>
          <w:p w:rsidR="00C93578" w:rsidRDefault="00B86CA6">
            <w:pPr>
              <w:widowControl/>
              <w:snapToGrid w:val="0"/>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占比</w:t>
            </w:r>
          </w:p>
        </w:tc>
      </w:tr>
      <w:tr w:rsidR="00C93578">
        <w:trPr>
          <w:trHeight w:val="397"/>
        </w:trPr>
        <w:tc>
          <w:tcPr>
            <w:tcW w:w="3074" w:type="dxa"/>
            <w:shd w:val="clear" w:color="auto" w:fill="auto"/>
            <w:vAlign w:val="center"/>
          </w:tcPr>
          <w:p w:rsidR="00C93578" w:rsidRDefault="00B86CA6">
            <w:pPr>
              <w:widowControl/>
              <w:jc w:val="center"/>
              <w:textAlignment w:val="center"/>
              <w:rPr>
                <w:rFonts w:ascii="仿宋" w:eastAsia="仿宋" w:hAnsi="仿宋" w:cs="仿宋"/>
                <w:szCs w:val="21"/>
              </w:rPr>
            </w:pPr>
            <w:r>
              <w:rPr>
                <w:rFonts w:ascii="仿宋" w:eastAsia="仿宋" w:hAnsi="仿宋" w:cs="仿宋" w:hint="eastAsia"/>
                <w:kern w:val="0"/>
                <w:szCs w:val="21"/>
                <w:lang w:bidi="ar"/>
              </w:rPr>
              <w:t>抗双链</w:t>
            </w:r>
            <w:r>
              <w:rPr>
                <w:rFonts w:ascii="仿宋" w:eastAsia="仿宋" w:hAnsi="仿宋" w:cs="仿宋" w:hint="eastAsia"/>
                <w:kern w:val="0"/>
                <w:szCs w:val="21"/>
                <w:lang w:bidi="ar"/>
              </w:rPr>
              <w:t>DNA</w:t>
            </w:r>
            <w:r>
              <w:rPr>
                <w:rFonts w:ascii="仿宋" w:eastAsia="仿宋" w:hAnsi="仿宋" w:cs="仿宋" w:hint="eastAsia"/>
                <w:kern w:val="0"/>
                <w:szCs w:val="21"/>
                <w:lang w:bidi="ar"/>
              </w:rPr>
              <w:t>抗体</w:t>
            </w:r>
            <w:r>
              <w:rPr>
                <w:rFonts w:ascii="仿宋" w:eastAsia="仿宋" w:hAnsi="仿宋" w:cs="仿宋" w:hint="eastAsia"/>
                <w:kern w:val="0"/>
                <w:szCs w:val="21"/>
                <w:lang w:bidi="ar"/>
              </w:rPr>
              <w:t>IgG</w:t>
            </w:r>
            <w:r>
              <w:rPr>
                <w:rFonts w:ascii="仿宋" w:eastAsia="仿宋" w:hAnsi="仿宋" w:cs="仿宋" w:hint="eastAsia"/>
                <w:kern w:val="0"/>
                <w:szCs w:val="21"/>
                <w:lang w:bidi="ar"/>
              </w:rPr>
              <w:t>检测试剂盒</w:t>
            </w:r>
          </w:p>
        </w:tc>
        <w:tc>
          <w:tcPr>
            <w:tcW w:w="1268" w:type="dxa"/>
            <w:vMerge w:val="restart"/>
            <w:shd w:val="clear" w:color="auto" w:fill="auto"/>
            <w:vAlign w:val="center"/>
          </w:tcPr>
          <w:p w:rsidR="00C93578" w:rsidRDefault="00B86CA6">
            <w:pPr>
              <w:widowControl/>
              <w:jc w:val="center"/>
              <w:textAlignment w:val="center"/>
              <w:rPr>
                <w:rFonts w:ascii="仿宋" w:eastAsia="仿宋" w:hAnsi="仿宋" w:cs="仿宋"/>
                <w:szCs w:val="21"/>
              </w:rPr>
            </w:pPr>
            <w:r>
              <w:rPr>
                <w:rFonts w:ascii="仿宋" w:eastAsia="仿宋" w:hAnsi="仿宋" w:cs="仿宋" w:hint="eastAsia"/>
                <w:szCs w:val="21"/>
              </w:rPr>
              <w:t>化学发光法</w:t>
            </w:r>
          </w:p>
        </w:tc>
        <w:tc>
          <w:tcPr>
            <w:tcW w:w="1331" w:type="dxa"/>
            <w:shd w:val="clear" w:color="auto" w:fill="auto"/>
            <w:vAlign w:val="center"/>
          </w:tcPr>
          <w:p w:rsidR="00C93578" w:rsidRDefault="00B86CA6">
            <w:pPr>
              <w:widowControl/>
              <w:jc w:val="center"/>
              <w:textAlignment w:val="center"/>
              <w:rPr>
                <w:rFonts w:ascii="仿宋" w:eastAsia="仿宋" w:hAnsi="仿宋" w:cs="仿宋"/>
                <w:szCs w:val="21"/>
              </w:rPr>
            </w:pPr>
            <w:r>
              <w:rPr>
                <w:rFonts w:ascii="仿宋" w:eastAsia="仿宋" w:hAnsi="仿宋" w:cs="仿宋" w:hint="eastAsia"/>
                <w:kern w:val="0"/>
                <w:szCs w:val="21"/>
                <w:lang w:bidi="ar"/>
              </w:rPr>
              <w:t>8700</w:t>
            </w:r>
          </w:p>
        </w:tc>
        <w:tc>
          <w:tcPr>
            <w:tcW w:w="1559" w:type="dxa"/>
            <w:shd w:val="clear" w:color="auto" w:fill="auto"/>
            <w:vAlign w:val="center"/>
          </w:tcPr>
          <w:p w:rsidR="00C93578" w:rsidRDefault="00B86CA6">
            <w:pPr>
              <w:widowControl/>
              <w:jc w:val="center"/>
              <w:textAlignment w:val="center"/>
              <w:rPr>
                <w:rFonts w:ascii="仿宋" w:eastAsia="仿宋" w:hAnsi="仿宋" w:cs="仿宋"/>
                <w:szCs w:val="21"/>
              </w:rPr>
            </w:pPr>
            <w:r>
              <w:rPr>
                <w:rFonts w:ascii="仿宋" w:eastAsia="仿宋" w:hAnsi="仿宋" w:cs="仿宋" w:hint="eastAsia"/>
                <w:kern w:val="0"/>
                <w:szCs w:val="21"/>
                <w:lang w:bidi="ar"/>
              </w:rPr>
              <w:t>T</w:t>
            </w:r>
          </w:p>
        </w:tc>
        <w:tc>
          <w:tcPr>
            <w:tcW w:w="973" w:type="dxa"/>
            <w:shd w:val="clear" w:color="auto" w:fill="auto"/>
            <w:vAlign w:val="center"/>
          </w:tcPr>
          <w:p w:rsidR="00C93578" w:rsidRDefault="00B86CA6">
            <w:pPr>
              <w:widowControl/>
              <w:jc w:val="center"/>
              <w:textAlignment w:val="center"/>
              <w:rPr>
                <w:rFonts w:ascii="仿宋" w:eastAsia="仿宋" w:hAnsi="仿宋" w:cs="仿宋"/>
                <w:szCs w:val="21"/>
              </w:rPr>
            </w:pPr>
            <w:r>
              <w:rPr>
                <w:rFonts w:ascii="仿宋" w:eastAsia="仿宋" w:hAnsi="仿宋" w:cs="仿宋" w:hint="eastAsia"/>
                <w:kern w:val="0"/>
                <w:szCs w:val="21"/>
                <w:lang w:bidi="ar"/>
              </w:rPr>
              <w:t>11.25</w:t>
            </w:r>
          </w:p>
        </w:tc>
        <w:tc>
          <w:tcPr>
            <w:tcW w:w="1082" w:type="dxa"/>
            <w:shd w:val="clear" w:color="auto" w:fill="auto"/>
            <w:vAlign w:val="center"/>
          </w:tcPr>
          <w:p w:rsidR="00C93578" w:rsidRDefault="00B86CA6">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7.07%</w:t>
            </w:r>
          </w:p>
        </w:tc>
      </w:tr>
      <w:tr w:rsidR="00C93578">
        <w:trPr>
          <w:trHeight w:val="397"/>
        </w:trPr>
        <w:tc>
          <w:tcPr>
            <w:tcW w:w="3074" w:type="dxa"/>
            <w:shd w:val="clear" w:color="auto" w:fill="auto"/>
            <w:vAlign w:val="center"/>
          </w:tcPr>
          <w:p w:rsidR="00C93578" w:rsidRDefault="00B86CA6">
            <w:pPr>
              <w:widowControl/>
              <w:jc w:val="center"/>
              <w:textAlignment w:val="center"/>
              <w:rPr>
                <w:rFonts w:ascii="仿宋" w:eastAsia="仿宋" w:hAnsi="仿宋" w:cs="仿宋"/>
                <w:szCs w:val="21"/>
              </w:rPr>
            </w:pPr>
            <w:r>
              <w:rPr>
                <w:rFonts w:ascii="仿宋" w:eastAsia="仿宋" w:hAnsi="仿宋" w:cs="仿宋" w:hint="eastAsia"/>
                <w:kern w:val="0"/>
                <w:szCs w:val="21"/>
                <w:lang w:bidi="ar"/>
              </w:rPr>
              <w:t>EB</w:t>
            </w:r>
            <w:r>
              <w:rPr>
                <w:rFonts w:ascii="仿宋" w:eastAsia="仿宋" w:hAnsi="仿宋" w:cs="仿宋" w:hint="eastAsia"/>
                <w:kern w:val="0"/>
                <w:szCs w:val="21"/>
                <w:lang w:bidi="ar"/>
              </w:rPr>
              <w:t>病毒壳抗原</w:t>
            </w:r>
            <w:r>
              <w:rPr>
                <w:rFonts w:ascii="仿宋" w:eastAsia="仿宋" w:hAnsi="仿宋" w:cs="仿宋" w:hint="eastAsia"/>
                <w:kern w:val="0"/>
                <w:szCs w:val="21"/>
                <w:lang w:bidi="ar"/>
              </w:rPr>
              <w:t>IgM</w:t>
            </w:r>
            <w:r>
              <w:rPr>
                <w:rFonts w:ascii="仿宋" w:eastAsia="仿宋" w:hAnsi="仿宋" w:cs="仿宋" w:hint="eastAsia"/>
                <w:kern w:val="0"/>
                <w:szCs w:val="21"/>
                <w:lang w:bidi="ar"/>
              </w:rPr>
              <w:t>抗体检测试剂</w:t>
            </w:r>
          </w:p>
        </w:tc>
        <w:tc>
          <w:tcPr>
            <w:tcW w:w="1268" w:type="dxa"/>
            <w:vMerge/>
            <w:shd w:val="clear" w:color="auto" w:fill="auto"/>
            <w:vAlign w:val="center"/>
          </w:tcPr>
          <w:p w:rsidR="00C93578" w:rsidRDefault="00C93578">
            <w:pPr>
              <w:jc w:val="center"/>
              <w:rPr>
                <w:rFonts w:ascii="仿宋" w:eastAsia="仿宋" w:hAnsi="仿宋" w:cs="仿宋"/>
                <w:szCs w:val="21"/>
              </w:rPr>
            </w:pPr>
          </w:p>
        </w:tc>
        <w:tc>
          <w:tcPr>
            <w:tcW w:w="1331" w:type="dxa"/>
            <w:shd w:val="clear" w:color="auto" w:fill="auto"/>
            <w:vAlign w:val="center"/>
          </w:tcPr>
          <w:p w:rsidR="00C93578" w:rsidRDefault="00B86CA6">
            <w:pPr>
              <w:widowControl/>
              <w:jc w:val="center"/>
              <w:textAlignment w:val="center"/>
              <w:rPr>
                <w:rFonts w:ascii="仿宋" w:eastAsia="仿宋" w:hAnsi="仿宋" w:cs="仿宋"/>
                <w:szCs w:val="21"/>
              </w:rPr>
            </w:pPr>
            <w:r>
              <w:rPr>
                <w:rFonts w:ascii="仿宋" w:eastAsia="仿宋" w:hAnsi="仿宋" w:cs="仿宋" w:hint="eastAsia"/>
                <w:kern w:val="0"/>
                <w:szCs w:val="21"/>
                <w:lang w:bidi="ar"/>
              </w:rPr>
              <w:t>3900</w:t>
            </w:r>
          </w:p>
        </w:tc>
        <w:tc>
          <w:tcPr>
            <w:tcW w:w="1559" w:type="dxa"/>
            <w:shd w:val="clear" w:color="auto" w:fill="auto"/>
            <w:vAlign w:val="center"/>
          </w:tcPr>
          <w:p w:rsidR="00C93578" w:rsidRDefault="00B86CA6">
            <w:pPr>
              <w:widowControl/>
              <w:jc w:val="center"/>
              <w:textAlignment w:val="center"/>
              <w:rPr>
                <w:rFonts w:ascii="仿宋" w:eastAsia="仿宋" w:hAnsi="仿宋" w:cs="仿宋"/>
                <w:szCs w:val="21"/>
              </w:rPr>
            </w:pPr>
            <w:r>
              <w:rPr>
                <w:rFonts w:ascii="仿宋" w:eastAsia="仿宋" w:hAnsi="仿宋" w:cs="仿宋" w:hint="eastAsia"/>
                <w:kern w:val="0"/>
                <w:szCs w:val="21"/>
                <w:lang w:bidi="ar"/>
              </w:rPr>
              <w:t>T</w:t>
            </w:r>
          </w:p>
        </w:tc>
        <w:tc>
          <w:tcPr>
            <w:tcW w:w="973" w:type="dxa"/>
            <w:shd w:val="clear" w:color="auto" w:fill="auto"/>
            <w:vAlign w:val="center"/>
          </w:tcPr>
          <w:p w:rsidR="00C93578" w:rsidRDefault="00B86CA6">
            <w:pPr>
              <w:widowControl/>
              <w:jc w:val="center"/>
              <w:textAlignment w:val="center"/>
              <w:rPr>
                <w:rFonts w:ascii="仿宋" w:eastAsia="仿宋" w:hAnsi="仿宋" w:cs="仿宋"/>
                <w:szCs w:val="21"/>
              </w:rPr>
            </w:pPr>
            <w:r>
              <w:rPr>
                <w:rFonts w:ascii="仿宋" w:eastAsia="仿宋" w:hAnsi="仿宋" w:cs="仿宋" w:hint="eastAsia"/>
                <w:kern w:val="0"/>
                <w:szCs w:val="21"/>
                <w:lang w:bidi="ar"/>
              </w:rPr>
              <w:t>9.5</w:t>
            </w:r>
          </w:p>
        </w:tc>
        <w:tc>
          <w:tcPr>
            <w:tcW w:w="1082" w:type="dxa"/>
            <w:shd w:val="clear" w:color="auto" w:fill="auto"/>
            <w:vAlign w:val="center"/>
          </w:tcPr>
          <w:p w:rsidR="00C93578" w:rsidRDefault="00B86CA6">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2.68%</w:t>
            </w:r>
          </w:p>
        </w:tc>
      </w:tr>
      <w:tr w:rsidR="00C93578">
        <w:trPr>
          <w:trHeight w:val="397"/>
        </w:trPr>
        <w:tc>
          <w:tcPr>
            <w:tcW w:w="3074" w:type="dxa"/>
            <w:shd w:val="clear" w:color="auto" w:fill="auto"/>
            <w:vAlign w:val="center"/>
          </w:tcPr>
          <w:p w:rsidR="00C93578" w:rsidRDefault="00B86CA6">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抗环瓜氨酸肽抗体</w:t>
            </w:r>
            <w:r>
              <w:rPr>
                <w:rFonts w:ascii="仿宋" w:eastAsia="仿宋" w:hAnsi="仿宋" w:cs="仿宋" w:hint="eastAsia"/>
                <w:kern w:val="0"/>
                <w:szCs w:val="21"/>
                <w:lang w:bidi="ar"/>
              </w:rPr>
              <w:t>CCP</w:t>
            </w:r>
          </w:p>
        </w:tc>
        <w:tc>
          <w:tcPr>
            <w:tcW w:w="1268" w:type="dxa"/>
            <w:vMerge/>
            <w:shd w:val="clear" w:color="auto" w:fill="auto"/>
            <w:vAlign w:val="center"/>
          </w:tcPr>
          <w:p w:rsidR="00C93578" w:rsidRDefault="00C93578">
            <w:pPr>
              <w:jc w:val="center"/>
              <w:rPr>
                <w:rFonts w:ascii="仿宋" w:eastAsia="仿宋" w:hAnsi="仿宋" w:cs="仿宋"/>
                <w:szCs w:val="21"/>
              </w:rPr>
            </w:pPr>
          </w:p>
        </w:tc>
        <w:tc>
          <w:tcPr>
            <w:tcW w:w="1331" w:type="dxa"/>
            <w:shd w:val="clear" w:color="auto" w:fill="auto"/>
            <w:vAlign w:val="center"/>
          </w:tcPr>
          <w:p w:rsidR="00C93578" w:rsidRDefault="00B86CA6">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14400</w:t>
            </w:r>
          </w:p>
        </w:tc>
        <w:tc>
          <w:tcPr>
            <w:tcW w:w="1559" w:type="dxa"/>
            <w:shd w:val="clear" w:color="auto" w:fill="auto"/>
            <w:vAlign w:val="center"/>
          </w:tcPr>
          <w:p w:rsidR="00C93578" w:rsidRDefault="00B86CA6">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T</w:t>
            </w:r>
          </w:p>
        </w:tc>
        <w:tc>
          <w:tcPr>
            <w:tcW w:w="973" w:type="dxa"/>
            <w:shd w:val="clear" w:color="auto" w:fill="auto"/>
            <w:vAlign w:val="center"/>
          </w:tcPr>
          <w:p w:rsidR="00C93578" w:rsidRDefault="00B86CA6">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22</w:t>
            </w:r>
          </w:p>
        </w:tc>
        <w:tc>
          <w:tcPr>
            <w:tcW w:w="1082" w:type="dxa"/>
            <w:shd w:val="clear" w:color="auto" w:fill="auto"/>
            <w:vAlign w:val="center"/>
          </w:tcPr>
          <w:p w:rsidR="00C93578" w:rsidRDefault="00B86CA6">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22.89%</w:t>
            </w:r>
          </w:p>
        </w:tc>
      </w:tr>
      <w:tr w:rsidR="00C93578">
        <w:trPr>
          <w:trHeight w:val="397"/>
        </w:trPr>
        <w:tc>
          <w:tcPr>
            <w:tcW w:w="3074" w:type="dxa"/>
            <w:shd w:val="clear" w:color="auto" w:fill="auto"/>
            <w:vAlign w:val="center"/>
          </w:tcPr>
          <w:p w:rsidR="00C93578" w:rsidRDefault="00B86CA6">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抗心磷脂</w:t>
            </w:r>
            <w:r>
              <w:rPr>
                <w:rFonts w:ascii="仿宋" w:eastAsia="仿宋" w:hAnsi="仿宋" w:cs="仿宋" w:hint="eastAsia"/>
                <w:kern w:val="0"/>
                <w:szCs w:val="21"/>
                <w:lang w:bidi="ar"/>
              </w:rPr>
              <w:t>IgA</w:t>
            </w:r>
            <w:r>
              <w:rPr>
                <w:rFonts w:ascii="仿宋" w:eastAsia="仿宋" w:hAnsi="仿宋" w:cs="仿宋" w:hint="eastAsia"/>
                <w:kern w:val="0"/>
                <w:szCs w:val="21"/>
                <w:lang w:bidi="ar"/>
              </w:rPr>
              <w:t>抗体检测试剂盒</w:t>
            </w:r>
          </w:p>
        </w:tc>
        <w:tc>
          <w:tcPr>
            <w:tcW w:w="1268" w:type="dxa"/>
            <w:vMerge/>
            <w:shd w:val="clear" w:color="auto" w:fill="auto"/>
            <w:vAlign w:val="center"/>
          </w:tcPr>
          <w:p w:rsidR="00C93578" w:rsidRDefault="00C93578">
            <w:pPr>
              <w:jc w:val="center"/>
              <w:rPr>
                <w:rFonts w:ascii="仿宋" w:eastAsia="仿宋" w:hAnsi="仿宋" w:cs="仿宋"/>
                <w:szCs w:val="21"/>
              </w:rPr>
            </w:pPr>
          </w:p>
        </w:tc>
        <w:tc>
          <w:tcPr>
            <w:tcW w:w="1331" w:type="dxa"/>
            <w:shd w:val="clear" w:color="auto" w:fill="auto"/>
            <w:vAlign w:val="center"/>
          </w:tcPr>
          <w:p w:rsidR="00C93578" w:rsidRDefault="00B86CA6">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7410</w:t>
            </w:r>
          </w:p>
        </w:tc>
        <w:tc>
          <w:tcPr>
            <w:tcW w:w="1559" w:type="dxa"/>
            <w:shd w:val="clear" w:color="auto" w:fill="auto"/>
            <w:vAlign w:val="center"/>
          </w:tcPr>
          <w:p w:rsidR="00C93578" w:rsidRDefault="00B86CA6">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T</w:t>
            </w:r>
          </w:p>
        </w:tc>
        <w:tc>
          <w:tcPr>
            <w:tcW w:w="973" w:type="dxa"/>
            <w:shd w:val="clear" w:color="auto" w:fill="auto"/>
            <w:vAlign w:val="center"/>
          </w:tcPr>
          <w:p w:rsidR="00C93578" w:rsidRDefault="00B86CA6">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11</w:t>
            </w:r>
          </w:p>
        </w:tc>
        <w:tc>
          <w:tcPr>
            <w:tcW w:w="1082" w:type="dxa"/>
            <w:shd w:val="clear" w:color="auto" w:fill="auto"/>
            <w:vAlign w:val="center"/>
          </w:tcPr>
          <w:p w:rsidR="00C93578" w:rsidRDefault="00B86CA6">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5.89%</w:t>
            </w:r>
          </w:p>
        </w:tc>
      </w:tr>
      <w:tr w:rsidR="00C93578">
        <w:trPr>
          <w:trHeight w:val="397"/>
        </w:trPr>
        <w:tc>
          <w:tcPr>
            <w:tcW w:w="3074" w:type="dxa"/>
            <w:shd w:val="clear" w:color="auto" w:fill="auto"/>
            <w:vAlign w:val="center"/>
          </w:tcPr>
          <w:p w:rsidR="00C93578" w:rsidRDefault="00B86CA6">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抗心磷脂</w:t>
            </w:r>
            <w:r>
              <w:rPr>
                <w:rFonts w:ascii="仿宋" w:eastAsia="仿宋" w:hAnsi="仿宋" w:cs="仿宋" w:hint="eastAsia"/>
                <w:kern w:val="0"/>
                <w:szCs w:val="21"/>
                <w:lang w:bidi="ar"/>
              </w:rPr>
              <w:t>IgG</w:t>
            </w:r>
            <w:r>
              <w:rPr>
                <w:rFonts w:ascii="仿宋" w:eastAsia="仿宋" w:hAnsi="仿宋" w:cs="仿宋" w:hint="eastAsia"/>
                <w:kern w:val="0"/>
                <w:szCs w:val="21"/>
                <w:lang w:bidi="ar"/>
              </w:rPr>
              <w:t>抗体检测试剂盒</w:t>
            </w:r>
          </w:p>
        </w:tc>
        <w:tc>
          <w:tcPr>
            <w:tcW w:w="1268" w:type="dxa"/>
            <w:vMerge/>
            <w:shd w:val="clear" w:color="auto" w:fill="auto"/>
            <w:vAlign w:val="center"/>
          </w:tcPr>
          <w:p w:rsidR="00C93578" w:rsidRDefault="00C93578">
            <w:pPr>
              <w:jc w:val="center"/>
              <w:rPr>
                <w:rFonts w:ascii="仿宋" w:eastAsia="仿宋" w:hAnsi="仿宋" w:cs="仿宋"/>
                <w:szCs w:val="21"/>
              </w:rPr>
            </w:pPr>
          </w:p>
        </w:tc>
        <w:tc>
          <w:tcPr>
            <w:tcW w:w="1331" w:type="dxa"/>
            <w:shd w:val="clear" w:color="auto" w:fill="auto"/>
            <w:vAlign w:val="center"/>
          </w:tcPr>
          <w:p w:rsidR="00C93578" w:rsidRDefault="00B86CA6">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7308</w:t>
            </w:r>
          </w:p>
        </w:tc>
        <w:tc>
          <w:tcPr>
            <w:tcW w:w="1559" w:type="dxa"/>
            <w:shd w:val="clear" w:color="auto" w:fill="auto"/>
            <w:vAlign w:val="center"/>
          </w:tcPr>
          <w:p w:rsidR="00C93578" w:rsidRDefault="00B86CA6">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T</w:t>
            </w:r>
          </w:p>
        </w:tc>
        <w:tc>
          <w:tcPr>
            <w:tcW w:w="973" w:type="dxa"/>
            <w:shd w:val="clear" w:color="auto" w:fill="auto"/>
            <w:vAlign w:val="center"/>
          </w:tcPr>
          <w:p w:rsidR="00C93578" w:rsidRDefault="00B86CA6">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11</w:t>
            </w:r>
          </w:p>
        </w:tc>
        <w:tc>
          <w:tcPr>
            <w:tcW w:w="1082" w:type="dxa"/>
            <w:shd w:val="clear" w:color="auto" w:fill="auto"/>
            <w:vAlign w:val="center"/>
          </w:tcPr>
          <w:p w:rsidR="00C93578" w:rsidRDefault="00B86CA6">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5.81%</w:t>
            </w:r>
          </w:p>
        </w:tc>
      </w:tr>
      <w:tr w:rsidR="00C93578">
        <w:trPr>
          <w:trHeight w:val="397"/>
        </w:trPr>
        <w:tc>
          <w:tcPr>
            <w:tcW w:w="3074" w:type="dxa"/>
            <w:shd w:val="clear" w:color="auto" w:fill="auto"/>
            <w:vAlign w:val="center"/>
          </w:tcPr>
          <w:p w:rsidR="00C93578" w:rsidRDefault="00B86CA6">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抗心磷脂</w:t>
            </w:r>
            <w:r>
              <w:rPr>
                <w:rFonts w:ascii="仿宋" w:eastAsia="仿宋" w:hAnsi="仿宋" w:cs="仿宋" w:hint="eastAsia"/>
                <w:kern w:val="0"/>
                <w:szCs w:val="21"/>
                <w:lang w:bidi="ar"/>
              </w:rPr>
              <w:t>IgM</w:t>
            </w:r>
            <w:r>
              <w:rPr>
                <w:rFonts w:ascii="仿宋" w:eastAsia="仿宋" w:hAnsi="仿宋" w:cs="仿宋" w:hint="eastAsia"/>
                <w:kern w:val="0"/>
                <w:szCs w:val="21"/>
                <w:lang w:bidi="ar"/>
              </w:rPr>
              <w:t>抗体检测试剂盒</w:t>
            </w:r>
          </w:p>
        </w:tc>
        <w:tc>
          <w:tcPr>
            <w:tcW w:w="1268" w:type="dxa"/>
            <w:vMerge/>
            <w:shd w:val="clear" w:color="auto" w:fill="auto"/>
            <w:vAlign w:val="center"/>
          </w:tcPr>
          <w:p w:rsidR="00C93578" w:rsidRDefault="00C93578">
            <w:pPr>
              <w:jc w:val="center"/>
              <w:rPr>
                <w:rFonts w:ascii="仿宋" w:eastAsia="仿宋" w:hAnsi="仿宋" w:cs="仿宋"/>
                <w:szCs w:val="21"/>
              </w:rPr>
            </w:pPr>
          </w:p>
        </w:tc>
        <w:tc>
          <w:tcPr>
            <w:tcW w:w="1331" w:type="dxa"/>
            <w:shd w:val="clear" w:color="auto" w:fill="auto"/>
            <w:vAlign w:val="center"/>
          </w:tcPr>
          <w:p w:rsidR="00C93578" w:rsidRDefault="00B86CA6">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7308</w:t>
            </w:r>
          </w:p>
        </w:tc>
        <w:tc>
          <w:tcPr>
            <w:tcW w:w="1559" w:type="dxa"/>
            <w:shd w:val="clear" w:color="auto" w:fill="auto"/>
            <w:vAlign w:val="center"/>
          </w:tcPr>
          <w:p w:rsidR="00C93578" w:rsidRDefault="00B86CA6">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T</w:t>
            </w:r>
          </w:p>
        </w:tc>
        <w:tc>
          <w:tcPr>
            <w:tcW w:w="973" w:type="dxa"/>
            <w:shd w:val="clear" w:color="auto" w:fill="auto"/>
            <w:vAlign w:val="center"/>
          </w:tcPr>
          <w:p w:rsidR="00C93578" w:rsidRDefault="00B86CA6">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11</w:t>
            </w:r>
          </w:p>
        </w:tc>
        <w:tc>
          <w:tcPr>
            <w:tcW w:w="1082" w:type="dxa"/>
            <w:shd w:val="clear" w:color="auto" w:fill="auto"/>
            <w:vAlign w:val="center"/>
          </w:tcPr>
          <w:p w:rsidR="00C93578" w:rsidRDefault="00B86CA6">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5.81%</w:t>
            </w:r>
          </w:p>
        </w:tc>
      </w:tr>
      <w:tr w:rsidR="00C93578">
        <w:trPr>
          <w:trHeight w:val="397"/>
        </w:trPr>
        <w:tc>
          <w:tcPr>
            <w:tcW w:w="3074" w:type="dxa"/>
            <w:shd w:val="clear" w:color="auto" w:fill="auto"/>
            <w:vAlign w:val="center"/>
          </w:tcPr>
          <w:p w:rsidR="00C93578" w:rsidRDefault="00B86CA6">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抗β</w:t>
            </w:r>
            <w:r>
              <w:rPr>
                <w:rFonts w:ascii="仿宋" w:eastAsia="仿宋" w:hAnsi="仿宋" w:cs="仿宋" w:hint="eastAsia"/>
                <w:kern w:val="0"/>
                <w:szCs w:val="21"/>
                <w:lang w:bidi="ar"/>
              </w:rPr>
              <w:t>2</w:t>
            </w:r>
            <w:r>
              <w:rPr>
                <w:rFonts w:ascii="仿宋" w:eastAsia="仿宋" w:hAnsi="仿宋" w:cs="仿宋" w:hint="eastAsia"/>
                <w:kern w:val="0"/>
                <w:szCs w:val="21"/>
                <w:lang w:bidi="ar"/>
              </w:rPr>
              <w:t>糖蛋白</w:t>
            </w:r>
            <w:r>
              <w:rPr>
                <w:rFonts w:ascii="仿宋" w:eastAsia="仿宋" w:hAnsi="仿宋" w:cs="仿宋" w:hint="eastAsia"/>
                <w:kern w:val="0"/>
                <w:szCs w:val="21"/>
                <w:lang w:bidi="ar"/>
              </w:rPr>
              <w:t>IgA</w:t>
            </w:r>
            <w:r>
              <w:rPr>
                <w:rFonts w:ascii="仿宋" w:eastAsia="仿宋" w:hAnsi="仿宋" w:cs="仿宋" w:hint="eastAsia"/>
                <w:kern w:val="0"/>
                <w:szCs w:val="21"/>
                <w:lang w:bidi="ar"/>
              </w:rPr>
              <w:t>抗体检测试剂盒</w:t>
            </w:r>
          </w:p>
        </w:tc>
        <w:tc>
          <w:tcPr>
            <w:tcW w:w="1268" w:type="dxa"/>
            <w:vMerge/>
            <w:shd w:val="clear" w:color="auto" w:fill="auto"/>
            <w:vAlign w:val="center"/>
          </w:tcPr>
          <w:p w:rsidR="00C93578" w:rsidRDefault="00C93578">
            <w:pPr>
              <w:jc w:val="center"/>
              <w:rPr>
                <w:rFonts w:ascii="仿宋" w:eastAsia="仿宋" w:hAnsi="仿宋" w:cs="仿宋"/>
                <w:szCs w:val="21"/>
              </w:rPr>
            </w:pPr>
          </w:p>
        </w:tc>
        <w:tc>
          <w:tcPr>
            <w:tcW w:w="1331" w:type="dxa"/>
            <w:shd w:val="clear" w:color="auto" w:fill="auto"/>
            <w:vAlign w:val="center"/>
          </w:tcPr>
          <w:p w:rsidR="00C93578" w:rsidRDefault="00B86CA6">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4800</w:t>
            </w:r>
          </w:p>
        </w:tc>
        <w:tc>
          <w:tcPr>
            <w:tcW w:w="1559" w:type="dxa"/>
            <w:shd w:val="clear" w:color="auto" w:fill="auto"/>
            <w:vAlign w:val="center"/>
          </w:tcPr>
          <w:p w:rsidR="00C93578" w:rsidRDefault="00B86CA6">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T</w:t>
            </w:r>
          </w:p>
        </w:tc>
        <w:tc>
          <w:tcPr>
            <w:tcW w:w="973" w:type="dxa"/>
            <w:shd w:val="clear" w:color="auto" w:fill="auto"/>
            <w:vAlign w:val="center"/>
          </w:tcPr>
          <w:p w:rsidR="00C93578" w:rsidRDefault="00B86CA6">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16</w:t>
            </w:r>
          </w:p>
        </w:tc>
        <w:tc>
          <w:tcPr>
            <w:tcW w:w="1082" w:type="dxa"/>
            <w:shd w:val="clear" w:color="auto" w:fill="auto"/>
            <w:vAlign w:val="center"/>
          </w:tcPr>
          <w:p w:rsidR="00C93578" w:rsidRDefault="00B86CA6">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5.55%</w:t>
            </w:r>
          </w:p>
        </w:tc>
      </w:tr>
      <w:tr w:rsidR="00C93578">
        <w:trPr>
          <w:trHeight w:val="397"/>
        </w:trPr>
        <w:tc>
          <w:tcPr>
            <w:tcW w:w="3074" w:type="dxa"/>
            <w:shd w:val="clear" w:color="auto" w:fill="auto"/>
            <w:vAlign w:val="center"/>
          </w:tcPr>
          <w:p w:rsidR="00C93578" w:rsidRDefault="00B86CA6">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抗β</w:t>
            </w:r>
            <w:r>
              <w:rPr>
                <w:rFonts w:ascii="仿宋" w:eastAsia="仿宋" w:hAnsi="仿宋" w:cs="仿宋" w:hint="eastAsia"/>
                <w:kern w:val="0"/>
                <w:szCs w:val="21"/>
                <w:lang w:bidi="ar"/>
              </w:rPr>
              <w:t>2</w:t>
            </w:r>
            <w:r>
              <w:rPr>
                <w:rFonts w:ascii="仿宋" w:eastAsia="仿宋" w:hAnsi="仿宋" w:cs="仿宋" w:hint="eastAsia"/>
                <w:kern w:val="0"/>
                <w:szCs w:val="21"/>
                <w:lang w:bidi="ar"/>
              </w:rPr>
              <w:t>糖蛋白</w:t>
            </w:r>
            <w:r>
              <w:rPr>
                <w:rFonts w:ascii="仿宋" w:eastAsia="仿宋" w:hAnsi="仿宋" w:cs="仿宋" w:hint="eastAsia"/>
                <w:kern w:val="0"/>
                <w:szCs w:val="21"/>
                <w:lang w:bidi="ar"/>
              </w:rPr>
              <w:t>IgG</w:t>
            </w:r>
            <w:r>
              <w:rPr>
                <w:rFonts w:ascii="仿宋" w:eastAsia="仿宋" w:hAnsi="仿宋" w:cs="仿宋" w:hint="eastAsia"/>
                <w:kern w:val="0"/>
                <w:szCs w:val="21"/>
                <w:lang w:bidi="ar"/>
              </w:rPr>
              <w:t>抗体检测试剂盒</w:t>
            </w:r>
          </w:p>
        </w:tc>
        <w:tc>
          <w:tcPr>
            <w:tcW w:w="1268" w:type="dxa"/>
            <w:vMerge/>
            <w:shd w:val="clear" w:color="auto" w:fill="auto"/>
            <w:vAlign w:val="center"/>
          </w:tcPr>
          <w:p w:rsidR="00C93578" w:rsidRDefault="00C93578">
            <w:pPr>
              <w:jc w:val="center"/>
              <w:rPr>
                <w:rFonts w:ascii="仿宋" w:eastAsia="仿宋" w:hAnsi="仿宋" w:cs="仿宋"/>
                <w:szCs w:val="21"/>
              </w:rPr>
            </w:pPr>
          </w:p>
        </w:tc>
        <w:tc>
          <w:tcPr>
            <w:tcW w:w="1331" w:type="dxa"/>
            <w:shd w:val="clear" w:color="auto" w:fill="auto"/>
            <w:vAlign w:val="center"/>
          </w:tcPr>
          <w:p w:rsidR="00C93578" w:rsidRDefault="00B86CA6">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4800</w:t>
            </w:r>
          </w:p>
        </w:tc>
        <w:tc>
          <w:tcPr>
            <w:tcW w:w="1559" w:type="dxa"/>
            <w:shd w:val="clear" w:color="auto" w:fill="auto"/>
            <w:vAlign w:val="center"/>
          </w:tcPr>
          <w:p w:rsidR="00C93578" w:rsidRDefault="00B86CA6">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T</w:t>
            </w:r>
          </w:p>
        </w:tc>
        <w:tc>
          <w:tcPr>
            <w:tcW w:w="973" w:type="dxa"/>
            <w:shd w:val="clear" w:color="auto" w:fill="auto"/>
            <w:vAlign w:val="center"/>
          </w:tcPr>
          <w:p w:rsidR="00C93578" w:rsidRDefault="00B86CA6">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16</w:t>
            </w:r>
          </w:p>
        </w:tc>
        <w:tc>
          <w:tcPr>
            <w:tcW w:w="1082" w:type="dxa"/>
            <w:shd w:val="clear" w:color="auto" w:fill="auto"/>
            <w:vAlign w:val="center"/>
          </w:tcPr>
          <w:p w:rsidR="00C93578" w:rsidRDefault="00B86CA6">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5.55%</w:t>
            </w:r>
          </w:p>
        </w:tc>
      </w:tr>
      <w:tr w:rsidR="00C93578">
        <w:trPr>
          <w:trHeight w:val="397"/>
        </w:trPr>
        <w:tc>
          <w:tcPr>
            <w:tcW w:w="3074" w:type="dxa"/>
            <w:shd w:val="clear" w:color="auto" w:fill="auto"/>
            <w:vAlign w:val="center"/>
          </w:tcPr>
          <w:p w:rsidR="00C93578" w:rsidRDefault="00B86CA6">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抗β</w:t>
            </w:r>
            <w:r>
              <w:rPr>
                <w:rFonts w:ascii="仿宋" w:eastAsia="仿宋" w:hAnsi="仿宋" w:cs="仿宋" w:hint="eastAsia"/>
                <w:kern w:val="0"/>
                <w:szCs w:val="21"/>
                <w:lang w:bidi="ar"/>
              </w:rPr>
              <w:t>2</w:t>
            </w:r>
            <w:r>
              <w:rPr>
                <w:rFonts w:ascii="仿宋" w:eastAsia="仿宋" w:hAnsi="仿宋" w:cs="仿宋" w:hint="eastAsia"/>
                <w:kern w:val="0"/>
                <w:szCs w:val="21"/>
                <w:lang w:bidi="ar"/>
              </w:rPr>
              <w:t>糖蛋白</w:t>
            </w:r>
            <w:r>
              <w:rPr>
                <w:rFonts w:ascii="仿宋" w:eastAsia="仿宋" w:hAnsi="仿宋" w:cs="仿宋" w:hint="eastAsia"/>
                <w:kern w:val="0"/>
                <w:szCs w:val="21"/>
                <w:lang w:bidi="ar"/>
              </w:rPr>
              <w:t>IgM</w:t>
            </w:r>
            <w:r>
              <w:rPr>
                <w:rFonts w:ascii="仿宋" w:eastAsia="仿宋" w:hAnsi="仿宋" w:cs="仿宋" w:hint="eastAsia"/>
                <w:kern w:val="0"/>
                <w:szCs w:val="21"/>
                <w:lang w:bidi="ar"/>
              </w:rPr>
              <w:t>抗体检测试剂盒</w:t>
            </w:r>
          </w:p>
        </w:tc>
        <w:tc>
          <w:tcPr>
            <w:tcW w:w="1268" w:type="dxa"/>
            <w:vMerge/>
            <w:shd w:val="clear" w:color="auto" w:fill="auto"/>
            <w:vAlign w:val="center"/>
          </w:tcPr>
          <w:p w:rsidR="00C93578" w:rsidRDefault="00C93578">
            <w:pPr>
              <w:jc w:val="center"/>
              <w:rPr>
                <w:rFonts w:ascii="仿宋" w:eastAsia="仿宋" w:hAnsi="仿宋" w:cs="仿宋"/>
                <w:szCs w:val="21"/>
              </w:rPr>
            </w:pPr>
          </w:p>
        </w:tc>
        <w:tc>
          <w:tcPr>
            <w:tcW w:w="1331" w:type="dxa"/>
            <w:shd w:val="clear" w:color="auto" w:fill="auto"/>
            <w:vAlign w:val="center"/>
          </w:tcPr>
          <w:p w:rsidR="00C93578" w:rsidRDefault="00B86CA6">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5100</w:t>
            </w:r>
          </w:p>
        </w:tc>
        <w:tc>
          <w:tcPr>
            <w:tcW w:w="1559" w:type="dxa"/>
            <w:shd w:val="clear" w:color="auto" w:fill="auto"/>
            <w:vAlign w:val="center"/>
          </w:tcPr>
          <w:p w:rsidR="00C93578" w:rsidRDefault="00B86CA6">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T</w:t>
            </w:r>
          </w:p>
        </w:tc>
        <w:tc>
          <w:tcPr>
            <w:tcW w:w="973" w:type="dxa"/>
            <w:shd w:val="clear" w:color="auto" w:fill="auto"/>
            <w:vAlign w:val="center"/>
          </w:tcPr>
          <w:p w:rsidR="00C93578" w:rsidRDefault="00B86CA6">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16</w:t>
            </w:r>
          </w:p>
        </w:tc>
        <w:tc>
          <w:tcPr>
            <w:tcW w:w="1082" w:type="dxa"/>
            <w:shd w:val="clear" w:color="auto" w:fill="auto"/>
            <w:vAlign w:val="center"/>
          </w:tcPr>
          <w:p w:rsidR="00C93578" w:rsidRDefault="00B86CA6">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5.90%</w:t>
            </w:r>
          </w:p>
        </w:tc>
      </w:tr>
      <w:tr w:rsidR="00C93578">
        <w:trPr>
          <w:trHeight w:val="397"/>
        </w:trPr>
        <w:tc>
          <w:tcPr>
            <w:tcW w:w="3074" w:type="dxa"/>
            <w:shd w:val="clear" w:color="auto" w:fill="auto"/>
            <w:vAlign w:val="center"/>
          </w:tcPr>
          <w:p w:rsidR="00C93578" w:rsidRDefault="00B86CA6">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抗髓过氧化物酶抗体检测试剂盒</w:t>
            </w:r>
          </w:p>
        </w:tc>
        <w:tc>
          <w:tcPr>
            <w:tcW w:w="1268" w:type="dxa"/>
            <w:vMerge/>
            <w:shd w:val="clear" w:color="auto" w:fill="auto"/>
            <w:vAlign w:val="center"/>
          </w:tcPr>
          <w:p w:rsidR="00C93578" w:rsidRDefault="00C93578">
            <w:pPr>
              <w:jc w:val="center"/>
              <w:rPr>
                <w:rFonts w:ascii="仿宋" w:eastAsia="仿宋" w:hAnsi="仿宋" w:cs="仿宋"/>
                <w:szCs w:val="21"/>
              </w:rPr>
            </w:pPr>
          </w:p>
        </w:tc>
        <w:tc>
          <w:tcPr>
            <w:tcW w:w="1331" w:type="dxa"/>
            <w:shd w:val="clear" w:color="auto" w:fill="auto"/>
            <w:vAlign w:val="center"/>
          </w:tcPr>
          <w:p w:rsidR="00C93578" w:rsidRDefault="00B86CA6">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16200</w:t>
            </w:r>
          </w:p>
        </w:tc>
        <w:tc>
          <w:tcPr>
            <w:tcW w:w="1559" w:type="dxa"/>
            <w:shd w:val="clear" w:color="auto" w:fill="auto"/>
            <w:vAlign w:val="center"/>
          </w:tcPr>
          <w:p w:rsidR="00C93578" w:rsidRDefault="00B86CA6">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T</w:t>
            </w:r>
          </w:p>
        </w:tc>
        <w:tc>
          <w:tcPr>
            <w:tcW w:w="973" w:type="dxa"/>
            <w:shd w:val="clear" w:color="auto" w:fill="auto"/>
            <w:vAlign w:val="center"/>
          </w:tcPr>
          <w:p w:rsidR="00C93578" w:rsidRDefault="00B86CA6">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14.3</w:t>
            </w:r>
          </w:p>
        </w:tc>
        <w:tc>
          <w:tcPr>
            <w:tcW w:w="1082" w:type="dxa"/>
            <w:shd w:val="clear" w:color="auto" w:fill="auto"/>
            <w:vAlign w:val="center"/>
          </w:tcPr>
          <w:p w:rsidR="00C93578" w:rsidRDefault="00B86CA6">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16.74%</w:t>
            </w:r>
          </w:p>
        </w:tc>
      </w:tr>
      <w:tr w:rsidR="00C93578">
        <w:trPr>
          <w:trHeight w:val="397"/>
        </w:trPr>
        <w:tc>
          <w:tcPr>
            <w:tcW w:w="3074" w:type="dxa"/>
            <w:shd w:val="clear" w:color="auto" w:fill="auto"/>
            <w:vAlign w:val="center"/>
          </w:tcPr>
          <w:p w:rsidR="00C93578" w:rsidRDefault="00B86CA6">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蛋白酶</w:t>
            </w:r>
            <w:r>
              <w:rPr>
                <w:rFonts w:ascii="仿宋" w:eastAsia="仿宋" w:hAnsi="仿宋" w:cs="仿宋" w:hint="eastAsia"/>
                <w:kern w:val="0"/>
                <w:szCs w:val="21"/>
                <w:lang w:bidi="ar"/>
              </w:rPr>
              <w:t>3</w:t>
            </w:r>
            <w:r>
              <w:rPr>
                <w:rFonts w:ascii="仿宋" w:eastAsia="仿宋" w:hAnsi="仿宋" w:cs="仿宋" w:hint="eastAsia"/>
                <w:kern w:val="0"/>
                <w:szCs w:val="21"/>
                <w:lang w:bidi="ar"/>
              </w:rPr>
              <w:t>抗体检测试剂盒</w:t>
            </w:r>
          </w:p>
        </w:tc>
        <w:tc>
          <w:tcPr>
            <w:tcW w:w="1268" w:type="dxa"/>
            <w:vMerge/>
            <w:shd w:val="clear" w:color="auto" w:fill="auto"/>
            <w:vAlign w:val="center"/>
          </w:tcPr>
          <w:p w:rsidR="00C93578" w:rsidRDefault="00C93578">
            <w:pPr>
              <w:jc w:val="center"/>
              <w:rPr>
                <w:rFonts w:ascii="仿宋" w:eastAsia="仿宋" w:hAnsi="仿宋" w:cs="仿宋"/>
                <w:szCs w:val="21"/>
              </w:rPr>
            </w:pPr>
          </w:p>
        </w:tc>
        <w:tc>
          <w:tcPr>
            <w:tcW w:w="1331" w:type="dxa"/>
            <w:shd w:val="clear" w:color="auto" w:fill="auto"/>
            <w:vAlign w:val="center"/>
          </w:tcPr>
          <w:p w:rsidR="00C93578" w:rsidRDefault="00B86CA6">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15600</w:t>
            </w:r>
          </w:p>
        </w:tc>
        <w:tc>
          <w:tcPr>
            <w:tcW w:w="1559" w:type="dxa"/>
            <w:shd w:val="clear" w:color="auto" w:fill="auto"/>
            <w:vAlign w:val="center"/>
          </w:tcPr>
          <w:p w:rsidR="00C93578" w:rsidRDefault="00B86CA6">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T</w:t>
            </w:r>
          </w:p>
        </w:tc>
        <w:tc>
          <w:tcPr>
            <w:tcW w:w="973" w:type="dxa"/>
            <w:shd w:val="clear" w:color="auto" w:fill="auto"/>
            <w:vAlign w:val="center"/>
          </w:tcPr>
          <w:p w:rsidR="00C93578" w:rsidRDefault="00B86CA6">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14.3</w:t>
            </w:r>
          </w:p>
        </w:tc>
        <w:tc>
          <w:tcPr>
            <w:tcW w:w="1082" w:type="dxa"/>
            <w:shd w:val="clear" w:color="auto" w:fill="auto"/>
            <w:vAlign w:val="center"/>
          </w:tcPr>
          <w:p w:rsidR="00C93578" w:rsidRDefault="00B86CA6">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16.12%</w:t>
            </w:r>
          </w:p>
        </w:tc>
      </w:tr>
    </w:tbl>
    <w:p w:rsidR="00C93578" w:rsidRDefault="00C93578">
      <w:pPr>
        <w:tabs>
          <w:tab w:val="left" w:pos="2244"/>
        </w:tabs>
        <w:rPr>
          <w:rFonts w:ascii="仿宋" w:eastAsia="仿宋" w:hAnsi="仿宋" w:cs="仿宋"/>
          <w:b/>
          <w:sz w:val="24"/>
          <w:szCs w:val="24"/>
          <w:bdr w:val="single" w:sz="4" w:space="0" w:color="auto"/>
        </w:rPr>
      </w:pPr>
    </w:p>
    <w:p w:rsidR="00C93578" w:rsidRDefault="00B86CA6">
      <w:pPr>
        <w:tabs>
          <w:tab w:val="left" w:pos="2244"/>
        </w:tabs>
        <w:rPr>
          <w:rFonts w:ascii="仿宋" w:eastAsia="仿宋" w:hAnsi="仿宋" w:cs="仿宋"/>
          <w:b/>
          <w:sz w:val="24"/>
          <w:szCs w:val="24"/>
        </w:rPr>
      </w:pPr>
      <w:r>
        <w:rPr>
          <w:rFonts w:ascii="仿宋" w:eastAsia="仿宋" w:hAnsi="仿宋" w:cs="仿宋" w:hint="eastAsia"/>
          <w:b/>
          <w:sz w:val="24"/>
          <w:szCs w:val="24"/>
          <w:bdr w:val="single" w:sz="4" w:space="0" w:color="auto"/>
        </w:rPr>
        <w:t>03</w:t>
      </w:r>
      <w:r>
        <w:rPr>
          <w:rFonts w:ascii="仿宋" w:eastAsia="仿宋" w:hAnsi="仿宋" w:cs="仿宋" w:hint="eastAsia"/>
          <w:b/>
          <w:sz w:val="24"/>
          <w:szCs w:val="24"/>
          <w:bdr w:val="single" w:sz="4" w:space="0" w:color="auto"/>
        </w:rPr>
        <w:t>标</w:t>
      </w:r>
      <w:r>
        <w:rPr>
          <w:rFonts w:ascii="仿宋" w:eastAsia="仿宋" w:hAnsi="仿宋" w:cs="仿宋" w:hint="eastAsia"/>
          <w:b/>
          <w:sz w:val="24"/>
          <w:szCs w:val="24"/>
        </w:rPr>
        <w:t>自身免疫抗体膜条及荧光检测试剂</w:t>
      </w:r>
    </w:p>
    <w:tbl>
      <w:tblPr>
        <w:tblStyle w:val="ae"/>
        <w:tblW w:w="4999" w:type="pct"/>
        <w:tblLook w:val="04A0" w:firstRow="1" w:lastRow="0" w:firstColumn="1" w:lastColumn="0" w:noHBand="0" w:noVBand="1"/>
      </w:tblPr>
      <w:tblGrid>
        <w:gridCol w:w="912"/>
        <w:gridCol w:w="8487"/>
      </w:tblGrid>
      <w:tr w:rsidR="00C93578">
        <w:tc>
          <w:tcPr>
            <w:tcW w:w="485" w:type="pct"/>
            <w:vAlign w:val="center"/>
          </w:tcPr>
          <w:p w:rsidR="00C93578" w:rsidRDefault="00B86CA6">
            <w:pPr>
              <w:jc w:val="center"/>
              <w:rPr>
                <w:rFonts w:ascii="仿宋_GB2312" w:eastAsia="仿宋_GB2312" w:hAnsi="仿宋"/>
                <w:bCs/>
                <w:iCs/>
                <w:kern w:val="0"/>
                <w:sz w:val="24"/>
              </w:rPr>
            </w:pPr>
            <w:r>
              <w:rPr>
                <w:rFonts w:ascii="仿宋_GB2312" w:eastAsia="仿宋_GB2312" w:hAnsi="仿宋" w:hint="eastAsia"/>
                <w:bCs/>
                <w:iCs/>
                <w:kern w:val="0"/>
                <w:sz w:val="24"/>
              </w:rPr>
              <w:t>序号</w:t>
            </w:r>
          </w:p>
        </w:tc>
        <w:tc>
          <w:tcPr>
            <w:tcW w:w="4514" w:type="pct"/>
          </w:tcPr>
          <w:p w:rsidR="00C93578" w:rsidRDefault="00B86CA6">
            <w:pPr>
              <w:jc w:val="center"/>
              <w:rPr>
                <w:rFonts w:ascii="仿宋_GB2312" w:eastAsia="仿宋_GB2312" w:hAnsi="仿宋"/>
                <w:bCs/>
                <w:iCs/>
                <w:kern w:val="0"/>
                <w:sz w:val="24"/>
              </w:rPr>
            </w:pPr>
            <w:r>
              <w:rPr>
                <w:rFonts w:ascii="仿宋_GB2312" w:eastAsia="仿宋_GB2312" w:hAnsi="仿宋" w:hint="eastAsia"/>
                <w:bCs/>
                <w:iCs/>
                <w:kern w:val="0"/>
                <w:sz w:val="24"/>
              </w:rPr>
              <w:t>指标</w:t>
            </w:r>
          </w:p>
        </w:tc>
      </w:tr>
      <w:tr w:rsidR="00C93578">
        <w:tc>
          <w:tcPr>
            <w:tcW w:w="901" w:type="dxa"/>
            <w:vAlign w:val="center"/>
          </w:tcPr>
          <w:p w:rsidR="00C93578" w:rsidRDefault="00B86CA6">
            <w:pPr>
              <w:jc w:val="center"/>
              <w:rPr>
                <w:rFonts w:ascii="仿宋_GB2312" w:eastAsia="仿宋_GB2312" w:hAnsi="仿宋"/>
                <w:bCs/>
                <w:iCs/>
                <w:kern w:val="0"/>
                <w:sz w:val="24"/>
              </w:rPr>
            </w:pPr>
            <w:r>
              <w:rPr>
                <w:rFonts w:ascii="仿宋_GB2312" w:eastAsia="仿宋_GB2312" w:hAnsi="仿宋" w:hint="eastAsia"/>
                <w:bCs/>
                <w:iCs/>
                <w:kern w:val="0"/>
                <w:sz w:val="24"/>
              </w:rPr>
              <w:t>1</w:t>
            </w:r>
          </w:p>
        </w:tc>
        <w:tc>
          <w:tcPr>
            <w:tcW w:w="8386" w:type="dxa"/>
          </w:tcPr>
          <w:p w:rsidR="00C93578" w:rsidRDefault="00B86CA6">
            <w:pPr>
              <w:spacing w:line="360" w:lineRule="exact"/>
              <w:rPr>
                <w:rFonts w:ascii="仿宋_GB2312" w:eastAsia="仿宋_GB2312"/>
                <w:kern w:val="0"/>
                <w:sz w:val="24"/>
              </w:rPr>
            </w:pPr>
            <w:r>
              <w:rPr>
                <w:rFonts w:ascii="仿宋_GB2312" w:eastAsia="仿宋_GB2312" w:hAnsi="仿宋" w:hint="eastAsia"/>
                <w:bCs/>
                <w:iCs/>
                <w:kern w:val="0"/>
                <w:sz w:val="24"/>
              </w:rPr>
              <w:t>★</w:t>
            </w:r>
            <w:r>
              <w:rPr>
                <w:rFonts w:eastAsia="仿宋_GB2312"/>
                <w:bCs/>
                <w:iCs/>
                <w:kern w:val="0"/>
                <w:sz w:val="24"/>
              </w:rPr>
              <w:t>免费</w:t>
            </w:r>
            <w:r>
              <w:rPr>
                <w:rFonts w:eastAsia="仿宋_GB2312" w:hint="eastAsia"/>
                <w:bCs/>
                <w:iCs/>
                <w:kern w:val="0"/>
                <w:sz w:val="24"/>
              </w:rPr>
              <w:t>按需</w:t>
            </w:r>
            <w:r>
              <w:rPr>
                <w:rFonts w:eastAsia="仿宋_GB2312"/>
                <w:bCs/>
                <w:iCs/>
                <w:kern w:val="0"/>
                <w:sz w:val="24"/>
              </w:rPr>
              <w:t>提供配套检测设备</w:t>
            </w:r>
            <w:r>
              <w:rPr>
                <w:rFonts w:eastAsia="仿宋_GB2312" w:hint="eastAsia"/>
                <w:bCs/>
                <w:iCs/>
                <w:kern w:val="0"/>
                <w:sz w:val="24"/>
              </w:rPr>
              <w:t>及相关耗材</w:t>
            </w:r>
            <w:r>
              <w:rPr>
                <w:rFonts w:eastAsia="仿宋_GB2312"/>
                <w:bCs/>
                <w:iCs/>
                <w:kern w:val="0"/>
                <w:sz w:val="24"/>
              </w:rPr>
              <w:t>。可同时检测抗核抗体谱、糖尿病抗体谱、自免肝抗体谱，其中抗核抗体谱膜条须具备</w:t>
            </w:r>
            <w:r>
              <w:rPr>
                <w:rFonts w:eastAsia="仿宋_GB2312"/>
                <w:bCs/>
                <w:iCs/>
                <w:kern w:val="0"/>
                <w:sz w:val="24"/>
              </w:rPr>
              <w:t>15</w:t>
            </w:r>
            <w:r>
              <w:rPr>
                <w:rFonts w:eastAsia="仿宋_GB2312"/>
                <w:bCs/>
                <w:iCs/>
                <w:kern w:val="0"/>
                <w:sz w:val="24"/>
              </w:rPr>
              <w:t>个以上项目，包括</w:t>
            </w:r>
            <w:r>
              <w:rPr>
                <w:rFonts w:eastAsia="仿宋_GB2312"/>
                <w:bCs/>
                <w:iCs/>
                <w:kern w:val="0"/>
                <w:sz w:val="24"/>
              </w:rPr>
              <w:t>dsDNA</w:t>
            </w:r>
            <w:r>
              <w:rPr>
                <w:rFonts w:eastAsia="仿宋_GB2312"/>
                <w:bCs/>
                <w:iCs/>
                <w:kern w:val="0"/>
                <w:sz w:val="24"/>
              </w:rPr>
              <w:t>、</w:t>
            </w:r>
            <w:r>
              <w:rPr>
                <w:rFonts w:eastAsia="仿宋_GB2312"/>
                <w:bCs/>
                <w:iCs/>
                <w:kern w:val="0"/>
                <w:sz w:val="24"/>
              </w:rPr>
              <w:t>Nucleosome</w:t>
            </w:r>
            <w:r>
              <w:rPr>
                <w:rFonts w:eastAsia="仿宋_GB2312"/>
                <w:bCs/>
                <w:iCs/>
                <w:kern w:val="0"/>
                <w:sz w:val="24"/>
              </w:rPr>
              <w:t>、</w:t>
            </w:r>
            <w:r>
              <w:rPr>
                <w:rFonts w:eastAsia="仿宋_GB2312"/>
                <w:bCs/>
                <w:iCs/>
                <w:kern w:val="0"/>
                <w:sz w:val="24"/>
              </w:rPr>
              <w:t>Histone</w:t>
            </w:r>
            <w:r>
              <w:rPr>
                <w:rFonts w:eastAsia="仿宋_GB2312"/>
                <w:bCs/>
                <w:iCs/>
                <w:kern w:val="0"/>
                <w:sz w:val="24"/>
              </w:rPr>
              <w:t>、</w:t>
            </w:r>
            <w:r>
              <w:rPr>
                <w:rFonts w:eastAsia="仿宋_GB2312"/>
                <w:bCs/>
                <w:iCs/>
                <w:kern w:val="0"/>
                <w:sz w:val="24"/>
              </w:rPr>
              <w:t>SmD1</w:t>
            </w:r>
            <w:r>
              <w:rPr>
                <w:rFonts w:eastAsia="仿宋_GB2312"/>
                <w:bCs/>
                <w:iCs/>
                <w:kern w:val="0"/>
                <w:sz w:val="24"/>
              </w:rPr>
              <w:t>、</w:t>
            </w:r>
            <w:r>
              <w:rPr>
                <w:rFonts w:eastAsia="仿宋_GB2312"/>
                <w:bCs/>
                <w:iCs/>
                <w:kern w:val="0"/>
                <w:sz w:val="24"/>
              </w:rPr>
              <w:t>PCNA</w:t>
            </w:r>
            <w:r>
              <w:rPr>
                <w:rFonts w:eastAsia="仿宋_GB2312"/>
                <w:bCs/>
                <w:iCs/>
                <w:kern w:val="0"/>
                <w:sz w:val="24"/>
              </w:rPr>
              <w:t>、</w:t>
            </w:r>
            <w:r>
              <w:rPr>
                <w:rFonts w:eastAsia="仿宋_GB2312"/>
                <w:bCs/>
                <w:iCs/>
                <w:kern w:val="0"/>
                <w:sz w:val="24"/>
              </w:rPr>
              <w:t>PO</w:t>
            </w:r>
            <w:r>
              <w:rPr>
                <w:rFonts w:eastAsia="仿宋_GB2312"/>
                <w:bCs/>
                <w:iCs/>
                <w:kern w:val="0"/>
                <w:sz w:val="24"/>
              </w:rPr>
              <w:t>、</w:t>
            </w:r>
            <w:r>
              <w:rPr>
                <w:rFonts w:eastAsia="仿宋_GB2312"/>
                <w:bCs/>
                <w:iCs/>
                <w:kern w:val="0"/>
                <w:sz w:val="24"/>
              </w:rPr>
              <w:t>SS-A/Ro60</w:t>
            </w:r>
            <w:r>
              <w:rPr>
                <w:rFonts w:eastAsia="仿宋_GB2312"/>
                <w:bCs/>
                <w:iCs/>
                <w:kern w:val="0"/>
                <w:sz w:val="24"/>
              </w:rPr>
              <w:t>、</w:t>
            </w:r>
            <w:r>
              <w:rPr>
                <w:rFonts w:eastAsia="仿宋_GB2312"/>
                <w:bCs/>
                <w:iCs/>
                <w:kern w:val="0"/>
                <w:sz w:val="24"/>
              </w:rPr>
              <w:t>SS-A/Ro52</w:t>
            </w:r>
            <w:r>
              <w:rPr>
                <w:rFonts w:eastAsia="仿宋_GB2312"/>
                <w:bCs/>
                <w:iCs/>
                <w:kern w:val="0"/>
                <w:sz w:val="24"/>
              </w:rPr>
              <w:t>、</w:t>
            </w:r>
            <w:r>
              <w:rPr>
                <w:rFonts w:eastAsia="仿宋_GB2312"/>
                <w:bCs/>
                <w:iCs/>
                <w:kern w:val="0"/>
                <w:sz w:val="24"/>
              </w:rPr>
              <w:t>SS-B/La</w:t>
            </w:r>
            <w:r>
              <w:rPr>
                <w:rFonts w:eastAsia="仿宋_GB2312"/>
                <w:bCs/>
                <w:iCs/>
                <w:kern w:val="0"/>
                <w:sz w:val="24"/>
              </w:rPr>
              <w:t>、</w:t>
            </w:r>
            <w:r>
              <w:rPr>
                <w:rFonts w:eastAsia="仿宋_GB2312"/>
                <w:bCs/>
                <w:iCs/>
                <w:kern w:val="0"/>
                <w:sz w:val="24"/>
              </w:rPr>
              <w:lastRenderedPageBreak/>
              <w:t>CENP-B</w:t>
            </w:r>
            <w:r>
              <w:rPr>
                <w:rFonts w:eastAsia="仿宋_GB2312"/>
                <w:bCs/>
                <w:iCs/>
                <w:kern w:val="0"/>
                <w:sz w:val="24"/>
              </w:rPr>
              <w:t>、</w:t>
            </w:r>
            <w:r>
              <w:rPr>
                <w:rFonts w:eastAsia="仿宋_GB2312"/>
                <w:bCs/>
                <w:iCs/>
                <w:kern w:val="0"/>
                <w:sz w:val="24"/>
              </w:rPr>
              <w:t>Scl70</w:t>
            </w:r>
            <w:r>
              <w:rPr>
                <w:rFonts w:eastAsia="仿宋_GB2312"/>
                <w:bCs/>
                <w:iCs/>
                <w:kern w:val="0"/>
                <w:sz w:val="24"/>
              </w:rPr>
              <w:t>、</w:t>
            </w:r>
            <w:r>
              <w:rPr>
                <w:rFonts w:eastAsia="仿宋_GB2312"/>
                <w:bCs/>
                <w:iCs/>
                <w:kern w:val="0"/>
                <w:sz w:val="24"/>
              </w:rPr>
              <w:t>U1-snRNP</w:t>
            </w:r>
            <w:r>
              <w:rPr>
                <w:rFonts w:eastAsia="仿宋_GB2312"/>
                <w:bCs/>
                <w:iCs/>
                <w:kern w:val="0"/>
                <w:sz w:val="24"/>
              </w:rPr>
              <w:t>、</w:t>
            </w:r>
            <w:r>
              <w:rPr>
                <w:rFonts w:eastAsia="仿宋_GB2312"/>
                <w:bCs/>
                <w:iCs/>
                <w:kern w:val="0"/>
                <w:sz w:val="24"/>
              </w:rPr>
              <w:t>Jo1</w:t>
            </w:r>
            <w:r>
              <w:rPr>
                <w:rFonts w:eastAsia="仿宋_GB2312"/>
                <w:bCs/>
                <w:iCs/>
                <w:kern w:val="0"/>
                <w:sz w:val="24"/>
              </w:rPr>
              <w:t>、</w:t>
            </w:r>
            <w:r>
              <w:rPr>
                <w:rFonts w:eastAsia="仿宋_GB2312"/>
                <w:bCs/>
                <w:iCs/>
                <w:kern w:val="0"/>
                <w:sz w:val="24"/>
              </w:rPr>
              <w:t>PmScl</w:t>
            </w:r>
            <w:r>
              <w:rPr>
                <w:rFonts w:eastAsia="仿宋_GB2312"/>
                <w:bCs/>
                <w:iCs/>
                <w:kern w:val="0"/>
                <w:sz w:val="24"/>
              </w:rPr>
              <w:t>、</w:t>
            </w:r>
            <w:r>
              <w:rPr>
                <w:rFonts w:eastAsia="仿宋_GB2312"/>
                <w:bCs/>
                <w:iCs/>
                <w:kern w:val="0"/>
                <w:sz w:val="24"/>
              </w:rPr>
              <w:t>AMA-M2</w:t>
            </w:r>
            <w:r>
              <w:rPr>
                <w:rFonts w:eastAsia="仿宋_GB2312" w:hint="eastAsia"/>
                <w:bCs/>
                <w:iCs/>
                <w:kern w:val="0"/>
                <w:sz w:val="24"/>
              </w:rPr>
              <w:t>；</w:t>
            </w:r>
            <w:r>
              <w:rPr>
                <w:rFonts w:ascii="仿宋_GB2312" w:eastAsia="仿宋_GB2312" w:hAnsi="仿宋" w:hint="eastAsia"/>
                <w:bCs/>
                <w:iCs/>
                <w:kern w:val="0"/>
                <w:sz w:val="24"/>
              </w:rPr>
              <w:t>自身免疫糖尿病谱膜条具备</w:t>
            </w:r>
            <w:r>
              <w:rPr>
                <w:rFonts w:ascii="仿宋_GB2312" w:eastAsia="仿宋_GB2312" w:hAnsi="仿宋" w:hint="eastAsia"/>
                <w:bCs/>
                <w:iCs/>
                <w:kern w:val="0"/>
                <w:sz w:val="24"/>
              </w:rPr>
              <w:t>4</w:t>
            </w:r>
            <w:r>
              <w:rPr>
                <w:rFonts w:ascii="仿宋_GB2312" w:eastAsia="仿宋_GB2312" w:hAnsi="仿宋" w:hint="eastAsia"/>
                <w:bCs/>
                <w:iCs/>
                <w:kern w:val="0"/>
                <w:sz w:val="24"/>
              </w:rPr>
              <w:t>个以上项目的检测，包括谷氨酸脱羧酶抗体、胰岛细胞抗体、胰岛素自身抗体、蛋白酪氨酸磷酸酶抗体抗体</w:t>
            </w:r>
          </w:p>
        </w:tc>
      </w:tr>
      <w:tr w:rsidR="00C93578">
        <w:tc>
          <w:tcPr>
            <w:tcW w:w="901" w:type="dxa"/>
            <w:vAlign w:val="center"/>
          </w:tcPr>
          <w:p w:rsidR="00C93578" w:rsidRDefault="00B86CA6">
            <w:pPr>
              <w:jc w:val="center"/>
              <w:rPr>
                <w:rFonts w:ascii="仿宋_GB2312" w:eastAsia="仿宋_GB2312" w:hAnsi="仿宋"/>
                <w:bCs/>
                <w:iCs/>
                <w:kern w:val="0"/>
                <w:sz w:val="24"/>
              </w:rPr>
            </w:pPr>
            <w:r>
              <w:rPr>
                <w:rFonts w:ascii="仿宋_GB2312" w:eastAsia="仿宋_GB2312" w:hAnsi="仿宋" w:hint="eastAsia"/>
                <w:bCs/>
                <w:iCs/>
                <w:kern w:val="0"/>
                <w:sz w:val="24"/>
              </w:rPr>
              <w:lastRenderedPageBreak/>
              <w:t>2</w:t>
            </w:r>
          </w:p>
        </w:tc>
        <w:tc>
          <w:tcPr>
            <w:tcW w:w="8386" w:type="dxa"/>
          </w:tcPr>
          <w:p w:rsidR="00C93578" w:rsidRDefault="00B86CA6">
            <w:pPr>
              <w:spacing w:line="360" w:lineRule="exact"/>
              <w:rPr>
                <w:rFonts w:ascii="仿宋_GB2312" w:eastAsia="仿宋_GB2312"/>
                <w:b/>
                <w:kern w:val="0"/>
                <w:sz w:val="24"/>
              </w:rPr>
            </w:pPr>
            <w:r>
              <w:rPr>
                <w:rFonts w:ascii="仿宋_GB2312" w:eastAsia="仿宋_GB2312" w:hAnsi="仿宋" w:hint="eastAsia"/>
                <w:bCs/>
                <w:iCs/>
                <w:kern w:val="0"/>
                <w:sz w:val="24"/>
              </w:rPr>
              <w:t>▲免疫印迹试剂及配套仪器均为同一品牌</w:t>
            </w:r>
          </w:p>
        </w:tc>
      </w:tr>
      <w:tr w:rsidR="00C93578">
        <w:tc>
          <w:tcPr>
            <w:tcW w:w="901" w:type="dxa"/>
            <w:vAlign w:val="center"/>
          </w:tcPr>
          <w:p w:rsidR="00C93578" w:rsidRDefault="00B86CA6">
            <w:pPr>
              <w:jc w:val="center"/>
              <w:rPr>
                <w:rFonts w:ascii="仿宋_GB2312" w:eastAsia="仿宋_GB2312" w:hAnsi="仿宋"/>
                <w:bCs/>
                <w:iCs/>
                <w:kern w:val="0"/>
                <w:sz w:val="24"/>
              </w:rPr>
            </w:pPr>
            <w:r>
              <w:rPr>
                <w:rFonts w:ascii="仿宋_GB2312" w:eastAsia="仿宋_GB2312" w:hAnsi="仿宋" w:hint="eastAsia"/>
                <w:bCs/>
                <w:iCs/>
                <w:kern w:val="0"/>
                <w:sz w:val="24"/>
              </w:rPr>
              <w:t>3</w:t>
            </w:r>
          </w:p>
        </w:tc>
        <w:tc>
          <w:tcPr>
            <w:tcW w:w="8386" w:type="dxa"/>
          </w:tcPr>
          <w:p w:rsidR="00C93578" w:rsidRDefault="00B86CA6">
            <w:pPr>
              <w:spacing w:line="360" w:lineRule="exact"/>
              <w:rPr>
                <w:rFonts w:ascii="仿宋_GB2312" w:eastAsia="仿宋_GB2312" w:hAnsi="仿宋"/>
                <w:bCs/>
                <w:iCs/>
                <w:kern w:val="0"/>
                <w:sz w:val="24"/>
              </w:rPr>
            </w:pPr>
            <w:r>
              <w:rPr>
                <w:rFonts w:ascii="仿宋_GB2312" w:eastAsia="仿宋_GB2312" w:hAnsi="仿宋" w:hint="eastAsia"/>
                <w:bCs/>
                <w:iCs/>
                <w:kern w:val="0"/>
                <w:sz w:val="24"/>
              </w:rPr>
              <w:t>▲一次性</w:t>
            </w:r>
            <w:r>
              <w:rPr>
                <w:rFonts w:ascii="仿宋_GB2312" w:eastAsia="仿宋_GB2312" w:hAnsi="仿宋" w:hint="eastAsia"/>
                <w:bCs/>
                <w:iCs/>
                <w:kern w:val="0"/>
                <w:sz w:val="24"/>
              </w:rPr>
              <w:t>单个膜条固定卡槽，单个孵育槽，随取随用</w:t>
            </w:r>
          </w:p>
        </w:tc>
      </w:tr>
      <w:tr w:rsidR="00C93578">
        <w:tc>
          <w:tcPr>
            <w:tcW w:w="901" w:type="dxa"/>
            <w:vAlign w:val="center"/>
          </w:tcPr>
          <w:p w:rsidR="00C93578" w:rsidRDefault="00B86CA6">
            <w:pPr>
              <w:jc w:val="center"/>
              <w:rPr>
                <w:rFonts w:ascii="仿宋_GB2312" w:eastAsia="仿宋_GB2312" w:hAnsi="仿宋"/>
                <w:bCs/>
                <w:iCs/>
                <w:kern w:val="0"/>
                <w:sz w:val="24"/>
              </w:rPr>
            </w:pPr>
            <w:r>
              <w:rPr>
                <w:rFonts w:ascii="仿宋_GB2312" w:eastAsia="仿宋_GB2312" w:hAnsi="仿宋" w:hint="eastAsia"/>
                <w:bCs/>
                <w:iCs/>
                <w:kern w:val="0"/>
                <w:sz w:val="24"/>
              </w:rPr>
              <w:t>4</w:t>
            </w:r>
          </w:p>
        </w:tc>
        <w:tc>
          <w:tcPr>
            <w:tcW w:w="8386" w:type="dxa"/>
          </w:tcPr>
          <w:p w:rsidR="00C93578" w:rsidRDefault="00B86CA6">
            <w:pPr>
              <w:spacing w:line="360" w:lineRule="exact"/>
              <w:rPr>
                <w:rFonts w:ascii="仿宋_GB2312" w:eastAsia="仿宋_GB2312" w:hAnsi="宋体"/>
                <w:kern w:val="0"/>
                <w:sz w:val="24"/>
              </w:rPr>
            </w:pPr>
            <w:r>
              <w:rPr>
                <w:rFonts w:ascii="仿宋_GB2312" w:eastAsia="仿宋_GB2312" w:hAnsi="仿宋" w:hint="eastAsia"/>
                <w:bCs/>
                <w:iCs/>
                <w:kern w:val="0"/>
                <w:sz w:val="24"/>
              </w:rPr>
              <w:t>▲一次运行可同时检测标本≥</w:t>
            </w:r>
            <w:r>
              <w:rPr>
                <w:rFonts w:ascii="仿宋_GB2312" w:eastAsia="仿宋_GB2312" w:hAnsi="仿宋" w:hint="eastAsia"/>
                <w:bCs/>
                <w:iCs/>
                <w:kern w:val="0"/>
                <w:sz w:val="24"/>
              </w:rPr>
              <w:t>60</w:t>
            </w:r>
            <w:r>
              <w:rPr>
                <w:rFonts w:ascii="仿宋_GB2312" w:eastAsia="仿宋_GB2312" w:hAnsi="仿宋" w:hint="eastAsia"/>
                <w:bCs/>
                <w:iCs/>
                <w:kern w:val="0"/>
                <w:sz w:val="24"/>
              </w:rPr>
              <w:t>个</w:t>
            </w:r>
          </w:p>
        </w:tc>
      </w:tr>
      <w:tr w:rsidR="00C93578">
        <w:tc>
          <w:tcPr>
            <w:tcW w:w="901" w:type="dxa"/>
            <w:vAlign w:val="center"/>
          </w:tcPr>
          <w:p w:rsidR="00C93578" w:rsidRDefault="00B86CA6">
            <w:pPr>
              <w:jc w:val="center"/>
              <w:rPr>
                <w:rFonts w:ascii="仿宋_GB2312" w:eastAsia="仿宋_GB2312" w:hAnsi="仿宋"/>
                <w:bCs/>
                <w:iCs/>
                <w:kern w:val="0"/>
                <w:sz w:val="24"/>
              </w:rPr>
            </w:pPr>
            <w:r>
              <w:rPr>
                <w:rFonts w:ascii="仿宋_GB2312" w:eastAsia="仿宋_GB2312" w:hAnsi="仿宋" w:hint="eastAsia"/>
                <w:bCs/>
                <w:iCs/>
                <w:kern w:val="0"/>
                <w:sz w:val="24"/>
              </w:rPr>
              <w:t>5</w:t>
            </w:r>
          </w:p>
        </w:tc>
        <w:tc>
          <w:tcPr>
            <w:tcW w:w="8386" w:type="dxa"/>
          </w:tcPr>
          <w:p w:rsidR="00C93578" w:rsidRDefault="00B86CA6">
            <w:pPr>
              <w:spacing w:line="360" w:lineRule="exact"/>
              <w:rPr>
                <w:rFonts w:ascii="仿宋_GB2312" w:eastAsia="仿宋_GB2312" w:hAnsi="宋体"/>
                <w:kern w:val="0"/>
                <w:sz w:val="24"/>
              </w:rPr>
            </w:pPr>
            <w:r>
              <w:rPr>
                <w:rFonts w:ascii="仿宋_GB2312" w:eastAsia="仿宋_GB2312" w:hAnsi="仿宋" w:hint="eastAsia"/>
                <w:bCs/>
                <w:iCs/>
                <w:kern w:val="0"/>
                <w:sz w:val="24"/>
              </w:rPr>
              <w:t>▲可样本管直接上机，全程自动完成检测（自动加样</w:t>
            </w:r>
            <w:r>
              <w:rPr>
                <w:rFonts w:ascii="仿宋_GB2312" w:eastAsia="仿宋_GB2312" w:hAnsi="仿宋" w:hint="eastAsia"/>
                <w:bCs/>
                <w:iCs/>
                <w:kern w:val="0"/>
                <w:sz w:val="24"/>
              </w:rPr>
              <w:t>-</w:t>
            </w:r>
            <w:r>
              <w:rPr>
                <w:rFonts w:ascii="仿宋_GB2312" w:eastAsia="仿宋_GB2312" w:hAnsi="仿宋" w:hint="eastAsia"/>
                <w:bCs/>
                <w:iCs/>
                <w:kern w:val="0"/>
                <w:sz w:val="24"/>
              </w:rPr>
              <w:t>自动样本检测</w:t>
            </w:r>
            <w:r>
              <w:rPr>
                <w:rFonts w:ascii="仿宋_GB2312" w:eastAsia="仿宋_GB2312" w:hAnsi="仿宋" w:hint="eastAsia"/>
                <w:bCs/>
                <w:iCs/>
                <w:kern w:val="0"/>
                <w:sz w:val="24"/>
              </w:rPr>
              <w:t>-</w:t>
            </w:r>
            <w:r>
              <w:rPr>
                <w:rFonts w:ascii="仿宋_GB2312" w:eastAsia="仿宋_GB2312" w:hAnsi="仿宋" w:hint="eastAsia"/>
                <w:bCs/>
                <w:iCs/>
                <w:kern w:val="0"/>
                <w:sz w:val="24"/>
              </w:rPr>
              <w:t>自动干燥</w:t>
            </w:r>
            <w:r>
              <w:rPr>
                <w:rFonts w:ascii="仿宋_GB2312" w:eastAsia="仿宋_GB2312" w:hAnsi="仿宋" w:hint="eastAsia"/>
                <w:bCs/>
                <w:iCs/>
                <w:kern w:val="0"/>
                <w:sz w:val="24"/>
              </w:rPr>
              <w:t>-</w:t>
            </w:r>
            <w:r>
              <w:rPr>
                <w:rFonts w:ascii="仿宋_GB2312" w:eastAsia="仿宋_GB2312" w:hAnsi="仿宋" w:hint="eastAsia"/>
                <w:bCs/>
                <w:iCs/>
                <w:kern w:val="0"/>
                <w:sz w:val="24"/>
              </w:rPr>
              <w:t>自动扫描</w:t>
            </w:r>
            <w:r>
              <w:rPr>
                <w:rFonts w:ascii="仿宋_GB2312" w:eastAsia="仿宋_GB2312" w:hAnsi="仿宋" w:hint="eastAsia"/>
                <w:bCs/>
                <w:iCs/>
                <w:kern w:val="0"/>
                <w:sz w:val="24"/>
              </w:rPr>
              <w:t>-</w:t>
            </w:r>
            <w:r>
              <w:rPr>
                <w:rFonts w:ascii="仿宋_GB2312" w:eastAsia="仿宋_GB2312" w:hAnsi="仿宋" w:hint="eastAsia"/>
                <w:bCs/>
                <w:iCs/>
                <w:kern w:val="0"/>
                <w:sz w:val="24"/>
              </w:rPr>
              <w:t>自动判读，全程无需人工干预）</w:t>
            </w:r>
          </w:p>
        </w:tc>
      </w:tr>
      <w:tr w:rsidR="00C93578">
        <w:tc>
          <w:tcPr>
            <w:tcW w:w="901" w:type="dxa"/>
            <w:vAlign w:val="center"/>
          </w:tcPr>
          <w:p w:rsidR="00C93578" w:rsidRDefault="00B86CA6">
            <w:pPr>
              <w:jc w:val="center"/>
              <w:rPr>
                <w:rFonts w:ascii="仿宋_GB2312" w:eastAsia="仿宋_GB2312" w:hAnsi="仿宋"/>
                <w:bCs/>
                <w:iCs/>
                <w:kern w:val="0"/>
                <w:sz w:val="24"/>
              </w:rPr>
            </w:pPr>
            <w:r>
              <w:rPr>
                <w:rFonts w:ascii="仿宋_GB2312" w:eastAsia="仿宋_GB2312" w:hAnsi="仿宋" w:hint="eastAsia"/>
                <w:bCs/>
                <w:iCs/>
                <w:kern w:val="0"/>
                <w:sz w:val="24"/>
              </w:rPr>
              <w:t>6</w:t>
            </w:r>
          </w:p>
        </w:tc>
        <w:tc>
          <w:tcPr>
            <w:tcW w:w="8386" w:type="dxa"/>
          </w:tcPr>
          <w:p w:rsidR="00C93578" w:rsidRDefault="00B86CA6">
            <w:pPr>
              <w:spacing w:line="360" w:lineRule="exact"/>
              <w:rPr>
                <w:rFonts w:ascii="仿宋_GB2312" w:eastAsia="仿宋_GB2312" w:hAnsi="宋体"/>
                <w:kern w:val="0"/>
                <w:sz w:val="24"/>
              </w:rPr>
            </w:pPr>
            <w:r>
              <w:rPr>
                <w:rFonts w:ascii="仿宋_GB2312" w:eastAsia="仿宋_GB2312" w:hAnsi="仿宋" w:hint="eastAsia"/>
                <w:bCs/>
                <w:iCs/>
                <w:kern w:val="0"/>
                <w:sz w:val="24"/>
              </w:rPr>
              <w:t>膜条干燥时间≤</w:t>
            </w:r>
            <w:r>
              <w:rPr>
                <w:rFonts w:ascii="仿宋_GB2312" w:eastAsia="仿宋_GB2312" w:hAnsi="仿宋" w:hint="eastAsia"/>
                <w:bCs/>
                <w:iCs/>
                <w:kern w:val="0"/>
                <w:sz w:val="24"/>
              </w:rPr>
              <w:t>13</w:t>
            </w:r>
            <w:r>
              <w:rPr>
                <w:rFonts w:ascii="仿宋_GB2312" w:eastAsia="仿宋_GB2312" w:hAnsi="仿宋" w:hint="eastAsia"/>
                <w:bCs/>
                <w:iCs/>
                <w:kern w:val="0"/>
                <w:sz w:val="24"/>
              </w:rPr>
              <w:t>分钟，分析速度</w:t>
            </w:r>
            <w:r>
              <w:rPr>
                <w:rFonts w:ascii="仿宋_GB2312" w:eastAsia="仿宋_GB2312" w:hAnsi="仿宋" w:hint="eastAsia"/>
                <w:bCs/>
                <w:iCs/>
                <w:kern w:val="0"/>
                <w:sz w:val="24"/>
              </w:rPr>
              <w:t>:</w:t>
            </w:r>
            <w:r>
              <w:rPr>
                <w:rFonts w:ascii="仿宋_GB2312" w:eastAsia="仿宋_GB2312" w:hAnsi="仿宋" w:hint="eastAsia"/>
                <w:bCs/>
                <w:iCs/>
                <w:kern w:val="0"/>
                <w:sz w:val="24"/>
              </w:rPr>
              <w:t>从开始到报告结果，</w:t>
            </w:r>
            <w:r>
              <w:rPr>
                <w:rFonts w:ascii="仿宋_GB2312" w:eastAsia="仿宋_GB2312" w:hAnsi="仿宋" w:hint="eastAsia"/>
                <w:bCs/>
                <w:iCs/>
                <w:kern w:val="0"/>
                <w:sz w:val="24"/>
              </w:rPr>
              <w:t>150-180min/45T</w:t>
            </w:r>
          </w:p>
        </w:tc>
      </w:tr>
      <w:tr w:rsidR="00C93578">
        <w:tc>
          <w:tcPr>
            <w:tcW w:w="901" w:type="dxa"/>
            <w:vAlign w:val="center"/>
          </w:tcPr>
          <w:p w:rsidR="00C93578" w:rsidRDefault="00B86CA6">
            <w:pPr>
              <w:jc w:val="center"/>
              <w:rPr>
                <w:rFonts w:ascii="仿宋_GB2312" w:eastAsia="仿宋_GB2312" w:hAnsi="仿宋"/>
                <w:bCs/>
                <w:iCs/>
                <w:kern w:val="0"/>
                <w:sz w:val="24"/>
              </w:rPr>
            </w:pPr>
            <w:r>
              <w:rPr>
                <w:rFonts w:ascii="仿宋_GB2312" w:eastAsia="仿宋_GB2312" w:hAnsi="仿宋" w:hint="eastAsia"/>
                <w:bCs/>
                <w:iCs/>
                <w:kern w:val="0"/>
                <w:sz w:val="24"/>
              </w:rPr>
              <w:t>7</w:t>
            </w:r>
          </w:p>
        </w:tc>
        <w:tc>
          <w:tcPr>
            <w:tcW w:w="8386" w:type="dxa"/>
          </w:tcPr>
          <w:p w:rsidR="00C93578" w:rsidRDefault="00B86CA6">
            <w:pPr>
              <w:spacing w:line="360" w:lineRule="exact"/>
              <w:rPr>
                <w:rFonts w:ascii="仿宋_GB2312" w:eastAsia="仿宋_GB2312" w:hAnsi="宋体"/>
                <w:kern w:val="0"/>
                <w:sz w:val="24"/>
              </w:rPr>
            </w:pPr>
            <w:r>
              <w:rPr>
                <w:rFonts w:ascii="仿宋_GB2312" w:eastAsia="仿宋_GB2312" w:hAnsi="仿宋" w:hint="eastAsia"/>
                <w:bCs/>
                <w:iCs/>
                <w:kern w:val="0"/>
                <w:sz w:val="24"/>
              </w:rPr>
              <w:t>每年校准二次及以上</w:t>
            </w:r>
          </w:p>
        </w:tc>
      </w:tr>
    </w:tbl>
    <w:p w:rsidR="00C93578" w:rsidRDefault="00B86CA6">
      <w:pPr>
        <w:snapToGrid w:val="0"/>
        <w:spacing w:line="440" w:lineRule="exact"/>
        <w:jc w:val="left"/>
        <w:rPr>
          <w:rFonts w:ascii="仿宋" w:eastAsia="仿宋" w:hAnsi="仿宋"/>
          <w:sz w:val="24"/>
        </w:rPr>
      </w:pPr>
      <w:r>
        <w:rPr>
          <w:rFonts w:ascii="仿宋" w:eastAsia="仿宋" w:hAnsi="仿宋" w:hint="eastAsia"/>
          <w:sz w:val="24"/>
        </w:rPr>
        <w:t>试剂清单：</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9"/>
        <w:gridCol w:w="1390"/>
        <w:gridCol w:w="1380"/>
        <w:gridCol w:w="1575"/>
        <w:gridCol w:w="888"/>
        <w:gridCol w:w="973"/>
      </w:tblGrid>
      <w:tr w:rsidR="00C93578">
        <w:trPr>
          <w:trHeight w:val="397"/>
        </w:trPr>
        <w:tc>
          <w:tcPr>
            <w:tcW w:w="3151" w:type="dxa"/>
            <w:shd w:val="clear" w:color="auto" w:fill="auto"/>
            <w:vAlign w:val="center"/>
          </w:tcPr>
          <w:p w:rsidR="00C93578" w:rsidRDefault="00B86CA6">
            <w:pPr>
              <w:widowControl/>
              <w:snapToGrid w:val="0"/>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目录名称</w:t>
            </w:r>
          </w:p>
        </w:tc>
        <w:tc>
          <w:tcPr>
            <w:tcW w:w="1373" w:type="dxa"/>
            <w:shd w:val="clear" w:color="auto" w:fill="auto"/>
            <w:vAlign w:val="center"/>
          </w:tcPr>
          <w:p w:rsidR="00C93578" w:rsidRDefault="00B86CA6">
            <w:pPr>
              <w:widowControl/>
              <w:snapToGrid w:val="0"/>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方法学</w:t>
            </w:r>
          </w:p>
        </w:tc>
        <w:tc>
          <w:tcPr>
            <w:tcW w:w="1364" w:type="dxa"/>
            <w:shd w:val="clear" w:color="auto" w:fill="auto"/>
            <w:vAlign w:val="center"/>
          </w:tcPr>
          <w:p w:rsidR="00C93578" w:rsidRDefault="00B86CA6">
            <w:pPr>
              <w:widowControl/>
              <w:snapToGrid w:val="0"/>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2</w:t>
            </w:r>
            <w:r>
              <w:rPr>
                <w:rFonts w:ascii="仿宋" w:eastAsia="仿宋" w:hAnsi="仿宋" w:cs="仿宋" w:hint="eastAsia"/>
                <w:kern w:val="0"/>
                <w:szCs w:val="21"/>
                <w:lang w:bidi="ar"/>
              </w:rPr>
              <w:t>年用量</w:t>
            </w:r>
          </w:p>
          <w:p w:rsidR="00C93578" w:rsidRDefault="00B86CA6">
            <w:pPr>
              <w:widowControl/>
              <w:snapToGrid w:val="0"/>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w:t>
            </w:r>
            <w:r>
              <w:rPr>
                <w:rFonts w:ascii="仿宋" w:eastAsia="仿宋" w:hAnsi="仿宋" w:cs="仿宋" w:hint="eastAsia"/>
                <w:kern w:val="0"/>
                <w:szCs w:val="21"/>
                <w:lang w:bidi="ar"/>
              </w:rPr>
              <w:t>ml/T/</w:t>
            </w:r>
            <w:r>
              <w:rPr>
                <w:rFonts w:ascii="仿宋" w:eastAsia="仿宋" w:hAnsi="仿宋" w:cs="仿宋" w:hint="eastAsia"/>
                <w:kern w:val="0"/>
                <w:szCs w:val="21"/>
                <w:lang w:bidi="ar"/>
              </w:rPr>
              <w:t>瓶</w:t>
            </w:r>
            <w:r>
              <w:rPr>
                <w:rFonts w:ascii="仿宋" w:eastAsia="仿宋" w:hAnsi="仿宋" w:cs="仿宋" w:hint="eastAsia"/>
                <w:kern w:val="0"/>
                <w:szCs w:val="21"/>
                <w:lang w:bidi="ar"/>
              </w:rPr>
              <w:t>)</w:t>
            </w:r>
          </w:p>
        </w:tc>
        <w:tc>
          <w:tcPr>
            <w:tcW w:w="1557" w:type="dxa"/>
            <w:shd w:val="clear" w:color="auto" w:fill="auto"/>
            <w:vAlign w:val="center"/>
          </w:tcPr>
          <w:p w:rsidR="00C93578" w:rsidRDefault="00B86CA6">
            <w:pPr>
              <w:widowControl/>
              <w:snapToGrid w:val="0"/>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中标价单位</w:t>
            </w:r>
          </w:p>
          <w:p w:rsidR="00C93578" w:rsidRDefault="00B86CA6">
            <w:pPr>
              <w:widowControl/>
              <w:snapToGrid w:val="0"/>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w:t>
            </w:r>
            <w:r>
              <w:rPr>
                <w:rFonts w:ascii="仿宋" w:eastAsia="仿宋" w:hAnsi="仿宋" w:cs="仿宋" w:hint="eastAsia"/>
                <w:kern w:val="0"/>
                <w:szCs w:val="21"/>
                <w:lang w:bidi="ar"/>
              </w:rPr>
              <w:t>ml/T/g/</w:t>
            </w:r>
            <w:r>
              <w:rPr>
                <w:rFonts w:ascii="仿宋" w:eastAsia="仿宋" w:hAnsi="仿宋" w:cs="仿宋" w:hint="eastAsia"/>
                <w:kern w:val="0"/>
                <w:szCs w:val="21"/>
                <w:lang w:bidi="ar"/>
              </w:rPr>
              <w:t>瓶</w:t>
            </w:r>
            <w:r>
              <w:rPr>
                <w:rFonts w:ascii="仿宋" w:eastAsia="仿宋" w:hAnsi="仿宋" w:cs="仿宋" w:hint="eastAsia"/>
                <w:kern w:val="0"/>
                <w:szCs w:val="21"/>
                <w:lang w:bidi="ar"/>
              </w:rPr>
              <w:t>)</w:t>
            </w:r>
          </w:p>
        </w:tc>
        <w:tc>
          <w:tcPr>
            <w:tcW w:w="878" w:type="dxa"/>
            <w:shd w:val="clear" w:color="auto" w:fill="auto"/>
            <w:vAlign w:val="center"/>
          </w:tcPr>
          <w:p w:rsidR="00C93578" w:rsidRDefault="00B86CA6">
            <w:pPr>
              <w:widowControl/>
              <w:snapToGrid w:val="0"/>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上限价（元）</w:t>
            </w:r>
          </w:p>
        </w:tc>
        <w:tc>
          <w:tcPr>
            <w:tcW w:w="962" w:type="dxa"/>
            <w:shd w:val="clear" w:color="auto" w:fill="auto"/>
            <w:vAlign w:val="center"/>
          </w:tcPr>
          <w:p w:rsidR="00C93578" w:rsidRDefault="00B86CA6">
            <w:pPr>
              <w:widowControl/>
              <w:snapToGrid w:val="0"/>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权重</w:t>
            </w:r>
          </w:p>
          <w:p w:rsidR="00C93578" w:rsidRDefault="00B86CA6">
            <w:pPr>
              <w:widowControl/>
              <w:snapToGrid w:val="0"/>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占比</w:t>
            </w:r>
          </w:p>
        </w:tc>
      </w:tr>
      <w:tr w:rsidR="00C93578">
        <w:trPr>
          <w:trHeight w:val="397"/>
        </w:trPr>
        <w:tc>
          <w:tcPr>
            <w:tcW w:w="3151" w:type="dxa"/>
            <w:shd w:val="clear" w:color="auto" w:fill="auto"/>
            <w:vAlign w:val="center"/>
          </w:tcPr>
          <w:p w:rsidR="00C93578" w:rsidRDefault="00B86CA6">
            <w:pPr>
              <w:widowControl/>
              <w:jc w:val="center"/>
              <w:textAlignment w:val="center"/>
              <w:rPr>
                <w:rFonts w:ascii="仿宋" w:eastAsia="仿宋" w:hAnsi="仿宋" w:cs="仿宋"/>
                <w:szCs w:val="21"/>
              </w:rPr>
            </w:pPr>
            <w:r>
              <w:rPr>
                <w:rFonts w:ascii="仿宋" w:eastAsia="仿宋" w:hAnsi="仿宋" w:cs="仿宋" w:hint="eastAsia"/>
                <w:kern w:val="0"/>
                <w:szCs w:val="21"/>
                <w:lang w:bidi="ar"/>
              </w:rPr>
              <w:t>抗核抗体谱检测试剂盒</w:t>
            </w:r>
          </w:p>
        </w:tc>
        <w:tc>
          <w:tcPr>
            <w:tcW w:w="1373" w:type="dxa"/>
            <w:shd w:val="clear" w:color="auto" w:fill="auto"/>
            <w:vAlign w:val="center"/>
          </w:tcPr>
          <w:p w:rsidR="00C93578" w:rsidRDefault="00B86CA6">
            <w:pPr>
              <w:widowControl/>
              <w:jc w:val="center"/>
              <w:textAlignment w:val="center"/>
              <w:rPr>
                <w:rFonts w:ascii="仿宋" w:eastAsia="仿宋" w:hAnsi="仿宋" w:cs="仿宋"/>
                <w:szCs w:val="21"/>
              </w:rPr>
            </w:pPr>
            <w:r>
              <w:rPr>
                <w:rFonts w:ascii="仿宋" w:eastAsia="仿宋" w:hAnsi="仿宋" w:cs="仿宋" w:hint="eastAsia"/>
                <w:kern w:val="0"/>
                <w:szCs w:val="21"/>
                <w:lang w:bidi="ar"/>
              </w:rPr>
              <w:t>免疫印迹法</w:t>
            </w:r>
          </w:p>
        </w:tc>
        <w:tc>
          <w:tcPr>
            <w:tcW w:w="1364" w:type="dxa"/>
            <w:shd w:val="clear" w:color="auto" w:fill="auto"/>
            <w:vAlign w:val="center"/>
          </w:tcPr>
          <w:p w:rsidR="00C93578" w:rsidRDefault="00B86CA6">
            <w:pPr>
              <w:widowControl/>
              <w:jc w:val="center"/>
              <w:textAlignment w:val="center"/>
              <w:rPr>
                <w:rFonts w:ascii="仿宋" w:eastAsia="仿宋" w:hAnsi="仿宋" w:cs="仿宋"/>
                <w:szCs w:val="21"/>
              </w:rPr>
            </w:pPr>
            <w:r>
              <w:rPr>
                <w:rFonts w:ascii="仿宋" w:eastAsia="仿宋" w:hAnsi="仿宋" w:cs="仿宋" w:hint="eastAsia"/>
                <w:kern w:val="0"/>
                <w:szCs w:val="21"/>
                <w:lang w:bidi="ar"/>
              </w:rPr>
              <w:t>46080</w:t>
            </w:r>
          </w:p>
        </w:tc>
        <w:tc>
          <w:tcPr>
            <w:tcW w:w="1557" w:type="dxa"/>
            <w:shd w:val="clear" w:color="auto" w:fill="auto"/>
            <w:vAlign w:val="center"/>
          </w:tcPr>
          <w:p w:rsidR="00C93578" w:rsidRDefault="00B86CA6">
            <w:pPr>
              <w:widowControl/>
              <w:jc w:val="center"/>
              <w:textAlignment w:val="center"/>
              <w:rPr>
                <w:rFonts w:ascii="仿宋" w:eastAsia="仿宋" w:hAnsi="仿宋" w:cs="仿宋"/>
                <w:szCs w:val="21"/>
              </w:rPr>
            </w:pPr>
            <w:r>
              <w:rPr>
                <w:rFonts w:ascii="仿宋" w:eastAsia="仿宋" w:hAnsi="仿宋" w:cs="仿宋" w:hint="eastAsia"/>
                <w:kern w:val="0"/>
                <w:szCs w:val="21"/>
                <w:lang w:bidi="ar"/>
              </w:rPr>
              <w:t>T</w:t>
            </w:r>
          </w:p>
        </w:tc>
        <w:tc>
          <w:tcPr>
            <w:tcW w:w="878" w:type="dxa"/>
            <w:shd w:val="clear" w:color="auto" w:fill="auto"/>
            <w:vAlign w:val="center"/>
          </w:tcPr>
          <w:p w:rsidR="00C93578" w:rsidRDefault="00B86CA6">
            <w:pPr>
              <w:widowControl/>
              <w:jc w:val="center"/>
              <w:textAlignment w:val="center"/>
              <w:rPr>
                <w:rFonts w:ascii="仿宋" w:eastAsia="仿宋" w:hAnsi="仿宋" w:cs="仿宋"/>
                <w:szCs w:val="21"/>
              </w:rPr>
            </w:pPr>
            <w:r>
              <w:rPr>
                <w:rFonts w:ascii="仿宋" w:eastAsia="仿宋" w:hAnsi="仿宋" w:cs="仿宋" w:hint="eastAsia"/>
                <w:kern w:val="0"/>
                <w:szCs w:val="21"/>
                <w:lang w:bidi="ar"/>
              </w:rPr>
              <w:t>58.74</w:t>
            </w:r>
          </w:p>
        </w:tc>
        <w:tc>
          <w:tcPr>
            <w:tcW w:w="962" w:type="dxa"/>
            <w:shd w:val="clear" w:color="auto" w:fill="auto"/>
            <w:vAlign w:val="center"/>
          </w:tcPr>
          <w:p w:rsidR="00C93578" w:rsidRDefault="00B86CA6">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87.38%</w:t>
            </w:r>
          </w:p>
        </w:tc>
      </w:tr>
      <w:tr w:rsidR="00C93578">
        <w:trPr>
          <w:trHeight w:val="397"/>
        </w:trPr>
        <w:tc>
          <w:tcPr>
            <w:tcW w:w="3151" w:type="dxa"/>
            <w:shd w:val="clear" w:color="auto" w:fill="auto"/>
            <w:vAlign w:val="center"/>
          </w:tcPr>
          <w:p w:rsidR="00C93578" w:rsidRDefault="00B86CA6">
            <w:pPr>
              <w:widowControl/>
              <w:jc w:val="center"/>
              <w:textAlignment w:val="center"/>
              <w:rPr>
                <w:rFonts w:ascii="仿宋" w:eastAsia="仿宋" w:hAnsi="仿宋" w:cs="仿宋"/>
                <w:szCs w:val="21"/>
              </w:rPr>
            </w:pPr>
            <w:r>
              <w:rPr>
                <w:rFonts w:ascii="仿宋" w:eastAsia="仿宋" w:hAnsi="仿宋" w:cs="仿宋" w:hint="eastAsia"/>
                <w:kern w:val="0"/>
                <w:szCs w:val="21"/>
                <w:lang w:bidi="ar"/>
              </w:rPr>
              <w:t>自身免疫性肝病抗体谱试剂盒</w:t>
            </w:r>
            <w:r>
              <w:rPr>
                <w:rFonts w:ascii="仿宋" w:eastAsia="仿宋" w:hAnsi="仿宋" w:cs="仿宋" w:hint="eastAsia"/>
                <w:kern w:val="0"/>
                <w:szCs w:val="21"/>
                <w:lang w:bidi="ar"/>
              </w:rPr>
              <w:t>(</w:t>
            </w:r>
            <w:r>
              <w:rPr>
                <w:rFonts w:ascii="仿宋" w:eastAsia="仿宋" w:hAnsi="仿宋" w:cs="仿宋" w:hint="eastAsia"/>
                <w:kern w:val="0"/>
                <w:szCs w:val="21"/>
                <w:lang w:bidi="ar"/>
              </w:rPr>
              <w:t>膜条</w:t>
            </w:r>
            <w:r>
              <w:rPr>
                <w:rFonts w:ascii="仿宋" w:eastAsia="仿宋" w:hAnsi="仿宋" w:cs="仿宋" w:hint="eastAsia"/>
                <w:kern w:val="0"/>
                <w:szCs w:val="21"/>
                <w:lang w:bidi="ar"/>
              </w:rPr>
              <w:t>)</w:t>
            </w:r>
          </w:p>
        </w:tc>
        <w:tc>
          <w:tcPr>
            <w:tcW w:w="1373" w:type="dxa"/>
            <w:shd w:val="clear" w:color="auto" w:fill="auto"/>
            <w:vAlign w:val="center"/>
          </w:tcPr>
          <w:p w:rsidR="00C93578" w:rsidRDefault="00B86CA6">
            <w:pPr>
              <w:widowControl/>
              <w:jc w:val="center"/>
              <w:textAlignment w:val="center"/>
              <w:rPr>
                <w:rFonts w:ascii="仿宋" w:eastAsia="仿宋" w:hAnsi="仿宋" w:cs="仿宋"/>
                <w:szCs w:val="21"/>
              </w:rPr>
            </w:pPr>
            <w:r>
              <w:rPr>
                <w:rFonts w:ascii="仿宋" w:eastAsia="仿宋" w:hAnsi="仿宋" w:cs="仿宋" w:hint="eastAsia"/>
                <w:kern w:val="0"/>
                <w:szCs w:val="21"/>
                <w:lang w:bidi="ar"/>
              </w:rPr>
              <w:t>免疫印迹法</w:t>
            </w:r>
          </w:p>
        </w:tc>
        <w:tc>
          <w:tcPr>
            <w:tcW w:w="1364" w:type="dxa"/>
            <w:shd w:val="clear" w:color="auto" w:fill="auto"/>
            <w:vAlign w:val="center"/>
          </w:tcPr>
          <w:p w:rsidR="00C93578" w:rsidRDefault="00B86CA6">
            <w:pPr>
              <w:widowControl/>
              <w:jc w:val="center"/>
              <w:textAlignment w:val="center"/>
              <w:rPr>
                <w:rFonts w:ascii="仿宋" w:eastAsia="仿宋" w:hAnsi="仿宋" w:cs="仿宋"/>
                <w:szCs w:val="21"/>
              </w:rPr>
            </w:pPr>
            <w:r>
              <w:rPr>
                <w:rFonts w:ascii="仿宋" w:eastAsia="仿宋" w:hAnsi="仿宋" w:cs="仿宋" w:hint="eastAsia"/>
                <w:kern w:val="0"/>
                <w:szCs w:val="21"/>
                <w:lang w:bidi="ar"/>
              </w:rPr>
              <w:t>1500</w:t>
            </w:r>
          </w:p>
        </w:tc>
        <w:tc>
          <w:tcPr>
            <w:tcW w:w="1557" w:type="dxa"/>
            <w:shd w:val="clear" w:color="auto" w:fill="auto"/>
            <w:vAlign w:val="center"/>
          </w:tcPr>
          <w:p w:rsidR="00C93578" w:rsidRDefault="00B86CA6">
            <w:pPr>
              <w:widowControl/>
              <w:jc w:val="center"/>
              <w:textAlignment w:val="center"/>
              <w:rPr>
                <w:rFonts w:ascii="仿宋" w:eastAsia="仿宋" w:hAnsi="仿宋" w:cs="仿宋"/>
                <w:szCs w:val="21"/>
              </w:rPr>
            </w:pPr>
            <w:r>
              <w:rPr>
                <w:rFonts w:ascii="仿宋" w:eastAsia="仿宋" w:hAnsi="仿宋" w:cs="仿宋" w:hint="eastAsia"/>
                <w:kern w:val="0"/>
                <w:szCs w:val="21"/>
                <w:lang w:bidi="ar"/>
              </w:rPr>
              <w:t>T</w:t>
            </w:r>
          </w:p>
        </w:tc>
        <w:tc>
          <w:tcPr>
            <w:tcW w:w="878" w:type="dxa"/>
            <w:shd w:val="clear" w:color="auto" w:fill="auto"/>
            <w:vAlign w:val="center"/>
          </w:tcPr>
          <w:p w:rsidR="00C93578" w:rsidRDefault="00B86CA6">
            <w:pPr>
              <w:widowControl/>
              <w:jc w:val="center"/>
              <w:textAlignment w:val="center"/>
              <w:rPr>
                <w:rFonts w:ascii="仿宋" w:eastAsia="仿宋" w:hAnsi="仿宋" w:cs="仿宋"/>
                <w:szCs w:val="21"/>
              </w:rPr>
            </w:pPr>
            <w:r>
              <w:rPr>
                <w:rFonts w:ascii="仿宋" w:eastAsia="仿宋" w:hAnsi="仿宋" w:cs="仿宋" w:hint="eastAsia"/>
                <w:kern w:val="0"/>
                <w:szCs w:val="21"/>
                <w:lang w:bidi="ar"/>
              </w:rPr>
              <w:t>59</w:t>
            </w:r>
          </w:p>
        </w:tc>
        <w:tc>
          <w:tcPr>
            <w:tcW w:w="962" w:type="dxa"/>
            <w:shd w:val="clear" w:color="auto" w:fill="auto"/>
            <w:vAlign w:val="center"/>
          </w:tcPr>
          <w:p w:rsidR="00C93578" w:rsidRDefault="00B86CA6">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2.86%</w:t>
            </w:r>
          </w:p>
        </w:tc>
      </w:tr>
      <w:tr w:rsidR="00C93578">
        <w:trPr>
          <w:trHeight w:val="397"/>
        </w:trPr>
        <w:tc>
          <w:tcPr>
            <w:tcW w:w="3151" w:type="dxa"/>
            <w:shd w:val="clear" w:color="auto" w:fill="auto"/>
            <w:vAlign w:val="center"/>
          </w:tcPr>
          <w:p w:rsidR="00C93578" w:rsidRDefault="00B86CA6">
            <w:pPr>
              <w:widowControl/>
              <w:jc w:val="center"/>
              <w:textAlignment w:val="center"/>
              <w:rPr>
                <w:rFonts w:ascii="仿宋" w:eastAsia="仿宋" w:hAnsi="仿宋" w:cs="仿宋"/>
                <w:szCs w:val="21"/>
              </w:rPr>
            </w:pPr>
            <w:r>
              <w:rPr>
                <w:rFonts w:ascii="仿宋" w:eastAsia="仿宋" w:hAnsi="仿宋" w:cs="仿宋" w:hint="eastAsia"/>
                <w:kern w:val="0"/>
                <w:szCs w:val="21"/>
                <w:lang w:bidi="ar"/>
              </w:rPr>
              <w:t>自身免疫性肝炎抗体检测试剂</w:t>
            </w:r>
          </w:p>
        </w:tc>
        <w:tc>
          <w:tcPr>
            <w:tcW w:w="1373" w:type="dxa"/>
            <w:shd w:val="clear" w:color="auto" w:fill="auto"/>
            <w:vAlign w:val="center"/>
          </w:tcPr>
          <w:p w:rsidR="00C93578" w:rsidRDefault="00B86CA6">
            <w:pPr>
              <w:widowControl/>
              <w:jc w:val="center"/>
              <w:textAlignment w:val="center"/>
              <w:rPr>
                <w:rFonts w:ascii="仿宋" w:eastAsia="仿宋" w:hAnsi="仿宋" w:cs="仿宋"/>
                <w:szCs w:val="21"/>
              </w:rPr>
            </w:pPr>
            <w:r>
              <w:rPr>
                <w:rFonts w:ascii="仿宋" w:eastAsia="仿宋" w:hAnsi="仿宋" w:cs="仿宋" w:hint="eastAsia"/>
                <w:kern w:val="0"/>
                <w:szCs w:val="21"/>
                <w:lang w:bidi="ar"/>
              </w:rPr>
              <w:t>荧光法</w:t>
            </w:r>
          </w:p>
        </w:tc>
        <w:tc>
          <w:tcPr>
            <w:tcW w:w="1364" w:type="dxa"/>
            <w:shd w:val="clear" w:color="auto" w:fill="auto"/>
            <w:vAlign w:val="center"/>
          </w:tcPr>
          <w:p w:rsidR="00C93578" w:rsidRDefault="00B86CA6">
            <w:pPr>
              <w:widowControl/>
              <w:jc w:val="center"/>
              <w:textAlignment w:val="center"/>
              <w:rPr>
                <w:rFonts w:ascii="仿宋" w:eastAsia="仿宋" w:hAnsi="仿宋" w:cs="仿宋"/>
                <w:szCs w:val="21"/>
              </w:rPr>
            </w:pPr>
            <w:r>
              <w:rPr>
                <w:rFonts w:ascii="仿宋" w:eastAsia="仿宋" w:hAnsi="仿宋" w:cs="仿宋" w:hint="eastAsia"/>
                <w:kern w:val="0"/>
                <w:szCs w:val="21"/>
                <w:lang w:bidi="ar"/>
              </w:rPr>
              <w:t>1500</w:t>
            </w:r>
          </w:p>
        </w:tc>
        <w:tc>
          <w:tcPr>
            <w:tcW w:w="1557" w:type="dxa"/>
            <w:shd w:val="clear" w:color="auto" w:fill="auto"/>
            <w:vAlign w:val="center"/>
          </w:tcPr>
          <w:p w:rsidR="00C93578" w:rsidRDefault="00B86CA6">
            <w:pPr>
              <w:widowControl/>
              <w:jc w:val="center"/>
              <w:textAlignment w:val="center"/>
              <w:rPr>
                <w:rFonts w:ascii="仿宋" w:eastAsia="仿宋" w:hAnsi="仿宋" w:cs="仿宋"/>
                <w:szCs w:val="21"/>
              </w:rPr>
            </w:pPr>
            <w:r>
              <w:rPr>
                <w:rFonts w:ascii="仿宋" w:eastAsia="仿宋" w:hAnsi="仿宋" w:cs="仿宋" w:hint="eastAsia"/>
                <w:kern w:val="0"/>
                <w:szCs w:val="21"/>
                <w:lang w:bidi="ar"/>
              </w:rPr>
              <w:t>T</w:t>
            </w:r>
          </w:p>
        </w:tc>
        <w:tc>
          <w:tcPr>
            <w:tcW w:w="878" w:type="dxa"/>
            <w:shd w:val="clear" w:color="auto" w:fill="auto"/>
            <w:vAlign w:val="center"/>
          </w:tcPr>
          <w:p w:rsidR="00C93578" w:rsidRDefault="00B86CA6">
            <w:pPr>
              <w:widowControl/>
              <w:jc w:val="center"/>
              <w:textAlignment w:val="center"/>
              <w:rPr>
                <w:rFonts w:ascii="仿宋" w:eastAsia="仿宋" w:hAnsi="仿宋" w:cs="仿宋"/>
                <w:szCs w:val="21"/>
              </w:rPr>
            </w:pPr>
            <w:r>
              <w:rPr>
                <w:rFonts w:ascii="仿宋" w:eastAsia="仿宋" w:hAnsi="仿宋" w:cs="仿宋" w:hint="eastAsia"/>
                <w:kern w:val="0"/>
                <w:szCs w:val="21"/>
                <w:lang w:bidi="ar"/>
              </w:rPr>
              <w:t>13.23</w:t>
            </w:r>
          </w:p>
        </w:tc>
        <w:tc>
          <w:tcPr>
            <w:tcW w:w="962" w:type="dxa"/>
            <w:shd w:val="clear" w:color="auto" w:fill="auto"/>
            <w:vAlign w:val="center"/>
          </w:tcPr>
          <w:p w:rsidR="00C93578" w:rsidRDefault="00B86CA6">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0.64%</w:t>
            </w:r>
          </w:p>
        </w:tc>
      </w:tr>
      <w:tr w:rsidR="00C93578">
        <w:trPr>
          <w:trHeight w:val="397"/>
        </w:trPr>
        <w:tc>
          <w:tcPr>
            <w:tcW w:w="3151" w:type="dxa"/>
            <w:shd w:val="clear" w:color="auto" w:fill="auto"/>
            <w:vAlign w:val="center"/>
          </w:tcPr>
          <w:p w:rsidR="00C93578" w:rsidRDefault="00B86CA6">
            <w:pPr>
              <w:widowControl/>
              <w:jc w:val="center"/>
              <w:textAlignment w:val="center"/>
              <w:rPr>
                <w:rFonts w:ascii="仿宋" w:eastAsia="仿宋" w:hAnsi="仿宋" w:cs="仿宋"/>
                <w:szCs w:val="21"/>
              </w:rPr>
            </w:pPr>
            <w:r>
              <w:rPr>
                <w:rFonts w:ascii="仿宋" w:eastAsia="仿宋" w:hAnsi="仿宋" w:cs="仿宋" w:hint="eastAsia"/>
                <w:kern w:val="0"/>
                <w:szCs w:val="21"/>
                <w:lang w:bidi="ar"/>
              </w:rPr>
              <w:t>自身免疫性糖尿病抗体谱检测试剂盒</w:t>
            </w:r>
          </w:p>
        </w:tc>
        <w:tc>
          <w:tcPr>
            <w:tcW w:w="1373" w:type="dxa"/>
            <w:shd w:val="clear" w:color="auto" w:fill="auto"/>
            <w:vAlign w:val="center"/>
          </w:tcPr>
          <w:p w:rsidR="00C93578" w:rsidRDefault="00B86CA6">
            <w:pPr>
              <w:widowControl/>
              <w:jc w:val="center"/>
              <w:textAlignment w:val="center"/>
              <w:rPr>
                <w:rFonts w:ascii="仿宋" w:eastAsia="仿宋" w:hAnsi="仿宋" w:cs="仿宋"/>
                <w:szCs w:val="21"/>
              </w:rPr>
            </w:pPr>
            <w:r>
              <w:rPr>
                <w:rFonts w:ascii="仿宋" w:eastAsia="仿宋" w:hAnsi="仿宋" w:cs="仿宋" w:hint="eastAsia"/>
                <w:kern w:val="0"/>
                <w:szCs w:val="21"/>
                <w:lang w:bidi="ar"/>
              </w:rPr>
              <w:t>免疫印迹法</w:t>
            </w:r>
          </w:p>
        </w:tc>
        <w:tc>
          <w:tcPr>
            <w:tcW w:w="1364" w:type="dxa"/>
            <w:shd w:val="clear" w:color="auto" w:fill="auto"/>
            <w:vAlign w:val="center"/>
          </w:tcPr>
          <w:p w:rsidR="00C93578" w:rsidRDefault="00B86CA6">
            <w:pPr>
              <w:widowControl/>
              <w:jc w:val="center"/>
              <w:textAlignment w:val="center"/>
              <w:rPr>
                <w:rFonts w:ascii="仿宋" w:eastAsia="仿宋" w:hAnsi="仿宋" w:cs="仿宋"/>
                <w:szCs w:val="21"/>
              </w:rPr>
            </w:pPr>
            <w:r>
              <w:rPr>
                <w:rFonts w:ascii="仿宋" w:eastAsia="仿宋" w:hAnsi="仿宋" w:cs="仿宋" w:hint="eastAsia"/>
                <w:kern w:val="0"/>
                <w:szCs w:val="21"/>
                <w:lang w:bidi="ar"/>
              </w:rPr>
              <w:t>4752</w:t>
            </w:r>
          </w:p>
        </w:tc>
        <w:tc>
          <w:tcPr>
            <w:tcW w:w="1557" w:type="dxa"/>
            <w:shd w:val="clear" w:color="auto" w:fill="auto"/>
            <w:vAlign w:val="center"/>
          </w:tcPr>
          <w:p w:rsidR="00C93578" w:rsidRDefault="00B86CA6">
            <w:pPr>
              <w:widowControl/>
              <w:jc w:val="center"/>
              <w:textAlignment w:val="center"/>
              <w:rPr>
                <w:rFonts w:ascii="仿宋" w:eastAsia="仿宋" w:hAnsi="仿宋" w:cs="仿宋"/>
                <w:szCs w:val="21"/>
              </w:rPr>
            </w:pPr>
            <w:r>
              <w:rPr>
                <w:rFonts w:ascii="仿宋" w:eastAsia="仿宋" w:hAnsi="仿宋" w:cs="仿宋" w:hint="eastAsia"/>
                <w:kern w:val="0"/>
                <w:szCs w:val="21"/>
                <w:lang w:bidi="ar"/>
              </w:rPr>
              <w:t>T</w:t>
            </w:r>
          </w:p>
        </w:tc>
        <w:tc>
          <w:tcPr>
            <w:tcW w:w="878" w:type="dxa"/>
            <w:shd w:val="clear" w:color="auto" w:fill="auto"/>
            <w:vAlign w:val="center"/>
          </w:tcPr>
          <w:p w:rsidR="00C93578" w:rsidRDefault="00B86CA6">
            <w:pPr>
              <w:widowControl/>
              <w:jc w:val="center"/>
              <w:textAlignment w:val="center"/>
              <w:rPr>
                <w:rFonts w:ascii="仿宋" w:eastAsia="仿宋" w:hAnsi="仿宋" w:cs="仿宋"/>
                <w:szCs w:val="21"/>
              </w:rPr>
            </w:pPr>
            <w:r>
              <w:rPr>
                <w:rFonts w:ascii="仿宋" w:eastAsia="仿宋" w:hAnsi="仿宋" w:cs="仿宋" w:hint="eastAsia"/>
                <w:kern w:val="0"/>
                <w:szCs w:val="21"/>
                <w:lang w:bidi="ar"/>
              </w:rPr>
              <w:t>59.5</w:t>
            </w:r>
          </w:p>
        </w:tc>
        <w:tc>
          <w:tcPr>
            <w:tcW w:w="962" w:type="dxa"/>
            <w:shd w:val="clear" w:color="auto" w:fill="auto"/>
            <w:vAlign w:val="center"/>
          </w:tcPr>
          <w:p w:rsidR="00C93578" w:rsidRDefault="00B86CA6">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9.13%</w:t>
            </w:r>
          </w:p>
        </w:tc>
      </w:tr>
    </w:tbl>
    <w:p w:rsidR="00C93578" w:rsidRDefault="00C93578">
      <w:pPr>
        <w:tabs>
          <w:tab w:val="left" w:pos="2244"/>
        </w:tabs>
        <w:rPr>
          <w:rFonts w:ascii="仿宋" w:eastAsia="仿宋" w:hAnsi="仿宋" w:cs="仿宋"/>
          <w:b/>
          <w:sz w:val="24"/>
          <w:szCs w:val="24"/>
          <w:bdr w:val="single" w:sz="4" w:space="0" w:color="auto"/>
        </w:rPr>
      </w:pPr>
    </w:p>
    <w:p w:rsidR="00C93578" w:rsidRDefault="00B86CA6">
      <w:pPr>
        <w:tabs>
          <w:tab w:val="left" w:pos="2244"/>
        </w:tabs>
        <w:rPr>
          <w:rFonts w:ascii="仿宋" w:eastAsia="仿宋" w:hAnsi="仿宋" w:cs="仿宋"/>
          <w:b/>
          <w:sz w:val="24"/>
          <w:szCs w:val="24"/>
        </w:rPr>
      </w:pPr>
      <w:r>
        <w:rPr>
          <w:rFonts w:ascii="仿宋" w:eastAsia="仿宋" w:hAnsi="仿宋" w:cs="仿宋" w:hint="eastAsia"/>
          <w:b/>
          <w:sz w:val="24"/>
          <w:szCs w:val="24"/>
          <w:bdr w:val="single" w:sz="4" w:space="0" w:color="auto"/>
        </w:rPr>
        <w:t>04</w:t>
      </w:r>
      <w:r>
        <w:rPr>
          <w:rFonts w:ascii="仿宋" w:eastAsia="仿宋" w:hAnsi="仿宋" w:cs="仿宋" w:hint="eastAsia"/>
          <w:b/>
          <w:sz w:val="24"/>
          <w:szCs w:val="24"/>
          <w:bdr w:val="single" w:sz="4" w:space="0" w:color="auto"/>
        </w:rPr>
        <w:t>标</w:t>
      </w:r>
      <w:r>
        <w:rPr>
          <w:rFonts w:ascii="仿宋" w:eastAsia="仿宋" w:hAnsi="仿宋" w:cs="仿宋" w:hint="eastAsia"/>
          <w:b/>
          <w:sz w:val="24"/>
          <w:szCs w:val="24"/>
        </w:rPr>
        <w:t>血气分析及代谢产物检测试剂</w:t>
      </w:r>
    </w:p>
    <w:tbl>
      <w:tblPr>
        <w:tblStyle w:val="ae"/>
        <w:tblW w:w="4997" w:type="pct"/>
        <w:tblLook w:val="04A0" w:firstRow="1" w:lastRow="0" w:firstColumn="1" w:lastColumn="0" w:noHBand="0" w:noVBand="1"/>
      </w:tblPr>
      <w:tblGrid>
        <w:gridCol w:w="911"/>
        <w:gridCol w:w="8484"/>
      </w:tblGrid>
      <w:tr w:rsidR="00C93578">
        <w:trPr>
          <w:trHeight w:val="427"/>
        </w:trPr>
        <w:tc>
          <w:tcPr>
            <w:tcW w:w="485" w:type="pct"/>
            <w:vAlign w:val="center"/>
          </w:tcPr>
          <w:p w:rsidR="00C93578" w:rsidRDefault="00B86CA6">
            <w:pPr>
              <w:jc w:val="center"/>
              <w:rPr>
                <w:rFonts w:ascii="仿宋" w:eastAsia="仿宋" w:hAnsi="仿宋" w:cs="仿宋"/>
                <w:bCs/>
                <w:iCs/>
                <w:kern w:val="0"/>
                <w:sz w:val="24"/>
                <w:szCs w:val="24"/>
              </w:rPr>
            </w:pPr>
            <w:r>
              <w:rPr>
                <w:rFonts w:ascii="仿宋" w:eastAsia="仿宋" w:hAnsi="仿宋" w:cs="仿宋" w:hint="eastAsia"/>
                <w:bCs/>
                <w:iCs/>
                <w:kern w:val="0"/>
                <w:sz w:val="24"/>
                <w:szCs w:val="24"/>
              </w:rPr>
              <w:t>序号</w:t>
            </w:r>
          </w:p>
        </w:tc>
        <w:tc>
          <w:tcPr>
            <w:tcW w:w="4514" w:type="pct"/>
            <w:vAlign w:val="center"/>
          </w:tcPr>
          <w:p w:rsidR="00C93578" w:rsidRDefault="00B86CA6">
            <w:pPr>
              <w:jc w:val="center"/>
              <w:rPr>
                <w:rFonts w:ascii="仿宋" w:eastAsia="仿宋" w:hAnsi="仿宋" w:cs="仿宋"/>
                <w:bCs/>
                <w:iCs/>
                <w:kern w:val="0"/>
                <w:sz w:val="24"/>
                <w:szCs w:val="24"/>
              </w:rPr>
            </w:pPr>
            <w:r>
              <w:rPr>
                <w:rFonts w:ascii="仿宋" w:eastAsia="仿宋" w:hAnsi="仿宋" w:cs="仿宋" w:hint="eastAsia"/>
                <w:bCs/>
                <w:iCs/>
                <w:kern w:val="0"/>
                <w:sz w:val="24"/>
                <w:szCs w:val="24"/>
              </w:rPr>
              <w:t>指标</w:t>
            </w:r>
          </w:p>
        </w:tc>
      </w:tr>
      <w:tr w:rsidR="00C93578">
        <w:trPr>
          <w:trHeight w:val="1388"/>
        </w:trPr>
        <w:tc>
          <w:tcPr>
            <w:tcW w:w="485" w:type="pct"/>
            <w:vAlign w:val="center"/>
          </w:tcPr>
          <w:p w:rsidR="00C93578" w:rsidRDefault="00B86CA6">
            <w:pPr>
              <w:jc w:val="center"/>
              <w:rPr>
                <w:rFonts w:ascii="仿宋" w:eastAsia="仿宋" w:hAnsi="仿宋" w:cs="仿宋"/>
                <w:bCs/>
                <w:iCs/>
                <w:kern w:val="0"/>
                <w:sz w:val="24"/>
                <w:szCs w:val="24"/>
              </w:rPr>
            </w:pPr>
            <w:r>
              <w:rPr>
                <w:rFonts w:ascii="仿宋" w:eastAsia="仿宋" w:hAnsi="仿宋" w:cs="仿宋" w:hint="eastAsia"/>
                <w:bCs/>
                <w:iCs/>
                <w:kern w:val="0"/>
                <w:sz w:val="24"/>
                <w:szCs w:val="24"/>
              </w:rPr>
              <w:t>1</w:t>
            </w:r>
          </w:p>
        </w:tc>
        <w:tc>
          <w:tcPr>
            <w:tcW w:w="4514" w:type="pct"/>
            <w:vAlign w:val="center"/>
          </w:tcPr>
          <w:p w:rsidR="00C93578" w:rsidRDefault="00B86CA6">
            <w:pPr>
              <w:rPr>
                <w:rFonts w:ascii="仿宋" w:eastAsia="仿宋" w:hAnsi="仿宋" w:cs="仿宋"/>
                <w:bCs/>
                <w:iCs/>
                <w:kern w:val="0"/>
                <w:sz w:val="24"/>
                <w:szCs w:val="24"/>
              </w:rPr>
            </w:pPr>
            <w:r>
              <w:rPr>
                <w:rFonts w:ascii="仿宋" w:eastAsia="仿宋" w:hAnsi="仿宋" w:cs="仿宋" w:hint="eastAsia"/>
                <w:bCs/>
                <w:iCs/>
                <w:kern w:val="0"/>
                <w:sz w:val="24"/>
                <w:szCs w:val="24"/>
              </w:rPr>
              <w:t>★免费按需提供配套设备及相关耗材，可检测项目：血气模块：</w:t>
            </w:r>
            <w:r>
              <w:rPr>
                <w:rFonts w:ascii="仿宋" w:eastAsia="仿宋" w:hAnsi="仿宋" w:cs="仿宋" w:hint="eastAsia"/>
                <w:bCs/>
                <w:iCs/>
                <w:kern w:val="0"/>
                <w:sz w:val="24"/>
                <w:szCs w:val="24"/>
              </w:rPr>
              <w:t>pCO2</w:t>
            </w:r>
            <w:r>
              <w:rPr>
                <w:rFonts w:ascii="仿宋" w:eastAsia="仿宋" w:hAnsi="仿宋" w:cs="仿宋" w:hint="eastAsia"/>
                <w:bCs/>
                <w:iCs/>
                <w:kern w:val="0"/>
                <w:sz w:val="24"/>
                <w:szCs w:val="24"/>
              </w:rPr>
              <w:t>、</w:t>
            </w:r>
            <w:r>
              <w:rPr>
                <w:rFonts w:ascii="仿宋" w:eastAsia="仿宋" w:hAnsi="仿宋" w:cs="仿宋" w:hint="eastAsia"/>
                <w:bCs/>
                <w:iCs/>
                <w:kern w:val="0"/>
                <w:sz w:val="24"/>
                <w:szCs w:val="24"/>
              </w:rPr>
              <w:t>pO2</w:t>
            </w:r>
            <w:r>
              <w:rPr>
                <w:rFonts w:ascii="仿宋" w:eastAsia="仿宋" w:hAnsi="仿宋" w:cs="仿宋" w:hint="eastAsia"/>
                <w:bCs/>
                <w:iCs/>
                <w:kern w:val="0"/>
                <w:sz w:val="24"/>
                <w:szCs w:val="24"/>
              </w:rPr>
              <w:t>、</w:t>
            </w:r>
            <w:r>
              <w:rPr>
                <w:rFonts w:ascii="仿宋" w:eastAsia="仿宋" w:hAnsi="仿宋" w:cs="仿宋" w:hint="eastAsia"/>
                <w:bCs/>
                <w:iCs/>
                <w:kern w:val="0"/>
                <w:sz w:val="24"/>
                <w:szCs w:val="24"/>
              </w:rPr>
              <w:t>pH</w:t>
            </w:r>
            <w:r>
              <w:rPr>
                <w:rFonts w:ascii="仿宋" w:eastAsia="仿宋" w:hAnsi="仿宋" w:cs="仿宋" w:hint="eastAsia"/>
                <w:bCs/>
                <w:iCs/>
                <w:kern w:val="0"/>
                <w:sz w:val="24"/>
                <w:szCs w:val="24"/>
              </w:rPr>
              <w:t>；电解质模块：</w:t>
            </w:r>
            <w:r>
              <w:rPr>
                <w:rFonts w:ascii="仿宋" w:eastAsia="仿宋" w:hAnsi="仿宋" w:cs="仿宋" w:hint="eastAsia"/>
                <w:bCs/>
                <w:iCs/>
                <w:kern w:val="0"/>
                <w:sz w:val="24"/>
                <w:szCs w:val="24"/>
              </w:rPr>
              <w:t>K+</w:t>
            </w:r>
            <w:r>
              <w:rPr>
                <w:rFonts w:ascii="仿宋" w:eastAsia="仿宋" w:hAnsi="仿宋" w:cs="仿宋" w:hint="eastAsia"/>
                <w:bCs/>
                <w:iCs/>
                <w:kern w:val="0"/>
                <w:sz w:val="24"/>
                <w:szCs w:val="24"/>
              </w:rPr>
              <w:t>、</w:t>
            </w:r>
            <w:r>
              <w:rPr>
                <w:rFonts w:ascii="仿宋" w:eastAsia="仿宋" w:hAnsi="仿宋" w:cs="仿宋" w:hint="eastAsia"/>
                <w:bCs/>
                <w:iCs/>
                <w:kern w:val="0"/>
                <w:sz w:val="24"/>
                <w:szCs w:val="24"/>
              </w:rPr>
              <w:t>Na+</w:t>
            </w:r>
            <w:r>
              <w:rPr>
                <w:rFonts w:ascii="仿宋" w:eastAsia="仿宋" w:hAnsi="仿宋" w:cs="仿宋" w:hint="eastAsia"/>
                <w:bCs/>
                <w:iCs/>
                <w:kern w:val="0"/>
                <w:sz w:val="24"/>
                <w:szCs w:val="24"/>
              </w:rPr>
              <w:t>、</w:t>
            </w:r>
            <w:r>
              <w:rPr>
                <w:rFonts w:ascii="仿宋" w:eastAsia="仿宋" w:hAnsi="仿宋" w:cs="仿宋" w:hint="eastAsia"/>
                <w:bCs/>
                <w:iCs/>
                <w:kern w:val="0"/>
                <w:sz w:val="24"/>
                <w:szCs w:val="24"/>
              </w:rPr>
              <w:t>Cl-</w:t>
            </w:r>
            <w:r>
              <w:rPr>
                <w:rFonts w:ascii="仿宋" w:eastAsia="仿宋" w:hAnsi="仿宋" w:cs="仿宋" w:hint="eastAsia"/>
                <w:bCs/>
                <w:iCs/>
                <w:kern w:val="0"/>
                <w:sz w:val="24"/>
                <w:szCs w:val="24"/>
              </w:rPr>
              <w:t>、</w:t>
            </w:r>
            <w:r>
              <w:rPr>
                <w:rFonts w:ascii="仿宋" w:eastAsia="仿宋" w:hAnsi="仿宋" w:cs="仿宋" w:hint="eastAsia"/>
                <w:bCs/>
                <w:iCs/>
                <w:kern w:val="0"/>
                <w:sz w:val="24"/>
                <w:szCs w:val="24"/>
              </w:rPr>
              <w:t>Ca2+</w:t>
            </w:r>
            <w:r>
              <w:rPr>
                <w:rFonts w:ascii="仿宋" w:eastAsia="仿宋" w:hAnsi="仿宋" w:cs="仿宋" w:hint="eastAsia"/>
                <w:bCs/>
                <w:iCs/>
                <w:kern w:val="0"/>
                <w:sz w:val="24"/>
                <w:szCs w:val="24"/>
              </w:rPr>
              <w:t>；代谢物模块：</w:t>
            </w:r>
            <w:r>
              <w:rPr>
                <w:rFonts w:ascii="仿宋" w:eastAsia="仿宋" w:hAnsi="仿宋" w:cs="仿宋" w:hint="eastAsia"/>
                <w:bCs/>
                <w:iCs/>
                <w:kern w:val="0"/>
                <w:sz w:val="24"/>
                <w:szCs w:val="24"/>
              </w:rPr>
              <w:t>Lac</w:t>
            </w:r>
            <w:r>
              <w:rPr>
                <w:rFonts w:ascii="仿宋" w:eastAsia="仿宋" w:hAnsi="仿宋" w:cs="仿宋" w:hint="eastAsia"/>
                <w:bCs/>
                <w:iCs/>
                <w:kern w:val="0"/>
                <w:sz w:val="24"/>
                <w:szCs w:val="24"/>
              </w:rPr>
              <w:t>，全血乳酸（</w:t>
            </w:r>
            <w:r>
              <w:rPr>
                <w:rFonts w:ascii="仿宋" w:eastAsia="仿宋" w:hAnsi="仿宋" w:cs="仿宋" w:hint="eastAsia"/>
                <w:bCs/>
                <w:iCs/>
                <w:kern w:val="0"/>
                <w:sz w:val="24"/>
                <w:szCs w:val="24"/>
              </w:rPr>
              <w:t>Lac</w:t>
            </w:r>
            <w:r>
              <w:rPr>
                <w:rFonts w:ascii="仿宋" w:eastAsia="仿宋" w:hAnsi="仿宋" w:cs="仿宋" w:hint="eastAsia"/>
                <w:bCs/>
                <w:iCs/>
                <w:kern w:val="0"/>
                <w:sz w:val="24"/>
                <w:szCs w:val="24"/>
              </w:rPr>
              <w:t>）测定范围的上限</w:t>
            </w:r>
            <w:r>
              <w:rPr>
                <w:rFonts w:ascii="仿宋" w:eastAsia="仿宋" w:hAnsi="仿宋" w:cs="仿宋" w:hint="eastAsia"/>
                <w:bCs/>
                <w:iCs/>
                <w:kern w:val="0"/>
                <w:sz w:val="24"/>
                <w:szCs w:val="24"/>
              </w:rPr>
              <w:t>&gt;28mmol/L</w:t>
            </w:r>
            <w:r>
              <w:rPr>
                <w:rFonts w:ascii="仿宋" w:eastAsia="仿宋" w:hAnsi="仿宋" w:cs="仿宋" w:hint="eastAsia"/>
                <w:bCs/>
                <w:iCs/>
                <w:kern w:val="0"/>
                <w:sz w:val="24"/>
                <w:szCs w:val="24"/>
              </w:rPr>
              <w:t>。以实测数报价，按报告数收费。免费提供配套的质控物和校准品，有溯源性。</w:t>
            </w:r>
          </w:p>
        </w:tc>
      </w:tr>
      <w:tr w:rsidR="00C93578">
        <w:trPr>
          <w:trHeight w:val="511"/>
        </w:trPr>
        <w:tc>
          <w:tcPr>
            <w:tcW w:w="485" w:type="pct"/>
            <w:vAlign w:val="center"/>
          </w:tcPr>
          <w:p w:rsidR="00C93578" w:rsidRDefault="00B86CA6">
            <w:pPr>
              <w:jc w:val="center"/>
              <w:rPr>
                <w:rFonts w:ascii="仿宋" w:eastAsia="仿宋" w:hAnsi="仿宋" w:cs="仿宋"/>
                <w:bCs/>
                <w:iCs/>
                <w:kern w:val="0"/>
                <w:sz w:val="24"/>
                <w:szCs w:val="24"/>
              </w:rPr>
            </w:pPr>
            <w:r>
              <w:rPr>
                <w:rFonts w:ascii="仿宋" w:eastAsia="仿宋" w:hAnsi="仿宋" w:cs="仿宋" w:hint="eastAsia"/>
                <w:bCs/>
                <w:iCs/>
                <w:kern w:val="0"/>
                <w:sz w:val="24"/>
                <w:szCs w:val="24"/>
              </w:rPr>
              <w:t>2</w:t>
            </w:r>
          </w:p>
        </w:tc>
        <w:tc>
          <w:tcPr>
            <w:tcW w:w="4514" w:type="pct"/>
            <w:vAlign w:val="center"/>
          </w:tcPr>
          <w:p w:rsidR="00C93578" w:rsidRDefault="00B86CA6">
            <w:pPr>
              <w:rPr>
                <w:rFonts w:ascii="仿宋" w:eastAsia="仿宋" w:hAnsi="仿宋" w:cs="仿宋"/>
                <w:bCs/>
                <w:iCs/>
                <w:kern w:val="0"/>
                <w:sz w:val="24"/>
                <w:szCs w:val="24"/>
              </w:rPr>
            </w:pPr>
            <w:r>
              <w:rPr>
                <w:rFonts w:ascii="仿宋" w:eastAsia="仿宋" w:hAnsi="仿宋" w:cs="仿宋" w:hint="eastAsia"/>
                <w:bCs/>
                <w:iCs/>
                <w:kern w:val="0"/>
                <w:sz w:val="24"/>
                <w:szCs w:val="24"/>
              </w:rPr>
              <w:t>计算参数：</w:t>
            </w:r>
            <w:r>
              <w:rPr>
                <w:rFonts w:ascii="仿宋" w:eastAsia="仿宋" w:hAnsi="仿宋" w:cs="仿宋" w:hint="eastAsia"/>
                <w:bCs/>
                <w:iCs/>
                <w:kern w:val="0"/>
                <w:sz w:val="24"/>
                <w:szCs w:val="24"/>
              </w:rPr>
              <w:t>HCO3</w:t>
            </w:r>
            <w:r>
              <w:rPr>
                <w:rFonts w:ascii="仿宋" w:eastAsia="仿宋" w:hAnsi="仿宋" w:cs="仿宋" w:hint="eastAsia"/>
                <w:bCs/>
                <w:iCs/>
                <w:kern w:val="0"/>
                <w:sz w:val="24"/>
                <w:szCs w:val="24"/>
              </w:rPr>
              <w:t>（血浆碳酸氢根浓度）、</w:t>
            </w:r>
            <w:r>
              <w:rPr>
                <w:rFonts w:ascii="仿宋" w:eastAsia="仿宋" w:hAnsi="仿宋" w:cs="仿宋" w:hint="eastAsia"/>
                <w:bCs/>
                <w:iCs/>
                <w:kern w:val="0"/>
                <w:sz w:val="24"/>
                <w:szCs w:val="24"/>
              </w:rPr>
              <w:t>ABE</w:t>
            </w:r>
            <w:r>
              <w:rPr>
                <w:rFonts w:ascii="仿宋" w:eastAsia="仿宋" w:hAnsi="仿宋" w:cs="仿宋" w:hint="eastAsia"/>
                <w:bCs/>
                <w:iCs/>
                <w:kern w:val="0"/>
                <w:sz w:val="24"/>
                <w:szCs w:val="24"/>
              </w:rPr>
              <w:t>（实际碱剩余）、</w:t>
            </w:r>
            <w:r>
              <w:rPr>
                <w:rFonts w:ascii="仿宋" w:eastAsia="仿宋" w:hAnsi="仿宋" w:cs="仿宋" w:hint="eastAsia"/>
                <w:bCs/>
                <w:iCs/>
                <w:kern w:val="0"/>
                <w:sz w:val="24"/>
                <w:szCs w:val="24"/>
              </w:rPr>
              <w:t>SBE</w:t>
            </w:r>
            <w:r>
              <w:rPr>
                <w:rFonts w:ascii="仿宋" w:eastAsia="仿宋" w:hAnsi="仿宋" w:cs="仿宋" w:hint="eastAsia"/>
                <w:bCs/>
                <w:iCs/>
                <w:kern w:val="0"/>
                <w:sz w:val="24"/>
                <w:szCs w:val="24"/>
              </w:rPr>
              <w:t>（标准碱剩余）、</w:t>
            </w:r>
            <w:r>
              <w:rPr>
                <w:rFonts w:ascii="仿宋" w:eastAsia="仿宋" w:hAnsi="仿宋" w:cs="仿宋" w:hint="eastAsia"/>
                <w:bCs/>
                <w:iCs/>
                <w:kern w:val="0"/>
                <w:sz w:val="24"/>
                <w:szCs w:val="24"/>
              </w:rPr>
              <w:t>pCO2(T)</w:t>
            </w:r>
            <w:r>
              <w:rPr>
                <w:rFonts w:ascii="仿宋" w:eastAsia="仿宋" w:hAnsi="仿宋" w:cs="仿宋" w:hint="eastAsia"/>
                <w:bCs/>
                <w:iCs/>
                <w:kern w:val="0"/>
                <w:sz w:val="24"/>
                <w:szCs w:val="24"/>
              </w:rPr>
              <w:t>（病人体温下二氧化碳分压或张力）、</w:t>
            </w:r>
            <w:r>
              <w:rPr>
                <w:rFonts w:ascii="仿宋" w:eastAsia="仿宋" w:hAnsi="仿宋" w:cs="仿宋" w:hint="eastAsia"/>
                <w:bCs/>
                <w:iCs/>
                <w:kern w:val="0"/>
                <w:sz w:val="24"/>
                <w:szCs w:val="24"/>
              </w:rPr>
              <w:t>AG(</w:t>
            </w:r>
            <w:r>
              <w:rPr>
                <w:rFonts w:ascii="仿宋" w:eastAsia="仿宋" w:hAnsi="仿宋" w:cs="仿宋" w:hint="eastAsia"/>
                <w:bCs/>
                <w:iCs/>
                <w:kern w:val="0"/>
                <w:sz w:val="24"/>
                <w:szCs w:val="24"/>
              </w:rPr>
              <w:t>阴离子间隙，反映未测定阴离子</w:t>
            </w:r>
            <w:r>
              <w:rPr>
                <w:rFonts w:ascii="仿宋" w:eastAsia="仿宋" w:hAnsi="仿宋" w:cs="仿宋" w:hint="eastAsia"/>
                <w:bCs/>
                <w:iCs/>
                <w:kern w:val="0"/>
                <w:sz w:val="24"/>
                <w:szCs w:val="24"/>
              </w:rPr>
              <w:t>UA</w:t>
            </w:r>
            <w:r>
              <w:rPr>
                <w:rFonts w:ascii="仿宋" w:eastAsia="仿宋" w:hAnsi="仿宋" w:cs="仿宋" w:hint="eastAsia"/>
                <w:bCs/>
                <w:iCs/>
                <w:kern w:val="0"/>
                <w:sz w:val="24"/>
                <w:szCs w:val="24"/>
              </w:rPr>
              <w:t>和未测定阳离子</w:t>
            </w:r>
            <w:r>
              <w:rPr>
                <w:rFonts w:ascii="仿宋" w:eastAsia="仿宋" w:hAnsi="仿宋" w:cs="仿宋" w:hint="eastAsia"/>
                <w:bCs/>
                <w:iCs/>
                <w:kern w:val="0"/>
                <w:sz w:val="24"/>
                <w:szCs w:val="24"/>
              </w:rPr>
              <w:t>UC</w:t>
            </w:r>
            <w:r>
              <w:rPr>
                <w:rFonts w:ascii="仿宋" w:eastAsia="仿宋" w:hAnsi="仿宋" w:cs="仿宋" w:hint="eastAsia"/>
                <w:bCs/>
                <w:iCs/>
                <w:kern w:val="0"/>
                <w:sz w:val="24"/>
                <w:szCs w:val="24"/>
              </w:rPr>
              <w:t>之差</w:t>
            </w:r>
            <w:r>
              <w:rPr>
                <w:rFonts w:ascii="仿宋" w:eastAsia="仿宋" w:hAnsi="仿宋" w:cs="仿宋" w:hint="eastAsia"/>
                <w:bCs/>
                <w:iCs/>
                <w:kern w:val="0"/>
                <w:sz w:val="24"/>
                <w:szCs w:val="24"/>
              </w:rPr>
              <w:t>)</w:t>
            </w:r>
            <w:r>
              <w:rPr>
                <w:rFonts w:ascii="仿宋" w:eastAsia="仿宋" w:hAnsi="仿宋" w:cs="仿宋" w:hint="eastAsia"/>
                <w:bCs/>
                <w:iCs/>
                <w:kern w:val="0"/>
                <w:sz w:val="24"/>
                <w:szCs w:val="24"/>
              </w:rPr>
              <w:t>、</w:t>
            </w:r>
            <w:r>
              <w:rPr>
                <w:rFonts w:ascii="仿宋" w:eastAsia="仿宋" w:hAnsi="仿宋" w:cs="仿宋" w:hint="eastAsia"/>
                <w:bCs/>
                <w:iCs/>
                <w:kern w:val="0"/>
                <w:sz w:val="24"/>
                <w:szCs w:val="24"/>
              </w:rPr>
              <w:t>cCa2+(PH=7.40)</w:t>
            </w:r>
            <w:r>
              <w:rPr>
                <w:rFonts w:ascii="仿宋" w:eastAsia="仿宋" w:hAnsi="仿宋" w:cs="仿宋" w:hint="eastAsia"/>
                <w:bCs/>
                <w:iCs/>
                <w:kern w:val="0"/>
                <w:sz w:val="24"/>
                <w:szCs w:val="24"/>
              </w:rPr>
              <w:t>（</w:t>
            </w:r>
            <w:r>
              <w:rPr>
                <w:rFonts w:ascii="仿宋" w:eastAsia="仿宋" w:hAnsi="仿宋" w:cs="仿宋" w:hint="eastAsia"/>
                <w:bCs/>
                <w:iCs/>
                <w:kern w:val="0"/>
                <w:sz w:val="24"/>
                <w:szCs w:val="24"/>
              </w:rPr>
              <w:t>PH7.4</w:t>
            </w:r>
            <w:r>
              <w:rPr>
                <w:rFonts w:ascii="仿宋" w:eastAsia="仿宋" w:hAnsi="仿宋" w:cs="仿宋" w:hint="eastAsia"/>
                <w:bCs/>
                <w:iCs/>
                <w:kern w:val="0"/>
                <w:sz w:val="24"/>
                <w:szCs w:val="24"/>
              </w:rPr>
              <w:t>时血</w:t>
            </w:r>
            <w:r>
              <w:rPr>
                <w:rFonts w:ascii="仿宋" w:eastAsia="仿宋" w:hAnsi="仿宋" w:cs="仿宋" w:hint="eastAsia"/>
                <w:bCs/>
                <w:iCs/>
                <w:kern w:val="0"/>
                <w:sz w:val="24"/>
                <w:szCs w:val="24"/>
              </w:rPr>
              <w:t>浆离子钙浓度）、</w:t>
            </w:r>
            <w:r>
              <w:rPr>
                <w:rFonts w:ascii="仿宋" w:eastAsia="仿宋" w:hAnsi="仿宋" w:cs="仿宋" w:hint="eastAsia"/>
                <w:bCs/>
                <w:iCs/>
                <w:kern w:val="0"/>
                <w:sz w:val="24"/>
                <w:szCs w:val="24"/>
              </w:rPr>
              <w:t>RI</w:t>
            </w:r>
            <w:r>
              <w:rPr>
                <w:rFonts w:ascii="仿宋" w:eastAsia="仿宋" w:hAnsi="仿宋" w:cs="仿宋" w:hint="eastAsia"/>
                <w:bCs/>
                <w:iCs/>
                <w:kern w:val="0"/>
                <w:sz w:val="24"/>
                <w:szCs w:val="24"/>
              </w:rPr>
              <w:t>（呼吸指数）、</w:t>
            </w:r>
            <w:r>
              <w:rPr>
                <w:rFonts w:ascii="仿宋" w:eastAsia="仿宋" w:hAnsi="仿宋" w:cs="仿宋" w:hint="eastAsia"/>
                <w:bCs/>
                <w:iCs/>
                <w:kern w:val="0"/>
                <w:sz w:val="24"/>
                <w:szCs w:val="24"/>
              </w:rPr>
              <w:t>P50</w:t>
            </w:r>
            <w:r>
              <w:rPr>
                <w:rFonts w:ascii="仿宋" w:eastAsia="仿宋" w:hAnsi="仿宋" w:cs="仿宋" w:hint="eastAsia"/>
                <w:bCs/>
                <w:iCs/>
                <w:kern w:val="0"/>
                <w:sz w:val="24"/>
                <w:szCs w:val="24"/>
              </w:rPr>
              <w:t>（血氧半饱和</w:t>
            </w:r>
            <w:r>
              <w:rPr>
                <w:rFonts w:ascii="仿宋" w:eastAsia="仿宋" w:hAnsi="仿宋" w:cs="仿宋" w:hint="eastAsia"/>
                <w:bCs/>
                <w:iCs/>
                <w:kern w:val="0"/>
                <w:sz w:val="24"/>
                <w:szCs w:val="24"/>
              </w:rPr>
              <w:t>50%</w:t>
            </w:r>
            <w:r>
              <w:rPr>
                <w:rFonts w:ascii="仿宋" w:eastAsia="仿宋" w:hAnsi="仿宋" w:cs="仿宋" w:hint="eastAsia"/>
                <w:bCs/>
                <w:iCs/>
                <w:kern w:val="0"/>
                <w:sz w:val="24"/>
                <w:szCs w:val="24"/>
              </w:rPr>
              <w:t>时的氧分压或张力）等</w:t>
            </w:r>
            <w:r>
              <w:rPr>
                <w:rFonts w:ascii="仿宋" w:eastAsia="仿宋" w:hAnsi="仿宋" w:cs="仿宋" w:hint="eastAsia"/>
                <w:bCs/>
                <w:iCs/>
                <w:kern w:val="0"/>
                <w:sz w:val="24"/>
                <w:szCs w:val="24"/>
              </w:rPr>
              <w:t>30</w:t>
            </w:r>
            <w:r>
              <w:rPr>
                <w:rFonts w:ascii="仿宋" w:eastAsia="仿宋" w:hAnsi="仿宋" w:cs="仿宋" w:hint="eastAsia"/>
                <w:bCs/>
                <w:iCs/>
                <w:kern w:val="0"/>
                <w:sz w:val="24"/>
                <w:szCs w:val="24"/>
              </w:rPr>
              <w:t>项以上。</w:t>
            </w:r>
          </w:p>
        </w:tc>
      </w:tr>
      <w:tr w:rsidR="00C93578">
        <w:trPr>
          <w:trHeight w:val="511"/>
        </w:trPr>
        <w:tc>
          <w:tcPr>
            <w:tcW w:w="485" w:type="pct"/>
            <w:vAlign w:val="center"/>
          </w:tcPr>
          <w:p w:rsidR="00C93578" w:rsidRDefault="00B86CA6">
            <w:pPr>
              <w:jc w:val="center"/>
              <w:rPr>
                <w:rFonts w:ascii="仿宋" w:eastAsia="仿宋" w:hAnsi="仿宋" w:cs="仿宋"/>
                <w:bCs/>
                <w:iCs/>
                <w:kern w:val="0"/>
                <w:sz w:val="24"/>
                <w:szCs w:val="24"/>
              </w:rPr>
            </w:pPr>
            <w:r>
              <w:rPr>
                <w:rFonts w:ascii="仿宋" w:eastAsia="仿宋" w:hAnsi="仿宋" w:cs="仿宋" w:hint="eastAsia"/>
                <w:bCs/>
                <w:iCs/>
                <w:kern w:val="0"/>
                <w:sz w:val="24"/>
                <w:szCs w:val="24"/>
              </w:rPr>
              <w:t>3</w:t>
            </w:r>
          </w:p>
        </w:tc>
        <w:tc>
          <w:tcPr>
            <w:tcW w:w="4514" w:type="pct"/>
            <w:vAlign w:val="center"/>
          </w:tcPr>
          <w:p w:rsidR="00C93578" w:rsidRDefault="00B86CA6">
            <w:pPr>
              <w:rPr>
                <w:rFonts w:ascii="仿宋" w:eastAsia="仿宋" w:hAnsi="仿宋" w:cs="仿宋"/>
                <w:bCs/>
                <w:iCs/>
                <w:kern w:val="0"/>
                <w:sz w:val="24"/>
                <w:szCs w:val="24"/>
              </w:rPr>
            </w:pPr>
            <w:r>
              <w:rPr>
                <w:rFonts w:ascii="仿宋" w:eastAsia="仿宋" w:hAnsi="仿宋" w:cs="仿宋" w:hint="eastAsia"/>
                <w:bCs/>
                <w:iCs/>
                <w:kern w:val="0"/>
                <w:sz w:val="24"/>
                <w:szCs w:val="24"/>
              </w:rPr>
              <w:t>测试时间≤</w:t>
            </w:r>
            <w:r>
              <w:rPr>
                <w:rFonts w:ascii="仿宋" w:eastAsia="仿宋" w:hAnsi="仿宋" w:cs="仿宋" w:hint="eastAsia"/>
                <w:bCs/>
                <w:iCs/>
                <w:kern w:val="0"/>
                <w:sz w:val="24"/>
                <w:szCs w:val="24"/>
              </w:rPr>
              <w:t>120</w:t>
            </w:r>
            <w:r>
              <w:rPr>
                <w:rFonts w:ascii="仿宋" w:eastAsia="仿宋" w:hAnsi="仿宋" w:cs="仿宋" w:hint="eastAsia"/>
                <w:bCs/>
                <w:iCs/>
                <w:kern w:val="0"/>
                <w:sz w:val="24"/>
                <w:szCs w:val="24"/>
              </w:rPr>
              <w:t>秒</w:t>
            </w:r>
            <w:r>
              <w:rPr>
                <w:rFonts w:ascii="仿宋" w:eastAsia="仿宋" w:hAnsi="仿宋" w:cs="仿宋" w:hint="eastAsia"/>
                <w:bCs/>
                <w:iCs/>
                <w:kern w:val="0"/>
                <w:sz w:val="24"/>
                <w:szCs w:val="24"/>
              </w:rPr>
              <w:t>/</w:t>
            </w:r>
            <w:r>
              <w:rPr>
                <w:rFonts w:ascii="仿宋" w:eastAsia="仿宋" w:hAnsi="仿宋" w:cs="仿宋" w:hint="eastAsia"/>
                <w:bCs/>
                <w:iCs/>
                <w:kern w:val="0"/>
                <w:sz w:val="24"/>
                <w:szCs w:val="24"/>
              </w:rPr>
              <w:t>标本</w:t>
            </w:r>
          </w:p>
        </w:tc>
      </w:tr>
      <w:tr w:rsidR="00C93578">
        <w:trPr>
          <w:trHeight w:val="511"/>
        </w:trPr>
        <w:tc>
          <w:tcPr>
            <w:tcW w:w="485" w:type="pct"/>
            <w:vAlign w:val="center"/>
          </w:tcPr>
          <w:p w:rsidR="00C93578" w:rsidRDefault="00B86CA6">
            <w:pPr>
              <w:jc w:val="center"/>
              <w:rPr>
                <w:rFonts w:ascii="仿宋" w:eastAsia="仿宋" w:hAnsi="仿宋" w:cs="仿宋"/>
                <w:bCs/>
                <w:iCs/>
                <w:kern w:val="0"/>
                <w:sz w:val="24"/>
                <w:szCs w:val="24"/>
              </w:rPr>
            </w:pPr>
            <w:r>
              <w:rPr>
                <w:rFonts w:ascii="仿宋" w:eastAsia="仿宋" w:hAnsi="仿宋" w:cs="仿宋" w:hint="eastAsia"/>
                <w:bCs/>
                <w:iCs/>
                <w:kern w:val="0"/>
                <w:sz w:val="24"/>
                <w:szCs w:val="24"/>
              </w:rPr>
              <w:t>4</w:t>
            </w:r>
          </w:p>
        </w:tc>
        <w:tc>
          <w:tcPr>
            <w:tcW w:w="4514" w:type="pct"/>
            <w:vAlign w:val="center"/>
          </w:tcPr>
          <w:p w:rsidR="00C93578" w:rsidRDefault="00B86CA6">
            <w:pPr>
              <w:rPr>
                <w:rFonts w:ascii="仿宋" w:eastAsia="仿宋" w:hAnsi="仿宋" w:cs="仿宋"/>
                <w:bCs/>
                <w:iCs/>
                <w:kern w:val="0"/>
                <w:sz w:val="24"/>
                <w:szCs w:val="24"/>
              </w:rPr>
            </w:pPr>
            <w:r>
              <w:rPr>
                <w:rFonts w:ascii="仿宋" w:eastAsia="仿宋" w:hAnsi="仿宋" w:cs="仿宋" w:hint="eastAsia"/>
                <w:bCs/>
                <w:iCs/>
                <w:kern w:val="0"/>
                <w:sz w:val="24"/>
                <w:szCs w:val="24"/>
              </w:rPr>
              <w:t>各参数可根据临床需求自定义灵活组合，在不需要进行某项测试的操作或某项测试发生故障时可关闭，不影响其它指标测定。</w:t>
            </w:r>
          </w:p>
        </w:tc>
      </w:tr>
      <w:tr w:rsidR="00C93578">
        <w:trPr>
          <w:trHeight w:val="511"/>
        </w:trPr>
        <w:tc>
          <w:tcPr>
            <w:tcW w:w="485" w:type="pct"/>
            <w:vAlign w:val="center"/>
          </w:tcPr>
          <w:p w:rsidR="00C93578" w:rsidRDefault="00B86CA6">
            <w:pPr>
              <w:jc w:val="center"/>
              <w:rPr>
                <w:rFonts w:ascii="仿宋" w:eastAsia="仿宋" w:hAnsi="仿宋" w:cs="仿宋"/>
                <w:bCs/>
                <w:iCs/>
                <w:kern w:val="0"/>
                <w:sz w:val="24"/>
                <w:szCs w:val="24"/>
              </w:rPr>
            </w:pPr>
            <w:r>
              <w:rPr>
                <w:rFonts w:ascii="仿宋" w:eastAsia="仿宋" w:hAnsi="仿宋" w:cs="仿宋" w:hint="eastAsia"/>
                <w:bCs/>
                <w:iCs/>
                <w:kern w:val="0"/>
                <w:sz w:val="24"/>
                <w:szCs w:val="24"/>
              </w:rPr>
              <w:t>5</w:t>
            </w:r>
          </w:p>
        </w:tc>
        <w:tc>
          <w:tcPr>
            <w:tcW w:w="4514" w:type="pct"/>
            <w:vAlign w:val="center"/>
          </w:tcPr>
          <w:p w:rsidR="00C93578" w:rsidRDefault="00B86CA6">
            <w:pPr>
              <w:rPr>
                <w:rFonts w:ascii="仿宋" w:eastAsia="仿宋" w:hAnsi="仿宋" w:cs="仿宋"/>
                <w:bCs/>
                <w:iCs/>
                <w:kern w:val="0"/>
                <w:sz w:val="24"/>
                <w:szCs w:val="24"/>
              </w:rPr>
            </w:pPr>
            <w:r>
              <w:rPr>
                <w:rFonts w:ascii="仿宋" w:eastAsia="仿宋" w:hAnsi="仿宋" w:cs="仿宋" w:hint="eastAsia"/>
                <w:bCs/>
                <w:iCs/>
                <w:kern w:val="0"/>
                <w:sz w:val="24"/>
                <w:szCs w:val="24"/>
              </w:rPr>
              <w:t>标本类型：全血、动脉血、毛细管血、血清、血浆、透析液、质控品等；</w:t>
            </w:r>
          </w:p>
        </w:tc>
      </w:tr>
      <w:tr w:rsidR="00C93578">
        <w:trPr>
          <w:trHeight w:val="551"/>
        </w:trPr>
        <w:tc>
          <w:tcPr>
            <w:tcW w:w="485" w:type="pct"/>
            <w:vAlign w:val="center"/>
          </w:tcPr>
          <w:p w:rsidR="00C93578" w:rsidRDefault="00B86CA6">
            <w:pPr>
              <w:jc w:val="center"/>
              <w:rPr>
                <w:rFonts w:ascii="仿宋" w:eastAsia="仿宋" w:hAnsi="仿宋" w:cs="仿宋"/>
                <w:bCs/>
                <w:iCs/>
                <w:kern w:val="0"/>
                <w:sz w:val="24"/>
                <w:szCs w:val="24"/>
              </w:rPr>
            </w:pPr>
            <w:r>
              <w:rPr>
                <w:rFonts w:ascii="仿宋" w:eastAsia="仿宋" w:hAnsi="仿宋" w:cs="仿宋" w:hint="eastAsia"/>
                <w:bCs/>
                <w:iCs/>
                <w:kern w:val="0"/>
                <w:sz w:val="24"/>
                <w:szCs w:val="24"/>
              </w:rPr>
              <w:t>6</w:t>
            </w:r>
          </w:p>
        </w:tc>
        <w:tc>
          <w:tcPr>
            <w:tcW w:w="4514" w:type="pct"/>
            <w:vAlign w:val="center"/>
          </w:tcPr>
          <w:p w:rsidR="00C93578" w:rsidRDefault="00B86CA6">
            <w:pPr>
              <w:rPr>
                <w:rFonts w:ascii="仿宋" w:eastAsia="仿宋" w:hAnsi="仿宋" w:cs="仿宋"/>
                <w:bCs/>
                <w:iCs/>
                <w:kern w:val="0"/>
                <w:sz w:val="24"/>
                <w:szCs w:val="24"/>
              </w:rPr>
            </w:pPr>
            <w:r>
              <w:rPr>
                <w:rFonts w:ascii="仿宋" w:eastAsia="仿宋" w:hAnsi="仿宋" w:cs="仿宋" w:hint="eastAsia"/>
                <w:bCs/>
                <w:iCs/>
                <w:kern w:val="0"/>
                <w:sz w:val="24"/>
                <w:szCs w:val="24"/>
              </w:rPr>
              <w:t>▲</w:t>
            </w:r>
            <w:r>
              <w:rPr>
                <w:rFonts w:ascii="仿宋" w:eastAsia="仿宋" w:hAnsi="仿宋" w:cs="仿宋" w:hint="eastAsia"/>
                <w:bCs/>
                <w:iCs/>
                <w:kern w:val="0"/>
                <w:sz w:val="24"/>
                <w:szCs w:val="24"/>
              </w:rPr>
              <w:t xml:space="preserve"> PH</w:t>
            </w:r>
            <w:r>
              <w:rPr>
                <w:rFonts w:ascii="仿宋" w:eastAsia="仿宋" w:hAnsi="仿宋" w:cs="仿宋" w:hint="eastAsia"/>
                <w:bCs/>
                <w:iCs/>
                <w:kern w:val="0"/>
                <w:sz w:val="24"/>
                <w:szCs w:val="24"/>
              </w:rPr>
              <w:t>数值保存</w:t>
            </w:r>
            <w:r>
              <w:rPr>
                <w:rFonts w:ascii="仿宋" w:eastAsia="仿宋" w:hAnsi="仿宋" w:cs="仿宋" w:hint="eastAsia"/>
                <w:bCs/>
                <w:iCs/>
                <w:kern w:val="0"/>
                <w:sz w:val="24"/>
                <w:szCs w:val="24"/>
              </w:rPr>
              <w:t>3</w:t>
            </w:r>
            <w:r>
              <w:rPr>
                <w:rFonts w:ascii="仿宋" w:eastAsia="仿宋" w:hAnsi="仿宋" w:cs="仿宋" w:hint="eastAsia"/>
                <w:bCs/>
                <w:iCs/>
                <w:kern w:val="0"/>
                <w:sz w:val="24"/>
                <w:szCs w:val="24"/>
              </w:rPr>
              <w:t>位小数。</w:t>
            </w:r>
          </w:p>
        </w:tc>
      </w:tr>
      <w:tr w:rsidR="00C93578">
        <w:trPr>
          <w:trHeight w:val="551"/>
        </w:trPr>
        <w:tc>
          <w:tcPr>
            <w:tcW w:w="485" w:type="pct"/>
            <w:vAlign w:val="center"/>
          </w:tcPr>
          <w:p w:rsidR="00C93578" w:rsidRDefault="00B86CA6">
            <w:pPr>
              <w:jc w:val="center"/>
              <w:rPr>
                <w:rFonts w:ascii="仿宋" w:eastAsia="仿宋" w:hAnsi="仿宋" w:cs="仿宋"/>
                <w:bCs/>
                <w:iCs/>
                <w:kern w:val="0"/>
                <w:sz w:val="24"/>
                <w:szCs w:val="24"/>
              </w:rPr>
            </w:pPr>
            <w:r>
              <w:rPr>
                <w:rFonts w:ascii="仿宋" w:eastAsia="仿宋" w:hAnsi="仿宋" w:cs="仿宋" w:hint="eastAsia"/>
                <w:bCs/>
                <w:iCs/>
                <w:kern w:val="0"/>
                <w:sz w:val="24"/>
                <w:szCs w:val="24"/>
              </w:rPr>
              <w:t>7</w:t>
            </w:r>
          </w:p>
        </w:tc>
        <w:tc>
          <w:tcPr>
            <w:tcW w:w="4514" w:type="pct"/>
          </w:tcPr>
          <w:p w:rsidR="00C93578" w:rsidRDefault="00B86CA6">
            <w:pPr>
              <w:rPr>
                <w:rFonts w:ascii="仿宋" w:eastAsia="仿宋" w:hAnsi="仿宋" w:cs="仿宋"/>
                <w:bCs/>
                <w:iCs/>
                <w:kern w:val="0"/>
                <w:sz w:val="24"/>
                <w:szCs w:val="24"/>
              </w:rPr>
            </w:pPr>
            <w:r>
              <w:rPr>
                <w:rFonts w:ascii="仿宋" w:eastAsia="仿宋" w:hAnsi="仿宋" w:cs="仿宋" w:hint="eastAsia"/>
                <w:bCs/>
                <w:iCs/>
                <w:kern w:val="0"/>
                <w:sz w:val="24"/>
                <w:szCs w:val="24"/>
              </w:rPr>
              <w:t>▲采用独立瓶装试剂；液体、气体双定标，两点定标和一点定标可选择，间隔可选；</w:t>
            </w:r>
          </w:p>
        </w:tc>
      </w:tr>
      <w:tr w:rsidR="00C93578">
        <w:trPr>
          <w:trHeight w:val="551"/>
        </w:trPr>
        <w:tc>
          <w:tcPr>
            <w:tcW w:w="485" w:type="pct"/>
            <w:vAlign w:val="center"/>
          </w:tcPr>
          <w:p w:rsidR="00C93578" w:rsidRDefault="00B86CA6">
            <w:pPr>
              <w:jc w:val="center"/>
              <w:rPr>
                <w:rFonts w:ascii="仿宋" w:eastAsia="仿宋" w:hAnsi="仿宋" w:cs="仿宋"/>
                <w:bCs/>
                <w:iCs/>
                <w:kern w:val="0"/>
                <w:sz w:val="24"/>
                <w:szCs w:val="24"/>
              </w:rPr>
            </w:pPr>
            <w:r>
              <w:rPr>
                <w:rFonts w:ascii="仿宋" w:eastAsia="仿宋" w:hAnsi="仿宋" w:cs="仿宋" w:hint="eastAsia"/>
                <w:bCs/>
                <w:iCs/>
                <w:kern w:val="0"/>
                <w:sz w:val="24"/>
                <w:szCs w:val="24"/>
              </w:rPr>
              <w:lastRenderedPageBreak/>
              <w:t>8</w:t>
            </w:r>
          </w:p>
        </w:tc>
        <w:tc>
          <w:tcPr>
            <w:tcW w:w="4514" w:type="pct"/>
          </w:tcPr>
          <w:p w:rsidR="00C93578" w:rsidRDefault="00B86CA6">
            <w:pPr>
              <w:rPr>
                <w:rFonts w:ascii="仿宋" w:eastAsia="仿宋" w:hAnsi="仿宋" w:cs="仿宋"/>
                <w:bCs/>
                <w:iCs/>
                <w:kern w:val="0"/>
                <w:sz w:val="24"/>
                <w:szCs w:val="24"/>
              </w:rPr>
            </w:pPr>
            <w:r>
              <w:rPr>
                <w:rFonts w:ascii="仿宋" w:eastAsia="仿宋" w:hAnsi="仿宋" w:cs="仿宋" w:hint="eastAsia"/>
                <w:bCs/>
                <w:iCs/>
                <w:kern w:val="0"/>
                <w:sz w:val="24"/>
                <w:szCs w:val="24"/>
              </w:rPr>
              <w:t>进样方式：自动吸样；注射器、毛细管、血气采血针等，微量样本模式全参数测定时标本用量≤</w:t>
            </w:r>
            <w:r>
              <w:rPr>
                <w:rFonts w:ascii="仿宋" w:eastAsia="仿宋" w:hAnsi="仿宋" w:cs="仿宋" w:hint="eastAsia"/>
                <w:bCs/>
                <w:iCs/>
                <w:kern w:val="0"/>
                <w:sz w:val="24"/>
                <w:szCs w:val="24"/>
              </w:rPr>
              <w:t>100µl</w:t>
            </w:r>
            <w:r>
              <w:rPr>
                <w:rFonts w:ascii="仿宋" w:eastAsia="仿宋" w:hAnsi="仿宋" w:cs="仿宋" w:hint="eastAsia"/>
                <w:bCs/>
                <w:iCs/>
                <w:kern w:val="0"/>
                <w:sz w:val="24"/>
                <w:szCs w:val="24"/>
              </w:rPr>
              <w:t>。</w:t>
            </w:r>
          </w:p>
        </w:tc>
      </w:tr>
      <w:tr w:rsidR="00C93578">
        <w:trPr>
          <w:trHeight w:val="551"/>
        </w:trPr>
        <w:tc>
          <w:tcPr>
            <w:tcW w:w="485" w:type="pct"/>
            <w:vAlign w:val="center"/>
          </w:tcPr>
          <w:p w:rsidR="00C93578" w:rsidRDefault="00B86CA6">
            <w:pPr>
              <w:jc w:val="center"/>
              <w:rPr>
                <w:rFonts w:ascii="仿宋" w:eastAsia="仿宋" w:hAnsi="仿宋" w:cs="仿宋"/>
                <w:bCs/>
                <w:iCs/>
                <w:kern w:val="0"/>
                <w:sz w:val="24"/>
                <w:szCs w:val="24"/>
              </w:rPr>
            </w:pPr>
            <w:r>
              <w:rPr>
                <w:rFonts w:ascii="仿宋" w:eastAsia="仿宋" w:hAnsi="仿宋" w:cs="仿宋" w:hint="eastAsia"/>
                <w:bCs/>
                <w:iCs/>
                <w:kern w:val="0"/>
                <w:sz w:val="24"/>
                <w:szCs w:val="24"/>
              </w:rPr>
              <w:t>9</w:t>
            </w:r>
          </w:p>
        </w:tc>
        <w:tc>
          <w:tcPr>
            <w:tcW w:w="4514" w:type="pct"/>
          </w:tcPr>
          <w:p w:rsidR="00C93578" w:rsidRDefault="00B86CA6">
            <w:pPr>
              <w:rPr>
                <w:rFonts w:ascii="仿宋" w:eastAsia="仿宋" w:hAnsi="仿宋" w:cs="仿宋"/>
                <w:bCs/>
                <w:iCs/>
                <w:kern w:val="0"/>
                <w:sz w:val="24"/>
                <w:szCs w:val="24"/>
              </w:rPr>
            </w:pPr>
            <w:r>
              <w:rPr>
                <w:rFonts w:ascii="仿宋" w:eastAsia="仿宋" w:hAnsi="仿宋" w:cs="仿宋" w:hint="eastAsia"/>
                <w:bCs/>
                <w:iCs/>
                <w:kern w:val="0"/>
                <w:sz w:val="24"/>
                <w:szCs w:val="24"/>
              </w:rPr>
              <w:t>▲采用长寿命电极，所有电极均可使用</w:t>
            </w:r>
            <w:r>
              <w:rPr>
                <w:rFonts w:ascii="仿宋" w:eastAsia="仿宋" w:hAnsi="仿宋" w:cs="仿宋" w:hint="eastAsia"/>
                <w:bCs/>
                <w:iCs/>
                <w:kern w:val="0"/>
                <w:sz w:val="24"/>
                <w:szCs w:val="24"/>
              </w:rPr>
              <w:t>1</w:t>
            </w:r>
            <w:r>
              <w:rPr>
                <w:rFonts w:ascii="仿宋" w:eastAsia="仿宋" w:hAnsi="仿宋" w:cs="仿宋" w:hint="eastAsia"/>
                <w:bCs/>
                <w:iCs/>
                <w:kern w:val="0"/>
                <w:sz w:val="24"/>
                <w:szCs w:val="24"/>
              </w:rPr>
              <w:t>年以上。</w:t>
            </w:r>
          </w:p>
        </w:tc>
      </w:tr>
      <w:tr w:rsidR="00C93578">
        <w:trPr>
          <w:trHeight w:val="551"/>
        </w:trPr>
        <w:tc>
          <w:tcPr>
            <w:tcW w:w="485" w:type="pct"/>
            <w:vAlign w:val="center"/>
          </w:tcPr>
          <w:p w:rsidR="00C93578" w:rsidRDefault="00B86CA6">
            <w:pPr>
              <w:jc w:val="center"/>
              <w:rPr>
                <w:rFonts w:ascii="仿宋" w:eastAsia="仿宋" w:hAnsi="仿宋" w:cs="仿宋"/>
                <w:bCs/>
                <w:iCs/>
                <w:kern w:val="0"/>
                <w:sz w:val="24"/>
                <w:szCs w:val="24"/>
              </w:rPr>
            </w:pPr>
            <w:r>
              <w:rPr>
                <w:rFonts w:ascii="仿宋" w:eastAsia="仿宋" w:hAnsi="仿宋" w:cs="仿宋" w:hint="eastAsia"/>
                <w:bCs/>
                <w:iCs/>
                <w:kern w:val="0"/>
                <w:sz w:val="24"/>
                <w:szCs w:val="24"/>
              </w:rPr>
              <w:t>10</w:t>
            </w:r>
          </w:p>
        </w:tc>
        <w:tc>
          <w:tcPr>
            <w:tcW w:w="4514" w:type="pct"/>
          </w:tcPr>
          <w:p w:rsidR="00C93578" w:rsidRDefault="00B86CA6">
            <w:pPr>
              <w:rPr>
                <w:rFonts w:ascii="仿宋" w:eastAsia="仿宋" w:hAnsi="仿宋" w:cs="仿宋"/>
                <w:bCs/>
                <w:iCs/>
                <w:kern w:val="0"/>
                <w:sz w:val="24"/>
                <w:szCs w:val="24"/>
              </w:rPr>
            </w:pPr>
            <w:r>
              <w:rPr>
                <w:rFonts w:ascii="仿宋" w:eastAsia="仿宋" w:hAnsi="仿宋" w:cs="仿宋" w:hint="eastAsia"/>
                <w:bCs/>
                <w:iCs/>
                <w:kern w:val="0"/>
                <w:sz w:val="24"/>
                <w:szCs w:val="24"/>
              </w:rPr>
              <w:t>▲定标时间短，全天</w:t>
            </w:r>
            <w:r>
              <w:rPr>
                <w:rFonts w:ascii="仿宋" w:eastAsia="仿宋" w:hAnsi="仿宋" w:cs="仿宋" w:hint="eastAsia"/>
                <w:bCs/>
                <w:iCs/>
                <w:kern w:val="0"/>
                <w:sz w:val="24"/>
                <w:szCs w:val="24"/>
              </w:rPr>
              <w:t>24</w:t>
            </w:r>
            <w:r>
              <w:rPr>
                <w:rFonts w:ascii="仿宋" w:eastAsia="仿宋" w:hAnsi="仿宋" w:cs="仿宋" w:hint="eastAsia"/>
                <w:bCs/>
                <w:iCs/>
                <w:kern w:val="0"/>
                <w:sz w:val="24"/>
                <w:szCs w:val="24"/>
              </w:rPr>
              <w:t>小时定标时间小于</w:t>
            </w:r>
            <w:r>
              <w:rPr>
                <w:rFonts w:ascii="仿宋" w:eastAsia="仿宋" w:hAnsi="仿宋" w:cs="仿宋" w:hint="eastAsia"/>
                <w:bCs/>
                <w:iCs/>
                <w:kern w:val="0"/>
                <w:sz w:val="24"/>
                <w:szCs w:val="24"/>
              </w:rPr>
              <w:t>1</w:t>
            </w:r>
            <w:r>
              <w:rPr>
                <w:rFonts w:ascii="仿宋" w:eastAsia="仿宋" w:hAnsi="仿宋" w:cs="仿宋" w:hint="eastAsia"/>
                <w:bCs/>
                <w:iCs/>
                <w:kern w:val="0"/>
                <w:sz w:val="24"/>
                <w:szCs w:val="24"/>
              </w:rPr>
              <w:t>小时。</w:t>
            </w:r>
          </w:p>
        </w:tc>
      </w:tr>
      <w:tr w:rsidR="00C93578">
        <w:trPr>
          <w:trHeight w:val="551"/>
        </w:trPr>
        <w:tc>
          <w:tcPr>
            <w:tcW w:w="485" w:type="pct"/>
            <w:vAlign w:val="center"/>
          </w:tcPr>
          <w:p w:rsidR="00C93578" w:rsidRDefault="00B86CA6">
            <w:pPr>
              <w:jc w:val="center"/>
              <w:rPr>
                <w:rFonts w:ascii="仿宋" w:eastAsia="仿宋" w:hAnsi="仿宋" w:cs="仿宋"/>
                <w:bCs/>
                <w:iCs/>
                <w:kern w:val="0"/>
                <w:sz w:val="24"/>
                <w:szCs w:val="24"/>
              </w:rPr>
            </w:pPr>
            <w:r>
              <w:rPr>
                <w:rFonts w:ascii="仿宋" w:eastAsia="仿宋" w:hAnsi="仿宋" w:cs="仿宋" w:hint="eastAsia"/>
                <w:bCs/>
                <w:iCs/>
                <w:kern w:val="0"/>
                <w:sz w:val="24"/>
                <w:szCs w:val="24"/>
              </w:rPr>
              <w:t>11</w:t>
            </w:r>
          </w:p>
        </w:tc>
        <w:tc>
          <w:tcPr>
            <w:tcW w:w="4514" w:type="pct"/>
          </w:tcPr>
          <w:p w:rsidR="00C93578" w:rsidRDefault="00B86CA6">
            <w:pPr>
              <w:rPr>
                <w:rFonts w:ascii="仿宋" w:eastAsia="仿宋" w:hAnsi="仿宋" w:cs="仿宋"/>
                <w:bCs/>
                <w:iCs/>
                <w:kern w:val="0"/>
                <w:sz w:val="24"/>
                <w:szCs w:val="24"/>
              </w:rPr>
            </w:pPr>
            <w:r>
              <w:rPr>
                <w:rFonts w:ascii="仿宋" w:eastAsia="仿宋" w:hAnsi="仿宋" w:cs="仿宋" w:hint="eastAsia"/>
                <w:bCs/>
                <w:iCs/>
                <w:kern w:val="0"/>
                <w:sz w:val="24"/>
                <w:szCs w:val="24"/>
              </w:rPr>
              <w:t>血氧模块：</w:t>
            </w:r>
            <w:r>
              <w:rPr>
                <w:rFonts w:ascii="仿宋" w:eastAsia="仿宋" w:hAnsi="仿宋" w:cs="仿宋" w:hint="eastAsia"/>
                <w:bCs/>
                <w:iCs/>
                <w:kern w:val="0"/>
                <w:sz w:val="24"/>
                <w:szCs w:val="24"/>
              </w:rPr>
              <w:t>128</w:t>
            </w:r>
            <w:r>
              <w:rPr>
                <w:rFonts w:ascii="仿宋" w:eastAsia="仿宋" w:hAnsi="仿宋" w:cs="仿宋" w:hint="eastAsia"/>
                <w:bCs/>
                <w:iCs/>
                <w:kern w:val="0"/>
                <w:sz w:val="24"/>
                <w:szCs w:val="24"/>
              </w:rPr>
              <w:t>个波长光学检测系统，精准度高，寿命长，免维护。</w:t>
            </w:r>
          </w:p>
        </w:tc>
      </w:tr>
      <w:tr w:rsidR="00C93578">
        <w:trPr>
          <w:trHeight w:val="551"/>
        </w:trPr>
        <w:tc>
          <w:tcPr>
            <w:tcW w:w="485" w:type="pct"/>
            <w:vAlign w:val="center"/>
          </w:tcPr>
          <w:p w:rsidR="00C93578" w:rsidRDefault="00B86CA6">
            <w:pPr>
              <w:jc w:val="center"/>
              <w:rPr>
                <w:rFonts w:ascii="仿宋" w:eastAsia="仿宋" w:hAnsi="仿宋" w:cs="仿宋"/>
                <w:bCs/>
                <w:iCs/>
                <w:kern w:val="0"/>
                <w:sz w:val="24"/>
                <w:szCs w:val="24"/>
              </w:rPr>
            </w:pPr>
            <w:r>
              <w:rPr>
                <w:rFonts w:ascii="仿宋" w:eastAsia="仿宋" w:hAnsi="仿宋" w:cs="仿宋" w:hint="eastAsia"/>
                <w:bCs/>
                <w:iCs/>
                <w:kern w:val="0"/>
                <w:sz w:val="24"/>
                <w:szCs w:val="24"/>
              </w:rPr>
              <w:t>12</w:t>
            </w:r>
          </w:p>
        </w:tc>
        <w:tc>
          <w:tcPr>
            <w:tcW w:w="4514" w:type="pct"/>
          </w:tcPr>
          <w:p w:rsidR="00C93578" w:rsidRDefault="00B86CA6">
            <w:pPr>
              <w:rPr>
                <w:rFonts w:ascii="仿宋" w:eastAsia="仿宋" w:hAnsi="仿宋" w:cs="仿宋"/>
                <w:bCs/>
                <w:iCs/>
                <w:kern w:val="0"/>
                <w:sz w:val="24"/>
                <w:szCs w:val="24"/>
              </w:rPr>
            </w:pPr>
            <w:r>
              <w:rPr>
                <w:rFonts w:ascii="仿宋" w:eastAsia="仿宋" w:hAnsi="仿宋" w:cs="仿宋" w:hint="eastAsia"/>
                <w:bCs/>
                <w:iCs/>
                <w:kern w:val="0"/>
                <w:sz w:val="24"/>
                <w:szCs w:val="24"/>
              </w:rPr>
              <w:t>质控：原厂专业质控品，也可以用第三方质控液。</w:t>
            </w:r>
          </w:p>
        </w:tc>
      </w:tr>
      <w:tr w:rsidR="00C93578">
        <w:trPr>
          <w:trHeight w:val="551"/>
        </w:trPr>
        <w:tc>
          <w:tcPr>
            <w:tcW w:w="485" w:type="pct"/>
            <w:vAlign w:val="center"/>
          </w:tcPr>
          <w:p w:rsidR="00C93578" w:rsidRDefault="00B86CA6">
            <w:pPr>
              <w:jc w:val="center"/>
              <w:rPr>
                <w:rFonts w:ascii="仿宋" w:eastAsia="仿宋" w:hAnsi="仿宋" w:cs="仿宋"/>
                <w:bCs/>
                <w:iCs/>
                <w:kern w:val="0"/>
                <w:sz w:val="24"/>
                <w:szCs w:val="24"/>
              </w:rPr>
            </w:pPr>
            <w:r>
              <w:rPr>
                <w:rFonts w:ascii="仿宋" w:eastAsia="仿宋" w:hAnsi="仿宋" w:cs="仿宋" w:hint="eastAsia"/>
                <w:bCs/>
                <w:iCs/>
                <w:kern w:val="0"/>
                <w:sz w:val="24"/>
                <w:szCs w:val="24"/>
              </w:rPr>
              <w:t>13</w:t>
            </w:r>
          </w:p>
        </w:tc>
        <w:tc>
          <w:tcPr>
            <w:tcW w:w="4514" w:type="pct"/>
          </w:tcPr>
          <w:p w:rsidR="00C93578" w:rsidRDefault="00B86CA6">
            <w:pPr>
              <w:rPr>
                <w:rFonts w:ascii="仿宋" w:eastAsia="仿宋" w:hAnsi="仿宋" w:cs="仿宋"/>
                <w:bCs/>
                <w:iCs/>
                <w:kern w:val="0"/>
                <w:sz w:val="24"/>
                <w:szCs w:val="24"/>
              </w:rPr>
            </w:pPr>
            <w:r>
              <w:rPr>
                <w:rFonts w:ascii="仿宋" w:eastAsia="仿宋" w:hAnsi="仿宋" w:cs="仿宋" w:hint="eastAsia"/>
                <w:bCs/>
                <w:iCs/>
                <w:kern w:val="0"/>
                <w:sz w:val="24"/>
                <w:szCs w:val="24"/>
              </w:rPr>
              <w:t>可自动绘制酸碱状态图（</w:t>
            </w:r>
            <w:r>
              <w:rPr>
                <w:rFonts w:ascii="仿宋" w:eastAsia="仿宋" w:hAnsi="仿宋" w:cs="仿宋" w:hint="eastAsia"/>
                <w:bCs/>
                <w:iCs/>
                <w:kern w:val="0"/>
                <w:sz w:val="24"/>
                <w:szCs w:val="24"/>
              </w:rPr>
              <w:t>Siggaard-Andersen Acid Base Chart</w:t>
            </w:r>
            <w:r>
              <w:rPr>
                <w:rFonts w:ascii="仿宋" w:eastAsia="仿宋" w:hAnsi="仿宋" w:cs="仿宋" w:hint="eastAsia"/>
                <w:bCs/>
                <w:iCs/>
                <w:kern w:val="0"/>
                <w:sz w:val="24"/>
                <w:szCs w:val="24"/>
              </w:rPr>
              <w:t>），并可自动打印。附打印报告。</w:t>
            </w:r>
          </w:p>
        </w:tc>
      </w:tr>
      <w:tr w:rsidR="00C93578">
        <w:trPr>
          <w:trHeight w:val="551"/>
        </w:trPr>
        <w:tc>
          <w:tcPr>
            <w:tcW w:w="485" w:type="pct"/>
            <w:vAlign w:val="center"/>
          </w:tcPr>
          <w:p w:rsidR="00C93578" w:rsidRDefault="00B86CA6">
            <w:pPr>
              <w:jc w:val="center"/>
              <w:rPr>
                <w:rFonts w:ascii="仿宋" w:eastAsia="仿宋" w:hAnsi="仿宋" w:cs="仿宋"/>
                <w:bCs/>
                <w:iCs/>
                <w:kern w:val="0"/>
                <w:sz w:val="24"/>
                <w:szCs w:val="24"/>
              </w:rPr>
            </w:pPr>
            <w:r>
              <w:rPr>
                <w:rFonts w:ascii="仿宋" w:eastAsia="仿宋" w:hAnsi="仿宋" w:cs="仿宋" w:hint="eastAsia"/>
                <w:bCs/>
                <w:iCs/>
                <w:kern w:val="0"/>
                <w:sz w:val="24"/>
                <w:szCs w:val="24"/>
              </w:rPr>
              <w:t>14</w:t>
            </w:r>
          </w:p>
        </w:tc>
        <w:tc>
          <w:tcPr>
            <w:tcW w:w="4514" w:type="pct"/>
          </w:tcPr>
          <w:p w:rsidR="00C93578" w:rsidRDefault="00B86CA6">
            <w:pPr>
              <w:rPr>
                <w:rFonts w:ascii="仿宋" w:eastAsia="仿宋" w:hAnsi="仿宋" w:cs="仿宋"/>
                <w:bCs/>
                <w:iCs/>
                <w:kern w:val="0"/>
                <w:sz w:val="24"/>
                <w:szCs w:val="24"/>
              </w:rPr>
            </w:pPr>
            <w:r>
              <w:rPr>
                <w:rFonts w:ascii="仿宋" w:eastAsia="仿宋" w:hAnsi="仿宋" w:cs="仿宋" w:hint="eastAsia"/>
                <w:bCs/>
                <w:iCs/>
                <w:kern w:val="0"/>
                <w:sz w:val="24"/>
                <w:szCs w:val="24"/>
              </w:rPr>
              <w:t>中文界面；彩色液晶触摸屏幕</w:t>
            </w:r>
            <w:r>
              <w:rPr>
                <w:rFonts w:ascii="仿宋" w:eastAsia="仿宋" w:hAnsi="仿宋" w:cs="仿宋" w:hint="eastAsia"/>
                <w:bCs/>
                <w:iCs/>
                <w:kern w:val="0"/>
                <w:sz w:val="24"/>
                <w:szCs w:val="24"/>
              </w:rPr>
              <w:t>,</w:t>
            </w:r>
            <w:r>
              <w:rPr>
                <w:rFonts w:ascii="仿宋" w:eastAsia="仿宋" w:hAnsi="仿宋" w:cs="仿宋" w:hint="eastAsia"/>
                <w:bCs/>
                <w:iCs/>
                <w:kern w:val="0"/>
                <w:sz w:val="24"/>
                <w:szCs w:val="24"/>
              </w:rPr>
              <w:t>快捷菜单；图文提</w:t>
            </w:r>
            <w:r>
              <w:rPr>
                <w:rFonts w:ascii="仿宋" w:eastAsia="仿宋" w:hAnsi="仿宋" w:cs="仿宋" w:hint="eastAsia"/>
                <w:bCs/>
                <w:iCs/>
                <w:kern w:val="0"/>
                <w:sz w:val="24"/>
                <w:szCs w:val="24"/>
              </w:rPr>
              <w:t>示的友好、简便操作界面</w:t>
            </w:r>
            <w:r>
              <w:rPr>
                <w:rFonts w:ascii="仿宋" w:eastAsia="仿宋" w:hAnsi="仿宋" w:cs="仿宋" w:hint="eastAsia"/>
                <w:bCs/>
                <w:iCs/>
                <w:kern w:val="0"/>
                <w:sz w:val="24"/>
                <w:szCs w:val="24"/>
              </w:rPr>
              <w:t xml:space="preserve">, </w:t>
            </w:r>
            <w:r>
              <w:rPr>
                <w:rFonts w:ascii="仿宋" w:eastAsia="仿宋" w:hAnsi="仿宋" w:cs="仿宋" w:hint="eastAsia"/>
                <w:bCs/>
                <w:iCs/>
                <w:kern w:val="0"/>
                <w:sz w:val="24"/>
                <w:szCs w:val="24"/>
              </w:rPr>
              <w:t>有快速视频实际操作演示指导。</w:t>
            </w:r>
          </w:p>
        </w:tc>
      </w:tr>
      <w:tr w:rsidR="00C93578">
        <w:trPr>
          <w:trHeight w:val="551"/>
        </w:trPr>
        <w:tc>
          <w:tcPr>
            <w:tcW w:w="485" w:type="pct"/>
            <w:vAlign w:val="center"/>
          </w:tcPr>
          <w:p w:rsidR="00C93578" w:rsidRDefault="00B86CA6">
            <w:pPr>
              <w:jc w:val="center"/>
              <w:rPr>
                <w:rFonts w:ascii="仿宋" w:eastAsia="仿宋" w:hAnsi="仿宋" w:cs="仿宋"/>
                <w:bCs/>
                <w:iCs/>
                <w:kern w:val="0"/>
                <w:sz w:val="24"/>
                <w:szCs w:val="24"/>
              </w:rPr>
            </w:pPr>
            <w:r>
              <w:rPr>
                <w:rFonts w:ascii="仿宋" w:eastAsia="仿宋" w:hAnsi="仿宋" w:cs="仿宋" w:hint="eastAsia"/>
                <w:bCs/>
                <w:iCs/>
                <w:kern w:val="0"/>
                <w:sz w:val="24"/>
                <w:szCs w:val="24"/>
              </w:rPr>
              <w:t>15</w:t>
            </w:r>
          </w:p>
        </w:tc>
        <w:tc>
          <w:tcPr>
            <w:tcW w:w="4514" w:type="pct"/>
          </w:tcPr>
          <w:p w:rsidR="00C93578" w:rsidRDefault="00B86CA6">
            <w:pPr>
              <w:rPr>
                <w:rFonts w:ascii="仿宋" w:eastAsia="仿宋" w:hAnsi="仿宋" w:cs="仿宋"/>
                <w:bCs/>
                <w:iCs/>
                <w:kern w:val="0"/>
                <w:sz w:val="24"/>
                <w:szCs w:val="24"/>
              </w:rPr>
            </w:pPr>
            <w:r>
              <w:rPr>
                <w:rFonts w:ascii="仿宋" w:eastAsia="仿宋" w:hAnsi="仿宋" w:cs="仿宋" w:hint="eastAsia"/>
                <w:bCs/>
                <w:iCs/>
                <w:kern w:val="0"/>
                <w:sz w:val="24"/>
                <w:szCs w:val="24"/>
              </w:rPr>
              <w:t>免费按需提供内置热敏打印机；配备</w:t>
            </w:r>
            <w:r>
              <w:rPr>
                <w:rFonts w:ascii="仿宋" w:eastAsia="仿宋" w:hAnsi="仿宋" w:cs="仿宋" w:hint="eastAsia"/>
                <w:bCs/>
                <w:iCs/>
                <w:kern w:val="0"/>
                <w:sz w:val="24"/>
                <w:szCs w:val="24"/>
              </w:rPr>
              <w:t>RS232</w:t>
            </w:r>
            <w:r>
              <w:rPr>
                <w:rFonts w:ascii="仿宋" w:eastAsia="仿宋" w:hAnsi="仿宋" w:cs="仿宋" w:hint="eastAsia"/>
                <w:bCs/>
                <w:iCs/>
                <w:kern w:val="0"/>
                <w:sz w:val="24"/>
                <w:szCs w:val="24"/>
              </w:rPr>
              <w:t>标准接口、</w:t>
            </w:r>
            <w:r>
              <w:rPr>
                <w:rFonts w:ascii="仿宋" w:eastAsia="仿宋" w:hAnsi="仿宋" w:cs="仿宋" w:hint="eastAsia"/>
                <w:bCs/>
                <w:iCs/>
                <w:kern w:val="0"/>
                <w:sz w:val="24"/>
                <w:szCs w:val="24"/>
              </w:rPr>
              <w:t>RJ45</w:t>
            </w:r>
            <w:r>
              <w:rPr>
                <w:rFonts w:ascii="仿宋" w:eastAsia="仿宋" w:hAnsi="仿宋" w:cs="仿宋" w:hint="eastAsia"/>
                <w:bCs/>
                <w:iCs/>
                <w:kern w:val="0"/>
                <w:sz w:val="24"/>
                <w:szCs w:val="24"/>
              </w:rPr>
              <w:t>接口、</w:t>
            </w:r>
            <w:r>
              <w:rPr>
                <w:rFonts w:ascii="仿宋" w:eastAsia="仿宋" w:hAnsi="仿宋" w:cs="仿宋" w:hint="eastAsia"/>
                <w:bCs/>
                <w:iCs/>
                <w:kern w:val="0"/>
                <w:sz w:val="24"/>
                <w:szCs w:val="24"/>
              </w:rPr>
              <w:t>USB</w:t>
            </w:r>
            <w:r>
              <w:rPr>
                <w:rFonts w:ascii="仿宋" w:eastAsia="仿宋" w:hAnsi="仿宋" w:cs="仿宋" w:hint="eastAsia"/>
                <w:bCs/>
                <w:iCs/>
                <w:kern w:val="0"/>
                <w:sz w:val="24"/>
                <w:szCs w:val="24"/>
              </w:rPr>
              <w:t>接口等，可接驳医院管理信息系统；有升级扩展能力。</w:t>
            </w:r>
          </w:p>
        </w:tc>
      </w:tr>
    </w:tbl>
    <w:p w:rsidR="00C93578" w:rsidRDefault="00B86CA6">
      <w:pPr>
        <w:snapToGrid w:val="0"/>
        <w:spacing w:line="440" w:lineRule="exact"/>
        <w:jc w:val="left"/>
        <w:rPr>
          <w:rFonts w:ascii="仿宋" w:eastAsia="仿宋" w:hAnsi="仿宋"/>
          <w:sz w:val="24"/>
        </w:rPr>
      </w:pPr>
      <w:r>
        <w:rPr>
          <w:rFonts w:ascii="仿宋" w:eastAsia="仿宋" w:hAnsi="仿宋" w:hint="eastAsia"/>
          <w:sz w:val="24"/>
        </w:rPr>
        <w:t>试剂清单：</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8"/>
        <w:gridCol w:w="1763"/>
        <w:gridCol w:w="1411"/>
        <w:gridCol w:w="1592"/>
        <w:gridCol w:w="1059"/>
        <w:gridCol w:w="1180"/>
      </w:tblGrid>
      <w:tr w:rsidR="00C93578">
        <w:trPr>
          <w:trHeight w:val="397"/>
        </w:trPr>
        <w:tc>
          <w:tcPr>
            <w:tcW w:w="2361" w:type="dxa"/>
            <w:shd w:val="clear" w:color="auto" w:fill="auto"/>
            <w:vAlign w:val="center"/>
          </w:tcPr>
          <w:p w:rsidR="00C93578" w:rsidRDefault="00B86CA6">
            <w:pPr>
              <w:widowControl/>
              <w:snapToGrid w:val="0"/>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目录名称</w:t>
            </w:r>
          </w:p>
        </w:tc>
        <w:tc>
          <w:tcPr>
            <w:tcW w:w="1742" w:type="dxa"/>
            <w:shd w:val="clear" w:color="auto" w:fill="auto"/>
            <w:vAlign w:val="center"/>
          </w:tcPr>
          <w:p w:rsidR="00C93578" w:rsidRDefault="00B86CA6">
            <w:pPr>
              <w:widowControl/>
              <w:snapToGrid w:val="0"/>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方法学</w:t>
            </w:r>
          </w:p>
        </w:tc>
        <w:tc>
          <w:tcPr>
            <w:tcW w:w="1394" w:type="dxa"/>
            <w:shd w:val="clear" w:color="auto" w:fill="auto"/>
            <w:vAlign w:val="center"/>
          </w:tcPr>
          <w:p w:rsidR="00C93578" w:rsidRDefault="00B86CA6">
            <w:pPr>
              <w:widowControl/>
              <w:snapToGrid w:val="0"/>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2</w:t>
            </w:r>
            <w:r>
              <w:rPr>
                <w:rFonts w:ascii="仿宋" w:eastAsia="仿宋" w:hAnsi="仿宋" w:cs="仿宋" w:hint="eastAsia"/>
                <w:kern w:val="0"/>
                <w:szCs w:val="21"/>
                <w:lang w:bidi="ar"/>
              </w:rPr>
              <w:t>年用量</w:t>
            </w:r>
          </w:p>
          <w:p w:rsidR="00C93578" w:rsidRDefault="00B86CA6">
            <w:pPr>
              <w:widowControl/>
              <w:snapToGrid w:val="0"/>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w:t>
            </w:r>
            <w:r>
              <w:rPr>
                <w:rFonts w:ascii="仿宋" w:eastAsia="仿宋" w:hAnsi="仿宋" w:cs="仿宋" w:hint="eastAsia"/>
                <w:kern w:val="0"/>
                <w:szCs w:val="21"/>
                <w:lang w:bidi="ar"/>
              </w:rPr>
              <w:t>ml/T/</w:t>
            </w:r>
            <w:r>
              <w:rPr>
                <w:rFonts w:ascii="仿宋" w:eastAsia="仿宋" w:hAnsi="仿宋" w:cs="仿宋" w:hint="eastAsia"/>
                <w:kern w:val="0"/>
                <w:szCs w:val="21"/>
                <w:lang w:bidi="ar"/>
              </w:rPr>
              <w:t>瓶</w:t>
            </w:r>
            <w:r>
              <w:rPr>
                <w:rFonts w:ascii="仿宋" w:eastAsia="仿宋" w:hAnsi="仿宋" w:cs="仿宋" w:hint="eastAsia"/>
                <w:kern w:val="0"/>
                <w:szCs w:val="21"/>
                <w:lang w:bidi="ar"/>
              </w:rPr>
              <w:t>)</w:t>
            </w:r>
          </w:p>
        </w:tc>
        <w:tc>
          <w:tcPr>
            <w:tcW w:w="1573" w:type="dxa"/>
            <w:shd w:val="clear" w:color="auto" w:fill="auto"/>
            <w:vAlign w:val="center"/>
          </w:tcPr>
          <w:p w:rsidR="00C93578" w:rsidRDefault="00B86CA6">
            <w:pPr>
              <w:widowControl/>
              <w:snapToGrid w:val="0"/>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中标价单位</w:t>
            </w:r>
          </w:p>
          <w:p w:rsidR="00C93578" w:rsidRDefault="00B86CA6">
            <w:pPr>
              <w:widowControl/>
              <w:snapToGrid w:val="0"/>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w:t>
            </w:r>
            <w:r>
              <w:rPr>
                <w:rFonts w:ascii="仿宋" w:eastAsia="仿宋" w:hAnsi="仿宋" w:cs="仿宋" w:hint="eastAsia"/>
                <w:kern w:val="0"/>
                <w:szCs w:val="21"/>
                <w:lang w:bidi="ar"/>
              </w:rPr>
              <w:t>ml/T/g/</w:t>
            </w:r>
            <w:r>
              <w:rPr>
                <w:rFonts w:ascii="仿宋" w:eastAsia="仿宋" w:hAnsi="仿宋" w:cs="仿宋" w:hint="eastAsia"/>
                <w:kern w:val="0"/>
                <w:szCs w:val="21"/>
                <w:lang w:bidi="ar"/>
              </w:rPr>
              <w:t>瓶</w:t>
            </w:r>
            <w:r>
              <w:rPr>
                <w:rFonts w:ascii="仿宋" w:eastAsia="仿宋" w:hAnsi="仿宋" w:cs="仿宋" w:hint="eastAsia"/>
                <w:kern w:val="0"/>
                <w:szCs w:val="21"/>
                <w:lang w:bidi="ar"/>
              </w:rPr>
              <w:t>)</w:t>
            </w:r>
          </w:p>
        </w:tc>
        <w:tc>
          <w:tcPr>
            <w:tcW w:w="1047" w:type="dxa"/>
            <w:shd w:val="clear" w:color="auto" w:fill="auto"/>
            <w:vAlign w:val="center"/>
          </w:tcPr>
          <w:p w:rsidR="00C93578" w:rsidRDefault="00B86CA6">
            <w:pPr>
              <w:widowControl/>
              <w:snapToGrid w:val="0"/>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上限价（元）</w:t>
            </w:r>
          </w:p>
        </w:tc>
        <w:tc>
          <w:tcPr>
            <w:tcW w:w="1166" w:type="dxa"/>
            <w:shd w:val="clear" w:color="auto" w:fill="auto"/>
            <w:vAlign w:val="center"/>
          </w:tcPr>
          <w:p w:rsidR="00C93578" w:rsidRDefault="00B86CA6">
            <w:pPr>
              <w:widowControl/>
              <w:snapToGrid w:val="0"/>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权重</w:t>
            </w:r>
          </w:p>
          <w:p w:rsidR="00C93578" w:rsidRDefault="00B86CA6">
            <w:pPr>
              <w:widowControl/>
              <w:snapToGrid w:val="0"/>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占比</w:t>
            </w:r>
          </w:p>
        </w:tc>
      </w:tr>
      <w:tr w:rsidR="00C93578">
        <w:trPr>
          <w:trHeight w:val="397"/>
        </w:trPr>
        <w:tc>
          <w:tcPr>
            <w:tcW w:w="2361" w:type="dxa"/>
            <w:shd w:val="clear" w:color="auto" w:fill="auto"/>
            <w:vAlign w:val="center"/>
          </w:tcPr>
          <w:p w:rsidR="00C93578" w:rsidRDefault="00B86CA6">
            <w:pPr>
              <w:widowControl/>
              <w:jc w:val="center"/>
              <w:textAlignment w:val="center"/>
              <w:rPr>
                <w:rFonts w:ascii="仿宋" w:eastAsia="仿宋" w:hAnsi="仿宋" w:cs="仿宋"/>
                <w:szCs w:val="21"/>
              </w:rPr>
            </w:pPr>
            <w:r>
              <w:rPr>
                <w:rFonts w:ascii="仿宋" w:eastAsia="仿宋" w:hAnsi="仿宋" w:cs="仿宋" w:hint="eastAsia"/>
                <w:kern w:val="0"/>
                <w:szCs w:val="21"/>
                <w:lang w:bidi="ar"/>
              </w:rPr>
              <w:t>血气分析及代谢产物检测试剂</w:t>
            </w:r>
          </w:p>
        </w:tc>
        <w:tc>
          <w:tcPr>
            <w:tcW w:w="1742" w:type="dxa"/>
            <w:shd w:val="clear" w:color="auto" w:fill="auto"/>
            <w:vAlign w:val="center"/>
          </w:tcPr>
          <w:p w:rsidR="00C93578" w:rsidRDefault="00B86CA6">
            <w:pPr>
              <w:widowControl/>
              <w:jc w:val="center"/>
              <w:textAlignment w:val="center"/>
              <w:rPr>
                <w:rFonts w:ascii="仿宋" w:eastAsia="仿宋" w:hAnsi="仿宋" w:cs="仿宋"/>
                <w:szCs w:val="21"/>
              </w:rPr>
            </w:pPr>
            <w:r>
              <w:rPr>
                <w:rFonts w:ascii="仿宋" w:eastAsia="仿宋" w:hAnsi="仿宋" w:cs="仿宋" w:hint="eastAsia"/>
                <w:kern w:val="0"/>
                <w:szCs w:val="21"/>
                <w:lang w:bidi="ar"/>
              </w:rPr>
              <w:t>//</w:t>
            </w:r>
          </w:p>
        </w:tc>
        <w:tc>
          <w:tcPr>
            <w:tcW w:w="1394" w:type="dxa"/>
            <w:shd w:val="clear" w:color="auto" w:fill="auto"/>
            <w:vAlign w:val="center"/>
          </w:tcPr>
          <w:p w:rsidR="00C93578" w:rsidRDefault="00B86CA6">
            <w:pPr>
              <w:widowControl/>
              <w:jc w:val="center"/>
              <w:textAlignment w:val="center"/>
              <w:rPr>
                <w:rFonts w:ascii="仿宋" w:eastAsia="仿宋" w:hAnsi="仿宋" w:cs="仿宋"/>
                <w:szCs w:val="21"/>
              </w:rPr>
            </w:pPr>
            <w:r>
              <w:rPr>
                <w:rFonts w:ascii="仿宋" w:eastAsia="仿宋" w:hAnsi="仿宋" w:cs="仿宋" w:hint="eastAsia"/>
                <w:kern w:val="0"/>
                <w:szCs w:val="21"/>
                <w:lang w:bidi="ar"/>
              </w:rPr>
              <w:t>58220</w:t>
            </w:r>
          </w:p>
        </w:tc>
        <w:tc>
          <w:tcPr>
            <w:tcW w:w="1573" w:type="dxa"/>
            <w:shd w:val="clear" w:color="auto" w:fill="auto"/>
            <w:vAlign w:val="center"/>
          </w:tcPr>
          <w:p w:rsidR="00C93578" w:rsidRDefault="00B86CA6">
            <w:pPr>
              <w:widowControl/>
              <w:jc w:val="center"/>
              <w:textAlignment w:val="center"/>
              <w:rPr>
                <w:rFonts w:ascii="仿宋" w:eastAsia="仿宋" w:hAnsi="仿宋" w:cs="仿宋"/>
                <w:szCs w:val="21"/>
              </w:rPr>
            </w:pPr>
            <w:r>
              <w:rPr>
                <w:rFonts w:ascii="仿宋" w:eastAsia="仿宋" w:hAnsi="仿宋" w:cs="仿宋" w:hint="eastAsia"/>
                <w:kern w:val="0"/>
                <w:szCs w:val="21"/>
                <w:lang w:bidi="ar"/>
              </w:rPr>
              <w:t>T</w:t>
            </w:r>
          </w:p>
        </w:tc>
        <w:tc>
          <w:tcPr>
            <w:tcW w:w="1047" w:type="dxa"/>
            <w:shd w:val="clear" w:color="auto" w:fill="auto"/>
            <w:vAlign w:val="center"/>
          </w:tcPr>
          <w:p w:rsidR="00C93578" w:rsidRDefault="00B86CA6">
            <w:pPr>
              <w:widowControl/>
              <w:jc w:val="center"/>
              <w:textAlignment w:val="center"/>
              <w:rPr>
                <w:rFonts w:ascii="仿宋" w:eastAsia="仿宋" w:hAnsi="仿宋" w:cs="仿宋"/>
                <w:szCs w:val="21"/>
              </w:rPr>
            </w:pPr>
            <w:r>
              <w:rPr>
                <w:rFonts w:ascii="仿宋" w:eastAsia="仿宋" w:hAnsi="仿宋" w:cs="仿宋" w:hint="eastAsia"/>
                <w:kern w:val="0"/>
                <w:szCs w:val="21"/>
                <w:lang w:bidi="ar"/>
              </w:rPr>
              <w:t>21</w:t>
            </w:r>
          </w:p>
        </w:tc>
        <w:tc>
          <w:tcPr>
            <w:tcW w:w="1166" w:type="dxa"/>
            <w:shd w:val="clear" w:color="auto" w:fill="auto"/>
            <w:vAlign w:val="center"/>
          </w:tcPr>
          <w:p w:rsidR="00C93578" w:rsidRDefault="00B86CA6">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100.00%</w:t>
            </w:r>
          </w:p>
        </w:tc>
      </w:tr>
    </w:tbl>
    <w:p w:rsidR="00C93578" w:rsidRDefault="00C93578">
      <w:pPr>
        <w:tabs>
          <w:tab w:val="left" w:pos="2244"/>
        </w:tabs>
        <w:rPr>
          <w:rFonts w:ascii="仿宋" w:eastAsia="仿宋" w:hAnsi="仿宋" w:cs="仿宋"/>
          <w:b/>
          <w:sz w:val="24"/>
          <w:szCs w:val="24"/>
          <w:bdr w:val="single" w:sz="4" w:space="0" w:color="auto"/>
        </w:rPr>
      </w:pPr>
    </w:p>
    <w:p w:rsidR="00C93578" w:rsidRDefault="00B86CA6">
      <w:pPr>
        <w:snapToGrid w:val="0"/>
        <w:spacing w:line="440" w:lineRule="exact"/>
        <w:jc w:val="left"/>
        <w:rPr>
          <w:rFonts w:ascii="仿宋_GB2312" w:eastAsia="仿宋_GB2312" w:hAnsi="宋体" w:cs="Arial"/>
          <w:b/>
          <w:bCs/>
          <w:sz w:val="24"/>
        </w:rPr>
      </w:pPr>
      <w:r>
        <w:rPr>
          <w:rFonts w:ascii="仿宋_GB2312" w:eastAsia="仿宋_GB2312" w:hAnsi="宋体" w:cs="Arial" w:hint="eastAsia"/>
          <w:b/>
          <w:bCs/>
          <w:sz w:val="24"/>
        </w:rPr>
        <w:t>以上标段其他要求：</w:t>
      </w:r>
    </w:p>
    <w:p w:rsidR="00C93578" w:rsidRDefault="00B86CA6">
      <w:pPr>
        <w:spacing w:line="500" w:lineRule="exact"/>
        <w:ind w:firstLineChars="200" w:firstLine="480"/>
        <w:rPr>
          <w:rFonts w:ascii="仿宋_GB2312" w:eastAsia="仿宋_GB2312" w:hAnsi="仿宋"/>
          <w:bCs/>
          <w:iCs/>
          <w:sz w:val="24"/>
        </w:rPr>
      </w:pPr>
      <w:bookmarkStart w:id="12" w:name="_Toc643610535"/>
      <w:r>
        <w:rPr>
          <w:rFonts w:ascii="仿宋_GB2312" w:eastAsia="仿宋_GB2312" w:hAnsi="仿宋" w:hint="eastAsia"/>
          <w:bCs/>
          <w:iCs/>
          <w:sz w:val="24"/>
        </w:rPr>
        <w:t>1.</w:t>
      </w:r>
      <w:r>
        <w:rPr>
          <w:rFonts w:ascii="仿宋_GB2312" w:eastAsia="仿宋_GB2312" w:hAnsi="仿宋" w:hint="eastAsia"/>
          <w:bCs/>
          <w:iCs/>
          <w:sz w:val="24"/>
        </w:rPr>
        <w:t>需提供配套服务标段，配套服务中涉及提供的设备，投标人需承诺根据临床要求，接入医院</w:t>
      </w:r>
      <w:r>
        <w:rPr>
          <w:rFonts w:ascii="仿宋_GB2312" w:eastAsia="仿宋_GB2312" w:hAnsi="仿宋" w:hint="eastAsia"/>
          <w:bCs/>
          <w:iCs/>
          <w:sz w:val="24"/>
        </w:rPr>
        <w:t>LIS/HIS</w:t>
      </w:r>
      <w:r>
        <w:rPr>
          <w:rFonts w:ascii="仿宋_GB2312" w:eastAsia="仿宋_GB2312" w:hAnsi="仿宋" w:hint="eastAsia"/>
          <w:bCs/>
          <w:iCs/>
          <w:sz w:val="24"/>
        </w:rPr>
        <w:t>系统，相应费用包含在投标报价中。</w:t>
      </w:r>
    </w:p>
    <w:p w:rsidR="00C93578" w:rsidRDefault="00B86CA6">
      <w:pPr>
        <w:spacing w:line="500" w:lineRule="exact"/>
        <w:ind w:firstLineChars="200" w:firstLine="480"/>
        <w:rPr>
          <w:rFonts w:ascii="仿宋_GB2312" w:eastAsia="仿宋_GB2312" w:hAnsi="仿宋"/>
          <w:bCs/>
          <w:iCs/>
          <w:sz w:val="24"/>
        </w:rPr>
      </w:pPr>
      <w:r>
        <w:rPr>
          <w:rFonts w:ascii="仿宋_GB2312" w:eastAsia="仿宋_GB2312" w:hAnsi="仿宋" w:hint="eastAsia"/>
          <w:bCs/>
          <w:iCs/>
          <w:sz w:val="24"/>
        </w:rPr>
        <w:t>2.</w:t>
      </w:r>
      <w:r>
        <w:rPr>
          <w:rFonts w:ascii="仿宋_GB2312" w:eastAsia="仿宋_GB2312" w:hAnsi="仿宋" w:hint="eastAsia"/>
          <w:bCs/>
          <w:iCs/>
          <w:sz w:val="24"/>
        </w:rPr>
        <w:t>合同期限暂定为</w:t>
      </w:r>
      <w:r>
        <w:rPr>
          <w:rFonts w:ascii="仿宋_GB2312" w:eastAsia="仿宋_GB2312" w:hAnsi="仿宋" w:hint="eastAsia"/>
          <w:bCs/>
          <w:iCs/>
          <w:sz w:val="24"/>
        </w:rPr>
        <w:t>2</w:t>
      </w:r>
      <w:r>
        <w:rPr>
          <w:rFonts w:ascii="仿宋_GB2312" w:eastAsia="仿宋_GB2312" w:hAnsi="仿宋" w:hint="eastAsia"/>
          <w:bCs/>
          <w:iCs/>
          <w:sz w:val="24"/>
        </w:rPr>
        <w:t>年，若在合同期内供应商不能正常履约的，医院重新组织招标，并没收供应商履约保证金。</w:t>
      </w:r>
    </w:p>
    <w:p w:rsidR="00C93578" w:rsidRDefault="00B86CA6">
      <w:pPr>
        <w:spacing w:line="500" w:lineRule="exact"/>
        <w:ind w:firstLineChars="200" w:firstLine="480"/>
        <w:rPr>
          <w:rFonts w:ascii="仿宋_GB2312" w:eastAsia="仿宋_GB2312" w:hAnsi="仿宋"/>
          <w:bCs/>
          <w:iCs/>
          <w:sz w:val="24"/>
        </w:rPr>
      </w:pPr>
      <w:r>
        <w:rPr>
          <w:rFonts w:ascii="仿宋_GB2312" w:eastAsia="仿宋_GB2312" w:hAnsi="仿宋" w:hint="eastAsia"/>
          <w:bCs/>
          <w:iCs/>
          <w:sz w:val="24"/>
        </w:rPr>
        <w:t>★</w:t>
      </w:r>
      <w:r>
        <w:rPr>
          <w:rFonts w:ascii="仿宋_GB2312" w:eastAsia="仿宋_GB2312" w:hAnsi="仿宋" w:hint="eastAsia"/>
          <w:bCs/>
          <w:iCs/>
          <w:sz w:val="24"/>
        </w:rPr>
        <w:t>3.</w:t>
      </w:r>
      <w:r>
        <w:rPr>
          <w:rFonts w:ascii="仿宋_GB2312" w:eastAsia="仿宋_GB2312" w:hAnsi="仿宋" w:hint="eastAsia"/>
          <w:bCs/>
          <w:iCs/>
          <w:sz w:val="24"/>
        </w:rPr>
        <w:t>供应商须承诺所投产品已上架或中标后签订合同时上架浙江省药械采购平台，同时签订合同时提供浙江省药械采购平台代码，且所投产品的报价不得高于该产品浙江省药械采购平台的最低价。</w:t>
      </w:r>
    </w:p>
    <w:p w:rsidR="00C93578" w:rsidRDefault="00B86CA6">
      <w:pPr>
        <w:spacing w:line="500" w:lineRule="exact"/>
        <w:ind w:firstLineChars="150" w:firstLine="360"/>
        <w:rPr>
          <w:rFonts w:ascii="仿宋_GB2312" w:eastAsia="仿宋_GB2312" w:hAnsi="仿宋"/>
          <w:bCs/>
          <w:iCs/>
          <w:sz w:val="24"/>
        </w:rPr>
      </w:pPr>
      <w:r>
        <w:rPr>
          <w:rFonts w:ascii="仿宋_GB2312" w:eastAsia="仿宋_GB2312" w:hAnsi="仿宋" w:hint="eastAsia"/>
          <w:bCs/>
          <w:iCs/>
          <w:sz w:val="24"/>
        </w:rPr>
        <w:t>4.</w:t>
      </w:r>
      <w:r>
        <w:rPr>
          <w:rFonts w:ascii="仿宋_GB2312" w:eastAsia="仿宋_GB2312" w:hAnsi="仿宋"/>
          <w:bCs/>
          <w:iCs/>
          <w:sz w:val="24"/>
        </w:rPr>
        <w:t>合同期内如遇上级部门集中采购、组织开展联合采购或其他有关政策，与合同条款或合同供应模式发生冲突的，则</w:t>
      </w:r>
      <w:r>
        <w:rPr>
          <w:rFonts w:ascii="仿宋_GB2312" w:eastAsia="仿宋_GB2312" w:hAnsi="仿宋" w:hint="eastAsia"/>
          <w:bCs/>
          <w:iCs/>
          <w:sz w:val="24"/>
        </w:rPr>
        <w:t>医院</w:t>
      </w:r>
      <w:r>
        <w:rPr>
          <w:rFonts w:ascii="仿宋_GB2312" w:eastAsia="仿宋_GB2312" w:hAnsi="仿宋"/>
          <w:bCs/>
          <w:iCs/>
          <w:sz w:val="24"/>
        </w:rPr>
        <w:t>有权单方解除合同，不视为</w:t>
      </w:r>
      <w:r>
        <w:rPr>
          <w:rFonts w:ascii="仿宋_GB2312" w:eastAsia="仿宋_GB2312" w:hAnsi="仿宋" w:hint="eastAsia"/>
          <w:bCs/>
          <w:iCs/>
          <w:sz w:val="24"/>
        </w:rPr>
        <w:t>医院</w:t>
      </w:r>
      <w:r>
        <w:rPr>
          <w:rFonts w:ascii="仿宋_GB2312" w:eastAsia="仿宋_GB2312" w:hAnsi="仿宋"/>
          <w:bCs/>
          <w:iCs/>
          <w:sz w:val="24"/>
        </w:rPr>
        <w:t>违约，且双方互不承担责任。如</w:t>
      </w:r>
      <w:r>
        <w:rPr>
          <w:rFonts w:ascii="仿宋_GB2312" w:eastAsia="仿宋_GB2312" w:hAnsi="仿宋" w:hint="eastAsia"/>
          <w:bCs/>
          <w:iCs/>
          <w:sz w:val="24"/>
        </w:rPr>
        <w:t>医院</w:t>
      </w:r>
      <w:r>
        <w:rPr>
          <w:rFonts w:ascii="仿宋_GB2312" w:eastAsia="仿宋_GB2312" w:hAnsi="仿宋"/>
          <w:bCs/>
          <w:iCs/>
          <w:sz w:val="24"/>
        </w:rPr>
        <w:t>采取集中配送或由第三方集中配送等物流供应新模式的</w:t>
      </w:r>
      <w:r>
        <w:rPr>
          <w:rFonts w:ascii="仿宋_GB2312" w:eastAsia="仿宋_GB2312" w:hAnsi="仿宋" w:hint="eastAsia"/>
          <w:bCs/>
          <w:iCs/>
          <w:sz w:val="24"/>
        </w:rPr>
        <w:t>（如</w:t>
      </w:r>
      <w:r>
        <w:rPr>
          <w:rFonts w:ascii="仿宋_GB2312" w:eastAsia="仿宋_GB2312" w:hAnsi="仿宋" w:hint="eastAsia"/>
          <w:bCs/>
          <w:iCs/>
          <w:sz w:val="24"/>
        </w:rPr>
        <w:t>SPD</w:t>
      </w:r>
      <w:r>
        <w:rPr>
          <w:rFonts w:ascii="仿宋_GB2312" w:eastAsia="仿宋_GB2312" w:hAnsi="仿宋" w:hint="eastAsia"/>
          <w:bCs/>
          <w:iCs/>
          <w:sz w:val="24"/>
        </w:rPr>
        <w:t>配送服务管理）</w:t>
      </w:r>
      <w:r>
        <w:rPr>
          <w:rFonts w:ascii="仿宋_GB2312" w:eastAsia="仿宋_GB2312" w:hAnsi="仿宋"/>
          <w:bCs/>
          <w:iCs/>
          <w:sz w:val="24"/>
        </w:rPr>
        <w:t>，</w:t>
      </w:r>
      <w:r>
        <w:rPr>
          <w:rFonts w:ascii="仿宋_GB2312" w:eastAsia="仿宋_GB2312" w:hAnsi="仿宋" w:hint="eastAsia"/>
          <w:bCs/>
          <w:iCs/>
          <w:sz w:val="24"/>
        </w:rPr>
        <w:t>中标供应商须</w:t>
      </w:r>
      <w:r>
        <w:rPr>
          <w:rFonts w:ascii="仿宋_GB2312" w:eastAsia="仿宋_GB2312" w:hAnsi="仿宋"/>
          <w:bCs/>
          <w:iCs/>
          <w:sz w:val="24"/>
        </w:rPr>
        <w:t>同意按</w:t>
      </w:r>
      <w:r>
        <w:rPr>
          <w:rFonts w:ascii="仿宋_GB2312" w:eastAsia="仿宋_GB2312" w:hAnsi="仿宋" w:hint="eastAsia"/>
          <w:bCs/>
          <w:iCs/>
          <w:sz w:val="24"/>
        </w:rPr>
        <w:t>医院</w:t>
      </w:r>
      <w:r>
        <w:rPr>
          <w:rFonts w:ascii="仿宋_GB2312" w:eastAsia="仿宋_GB2312" w:hAnsi="仿宋"/>
          <w:bCs/>
          <w:iCs/>
          <w:sz w:val="24"/>
        </w:rPr>
        <w:t>的新模式要求执行，</w:t>
      </w:r>
      <w:r>
        <w:rPr>
          <w:rFonts w:ascii="仿宋_GB2312" w:eastAsia="仿宋_GB2312" w:hAnsi="仿宋" w:hint="eastAsia"/>
          <w:bCs/>
          <w:iCs/>
          <w:sz w:val="24"/>
        </w:rPr>
        <w:t>且</w:t>
      </w:r>
      <w:r>
        <w:rPr>
          <w:rFonts w:ascii="仿宋_GB2312" w:eastAsia="仿宋_GB2312" w:hAnsi="仿宋"/>
          <w:bCs/>
          <w:iCs/>
          <w:sz w:val="24"/>
        </w:rPr>
        <w:t>不得因此提出任何合同外的要求或费用等，否则</w:t>
      </w:r>
      <w:r>
        <w:rPr>
          <w:rFonts w:ascii="仿宋_GB2312" w:eastAsia="仿宋_GB2312" w:hAnsi="仿宋" w:hint="eastAsia"/>
          <w:bCs/>
          <w:iCs/>
          <w:sz w:val="24"/>
        </w:rPr>
        <w:t>医院</w:t>
      </w:r>
      <w:r>
        <w:rPr>
          <w:rFonts w:ascii="仿宋_GB2312" w:eastAsia="仿宋_GB2312" w:hAnsi="仿宋"/>
          <w:bCs/>
          <w:iCs/>
          <w:sz w:val="24"/>
        </w:rPr>
        <w:t>也有权单方解除合同且不承担任何责任</w:t>
      </w:r>
      <w:r>
        <w:rPr>
          <w:rFonts w:ascii="仿宋_GB2312" w:eastAsia="仿宋_GB2312" w:hAnsi="仿宋" w:hint="eastAsia"/>
          <w:bCs/>
          <w:iCs/>
          <w:sz w:val="24"/>
        </w:rPr>
        <w:t>。</w:t>
      </w:r>
    </w:p>
    <w:p w:rsidR="00C93578" w:rsidRDefault="00B86CA6">
      <w:pPr>
        <w:spacing w:line="500" w:lineRule="exact"/>
        <w:ind w:firstLineChars="200" w:firstLine="480"/>
        <w:rPr>
          <w:rFonts w:ascii="仿宋_GB2312" w:eastAsia="仿宋_GB2312" w:hAnsi="仿宋"/>
          <w:bCs/>
          <w:iCs/>
          <w:sz w:val="24"/>
        </w:rPr>
      </w:pPr>
      <w:r>
        <w:rPr>
          <w:rFonts w:ascii="仿宋_GB2312" w:eastAsia="仿宋_GB2312" w:hAnsi="仿宋" w:hint="eastAsia"/>
          <w:bCs/>
          <w:iCs/>
          <w:sz w:val="24"/>
        </w:rPr>
        <w:t>5.</w:t>
      </w:r>
      <w:r>
        <w:rPr>
          <w:rFonts w:ascii="仿宋_GB2312" w:eastAsia="仿宋_GB2312" w:hAnsi="仿宋" w:hint="eastAsia"/>
          <w:bCs/>
          <w:iCs/>
          <w:sz w:val="24"/>
        </w:rPr>
        <w:t>合同期内若遇中标产品价格统一下调，中标单位需主动向医院申报并下调交易价</w:t>
      </w:r>
      <w:r>
        <w:rPr>
          <w:rFonts w:ascii="仿宋_GB2312" w:eastAsia="仿宋_GB2312" w:hAnsi="仿宋" w:hint="eastAsia"/>
          <w:bCs/>
          <w:iCs/>
          <w:sz w:val="24"/>
        </w:rPr>
        <w:lastRenderedPageBreak/>
        <w:t>格，医院不定期进行抽查，发现未主动申报下调价格，将在履约保证金中加倍扣除相</w:t>
      </w:r>
      <w:r>
        <w:rPr>
          <w:rFonts w:ascii="仿宋_GB2312" w:eastAsia="仿宋_GB2312" w:hAnsi="仿宋" w:hint="eastAsia"/>
          <w:bCs/>
          <w:iCs/>
          <w:sz w:val="24"/>
        </w:rPr>
        <w:t>应的金额。</w:t>
      </w:r>
    </w:p>
    <w:p w:rsidR="00C93578" w:rsidRDefault="00B86CA6">
      <w:pPr>
        <w:spacing w:line="500" w:lineRule="exact"/>
        <w:ind w:firstLineChars="200" w:firstLine="480"/>
        <w:jc w:val="left"/>
        <w:rPr>
          <w:rFonts w:ascii="仿宋_GB2312" w:eastAsia="仿宋_GB2312" w:hAnsi="仿宋"/>
          <w:bCs/>
          <w:iCs/>
          <w:sz w:val="24"/>
        </w:rPr>
      </w:pPr>
      <w:r>
        <w:rPr>
          <w:rFonts w:ascii="仿宋_GB2312" w:eastAsia="仿宋_GB2312" w:hAnsi="仿宋" w:hint="eastAsia"/>
          <w:bCs/>
          <w:iCs/>
          <w:sz w:val="24"/>
        </w:rPr>
        <w:t>6.</w:t>
      </w:r>
      <w:r>
        <w:rPr>
          <w:rFonts w:ascii="仿宋_GB2312" w:eastAsia="仿宋_GB2312" w:hAnsi="仿宋" w:hint="eastAsia"/>
          <w:bCs/>
          <w:iCs/>
          <w:sz w:val="24"/>
        </w:rPr>
        <w:t>付款方式：合同生效且具备实施条件后</w:t>
      </w:r>
      <w:r>
        <w:rPr>
          <w:rFonts w:ascii="仿宋_GB2312" w:eastAsia="仿宋_GB2312" w:hAnsi="仿宋" w:hint="eastAsia"/>
          <w:bCs/>
          <w:iCs/>
          <w:sz w:val="24"/>
        </w:rPr>
        <w:t>15</w:t>
      </w:r>
      <w:r>
        <w:rPr>
          <w:rFonts w:ascii="仿宋_GB2312" w:eastAsia="仿宋_GB2312" w:hAnsi="仿宋" w:hint="eastAsia"/>
          <w:bCs/>
          <w:iCs/>
          <w:sz w:val="24"/>
        </w:rPr>
        <w:t>日内支付合同金额的</w:t>
      </w:r>
      <w:r>
        <w:rPr>
          <w:rFonts w:ascii="仿宋_GB2312" w:eastAsia="仿宋_GB2312" w:hAnsi="仿宋" w:hint="eastAsia"/>
          <w:bCs/>
          <w:iCs/>
          <w:sz w:val="24"/>
        </w:rPr>
        <w:t>30%</w:t>
      </w:r>
      <w:r>
        <w:rPr>
          <w:rFonts w:ascii="仿宋_GB2312" w:eastAsia="仿宋_GB2312" w:hAnsi="仿宋" w:hint="eastAsia"/>
          <w:bCs/>
          <w:iCs/>
          <w:sz w:val="24"/>
        </w:rPr>
        <w:t>作为预付款，同时中标单位应提交银行、保险公司等金融机构出具的预付款保函，具体支付细则双方协商决定。按照医院要求供货，按实际用量分批采购结算。医院专职人员对所提供的货物质量、数量等进行验收，验收合格后入库并按医院财务付款流程支付相应货款。</w:t>
      </w:r>
    </w:p>
    <w:p w:rsidR="00C93578" w:rsidRDefault="00B86CA6">
      <w:pPr>
        <w:spacing w:line="500" w:lineRule="exact"/>
        <w:ind w:firstLineChars="200" w:firstLine="480"/>
        <w:jc w:val="left"/>
        <w:rPr>
          <w:rFonts w:ascii="仿宋_GB2312" w:eastAsia="仿宋_GB2312" w:hAnsi="仿宋"/>
          <w:bCs/>
          <w:iCs/>
          <w:sz w:val="24"/>
        </w:rPr>
      </w:pPr>
      <w:r>
        <w:rPr>
          <w:rFonts w:ascii="仿宋_GB2312" w:eastAsia="仿宋_GB2312" w:hAnsi="仿宋" w:hint="eastAsia"/>
          <w:bCs/>
          <w:iCs/>
          <w:sz w:val="24"/>
        </w:rPr>
        <w:t>7.</w:t>
      </w:r>
      <w:r>
        <w:rPr>
          <w:rFonts w:ascii="仿宋_GB2312" w:eastAsia="仿宋_GB2312" w:hAnsi="仿宋" w:hint="eastAsia"/>
          <w:bCs/>
          <w:iCs/>
          <w:sz w:val="24"/>
        </w:rPr>
        <w:t>投标人需对本投标单位所投标产品提供有效测试数</w:t>
      </w:r>
      <w:r>
        <w:rPr>
          <w:rFonts w:ascii="仿宋_GB2312" w:eastAsia="仿宋_GB2312" w:hAnsi="仿宋" w:hint="eastAsia"/>
          <w:bCs/>
          <w:iCs/>
          <w:sz w:val="24"/>
        </w:rPr>
        <w:t>[</w:t>
      </w:r>
      <w:r>
        <w:rPr>
          <w:rFonts w:ascii="仿宋_GB2312" w:eastAsia="仿宋_GB2312" w:hAnsi="仿宋" w:hint="eastAsia"/>
          <w:bCs/>
          <w:iCs/>
          <w:sz w:val="24"/>
        </w:rPr>
        <w:t>注</w:t>
      </w:r>
      <w:r>
        <w:rPr>
          <w:rFonts w:ascii="仿宋_GB2312" w:eastAsia="仿宋_GB2312" w:hAnsi="仿宋" w:hint="eastAsia"/>
          <w:bCs/>
          <w:iCs/>
          <w:sz w:val="24"/>
        </w:rPr>
        <w:t>:</w:t>
      </w:r>
      <w:r>
        <w:rPr>
          <w:rFonts w:ascii="仿宋_GB2312" w:eastAsia="仿宋_GB2312" w:hAnsi="仿宋" w:hint="eastAsia"/>
          <w:bCs/>
          <w:iCs/>
          <w:sz w:val="24"/>
        </w:rPr>
        <w:t>有效测试数是指投标人提供的可在临床科室在用仪器上的最小实际测试数【不同仪器以试剂用量大的仪器为准（全自动生化仪以</w:t>
      </w:r>
      <w:r>
        <w:rPr>
          <w:rFonts w:ascii="仿宋_GB2312" w:eastAsia="仿宋_GB2312" w:hAnsi="仿宋" w:hint="eastAsia"/>
          <w:bCs/>
          <w:iCs/>
          <w:sz w:val="24"/>
        </w:rPr>
        <w:t>AU5400</w:t>
      </w:r>
      <w:r>
        <w:rPr>
          <w:rFonts w:ascii="仿宋_GB2312" w:eastAsia="仿宋_GB2312" w:hAnsi="仿宋" w:hint="eastAsia"/>
          <w:bCs/>
          <w:iCs/>
          <w:sz w:val="24"/>
        </w:rPr>
        <w:t>为准）】试剂用量以</w:t>
      </w:r>
      <w:r>
        <w:rPr>
          <w:rFonts w:ascii="仿宋_GB2312" w:eastAsia="仿宋_GB2312" w:hAnsi="仿宋" w:hint="eastAsia"/>
          <w:bCs/>
          <w:iCs/>
          <w:sz w:val="24"/>
        </w:rPr>
        <w:t>确保性能验证结果通过为准）；该产品的单价</w:t>
      </w:r>
      <w:r>
        <w:rPr>
          <w:rFonts w:ascii="仿宋_GB2312" w:eastAsia="仿宋_GB2312" w:hAnsi="仿宋" w:hint="eastAsia"/>
          <w:bCs/>
          <w:iCs/>
          <w:sz w:val="24"/>
        </w:rPr>
        <w:t>=</w:t>
      </w:r>
      <w:r>
        <w:rPr>
          <w:rFonts w:ascii="仿宋_GB2312" w:eastAsia="仿宋_GB2312" w:hAnsi="仿宋" w:hint="eastAsia"/>
          <w:bCs/>
          <w:iCs/>
          <w:sz w:val="24"/>
        </w:rPr>
        <w:t>每测试价格</w:t>
      </w:r>
      <w:r>
        <w:rPr>
          <w:rFonts w:ascii="仿宋_GB2312" w:eastAsia="仿宋_GB2312" w:hAnsi="仿宋" w:hint="eastAsia"/>
          <w:bCs/>
          <w:iCs/>
          <w:sz w:val="24"/>
        </w:rPr>
        <w:t>*</w:t>
      </w:r>
      <w:r>
        <w:rPr>
          <w:rFonts w:ascii="仿宋_GB2312" w:eastAsia="仿宋_GB2312" w:hAnsi="仿宋" w:hint="eastAsia"/>
          <w:bCs/>
          <w:iCs/>
          <w:sz w:val="24"/>
        </w:rPr>
        <w:t>有效测试数</w:t>
      </w:r>
      <w:r>
        <w:rPr>
          <w:rFonts w:ascii="仿宋_GB2312" w:eastAsia="仿宋_GB2312" w:hAnsi="仿宋" w:hint="eastAsia"/>
          <w:bCs/>
          <w:iCs/>
          <w:sz w:val="24"/>
        </w:rPr>
        <w:t>]</w:t>
      </w:r>
      <w:r>
        <w:rPr>
          <w:rFonts w:ascii="仿宋_GB2312" w:eastAsia="仿宋_GB2312" w:hAnsi="仿宋" w:hint="eastAsia"/>
          <w:bCs/>
          <w:iCs/>
          <w:sz w:val="24"/>
        </w:rPr>
        <w:t>。测试期内，临床科室的实际测试数达不到投标单位提供的有效测试数（实测数的负偏差≤</w:t>
      </w:r>
      <w:r>
        <w:rPr>
          <w:rFonts w:ascii="仿宋_GB2312" w:eastAsia="仿宋_GB2312" w:hAnsi="仿宋" w:hint="eastAsia"/>
          <w:bCs/>
          <w:iCs/>
          <w:sz w:val="24"/>
        </w:rPr>
        <w:t>2%</w:t>
      </w:r>
      <w:r>
        <w:rPr>
          <w:rFonts w:ascii="仿宋_GB2312" w:eastAsia="仿宋_GB2312" w:hAnsi="仿宋" w:hint="eastAsia"/>
          <w:bCs/>
          <w:iCs/>
          <w:sz w:val="24"/>
        </w:rPr>
        <w:t>），则对中标企业采取以下处罚措施：</w:t>
      </w:r>
    </w:p>
    <w:p w:rsidR="00C93578" w:rsidRDefault="00B86CA6">
      <w:pPr>
        <w:spacing w:line="500" w:lineRule="exact"/>
        <w:ind w:firstLineChars="200" w:firstLine="480"/>
        <w:jc w:val="left"/>
        <w:rPr>
          <w:rFonts w:ascii="仿宋_GB2312" w:eastAsia="仿宋_GB2312" w:hAnsi="仿宋"/>
          <w:bCs/>
          <w:iCs/>
          <w:sz w:val="24"/>
        </w:rPr>
      </w:pPr>
      <w:r>
        <w:rPr>
          <w:rFonts w:ascii="仿宋_GB2312" w:eastAsia="仿宋_GB2312" w:hAnsi="仿宋" w:hint="eastAsia"/>
          <w:bCs/>
          <w:iCs/>
          <w:sz w:val="24"/>
        </w:rPr>
        <w:t>（</w:t>
      </w:r>
      <w:r>
        <w:rPr>
          <w:rFonts w:ascii="仿宋_GB2312" w:eastAsia="仿宋_GB2312" w:hAnsi="仿宋" w:hint="eastAsia"/>
          <w:bCs/>
          <w:iCs/>
          <w:sz w:val="24"/>
        </w:rPr>
        <w:t>1</w:t>
      </w:r>
      <w:r>
        <w:rPr>
          <w:rFonts w:ascii="仿宋_GB2312" w:eastAsia="仿宋_GB2312" w:hAnsi="仿宋" w:hint="eastAsia"/>
          <w:bCs/>
          <w:iCs/>
          <w:sz w:val="24"/>
        </w:rPr>
        <w:t>）罚没该标段下的履约保证金；</w:t>
      </w:r>
    </w:p>
    <w:p w:rsidR="00C93578" w:rsidRDefault="00B86CA6">
      <w:pPr>
        <w:spacing w:line="500" w:lineRule="exact"/>
        <w:ind w:firstLineChars="200" w:firstLine="480"/>
        <w:jc w:val="left"/>
        <w:rPr>
          <w:rFonts w:ascii="仿宋_GB2312" w:eastAsia="仿宋_GB2312" w:hAnsi="仿宋"/>
          <w:bCs/>
          <w:iCs/>
          <w:sz w:val="24"/>
        </w:rPr>
      </w:pPr>
      <w:r>
        <w:rPr>
          <w:rFonts w:ascii="仿宋_GB2312" w:eastAsia="仿宋_GB2312" w:hAnsi="仿宋" w:hint="eastAsia"/>
          <w:bCs/>
          <w:iCs/>
          <w:sz w:val="24"/>
        </w:rPr>
        <w:t>（</w:t>
      </w:r>
      <w:r>
        <w:rPr>
          <w:rFonts w:ascii="仿宋_GB2312" w:eastAsia="仿宋_GB2312" w:hAnsi="仿宋" w:hint="eastAsia"/>
          <w:bCs/>
          <w:iCs/>
          <w:sz w:val="24"/>
        </w:rPr>
        <w:t>2</w:t>
      </w:r>
      <w:r>
        <w:rPr>
          <w:rFonts w:ascii="仿宋_GB2312" w:eastAsia="仿宋_GB2312" w:hAnsi="仿宋" w:hint="eastAsia"/>
          <w:bCs/>
          <w:iCs/>
          <w:sz w:val="24"/>
        </w:rPr>
        <w:t>）测试期内产生的试剂费用由中标企业承担；</w:t>
      </w:r>
    </w:p>
    <w:p w:rsidR="00C93578" w:rsidRDefault="00B86CA6">
      <w:pPr>
        <w:spacing w:line="500" w:lineRule="exact"/>
        <w:ind w:firstLineChars="200" w:firstLine="480"/>
        <w:jc w:val="left"/>
        <w:rPr>
          <w:rFonts w:ascii="仿宋_GB2312" w:eastAsia="仿宋_GB2312" w:hAnsi="仿宋"/>
          <w:bCs/>
          <w:iCs/>
          <w:sz w:val="24"/>
        </w:rPr>
      </w:pPr>
      <w:r>
        <w:rPr>
          <w:rFonts w:ascii="仿宋_GB2312" w:eastAsia="仿宋_GB2312" w:hAnsi="仿宋" w:hint="eastAsia"/>
          <w:bCs/>
          <w:iCs/>
          <w:sz w:val="24"/>
        </w:rPr>
        <w:t>（</w:t>
      </w:r>
      <w:r>
        <w:rPr>
          <w:rFonts w:ascii="仿宋_GB2312" w:eastAsia="仿宋_GB2312" w:hAnsi="仿宋" w:hint="eastAsia"/>
          <w:bCs/>
          <w:iCs/>
          <w:sz w:val="24"/>
        </w:rPr>
        <w:t>3</w:t>
      </w:r>
      <w:r>
        <w:rPr>
          <w:rFonts w:ascii="仿宋_GB2312" w:eastAsia="仿宋_GB2312" w:hAnsi="仿宋" w:hint="eastAsia"/>
          <w:bCs/>
          <w:iCs/>
          <w:sz w:val="24"/>
        </w:rPr>
        <w:t>）原则上该标段作废标处理；</w:t>
      </w:r>
    </w:p>
    <w:p w:rsidR="00C93578" w:rsidRDefault="00B86CA6">
      <w:pPr>
        <w:spacing w:line="500" w:lineRule="exact"/>
        <w:ind w:firstLineChars="200" w:firstLine="480"/>
        <w:jc w:val="left"/>
        <w:rPr>
          <w:rFonts w:ascii="仿宋_GB2312" w:eastAsia="仿宋_GB2312" w:hAnsi="仿宋"/>
          <w:bCs/>
          <w:iCs/>
          <w:sz w:val="24"/>
        </w:rPr>
      </w:pPr>
      <w:r>
        <w:rPr>
          <w:rFonts w:ascii="仿宋_GB2312" w:eastAsia="仿宋_GB2312" w:hAnsi="仿宋" w:hint="eastAsia"/>
          <w:bCs/>
          <w:iCs/>
          <w:sz w:val="24"/>
        </w:rPr>
        <w:t>（</w:t>
      </w:r>
      <w:r>
        <w:rPr>
          <w:rFonts w:ascii="仿宋_GB2312" w:eastAsia="仿宋_GB2312" w:hAnsi="仿宋" w:hint="eastAsia"/>
          <w:bCs/>
          <w:iCs/>
          <w:sz w:val="24"/>
        </w:rPr>
        <w:t>4</w:t>
      </w:r>
      <w:r>
        <w:rPr>
          <w:rFonts w:ascii="仿宋_GB2312" w:eastAsia="仿宋_GB2312" w:hAnsi="仿宋" w:hint="eastAsia"/>
          <w:bCs/>
          <w:iCs/>
          <w:sz w:val="24"/>
        </w:rPr>
        <w:t>）重新组织招标后</w:t>
      </w:r>
      <w:r>
        <w:rPr>
          <w:rFonts w:ascii="仿宋_GB2312" w:eastAsia="仿宋_GB2312" w:hAnsi="仿宋" w:hint="eastAsia"/>
          <w:bCs/>
          <w:iCs/>
          <w:sz w:val="24"/>
        </w:rPr>
        <w:t>,</w:t>
      </w:r>
      <w:r>
        <w:rPr>
          <w:rFonts w:ascii="仿宋_GB2312" w:eastAsia="仿宋_GB2312" w:hAnsi="仿宋" w:hint="eastAsia"/>
          <w:bCs/>
          <w:iCs/>
          <w:sz w:val="24"/>
        </w:rPr>
        <w:t>两家公司交接阶段产生的损失由原中标单位承担。</w:t>
      </w:r>
    </w:p>
    <w:p w:rsidR="00C93578" w:rsidRDefault="00B86CA6">
      <w:pPr>
        <w:spacing w:line="500" w:lineRule="exact"/>
        <w:ind w:firstLineChars="200" w:firstLine="480"/>
        <w:jc w:val="left"/>
        <w:rPr>
          <w:rFonts w:ascii="仿宋_GB2312" w:eastAsia="仿宋_GB2312" w:hAnsi="仿宋"/>
          <w:bCs/>
          <w:iCs/>
          <w:sz w:val="24"/>
        </w:rPr>
      </w:pPr>
      <w:r>
        <w:rPr>
          <w:rFonts w:ascii="仿宋_GB2312" w:eastAsia="仿宋_GB2312" w:hAnsi="仿宋" w:hint="eastAsia"/>
          <w:bCs/>
          <w:iCs/>
          <w:sz w:val="24"/>
        </w:rPr>
        <w:t>8.</w:t>
      </w:r>
      <w:r>
        <w:rPr>
          <w:rFonts w:ascii="仿宋_GB2312" w:eastAsia="仿宋_GB2312" w:hAnsi="仿宋" w:hint="eastAsia"/>
          <w:bCs/>
          <w:iCs/>
          <w:sz w:val="24"/>
        </w:rPr>
        <w:t>到货期：中标供应商需与医院物资供应链系统连接，在医院发出采购需求后</w:t>
      </w:r>
      <w:r>
        <w:rPr>
          <w:rFonts w:ascii="仿宋_GB2312" w:eastAsia="仿宋_GB2312" w:hAnsi="仿宋" w:hint="eastAsia"/>
          <w:bCs/>
          <w:iCs/>
          <w:sz w:val="24"/>
        </w:rPr>
        <w:t>3</w:t>
      </w:r>
      <w:r>
        <w:rPr>
          <w:rFonts w:ascii="仿宋_GB2312" w:eastAsia="仿宋_GB2312" w:hAnsi="仿宋" w:hint="eastAsia"/>
          <w:bCs/>
          <w:iCs/>
          <w:sz w:val="24"/>
        </w:rPr>
        <w:t>个工作日内送至指定地点（但如有急用的，需及时配合调货，以不影响临床工作为准</w:t>
      </w:r>
      <w:r>
        <w:rPr>
          <w:rFonts w:ascii="仿宋_GB2312" w:eastAsia="仿宋_GB2312" w:hAnsi="仿宋" w:hint="eastAsia"/>
          <w:bCs/>
          <w:iCs/>
          <w:sz w:val="24"/>
        </w:rPr>
        <w:t>）。</w:t>
      </w:r>
    </w:p>
    <w:p w:rsidR="00C93578" w:rsidRDefault="00B86CA6">
      <w:pPr>
        <w:spacing w:line="500" w:lineRule="exact"/>
        <w:ind w:firstLineChars="200" w:firstLine="480"/>
        <w:rPr>
          <w:rFonts w:ascii="仿宋_GB2312" w:eastAsia="仿宋_GB2312" w:hAnsi="仿宋"/>
          <w:bCs/>
          <w:iCs/>
          <w:sz w:val="24"/>
        </w:rPr>
      </w:pPr>
      <w:r>
        <w:rPr>
          <w:rFonts w:ascii="仿宋_GB2312" w:eastAsia="仿宋_GB2312" w:hAnsi="仿宋" w:hint="eastAsia"/>
          <w:bCs/>
          <w:iCs/>
          <w:sz w:val="24"/>
        </w:rPr>
        <w:t>★</w:t>
      </w:r>
      <w:r>
        <w:rPr>
          <w:rFonts w:ascii="仿宋_GB2312" w:eastAsia="仿宋_GB2312" w:hAnsi="仿宋" w:hint="eastAsia"/>
          <w:bCs/>
          <w:iCs/>
          <w:sz w:val="24"/>
        </w:rPr>
        <w:t>9.</w:t>
      </w:r>
      <w:r>
        <w:rPr>
          <w:rFonts w:ascii="仿宋_GB2312" w:eastAsia="仿宋_GB2312" w:hAnsi="仿宋" w:hint="eastAsia"/>
          <w:bCs/>
          <w:iCs/>
          <w:sz w:val="24"/>
        </w:rPr>
        <w:t>投标产品（包括配套提供的医疗设备和医用耗材在内）属第三类医疗器械的，供应商应提供有效的医疗器械经营企业许可证，投标产品属第二类医疗器械，供应商应提供有效的医疗器械经营备案凭证；投标产品有生产许可要求的，应提供生产厂家的有效的医疗器械生产企业许可证；且医疗器械生产企业许可证生产范围或医疗器械经营企业许可证经营范围是与投标产品相适用的。</w:t>
      </w:r>
    </w:p>
    <w:p w:rsidR="00C93578" w:rsidRDefault="00B86CA6">
      <w:pPr>
        <w:spacing w:line="500" w:lineRule="exact"/>
        <w:ind w:firstLineChars="200" w:firstLine="480"/>
        <w:rPr>
          <w:rFonts w:ascii="仿宋_GB2312" w:eastAsia="仿宋_GB2312" w:hAnsi="仿宋"/>
          <w:bCs/>
          <w:iCs/>
          <w:sz w:val="24"/>
        </w:rPr>
      </w:pPr>
      <w:r>
        <w:rPr>
          <w:rFonts w:ascii="仿宋_GB2312" w:eastAsia="仿宋_GB2312" w:hAnsi="仿宋" w:hint="eastAsia"/>
          <w:bCs/>
          <w:iCs/>
          <w:sz w:val="24"/>
        </w:rPr>
        <w:t>10.</w:t>
      </w:r>
      <w:r>
        <w:rPr>
          <w:rFonts w:ascii="仿宋_GB2312" w:eastAsia="仿宋_GB2312" w:hAnsi="仿宋" w:hint="eastAsia"/>
          <w:bCs/>
          <w:iCs/>
          <w:sz w:val="24"/>
        </w:rPr>
        <w:t>投标产品的报价与临床科室实际使用结果相符，否则按合同条款执行。</w:t>
      </w:r>
    </w:p>
    <w:p w:rsidR="00C93578" w:rsidRDefault="00B86CA6">
      <w:pPr>
        <w:spacing w:line="500" w:lineRule="exact"/>
        <w:ind w:firstLineChars="200" w:firstLine="480"/>
        <w:jc w:val="left"/>
        <w:rPr>
          <w:rFonts w:ascii="仿宋_GB2312" w:eastAsia="仿宋_GB2312" w:hAnsi="仿宋"/>
          <w:bCs/>
          <w:iCs/>
          <w:sz w:val="24"/>
        </w:rPr>
      </w:pPr>
      <w:r>
        <w:rPr>
          <w:rFonts w:ascii="仿宋_GB2312" w:eastAsia="仿宋_GB2312" w:hAnsi="仿宋" w:hint="eastAsia"/>
          <w:bCs/>
          <w:iCs/>
          <w:sz w:val="24"/>
        </w:rPr>
        <w:t>11.</w:t>
      </w:r>
      <w:r>
        <w:rPr>
          <w:rFonts w:ascii="仿宋_GB2312" w:eastAsia="仿宋_GB2312" w:hAnsi="仿宋" w:hint="eastAsia"/>
          <w:bCs/>
          <w:iCs/>
          <w:sz w:val="24"/>
        </w:rPr>
        <w:t>投标人在投标文件中须承诺能够提供全程冷链运输服务</w:t>
      </w:r>
      <w:r>
        <w:rPr>
          <w:rFonts w:ascii="仿宋_GB2312" w:eastAsia="仿宋_GB2312" w:hAnsi="仿宋" w:hint="eastAsia"/>
          <w:bCs/>
          <w:iCs/>
          <w:sz w:val="24"/>
        </w:rPr>
        <w:t>(</w:t>
      </w:r>
      <w:r>
        <w:rPr>
          <w:rFonts w:ascii="仿宋_GB2312" w:eastAsia="仿宋_GB2312" w:hAnsi="仿宋" w:hint="eastAsia"/>
          <w:bCs/>
          <w:iCs/>
          <w:sz w:val="24"/>
        </w:rPr>
        <w:t>需提供冷链运输资质证书或委托第三方冷链</w:t>
      </w:r>
      <w:r>
        <w:rPr>
          <w:rFonts w:ascii="仿宋_GB2312" w:eastAsia="仿宋_GB2312" w:hAnsi="仿宋" w:hint="eastAsia"/>
          <w:bCs/>
          <w:iCs/>
          <w:sz w:val="24"/>
        </w:rPr>
        <w:t>运输协议等证明材料</w:t>
      </w:r>
      <w:r>
        <w:rPr>
          <w:rFonts w:ascii="仿宋_GB2312" w:eastAsia="仿宋_GB2312" w:hAnsi="仿宋" w:hint="eastAsia"/>
          <w:bCs/>
          <w:iCs/>
          <w:sz w:val="24"/>
        </w:rPr>
        <w:t>)</w:t>
      </w:r>
      <w:r>
        <w:rPr>
          <w:rFonts w:ascii="仿宋_GB2312" w:eastAsia="仿宋_GB2312" w:hAnsi="仿宋" w:hint="eastAsia"/>
          <w:bCs/>
          <w:iCs/>
          <w:sz w:val="24"/>
        </w:rPr>
        <w:t>。</w:t>
      </w:r>
    </w:p>
    <w:p w:rsidR="00C93578" w:rsidRDefault="00B86CA6">
      <w:pPr>
        <w:widowControl/>
        <w:snapToGrid w:val="0"/>
        <w:spacing w:line="480" w:lineRule="exact"/>
        <w:ind w:firstLineChars="200" w:firstLine="480"/>
        <w:rPr>
          <w:rFonts w:ascii="仿宋" w:eastAsia="仿宋_GB2312" w:hAnsi="仿宋" w:cs="仿宋"/>
          <w:b/>
          <w:kern w:val="0"/>
          <w:sz w:val="24"/>
        </w:rPr>
      </w:pPr>
      <w:r>
        <w:rPr>
          <w:rFonts w:ascii="仿宋_GB2312" w:eastAsia="仿宋_GB2312" w:hAnsi="仿宋" w:hint="eastAsia"/>
          <w:bCs/>
          <w:iCs/>
          <w:sz w:val="24"/>
        </w:rPr>
        <w:t>★</w:t>
      </w:r>
      <w:r>
        <w:rPr>
          <w:rFonts w:ascii="仿宋_GB2312" w:eastAsia="仿宋_GB2312" w:hAnsi="仿宋" w:hint="eastAsia"/>
          <w:bCs/>
          <w:iCs/>
          <w:sz w:val="24"/>
        </w:rPr>
        <w:t>12.</w:t>
      </w:r>
      <w:r>
        <w:rPr>
          <w:rFonts w:ascii="仿宋_GB2312" w:eastAsia="仿宋_GB2312" w:hAnsi="仿宋" w:hint="eastAsia"/>
          <w:bCs/>
          <w:iCs/>
          <w:sz w:val="24"/>
        </w:rPr>
        <w:t>各标段（有约定的）需包含所有相关质控品、校准品、定标液、样品杯等配套耗材，以保证临床使用，均包含在投标报价中，不单独报价。耗材以百分比报价的标段，</w:t>
      </w:r>
      <w:r>
        <w:rPr>
          <w:rFonts w:ascii="仿宋_GB2312" w:eastAsia="仿宋_GB2312" w:hAnsi="仿宋" w:hint="eastAsia"/>
          <w:bCs/>
          <w:iCs/>
          <w:sz w:val="24"/>
        </w:rPr>
        <w:lastRenderedPageBreak/>
        <w:t>耗材以实际使用量结算，但全年耗材总额不得超出主试剂总额的规定比例；如不足该比例，则以实结算，投标单位必须提供每种耗材的报价（浙江省药械平台最低价）。</w:t>
      </w:r>
    </w:p>
    <w:p w:rsidR="00C93578" w:rsidRDefault="00B86CA6">
      <w:pPr>
        <w:rPr>
          <w:rFonts w:ascii="仿宋" w:eastAsia="仿宋" w:hAnsi="仿宋" w:cs="仿宋"/>
        </w:rPr>
      </w:pPr>
      <w:r>
        <w:rPr>
          <w:rFonts w:ascii="仿宋" w:eastAsia="仿宋" w:hAnsi="仿宋" w:cs="仿宋" w:hint="eastAsia"/>
        </w:rPr>
        <w:br w:type="page"/>
      </w:r>
    </w:p>
    <w:p w:rsidR="00C93578" w:rsidRDefault="00B86CA6">
      <w:pPr>
        <w:pStyle w:val="1"/>
        <w:rPr>
          <w:rFonts w:ascii="仿宋" w:hAnsi="仿宋" w:cs="仿宋"/>
        </w:rPr>
      </w:pPr>
      <w:r>
        <w:rPr>
          <w:rFonts w:ascii="仿宋" w:hAnsi="仿宋" w:cs="仿宋" w:hint="eastAsia"/>
        </w:rPr>
        <w:lastRenderedPageBreak/>
        <w:t>第四章</w:t>
      </w:r>
      <w:r>
        <w:rPr>
          <w:rFonts w:ascii="仿宋" w:hAnsi="仿宋" w:cs="仿宋" w:hint="eastAsia"/>
        </w:rPr>
        <w:t xml:space="preserve">  </w:t>
      </w:r>
      <w:r>
        <w:rPr>
          <w:rFonts w:ascii="仿宋" w:hAnsi="仿宋" w:cs="仿宋" w:hint="eastAsia"/>
        </w:rPr>
        <w:t>拟签订合同的主要条款</w:t>
      </w:r>
      <w:bookmarkEnd w:id="12"/>
    </w:p>
    <w:p w:rsidR="00C93578" w:rsidRDefault="00B86CA6">
      <w:pPr>
        <w:spacing w:line="440" w:lineRule="exact"/>
        <w:jc w:val="left"/>
        <w:rPr>
          <w:rFonts w:ascii="仿宋" w:eastAsia="仿宋" w:hAnsi="仿宋"/>
          <w:b/>
          <w:sz w:val="24"/>
        </w:rPr>
      </w:pPr>
      <w:r>
        <w:rPr>
          <w:rFonts w:ascii="仿宋" w:eastAsia="仿宋" w:hAnsi="仿宋" w:hint="eastAsia"/>
          <w:b/>
          <w:sz w:val="24"/>
        </w:rPr>
        <w:t>1.</w:t>
      </w:r>
      <w:r>
        <w:rPr>
          <w:rFonts w:ascii="仿宋" w:eastAsia="仿宋" w:hAnsi="仿宋" w:hint="eastAsia"/>
          <w:b/>
          <w:sz w:val="24"/>
        </w:rPr>
        <w:t>合同</w:t>
      </w:r>
      <w:bookmarkStart w:id="13" w:name="OLE_LINK1"/>
      <w:r>
        <w:rPr>
          <w:rFonts w:ascii="仿宋" w:eastAsia="仿宋" w:hAnsi="仿宋" w:hint="eastAsia"/>
          <w:b/>
          <w:sz w:val="24"/>
        </w:rPr>
        <w:t>范围</w:t>
      </w:r>
      <w:bookmarkEnd w:id="13"/>
    </w:p>
    <w:p w:rsidR="00C93578" w:rsidRDefault="00B86CA6">
      <w:pPr>
        <w:spacing w:line="440" w:lineRule="exact"/>
        <w:ind w:firstLineChars="200" w:firstLine="480"/>
        <w:jc w:val="left"/>
        <w:rPr>
          <w:rFonts w:ascii="仿宋" w:eastAsia="仿宋" w:hAnsi="仿宋"/>
          <w:sz w:val="24"/>
        </w:rPr>
      </w:pPr>
      <w:r>
        <w:rPr>
          <w:rFonts w:ascii="仿宋" w:eastAsia="仿宋" w:hAnsi="仿宋" w:cs="仿宋_GB2312" w:hint="eastAsia"/>
          <w:sz w:val="24"/>
        </w:rPr>
        <w:t>本合同条款适用与本次采购活动。项目实施范围详见附件——招标文件和投标文件及补充文件、采购设计图、承诺书等。</w:t>
      </w:r>
    </w:p>
    <w:p w:rsidR="00C93578" w:rsidRDefault="00B86CA6">
      <w:pPr>
        <w:pStyle w:val="af4"/>
        <w:spacing w:line="440" w:lineRule="exact"/>
        <w:rPr>
          <w:rFonts w:ascii="仿宋" w:eastAsia="仿宋" w:hAnsi="仿宋"/>
          <w:b/>
          <w:sz w:val="24"/>
          <w:szCs w:val="24"/>
        </w:rPr>
      </w:pPr>
      <w:r>
        <w:rPr>
          <w:rFonts w:ascii="仿宋" w:eastAsia="仿宋" w:hAnsi="仿宋" w:hint="eastAsia"/>
          <w:b/>
          <w:sz w:val="24"/>
          <w:szCs w:val="24"/>
        </w:rPr>
        <w:t>2.</w:t>
      </w:r>
      <w:r>
        <w:rPr>
          <w:rFonts w:ascii="仿宋" w:eastAsia="仿宋" w:hAnsi="仿宋" w:hint="eastAsia"/>
          <w:b/>
          <w:sz w:val="24"/>
          <w:szCs w:val="24"/>
        </w:rPr>
        <w:t>合同的签订</w:t>
      </w:r>
    </w:p>
    <w:p w:rsidR="00C93578" w:rsidRDefault="00B86CA6">
      <w:pPr>
        <w:snapToGrid w:val="0"/>
        <w:spacing w:line="440" w:lineRule="exact"/>
        <w:jc w:val="left"/>
        <w:rPr>
          <w:rFonts w:ascii="仿宋" w:eastAsia="仿宋" w:hAnsi="仿宋"/>
          <w:sz w:val="24"/>
        </w:rPr>
      </w:pPr>
      <w:r>
        <w:rPr>
          <w:rFonts w:ascii="仿宋" w:eastAsia="仿宋" w:hAnsi="仿宋" w:hint="eastAsia"/>
          <w:sz w:val="24"/>
        </w:rPr>
        <w:t>2.1</w:t>
      </w:r>
      <w:r>
        <w:rPr>
          <w:rFonts w:ascii="仿宋" w:eastAsia="仿宋" w:hAnsi="仿宋" w:hint="eastAsia"/>
          <w:sz w:val="24"/>
        </w:rPr>
        <w:t>中标人须在中标通知书发出</w:t>
      </w:r>
      <w:r>
        <w:rPr>
          <w:rFonts w:ascii="仿宋" w:eastAsia="仿宋" w:hAnsi="仿宋" w:hint="eastAsia"/>
          <w:sz w:val="24"/>
        </w:rPr>
        <w:t>30</w:t>
      </w:r>
      <w:r>
        <w:rPr>
          <w:rFonts w:ascii="仿宋" w:eastAsia="仿宋" w:hAnsi="仿宋" w:hint="eastAsia"/>
          <w:sz w:val="24"/>
        </w:rPr>
        <w:t>日内按招标文件和中标供应商投标文件的约定，凭中标通知书和采购人在约定的时间、地点，由法定代表人或其授权代表与采购人签订书面合同。</w:t>
      </w:r>
    </w:p>
    <w:p w:rsidR="00C93578" w:rsidRDefault="00B86CA6">
      <w:pPr>
        <w:pStyle w:val="20"/>
        <w:widowControl w:val="0"/>
        <w:tabs>
          <w:tab w:val="clear" w:pos="1697"/>
        </w:tabs>
        <w:spacing w:afterLines="0" w:line="440" w:lineRule="exact"/>
        <w:ind w:left="0" w:firstLine="0"/>
        <w:rPr>
          <w:rFonts w:ascii="仿宋" w:eastAsia="仿宋" w:hAnsi="仿宋"/>
        </w:rPr>
      </w:pPr>
      <w:r>
        <w:rPr>
          <w:rFonts w:ascii="仿宋" w:eastAsia="仿宋" w:hAnsi="仿宋" w:hint="eastAsia"/>
        </w:rPr>
        <w:t>2.1.1</w:t>
      </w:r>
      <w:r>
        <w:rPr>
          <w:rFonts w:ascii="仿宋" w:eastAsia="仿宋" w:hAnsi="仿宋" w:hint="eastAsia"/>
        </w:rPr>
        <w:t>交货地点：用户指定地点。</w:t>
      </w:r>
    </w:p>
    <w:p w:rsidR="00C93578" w:rsidRDefault="00B86CA6">
      <w:pPr>
        <w:pStyle w:val="20"/>
        <w:widowControl w:val="0"/>
        <w:tabs>
          <w:tab w:val="clear" w:pos="1697"/>
        </w:tabs>
        <w:spacing w:afterLines="0" w:line="440" w:lineRule="exact"/>
        <w:ind w:left="0" w:firstLine="0"/>
        <w:rPr>
          <w:rFonts w:ascii="仿宋" w:eastAsia="仿宋" w:hAnsi="仿宋"/>
        </w:rPr>
      </w:pPr>
      <w:r>
        <w:rPr>
          <w:rFonts w:ascii="仿宋" w:eastAsia="仿宋" w:hAnsi="仿宋" w:hint="eastAsia"/>
          <w:szCs w:val="24"/>
        </w:rPr>
        <w:t>2.1.2</w:t>
      </w:r>
      <w:r>
        <w:rPr>
          <w:rFonts w:ascii="仿宋" w:eastAsia="仿宋" w:hAnsi="仿宋" w:hint="eastAsia"/>
        </w:rPr>
        <w:t>到货期：按标项内具体要求执行。</w:t>
      </w:r>
    </w:p>
    <w:p w:rsidR="00C93578" w:rsidRDefault="00B86CA6">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2.2</w:t>
      </w:r>
      <w:r>
        <w:rPr>
          <w:rFonts w:ascii="仿宋" w:eastAsia="仿宋" w:hAnsi="仿宋" w:hint="eastAsia"/>
          <w:szCs w:val="24"/>
        </w:rPr>
        <w:t>交货方式：中标人负责运至现场安装调试，在整个设备安装调试验收合格前的所有设备材料的运输、保管、保险均由中标人负责。</w:t>
      </w:r>
    </w:p>
    <w:p w:rsidR="00C93578" w:rsidRDefault="00B86CA6">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b/>
          <w:szCs w:val="24"/>
        </w:rPr>
        <w:t>3.</w:t>
      </w:r>
      <w:r>
        <w:rPr>
          <w:rFonts w:ascii="仿宋" w:eastAsia="仿宋" w:hAnsi="仿宋" w:hint="eastAsia"/>
          <w:b/>
          <w:szCs w:val="24"/>
        </w:rPr>
        <w:t>付款方式：</w:t>
      </w:r>
      <w:r>
        <w:rPr>
          <w:rFonts w:ascii="仿宋" w:eastAsia="仿宋" w:hAnsi="仿宋" w:hint="eastAsia"/>
        </w:rPr>
        <w:t>按标项内具体要求执行。</w:t>
      </w:r>
    </w:p>
    <w:p w:rsidR="00C93578" w:rsidRDefault="00B86CA6">
      <w:pPr>
        <w:tabs>
          <w:tab w:val="left" w:pos="7950"/>
        </w:tabs>
        <w:spacing w:line="440" w:lineRule="exact"/>
        <w:jc w:val="left"/>
        <w:rPr>
          <w:rFonts w:ascii="仿宋" w:eastAsia="仿宋" w:hAnsi="仿宋"/>
          <w:b/>
          <w:sz w:val="24"/>
        </w:rPr>
      </w:pPr>
      <w:r>
        <w:rPr>
          <w:rFonts w:ascii="仿宋" w:eastAsia="仿宋" w:hAnsi="仿宋" w:hint="eastAsia"/>
          <w:b/>
          <w:sz w:val="24"/>
        </w:rPr>
        <w:t>4.</w:t>
      </w:r>
      <w:r>
        <w:rPr>
          <w:rFonts w:ascii="仿宋" w:eastAsia="仿宋" w:hAnsi="仿宋" w:hint="eastAsia"/>
          <w:b/>
          <w:sz w:val="24"/>
        </w:rPr>
        <w:t>合同修改</w:t>
      </w:r>
    </w:p>
    <w:p w:rsidR="00C93578" w:rsidRDefault="00B86CA6">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4.1</w:t>
      </w:r>
      <w:r>
        <w:rPr>
          <w:rFonts w:ascii="仿宋" w:eastAsia="仿宋" w:hAnsi="仿宋" w:hint="eastAsia"/>
          <w:szCs w:val="24"/>
        </w:rPr>
        <w:t>双方的任何一方对合同内容提出修改，均应以书面形式通知对方，并达成由双方签署的合同修改书，须</w:t>
      </w:r>
      <w:r>
        <w:rPr>
          <w:rFonts w:ascii="仿宋" w:eastAsia="仿宋" w:hAnsi="仿宋" w:hint="eastAsia"/>
          <w:szCs w:val="24"/>
        </w:rPr>
        <w:t>报政府采购管理部门批准。</w:t>
      </w:r>
    </w:p>
    <w:p w:rsidR="00C93578" w:rsidRDefault="00B86CA6">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4.2</w:t>
      </w:r>
      <w:r>
        <w:rPr>
          <w:rFonts w:ascii="仿宋" w:eastAsia="仿宋" w:hAnsi="仿宋" w:hint="eastAsia"/>
          <w:szCs w:val="24"/>
        </w:rPr>
        <w:t>除非招标人对产品的品牌、型号规格和涉及价格因素的技术参数提出修改，中标人不得对合同价格提出修改要求。</w:t>
      </w:r>
    </w:p>
    <w:p w:rsidR="00C93578" w:rsidRDefault="00B86CA6">
      <w:pPr>
        <w:snapToGrid w:val="0"/>
        <w:spacing w:line="440" w:lineRule="exact"/>
        <w:jc w:val="left"/>
        <w:rPr>
          <w:rFonts w:ascii="仿宋_GB2312" w:eastAsia="仿宋_GB2312" w:hAnsi="宋体"/>
          <w:b/>
          <w:sz w:val="24"/>
        </w:rPr>
      </w:pPr>
      <w:r>
        <w:rPr>
          <w:rFonts w:ascii="仿宋_GB2312" w:eastAsia="仿宋_GB2312" w:hAnsi="宋体" w:hint="eastAsia"/>
          <w:b/>
          <w:sz w:val="24"/>
        </w:rPr>
        <w:t>5.</w:t>
      </w:r>
      <w:r>
        <w:rPr>
          <w:rFonts w:ascii="仿宋_GB2312" w:eastAsia="仿宋_GB2312" w:hAnsi="宋体" w:hint="eastAsia"/>
          <w:b/>
          <w:sz w:val="24"/>
        </w:rPr>
        <w:t>商品包装和快递包装要求</w:t>
      </w:r>
    </w:p>
    <w:p w:rsidR="00C93578" w:rsidRDefault="00B86CA6">
      <w:pPr>
        <w:snapToGrid w:val="0"/>
        <w:spacing w:line="440" w:lineRule="exact"/>
        <w:ind w:firstLineChars="200" w:firstLine="482"/>
        <w:jc w:val="left"/>
        <w:rPr>
          <w:rFonts w:ascii="仿宋_GB2312" w:eastAsia="仿宋_GB2312" w:hAnsi="宋体"/>
          <w:b/>
          <w:sz w:val="24"/>
        </w:rPr>
      </w:pPr>
      <w:r>
        <w:rPr>
          <w:rFonts w:ascii="仿宋_GB2312" w:eastAsia="仿宋_GB2312" w:hAnsi="宋体" w:hint="eastAsia"/>
          <w:b/>
          <w:sz w:val="24"/>
        </w:rPr>
        <w:t>本次项目采购所涉及的商品包装和快递包装要求均应符合《关于印发《商品包装政府采购需求标准（试行）》、《快递包装政府采购需求标准（试行）》的通知》（财办库〔</w:t>
      </w:r>
      <w:r>
        <w:rPr>
          <w:rFonts w:ascii="仿宋_GB2312" w:eastAsia="仿宋_GB2312" w:hAnsi="宋体" w:hint="eastAsia"/>
          <w:b/>
          <w:sz w:val="24"/>
        </w:rPr>
        <w:t>2020</w:t>
      </w:r>
      <w:r>
        <w:rPr>
          <w:rFonts w:ascii="仿宋_GB2312" w:eastAsia="仿宋_GB2312" w:hAnsi="宋体" w:hint="eastAsia"/>
          <w:b/>
          <w:sz w:val="24"/>
        </w:rPr>
        <w:t>〕</w:t>
      </w:r>
      <w:r>
        <w:rPr>
          <w:rFonts w:ascii="仿宋_GB2312" w:eastAsia="仿宋_GB2312" w:hAnsi="宋体" w:hint="eastAsia"/>
          <w:b/>
          <w:sz w:val="24"/>
        </w:rPr>
        <w:t>123</w:t>
      </w:r>
      <w:r>
        <w:rPr>
          <w:rFonts w:ascii="仿宋_GB2312" w:eastAsia="仿宋_GB2312" w:hAnsi="宋体" w:hint="eastAsia"/>
          <w:b/>
          <w:sz w:val="24"/>
        </w:rPr>
        <w:t>号）文件要求，必要时由采购人在履约验收环节要求供应商出具检测报告。</w:t>
      </w:r>
    </w:p>
    <w:p w:rsidR="00C93578" w:rsidRDefault="00B86CA6">
      <w:pPr>
        <w:snapToGrid w:val="0"/>
        <w:spacing w:line="440" w:lineRule="exact"/>
        <w:jc w:val="left"/>
        <w:rPr>
          <w:rFonts w:ascii="仿宋" w:eastAsia="仿宋" w:hAnsi="仿宋"/>
          <w:b/>
          <w:sz w:val="24"/>
        </w:rPr>
      </w:pPr>
      <w:r>
        <w:rPr>
          <w:rFonts w:ascii="仿宋" w:eastAsia="仿宋" w:hAnsi="仿宋" w:hint="eastAsia"/>
          <w:b/>
          <w:sz w:val="24"/>
        </w:rPr>
        <w:t>6.</w:t>
      </w:r>
      <w:r>
        <w:rPr>
          <w:rFonts w:ascii="仿宋" w:eastAsia="仿宋" w:hAnsi="仿宋" w:hint="eastAsia"/>
          <w:b/>
          <w:sz w:val="24"/>
        </w:rPr>
        <w:t>质量标准和验收</w:t>
      </w:r>
    </w:p>
    <w:p w:rsidR="00C93578" w:rsidRDefault="00B86CA6">
      <w:pPr>
        <w:snapToGrid w:val="0"/>
        <w:spacing w:line="440" w:lineRule="exact"/>
        <w:jc w:val="left"/>
        <w:rPr>
          <w:rFonts w:ascii="仿宋" w:eastAsia="仿宋" w:hAnsi="仿宋"/>
          <w:sz w:val="24"/>
        </w:rPr>
      </w:pPr>
      <w:r>
        <w:rPr>
          <w:rFonts w:ascii="仿宋" w:eastAsia="仿宋" w:hAnsi="仿宋" w:hint="eastAsia"/>
          <w:sz w:val="24"/>
        </w:rPr>
        <w:t>6.1</w:t>
      </w:r>
      <w:r>
        <w:rPr>
          <w:rFonts w:ascii="仿宋" w:eastAsia="仿宋" w:hAnsi="仿宋" w:hint="eastAsia"/>
          <w:sz w:val="24"/>
        </w:rPr>
        <w:t>中标人提供的产品及服务必须是经合法途径取得的。</w:t>
      </w:r>
    </w:p>
    <w:p w:rsidR="00C93578" w:rsidRDefault="00B86CA6">
      <w:pPr>
        <w:snapToGrid w:val="0"/>
        <w:spacing w:line="440" w:lineRule="exact"/>
        <w:jc w:val="left"/>
        <w:rPr>
          <w:rFonts w:ascii="仿宋" w:eastAsia="仿宋" w:hAnsi="仿宋"/>
          <w:sz w:val="24"/>
        </w:rPr>
      </w:pPr>
      <w:r>
        <w:rPr>
          <w:rFonts w:ascii="仿宋" w:eastAsia="仿宋" w:hAnsi="仿宋" w:hint="eastAsia"/>
          <w:sz w:val="24"/>
        </w:rPr>
        <w:t>6.2</w:t>
      </w:r>
      <w:r>
        <w:rPr>
          <w:rFonts w:ascii="仿宋" w:eastAsia="仿宋" w:hAnsi="仿宋" w:hint="eastAsia"/>
          <w:sz w:val="24"/>
        </w:rPr>
        <w:t>中标人应按现行的国家或行业技术及验</w:t>
      </w:r>
      <w:r>
        <w:rPr>
          <w:rFonts w:ascii="仿宋" w:eastAsia="仿宋" w:hAnsi="仿宋" w:hint="eastAsia"/>
          <w:sz w:val="24"/>
        </w:rPr>
        <w:t>收标准和招标文件的规定提供工程、货物或服务，因中标人提供的工程、货物或服务达不到约定的质量标准，中标人承担违约责任。</w:t>
      </w:r>
    </w:p>
    <w:p w:rsidR="00C93578" w:rsidRDefault="00B86CA6">
      <w:pPr>
        <w:snapToGrid w:val="0"/>
        <w:spacing w:line="440" w:lineRule="exact"/>
        <w:jc w:val="left"/>
        <w:rPr>
          <w:rFonts w:ascii="仿宋" w:eastAsia="仿宋" w:hAnsi="仿宋"/>
          <w:sz w:val="24"/>
        </w:rPr>
      </w:pPr>
      <w:r>
        <w:rPr>
          <w:rFonts w:ascii="仿宋" w:eastAsia="仿宋" w:hAnsi="仿宋" w:hint="eastAsia"/>
          <w:sz w:val="24"/>
        </w:rPr>
        <w:t>6.3</w:t>
      </w:r>
      <w:r>
        <w:rPr>
          <w:rFonts w:ascii="仿宋" w:eastAsia="仿宋" w:hAnsi="仿宋" w:hint="eastAsia"/>
          <w:sz w:val="24"/>
        </w:rPr>
        <w:t>验收由使用单位按规定组织相关人员或专家进行。</w:t>
      </w:r>
    </w:p>
    <w:p w:rsidR="00C93578" w:rsidRDefault="00B86CA6">
      <w:pPr>
        <w:spacing w:line="440" w:lineRule="exact"/>
        <w:ind w:hanging="2"/>
        <w:jc w:val="left"/>
        <w:rPr>
          <w:rFonts w:ascii="仿宋" w:eastAsia="仿宋" w:hAnsi="仿宋"/>
          <w:sz w:val="24"/>
        </w:rPr>
      </w:pPr>
      <w:r>
        <w:rPr>
          <w:rFonts w:ascii="仿宋" w:eastAsia="仿宋" w:hAnsi="仿宋" w:hint="eastAsia"/>
          <w:sz w:val="24"/>
        </w:rPr>
        <w:t>6.4</w:t>
      </w:r>
      <w:r>
        <w:rPr>
          <w:rFonts w:ascii="仿宋" w:eastAsia="仿宋" w:hAnsi="仿宋" w:hint="eastAsia"/>
          <w:sz w:val="24"/>
        </w:rPr>
        <w:t>双方对工程、货物或服务的质量有争议的，由双方同意的专业检测机构鉴定，所需费</w:t>
      </w:r>
      <w:r>
        <w:rPr>
          <w:rFonts w:ascii="仿宋" w:eastAsia="仿宋" w:hAnsi="仿宋" w:hint="eastAsia"/>
          <w:sz w:val="24"/>
        </w:rPr>
        <w:lastRenderedPageBreak/>
        <w:t>及因此造成的损失由责任方承担，双方均有责任的，双方根据其责任分别承担。</w:t>
      </w:r>
    </w:p>
    <w:p w:rsidR="00C93578" w:rsidRDefault="00B86CA6">
      <w:pPr>
        <w:pStyle w:val="a9"/>
        <w:rPr>
          <w:rFonts w:ascii="仿宋" w:eastAsia="仿宋" w:hAnsi="仿宋"/>
          <w:sz w:val="24"/>
        </w:rPr>
      </w:pPr>
      <w:r>
        <w:rPr>
          <w:rFonts w:ascii="仿宋" w:eastAsia="仿宋" w:hAnsi="仿宋" w:hint="eastAsia"/>
          <w:sz w:val="24"/>
        </w:rPr>
        <w:t xml:space="preserve">6.5 </w:t>
      </w:r>
      <w:r>
        <w:rPr>
          <w:rFonts w:ascii="仿宋" w:eastAsia="仿宋" w:hAnsi="仿宋" w:hint="eastAsia"/>
          <w:sz w:val="24"/>
        </w:rPr>
        <w:t>投标人需对本投标单位所投标产品提供有效测试数，实测数的负偏差须≤</w:t>
      </w:r>
      <w:r>
        <w:rPr>
          <w:rFonts w:ascii="仿宋" w:eastAsia="仿宋" w:hAnsi="仿宋" w:hint="eastAsia"/>
          <w:sz w:val="24"/>
        </w:rPr>
        <w:t>2%</w:t>
      </w:r>
      <w:r>
        <w:rPr>
          <w:rFonts w:ascii="仿宋" w:eastAsia="仿宋" w:hAnsi="仿宋" w:hint="eastAsia"/>
          <w:sz w:val="24"/>
        </w:rPr>
        <w:t>。</w:t>
      </w:r>
    </w:p>
    <w:p w:rsidR="00C93578" w:rsidRDefault="00B86CA6">
      <w:pPr>
        <w:spacing w:line="440" w:lineRule="exact"/>
        <w:ind w:hanging="2"/>
        <w:jc w:val="left"/>
        <w:rPr>
          <w:rFonts w:ascii="仿宋" w:eastAsia="仿宋" w:hAnsi="仿宋"/>
          <w:b/>
          <w:sz w:val="24"/>
        </w:rPr>
      </w:pPr>
      <w:r>
        <w:rPr>
          <w:rFonts w:ascii="仿宋" w:eastAsia="仿宋" w:hAnsi="仿宋" w:hint="eastAsia"/>
          <w:b/>
          <w:sz w:val="24"/>
        </w:rPr>
        <w:t>7.</w:t>
      </w:r>
      <w:r>
        <w:rPr>
          <w:rFonts w:ascii="仿宋" w:eastAsia="仿宋" w:hAnsi="仿宋" w:hint="eastAsia"/>
          <w:b/>
          <w:sz w:val="24"/>
        </w:rPr>
        <w:t>违约责任</w:t>
      </w:r>
    </w:p>
    <w:p w:rsidR="00C93578" w:rsidRDefault="00B86CA6">
      <w:pPr>
        <w:spacing w:line="440" w:lineRule="exact"/>
        <w:ind w:hanging="2"/>
        <w:jc w:val="left"/>
        <w:rPr>
          <w:rFonts w:ascii="仿宋" w:eastAsia="仿宋" w:hAnsi="仿宋"/>
          <w:sz w:val="24"/>
        </w:rPr>
      </w:pPr>
      <w:r>
        <w:rPr>
          <w:rFonts w:ascii="仿宋" w:eastAsia="仿宋" w:hAnsi="仿宋" w:hint="eastAsia"/>
          <w:sz w:val="24"/>
        </w:rPr>
        <w:t>7.1</w:t>
      </w:r>
      <w:r>
        <w:rPr>
          <w:rFonts w:ascii="仿宋" w:eastAsia="仿宋" w:hAnsi="仿宋" w:hint="eastAsia"/>
          <w:sz w:val="24"/>
        </w:rPr>
        <w:t>提供的货物和服务质量必须达到合格，凡安装调试、设备试运转过程中发现的设备质量问题，中标人必须无偿返工直至符合质量要求，承担返工所发生的一切费用和招标人的直接经济损失。</w:t>
      </w:r>
    </w:p>
    <w:p w:rsidR="00C93578" w:rsidRDefault="00B86CA6">
      <w:pPr>
        <w:spacing w:line="440" w:lineRule="exact"/>
        <w:ind w:hanging="2"/>
        <w:jc w:val="left"/>
        <w:rPr>
          <w:rFonts w:ascii="仿宋" w:eastAsia="仿宋" w:hAnsi="仿宋"/>
          <w:sz w:val="24"/>
        </w:rPr>
      </w:pPr>
      <w:r>
        <w:rPr>
          <w:rFonts w:ascii="仿宋" w:eastAsia="仿宋" w:hAnsi="仿宋" w:hint="eastAsia"/>
          <w:sz w:val="24"/>
        </w:rPr>
        <w:t>7.2</w:t>
      </w:r>
      <w:r>
        <w:rPr>
          <w:rFonts w:ascii="仿宋" w:eastAsia="仿宋" w:hAnsi="仿宋" w:hint="eastAsia"/>
          <w:sz w:val="24"/>
        </w:rPr>
        <w:t>由于招标人保管不善或使用不当造成设备短缺、故障或损坏，中标人协助招标人及时给予补齐或修复。</w:t>
      </w:r>
    </w:p>
    <w:p w:rsidR="00C93578" w:rsidRDefault="00B86CA6">
      <w:pPr>
        <w:pStyle w:val="20"/>
        <w:widowControl w:val="0"/>
        <w:tabs>
          <w:tab w:val="clear" w:pos="1697"/>
          <w:tab w:val="left" w:pos="1560"/>
        </w:tabs>
        <w:spacing w:afterLines="0" w:line="440" w:lineRule="exact"/>
        <w:ind w:leftChars="-1" w:left="-2" w:firstLine="0"/>
        <w:rPr>
          <w:rFonts w:ascii="仿宋" w:eastAsia="仿宋" w:hAnsi="仿宋"/>
          <w:b/>
          <w:szCs w:val="24"/>
        </w:rPr>
      </w:pPr>
      <w:r>
        <w:rPr>
          <w:rFonts w:ascii="仿宋" w:eastAsia="仿宋" w:hAnsi="仿宋" w:hint="eastAsia"/>
          <w:b/>
          <w:szCs w:val="24"/>
        </w:rPr>
        <w:t>8.</w:t>
      </w:r>
      <w:r>
        <w:rPr>
          <w:rFonts w:ascii="仿宋" w:eastAsia="仿宋" w:hAnsi="仿宋" w:hint="eastAsia"/>
          <w:b/>
          <w:szCs w:val="24"/>
        </w:rPr>
        <w:t>违约赔偿</w:t>
      </w:r>
    </w:p>
    <w:p w:rsidR="00C93578" w:rsidRDefault="00B86CA6">
      <w:pPr>
        <w:spacing w:line="440" w:lineRule="exact"/>
        <w:rPr>
          <w:rFonts w:ascii="仿宋" w:eastAsia="仿宋" w:hAnsi="仿宋"/>
          <w:sz w:val="24"/>
        </w:rPr>
      </w:pPr>
      <w:r>
        <w:rPr>
          <w:rFonts w:ascii="仿宋" w:eastAsia="仿宋" w:hAnsi="仿宋" w:hint="eastAsia"/>
          <w:sz w:val="24"/>
        </w:rPr>
        <w:t>8.1</w:t>
      </w:r>
      <w:r>
        <w:rPr>
          <w:rFonts w:ascii="仿宋" w:eastAsia="仿宋" w:hAnsi="仿宋" w:hint="eastAsia"/>
          <w:sz w:val="24"/>
        </w:rPr>
        <w:t>除不可抗力外，如中标人发生不能按期完成供货任务，招标人发生中途变更等情况，应及时以书面形式通知对方。双方应本着友好的态度进行协商，妥善解决。如协商无效，按规定处以违约金。</w:t>
      </w:r>
    </w:p>
    <w:p w:rsidR="00C93578" w:rsidRDefault="00B86CA6">
      <w:pPr>
        <w:tabs>
          <w:tab w:val="left" w:pos="3870"/>
          <w:tab w:val="left" w:pos="4085"/>
        </w:tabs>
        <w:snapToGrid w:val="0"/>
        <w:spacing w:line="440" w:lineRule="exact"/>
        <w:jc w:val="left"/>
        <w:rPr>
          <w:rFonts w:ascii="仿宋" w:eastAsia="仿宋" w:hAnsi="仿宋"/>
          <w:sz w:val="24"/>
        </w:rPr>
      </w:pPr>
      <w:r>
        <w:rPr>
          <w:rFonts w:ascii="仿宋" w:eastAsia="仿宋" w:hAnsi="仿宋" w:hint="eastAsia"/>
          <w:kern w:val="0"/>
          <w:sz w:val="24"/>
        </w:rPr>
        <w:t xml:space="preserve">8.2 </w:t>
      </w:r>
      <w:r>
        <w:rPr>
          <w:rFonts w:ascii="仿宋" w:eastAsia="仿宋" w:hAnsi="仿宋" w:hint="eastAsia"/>
          <w:sz w:val="24"/>
        </w:rPr>
        <w:t>中标人和采购人签订合同，按合同规定的供货时间供货并安装调试完毕。逾期每推迟一天，扣中标价</w:t>
      </w:r>
      <w:r>
        <w:rPr>
          <w:rFonts w:ascii="仿宋" w:eastAsia="仿宋" w:hAnsi="仿宋" w:hint="eastAsia"/>
          <w:sz w:val="24"/>
        </w:rPr>
        <w:t>0.1%</w:t>
      </w:r>
      <w:r>
        <w:rPr>
          <w:rFonts w:ascii="仿宋" w:eastAsia="仿宋" w:hAnsi="仿宋" w:hint="eastAsia"/>
          <w:sz w:val="24"/>
        </w:rPr>
        <w:t>的滞纳金给采购人。</w:t>
      </w:r>
    </w:p>
    <w:p w:rsidR="00C93578" w:rsidRDefault="00B86CA6">
      <w:pPr>
        <w:snapToGrid w:val="0"/>
        <w:spacing w:line="440" w:lineRule="exact"/>
        <w:jc w:val="left"/>
        <w:rPr>
          <w:rFonts w:ascii="仿宋" w:eastAsia="仿宋" w:hAnsi="仿宋"/>
          <w:sz w:val="24"/>
        </w:rPr>
      </w:pPr>
      <w:r>
        <w:rPr>
          <w:rFonts w:ascii="仿宋" w:eastAsia="仿宋" w:hAnsi="仿宋" w:hint="eastAsia"/>
          <w:sz w:val="24"/>
        </w:rPr>
        <w:t>8.3</w:t>
      </w:r>
      <w:r>
        <w:rPr>
          <w:rFonts w:ascii="仿宋" w:eastAsia="仿宋" w:hAnsi="仿宋" w:hint="eastAsia"/>
          <w:sz w:val="24"/>
        </w:rPr>
        <w:t>招标人在规定时间无正当理由拒签合同者，以招标违约处理，并赔偿中标人由此造成的直接经济损失。</w:t>
      </w:r>
    </w:p>
    <w:p w:rsidR="00C93578" w:rsidRDefault="00B86CA6">
      <w:pPr>
        <w:spacing w:line="440" w:lineRule="exact"/>
        <w:jc w:val="left"/>
        <w:rPr>
          <w:rFonts w:ascii="仿宋" w:eastAsia="仿宋" w:hAnsi="仿宋"/>
          <w:b/>
          <w:sz w:val="24"/>
        </w:rPr>
      </w:pPr>
      <w:r>
        <w:rPr>
          <w:rFonts w:ascii="仿宋" w:eastAsia="仿宋" w:hAnsi="仿宋" w:hint="eastAsia"/>
          <w:b/>
          <w:sz w:val="24"/>
        </w:rPr>
        <w:t>9.</w:t>
      </w:r>
      <w:r>
        <w:rPr>
          <w:rFonts w:ascii="仿宋" w:eastAsia="仿宋" w:hAnsi="仿宋" w:hint="eastAsia"/>
          <w:b/>
          <w:sz w:val="24"/>
        </w:rPr>
        <w:t>不可抗力</w:t>
      </w:r>
    </w:p>
    <w:p w:rsidR="00C93578" w:rsidRDefault="00B86CA6">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9.1</w:t>
      </w:r>
      <w:r>
        <w:rPr>
          <w:rFonts w:ascii="仿宋" w:eastAsia="仿宋" w:hAnsi="仿宋" w:hint="eastAsia"/>
          <w:szCs w:val="24"/>
        </w:rPr>
        <w:t>如果双方中任何一方由于战争、严重火灾、水灾、台风和地震以及其它经双方同意属于不可抗力的事故，致使合同履行受阻时，履行合同的期限应予延长，延长的期限应相当于事故所影响的时间。</w:t>
      </w:r>
    </w:p>
    <w:p w:rsidR="00C93578" w:rsidRDefault="00B86CA6">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9.2</w:t>
      </w:r>
      <w:r>
        <w:rPr>
          <w:rFonts w:ascii="仿宋" w:eastAsia="仿宋" w:hAnsi="仿宋" w:hint="eastAsia"/>
          <w:szCs w:val="24"/>
        </w:rPr>
        <w:t>受事故影响的一方应在不可抗力的事故发生后尽快以电报或电传通知另一方，并在事故发生后</w:t>
      </w:r>
      <w:r>
        <w:rPr>
          <w:rFonts w:ascii="仿宋" w:eastAsia="仿宋" w:hAnsi="仿宋" w:hint="eastAsia"/>
          <w:szCs w:val="24"/>
        </w:rPr>
        <w:t>14</w:t>
      </w:r>
      <w:r>
        <w:rPr>
          <w:rFonts w:ascii="仿宋" w:eastAsia="仿宋" w:hAnsi="仿宋" w:hint="eastAsia"/>
          <w:szCs w:val="24"/>
        </w:rPr>
        <w:t>天内，将有关</w:t>
      </w:r>
      <w:r>
        <w:rPr>
          <w:rFonts w:ascii="仿宋" w:eastAsia="仿宋" w:hAnsi="仿宋" w:hint="eastAsia"/>
          <w:szCs w:val="24"/>
        </w:rPr>
        <w:t>部门出具的证明文件用挂号信航寄给或送给另一方。如果不可抗力影响时间延续</w:t>
      </w:r>
      <w:r>
        <w:rPr>
          <w:rFonts w:ascii="仿宋" w:eastAsia="仿宋" w:hAnsi="仿宋" w:hint="eastAsia"/>
          <w:szCs w:val="24"/>
        </w:rPr>
        <w:t>120</w:t>
      </w:r>
      <w:r>
        <w:rPr>
          <w:rFonts w:ascii="仿宋" w:eastAsia="仿宋" w:hAnsi="仿宋" w:hint="eastAsia"/>
          <w:szCs w:val="24"/>
        </w:rPr>
        <w:t>天以上的，</w:t>
      </w:r>
      <w:r>
        <w:rPr>
          <w:rFonts w:ascii="仿宋" w:eastAsia="仿宋" w:hAnsi="仿宋" w:hint="eastAsia"/>
          <w:szCs w:val="24"/>
        </w:rPr>
        <w:t xml:space="preserve"> </w:t>
      </w:r>
      <w:r>
        <w:rPr>
          <w:rFonts w:ascii="仿宋" w:eastAsia="仿宋" w:hAnsi="仿宋" w:hint="eastAsia"/>
          <w:szCs w:val="24"/>
        </w:rPr>
        <w:t>双方应通过友好协商在合理的时间内达成进一步履行合同的协议。</w:t>
      </w:r>
    </w:p>
    <w:p w:rsidR="00C93578" w:rsidRDefault="00B86CA6">
      <w:pPr>
        <w:spacing w:line="440" w:lineRule="exact"/>
        <w:jc w:val="left"/>
        <w:rPr>
          <w:rFonts w:ascii="仿宋" w:eastAsia="仿宋" w:hAnsi="仿宋"/>
          <w:b/>
          <w:sz w:val="24"/>
        </w:rPr>
      </w:pPr>
      <w:r>
        <w:rPr>
          <w:rFonts w:ascii="仿宋" w:eastAsia="仿宋" w:hAnsi="仿宋" w:hint="eastAsia"/>
          <w:b/>
          <w:sz w:val="24"/>
        </w:rPr>
        <w:t>10.</w:t>
      </w:r>
      <w:r>
        <w:rPr>
          <w:rFonts w:ascii="仿宋" w:eastAsia="仿宋" w:hAnsi="仿宋" w:hint="eastAsia"/>
          <w:b/>
          <w:sz w:val="24"/>
        </w:rPr>
        <w:t>解决合同纠纷的方式</w:t>
      </w:r>
    </w:p>
    <w:p w:rsidR="00C93578" w:rsidRDefault="00B86CA6">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10.1</w:t>
      </w:r>
      <w:r>
        <w:rPr>
          <w:rFonts w:ascii="仿宋" w:eastAsia="仿宋" w:hAnsi="仿宋" w:hint="eastAsia"/>
          <w:szCs w:val="24"/>
        </w:rPr>
        <w:t>凡有关本合同或与本合同中发生的争端，双方应通过友好协商，妥善解决。如通过协商仍不能解决时，可向当地的仲裁机构申请仲裁或人民法院起诉。</w:t>
      </w:r>
    </w:p>
    <w:p w:rsidR="00C93578" w:rsidRDefault="00B86CA6">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10.2</w:t>
      </w:r>
      <w:r>
        <w:rPr>
          <w:rFonts w:ascii="仿宋" w:eastAsia="仿宋" w:hAnsi="仿宋" w:hint="eastAsia"/>
          <w:szCs w:val="24"/>
        </w:rPr>
        <w:t>仲裁和诉讼费用除仲裁机构和人民法院另有裁决外，由败诉方承担。</w:t>
      </w:r>
    </w:p>
    <w:p w:rsidR="00C93578" w:rsidRDefault="00B86CA6">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10.3</w:t>
      </w:r>
      <w:r>
        <w:rPr>
          <w:rFonts w:ascii="仿宋" w:eastAsia="仿宋" w:hAnsi="仿宋" w:hint="eastAsia"/>
          <w:szCs w:val="24"/>
        </w:rPr>
        <w:t>在仲裁和诉讼期间，除正在进行裁定的部分外，本合同其他部分应继续执行。</w:t>
      </w:r>
    </w:p>
    <w:p w:rsidR="00C93578" w:rsidRDefault="00B86CA6">
      <w:pPr>
        <w:spacing w:line="440" w:lineRule="exact"/>
        <w:jc w:val="left"/>
        <w:rPr>
          <w:rFonts w:ascii="仿宋" w:eastAsia="仿宋" w:hAnsi="仿宋"/>
          <w:sz w:val="24"/>
        </w:rPr>
      </w:pPr>
      <w:r>
        <w:rPr>
          <w:rFonts w:ascii="仿宋" w:eastAsia="仿宋" w:hAnsi="仿宋" w:hint="eastAsia"/>
          <w:sz w:val="24"/>
        </w:rPr>
        <w:t>10.4</w:t>
      </w:r>
      <w:r>
        <w:rPr>
          <w:rFonts w:ascii="仿宋" w:eastAsia="仿宋" w:hAnsi="仿宋" w:hint="eastAsia"/>
          <w:sz w:val="24"/>
        </w:rPr>
        <w:t>合同应在双方签字盖章后开始生效。</w:t>
      </w:r>
    </w:p>
    <w:p w:rsidR="00C93578" w:rsidRDefault="00B86CA6">
      <w:pPr>
        <w:spacing w:line="440" w:lineRule="exact"/>
        <w:rPr>
          <w:rFonts w:ascii="仿宋" w:eastAsia="仿宋" w:hAnsi="仿宋"/>
          <w:sz w:val="24"/>
        </w:rPr>
      </w:pPr>
      <w:r>
        <w:rPr>
          <w:rFonts w:ascii="仿宋" w:eastAsia="仿宋" w:hAnsi="仿宋" w:hint="eastAsia"/>
          <w:sz w:val="24"/>
        </w:rPr>
        <w:t>（注：</w:t>
      </w:r>
      <w:r>
        <w:rPr>
          <w:rFonts w:ascii="仿宋" w:eastAsia="仿宋" w:hAnsi="仿宋" w:hint="eastAsia"/>
          <w:sz w:val="24"/>
        </w:rPr>
        <w:t>在正式签约时，根据上述精神应拟就更为详尽的合同书）</w:t>
      </w:r>
    </w:p>
    <w:p w:rsidR="00C93578" w:rsidRDefault="00B86CA6">
      <w:pPr>
        <w:pStyle w:val="1"/>
        <w:rPr>
          <w:rFonts w:ascii="仿宋" w:hAnsi="仿宋" w:cs="仿宋"/>
        </w:rPr>
      </w:pPr>
      <w:bookmarkStart w:id="14" w:name="_Toc643610536"/>
      <w:r>
        <w:rPr>
          <w:rFonts w:ascii="仿宋" w:hAnsi="仿宋" w:cs="仿宋" w:hint="eastAsia"/>
        </w:rPr>
        <w:lastRenderedPageBreak/>
        <w:t>第五章</w:t>
      </w:r>
      <w:r>
        <w:rPr>
          <w:rFonts w:ascii="仿宋" w:hAnsi="仿宋" w:cs="仿宋" w:hint="eastAsia"/>
        </w:rPr>
        <w:t xml:space="preserve">  </w:t>
      </w:r>
      <w:r>
        <w:rPr>
          <w:rFonts w:ascii="仿宋" w:hAnsi="仿宋" w:cs="仿宋" w:hint="eastAsia"/>
        </w:rPr>
        <w:t>评标办法及标准</w:t>
      </w:r>
      <w:bookmarkEnd w:id="14"/>
    </w:p>
    <w:p w:rsidR="00C93578" w:rsidRDefault="00B86CA6">
      <w:pPr>
        <w:spacing w:line="440" w:lineRule="exact"/>
        <w:jc w:val="left"/>
        <w:rPr>
          <w:rFonts w:ascii="仿宋" w:eastAsia="仿宋" w:hAnsi="仿宋"/>
          <w:b/>
          <w:sz w:val="24"/>
        </w:rPr>
      </w:pPr>
      <w:r>
        <w:rPr>
          <w:rFonts w:ascii="仿宋" w:eastAsia="仿宋" w:hAnsi="仿宋" w:hint="eastAsia"/>
          <w:b/>
          <w:sz w:val="24"/>
        </w:rPr>
        <w:t>1.</w:t>
      </w:r>
      <w:r>
        <w:rPr>
          <w:rFonts w:ascii="仿宋" w:eastAsia="仿宋" w:hAnsi="仿宋" w:hint="eastAsia"/>
          <w:b/>
          <w:sz w:val="24"/>
        </w:rPr>
        <w:t>评标方法：</w:t>
      </w:r>
    </w:p>
    <w:p w:rsidR="00C93578" w:rsidRDefault="00B86CA6">
      <w:pPr>
        <w:spacing w:line="440" w:lineRule="exact"/>
        <w:ind w:firstLineChars="200" w:firstLine="480"/>
        <w:jc w:val="left"/>
        <w:rPr>
          <w:rFonts w:ascii="仿宋" w:eastAsia="仿宋" w:hAnsi="仿宋"/>
          <w:sz w:val="24"/>
        </w:rPr>
      </w:pPr>
      <w:r>
        <w:rPr>
          <w:rFonts w:ascii="仿宋" w:eastAsia="仿宋" w:hAnsi="仿宋" w:hint="eastAsia"/>
          <w:sz w:val="24"/>
        </w:rPr>
        <w:t>1.1</w:t>
      </w:r>
      <w:r>
        <w:rPr>
          <w:rFonts w:ascii="仿宋" w:eastAsia="仿宋" w:hAnsi="仿宋" w:hint="eastAsia"/>
          <w:sz w:val="24"/>
        </w:rPr>
        <w:t>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rsidR="00C93578" w:rsidRDefault="00B86CA6">
      <w:pPr>
        <w:spacing w:line="440" w:lineRule="exact"/>
        <w:ind w:firstLineChars="196" w:firstLine="472"/>
        <w:jc w:val="left"/>
        <w:rPr>
          <w:rFonts w:ascii="仿宋" w:eastAsia="仿宋" w:hAnsi="仿宋"/>
          <w:b/>
          <w:sz w:val="24"/>
        </w:rPr>
      </w:pPr>
      <w:r>
        <w:rPr>
          <w:rFonts w:ascii="仿宋" w:eastAsia="仿宋" w:hAnsi="仿宋" w:hint="eastAsia"/>
          <w:b/>
          <w:sz w:val="24"/>
        </w:rPr>
        <w:t>1.2</w:t>
      </w:r>
      <w:r>
        <w:rPr>
          <w:rFonts w:ascii="仿宋" w:eastAsia="仿宋" w:hAnsi="仿宋" w:hint="eastAsia"/>
          <w:b/>
          <w:sz w:val="24"/>
        </w:rPr>
        <w:t>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C93578" w:rsidRDefault="00B86CA6">
      <w:pPr>
        <w:spacing w:line="440" w:lineRule="exact"/>
        <w:ind w:firstLineChars="200" w:firstLine="482"/>
        <w:jc w:val="left"/>
        <w:rPr>
          <w:rFonts w:ascii="仿宋" w:eastAsia="仿宋" w:hAnsi="仿宋"/>
          <w:sz w:val="24"/>
        </w:rPr>
      </w:pPr>
      <w:r>
        <w:rPr>
          <w:rFonts w:ascii="仿宋" w:eastAsia="仿宋" w:hAnsi="仿宋" w:hint="eastAsia"/>
          <w:b/>
          <w:sz w:val="24"/>
        </w:rPr>
        <w:t>非单一产品采购项目，采购人应当根据采购项目技术构成、产品价格比重等合理确定核心产品，并在招标文件中载明。多家投标人提供的核心产品品牌相同的，按前款规定处理。</w:t>
      </w:r>
    </w:p>
    <w:p w:rsidR="00C93578" w:rsidRDefault="00B86CA6">
      <w:pPr>
        <w:spacing w:line="440" w:lineRule="exact"/>
        <w:jc w:val="left"/>
        <w:rPr>
          <w:rFonts w:ascii="仿宋" w:eastAsia="仿宋" w:hAnsi="仿宋"/>
          <w:sz w:val="24"/>
        </w:rPr>
      </w:pPr>
      <w:r>
        <w:rPr>
          <w:rFonts w:ascii="仿宋" w:eastAsia="仿宋" w:hAnsi="仿宋" w:hint="eastAsia"/>
          <w:b/>
          <w:sz w:val="24"/>
        </w:rPr>
        <w:t>2.</w:t>
      </w:r>
      <w:r>
        <w:rPr>
          <w:rFonts w:ascii="仿宋" w:eastAsia="仿宋" w:hAnsi="仿宋" w:hint="eastAsia"/>
          <w:b/>
          <w:sz w:val="24"/>
        </w:rPr>
        <w:t>评分</w:t>
      </w:r>
      <w:r>
        <w:rPr>
          <w:rFonts w:ascii="仿宋" w:eastAsia="仿宋" w:hAnsi="仿宋" w:hint="eastAsia"/>
          <w:b/>
          <w:sz w:val="24"/>
        </w:rPr>
        <w:t>标准：</w:t>
      </w:r>
      <w:r>
        <w:rPr>
          <w:rFonts w:ascii="仿宋" w:eastAsia="仿宋" w:hAnsi="仿宋" w:hint="eastAsia"/>
          <w:sz w:val="24"/>
        </w:rPr>
        <w:t>共</w:t>
      </w:r>
      <w:r>
        <w:rPr>
          <w:rFonts w:ascii="仿宋" w:eastAsia="仿宋" w:hAnsi="仿宋" w:hint="eastAsia"/>
          <w:sz w:val="24"/>
        </w:rPr>
        <w:t>100</w:t>
      </w:r>
      <w:r>
        <w:rPr>
          <w:rFonts w:ascii="仿宋" w:eastAsia="仿宋" w:hAnsi="仿宋" w:hint="eastAsia"/>
          <w:sz w:val="24"/>
        </w:rPr>
        <w:t>分，其中商务技术分</w:t>
      </w:r>
      <w:r>
        <w:rPr>
          <w:rFonts w:ascii="仿宋" w:eastAsia="仿宋" w:hAnsi="仿宋" w:hint="eastAsia"/>
          <w:sz w:val="24"/>
          <w:u w:val="single"/>
        </w:rPr>
        <w:t>60</w:t>
      </w:r>
      <w:r>
        <w:rPr>
          <w:rFonts w:ascii="仿宋" w:eastAsia="仿宋" w:hAnsi="仿宋" w:hint="eastAsia"/>
          <w:sz w:val="24"/>
        </w:rPr>
        <w:t>分，价格分</w:t>
      </w:r>
      <w:r>
        <w:rPr>
          <w:rFonts w:ascii="仿宋" w:eastAsia="仿宋" w:hAnsi="仿宋" w:hint="eastAsia"/>
          <w:sz w:val="24"/>
          <w:u w:val="single"/>
        </w:rPr>
        <w:t>40</w:t>
      </w:r>
      <w:r>
        <w:rPr>
          <w:rFonts w:ascii="仿宋" w:eastAsia="仿宋" w:hAnsi="仿宋" w:hint="eastAsia"/>
          <w:sz w:val="24"/>
        </w:rPr>
        <w:t>分。评分依下述所列为评标打分依据，分值如下（计算分值时，按其算术平均值保留小数</w:t>
      </w:r>
      <w:r>
        <w:rPr>
          <w:rFonts w:ascii="仿宋" w:eastAsia="仿宋" w:hAnsi="仿宋" w:hint="eastAsia"/>
          <w:sz w:val="24"/>
        </w:rPr>
        <w:t>2</w:t>
      </w:r>
      <w:r>
        <w:rPr>
          <w:rFonts w:ascii="仿宋" w:eastAsia="仿宋" w:hAnsi="仿宋" w:hint="eastAsia"/>
          <w:sz w:val="24"/>
        </w:rPr>
        <w:t>位）。</w:t>
      </w:r>
    </w:p>
    <w:p w:rsidR="00C93578" w:rsidRDefault="00B86CA6">
      <w:pPr>
        <w:spacing w:line="440" w:lineRule="exact"/>
        <w:rPr>
          <w:rFonts w:ascii="仿宋" w:eastAsia="仿宋" w:hAnsi="仿宋"/>
          <w:b/>
          <w:bCs/>
          <w:iCs/>
          <w:sz w:val="24"/>
        </w:rPr>
      </w:pPr>
      <w:r>
        <w:rPr>
          <w:rFonts w:ascii="仿宋" w:eastAsia="仿宋" w:hAnsi="仿宋" w:hint="eastAsia"/>
          <w:b/>
          <w:bCs/>
          <w:iCs/>
          <w:sz w:val="24"/>
        </w:rPr>
        <w:t xml:space="preserve">2.1 </w:t>
      </w:r>
      <w:r>
        <w:rPr>
          <w:rFonts w:ascii="仿宋" w:eastAsia="仿宋" w:hAnsi="仿宋" w:cs="仿宋" w:hint="eastAsia"/>
          <w:b/>
          <w:sz w:val="24"/>
          <w:szCs w:val="24"/>
          <w:bdr w:val="single" w:sz="4" w:space="0" w:color="auto"/>
        </w:rPr>
        <w:t>01-03</w:t>
      </w:r>
      <w:r>
        <w:rPr>
          <w:rFonts w:ascii="仿宋" w:eastAsia="仿宋" w:hAnsi="仿宋" w:cs="仿宋" w:hint="eastAsia"/>
          <w:b/>
          <w:sz w:val="24"/>
          <w:szCs w:val="24"/>
          <w:bdr w:val="single" w:sz="4" w:space="0" w:color="auto"/>
        </w:rPr>
        <w:t>标</w:t>
      </w:r>
      <w:r>
        <w:rPr>
          <w:rFonts w:ascii="仿宋" w:eastAsia="仿宋" w:hAnsi="仿宋" w:hint="eastAsia"/>
          <w:b/>
          <w:bCs/>
          <w:iCs/>
          <w:sz w:val="24"/>
        </w:rPr>
        <w:t>商务技术分（</w:t>
      </w:r>
      <w:r>
        <w:rPr>
          <w:rFonts w:ascii="仿宋" w:eastAsia="仿宋" w:hAnsi="仿宋" w:hint="eastAsia"/>
          <w:b/>
          <w:bCs/>
          <w:iCs/>
          <w:sz w:val="24"/>
        </w:rPr>
        <w:t>60</w:t>
      </w:r>
      <w:r>
        <w:rPr>
          <w:rFonts w:ascii="仿宋" w:eastAsia="仿宋" w:hAnsi="仿宋" w:hint="eastAsia"/>
          <w:b/>
          <w:bCs/>
          <w:iCs/>
          <w:sz w:val="24"/>
        </w:rPr>
        <w:t>分）</w:t>
      </w:r>
    </w:p>
    <w:tbl>
      <w:tblPr>
        <w:tblW w:w="9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1896"/>
        <w:gridCol w:w="6564"/>
      </w:tblGrid>
      <w:tr w:rsidR="00C93578">
        <w:trPr>
          <w:trHeight w:val="454"/>
          <w:jc w:val="center"/>
        </w:trPr>
        <w:tc>
          <w:tcPr>
            <w:tcW w:w="707" w:type="dxa"/>
            <w:noWrap/>
            <w:vAlign w:val="center"/>
          </w:tcPr>
          <w:p w:rsidR="00C93578" w:rsidRDefault="00B86CA6">
            <w:pPr>
              <w:jc w:val="center"/>
              <w:rPr>
                <w:rFonts w:ascii="仿宋" w:eastAsia="仿宋" w:hAnsi="仿宋" w:cs="仿宋"/>
                <w:szCs w:val="21"/>
              </w:rPr>
            </w:pPr>
            <w:r>
              <w:rPr>
                <w:rFonts w:ascii="仿宋" w:eastAsia="仿宋" w:hAnsi="仿宋" w:cs="仿宋" w:hint="eastAsia"/>
                <w:szCs w:val="21"/>
              </w:rPr>
              <w:t>序号</w:t>
            </w:r>
          </w:p>
        </w:tc>
        <w:tc>
          <w:tcPr>
            <w:tcW w:w="1896" w:type="dxa"/>
            <w:noWrap/>
            <w:vAlign w:val="center"/>
          </w:tcPr>
          <w:p w:rsidR="00C93578" w:rsidRDefault="00B86CA6">
            <w:pPr>
              <w:jc w:val="center"/>
              <w:rPr>
                <w:rFonts w:ascii="仿宋" w:eastAsia="仿宋" w:hAnsi="仿宋" w:cs="仿宋"/>
                <w:szCs w:val="21"/>
              </w:rPr>
            </w:pPr>
            <w:r>
              <w:rPr>
                <w:rFonts w:ascii="仿宋" w:eastAsia="仿宋" w:hAnsi="仿宋" w:cs="仿宋" w:hint="eastAsia"/>
                <w:szCs w:val="21"/>
              </w:rPr>
              <w:t>评分内容</w:t>
            </w:r>
          </w:p>
        </w:tc>
        <w:tc>
          <w:tcPr>
            <w:tcW w:w="6564" w:type="dxa"/>
            <w:noWrap/>
            <w:vAlign w:val="center"/>
          </w:tcPr>
          <w:p w:rsidR="00C93578" w:rsidRDefault="00B86CA6">
            <w:pPr>
              <w:jc w:val="center"/>
              <w:rPr>
                <w:rFonts w:ascii="仿宋" w:eastAsia="仿宋" w:hAnsi="仿宋" w:cs="仿宋"/>
                <w:szCs w:val="21"/>
              </w:rPr>
            </w:pPr>
            <w:r>
              <w:rPr>
                <w:rFonts w:ascii="仿宋" w:eastAsia="仿宋" w:hAnsi="仿宋" w:cs="仿宋" w:hint="eastAsia"/>
                <w:szCs w:val="21"/>
              </w:rPr>
              <w:t>评分标准</w:t>
            </w:r>
          </w:p>
        </w:tc>
      </w:tr>
      <w:tr w:rsidR="00C93578">
        <w:trPr>
          <w:trHeight w:val="3050"/>
          <w:jc w:val="center"/>
        </w:trPr>
        <w:tc>
          <w:tcPr>
            <w:tcW w:w="707" w:type="dxa"/>
            <w:noWrap/>
            <w:vAlign w:val="center"/>
          </w:tcPr>
          <w:p w:rsidR="00C93578" w:rsidRDefault="00B86CA6">
            <w:pPr>
              <w:jc w:val="center"/>
              <w:rPr>
                <w:rFonts w:ascii="仿宋" w:eastAsia="仿宋" w:hAnsi="仿宋" w:cs="仿宋"/>
                <w:szCs w:val="21"/>
              </w:rPr>
            </w:pPr>
            <w:r>
              <w:rPr>
                <w:rFonts w:ascii="仿宋" w:eastAsia="仿宋" w:hAnsi="仿宋" w:cs="仿宋" w:hint="eastAsia"/>
                <w:szCs w:val="21"/>
              </w:rPr>
              <w:t>1</w:t>
            </w:r>
          </w:p>
        </w:tc>
        <w:tc>
          <w:tcPr>
            <w:tcW w:w="1896" w:type="dxa"/>
            <w:noWrap/>
            <w:vAlign w:val="center"/>
          </w:tcPr>
          <w:p w:rsidR="00C93578" w:rsidRDefault="00B86CA6">
            <w:pPr>
              <w:jc w:val="center"/>
              <w:rPr>
                <w:rFonts w:ascii="仿宋" w:eastAsia="仿宋" w:hAnsi="仿宋" w:cs="仿宋"/>
                <w:szCs w:val="21"/>
              </w:rPr>
            </w:pPr>
            <w:r>
              <w:rPr>
                <w:rFonts w:ascii="仿宋" w:eastAsia="仿宋" w:hAnsi="仿宋" w:cs="仿宋" w:hint="eastAsia"/>
                <w:kern w:val="0"/>
                <w:szCs w:val="21"/>
              </w:rPr>
              <w:t>市场、实验室准入及占有率（</w:t>
            </w:r>
            <w:r>
              <w:rPr>
                <w:rFonts w:ascii="仿宋" w:eastAsia="仿宋" w:hAnsi="仿宋" w:cs="仿宋" w:hint="eastAsia"/>
                <w:kern w:val="0"/>
                <w:szCs w:val="21"/>
              </w:rPr>
              <w:t>16</w:t>
            </w:r>
            <w:r>
              <w:rPr>
                <w:rFonts w:ascii="仿宋" w:eastAsia="仿宋" w:hAnsi="仿宋" w:cs="仿宋" w:hint="eastAsia"/>
                <w:kern w:val="0"/>
                <w:szCs w:val="21"/>
              </w:rPr>
              <w:t>分）</w:t>
            </w:r>
          </w:p>
        </w:tc>
        <w:tc>
          <w:tcPr>
            <w:tcW w:w="6564" w:type="dxa"/>
            <w:noWrap/>
            <w:vAlign w:val="center"/>
          </w:tcPr>
          <w:p w:rsidR="00C93578" w:rsidRDefault="00B86CA6">
            <w:pPr>
              <w:spacing w:line="360" w:lineRule="exact"/>
              <w:rPr>
                <w:rFonts w:ascii="仿宋" w:eastAsia="仿宋" w:hAnsi="仿宋" w:cs="仿宋"/>
                <w:kern w:val="0"/>
                <w:szCs w:val="21"/>
              </w:rPr>
            </w:pPr>
            <w:r>
              <w:rPr>
                <w:rFonts w:ascii="仿宋" w:eastAsia="仿宋" w:hAnsi="仿宋" w:cs="仿宋" w:hint="eastAsia"/>
                <w:kern w:val="0"/>
                <w:szCs w:val="21"/>
              </w:rPr>
              <w:t>1.</w:t>
            </w:r>
            <w:r>
              <w:rPr>
                <w:rFonts w:ascii="仿宋" w:eastAsia="仿宋" w:hAnsi="仿宋" w:cs="仿宋" w:hint="eastAsia"/>
                <w:kern w:val="0"/>
                <w:szCs w:val="21"/>
              </w:rPr>
              <w:t>投标产品已在通过</w:t>
            </w:r>
            <w:r>
              <w:rPr>
                <w:rFonts w:ascii="仿宋" w:eastAsia="仿宋" w:hAnsi="仿宋" w:cs="仿宋" w:hint="eastAsia"/>
                <w:kern w:val="0"/>
                <w:szCs w:val="21"/>
              </w:rPr>
              <w:t>ISO15189</w:t>
            </w:r>
            <w:r>
              <w:rPr>
                <w:rFonts w:ascii="仿宋" w:eastAsia="仿宋" w:hAnsi="仿宋" w:cs="仿宋" w:hint="eastAsia"/>
                <w:kern w:val="0"/>
                <w:szCs w:val="21"/>
              </w:rPr>
              <w:t>或</w:t>
            </w:r>
            <w:r>
              <w:rPr>
                <w:rFonts w:ascii="仿宋" w:eastAsia="仿宋" w:hAnsi="仿宋" w:cs="仿宋" w:hint="eastAsia"/>
                <w:kern w:val="0"/>
                <w:szCs w:val="21"/>
              </w:rPr>
              <w:t>CAP</w:t>
            </w:r>
            <w:r>
              <w:rPr>
                <w:rFonts w:ascii="仿宋" w:eastAsia="仿宋" w:hAnsi="仿宋" w:cs="仿宋" w:hint="eastAsia"/>
                <w:kern w:val="0"/>
                <w:szCs w:val="21"/>
              </w:rPr>
              <w:t>认可的医院实验室应用（实验室盖章证明，投标产品厂家实验室除外）及供货发票（</w:t>
            </w:r>
            <w:r>
              <w:rPr>
                <w:rFonts w:ascii="仿宋" w:eastAsia="仿宋" w:hAnsi="仿宋" w:cs="仿宋" w:hint="eastAsia"/>
                <w:kern w:val="0"/>
                <w:szCs w:val="21"/>
              </w:rPr>
              <w:t>2019</w:t>
            </w:r>
            <w:r>
              <w:rPr>
                <w:rFonts w:ascii="仿宋" w:eastAsia="仿宋" w:hAnsi="仿宋" w:cs="仿宋" w:hint="eastAsia"/>
                <w:kern w:val="0"/>
                <w:szCs w:val="21"/>
              </w:rPr>
              <w:t>年</w:t>
            </w:r>
            <w:r>
              <w:rPr>
                <w:rFonts w:ascii="仿宋" w:eastAsia="仿宋" w:hAnsi="仿宋" w:cs="仿宋" w:hint="eastAsia"/>
                <w:kern w:val="0"/>
                <w:szCs w:val="21"/>
              </w:rPr>
              <w:t>5</w:t>
            </w:r>
            <w:r>
              <w:rPr>
                <w:rFonts w:ascii="仿宋" w:eastAsia="仿宋" w:hAnsi="仿宋" w:cs="仿宋" w:hint="eastAsia"/>
                <w:kern w:val="0"/>
                <w:szCs w:val="21"/>
              </w:rPr>
              <w:t>月之后）证明，最高得</w:t>
            </w:r>
            <w:r>
              <w:rPr>
                <w:rFonts w:ascii="仿宋" w:eastAsia="仿宋" w:hAnsi="仿宋" w:cs="仿宋" w:hint="eastAsia"/>
                <w:kern w:val="0"/>
                <w:szCs w:val="21"/>
              </w:rPr>
              <w:t>6</w:t>
            </w:r>
            <w:r>
              <w:rPr>
                <w:rFonts w:ascii="仿宋" w:eastAsia="仿宋" w:hAnsi="仿宋" w:cs="仿宋" w:hint="eastAsia"/>
                <w:kern w:val="0"/>
                <w:szCs w:val="21"/>
              </w:rPr>
              <w:t>分；得分</w:t>
            </w:r>
            <w:r>
              <w:rPr>
                <w:rFonts w:ascii="仿宋" w:eastAsia="仿宋" w:hAnsi="仿宋" w:cs="仿宋" w:hint="eastAsia"/>
                <w:kern w:val="0"/>
                <w:szCs w:val="21"/>
              </w:rPr>
              <w:t>=</w:t>
            </w:r>
            <w:r>
              <w:rPr>
                <w:rFonts w:ascii="仿宋" w:eastAsia="仿宋" w:hAnsi="仿宋" w:cs="仿宋" w:hint="eastAsia"/>
                <w:kern w:val="0"/>
                <w:szCs w:val="21"/>
              </w:rPr>
              <w:t>覆盖目录数</w:t>
            </w:r>
            <w:r>
              <w:rPr>
                <w:rFonts w:ascii="仿宋" w:eastAsia="仿宋" w:hAnsi="仿宋" w:cs="仿宋" w:hint="eastAsia"/>
                <w:kern w:val="0"/>
                <w:szCs w:val="21"/>
              </w:rPr>
              <w:t>/</w:t>
            </w:r>
            <w:r>
              <w:rPr>
                <w:rFonts w:ascii="仿宋" w:eastAsia="仿宋" w:hAnsi="仿宋" w:cs="仿宋" w:hint="eastAsia"/>
                <w:kern w:val="0"/>
                <w:szCs w:val="21"/>
              </w:rPr>
              <w:t>标段目录数</w:t>
            </w:r>
            <w:r>
              <w:rPr>
                <w:rFonts w:ascii="仿宋" w:eastAsia="仿宋" w:hAnsi="仿宋" w:cs="仿宋" w:hint="eastAsia"/>
                <w:kern w:val="0"/>
                <w:szCs w:val="21"/>
              </w:rPr>
              <w:t>*6</w:t>
            </w:r>
            <w:r>
              <w:rPr>
                <w:rFonts w:ascii="仿宋" w:eastAsia="仿宋" w:hAnsi="仿宋" w:cs="仿宋" w:hint="eastAsia"/>
                <w:kern w:val="0"/>
                <w:szCs w:val="21"/>
              </w:rPr>
              <w:t>；</w:t>
            </w:r>
          </w:p>
          <w:p w:rsidR="00C93578" w:rsidRDefault="00B86CA6">
            <w:pPr>
              <w:spacing w:line="360" w:lineRule="exact"/>
              <w:rPr>
                <w:rFonts w:ascii="仿宋" w:eastAsia="仿宋" w:hAnsi="仿宋" w:cs="仿宋"/>
                <w:kern w:val="0"/>
                <w:szCs w:val="21"/>
              </w:rPr>
            </w:pPr>
            <w:r>
              <w:rPr>
                <w:rFonts w:ascii="仿宋" w:eastAsia="仿宋" w:hAnsi="仿宋" w:cs="仿宋" w:hint="eastAsia"/>
                <w:kern w:val="0"/>
                <w:szCs w:val="21"/>
              </w:rPr>
              <w:t>2.</w:t>
            </w:r>
            <w:r>
              <w:rPr>
                <w:rFonts w:ascii="仿宋" w:eastAsia="仿宋" w:hAnsi="仿宋" w:cs="仿宋" w:hint="eastAsia"/>
                <w:kern w:val="0"/>
                <w:szCs w:val="21"/>
              </w:rPr>
              <w:t>投标产品</w:t>
            </w:r>
            <w:r>
              <w:rPr>
                <w:rFonts w:ascii="仿宋" w:eastAsia="仿宋" w:hAnsi="仿宋" w:cs="仿宋" w:hint="eastAsia"/>
                <w:kern w:val="0"/>
                <w:szCs w:val="21"/>
              </w:rPr>
              <w:t>2019</w:t>
            </w:r>
            <w:r>
              <w:rPr>
                <w:rFonts w:ascii="仿宋" w:eastAsia="仿宋" w:hAnsi="仿宋" w:cs="仿宋" w:hint="eastAsia"/>
                <w:kern w:val="0"/>
                <w:szCs w:val="21"/>
              </w:rPr>
              <w:t>年</w:t>
            </w:r>
            <w:r>
              <w:rPr>
                <w:rFonts w:ascii="仿宋" w:eastAsia="仿宋" w:hAnsi="仿宋" w:cs="仿宋" w:hint="eastAsia"/>
                <w:kern w:val="0"/>
                <w:szCs w:val="21"/>
              </w:rPr>
              <w:t>5</w:t>
            </w:r>
            <w:r>
              <w:rPr>
                <w:rFonts w:ascii="仿宋" w:eastAsia="仿宋" w:hAnsi="仿宋" w:cs="仿宋" w:hint="eastAsia"/>
                <w:kern w:val="0"/>
                <w:szCs w:val="21"/>
              </w:rPr>
              <w:t>月以来三甲综合性医院使用证明材料进货发票及供货合同书一例</w:t>
            </w:r>
            <w:r>
              <w:rPr>
                <w:rFonts w:ascii="仿宋" w:eastAsia="仿宋" w:hAnsi="仿宋" w:cs="仿宋" w:hint="eastAsia"/>
                <w:kern w:val="0"/>
                <w:szCs w:val="21"/>
              </w:rPr>
              <w:t>2</w:t>
            </w:r>
            <w:r>
              <w:rPr>
                <w:rFonts w:ascii="仿宋" w:eastAsia="仿宋" w:hAnsi="仿宋" w:cs="仿宋" w:hint="eastAsia"/>
                <w:kern w:val="0"/>
                <w:szCs w:val="21"/>
              </w:rPr>
              <w:t>分（相互印证），最高分值为</w:t>
            </w:r>
            <w:r>
              <w:rPr>
                <w:rFonts w:ascii="仿宋" w:eastAsia="仿宋" w:hAnsi="仿宋" w:cs="仿宋" w:hint="eastAsia"/>
                <w:kern w:val="0"/>
                <w:szCs w:val="21"/>
              </w:rPr>
              <w:t>10</w:t>
            </w:r>
            <w:r>
              <w:rPr>
                <w:rFonts w:ascii="仿宋" w:eastAsia="仿宋" w:hAnsi="仿宋" w:cs="仿宋" w:hint="eastAsia"/>
                <w:kern w:val="0"/>
                <w:szCs w:val="21"/>
              </w:rPr>
              <w:t>分；得分</w:t>
            </w:r>
            <w:r>
              <w:rPr>
                <w:rFonts w:ascii="仿宋" w:eastAsia="仿宋" w:hAnsi="仿宋" w:cs="仿宋" w:hint="eastAsia"/>
                <w:kern w:val="0"/>
                <w:szCs w:val="21"/>
              </w:rPr>
              <w:t>=</w:t>
            </w:r>
            <w:r>
              <w:rPr>
                <w:rFonts w:ascii="仿宋" w:eastAsia="仿宋" w:hAnsi="仿宋" w:cs="仿宋" w:hint="eastAsia"/>
                <w:kern w:val="0"/>
                <w:szCs w:val="21"/>
              </w:rPr>
              <w:t>覆盖目录数</w:t>
            </w:r>
            <w:r>
              <w:rPr>
                <w:rFonts w:ascii="仿宋" w:eastAsia="仿宋" w:hAnsi="仿宋" w:cs="仿宋" w:hint="eastAsia"/>
                <w:kern w:val="0"/>
                <w:szCs w:val="21"/>
              </w:rPr>
              <w:t>/</w:t>
            </w:r>
            <w:r>
              <w:rPr>
                <w:rFonts w:ascii="仿宋" w:eastAsia="仿宋" w:hAnsi="仿宋" w:cs="仿宋" w:hint="eastAsia"/>
                <w:kern w:val="0"/>
                <w:szCs w:val="21"/>
              </w:rPr>
              <w:t>标段目录数</w:t>
            </w:r>
            <w:r>
              <w:rPr>
                <w:rFonts w:ascii="仿宋" w:eastAsia="仿宋" w:hAnsi="仿宋" w:cs="仿宋" w:hint="eastAsia"/>
                <w:kern w:val="0"/>
                <w:szCs w:val="21"/>
              </w:rPr>
              <w:t>*2*</w:t>
            </w:r>
            <w:r>
              <w:rPr>
                <w:rFonts w:ascii="仿宋" w:eastAsia="仿宋" w:hAnsi="仿宋" w:cs="仿宋" w:hint="eastAsia"/>
                <w:kern w:val="0"/>
                <w:szCs w:val="21"/>
              </w:rPr>
              <w:t>医院数（医院数不超过</w:t>
            </w:r>
            <w:r>
              <w:rPr>
                <w:rFonts w:ascii="仿宋" w:eastAsia="仿宋" w:hAnsi="仿宋" w:cs="仿宋" w:hint="eastAsia"/>
                <w:kern w:val="0"/>
                <w:szCs w:val="21"/>
              </w:rPr>
              <w:t>5</w:t>
            </w:r>
            <w:r>
              <w:rPr>
                <w:rFonts w:ascii="仿宋" w:eastAsia="仿宋" w:hAnsi="仿宋" w:cs="仿宋" w:hint="eastAsia"/>
                <w:kern w:val="0"/>
                <w:szCs w:val="21"/>
              </w:rPr>
              <w:t>家）</w:t>
            </w:r>
          </w:p>
          <w:p w:rsidR="00C93578" w:rsidRDefault="00B86CA6">
            <w:pPr>
              <w:spacing w:line="360" w:lineRule="exact"/>
              <w:rPr>
                <w:rFonts w:ascii="仿宋" w:eastAsia="仿宋" w:hAnsi="仿宋" w:cs="仿宋"/>
                <w:szCs w:val="21"/>
              </w:rPr>
            </w:pPr>
            <w:r>
              <w:rPr>
                <w:rFonts w:ascii="仿宋" w:eastAsia="仿宋" w:hAnsi="仿宋" w:cs="仿宋" w:hint="eastAsia"/>
                <w:kern w:val="0"/>
                <w:szCs w:val="21"/>
              </w:rPr>
              <w:t>注：以上未提交材料或提交材料不符合要求的，不得分。</w:t>
            </w:r>
          </w:p>
        </w:tc>
      </w:tr>
      <w:tr w:rsidR="00C93578">
        <w:trPr>
          <w:trHeight w:val="454"/>
          <w:jc w:val="center"/>
        </w:trPr>
        <w:tc>
          <w:tcPr>
            <w:tcW w:w="707" w:type="dxa"/>
            <w:noWrap/>
            <w:vAlign w:val="center"/>
          </w:tcPr>
          <w:p w:rsidR="00C93578" w:rsidRDefault="00B86CA6">
            <w:pPr>
              <w:jc w:val="center"/>
              <w:rPr>
                <w:rFonts w:ascii="仿宋" w:eastAsia="仿宋" w:hAnsi="仿宋" w:cs="仿宋"/>
                <w:szCs w:val="21"/>
              </w:rPr>
            </w:pPr>
            <w:r>
              <w:rPr>
                <w:rFonts w:ascii="仿宋" w:eastAsia="仿宋" w:hAnsi="仿宋" w:cs="仿宋" w:hint="eastAsia"/>
                <w:szCs w:val="21"/>
              </w:rPr>
              <w:t>2</w:t>
            </w:r>
          </w:p>
        </w:tc>
        <w:tc>
          <w:tcPr>
            <w:tcW w:w="1896" w:type="dxa"/>
            <w:noWrap/>
            <w:vAlign w:val="center"/>
          </w:tcPr>
          <w:p w:rsidR="00C93578" w:rsidRDefault="00B86CA6">
            <w:pPr>
              <w:spacing w:line="360" w:lineRule="exact"/>
              <w:jc w:val="center"/>
              <w:rPr>
                <w:rFonts w:ascii="仿宋" w:eastAsia="仿宋" w:hAnsi="仿宋" w:cs="仿宋"/>
                <w:kern w:val="0"/>
                <w:szCs w:val="21"/>
              </w:rPr>
            </w:pPr>
            <w:r>
              <w:rPr>
                <w:rFonts w:ascii="仿宋" w:eastAsia="仿宋" w:hAnsi="仿宋" w:cs="仿宋" w:hint="eastAsia"/>
                <w:kern w:val="0"/>
                <w:szCs w:val="21"/>
              </w:rPr>
              <w:t>技术参数要求</w:t>
            </w:r>
          </w:p>
          <w:p w:rsidR="00C93578" w:rsidRDefault="00B86CA6">
            <w:pPr>
              <w:spacing w:line="360" w:lineRule="exact"/>
              <w:jc w:val="center"/>
              <w:rPr>
                <w:rFonts w:ascii="仿宋" w:eastAsia="仿宋" w:hAnsi="仿宋" w:cs="仿宋"/>
                <w:szCs w:val="21"/>
              </w:rPr>
            </w:pPr>
            <w:r>
              <w:rPr>
                <w:rFonts w:ascii="仿宋" w:eastAsia="仿宋" w:hAnsi="仿宋" w:cs="仿宋" w:hint="eastAsia"/>
                <w:kern w:val="0"/>
                <w:szCs w:val="21"/>
              </w:rPr>
              <w:t>（</w:t>
            </w:r>
            <w:r>
              <w:rPr>
                <w:rFonts w:ascii="仿宋" w:eastAsia="仿宋" w:hAnsi="仿宋" w:cs="仿宋" w:hint="eastAsia"/>
                <w:kern w:val="0"/>
                <w:szCs w:val="21"/>
              </w:rPr>
              <w:t>22</w:t>
            </w:r>
            <w:r>
              <w:rPr>
                <w:rFonts w:ascii="仿宋" w:eastAsia="仿宋" w:hAnsi="仿宋" w:cs="仿宋" w:hint="eastAsia"/>
                <w:kern w:val="0"/>
                <w:szCs w:val="21"/>
              </w:rPr>
              <w:t>分）</w:t>
            </w:r>
          </w:p>
        </w:tc>
        <w:tc>
          <w:tcPr>
            <w:tcW w:w="6564" w:type="dxa"/>
            <w:noWrap/>
          </w:tcPr>
          <w:p w:rsidR="00C93578" w:rsidRDefault="00B86CA6">
            <w:pPr>
              <w:spacing w:line="360" w:lineRule="exact"/>
              <w:rPr>
                <w:rFonts w:ascii="仿宋" w:eastAsia="仿宋" w:hAnsi="仿宋" w:cs="仿宋"/>
                <w:szCs w:val="21"/>
              </w:rPr>
            </w:pPr>
            <w:r>
              <w:rPr>
                <w:rFonts w:ascii="仿宋" w:eastAsia="仿宋" w:hAnsi="仿宋" w:cs="仿宋" w:hint="eastAsia"/>
                <w:kern w:val="0"/>
                <w:szCs w:val="21"/>
              </w:rPr>
              <w:t>满足招标文件要求的得</w:t>
            </w:r>
            <w:r>
              <w:rPr>
                <w:rFonts w:ascii="仿宋" w:eastAsia="仿宋" w:hAnsi="仿宋" w:cs="仿宋" w:hint="eastAsia"/>
                <w:kern w:val="0"/>
                <w:szCs w:val="21"/>
              </w:rPr>
              <w:t>22</w:t>
            </w:r>
            <w:r>
              <w:rPr>
                <w:rFonts w:ascii="仿宋" w:eastAsia="仿宋" w:hAnsi="仿宋" w:cs="仿宋" w:hint="eastAsia"/>
                <w:kern w:val="0"/>
                <w:szCs w:val="21"/>
              </w:rPr>
              <w:t>分，打“★”号的指标为实质性指标不允许出现负偏离，如出现负偏离则作无效投标处理；打“▲”号的指标为主要功能、配置每有一项偏离的扣</w:t>
            </w:r>
            <w:r>
              <w:rPr>
                <w:rFonts w:ascii="仿宋" w:eastAsia="仿宋" w:hAnsi="仿宋" w:cs="仿宋" w:hint="eastAsia"/>
                <w:kern w:val="0"/>
                <w:szCs w:val="21"/>
              </w:rPr>
              <w:t>4</w:t>
            </w:r>
            <w:r>
              <w:rPr>
                <w:rFonts w:ascii="仿宋" w:eastAsia="仿宋" w:hAnsi="仿宋" w:cs="仿宋" w:hint="eastAsia"/>
                <w:kern w:val="0"/>
                <w:szCs w:val="21"/>
              </w:rPr>
              <w:t>分，扣完为止；一般指标每有一项偏离的扣</w:t>
            </w:r>
            <w:r>
              <w:rPr>
                <w:rFonts w:ascii="仿宋" w:eastAsia="仿宋" w:hAnsi="仿宋" w:cs="仿宋" w:hint="eastAsia"/>
                <w:kern w:val="0"/>
                <w:szCs w:val="21"/>
              </w:rPr>
              <w:t>2</w:t>
            </w:r>
            <w:r>
              <w:rPr>
                <w:rFonts w:ascii="仿宋" w:eastAsia="仿宋" w:hAnsi="仿宋" w:cs="仿宋" w:hint="eastAsia"/>
                <w:kern w:val="0"/>
                <w:szCs w:val="21"/>
              </w:rPr>
              <w:t>分，扣完为止。非量化类的，若是功能一样，表述方式不一样则为符合，量化类的由评委视情况讨论决定。（需提供说明书、注册证、合格证等相关证明材料）</w:t>
            </w:r>
          </w:p>
        </w:tc>
      </w:tr>
      <w:tr w:rsidR="00C93578">
        <w:trPr>
          <w:trHeight w:val="454"/>
          <w:jc w:val="center"/>
        </w:trPr>
        <w:tc>
          <w:tcPr>
            <w:tcW w:w="707" w:type="dxa"/>
            <w:noWrap/>
            <w:vAlign w:val="center"/>
          </w:tcPr>
          <w:p w:rsidR="00C93578" w:rsidRDefault="00B86CA6">
            <w:pPr>
              <w:jc w:val="center"/>
              <w:rPr>
                <w:rFonts w:ascii="仿宋" w:eastAsia="仿宋" w:hAnsi="仿宋" w:cs="仿宋"/>
                <w:szCs w:val="21"/>
              </w:rPr>
            </w:pPr>
            <w:r>
              <w:rPr>
                <w:rFonts w:ascii="仿宋" w:eastAsia="仿宋" w:hAnsi="仿宋" w:cs="仿宋" w:hint="eastAsia"/>
                <w:szCs w:val="21"/>
              </w:rPr>
              <w:lastRenderedPageBreak/>
              <w:t>3</w:t>
            </w:r>
          </w:p>
        </w:tc>
        <w:tc>
          <w:tcPr>
            <w:tcW w:w="1896" w:type="dxa"/>
            <w:noWrap/>
            <w:vAlign w:val="center"/>
          </w:tcPr>
          <w:p w:rsidR="00C93578" w:rsidRDefault="00B86CA6">
            <w:pPr>
              <w:widowControl/>
              <w:spacing w:line="360" w:lineRule="exact"/>
              <w:jc w:val="center"/>
              <w:rPr>
                <w:rFonts w:ascii="仿宋" w:eastAsia="仿宋" w:hAnsi="仿宋" w:cs="仿宋"/>
                <w:szCs w:val="21"/>
              </w:rPr>
            </w:pPr>
            <w:r>
              <w:rPr>
                <w:rFonts w:ascii="仿宋" w:eastAsia="仿宋" w:hAnsi="仿宋" w:cs="仿宋" w:hint="eastAsia"/>
                <w:kern w:val="0"/>
                <w:szCs w:val="21"/>
              </w:rPr>
              <w:t>仪器和试剂性能（</w:t>
            </w:r>
            <w:r>
              <w:rPr>
                <w:rFonts w:ascii="仿宋" w:eastAsia="仿宋" w:hAnsi="仿宋" w:cs="仿宋" w:hint="eastAsia"/>
                <w:kern w:val="0"/>
                <w:szCs w:val="21"/>
              </w:rPr>
              <w:t>15</w:t>
            </w:r>
            <w:r>
              <w:rPr>
                <w:rFonts w:ascii="仿宋" w:eastAsia="仿宋" w:hAnsi="仿宋" w:cs="仿宋" w:hint="eastAsia"/>
                <w:kern w:val="0"/>
                <w:szCs w:val="21"/>
              </w:rPr>
              <w:t>分）</w:t>
            </w:r>
          </w:p>
        </w:tc>
        <w:tc>
          <w:tcPr>
            <w:tcW w:w="6564" w:type="dxa"/>
            <w:noWrap/>
          </w:tcPr>
          <w:p w:rsidR="00C93578" w:rsidRDefault="00B86CA6">
            <w:pPr>
              <w:widowControl/>
              <w:spacing w:line="360" w:lineRule="exact"/>
              <w:rPr>
                <w:rFonts w:ascii="仿宋" w:eastAsia="仿宋" w:hAnsi="仿宋" w:cs="仿宋"/>
                <w:szCs w:val="21"/>
              </w:rPr>
            </w:pPr>
            <w:r>
              <w:rPr>
                <w:rFonts w:ascii="仿宋" w:eastAsia="仿宋" w:hAnsi="仿宋" w:cs="仿宋" w:hint="eastAsia"/>
                <w:kern w:val="0"/>
                <w:szCs w:val="21"/>
              </w:rPr>
              <w:t>产品性能（从稳定性、均一性、重复性、实用性、方便性</w:t>
            </w:r>
            <w:r>
              <w:rPr>
                <w:rFonts w:ascii="仿宋" w:eastAsia="仿宋" w:hAnsi="仿宋" w:cs="仿宋" w:hint="eastAsia"/>
                <w:kern w:val="0"/>
                <w:szCs w:val="21"/>
              </w:rPr>
              <w:t>\</w:t>
            </w:r>
            <w:r>
              <w:rPr>
                <w:rFonts w:ascii="仿宋" w:eastAsia="仿宋" w:hAnsi="仿宋" w:cs="仿宋" w:hint="eastAsia"/>
                <w:kern w:val="0"/>
                <w:szCs w:val="21"/>
              </w:rPr>
              <w:t>线性范围、有效期等方面评价，以厂家提供的试剂说明书等为依据打分）：</w:t>
            </w:r>
            <w:r>
              <w:rPr>
                <w:rFonts w:ascii="仿宋" w:eastAsia="仿宋" w:hAnsi="仿宋" w:cs="仿宋" w:hint="eastAsia"/>
                <w:kern w:val="0"/>
                <w:szCs w:val="21"/>
              </w:rPr>
              <w:t xml:space="preserve"> </w:t>
            </w:r>
            <w:r>
              <w:rPr>
                <w:rFonts w:ascii="仿宋" w:eastAsia="仿宋" w:hAnsi="仿宋" w:cs="仿宋" w:hint="eastAsia"/>
                <w:kern w:val="0"/>
                <w:szCs w:val="21"/>
              </w:rPr>
              <w:t>优得</w:t>
            </w:r>
            <w:r>
              <w:rPr>
                <w:rFonts w:ascii="仿宋" w:eastAsia="仿宋" w:hAnsi="仿宋" w:cs="仿宋" w:hint="eastAsia"/>
                <w:kern w:val="0"/>
                <w:szCs w:val="21"/>
              </w:rPr>
              <w:t>11-15</w:t>
            </w:r>
            <w:r>
              <w:rPr>
                <w:rFonts w:ascii="仿宋" w:eastAsia="仿宋" w:hAnsi="仿宋" w:cs="仿宋" w:hint="eastAsia"/>
                <w:kern w:val="0"/>
                <w:szCs w:val="21"/>
              </w:rPr>
              <w:t>分、良得</w:t>
            </w:r>
            <w:r>
              <w:rPr>
                <w:rFonts w:ascii="仿宋" w:eastAsia="仿宋" w:hAnsi="仿宋" w:cs="仿宋" w:hint="eastAsia"/>
                <w:kern w:val="0"/>
                <w:szCs w:val="21"/>
              </w:rPr>
              <w:t>6-10</w:t>
            </w:r>
            <w:r>
              <w:rPr>
                <w:rFonts w:ascii="仿宋" w:eastAsia="仿宋" w:hAnsi="仿宋" w:cs="仿宋" w:hint="eastAsia"/>
                <w:kern w:val="0"/>
                <w:szCs w:val="21"/>
              </w:rPr>
              <w:t>分、一般得</w:t>
            </w:r>
            <w:r>
              <w:rPr>
                <w:rFonts w:ascii="仿宋" w:eastAsia="仿宋" w:hAnsi="仿宋" w:cs="仿宋" w:hint="eastAsia"/>
                <w:kern w:val="0"/>
                <w:szCs w:val="21"/>
              </w:rPr>
              <w:t>0-5</w:t>
            </w:r>
            <w:r>
              <w:rPr>
                <w:rFonts w:ascii="仿宋" w:eastAsia="仿宋" w:hAnsi="仿宋" w:cs="仿宋" w:hint="eastAsia"/>
                <w:kern w:val="0"/>
                <w:szCs w:val="21"/>
              </w:rPr>
              <w:t>分）。</w:t>
            </w:r>
          </w:p>
        </w:tc>
      </w:tr>
      <w:tr w:rsidR="00C93578">
        <w:trPr>
          <w:trHeight w:val="454"/>
          <w:jc w:val="center"/>
        </w:trPr>
        <w:tc>
          <w:tcPr>
            <w:tcW w:w="707" w:type="dxa"/>
            <w:noWrap/>
            <w:vAlign w:val="center"/>
          </w:tcPr>
          <w:p w:rsidR="00C93578" w:rsidRDefault="00B86CA6">
            <w:pPr>
              <w:jc w:val="center"/>
              <w:rPr>
                <w:rFonts w:ascii="仿宋" w:eastAsia="仿宋" w:hAnsi="仿宋" w:cs="仿宋"/>
                <w:szCs w:val="21"/>
              </w:rPr>
            </w:pPr>
            <w:r>
              <w:rPr>
                <w:rFonts w:ascii="仿宋" w:eastAsia="仿宋" w:hAnsi="仿宋" w:cs="仿宋" w:hint="eastAsia"/>
                <w:szCs w:val="21"/>
              </w:rPr>
              <w:t>4</w:t>
            </w:r>
          </w:p>
        </w:tc>
        <w:tc>
          <w:tcPr>
            <w:tcW w:w="1896" w:type="dxa"/>
            <w:noWrap/>
            <w:vAlign w:val="center"/>
          </w:tcPr>
          <w:p w:rsidR="00C93578" w:rsidRDefault="00B86CA6">
            <w:pPr>
              <w:widowControl/>
              <w:spacing w:line="360" w:lineRule="exact"/>
              <w:jc w:val="center"/>
              <w:rPr>
                <w:rFonts w:ascii="仿宋" w:eastAsia="仿宋" w:hAnsi="仿宋" w:cs="仿宋"/>
                <w:szCs w:val="21"/>
              </w:rPr>
            </w:pPr>
            <w:r>
              <w:rPr>
                <w:rFonts w:ascii="仿宋" w:eastAsia="仿宋" w:hAnsi="仿宋" w:cs="仿宋" w:hint="eastAsia"/>
                <w:kern w:val="0"/>
                <w:szCs w:val="21"/>
              </w:rPr>
              <w:t>服务能力等（</w:t>
            </w:r>
            <w:r>
              <w:rPr>
                <w:rFonts w:ascii="仿宋" w:eastAsia="仿宋" w:hAnsi="仿宋" w:cs="仿宋" w:hint="eastAsia"/>
                <w:kern w:val="0"/>
                <w:szCs w:val="21"/>
              </w:rPr>
              <w:t>5</w:t>
            </w:r>
            <w:r>
              <w:rPr>
                <w:rFonts w:ascii="仿宋" w:eastAsia="仿宋" w:hAnsi="仿宋" w:cs="仿宋" w:hint="eastAsia"/>
                <w:kern w:val="0"/>
                <w:szCs w:val="21"/>
              </w:rPr>
              <w:t>分）</w:t>
            </w:r>
          </w:p>
        </w:tc>
        <w:tc>
          <w:tcPr>
            <w:tcW w:w="6564" w:type="dxa"/>
            <w:noWrap/>
          </w:tcPr>
          <w:p w:rsidR="00C93578" w:rsidRDefault="00B86CA6">
            <w:pPr>
              <w:spacing w:line="360" w:lineRule="exact"/>
              <w:rPr>
                <w:rFonts w:ascii="仿宋" w:eastAsia="仿宋" w:hAnsi="仿宋" w:cs="仿宋"/>
                <w:kern w:val="0"/>
                <w:szCs w:val="21"/>
              </w:rPr>
            </w:pPr>
            <w:r>
              <w:rPr>
                <w:rFonts w:ascii="仿宋" w:eastAsia="仿宋" w:hAnsi="仿宋" w:cs="仿宋" w:hint="eastAsia"/>
                <w:kern w:val="0"/>
                <w:szCs w:val="21"/>
              </w:rPr>
              <w:t>1.</w:t>
            </w:r>
            <w:r>
              <w:rPr>
                <w:rFonts w:ascii="仿宋" w:eastAsia="仿宋" w:hAnsi="仿宋" w:cs="仿宋" w:hint="eastAsia"/>
                <w:kern w:val="0"/>
                <w:szCs w:val="21"/>
              </w:rPr>
              <w:t>配送时有冷链运输及储存设备，公司冷链车得</w:t>
            </w:r>
            <w:r>
              <w:rPr>
                <w:rFonts w:ascii="仿宋" w:eastAsia="仿宋" w:hAnsi="仿宋" w:cs="仿宋" w:hint="eastAsia"/>
                <w:kern w:val="0"/>
                <w:szCs w:val="21"/>
              </w:rPr>
              <w:t>2</w:t>
            </w:r>
            <w:r>
              <w:rPr>
                <w:rFonts w:ascii="仿宋" w:eastAsia="仿宋" w:hAnsi="仿宋" w:cs="仿宋" w:hint="eastAsia"/>
                <w:kern w:val="0"/>
                <w:szCs w:val="21"/>
              </w:rPr>
              <w:t>分，第三方冷链得</w:t>
            </w:r>
            <w:r>
              <w:rPr>
                <w:rFonts w:ascii="仿宋" w:eastAsia="仿宋" w:hAnsi="仿宋" w:cs="仿宋" w:hint="eastAsia"/>
                <w:kern w:val="0"/>
                <w:szCs w:val="21"/>
              </w:rPr>
              <w:t>1</w:t>
            </w:r>
            <w:r>
              <w:rPr>
                <w:rFonts w:ascii="仿宋" w:eastAsia="仿宋" w:hAnsi="仿宋" w:cs="仿宋" w:hint="eastAsia"/>
                <w:kern w:val="0"/>
                <w:szCs w:val="21"/>
              </w:rPr>
              <w:t>分（提供冷链协议），最高得</w:t>
            </w:r>
            <w:r>
              <w:rPr>
                <w:rFonts w:ascii="仿宋" w:eastAsia="仿宋" w:hAnsi="仿宋" w:cs="仿宋" w:hint="eastAsia"/>
                <w:kern w:val="0"/>
                <w:szCs w:val="21"/>
              </w:rPr>
              <w:t>2</w:t>
            </w:r>
            <w:r>
              <w:rPr>
                <w:rFonts w:ascii="仿宋" w:eastAsia="仿宋" w:hAnsi="仿宋" w:cs="仿宋" w:hint="eastAsia"/>
                <w:kern w:val="0"/>
                <w:szCs w:val="21"/>
              </w:rPr>
              <w:t>分（需提供证明材料，未提供不得分）；</w:t>
            </w:r>
          </w:p>
          <w:p w:rsidR="00C93578" w:rsidRDefault="00B86CA6">
            <w:pPr>
              <w:spacing w:line="360" w:lineRule="exact"/>
              <w:rPr>
                <w:rFonts w:ascii="仿宋" w:eastAsia="仿宋" w:hAnsi="仿宋" w:cs="仿宋"/>
                <w:szCs w:val="21"/>
              </w:rPr>
            </w:pPr>
            <w:r>
              <w:rPr>
                <w:rFonts w:ascii="仿宋" w:eastAsia="仿宋" w:hAnsi="仿宋" w:cs="仿宋" w:hint="eastAsia"/>
                <w:kern w:val="0"/>
                <w:szCs w:val="21"/>
              </w:rPr>
              <w:t>2.</w:t>
            </w:r>
            <w:r>
              <w:rPr>
                <w:rFonts w:ascii="仿宋" w:eastAsia="仿宋" w:hAnsi="仿宋" w:cs="仿宋" w:hint="eastAsia"/>
                <w:kern w:val="0"/>
                <w:szCs w:val="21"/>
              </w:rPr>
              <w:t>根据科室实际情况提供至少</w:t>
            </w:r>
            <w:r>
              <w:rPr>
                <w:rFonts w:ascii="仿宋" w:eastAsia="仿宋" w:hAnsi="仿宋" w:cs="仿宋" w:hint="eastAsia"/>
                <w:kern w:val="0"/>
                <w:szCs w:val="21"/>
              </w:rPr>
              <w:t>1</w:t>
            </w:r>
            <w:r>
              <w:rPr>
                <w:rFonts w:ascii="仿宋" w:eastAsia="仿宋" w:hAnsi="仿宋" w:cs="仿宋" w:hint="eastAsia"/>
                <w:kern w:val="0"/>
                <w:szCs w:val="21"/>
              </w:rPr>
              <w:t>名绍兴常驻应用工程师（须有检验资格上岗证，需提供社保及常住绍兴证明）得</w:t>
            </w:r>
            <w:r>
              <w:rPr>
                <w:rFonts w:ascii="仿宋" w:eastAsia="仿宋" w:hAnsi="仿宋" w:cs="仿宋" w:hint="eastAsia"/>
                <w:kern w:val="0"/>
                <w:szCs w:val="21"/>
              </w:rPr>
              <w:t>3</w:t>
            </w:r>
            <w:r>
              <w:rPr>
                <w:rFonts w:ascii="仿宋" w:eastAsia="仿宋" w:hAnsi="仿宋" w:cs="仿宋" w:hint="eastAsia"/>
                <w:kern w:val="0"/>
                <w:szCs w:val="21"/>
              </w:rPr>
              <w:t>分，不提供不得分。</w:t>
            </w:r>
          </w:p>
        </w:tc>
      </w:tr>
      <w:tr w:rsidR="00C93578">
        <w:trPr>
          <w:trHeight w:val="454"/>
          <w:jc w:val="center"/>
        </w:trPr>
        <w:tc>
          <w:tcPr>
            <w:tcW w:w="707" w:type="dxa"/>
            <w:noWrap/>
            <w:vAlign w:val="center"/>
          </w:tcPr>
          <w:p w:rsidR="00C93578" w:rsidRDefault="00B86CA6">
            <w:pPr>
              <w:jc w:val="center"/>
              <w:rPr>
                <w:rFonts w:ascii="仿宋" w:eastAsia="仿宋" w:hAnsi="仿宋" w:cs="仿宋"/>
                <w:szCs w:val="21"/>
              </w:rPr>
            </w:pPr>
            <w:r>
              <w:rPr>
                <w:rFonts w:ascii="仿宋" w:eastAsia="仿宋" w:hAnsi="仿宋" w:cs="仿宋" w:hint="eastAsia"/>
                <w:szCs w:val="21"/>
              </w:rPr>
              <w:t>5</w:t>
            </w:r>
          </w:p>
        </w:tc>
        <w:tc>
          <w:tcPr>
            <w:tcW w:w="1896" w:type="dxa"/>
            <w:noWrap/>
            <w:vAlign w:val="center"/>
          </w:tcPr>
          <w:p w:rsidR="00C93578" w:rsidRDefault="00B86CA6">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标书质量（</w:t>
            </w:r>
            <w:r>
              <w:rPr>
                <w:rFonts w:ascii="仿宋" w:eastAsia="仿宋" w:hAnsi="仿宋" w:cs="仿宋" w:hint="eastAsia"/>
                <w:kern w:val="0"/>
                <w:szCs w:val="21"/>
              </w:rPr>
              <w:t>2</w:t>
            </w:r>
            <w:r>
              <w:rPr>
                <w:rFonts w:ascii="仿宋" w:eastAsia="仿宋" w:hAnsi="仿宋" w:cs="仿宋" w:hint="eastAsia"/>
                <w:kern w:val="0"/>
                <w:szCs w:val="21"/>
              </w:rPr>
              <w:t>分）</w:t>
            </w:r>
          </w:p>
        </w:tc>
        <w:tc>
          <w:tcPr>
            <w:tcW w:w="6564" w:type="dxa"/>
            <w:noWrap/>
          </w:tcPr>
          <w:p w:rsidR="00C93578" w:rsidRDefault="00B86CA6">
            <w:pPr>
              <w:widowControl/>
              <w:contextualSpacing/>
              <w:jc w:val="left"/>
              <w:rPr>
                <w:rFonts w:ascii="仿宋" w:eastAsia="仿宋" w:hAnsi="仿宋" w:cs="仿宋"/>
                <w:kern w:val="0"/>
                <w:szCs w:val="21"/>
              </w:rPr>
            </w:pPr>
            <w:r>
              <w:rPr>
                <w:rFonts w:ascii="仿宋" w:eastAsia="仿宋" w:hAnsi="仿宋" w:cs="仿宋" w:hint="eastAsia"/>
                <w:kern w:val="0"/>
                <w:szCs w:val="21"/>
              </w:rPr>
              <w:t>根据投标文件资料完整性、真实性及编制质量等（应字迹清晰，内容齐全，真实有据，便于检索，不得有涂改、漏页、错页、夹页、漏章等情况）给分，优得</w:t>
            </w:r>
            <w:r>
              <w:rPr>
                <w:rFonts w:ascii="仿宋" w:eastAsia="仿宋" w:hAnsi="仿宋" w:cs="仿宋" w:hint="eastAsia"/>
                <w:kern w:val="0"/>
                <w:szCs w:val="21"/>
              </w:rPr>
              <w:t>2</w:t>
            </w:r>
            <w:r>
              <w:rPr>
                <w:rFonts w:ascii="仿宋" w:eastAsia="仿宋" w:hAnsi="仿宋" w:cs="仿宋" w:hint="eastAsia"/>
                <w:kern w:val="0"/>
                <w:szCs w:val="21"/>
              </w:rPr>
              <w:t>分，一般得</w:t>
            </w:r>
            <w:r>
              <w:rPr>
                <w:rFonts w:ascii="仿宋" w:eastAsia="仿宋" w:hAnsi="仿宋" w:cs="仿宋" w:hint="eastAsia"/>
                <w:kern w:val="0"/>
                <w:szCs w:val="21"/>
              </w:rPr>
              <w:t>1</w:t>
            </w:r>
            <w:r>
              <w:rPr>
                <w:rFonts w:ascii="仿宋" w:eastAsia="仿宋" w:hAnsi="仿宋" w:cs="仿宋" w:hint="eastAsia"/>
                <w:kern w:val="0"/>
                <w:szCs w:val="21"/>
              </w:rPr>
              <w:t>分，差不得分。</w:t>
            </w:r>
          </w:p>
        </w:tc>
      </w:tr>
    </w:tbl>
    <w:p w:rsidR="00C93578" w:rsidRDefault="00C93578">
      <w:pPr>
        <w:spacing w:line="440" w:lineRule="exact"/>
        <w:rPr>
          <w:rFonts w:ascii="仿宋" w:eastAsia="仿宋" w:hAnsi="仿宋" w:cs="仿宋"/>
          <w:b/>
          <w:sz w:val="24"/>
          <w:szCs w:val="24"/>
          <w:bdr w:val="single" w:sz="4" w:space="0" w:color="auto"/>
        </w:rPr>
      </w:pPr>
    </w:p>
    <w:p w:rsidR="00C93578" w:rsidRDefault="00B86CA6">
      <w:pPr>
        <w:spacing w:line="440" w:lineRule="exact"/>
        <w:rPr>
          <w:rFonts w:ascii="仿宋" w:eastAsia="仿宋" w:hAnsi="仿宋"/>
          <w:b/>
          <w:bCs/>
          <w:iCs/>
          <w:sz w:val="24"/>
        </w:rPr>
      </w:pPr>
      <w:r>
        <w:rPr>
          <w:rFonts w:ascii="仿宋" w:eastAsia="仿宋" w:hAnsi="仿宋" w:cs="仿宋" w:hint="eastAsia"/>
          <w:b/>
          <w:sz w:val="24"/>
          <w:szCs w:val="24"/>
          <w:bdr w:val="single" w:sz="4" w:space="0" w:color="auto"/>
        </w:rPr>
        <w:t>04</w:t>
      </w:r>
      <w:r>
        <w:rPr>
          <w:rFonts w:ascii="仿宋" w:eastAsia="仿宋" w:hAnsi="仿宋" w:cs="仿宋" w:hint="eastAsia"/>
          <w:b/>
          <w:sz w:val="24"/>
          <w:szCs w:val="24"/>
          <w:bdr w:val="single" w:sz="4" w:space="0" w:color="auto"/>
        </w:rPr>
        <w:t>标</w:t>
      </w:r>
      <w:r>
        <w:rPr>
          <w:rFonts w:ascii="仿宋" w:eastAsia="仿宋" w:hAnsi="仿宋" w:hint="eastAsia"/>
          <w:b/>
          <w:bCs/>
          <w:iCs/>
          <w:sz w:val="24"/>
        </w:rPr>
        <w:t>商务技术分（</w:t>
      </w:r>
      <w:r>
        <w:rPr>
          <w:rFonts w:ascii="仿宋" w:eastAsia="仿宋" w:hAnsi="仿宋" w:hint="eastAsia"/>
          <w:b/>
          <w:bCs/>
          <w:iCs/>
          <w:sz w:val="24"/>
        </w:rPr>
        <w:t>60</w:t>
      </w:r>
      <w:r>
        <w:rPr>
          <w:rFonts w:ascii="仿宋" w:eastAsia="仿宋" w:hAnsi="仿宋" w:hint="eastAsia"/>
          <w:b/>
          <w:bCs/>
          <w:iCs/>
          <w:sz w:val="24"/>
        </w:rPr>
        <w:t>分）</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820"/>
        <w:gridCol w:w="6518"/>
      </w:tblGrid>
      <w:tr w:rsidR="00C93578">
        <w:trPr>
          <w:trHeight w:val="454"/>
          <w:jc w:val="center"/>
        </w:trPr>
        <w:tc>
          <w:tcPr>
            <w:tcW w:w="737" w:type="dxa"/>
            <w:noWrap/>
            <w:vAlign w:val="center"/>
          </w:tcPr>
          <w:p w:rsidR="00C93578" w:rsidRDefault="00B86CA6">
            <w:pPr>
              <w:jc w:val="center"/>
              <w:rPr>
                <w:rFonts w:ascii="仿宋" w:eastAsia="仿宋" w:hAnsi="仿宋" w:cs="仿宋"/>
                <w:szCs w:val="21"/>
              </w:rPr>
            </w:pPr>
            <w:r>
              <w:rPr>
                <w:rFonts w:ascii="仿宋" w:eastAsia="仿宋" w:hAnsi="仿宋" w:cs="仿宋" w:hint="eastAsia"/>
                <w:szCs w:val="21"/>
              </w:rPr>
              <w:t>序号</w:t>
            </w:r>
          </w:p>
        </w:tc>
        <w:tc>
          <w:tcPr>
            <w:tcW w:w="1820" w:type="dxa"/>
            <w:noWrap/>
            <w:vAlign w:val="center"/>
          </w:tcPr>
          <w:p w:rsidR="00C93578" w:rsidRDefault="00B86CA6">
            <w:pPr>
              <w:jc w:val="center"/>
              <w:rPr>
                <w:rFonts w:ascii="仿宋" w:eastAsia="仿宋" w:hAnsi="仿宋" w:cs="仿宋"/>
                <w:szCs w:val="21"/>
              </w:rPr>
            </w:pPr>
            <w:r>
              <w:rPr>
                <w:rFonts w:ascii="仿宋" w:eastAsia="仿宋" w:hAnsi="仿宋" w:cs="仿宋" w:hint="eastAsia"/>
                <w:szCs w:val="21"/>
              </w:rPr>
              <w:t>评分内容</w:t>
            </w:r>
          </w:p>
        </w:tc>
        <w:tc>
          <w:tcPr>
            <w:tcW w:w="6518" w:type="dxa"/>
            <w:noWrap/>
            <w:vAlign w:val="center"/>
          </w:tcPr>
          <w:p w:rsidR="00C93578" w:rsidRDefault="00B86CA6">
            <w:pPr>
              <w:jc w:val="center"/>
              <w:rPr>
                <w:rFonts w:ascii="仿宋" w:eastAsia="仿宋" w:hAnsi="仿宋" w:cs="仿宋"/>
                <w:szCs w:val="21"/>
              </w:rPr>
            </w:pPr>
            <w:r>
              <w:rPr>
                <w:rFonts w:ascii="仿宋" w:eastAsia="仿宋" w:hAnsi="仿宋" w:cs="仿宋" w:hint="eastAsia"/>
                <w:szCs w:val="21"/>
              </w:rPr>
              <w:t>评分标准</w:t>
            </w:r>
          </w:p>
        </w:tc>
      </w:tr>
      <w:tr w:rsidR="00C93578">
        <w:trPr>
          <w:trHeight w:val="3410"/>
          <w:jc w:val="center"/>
        </w:trPr>
        <w:tc>
          <w:tcPr>
            <w:tcW w:w="737" w:type="dxa"/>
            <w:noWrap/>
            <w:vAlign w:val="center"/>
          </w:tcPr>
          <w:p w:rsidR="00C93578" w:rsidRDefault="00B86CA6">
            <w:pPr>
              <w:jc w:val="center"/>
              <w:rPr>
                <w:rFonts w:ascii="仿宋" w:eastAsia="仿宋" w:hAnsi="仿宋" w:cs="仿宋"/>
                <w:szCs w:val="21"/>
              </w:rPr>
            </w:pPr>
            <w:r>
              <w:rPr>
                <w:rFonts w:ascii="仿宋" w:eastAsia="仿宋" w:hAnsi="仿宋" w:cs="仿宋" w:hint="eastAsia"/>
                <w:szCs w:val="21"/>
              </w:rPr>
              <w:t>1</w:t>
            </w:r>
          </w:p>
        </w:tc>
        <w:tc>
          <w:tcPr>
            <w:tcW w:w="1820" w:type="dxa"/>
            <w:noWrap/>
            <w:vAlign w:val="center"/>
          </w:tcPr>
          <w:p w:rsidR="00C93578" w:rsidRDefault="00B86CA6">
            <w:pPr>
              <w:jc w:val="center"/>
              <w:rPr>
                <w:rFonts w:ascii="仿宋" w:eastAsia="仿宋" w:hAnsi="仿宋" w:cs="仿宋"/>
                <w:kern w:val="0"/>
                <w:szCs w:val="21"/>
              </w:rPr>
            </w:pPr>
            <w:r>
              <w:rPr>
                <w:rFonts w:ascii="仿宋" w:eastAsia="仿宋" w:hAnsi="仿宋" w:cs="仿宋" w:hint="eastAsia"/>
                <w:kern w:val="0"/>
                <w:szCs w:val="21"/>
              </w:rPr>
              <w:t>市场、实验室</w:t>
            </w:r>
          </w:p>
          <w:p w:rsidR="00C93578" w:rsidRDefault="00B86CA6">
            <w:pPr>
              <w:jc w:val="center"/>
              <w:rPr>
                <w:rFonts w:ascii="仿宋" w:eastAsia="仿宋" w:hAnsi="仿宋" w:cs="仿宋"/>
                <w:kern w:val="0"/>
                <w:szCs w:val="21"/>
              </w:rPr>
            </w:pPr>
            <w:r>
              <w:rPr>
                <w:rFonts w:ascii="仿宋" w:eastAsia="仿宋" w:hAnsi="仿宋" w:cs="仿宋" w:hint="eastAsia"/>
                <w:kern w:val="0"/>
                <w:szCs w:val="21"/>
              </w:rPr>
              <w:t>准入及占有率</w:t>
            </w:r>
          </w:p>
          <w:p w:rsidR="00C93578" w:rsidRDefault="00B86CA6">
            <w:pPr>
              <w:jc w:val="center"/>
              <w:rPr>
                <w:rFonts w:ascii="仿宋" w:eastAsia="仿宋" w:hAnsi="仿宋" w:cs="仿宋"/>
                <w:szCs w:val="21"/>
              </w:rPr>
            </w:pPr>
            <w:r>
              <w:rPr>
                <w:rFonts w:ascii="仿宋" w:eastAsia="仿宋" w:hAnsi="仿宋" w:cs="仿宋" w:hint="eastAsia"/>
                <w:kern w:val="0"/>
                <w:szCs w:val="21"/>
              </w:rPr>
              <w:t>（</w:t>
            </w:r>
            <w:r>
              <w:rPr>
                <w:rFonts w:ascii="仿宋" w:eastAsia="仿宋" w:hAnsi="仿宋" w:cs="仿宋" w:hint="eastAsia"/>
                <w:kern w:val="0"/>
                <w:szCs w:val="21"/>
              </w:rPr>
              <w:t>15</w:t>
            </w:r>
            <w:r>
              <w:rPr>
                <w:rFonts w:ascii="仿宋" w:eastAsia="仿宋" w:hAnsi="仿宋" w:cs="仿宋" w:hint="eastAsia"/>
                <w:kern w:val="0"/>
                <w:szCs w:val="21"/>
              </w:rPr>
              <w:t>分）</w:t>
            </w:r>
          </w:p>
        </w:tc>
        <w:tc>
          <w:tcPr>
            <w:tcW w:w="6518" w:type="dxa"/>
            <w:noWrap/>
            <w:vAlign w:val="center"/>
          </w:tcPr>
          <w:p w:rsidR="00C93578" w:rsidRDefault="00B86CA6">
            <w:pPr>
              <w:spacing w:line="360" w:lineRule="exact"/>
              <w:rPr>
                <w:rFonts w:ascii="仿宋" w:eastAsia="仿宋" w:hAnsi="仿宋" w:cs="仿宋"/>
                <w:kern w:val="0"/>
                <w:szCs w:val="21"/>
              </w:rPr>
            </w:pPr>
            <w:r>
              <w:rPr>
                <w:rFonts w:ascii="仿宋" w:eastAsia="仿宋" w:hAnsi="仿宋" w:cs="仿宋" w:hint="eastAsia"/>
                <w:kern w:val="0"/>
                <w:szCs w:val="21"/>
              </w:rPr>
              <w:t>1.</w:t>
            </w:r>
            <w:r>
              <w:rPr>
                <w:rFonts w:ascii="仿宋" w:eastAsia="仿宋" w:hAnsi="仿宋" w:cs="仿宋" w:hint="eastAsia"/>
                <w:kern w:val="0"/>
                <w:szCs w:val="21"/>
              </w:rPr>
              <w:t>投标产品为通过“</w:t>
            </w:r>
            <w:r>
              <w:rPr>
                <w:rFonts w:ascii="仿宋" w:eastAsia="仿宋" w:hAnsi="仿宋" w:cs="仿宋" w:hint="eastAsia"/>
                <w:kern w:val="0"/>
                <w:szCs w:val="21"/>
              </w:rPr>
              <w:t>ISO15189</w:t>
            </w:r>
            <w:r>
              <w:rPr>
                <w:rFonts w:ascii="仿宋" w:eastAsia="仿宋" w:hAnsi="仿宋" w:cs="仿宋" w:hint="eastAsia"/>
                <w:kern w:val="0"/>
                <w:szCs w:val="21"/>
              </w:rPr>
              <w:t>实验室质量认可”或“</w:t>
            </w:r>
            <w:r>
              <w:rPr>
                <w:rFonts w:ascii="仿宋" w:eastAsia="仿宋" w:hAnsi="仿宋" w:cs="仿宋" w:hint="eastAsia"/>
                <w:kern w:val="0"/>
                <w:szCs w:val="21"/>
              </w:rPr>
              <w:t>CAP</w:t>
            </w:r>
            <w:r>
              <w:rPr>
                <w:rFonts w:ascii="仿宋" w:eastAsia="仿宋" w:hAnsi="仿宋" w:cs="仿宋" w:hint="eastAsia"/>
                <w:kern w:val="0"/>
                <w:szCs w:val="21"/>
              </w:rPr>
              <w:t>认可”医院实验室的在用项目（提供使用单位或实验室盖章证明，但不包含投标单位或产品生产厂家的证明），并提供三甲综合性医院所投产品供货发票证明，提供进货发票及供货合同书每一家医院得</w:t>
            </w:r>
            <w:r>
              <w:rPr>
                <w:rFonts w:ascii="仿宋" w:eastAsia="仿宋" w:hAnsi="仿宋" w:cs="仿宋" w:hint="eastAsia"/>
                <w:kern w:val="0"/>
                <w:szCs w:val="21"/>
              </w:rPr>
              <w:t>1</w:t>
            </w:r>
            <w:r>
              <w:rPr>
                <w:rFonts w:ascii="仿宋" w:eastAsia="仿宋" w:hAnsi="仿宋" w:cs="仿宋" w:hint="eastAsia"/>
                <w:kern w:val="0"/>
                <w:szCs w:val="21"/>
              </w:rPr>
              <w:t>分，最高得</w:t>
            </w:r>
            <w:r>
              <w:rPr>
                <w:rFonts w:ascii="仿宋" w:eastAsia="仿宋" w:hAnsi="仿宋" w:cs="仿宋" w:hint="eastAsia"/>
                <w:kern w:val="0"/>
                <w:szCs w:val="21"/>
              </w:rPr>
              <w:t>5</w:t>
            </w:r>
            <w:r>
              <w:rPr>
                <w:rFonts w:ascii="仿宋" w:eastAsia="仿宋" w:hAnsi="仿宋" w:cs="仿宋" w:hint="eastAsia"/>
                <w:kern w:val="0"/>
                <w:szCs w:val="21"/>
              </w:rPr>
              <w:t>分</w:t>
            </w:r>
          </w:p>
          <w:p w:rsidR="00C93578" w:rsidRDefault="00B86CA6">
            <w:pPr>
              <w:spacing w:line="360" w:lineRule="exact"/>
              <w:rPr>
                <w:rFonts w:ascii="仿宋" w:eastAsia="仿宋" w:hAnsi="仿宋" w:cs="仿宋"/>
                <w:kern w:val="0"/>
                <w:szCs w:val="21"/>
              </w:rPr>
            </w:pPr>
            <w:r>
              <w:rPr>
                <w:rFonts w:ascii="仿宋" w:eastAsia="仿宋" w:hAnsi="仿宋" w:cs="仿宋" w:hint="eastAsia"/>
                <w:kern w:val="0"/>
                <w:szCs w:val="21"/>
              </w:rPr>
              <w:t>2.</w:t>
            </w:r>
            <w:r>
              <w:rPr>
                <w:rFonts w:ascii="仿宋" w:eastAsia="仿宋" w:hAnsi="仿宋" w:cs="仿宋" w:hint="eastAsia"/>
                <w:kern w:val="0"/>
                <w:szCs w:val="21"/>
              </w:rPr>
              <w:t>根据投标人所投产品的用户认可度打分（</w:t>
            </w:r>
            <w:r>
              <w:rPr>
                <w:rFonts w:ascii="仿宋" w:eastAsia="仿宋" w:hAnsi="仿宋" w:cs="仿宋" w:hint="eastAsia"/>
                <w:kern w:val="0"/>
                <w:szCs w:val="21"/>
              </w:rPr>
              <w:t>5</w:t>
            </w:r>
            <w:r>
              <w:rPr>
                <w:rFonts w:ascii="仿宋" w:eastAsia="仿宋" w:hAnsi="仿宋" w:cs="仿宋" w:hint="eastAsia"/>
                <w:kern w:val="0"/>
                <w:szCs w:val="21"/>
              </w:rPr>
              <w:t>分），优于项目需求的得</w:t>
            </w:r>
            <w:r>
              <w:rPr>
                <w:rFonts w:ascii="仿宋" w:eastAsia="仿宋" w:hAnsi="仿宋" w:cs="仿宋" w:hint="eastAsia"/>
                <w:kern w:val="0"/>
                <w:szCs w:val="21"/>
              </w:rPr>
              <w:t>5</w:t>
            </w:r>
            <w:r>
              <w:rPr>
                <w:rFonts w:ascii="仿宋" w:eastAsia="仿宋" w:hAnsi="仿宋" w:cs="仿宋" w:hint="eastAsia"/>
                <w:kern w:val="0"/>
                <w:szCs w:val="21"/>
              </w:rPr>
              <w:t>分，基本符合项目需求的得</w:t>
            </w:r>
            <w:r>
              <w:rPr>
                <w:rFonts w:ascii="仿宋" w:eastAsia="仿宋" w:hAnsi="仿宋" w:cs="仿宋" w:hint="eastAsia"/>
                <w:kern w:val="0"/>
                <w:szCs w:val="21"/>
              </w:rPr>
              <w:t>4-3</w:t>
            </w:r>
            <w:r>
              <w:rPr>
                <w:rFonts w:ascii="仿宋" w:eastAsia="仿宋" w:hAnsi="仿宋" w:cs="仿宋" w:hint="eastAsia"/>
                <w:kern w:val="0"/>
                <w:szCs w:val="21"/>
              </w:rPr>
              <w:t>分，部分符合项目需求的得</w:t>
            </w:r>
            <w:r>
              <w:rPr>
                <w:rFonts w:ascii="仿宋" w:eastAsia="仿宋" w:hAnsi="仿宋" w:cs="仿宋" w:hint="eastAsia"/>
                <w:kern w:val="0"/>
                <w:szCs w:val="21"/>
              </w:rPr>
              <w:t>2-1</w:t>
            </w:r>
            <w:r>
              <w:rPr>
                <w:rFonts w:ascii="仿宋" w:eastAsia="仿宋" w:hAnsi="仿宋" w:cs="仿宋" w:hint="eastAsia"/>
                <w:kern w:val="0"/>
                <w:szCs w:val="21"/>
              </w:rPr>
              <w:t>分</w:t>
            </w:r>
            <w:r>
              <w:rPr>
                <w:rFonts w:ascii="仿宋" w:eastAsia="仿宋" w:hAnsi="仿宋" w:cs="仿宋" w:hint="eastAsia"/>
                <w:kern w:val="0"/>
                <w:szCs w:val="21"/>
              </w:rPr>
              <w:t>,</w:t>
            </w:r>
            <w:r>
              <w:rPr>
                <w:rFonts w:ascii="仿宋" w:eastAsia="仿宋" w:hAnsi="仿宋" w:cs="仿宋" w:hint="eastAsia"/>
                <w:kern w:val="0"/>
                <w:szCs w:val="21"/>
              </w:rPr>
              <w:t>不符合项目需求的得</w:t>
            </w:r>
            <w:r>
              <w:rPr>
                <w:rFonts w:ascii="仿宋" w:eastAsia="仿宋" w:hAnsi="仿宋" w:cs="仿宋" w:hint="eastAsia"/>
                <w:kern w:val="0"/>
                <w:szCs w:val="21"/>
              </w:rPr>
              <w:t>0</w:t>
            </w:r>
            <w:r>
              <w:rPr>
                <w:rFonts w:ascii="仿宋" w:eastAsia="仿宋" w:hAnsi="仿宋" w:cs="仿宋" w:hint="eastAsia"/>
                <w:kern w:val="0"/>
                <w:szCs w:val="21"/>
              </w:rPr>
              <w:t>分。</w:t>
            </w:r>
          </w:p>
          <w:p w:rsidR="00C93578" w:rsidRDefault="00B86CA6">
            <w:pPr>
              <w:spacing w:line="360" w:lineRule="exact"/>
              <w:rPr>
                <w:rFonts w:ascii="仿宋" w:eastAsia="仿宋" w:hAnsi="仿宋" w:cs="仿宋"/>
                <w:szCs w:val="21"/>
              </w:rPr>
            </w:pPr>
            <w:r>
              <w:rPr>
                <w:rFonts w:ascii="仿宋" w:eastAsia="仿宋" w:hAnsi="仿宋" w:cs="仿宋" w:hint="eastAsia"/>
                <w:kern w:val="0"/>
                <w:szCs w:val="21"/>
              </w:rPr>
              <w:t>3.</w:t>
            </w:r>
            <w:r>
              <w:rPr>
                <w:rFonts w:ascii="仿宋" w:eastAsia="仿宋" w:hAnsi="仿宋" w:cs="仿宋" w:hint="eastAsia"/>
                <w:kern w:val="0"/>
                <w:szCs w:val="21"/>
              </w:rPr>
              <w:t>根据投标人所投产品的产品成熟度打分（</w:t>
            </w:r>
            <w:r>
              <w:rPr>
                <w:rFonts w:ascii="仿宋" w:eastAsia="仿宋" w:hAnsi="仿宋" w:cs="仿宋" w:hint="eastAsia"/>
                <w:kern w:val="0"/>
                <w:szCs w:val="21"/>
              </w:rPr>
              <w:t>5</w:t>
            </w:r>
            <w:r>
              <w:rPr>
                <w:rFonts w:ascii="仿宋" w:eastAsia="仿宋" w:hAnsi="仿宋" w:cs="仿宋" w:hint="eastAsia"/>
                <w:kern w:val="0"/>
                <w:szCs w:val="21"/>
              </w:rPr>
              <w:t>分），优于项目需求的得</w:t>
            </w:r>
            <w:r>
              <w:rPr>
                <w:rFonts w:ascii="仿宋" w:eastAsia="仿宋" w:hAnsi="仿宋" w:cs="仿宋" w:hint="eastAsia"/>
                <w:kern w:val="0"/>
                <w:szCs w:val="21"/>
              </w:rPr>
              <w:t>5</w:t>
            </w:r>
            <w:r>
              <w:rPr>
                <w:rFonts w:ascii="仿宋" w:eastAsia="仿宋" w:hAnsi="仿宋" w:cs="仿宋" w:hint="eastAsia"/>
                <w:kern w:val="0"/>
                <w:szCs w:val="21"/>
              </w:rPr>
              <w:t>分，基本符合项目需求的得</w:t>
            </w:r>
            <w:r>
              <w:rPr>
                <w:rFonts w:ascii="仿宋" w:eastAsia="仿宋" w:hAnsi="仿宋" w:cs="仿宋" w:hint="eastAsia"/>
                <w:kern w:val="0"/>
                <w:szCs w:val="21"/>
              </w:rPr>
              <w:t>4-3</w:t>
            </w:r>
            <w:r>
              <w:rPr>
                <w:rFonts w:ascii="仿宋" w:eastAsia="仿宋" w:hAnsi="仿宋" w:cs="仿宋" w:hint="eastAsia"/>
                <w:kern w:val="0"/>
                <w:szCs w:val="21"/>
              </w:rPr>
              <w:t>分，</w:t>
            </w:r>
            <w:r>
              <w:rPr>
                <w:rFonts w:ascii="仿宋" w:eastAsia="仿宋" w:hAnsi="仿宋" w:cs="仿宋" w:hint="eastAsia"/>
                <w:kern w:val="0"/>
                <w:szCs w:val="21"/>
              </w:rPr>
              <w:t>部分符合项目需求的得</w:t>
            </w:r>
            <w:r>
              <w:rPr>
                <w:rFonts w:ascii="仿宋" w:eastAsia="仿宋" w:hAnsi="仿宋" w:cs="仿宋" w:hint="eastAsia"/>
                <w:kern w:val="0"/>
                <w:szCs w:val="21"/>
              </w:rPr>
              <w:t>2-1</w:t>
            </w:r>
            <w:r>
              <w:rPr>
                <w:rFonts w:ascii="仿宋" w:eastAsia="仿宋" w:hAnsi="仿宋" w:cs="仿宋" w:hint="eastAsia"/>
                <w:kern w:val="0"/>
                <w:szCs w:val="21"/>
              </w:rPr>
              <w:t>分</w:t>
            </w:r>
            <w:r>
              <w:rPr>
                <w:rFonts w:ascii="仿宋" w:eastAsia="仿宋" w:hAnsi="仿宋" w:cs="仿宋" w:hint="eastAsia"/>
                <w:kern w:val="0"/>
                <w:szCs w:val="21"/>
              </w:rPr>
              <w:t>,</w:t>
            </w:r>
            <w:r>
              <w:rPr>
                <w:rFonts w:ascii="仿宋" w:eastAsia="仿宋" w:hAnsi="仿宋" w:cs="仿宋" w:hint="eastAsia"/>
                <w:kern w:val="0"/>
                <w:szCs w:val="21"/>
              </w:rPr>
              <w:t>不符合项目需求的得</w:t>
            </w:r>
            <w:r>
              <w:rPr>
                <w:rFonts w:ascii="仿宋" w:eastAsia="仿宋" w:hAnsi="仿宋" w:cs="仿宋" w:hint="eastAsia"/>
                <w:kern w:val="0"/>
                <w:szCs w:val="21"/>
              </w:rPr>
              <w:t>0</w:t>
            </w:r>
            <w:r>
              <w:rPr>
                <w:rFonts w:ascii="仿宋" w:eastAsia="仿宋" w:hAnsi="仿宋" w:cs="仿宋" w:hint="eastAsia"/>
                <w:kern w:val="0"/>
                <w:szCs w:val="21"/>
              </w:rPr>
              <w:t>分。</w:t>
            </w:r>
          </w:p>
        </w:tc>
      </w:tr>
      <w:tr w:rsidR="00C93578">
        <w:trPr>
          <w:trHeight w:val="454"/>
          <w:jc w:val="center"/>
        </w:trPr>
        <w:tc>
          <w:tcPr>
            <w:tcW w:w="737" w:type="dxa"/>
            <w:noWrap/>
            <w:vAlign w:val="center"/>
          </w:tcPr>
          <w:p w:rsidR="00C93578" w:rsidRDefault="00B86CA6">
            <w:pPr>
              <w:jc w:val="center"/>
              <w:rPr>
                <w:rFonts w:ascii="仿宋" w:eastAsia="仿宋" w:hAnsi="仿宋" w:cs="仿宋"/>
                <w:szCs w:val="21"/>
              </w:rPr>
            </w:pPr>
            <w:r>
              <w:rPr>
                <w:rFonts w:ascii="仿宋" w:eastAsia="仿宋" w:hAnsi="仿宋" w:cs="仿宋" w:hint="eastAsia"/>
                <w:szCs w:val="21"/>
              </w:rPr>
              <w:t>2</w:t>
            </w:r>
          </w:p>
        </w:tc>
        <w:tc>
          <w:tcPr>
            <w:tcW w:w="1820" w:type="dxa"/>
            <w:noWrap/>
            <w:vAlign w:val="center"/>
          </w:tcPr>
          <w:p w:rsidR="00C93578" w:rsidRDefault="00B86CA6">
            <w:pPr>
              <w:spacing w:line="360" w:lineRule="exact"/>
              <w:jc w:val="center"/>
              <w:rPr>
                <w:rFonts w:ascii="仿宋" w:eastAsia="仿宋" w:hAnsi="仿宋" w:cs="仿宋"/>
                <w:kern w:val="0"/>
                <w:szCs w:val="21"/>
              </w:rPr>
            </w:pPr>
            <w:r>
              <w:rPr>
                <w:rFonts w:ascii="仿宋" w:eastAsia="仿宋" w:hAnsi="仿宋" w:cs="仿宋" w:hint="eastAsia"/>
                <w:kern w:val="0"/>
                <w:szCs w:val="21"/>
              </w:rPr>
              <w:t>技术参数要求</w:t>
            </w:r>
          </w:p>
          <w:p w:rsidR="00C93578" w:rsidRDefault="00B86CA6">
            <w:pPr>
              <w:spacing w:line="360" w:lineRule="exact"/>
              <w:jc w:val="center"/>
              <w:rPr>
                <w:rFonts w:ascii="仿宋" w:eastAsia="仿宋" w:hAnsi="仿宋" w:cs="仿宋"/>
                <w:szCs w:val="21"/>
              </w:rPr>
            </w:pPr>
            <w:r>
              <w:rPr>
                <w:rFonts w:ascii="仿宋" w:eastAsia="仿宋" w:hAnsi="仿宋" w:cs="仿宋" w:hint="eastAsia"/>
                <w:kern w:val="0"/>
                <w:szCs w:val="21"/>
              </w:rPr>
              <w:t>（</w:t>
            </w:r>
            <w:r>
              <w:rPr>
                <w:rFonts w:ascii="仿宋" w:eastAsia="仿宋" w:hAnsi="仿宋" w:cs="仿宋" w:hint="eastAsia"/>
                <w:kern w:val="0"/>
                <w:szCs w:val="21"/>
              </w:rPr>
              <w:t>22</w:t>
            </w:r>
            <w:r>
              <w:rPr>
                <w:rFonts w:ascii="仿宋" w:eastAsia="仿宋" w:hAnsi="仿宋" w:cs="仿宋" w:hint="eastAsia"/>
                <w:kern w:val="0"/>
                <w:szCs w:val="21"/>
              </w:rPr>
              <w:t>分）</w:t>
            </w:r>
          </w:p>
        </w:tc>
        <w:tc>
          <w:tcPr>
            <w:tcW w:w="6518" w:type="dxa"/>
            <w:noWrap/>
          </w:tcPr>
          <w:p w:rsidR="00C93578" w:rsidRDefault="00B86CA6">
            <w:pPr>
              <w:spacing w:line="360" w:lineRule="exact"/>
              <w:rPr>
                <w:rFonts w:ascii="仿宋" w:eastAsia="仿宋" w:hAnsi="仿宋" w:cs="仿宋"/>
                <w:szCs w:val="21"/>
              </w:rPr>
            </w:pPr>
            <w:r>
              <w:rPr>
                <w:rFonts w:ascii="仿宋" w:eastAsia="仿宋" w:hAnsi="仿宋" w:cs="仿宋" w:hint="eastAsia"/>
                <w:kern w:val="0"/>
                <w:szCs w:val="21"/>
              </w:rPr>
              <w:t>满足招标文件要求的得</w:t>
            </w:r>
            <w:r>
              <w:rPr>
                <w:rFonts w:ascii="仿宋" w:eastAsia="仿宋" w:hAnsi="仿宋" w:cs="仿宋" w:hint="eastAsia"/>
                <w:kern w:val="0"/>
                <w:szCs w:val="21"/>
              </w:rPr>
              <w:t>22</w:t>
            </w:r>
            <w:r>
              <w:rPr>
                <w:rFonts w:ascii="仿宋" w:eastAsia="仿宋" w:hAnsi="仿宋" w:cs="仿宋" w:hint="eastAsia"/>
                <w:kern w:val="0"/>
                <w:szCs w:val="21"/>
              </w:rPr>
              <w:t>分，打“★”号的指标为实质性指标不允许出现负偏离，如出现负偏离则作无效投标处理；打“▲”号的指标为主要功能、配置每有一项偏离的扣</w:t>
            </w:r>
            <w:r>
              <w:rPr>
                <w:rFonts w:ascii="仿宋" w:eastAsia="仿宋" w:hAnsi="仿宋" w:cs="仿宋" w:hint="eastAsia"/>
                <w:kern w:val="0"/>
                <w:szCs w:val="21"/>
              </w:rPr>
              <w:t>4</w:t>
            </w:r>
            <w:r>
              <w:rPr>
                <w:rFonts w:ascii="仿宋" w:eastAsia="仿宋" w:hAnsi="仿宋" w:cs="仿宋" w:hint="eastAsia"/>
                <w:kern w:val="0"/>
                <w:szCs w:val="21"/>
              </w:rPr>
              <w:t>分，扣完为止；一般指标每有一项偏离的扣</w:t>
            </w:r>
            <w:r>
              <w:rPr>
                <w:rFonts w:ascii="仿宋" w:eastAsia="仿宋" w:hAnsi="仿宋" w:cs="仿宋" w:hint="eastAsia"/>
                <w:kern w:val="0"/>
                <w:szCs w:val="21"/>
              </w:rPr>
              <w:t>2</w:t>
            </w:r>
            <w:r>
              <w:rPr>
                <w:rFonts w:ascii="仿宋" w:eastAsia="仿宋" w:hAnsi="仿宋" w:cs="仿宋" w:hint="eastAsia"/>
                <w:kern w:val="0"/>
                <w:szCs w:val="21"/>
              </w:rPr>
              <w:t>分，扣完为止。若负偏离达到</w:t>
            </w:r>
            <w:r>
              <w:rPr>
                <w:rFonts w:ascii="仿宋" w:eastAsia="仿宋" w:hAnsi="仿宋" w:cs="仿宋" w:hint="eastAsia"/>
                <w:kern w:val="0"/>
                <w:szCs w:val="21"/>
              </w:rPr>
              <w:t>5</w:t>
            </w:r>
            <w:r>
              <w:rPr>
                <w:rFonts w:ascii="仿宋" w:eastAsia="仿宋" w:hAnsi="仿宋" w:cs="仿宋" w:hint="eastAsia"/>
                <w:kern w:val="0"/>
                <w:szCs w:val="21"/>
              </w:rPr>
              <w:t>个及以上的按重大偏离处理。非量化类的，若是功能一样，表述方式不一样则为符合，量化类的由评委视情况讨论决定。（需提供说明书、注册证、合格证等相关证明材料）</w:t>
            </w:r>
          </w:p>
        </w:tc>
      </w:tr>
      <w:tr w:rsidR="00C93578">
        <w:trPr>
          <w:trHeight w:val="454"/>
          <w:jc w:val="center"/>
        </w:trPr>
        <w:tc>
          <w:tcPr>
            <w:tcW w:w="737" w:type="dxa"/>
            <w:noWrap/>
            <w:vAlign w:val="center"/>
          </w:tcPr>
          <w:p w:rsidR="00C93578" w:rsidRDefault="00B86CA6">
            <w:pPr>
              <w:jc w:val="center"/>
              <w:rPr>
                <w:rFonts w:ascii="仿宋" w:eastAsia="仿宋" w:hAnsi="仿宋" w:cs="仿宋"/>
                <w:szCs w:val="21"/>
              </w:rPr>
            </w:pPr>
            <w:r>
              <w:rPr>
                <w:rFonts w:ascii="仿宋" w:eastAsia="仿宋" w:hAnsi="仿宋" w:cs="仿宋" w:hint="eastAsia"/>
                <w:szCs w:val="21"/>
              </w:rPr>
              <w:t>3</w:t>
            </w:r>
          </w:p>
        </w:tc>
        <w:tc>
          <w:tcPr>
            <w:tcW w:w="1820" w:type="dxa"/>
            <w:noWrap/>
            <w:vAlign w:val="center"/>
          </w:tcPr>
          <w:p w:rsidR="00C93578" w:rsidRDefault="00B86CA6">
            <w:pPr>
              <w:spacing w:line="360" w:lineRule="exact"/>
              <w:jc w:val="center"/>
              <w:rPr>
                <w:rFonts w:ascii="仿宋" w:eastAsia="仿宋" w:hAnsi="仿宋" w:cs="仿宋"/>
                <w:szCs w:val="21"/>
              </w:rPr>
            </w:pPr>
            <w:r>
              <w:rPr>
                <w:rFonts w:ascii="仿宋" w:eastAsia="仿宋" w:hAnsi="仿宋" w:cs="仿宋" w:hint="eastAsia"/>
                <w:kern w:val="0"/>
                <w:szCs w:val="21"/>
              </w:rPr>
              <w:t>仪器和试剂性能（</w:t>
            </w:r>
            <w:r>
              <w:rPr>
                <w:rFonts w:ascii="仿宋" w:eastAsia="仿宋" w:hAnsi="仿宋" w:cs="仿宋" w:hint="eastAsia"/>
                <w:kern w:val="0"/>
                <w:szCs w:val="21"/>
              </w:rPr>
              <w:t>15</w:t>
            </w:r>
            <w:r>
              <w:rPr>
                <w:rFonts w:ascii="仿宋" w:eastAsia="仿宋" w:hAnsi="仿宋" w:cs="仿宋" w:hint="eastAsia"/>
                <w:kern w:val="0"/>
                <w:szCs w:val="21"/>
              </w:rPr>
              <w:t>分）</w:t>
            </w:r>
          </w:p>
        </w:tc>
        <w:tc>
          <w:tcPr>
            <w:tcW w:w="6518" w:type="dxa"/>
            <w:noWrap/>
          </w:tcPr>
          <w:p w:rsidR="00C93578" w:rsidRDefault="00B86CA6">
            <w:pPr>
              <w:spacing w:line="360" w:lineRule="exact"/>
              <w:rPr>
                <w:rFonts w:ascii="仿宋" w:eastAsia="仿宋" w:hAnsi="仿宋" w:cs="仿宋"/>
                <w:kern w:val="0"/>
                <w:szCs w:val="21"/>
              </w:rPr>
            </w:pPr>
            <w:r>
              <w:rPr>
                <w:rFonts w:ascii="仿宋" w:eastAsia="仿宋" w:hAnsi="仿宋" w:cs="仿宋" w:hint="eastAsia"/>
                <w:kern w:val="0"/>
                <w:szCs w:val="21"/>
              </w:rPr>
              <w:t>1.</w:t>
            </w:r>
            <w:r>
              <w:rPr>
                <w:rFonts w:ascii="仿宋" w:eastAsia="仿宋" w:hAnsi="仿宋" w:cs="仿宋" w:hint="eastAsia"/>
                <w:kern w:val="0"/>
                <w:szCs w:val="21"/>
              </w:rPr>
              <w:t>根据投标人所投产品的先进性、易用性、稳定性共</w:t>
            </w:r>
            <w:r>
              <w:rPr>
                <w:rFonts w:ascii="仿宋" w:eastAsia="仿宋" w:hAnsi="仿宋" w:cs="仿宋" w:hint="eastAsia"/>
                <w:kern w:val="0"/>
                <w:szCs w:val="21"/>
              </w:rPr>
              <w:t>5</w:t>
            </w:r>
            <w:r>
              <w:rPr>
                <w:rFonts w:ascii="仿宋" w:eastAsia="仿宋" w:hAnsi="仿宋" w:cs="仿宋" w:hint="eastAsia"/>
                <w:kern w:val="0"/>
                <w:szCs w:val="21"/>
              </w:rPr>
              <w:t>分。</w:t>
            </w:r>
          </w:p>
          <w:p w:rsidR="00C93578" w:rsidRDefault="00B86CA6">
            <w:pPr>
              <w:spacing w:line="360" w:lineRule="exact"/>
              <w:rPr>
                <w:rFonts w:ascii="仿宋" w:eastAsia="仿宋" w:hAnsi="仿宋" w:cs="仿宋"/>
                <w:kern w:val="0"/>
                <w:szCs w:val="21"/>
              </w:rPr>
            </w:pPr>
            <w:r>
              <w:rPr>
                <w:rFonts w:ascii="仿宋" w:eastAsia="仿宋" w:hAnsi="仿宋" w:cs="仿宋" w:hint="eastAsia"/>
                <w:kern w:val="0"/>
                <w:szCs w:val="21"/>
              </w:rPr>
              <w:t>2.</w:t>
            </w:r>
            <w:r>
              <w:rPr>
                <w:rFonts w:ascii="仿宋" w:eastAsia="仿宋" w:hAnsi="仿宋" w:cs="仿宋" w:hint="eastAsia"/>
                <w:kern w:val="0"/>
                <w:szCs w:val="21"/>
              </w:rPr>
              <w:t>根据投标人所投产品的检测的线性范围</w:t>
            </w:r>
            <w:r>
              <w:rPr>
                <w:rFonts w:ascii="仿宋" w:eastAsia="仿宋" w:hAnsi="仿宋" w:cs="仿宋" w:hint="eastAsia"/>
                <w:kern w:val="0"/>
                <w:szCs w:val="21"/>
              </w:rPr>
              <w:t xml:space="preserve"> </w:t>
            </w:r>
            <w:r>
              <w:rPr>
                <w:rFonts w:ascii="仿宋" w:eastAsia="仿宋" w:hAnsi="仿宋" w:cs="仿宋" w:hint="eastAsia"/>
                <w:kern w:val="0"/>
                <w:szCs w:val="21"/>
              </w:rPr>
              <w:t>共</w:t>
            </w:r>
            <w:r>
              <w:rPr>
                <w:rFonts w:ascii="仿宋" w:eastAsia="仿宋" w:hAnsi="仿宋" w:cs="仿宋" w:hint="eastAsia"/>
                <w:kern w:val="0"/>
                <w:szCs w:val="21"/>
              </w:rPr>
              <w:t>5</w:t>
            </w:r>
            <w:r>
              <w:rPr>
                <w:rFonts w:ascii="仿宋" w:eastAsia="仿宋" w:hAnsi="仿宋" w:cs="仿宋" w:hint="eastAsia"/>
                <w:kern w:val="0"/>
                <w:szCs w:val="21"/>
              </w:rPr>
              <w:t>分。</w:t>
            </w:r>
          </w:p>
          <w:p w:rsidR="00C93578" w:rsidRDefault="00B86CA6">
            <w:pPr>
              <w:spacing w:line="360" w:lineRule="exact"/>
              <w:rPr>
                <w:rFonts w:ascii="仿宋" w:eastAsia="仿宋" w:hAnsi="仿宋" w:cs="仿宋"/>
                <w:kern w:val="0"/>
                <w:szCs w:val="21"/>
              </w:rPr>
            </w:pPr>
            <w:r>
              <w:rPr>
                <w:rFonts w:ascii="仿宋" w:eastAsia="仿宋" w:hAnsi="仿宋" w:cs="仿宋" w:hint="eastAsia"/>
                <w:kern w:val="0"/>
                <w:szCs w:val="21"/>
              </w:rPr>
              <w:t>3.</w:t>
            </w:r>
            <w:r>
              <w:rPr>
                <w:rFonts w:ascii="仿宋" w:eastAsia="仿宋" w:hAnsi="仿宋" w:cs="仿宋" w:hint="eastAsia"/>
                <w:kern w:val="0"/>
                <w:szCs w:val="21"/>
              </w:rPr>
              <w:t>根据投标人所投产品的检测的灵敏度、特异性、稳定性共</w:t>
            </w:r>
            <w:r>
              <w:rPr>
                <w:rFonts w:ascii="仿宋" w:eastAsia="仿宋" w:hAnsi="仿宋" w:cs="仿宋" w:hint="eastAsia"/>
                <w:kern w:val="0"/>
                <w:szCs w:val="21"/>
              </w:rPr>
              <w:t>5</w:t>
            </w:r>
            <w:r>
              <w:rPr>
                <w:rFonts w:ascii="仿宋" w:eastAsia="仿宋" w:hAnsi="仿宋" w:cs="仿宋" w:hint="eastAsia"/>
                <w:kern w:val="0"/>
                <w:szCs w:val="21"/>
              </w:rPr>
              <w:t>分。</w:t>
            </w:r>
          </w:p>
          <w:p w:rsidR="00C93578" w:rsidRDefault="00B86CA6">
            <w:pPr>
              <w:spacing w:line="360" w:lineRule="exact"/>
              <w:rPr>
                <w:rFonts w:ascii="仿宋" w:eastAsia="仿宋" w:hAnsi="仿宋" w:cs="仿宋"/>
                <w:szCs w:val="21"/>
              </w:rPr>
            </w:pPr>
            <w:r>
              <w:rPr>
                <w:rFonts w:ascii="仿宋" w:eastAsia="仿宋" w:hAnsi="仿宋" w:cs="仿宋" w:hint="eastAsia"/>
                <w:kern w:val="0"/>
                <w:szCs w:val="21"/>
              </w:rPr>
              <w:t>1-3</w:t>
            </w:r>
            <w:r>
              <w:rPr>
                <w:rFonts w:ascii="仿宋" w:eastAsia="仿宋" w:hAnsi="仿宋" w:cs="仿宋" w:hint="eastAsia"/>
                <w:kern w:val="0"/>
                <w:szCs w:val="21"/>
              </w:rPr>
              <w:t>项打分标准：优于项目需求的得</w:t>
            </w:r>
            <w:r>
              <w:rPr>
                <w:rFonts w:ascii="仿宋" w:eastAsia="仿宋" w:hAnsi="仿宋" w:cs="仿宋" w:hint="eastAsia"/>
                <w:kern w:val="0"/>
                <w:szCs w:val="21"/>
              </w:rPr>
              <w:t>5</w:t>
            </w:r>
            <w:r>
              <w:rPr>
                <w:rFonts w:ascii="仿宋" w:eastAsia="仿宋" w:hAnsi="仿宋" w:cs="仿宋" w:hint="eastAsia"/>
                <w:kern w:val="0"/>
                <w:szCs w:val="21"/>
              </w:rPr>
              <w:t>分，基本符合项目需求的得</w:t>
            </w:r>
            <w:r>
              <w:rPr>
                <w:rFonts w:ascii="仿宋" w:eastAsia="仿宋" w:hAnsi="仿宋" w:cs="仿宋" w:hint="eastAsia"/>
                <w:kern w:val="0"/>
                <w:szCs w:val="21"/>
              </w:rPr>
              <w:t>4-3</w:t>
            </w:r>
            <w:r>
              <w:rPr>
                <w:rFonts w:ascii="仿宋" w:eastAsia="仿宋" w:hAnsi="仿宋" w:cs="仿宋" w:hint="eastAsia"/>
                <w:kern w:val="0"/>
                <w:szCs w:val="21"/>
              </w:rPr>
              <w:t>分，部分符合项目需求的得</w:t>
            </w:r>
            <w:r>
              <w:rPr>
                <w:rFonts w:ascii="仿宋" w:eastAsia="仿宋" w:hAnsi="仿宋" w:cs="仿宋" w:hint="eastAsia"/>
                <w:kern w:val="0"/>
                <w:szCs w:val="21"/>
              </w:rPr>
              <w:t>2-1</w:t>
            </w:r>
            <w:r>
              <w:rPr>
                <w:rFonts w:ascii="仿宋" w:eastAsia="仿宋" w:hAnsi="仿宋" w:cs="仿宋" w:hint="eastAsia"/>
                <w:kern w:val="0"/>
                <w:szCs w:val="21"/>
              </w:rPr>
              <w:t>分</w:t>
            </w:r>
            <w:r>
              <w:rPr>
                <w:rFonts w:ascii="仿宋" w:eastAsia="仿宋" w:hAnsi="仿宋" w:cs="仿宋" w:hint="eastAsia"/>
                <w:kern w:val="0"/>
                <w:szCs w:val="21"/>
              </w:rPr>
              <w:t>,</w:t>
            </w:r>
            <w:r>
              <w:rPr>
                <w:rFonts w:ascii="仿宋" w:eastAsia="仿宋" w:hAnsi="仿宋" w:cs="仿宋" w:hint="eastAsia"/>
                <w:kern w:val="0"/>
                <w:szCs w:val="21"/>
              </w:rPr>
              <w:t>不符合项目需求的得</w:t>
            </w:r>
            <w:r>
              <w:rPr>
                <w:rFonts w:ascii="仿宋" w:eastAsia="仿宋" w:hAnsi="仿宋" w:cs="仿宋" w:hint="eastAsia"/>
                <w:kern w:val="0"/>
                <w:szCs w:val="21"/>
              </w:rPr>
              <w:t>0</w:t>
            </w:r>
            <w:r>
              <w:rPr>
                <w:rFonts w:ascii="仿宋" w:eastAsia="仿宋" w:hAnsi="仿宋" w:cs="仿宋" w:hint="eastAsia"/>
                <w:kern w:val="0"/>
                <w:szCs w:val="21"/>
              </w:rPr>
              <w:t>分。</w:t>
            </w:r>
          </w:p>
        </w:tc>
      </w:tr>
      <w:tr w:rsidR="00C93578">
        <w:trPr>
          <w:trHeight w:val="454"/>
          <w:jc w:val="center"/>
        </w:trPr>
        <w:tc>
          <w:tcPr>
            <w:tcW w:w="737" w:type="dxa"/>
            <w:noWrap/>
            <w:vAlign w:val="center"/>
          </w:tcPr>
          <w:p w:rsidR="00C93578" w:rsidRDefault="00B86CA6">
            <w:pPr>
              <w:jc w:val="center"/>
              <w:rPr>
                <w:rFonts w:ascii="仿宋" w:eastAsia="仿宋" w:hAnsi="仿宋" w:cs="仿宋"/>
                <w:szCs w:val="21"/>
              </w:rPr>
            </w:pPr>
            <w:r>
              <w:rPr>
                <w:rFonts w:ascii="仿宋" w:eastAsia="仿宋" w:hAnsi="仿宋" w:cs="仿宋" w:hint="eastAsia"/>
                <w:szCs w:val="21"/>
              </w:rPr>
              <w:t>4</w:t>
            </w:r>
          </w:p>
        </w:tc>
        <w:tc>
          <w:tcPr>
            <w:tcW w:w="1820" w:type="dxa"/>
            <w:noWrap/>
            <w:vAlign w:val="center"/>
          </w:tcPr>
          <w:p w:rsidR="00C93578" w:rsidRDefault="00B86CA6">
            <w:pPr>
              <w:widowControl/>
              <w:spacing w:line="360" w:lineRule="exact"/>
              <w:jc w:val="center"/>
              <w:rPr>
                <w:rFonts w:ascii="仿宋" w:eastAsia="仿宋" w:hAnsi="仿宋" w:cs="仿宋"/>
                <w:szCs w:val="21"/>
              </w:rPr>
            </w:pPr>
            <w:r>
              <w:rPr>
                <w:rFonts w:ascii="仿宋" w:eastAsia="仿宋" w:hAnsi="仿宋" w:cs="仿宋" w:hint="eastAsia"/>
                <w:kern w:val="0"/>
                <w:szCs w:val="21"/>
              </w:rPr>
              <w:t>服务方案及承诺</w:t>
            </w:r>
            <w:r>
              <w:rPr>
                <w:rFonts w:ascii="仿宋" w:eastAsia="仿宋" w:hAnsi="仿宋" w:cs="仿宋" w:hint="eastAsia"/>
                <w:kern w:val="0"/>
                <w:szCs w:val="21"/>
              </w:rPr>
              <w:lastRenderedPageBreak/>
              <w:t>等（</w:t>
            </w:r>
            <w:r>
              <w:rPr>
                <w:rFonts w:ascii="仿宋" w:eastAsia="仿宋" w:hAnsi="仿宋" w:cs="仿宋" w:hint="eastAsia"/>
                <w:kern w:val="0"/>
                <w:szCs w:val="21"/>
              </w:rPr>
              <w:t>6</w:t>
            </w:r>
            <w:r>
              <w:rPr>
                <w:rFonts w:ascii="仿宋" w:eastAsia="仿宋" w:hAnsi="仿宋" w:cs="仿宋" w:hint="eastAsia"/>
                <w:kern w:val="0"/>
                <w:szCs w:val="21"/>
              </w:rPr>
              <w:t>分）</w:t>
            </w:r>
          </w:p>
        </w:tc>
        <w:tc>
          <w:tcPr>
            <w:tcW w:w="6518" w:type="dxa"/>
            <w:noWrap/>
          </w:tcPr>
          <w:p w:rsidR="00C93578" w:rsidRDefault="00B86CA6">
            <w:pPr>
              <w:spacing w:line="360" w:lineRule="exact"/>
              <w:rPr>
                <w:rFonts w:ascii="仿宋" w:eastAsia="仿宋" w:hAnsi="仿宋" w:cs="仿宋"/>
                <w:kern w:val="0"/>
                <w:szCs w:val="21"/>
              </w:rPr>
            </w:pPr>
            <w:r>
              <w:rPr>
                <w:rFonts w:ascii="仿宋" w:eastAsia="仿宋" w:hAnsi="仿宋" w:cs="仿宋" w:hint="eastAsia"/>
                <w:kern w:val="0"/>
                <w:szCs w:val="21"/>
              </w:rPr>
              <w:lastRenderedPageBreak/>
              <w:t>1.</w:t>
            </w:r>
            <w:r>
              <w:rPr>
                <w:rFonts w:ascii="仿宋" w:eastAsia="仿宋" w:hAnsi="仿宋" w:cs="仿宋" w:hint="eastAsia"/>
                <w:kern w:val="0"/>
                <w:szCs w:val="21"/>
              </w:rPr>
              <w:t>根据投标人提供的售后服务机构、人员设置、服务计划以及对医院</w:t>
            </w:r>
            <w:r>
              <w:rPr>
                <w:rFonts w:ascii="仿宋" w:eastAsia="仿宋" w:hAnsi="仿宋" w:cs="仿宋" w:hint="eastAsia"/>
                <w:kern w:val="0"/>
                <w:szCs w:val="21"/>
              </w:rPr>
              <w:lastRenderedPageBreak/>
              <w:t>进行按时配送、应急供货、突发公共事件处置等方案进行打分，提供相应数量的设备、配件、耗品等，以及提供工作人员培训、技术支持、设</w:t>
            </w:r>
            <w:r>
              <w:rPr>
                <w:rFonts w:ascii="仿宋" w:eastAsia="仿宋" w:hAnsi="仿宋" w:cs="仿宋" w:hint="eastAsia"/>
                <w:kern w:val="0"/>
                <w:szCs w:val="21"/>
              </w:rPr>
              <w:t>备保养维修及升级等。优于项目需求的得</w:t>
            </w:r>
            <w:r>
              <w:rPr>
                <w:rFonts w:ascii="仿宋" w:eastAsia="仿宋" w:hAnsi="仿宋" w:cs="仿宋" w:hint="eastAsia"/>
                <w:kern w:val="0"/>
                <w:szCs w:val="21"/>
              </w:rPr>
              <w:t>4</w:t>
            </w:r>
            <w:r>
              <w:rPr>
                <w:rFonts w:ascii="仿宋" w:eastAsia="仿宋" w:hAnsi="仿宋" w:cs="仿宋" w:hint="eastAsia"/>
                <w:kern w:val="0"/>
                <w:szCs w:val="21"/>
              </w:rPr>
              <w:t>分，基本符合项目需求的得</w:t>
            </w:r>
            <w:r>
              <w:rPr>
                <w:rFonts w:ascii="仿宋" w:eastAsia="仿宋" w:hAnsi="仿宋" w:cs="仿宋" w:hint="eastAsia"/>
                <w:kern w:val="0"/>
                <w:szCs w:val="21"/>
              </w:rPr>
              <w:t>3-2</w:t>
            </w:r>
            <w:r>
              <w:rPr>
                <w:rFonts w:ascii="仿宋" w:eastAsia="仿宋" w:hAnsi="仿宋" w:cs="仿宋" w:hint="eastAsia"/>
                <w:kern w:val="0"/>
                <w:szCs w:val="21"/>
              </w:rPr>
              <w:t>分，部分符合项目需求的得</w:t>
            </w:r>
            <w:r>
              <w:rPr>
                <w:rFonts w:ascii="仿宋" w:eastAsia="仿宋" w:hAnsi="仿宋" w:cs="仿宋" w:hint="eastAsia"/>
                <w:kern w:val="0"/>
                <w:szCs w:val="21"/>
              </w:rPr>
              <w:t>1</w:t>
            </w:r>
            <w:r>
              <w:rPr>
                <w:rFonts w:ascii="仿宋" w:eastAsia="仿宋" w:hAnsi="仿宋" w:cs="仿宋" w:hint="eastAsia"/>
                <w:kern w:val="0"/>
                <w:szCs w:val="21"/>
              </w:rPr>
              <w:t>分</w:t>
            </w:r>
            <w:r>
              <w:rPr>
                <w:rFonts w:ascii="仿宋" w:eastAsia="仿宋" w:hAnsi="仿宋" w:cs="仿宋" w:hint="eastAsia"/>
                <w:kern w:val="0"/>
                <w:szCs w:val="21"/>
              </w:rPr>
              <w:t>,</w:t>
            </w:r>
            <w:r>
              <w:rPr>
                <w:rFonts w:ascii="仿宋" w:eastAsia="仿宋" w:hAnsi="仿宋" w:cs="仿宋" w:hint="eastAsia"/>
                <w:kern w:val="0"/>
                <w:szCs w:val="21"/>
              </w:rPr>
              <w:t>不符合招标文件要求的得</w:t>
            </w:r>
            <w:r>
              <w:rPr>
                <w:rFonts w:ascii="仿宋" w:eastAsia="仿宋" w:hAnsi="仿宋" w:cs="仿宋" w:hint="eastAsia"/>
                <w:kern w:val="0"/>
                <w:szCs w:val="21"/>
              </w:rPr>
              <w:t>0</w:t>
            </w:r>
            <w:r>
              <w:rPr>
                <w:rFonts w:ascii="仿宋" w:eastAsia="仿宋" w:hAnsi="仿宋" w:cs="仿宋" w:hint="eastAsia"/>
                <w:kern w:val="0"/>
                <w:szCs w:val="21"/>
              </w:rPr>
              <w:t>分。</w:t>
            </w:r>
          </w:p>
          <w:p w:rsidR="00C93578" w:rsidRDefault="00B86CA6">
            <w:pPr>
              <w:spacing w:line="360" w:lineRule="exact"/>
              <w:rPr>
                <w:rFonts w:ascii="仿宋" w:eastAsia="仿宋" w:hAnsi="仿宋" w:cs="仿宋"/>
                <w:szCs w:val="21"/>
              </w:rPr>
            </w:pPr>
            <w:r>
              <w:rPr>
                <w:rFonts w:ascii="仿宋" w:eastAsia="仿宋" w:hAnsi="仿宋" w:cs="仿宋" w:hint="eastAsia"/>
                <w:kern w:val="0"/>
                <w:szCs w:val="21"/>
              </w:rPr>
              <w:t>2.</w:t>
            </w:r>
            <w:r>
              <w:rPr>
                <w:rFonts w:ascii="仿宋" w:eastAsia="仿宋" w:hAnsi="仿宋" w:cs="仿宋" w:hint="eastAsia"/>
                <w:kern w:val="0"/>
                <w:szCs w:val="21"/>
              </w:rPr>
              <w:t>根据科室实际情况提供至少</w:t>
            </w:r>
            <w:r>
              <w:rPr>
                <w:rFonts w:ascii="仿宋" w:eastAsia="仿宋" w:hAnsi="仿宋" w:cs="仿宋" w:hint="eastAsia"/>
                <w:kern w:val="0"/>
                <w:szCs w:val="21"/>
              </w:rPr>
              <w:t>1</w:t>
            </w:r>
            <w:r>
              <w:rPr>
                <w:rFonts w:ascii="仿宋" w:eastAsia="仿宋" w:hAnsi="仿宋" w:cs="仿宋" w:hint="eastAsia"/>
                <w:kern w:val="0"/>
                <w:szCs w:val="21"/>
              </w:rPr>
              <w:t>名绍兴常驻应用工程师（须有检验资格上岗证，需提供社保及常住绍兴证明）得</w:t>
            </w:r>
            <w:r>
              <w:rPr>
                <w:rFonts w:ascii="仿宋" w:eastAsia="仿宋" w:hAnsi="仿宋" w:cs="仿宋" w:hint="eastAsia"/>
                <w:kern w:val="0"/>
                <w:szCs w:val="21"/>
              </w:rPr>
              <w:t>2</w:t>
            </w:r>
            <w:r>
              <w:rPr>
                <w:rFonts w:ascii="仿宋" w:eastAsia="仿宋" w:hAnsi="仿宋" w:cs="仿宋" w:hint="eastAsia"/>
                <w:kern w:val="0"/>
                <w:szCs w:val="21"/>
              </w:rPr>
              <w:t>分，不提供不得分。</w:t>
            </w:r>
          </w:p>
        </w:tc>
      </w:tr>
      <w:tr w:rsidR="00C93578">
        <w:trPr>
          <w:trHeight w:val="454"/>
          <w:jc w:val="center"/>
        </w:trPr>
        <w:tc>
          <w:tcPr>
            <w:tcW w:w="737" w:type="dxa"/>
            <w:noWrap/>
            <w:vAlign w:val="center"/>
          </w:tcPr>
          <w:p w:rsidR="00C93578" w:rsidRDefault="00B86CA6">
            <w:pPr>
              <w:jc w:val="center"/>
              <w:rPr>
                <w:rFonts w:ascii="仿宋" w:eastAsia="仿宋" w:hAnsi="仿宋" w:cs="仿宋"/>
                <w:szCs w:val="21"/>
              </w:rPr>
            </w:pPr>
            <w:r>
              <w:rPr>
                <w:rFonts w:ascii="仿宋" w:eastAsia="仿宋" w:hAnsi="仿宋" w:cs="仿宋" w:hint="eastAsia"/>
                <w:szCs w:val="21"/>
              </w:rPr>
              <w:lastRenderedPageBreak/>
              <w:t>5</w:t>
            </w:r>
          </w:p>
        </w:tc>
        <w:tc>
          <w:tcPr>
            <w:tcW w:w="1820" w:type="dxa"/>
            <w:noWrap/>
            <w:vAlign w:val="center"/>
          </w:tcPr>
          <w:p w:rsidR="00C93578" w:rsidRDefault="00B86CA6">
            <w:pPr>
              <w:spacing w:line="360" w:lineRule="exact"/>
              <w:jc w:val="center"/>
              <w:rPr>
                <w:rFonts w:ascii="仿宋" w:eastAsia="仿宋" w:hAnsi="仿宋" w:cs="仿宋"/>
                <w:kern w:val="0"/>
                <w:szCs w:val="21"/>
              </w:rPr>
            </w:pPr>
            <w:r>
              <w:rPr>
                <w:rFonts w:ascii="仿宋" w:eastAsia="仿宋" w:hAnsi="仿宋" w:cs="仿宋" w:hint="eastAsia"/>
                <w:kern w:val="0"/>
                <w:szCs w:val="21"/>
              </w:rPr>
              <w:t>标书质量（</w:t>
            </w:r>
            <w:r>
              <w:rPr>
                <w:rFonts w:ascii="仿宋" w:eastAsia="仿宋" w:hAnsi="仿宋" w:cs="仿宋" w:hint="eastAsia"/>
                <w:kern w:val="0"/>
                <w:szCs w:val="21"/>
              </w:rPr>
              <w:t>2</w:t>
            </w:r>
            <w:r>
              <w:rPr>
                <w:rFonts w:ascii="仿宋" w:eastAsia="仿宋" w:hAnsi="仿宋" w:cs="仿宋" w:hint="eastAsia"/>
                <w:kern w:val="0"/>
                <w:szCs w:val="21"/>
              </w:rPr>
              <w:t>分）</w:t>
            </w:r>
          </w:p>
        </w:tc>
        <w:tc>
          <w:tcPr>
            <w:tcW w:w="6518" w:type="dxa"/>
            <w:noWrap/>
          </w:tcPr>
          <w:p w:rsidR="00C93578" w:rsidRDefault="00B86CA6">
            <w:pPr>
              <w:spacing w:line="360" w:lineRule="exact"/>
              <w:rPr>
                <w:rFonts w:ascii="仿宋" w:eastAsia="仿宋" w:hAnsi="仿宋" w:cs="仿宋"/>
                <w:kern w:val="0"/>
                <w:szCs w:val="21"/>
              </w:rPr>
            </w:pPr>
            <w:r>
              <w:rPr>
                <w:rFonts w:ascii="仿宋" w:eastAsia="仿宋" w:hAnsi="仿宋" w:cs="仿宋" w:hint="eastAsia"/>
                <w:kern w:val="0"/>
                <w:szCs w:val="21"/>
              </w:rPr>
              <w:t>根据投标文件资料完整性、真实性及编制质量等（应字迹清晰，内容齐全，真实有据，便于检索，不得有涂改、漏页、错页、夹页、漏章等情况）给分，优得</w:t>
            </w:r>
            <w:r>
              <w:rPr>
                <w:rFonts w:ascii="仿宋" w:eastAsia="仿宋" w:hAnsi="仿宋" w:cs="仿宋" w:hint="eastAsia"/>
                <w:kern w:val="0"/>
                <w:szCs w:val="21"/>
              </w:rPr>
              <w:t>2</w:t>
            </w:r>
            <w:r>
              <w:rPr>
                <w:rFonts w:ascii="仿宋" w:eastAsia="仿宋" w:hAnsi="仿宋" w:cs="仿宋" w:hint="eastAsia"/>
                <w:kern w:val="0"/>
                <w:szCs w:val="21"/>
              </w:rPr>
              <w:t>分，一般得</w:t>
            </w:r>
            <w:r>
              <w:rPr>
                <w:rFonts w:ascii="仿宋" w:eastAsia="仿宋" w:hAnsi="仿宋" w:cs="仿宋" w:hint="eastAsia"/>
                <w:kern w:val="0"/>
                <w:szCs w:val="21"/>
              </w:rPr>
              <w:t>1</w:t>
            </w:r>
            <w:r>
              <w:rPr>
                <w:rFonts w:ascii="仿宋" w:eastAsia="仿宋" w:hAnsi="仿宋" w:cs="仿宋" w:hint="eastAsia"/>
                <w:kern w:val="0"/>
                <w:szCs w:val="21"/>
              </w:rPr>
              <w:t>分，差不得分。</w:t>
            </w:r>
          </w:p>
        </w:tc>
      </w:tr>
    </w:tbl>
    <w:p w:rsidR="00C93578" w:rsidRDefault="00C93578">
      <w:pPr>
        <w:spacing w:line="440" w:lineRule="exact"/>
        <w:rPr>
          <w:rFonts w:ascii="仿宋" w:eastAsia="仿宋" w:hAnsi="仿宋"/>
          <w:b/>
          <w:bCs/>
          <w:iCs/>
          <w:sz w:val="24"/>
        </w:rPr>
      </w:pPr>
    </w:p>
    <w:p w:rsidR="00C93578" w:rsidRDefault="00B86CA6">
      <w:pPr>
        <w:spacing w:line="440" w:lineRule="exact"/>
        <w:rPr>
          <w:rFonts w:ascii="仿宋" w:eastAsia="仿宋" w:hAnsi="仿宋"/>
          <w:b/>
          <w:bCs/>
          <w:iCs/>
          <w:sz w:val="24"/>
        </w:rPr>
      </w:pPr>
      <w:r>
        <w:rPr>
          <w:rFonts w:ascii="仿宋" w:eastAsia="仿宋" w:hAnsi="仿宋" w:hint="eastAsia"/>
          <w:b/>
          <w:bCs/>
          <w:iCs/>
          <w:sz w:val="24"/>
        </w:rPr>
        <w:t>2.2</w:t>
      </w:r>
      <w:r>
        <w:rPr>
          <w:rFonts w:ascii="仿宋" w:eastAsia="仿宋" w:hAnsi="仿宋" w:hint="eastAsia"/>
          <w:b/>
          <w:bCs/>
          <w:iCs/>
          <w:sz w:val="24"/>
        </w:rPr>
        <w:t>价格分（</w:t>
      </w:r>
      <w:r>
        <w:rPr>
          <w:rFonts w:ascii="仿宋" w:eastAsia="仿宋" w:hAnsi="仿宋" w:hint="eastAsia"/>
          <w:b/>
          <w:bCs/>
          <w:iCs/>
          <w:sz w:val="24"/>
        </w:rPr>
        <w:t>40</w:t>
      </w:r>
      <w:r>
        <w:rPr>
          <w:rFonts w:ascii="仿宋" w:eastAsia="仿宋" w:hAnsi="仿宋" w:hint="eastAsia"/>
          <w:b/>
          <w:bCs/>
          <w:iCs/>
          <w:sz w:val="24"/>
        </w:rPr>
        <w:t>分）</w:t>
      </w:r>
    </w:p>
    <w:p w:rsidR="00C93578" w:rsidRDefault="00B86CA6">
      <w:pPr>
        <w:spacing w:line="440" w:lineRule="exact"/>
        <w:rPr>
          <w:rFonts w:ascii="仿宋" w:eastAsia="仿宋" w:hAnsi="仿宋"/>
          <w:bCs/>
          <w:iCs/>
          <w:sz w:val="24"/>
        </w:rPr>
      </w:pPr>
      <w:r>
        <w:rPr>
          <w:rFonts w:ascii="仿宋" w:eastAsia="仿宋" w:hAnsi="仿宋" w:hint="eastAsia"/>
          <w:bCs/>
          <w:iCs/>
          <w:sz w:val="24"/>
        </w:rPr>
        <w:t>2.2.1</w:t>
      </w:r>
      <w:r>
        <w:rPr>
          <w:rFonts w:ascii="仿宋" w:eastAsia="仿宋" w:hAnsi="仿宋" w:hint="eastAsia"/>
          <w:bCs/>
          <w:iCs/>
          <w:sz w:val="24"/>
        </w:rPr>
        <w:t>评标基准价：即满足招标文件要求且投标价格最低的投标报价为评标基准价，其价格分为满分。</w:t>
      </w:r>
    </w:p>
    <w:p w:rsidR="00C93578" w:rsidRDefault="00B86CA6">
      <w:pPr>
        <w:spacing w:line="440" w:lineRule="exact"/>
        <w:rPr>
          <w:rFonts w:ascii="仿宋" w:eastAsia="仿宋" w:hAnsi="仿宋"/>
          <w:bCs/>
          <w:iCs/>
          <w:sz w:val="24"/>
        </w:rPr>
      </w:pPr>
      <w:r>
        <w:rPr>
          <w:rFonts w:ascii="仿宋" w:eastAsia="仿宋" w:hAnsi="仿宋" w:hint="eastAsia"/>
          <w:bCs/>
          <w:iCs/>
          <w:sz w:val="24"/>
        </w:rPr>
        <w:t>2.2.2</w:t>
      </w:r>
      <w:r>
        <w:rPr>
          <w:rFonts w:ascii="仿宋" w:eastAsia="仿宋" w:hAnsi="仿宋" w:hint="eastAsia"/>
          <w:bCs/>
          <w:iCs/>
          <w:sz w:val="24"/>
        </w:rPr>
        <w:t>其他投标人的价格分统一按照下列公式计算：</w:t>
      </w:r>
    </w:p>
    <w:p w:rsidR="00C93578" w:rsidRDefault="00B86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sz w:val="24"/>
        </w:rPr>
      </w:pPr>
      <w:r>
        <w:rPr>
          <w:rFonts w:ascii="仿宋" w:eastAsia="仿宋" w:hAnsi="仿宋" w:hint="eastAsia"/>
          <w:bCs/>
          <w:iCs/>
          <w:sz w:val="24"/>
        </w:rPr>
        <w:t>投标报价得分</w:t>
      </w:r>
      <w:r>
        <w:rPr>
          <w:rFonts w:ascii="仿宋" w:eastAsia="仿宋" w:hAnsi="仿宋" w:hint="eastAsia"/>
          <w:bCs/>
          <w:iCs/>
          <w:sz w:val="24"/>
        </w:rPr>
        <w:t>=(</w:t>
      </w:r>
      <w:r>
        <w:rPr>
          <w:rFonts w:ascii="仿宋" w:eastAsia="仿宋" w:hAnsi="仿宋" w:hint="eastAsia"/>
          <w:bCs/>
          <w:iCs/>
          <w:sz w:val="24"/>
        </w:rPr>
        <w:t>评标基准价／投标报价</w:t>
      </w:r>
      <w:r>
        <w:rPr>
          <w:rFonts w:ascii="仿宋" w:eastAsia="仿宋" w:hAnsi="仿宋" w:hint="eastAsia"/>
          <w:bCs/>
          <w:iCs/>
          <w:sz w:val="24"/>
        </w:rPr>
        <w:t>)</w:t>
      </w:r>
      <w:r>
        <w:rPr>
          <w:rFonts w:ascii="仿宋" w:eastAsia="仿宋" w:hAnsi="仿宋" w:hint="eastAsia"/>
          <w:bCs/>
          <w:iCs/>
          <w:sz w:val="24"/>
        </w:rPr>
        <w:t>×价格权值×</w:t>
      </w:r>
      <w:r>
        <w:rPr>
          <w:rFonts w:ascii="仿宋" w:eastAsia="仿宋" w:hAnsi="仿宋" w:hint="eastAsia"/>
          <w:bCs/>
          <w:iCs/>
          <w:sz w:val="24"/>
        </w:rPr>
        <w:t>100</w:t>
      </w:r>
    </w:p>
    <w:p w:rsidR="00C93578" w:rsidRDefault="00B86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sz w:val="24"/>
        </w:rPr>
      </w:pPr>
      <w:r>
        <w:rPr>
          <w:rFonts w:ascii="仿宋" w:eastAsia="仿宋" w:hAnsi="仿宋" w:hint="eastAsia"/>
          <w:bCs/>
          <w:iCs/>
          <w:sz w:val="24"/>
        </w:rPr>
        <w:t>即：投标报价得分</w:t>
      </w:r>
      <w:r>
        <w:rPr>
          <w:rFonts w:ascii="仿宋" w:eastAsia="仿宋" w:hAnsi="仿宋" w:hint="eastAsia"/>
          <w:bCs/>
          <w:iCs/>
          <w:sz w:val="24"/>
        </w:rPr>
        <w:t>=(</w:t>
      </w:r>
      <w:r>
        <w:rPr>
          <w:rFonts w:ascii="仿宋" w:eastAsia="仿宋" w:hAnsi="仿宋" w:hint="eastAsia"/>
          <w:bCs/>
          <w:iCs/>
          <w:sz w:val="24"/>
        </w:rPr>
        <w:t>评标基准价／投标报价</w:t>
      </w:r>
      <w:r>
        <w:rPr>
          <w:rFonts w:ascii="仿宋" w:eastAsia="仿宋" w:hAnsi="仿宋" w:hint="eastAsia"/>
          <w:bCs/>
          <w:iCs/>
          <w:sz w:val="24"/>
        </w:rPr>
        <w:t>)</w:t>
      </w:r>
      <w:r>
        <w:rPr>
          <w:rFonts w:ascii="仿宋" w:eastAsia="仿宋" w:hAnsi="仿宋" w:hint="eastAsia"/>
          <w:bCs/>
          <w:iCs/>
          <w:sz w:val="24"/>
        </w:rPr>
        <w:t>×</w:t>
      </w:r>
      <w:r>
        <w:rPr>
          <w:rFonts w:ascii="仿宋" w:eastAsia="仿宋" w:hAnsi="仿宋" w:hint="eastAsia"/>
          <w:bCs/>
          <w:iCs/>
          <w:sz w:val="24"/>
        </w:rPr>
        <w:t>40</w:t>
      </w:r>
    </w:p>
    <w:p w:rsidR="00C93578" w:rsidRDefault="00C93578">
      <w:pPr>
        <w:widowControl/>
        <w:snapToGrid w:val="0"/>
        <w:spacing w:line="480" w:lineRule="exact"/>
        <w:rPr>
          <w:rFonts w:ascii="仿宋" w:eastAsia="仿宋" w:hAnsi="仿宋" w:cs="仿宋"/>
          <w:bCs/>
          <w:iCs/>
          <w:sz w:val="24"/>
          <w:u w:val="single"/>
        </w:rPr>
      </w:pPr>
    </w:p>
    <w:p w:rsidR="00C93578" w:rsidRDefault="00C93578">
      <w:pPr>
        <w:pStyle w:val="1"/>
        <w:rPr>
          <w:rFonts w:ascii="仿宋" w:hAnsi="仿宋" w:cs="仿宋"/>
        </w:rPr>
      </w:pPr>
      <w:bookmarkStart w:id="15" w:name="_Toc643610537"/>
    </w:p>
    <w:p w:rsidR="00C93578" w:rsidRDefault="00C93578">
      <w:pPr>
        <w:pStyle w:val="1"/>
        <w:rPr>
          <w:rFonts w:ascii="仿宋" w:hAnsi="仿宋" w:cs="仿宋"/>
        </w:rPr>
      </w:pPr>
    </w:p>
    <w:p w:rsidR="00C93578" w:rsidRDefault="00C93578">
      <w:pPr>
        <w:pStyle w:val="1"/>
        <w:rPr>
          <w:rFonts w:ascii="仿宋" w:hAnsi="仿宋" w:cs="仿宋"/>
        </w:rPr>
      </w:pPr>
    </w:p>
    <w:p w:rsidR="00C93578" w:rsidRDefault="00C93578"/>
    <w:p w:rsidR="00C93578" w:rsidRDefault="00B86CA6">
      <w:pPr>
        <w:rPr>
          <w:rFonts w:ascii="仿宋" w:eastAsia="仿宋" w:hAnsi="仿宋" w:cs="仿宋"/>
        </w:rPr>
      </w:pPr>
      <w:r>
        <w:rPr>
          <w:rFonts w:ascii="仿宋" w:eastAsia="仿宋" w:hAnsi="仿宋" w:cs="仿宋" w:hint="eastAsia"/>
        </w:rPr>
        <w:br w:type="page"/>
      </w:r>
    </w:p>
    <w:p w:rsidR="00C93578" w:rsidRDefault="00B86CA6">
      <w:pPr>
        <w:pStyle w:val="1"/>
        <w:rPr>
          <w:rFonts w:ascii="仿宋" w:hAnsi="仿宋" w:cs="仿宋"/>
        </w:rPr>
      </w:pPr>
      <w:r>
        <w:rPr>
          <w:rFonts w:ascii="仿宋" w:hAnsi="仿宋" w:cs="仿宋" w:hint="eastAsia"/>
        </w:rPr>
        <w:lastRenderedPageBreak/>
        <w:t>第六章</w:t>
      </w:r>
      <w:r>
        <w:rPr>
          <w:rFonts w:ascii="仿宋" w:hAnsi="仿宋" w:cs="仿宋" w:hint="eastAsia"/>
        </w:rPr>
        <w:t xml:space="preserve">  </w:t>
      </w:r>
      <w:r>
        <w:rPr>
          <w:rFonts w:ascii="仿宋" w:hAnsi="仿宋" w:cs="仿宋" w:hint="eastAsia"/>
        </w:rPr>
        <w:t>投标文件格式附件</w:t>
      </w:r>
      <w:bookmarkEnd w:id="15"/>
    </w:p>
    <w:p w:rsidR="00C93578" w:rsidRDefault="00B86CA6">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投标文件制作请按照本采购文件“第二章</w:t>
      </w:r>
      <w:r>
        <w:rPr>
          <w:rFonts w:ascii="仿宋" w:eastAsia="仿宋" w:hAnsi="仿宋" w:cs="仿宋" w:hint="eastAsia"/>
          <w:kern w:val="0"/>
          <w:sz w:val="24"/>
        </w:rPr>
        <w:t xml:space="preserve"> </w:t>
      </w:r>
      <w:r>
        <w:rPr>
          <w:rFonts w:ascii="仿宋" w:eastAsia="仿宋" w:hAnsi="仿宋" w:cs="仿宋" w:hint="eastAsia"/>
          <w:kern w:val="0"/>
          <w:sz w:val="24"/>
        </w:rPr>
        <w:t>供应商须知”第三部分“投标文件”的规定制作，有关格式附件如下：</w:t>
      </w:r>
    </w:p>
    <w:p w:rsidR="00C93578" w:rsidRDefault="00C93578">
      <w:pPr>
        <w:widowControl/>
        <w:snapToGrid w:val="0"/>
        <w:spacing w:line="480" w:lineRule="exact"/>
        <w:ind w:firstLineChars="200" w:firstLine="480"/>
        <w:rPr>
          <w:rFonts w:ascii="仿宋" w:eastAsia="仿宋" w:hAnsi="仿宋" w:cs="仿宋"/>
          <w:kern w:val="0"/>
          <w:sz w:val="24"/>
        </w:rPr>
      </w:pPr>
    </w:p>
    <w:p w:rsidR="00C93578" w:rsidRDefault="00C93578">
      <w:pPr>
        <w:widowControl/>
        <w:snapToGrid w:val="0"/>
        <w:spacing w:line="480" w:lineRule="exact"/>
        <w:ind w:firstLineChars="200" w:firstLine="480"/>
        <w:rPr>
          <w:rFonts w:ascii="仿宋" w:eastAsia="仿宋" w:hAnsi="仿宋" w:cs="仿宋"/>
          <w:kern w:val="0"/>
          <w:sz w:val="24"/>
        </w:rPr>
      </w:pPr>
    </w:p>
    <w:p w:rsidR="00C93578" w:rsidRDefault="00C93578">
      <w:pPr>
        <w:widowControl/>
        <w:snapToGrid w:val="0"/>
        <w:spacing w:line="480" w:lineRule="exact"/>
        <w:ind w:firstLineChars="200" w:firstLine="480"/>
        <w:rPr>
          <w:rFonts w:ascii="仿宋" w:eastAsia="仿宋" w:hAnsi="仿宋" w:cs="仿宋"/>
          <w:kern w:val="0"/>
          <w:sz w:val="24"/>
        </w:rPr>
      </w:pPr>
    </w:p>
    <w:p w:rsidR="00C93578" w:rsidRDefault="00C93578">
      <w:pPr>
        <w:widowControl/>
        <w:snapToGrid w:val="0"/>
        <w:spacing w:line="480" w:lineRule="exact"/>
        <w:ind w:firstLineChars="200" w:firstLine="480"/>
        <w:rPr>
          <w:rFonts w:ascii="仿宋" w:eastAsia="仿宋" w:hAnsi="仿宋" w:cs="仿宋"/>
          <w:kern w:val="0"/>
          <w:sz w:val="24"/>
        </w:rPr>
      </w:pPr>
    </w:p>
    <w:p w:rsidR="00C93578" w:rsidRDefault="00C93578">
      <w:pPr>
        <w:widowControl/>
        <w:snapToGrid w:val="0"/>
        <w:spacing w:line="480" w:lineRule="exact"/>
        <w:ind w:firstLineChars="200" w:firstLine="480"/>
        <w:rPr>
          <w:rFonts w:ascii="仿宋" w:eastAsia="仿宋" w:hAnsi="仿宋" w:cs="仿宋"/>
          <w:kern w:val="0"/>
          <w:sz w:val="24"/>
        </w:rPr>
      </w:pPr>
    </w:p>
    <w:p w:rsidR="00C93578" w:rsidRDefault="00C93578">
      <w:pPr>
        <w:widowControl/>
        <w:snapToGrid w:val="0"/>
        <w:spacing w:line="480" w:lineRule="exact"/>
        <w:ind w:firstLineChars="200" w:firstLine="480"/>
        <w:rPr>
          <w:rFonts w:ascii="仿宋" w:eastAsia="仿宋" w:hAnsi="仿宋" w:cs="仿宋"/>
          <w:kern w:val="0"/>
          <w:sz w:val="24"/>
        </w:rPr>
      </w:pPr>
    </w:p>
    <w:p w:rsidR="00C93578" w:rsidRDefault="00C93578">
      <w:pPr>
        <w:widowControl/>
        <w:snapToGrid w:val="0"/>
        <w:spacing w:line="480" w:lineRule="exact"/>
        <w:ind w:firstLineChars="200" w:firstLine="480"/>
        <w:rPr>
          <w:rFonts w:ascii="仿宋" w:eastAsia="仿宋" w:hAnsi="仿宋" w:cs="仿宋"/>
          <w:kern w:val="0"/>
          <w:sz w:val="24"/>
        </w:rPr>
      </w:pPr>
    </w:p>
    <w:p w:rsidR="00C93578" w:rsidRDefault="00C93578">
      <w:pPr>
        <w:widowControl/>
        <w:snapToGrid w:val="0"/>
        <w:spacing w:line="480" w:lineRule="exact"/>
        <w:ind w:firstLineChars="200" w:firstLine="480"/>
        <w:rPr>
          <w:rFonts w:ascii="仿宋" w:eastAsia="仿宋" w:hAnsi="仿宋" w:cs="仿宋"/>
          <w:kern w:val="0"/>
          <w:sz w:val="24"/>
        </w:rPr>
      </w:pPr>
    </w:p>
    <w:p w:rsidR="00C93578" w:rsidRDefault="00C93578">
      <w:pPr>
        <w:widowControl/>
        <w:snapToGrid w:val="0"/>
        <w:spacing w:line="480" w:lineRule="exact"/>
        <w:ind w:firstLineChars="200" w:firstLine="480"/>
        <w:rPr>
          <w:rFonts w:ascii="仿宋" w:eastAsia="仿宋" w:hAnsi="仿宋" w:cs="仿宋"/>
          <w:kern w:val="0"/>
          <w:sz w:val="24"/>
        </w:rPr>
      </w:pPr>
    </w:p>
    <w:p w:rsidR="00C93578" w:rsidRDefault="00C93578">
      <w:pPr>
        <w:widowControl/>
        <w:snapToGrid w:val="0"/>
        <w:spacing w:line="480" w:lineRule="exact"/>
        <w:ind w:firstLineChars="200" w:firstLine="480"/>
        <w:rPr>
          <w:rFonts w:ascii="仿宋" w:eastAsia="仿宋" w:hAnsi="仿宋" w:cs="仿宋"/>
          <w:kern w:val="0"/>
          <w:sz w:val="24"/>
        </w:rPr>
      </w:pPr>
    </w:p>
    <w:p w:rsidR="00C93578" w:rsidRDefault="00C93578">
      <w:pPr>
        <w:widowControl/>
        <w:snapToGrid w:val="0"/>
        <w:spacing w:line="480" w:lineRule="exact"/>
        <w:ind w:firstLineChars="200" w:firstLine="480"/>
        <w:rPr>
          <w:rFonts w:ascii="仿宋" w:eastAsia="仿宋" w:hAnsi="仿宋" w:cs="仿宋"/>
          <w:kern w:val="0"/>
          <w:sz w:val="24"/>
        </w:rPr>
      </w:pPr>
    </w:p>
    <w:p w:rsidR="00C93578" w:rsidRDefault="00C93578">
      <w:pPr>
        <w:widowControl/>
        <w:snapToGrid w:val="0"/>
        <w:spacing w:line="480" w:lineRule="exact"/>
        <w:ind w:firstLineChars="200" w:firstLine="480"/>
        <w:rPr>
          <w:rFonts w:ascii="仿宋" w:eastAsia="仿宋" w:hAnsi="仿宋" w:cs="仿宋"/>
          <w:kern w:val="0"/>
          <w:sz w:val="24"/>
        </w:rPr>
      </w:pPr>
    </w:p>
    <w:p w:rsidR="00C93578" w:rsidRDefault="00C93578">
      <w:pPr>
        <w:widowControl/>
        <w:snapToGrid w:val="0"/>
        <w:spacing w:line="480" w:lineRule="exact"/>
        <w:ind w:firstLineChars="200" w:firstLine="480"/>
        <w:rPr>
          <w:rFonts w:ascii="仿宋" w:eastAsia="仿宋" w:hAnsi="仿宋" w:cs="仿宋"/>
          <w:kern w:val="0"/>
          <w:sz w:val="24"/>
        </w:rPr>
      </w:pPr>
    </w:p>
    <w:p w:rsidR="00C93578" w:rsidRDefault="00C93578">
      <w:pPr>
        <w:widowControl/>
        <w:snapToGrid w:val="0"/>
        <w:spacing w:line="480" w:lineRule="exact"/>
        <w:ind w:firstLineChars="200" w:firstLine="480"/>
        <w:rPr>
          <w:rFonts w:ascii="仿宋" w:eastAsia="仿宋" w:hAnsi="仿宋" w:cs="仿宋"/>
          <w:kern w:val="0"/>
          <w:sz w:val="24"/>
        </w:rPr>
      </w:pPr>
    </w:p>
    <w:p w:rsidR="00C93578" w:rsidRDefault="00C93578">
      <w:pPr>
        <w:widowControl/>
        <w:snapToGrid w:val="0"/>
        <w:spacing w:line="480" w:lineRule="exact"/>
        <w:ind w:firstLineChars="200" w:firstLine="480"/>
        <w:rPr>
          <w:rFonts w:ascii="仿宋" w:eastAsia="仿宋" w:hAnsi="仿宋" w:cs="仿宋"/>
          <w:kern w:val="0"/>
          <w:sz w:val="24"/>
        </w:rPr>
      </w:pPr>
    </w:p>
    <w:p w:rsidR="00C93578" w:rsidRDefault="00C93578">
      <w:pPr>
        <w:widowControl/>
        <w:snapToGrid w:val="0"/>
        <w:spacing w:line="480" w:lineRule="exact"/>
        <w:ind w:firstLineChars="200" w:firstLine="480"/>
        <w:rPr>
          <w:rFonts w:ascii="仿宋" w:eastAsia="仿宋" w:hAnsi="仿宋" w:cs="仿宋"/>
          <w:kern w:val="0"/>
          <w:sz w:val="24"/>
        </w:rPr>
      </w:pPr>
    </w:p>
    <w:p w:rsidR="00C93578" w:rsidRDefault="00C93578">
      <w:pPr>
        <w:widowControl/>
        <w:snapToGrid w:val="0"/>
        <w:spacing w:line="480" w:lineRule="exact"/>
        <w:ind w:firstLineChars="200" w:firstLine="480"/>
        <w:rPr>
          <w:rFonts w:ascii="仿宋" w:eastAsia="仿宋" w:hAnsi="仿宋" w:cs="仿宋"/>
          <w:kern w:val="0"/>
          <w:sz w:val="24"/>
        </w:rPr>
      </w:pPr>
    </w:p>
    <w:p w:rsidR="00C93578" w:rsidRDefault="00C93578">
      <w:pPr>
        <w:widowControl/>
        <w:snapToGrid w:val="0"/>
        <w:spacing w:line="480" w:lineRule="exact"/>
        <w:ind w:firstLineChars="200" w:firstLine="480"/>
        <w:rPr>
          <w:rFonts w:ascii="仿宋" w:eastAsia="仿宋" w:hAnsi="仿宋" w:cs="仿宋"/>
          <w:kern w:val="0"/>
          <w:sz w:val="24"/>
        </w:rPr>
      </w:pPr>
    </w:p>
    <w:p w:rsidR="00C93578" w:rsidRDefault="00C93578">
      <w:pPr>
        <w:widowControl/>
        <w:snapToGrid w:val="0"/>
        <w:spacing w:line="480" w:lineRule="exact"/>
        <w:ind w:firstLineChars="200" w:firstLine="480"/>
        <w:rPr>
          <w:rFonts w:ascii="仿宋" w:eastAsia="仿宋" w:hAnsi="仿宋" w:cs="仿宋"/>
          <w:kern w:val="0"/>
          <w:sz w:val="24"/>
        </w:rPr>
      </w:pPr>
    </w:p>
    <w:p w:rsidR="00C93578" w:rsidRDefault="00C93578">
      <w:pPr>
        <w:widowControl/>
        <w:snapToGrid w:val="0"/>
        <w:spacing w:line="480" w:lineRule="exact"/>
        <w:ind w:firstLineChars="200" w:firstLine="480"/>
        <w:rPr>
          <w:rFonts w:ascii="仿宋" w:eastAsia="仿宋" w:hAnsi="仿宋" w:cs="仿宋"/>
          <w:kern w:val="0"/>
          <w:sz w:val="24"/>
        </w:rPr>
      </w:pPr>
    </w:p>
    <w:p w:rsidR="00C93578" w:rsidRDefault="00C93578">
      <w:pPr>
        <w:widowControl/>
        <w:snapToGrid w:val="0"/>
        <w:spacing w:line="480" w:lineRule="exact"/>
        <w:ind w:firstLineChars="200" w:firstLine="480"/>
        <w:rPr>
          <w:rFonts w:ascii="仿宋" w:eastAsia="仿宋" w:hAnsi="仿宋" w:cs="仿宋"/>
          <w:kern w:val="0"/>
          <w:sz w:val="24"/>
        </w:rPr>
      </w:pPr>
    </w:p>
    <w:p w:rsidR="00C93578" w:rsidRDefault="00C93578">
      <w:pPr>
        <w:widowControl/>
        <w:snapToGrid w:val="0"/>
        <w:spacing w:line="480" w:lineRule="exact"/>
        <w:ind w:firstLineChars="200" w:firstLine="480"/>
        <w:rPr>
          <w:rFonts w:ascii="仿宋" w:eastAsia="仿宋" w:hAnsi="仿宋" w:cs="仿宋"/>
          <w:kern w:val="0"/>
          <w:sz w:val="24"/>
        </w:rPr>
      </w:pPr>
    </w:p>
    <w:p w:rsidR="00C93578" w:rsidRDefault="00C93578">
      <w:pPr>
        <w:widowControl/>
        <w:snapToGrid w:val="0"/>
        <w:spacing w:line="480" w:lineRule="exact"/>
        <w:ind w:firstLineChars="200" w:firstLine="480"/>
        <w:rPr>
          <w:rFonts w:ascii="仿宋" w:eastAsia="仿宋" w:hAnsi="仿宋" w:cs="仿宋"/>
          <w:kern w:val="0"/>
          <w:sz w:val="24"/>
        </w:rPr>
      </w:pPr>
    </w:p>
    <w:p w:rsidR="00C93578" w:rsidRDefault="00C93578">
      <w:pPr>
        <w:widowControl/>
        <w:snapToGrid w:val="0"/>
        <w:spacing w:line="480" w:lineRule="exact"/>
        <w:ind w:firstLineChars="200" w:firstLine="480"/>
        <w:rPr>
          <w:rFonts w:ascii="仿宋" w:eastAsia="仿宋" w:hAnsi="仿宋" w:cs="仿宋"/>
          <w:kern w:val="0"/>
          <w:sz w:val="24"/>
        </w:rPr>
      </w:pPr>
    </w:p>
    <w:p w:rsidR="00C93578" w:rsidRDefault="00C93578">
      <w:pPr>
        <w:snapToGrid w:val="0"/>
        <w:spacing w:beforeLines="50" w:before="156" w:after="50"/>
        <w:jc w:val="left"/>
        <w:rPr>
          <w:rFonts w:ascii="仿宋" w:eastAsia="仿宋" w:hAnsi="仿宋" w:cs="仿宋"/>
          <w:b/>
          <w:bCs/>
          <w:sz w:val="30"/>
          <w:szCs w:val="30"/>
        </w:rPr>
      </w:pPr>
    </w:p>
    <w:p w:rsidR="00C93578" w:rsidRDefault="00B86CA6">
      <w:pPr>
        <w:snapToGrid w:val="0"/>
        <w:spacing w:beforeLines="50" w:before="156" w:after="50"/>
        <w:jc w:val="left"/>
        <w:rPr>
          <w:rFonts w:ascii="仿宋" w:eastAsia="仿宋" w:hAnsi="仿宋" w:cs="仿宋"/>
          <w:b/>
          <w:sz w:val="30"/>
          <w:szCs w:val="30"/>
        </w:rPr>
      </w:pPr>
      <w:r>
        <w:rPr>
          <w:rFonts w:ascii="仿宋" w:eastAsia="仿宋" w:hAnsi="仿宋" w:cs="仿宋" w:hint="eastAsia"/>
          <w:b/>
          <w:bCs/>
          <w:sz w:val="30"/>
          <w:szCs w:val="30"/>
        </w:rPr>
        <w:lastRenderedPageBreak/>
        <w:t>附件</w:t>
      </w:r>
      <w:r>
        <w:rPr>
          <w:rFonts w:ascii="仿宋" w:eastAsia="仿宋" w:hAnsi="仿宋" w:cs="仿宋" w:hint="eastAsia"/>
          <w:b/>
          <w:bCs/>
          <w:sz w:val="30"/>
          <w:szCs w:val="30"/>
        </w:rPr>
        <w:t>1</w:t>
      </w:r>
      <w:r>
        <w:rPr>
          <w:rFonts w:ascii="仿宋" w:eastAsia="仿宋" w:hAnsi="仿宋" w:cs="仿宋" w:hint="eastAsia"/>
          <w:b/>
          <w:bCs/>
          <w:sz w:val="30"/>
          <w:szCs w:val="30"/>
        </w:rPr>
        <w:t>：</w:t>
      </w:r>
      <w:r>
        <w:rPr>
          <w:rFonts w:ascii="仿宋" w:eastAsia="仿宋" w:hAnsi="仿宋" w:cs="仿宋" w:hint="eastAsia"/>
          <w:b/>
          <w:sz w:val="30"/>
          <w:szCs w:val="30"/>
        </w:rPr>
        <w:t>资格文件封面</w:t>
      </w:r>
    </w:p>
    <w:p w:rsidR="00C93578" w:rsidRDefault="00B86CA6">
      <w:pPr>
        <w:snapToGrid w:val="0"/>
        <w:spacing w:beforeLines="50" w:before="156" w:after="50"/>
        <w:jc w:val="right"/>
        <w:rPr>
          <w:rFonts w:ascii="仿宋" w:eastAsia="仿宋" w:hAnsi="仿宋" w:cs="仿宋"/>
          <w:b/>
          <w:sz w:val="30"/>
          <w:szCs w:val="30"/>
        </w:rPr>
      </w:pPr>
      <w:r>
        <w:rPr>
          <w:rFonts w:ascii="仿宋" w:eastAsia="仿宋" w:hAnsi="仿宋" w:cs="仿宋" w:hint="eastAsia"/>
          <w:sz w:val="30"/>
          <w:szCs w:val="30"/>
          <w:u w:val="single"/>
        </w:rPr>
        <w:t>（填写正本或副本）</w:t>
      </w:r>
    </w:p>
    <w:p w:rsidR="00C93578" w:rsidRDefault="00C93578">
      <w:pPr>
        <w:snapToGrid w:val="0"/>
        <w:spacing w:beforeLines="50" w:before="156" w:after="50"/>
        <w:jc w:val="right"/>
        <w:rPr>
          <w:rFonts w:ascii="仿宋" w:eastAsia="仿宋" w:hAnsi="仿宋" w:cs="仿宋"/>
          <w:bCs/>
          <w:sz w:val="30"/>
          <w:szCs w:val="30"/>
        </w:rPr>
      </w:pPr>
    </w:p>
    <w:p w:rsidR="00C93578" w:rsidRDefault="00B86CA6">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r>
        <w:rPr>
          <w:rFonts w:ascii="仿宋" w:eastAsia="仿宋" w:hAnsi="仿宋" w:cs="仿宋" w:hint="eastAsia"/>
          <w:spacing w:val="40"/>
          <w:sz w:val="30"/>
          <w:szCs w:val="30"/>
          <w:u w:val="single"/>
        </w:rPr>
        <w:t xml:space="preserve">           </w:t>
      </w:r>
    </w:p>
    <w:p w:rsidR="00C93578" w:rsidRDefault="00B86CA6">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r>
        <w:rPr>
          <w:rFonts w:ascii="仿宋" w:eastAsia="仿宋" w:hAnsi="仿宋" w:cs="仿宋" w:hint="eastAsia"/>
          <w:sz w:val="30"/>
          <w:szCs w:val="30"/>
          <w:u w:val="single"/>
        </w:rPr>
        <w:t xml:space="preserve">                   </w:t>
      </w:r>
    </w:p>
    <w:p w:rsidR="00C93578" w:rsidRDefault="00B86CA6">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标段编号：</w:t>
      </w:r>
      <w:r>
        <w:rPr>
          <w:rFonts w:ascii="仿宋" w:eastAsia="仿宋" w:hAnsi="仿宋" w:cs="仿宋" w:hint="eastAsia"/>
          <w:sz w:val="30"/>
          <w:szCs w:val="30"/>
          <w:u w:val="single"/>
        </w:rPr>
        <w:t xml:space="preserve">                    </w:t>
      </w:r>
    </w:p>
    <w:p w:rsidR="00C93578" w:rsidRDefault="00C93578">
      <w:pPr>
        <w:spacing w:line="1200" w:lineRule="exact"/>
        <w:ind w:right="6"/>
        <w:jc w:val="center"/>
        <w:rPr>
          <w:rFonts w:ascii="仿宋" w:eastAsia="仿宋" w:hAnsi="仿宋" w:cs="仿宋"/>
          <w:sz w:val="72"/>
          <w:szCs w:val="72"/>
        </w:rPr>
      </w:pPr>
    </w:p>
    <w:p w:rsidR="00C93578" w:rsidRDefault="00C93578">
      <w:pPr>
        <w:spacing w:line="1200" w:lineRule="exact"/>
        <w:ind w:right="6"/>
        <w:jc w:val="center"/>
        <w:rPr>
          <w:rFonts w:ascii="仿宋" w:eastAsia="仿宋" w:hAnsi="仿宋" w:cs="仿宋"/>
          <w:sz w:val="72"/>
          <w:szCs w:val="72"/>
        </w:rPr>
      </w:pPr>
    </w:p>
    <w:p w:rsidR="00C93578" w:rsidRDefault="00B86CA6">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资</w:t>
      </w:r>
    </w:p>
    <w:p w:rsidR="00C93578" w:rsidRDefault="00B86CA6">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格</w:t>
      </w:r>
    </w:p>
    <w:p w:rsidR="00C93578" w:rsidRDefault="00B86CA6">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rsidR="00C93578" w:rsidRDefault="00B86CA6">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rsidR="00C93578" w:rsidRDefault="00C93578">
      <w:pPr>
        <w:spacing w:line="1200" w:lineRule="exact"/>
        <w:ind w:right="6"/>
        <w:jc w:val="center"/>
        <w:rPr>
          <w:rFonts w:ascii="仿宋" w:eastAsia="仿宋" w:hAnsi="仿宋" w:cs="仿宋"/>
          <w:sz w:val="72"/>
          <w:szCs w:val="72"/>
        </w:rPr>
      </w:pPr>
    </w:p>
    <w:p w:rsidR="00C93578" w:rsidRDefault="00C93578">
      <w:pPr>
        <w:spacing w:line="500" w:lineRule="exact"/>
        <w:ind w:right="7"/>
        <w:jc w:val="center"/>
        <w:rPr>
          <w:rFonts w:ascii="仿宋" w:eastAsia="仿宋" w:hAnsi="仿宋" w:cs="仿宋"/>
          <w:sz w:val="36"/>
          <w:szCs w:val="36"/>
        </w:rPr>
      </w:pPr>
    </w:p>
    <w:p w:rsidR="00C93578" w:rsidRDefault="00B86CA6">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供应商名称（盖公章）：</w:t>
      </w:r>
    </w:p>
    <w:p w:rsidR="00C93578" w:rsidRDefault="00B86CA6">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地</w:t>
      </w:r>
      <w:r>
        <w:rPr>
          <w:rFonts w:ascii="仿宋" w:eastAsia="仿宋" w:hAnsi="仿宋" w:cs="仿宋" w:hint="eastAsia"/>
          <w:spacing w:val="40"/>
          <w:sz w:val="30"/>
          <w:szCs w:val="30"/>
        </w:rPr>
        <w:t xml:space="preserve">    </w:t>
      </w:r>
      <w:r>
        <w:rPr>
          <w:rFonts w:ascii="仿宋" w:eastAsia="仿宋" w:hAnsi="仿宋" w:cs="仿宋" w:hint="eastAsia"/>
          <w:spacing w:val="40"/>
          <w:sz w:val="30"/>
          <w:szCs w:val="30"/>
        </w:rPr>
        <w:t>址：</w:t>
      </w:r>
    </w:p>
    <w:p w:rsidR="00C93578" w:rsidRDefault="00B86CA6">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日</w:t>
      </w:r>
      <w:r>
        <w:rPr>
          <w:rFonts w:ascii="仿宋" w:eastAsia="仿宋" w:hAnsi="仿宋" w:cs="仿宋" w:hint="eastAsia"/>
          <w:spacing w:val="40"/>
          <w:sz w:val="30"/>
          <w:szCs w:val="30"/>
        </w:rPr>
        <w:t xml:space="preserve">    </w:t>
      </w:r>
      <w:r>
        <w:rPr>
          <w:rFonts w:ascii="仿宋" w:eastAsia="仿宋" w:hAnsi="仿宋" w:cs="仿宋" w:hint="eastAsia"/>
          <w:spacing w:val="40"/>
          <w:sz w:val="30"/>
          <w:szCs w:val="30"/>
        </w:rPr>
        <w:t>期：</w:t>
      </w:r>
    </w:p>
    <w:p w:rsidR="00C93578" w:rsidRDefault="00B86CA6">
      <w:pPr>
        <w:rPr>
          <w:rFonts w:ascii="仿宋" w:eastAsia="仿宋" w:hAnsi="仿宋" w:cs="仿宋"/>
          <w:b/>
          <w:bCs/>
          <w:sz w:val="30"/>
          <w:szCs w:val="30"/>
        </w:rPr>
      </w:pPr>
      <w:r>
        <w:rPr>
          <w:rFonts w:ascii="仿宋" w:eastAsia="仿宋" w:hAnsi="仿宋" w:cs="仿宋" w:hint="eastAsia"/>
          <w:b/>
          <w:bCs/>
          <w:sz w:val="30"/>
          <w:szCs w:val="30"/>
        </w:rPr>
        <w:br w:type="page"/>
      </w:r>
    </w:p>
    <w:p w:rsidR="00C93578" w:rsidRDefault="00B86CA6">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hint="eastAsia"/>
          <w:b/>
          <w:bCs/>
          <w:sz w:val="30"/>
          <w:szCs w:val="30"/>
        </w:rPr>
        <w:t>2</w:t>
      </w:r>
      <w:r>
        <w:rPr>
          <w:rFonts w:ascii="仿宋" w:eastAsia="仿宋" w:hAnsi="仿宋" w:cs="仿宋" w:hint="eastAsia"/>
          <w:b/>
          <w:bCs/>
          <w:sz w:val="30"/>
          <w:szCs w:val="30"/>
        </w:rPr>
        <w:t>：资格文件目录</w:t>
      </w:r>
    </w:p>
    <w:p w:rsidR="00C93578" w:rsidRDefault="00B86CA6">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w:t>
      </w:r>
      <w:r>
        <w:rPr>
          <w:rFonts w:ascii="仿宋" w:eastAsia="仿宋" w:hAnsi="仿宋" w:cs="仿宋" w:hint="eastAsia"/>
          <w:sz w:val="30"/>
          <w:szCs w:val="30"/>
        </w:rPr>
        <w:t xml:space="preserve"> </w:t>
      </w:r>
      <w:r>
        <w:rPr>
          <w:rFonts w:ascii="仿宋" w:eastAsia="仿宋" w:hAnsi="仿宋" w:cs="仿宋" w:hint="eastAsia"/>
          <w:sz w:val="30"/>
          <w:szCs w:val="30"/>
        </w:rPr>
        <w:t>录</w:t>
      </w:r>
    </w:p>
    <w:p w:rsidR="00C93578" w:rsidRDefault="00B86CA6">
      <w:pPr>
        <w:pStyle w:val="5"/>
        <w:spacing w:line="360" w:lineRule="auto"/>
        <w:ind w:firstLineChars="0" w:firstLine="0"/>
        <w:jc w:val="distribute"/>
        <w:rPr>
          <w:rFonts w:ascii="仿宋" w:eastAsia="仿宋" w:hAnsi="仿宋" w:cs="仿宋"/>
        </w:rPr>
      </w:pPr>
      <w:r>
        <w:rPr>
          <w:rFonts w:ascii="仿宋" w:eastAsia="仿宋" w:hAnsi="仿宋" w:cs="仿宋" w:hint="eastAsia"/>
        </w:rPr>
        <w:t>1.</w:t>
      </w:r>
      <w:r>
        <w:rPr>
          <w:rFonts w:ascii="仿宋" w:eastAsia="仿宋" w:hAnsi="仿宋" w:cs="仿宋" w:hint="eastAsia"/>
        </w:rPr>
        <w:t>投标声明函</w:t>
      </w:r>
      <w:r>
        <w:rPr>
          <w:rFonts w:ascii="仿宋" w:eastAsia="仿宋" w:hAnsi="仿宋" w:cs="仿宋" w:hint="eastAsia"/>
        </w:rPr>
        <w:t xml:space="preserve"> </w:t>
      </w:r>
      <w:r>
        <w:rPr>
          <w:rFonts w:ascii="仿宋" w:eastAsia="仿宋" w:hAnsi="仿宋" w:cs="仿宋" w:hint="eastAsia"/>
        </w:rPr>
        <w:t>…………………………………………………………………（页码）</w:t>
      </w:r>
    </w:p>
    <w:p w:rsidR="00C93578" w:rsidRDefault="00B86CA6">
      <w:pPr>
        <w:pStyle w:val="5"/>
        <w:spacing w:line="360" w:lineRule="auto"/>
        <w:ind w:firstLineChars="0" w:firstLine="0"/>
        <w:jc w:val="distribute"/>
        <w:rPr>
          <w:rFonts w:ascii="仿宋" w:eastAsia="仿宋" w:hAnsi="仿宋" w:cs="仿宋"/>
        </w:rPr>
      </w:pPr>
      <w:r>
        <w:rPr>
          <w:rFonts w:ascii="仿宋" w:eastAsia="仿宋" w:hAnsi="仿宋" w:cs="仿宋" w:hint="eastAsia"/>
        </w:rPr>
        <w:t>2.</w:t>
      </w:r>
      <w:r>
        <w:rPr>
          <w:rFonts w:ascii="仿宋" w:eastAsia="仿宋" w:hAnsi="仿宋" w:cs="仿宋" w:hint="eastAsia"/>
        </w:rPr>
        <w:t>法定代表人授权委托书………………………………………………………（页码）</w:t>
      </w:r>
    </w:p>
    <w:p w:rsidR="00C93578" w:rsidRDefault="00B86CA6">
      <w:pPr>
        <w:pStyle w:val="5"/>
        <w:spacing w:line="360" w:lineRule="auto"/>
        <w:ind w:firstLineChars="0" w:firstLine="0"/>
        <w:jc w:val="distribute"/>
        <w:rPr>
          <w:rFonts w:ascii="仿宋" w:eastAsia="仿宋" w:hAnsi="仿宋" w:cs="仿宋"/>
        </w:rPr>
      </w:pPr>
      <w:r>
        <w:rPr>
          <w:rFonts w:ascii="仿宋" w:eastAsia="仿宋" w:hAnsi="仿宋" w:cs="仿宋" w:hint="eastAsia"/>
        </w:rPr>
        <w:t>3.</w:t>
      </w:r>
      <w:r>
        <w:rPr>
          <w:rFonts w:ascii="仿宋" w:eastAsia="仿宋" w:hAnsi="仿宋" w:cs="仿宋" w:hint="eastAsia"/>
          <w:bCs/>
        </w:rPr>
        <w:t>授权代表社保证明</w:t>
      </w:r>
      <w:r>
        <w:rPr>
          <w:rFonts w:ascii="仿宋" w:eastAsia="仿宋" w:hAnsi="仿宋" w:cs="仿宋" w:hint="eastAsia"/>
        </w:rPr>
        <w:t>……………………………………………………………（页码）</w:t>
      </w:r>
    </w:p>
    <w:p w:rsidR="00C93578" w:rsidRDefault="00B86CA6">
      <w:pPr>
        <w:pStyle w:val="5"/>
        <w:spacing w:line="360" w:lineRule="auto"/>
        <w:ind w:firstLineChars="0" w:firstLine="0"/>
        <w:jc w:val="distribute"/>
        <w:rPr>
          <w:rFonts w:ascii="仿宋" w:eastAsia="仿宋" w:hAnsi="仿宋" w:cs="仿宋"/>
        </w:rPr>
      </w:pPr>
      <w:r>
        <w:rPr>
          <w:rFonts w:ascii="仿宋" w:eastAsia="仿宋" w:hAnsi="仿宋" w:cs="仿宋" w:hint="eastAsia"/>
        </w:rPr>
        <w:t>4.</w:t>
      </w:r>
      <w:r>
        <w:rPr>
          <w:rFonts w:ascii="仿宋" w:eastAsia="仿宋" w:hAnsi="仿宋" w:cs="仿宋" w:hint="eastAsia"/>
        </w:rPr>
        <w:t>法定代表人及其授权代表身份证……………………………………………（页码）</w:t>
      </w:r>
    </w:p>
    <w:p w:rsidR="00C93578" w:rsidRDefault="00B86CA6">
      <w:pPr>
        <w:pStyle w:val="5"/>
        <w:spacing w:line="360" w:lineRule="auto"/>
        <w:ind w:firstLineChars="0" w:firstLine="0"/>
        <w:jc w:val="left"/>
        <w:rPr>
          <w:rFonts w:ascii="仿宋" w:eastAsia="仿宋" w:hAnsi="仿宋" w:cs="仿宋"/>
        </w:rPr>
      </w:pPr>
      <w:r>
        <w:rPr>
          <w:rFonts w:ascii="仿宋" w:eastAsia="仿宋" w:hAnsi="仿宋" w:cs="仿宋" w:hint="eastAsia"/>
        </w:rPr>
        <w:t>5.</w:t>
      </w:r>
      <w:r>
        <w:rPr>
          <w:rFonts w:ascii="仿宋" w:eastAsia="仿宋" w:hAnsi="仿宋" w:cs="仿宋" w:hint="eastAsia"/>
        </w:rPr>
        <w:t>资格条件证明材料</w:t>
      </w:r>
    </w:p>
    <w:p w:rsidR="00C93578" w:rsidRDefault="00B86CA6">
      <w:pPr>
        <w:pStyle w:val="5"/>
        <w:spacing w:line="360" w:lineRule="auto"/>
        <w:ind w:firstLineChars="100" w:firstLine="240"/>
        <w:jc w:val="distribute"/>
        <w:rPr>
          <w:rFonts w:ascii="仿宋" w:eastAsia="仿宋" w:hAnsi="仿宋" w:cs="仿宋"/>
        </w:rPr>
      </w:pPr>
      <w:r>
        <w:rPr>
          <w:rFonts w:ascii="仿宋" w:eastAsia="仿宋" w:hAnsi="仿宋" w:cs="仿宋" w:hint="eastAsia"/>
        </w:rPr>
        <w:t>5.1</w:t>
      </w:r>
      <w:r>
        <w:rPr>
          <w:rFonts w:ascii="仿宋" w:eastAsia="仿宋" w:hAnsi="仿宋" w:cs="仿宋" w:hint="eastAsia"/>
        </w:rPr>
        <w:t>营业执照</w:t>
      </w:r>
      <w:r>
        <w:rPr>
          <w:rFonts w:ascii="仿宋" w:eastAsia="仿宋" w:hAnsi="仿宋" w:cs="仿宋" w:hint="eastAsia"/>
        </w:rPr>
        <w:t>(</w:t>
      </w:r>
      <w:r>
        <w:rPr>
          <w:rFonts w:ascii="仿宋" w:eastAsia="仿宋" w:hAnsi="仿宋" w:cs="仿宋" w:hint="eastAsia"/>
        </w:rPr>
        <w:t>或事业法人登记证书</w:t>
      </w:r>
      <w:r>
        <w:rPr>
          <w:rFonts w:ascii="仿宋" w:eastAsia="仿宋" w:hAnsi="仿宋" w:cs="仿宋" w:hint="eastAsia"/>
        </w:rPr>
        <w:t>)</w:t>
      </w:r>
      <w:r>
        <w:rPr>
          <w:rFonts w:ascii="仿宋" w:eastAsia="仿宋" w:hAnsi="仿宋" w:cs="仿宋" w:hint="eastAsia"/>
        </w:rPr>
        <w:t>…………………………………………（页码）</w:t>
      </w:r>
    </w:p>
    <w:p w:rsidR="00C93578" w:rsidRDefault="00B86CA6">
      <w:pPr>
        <w:pStyle w:val="5"/>
        <w:spacing w:line="360" w:lineRule="auto"/>
        <w:ind w:firstLineChars="100" w:firstLine="240"/>
        <w:jc w:val="distribute"/>
        <w:rPr>
          <w:rFonts w:ascii="仿宋" w:eastAsia="仿宋" w:hAnsi="仿宋" w:cs="仿宋"/>
        </w:rPr>
      </w:pPr>
      <w:r>
        <w:rPr>
          <w:rFonts w:ascii="仿宋" w:eastAsia="仿宋" w:hAnsi="仿宋" w:cs="仿宋" w:hint="eastAsia"/>
        </w:rPr>
        <w:t>5.2 2020</w:t>
      </w:r>
      <w:r>
        <w:rPr>
          <w:rFonts w:ascii="仿宋" w:eastAsia="仿宋" w:hAnsi="仿宋" w:cs="仿宋" w:hint="eastAsia"/>
        </w:rPr>
        <w:t>年度资产负债表等财务报表</w:t>
      </w:r>
      <w:r>
        <w:rPr>
          <w:rFonts w:ascii="仿宋" w:eastAsia="仿宋" w:hAnsi="仿宋" w:cs="仿宋_GB2312" w:hint="eastAsia"/>
        </w:rPr>
        <w:t>(</w:t>
      </w:r>
      <w:r>
        <w:rPr>
          <w:rFonts w:ascii="仿宋" w:eastAsia="仿宋" w:hAnsi="仿宋" w:cs="仿宋_GB2312" w:hint="eastAsia"/>
        </w:rPr>
        <w:t>新成立的公司提供情况证明</w:t>
      </w:r>
      <w:r>
        <w:rPr>
          <w:rFonts w:ascii="仿宋" w:eastAsia="仿宋" w:hAnsi="仿宋" w:cs="仿宋_GB2312" w:hint="eastAsia"/>
        </w:rPr>
        <w:t>)</w:t>
      </w:r>
      <w:r>
        <w:rPr>
          <w:rFonts w:ascii="仿宋" w:eastAsia="仿宋" w:hAnsi="仿宋" w:cs="仿宋" w:hint="eastAsia"/>
        </w:rPr>
        <w:t>………（页码）</w:t>
      </w:r>
    </w:p>
    <w:p w:rsidR="00C93578" w:rsidRDefault="00B86CA6">
      <w:pPr>
        <w:pStyle w:val="5"/>
        <w:spacing w:line="360" w:lineRule="auto"/>
        <w:ind w:firstLineChars="100" w:firstLine="240"/>
        <w:jc w:val="distribute"/>
        <w:rPr>
          <w:rFonts w:ascii="仿宋" w:eastAsia="仿宋" w:hAnsi="仿宋" w:cs="仿宋"/>
        </w:rPr>
      </w:pPr>
      <w:r>
        <w:rPr>
          <w:rFonts w:ascii="仿宋" w:eastAsia="仿宋" w:hAnsi="仿宋" w:cs="仿宋" w:hint="eastAsia"/>
        </w:rPr>
        <w:t>5.3</w:t>
      </w:r>
      <w:r>
        <w:rPr>
          <w:rFonts w:ascii="仿宋" w:eastAsia="仿宋" w:hAnsi="仿宋" w:cs="仿宋" w:hint="eastAsia"/>
        </w:rPr>
        <w:t>依法缴纳税收材料</w:t>
      </w:r>
      <w:r>
        <w:rPr>
          <w:rFonts w:ascii="仿宋" w:eastAsia="仿宋" w:hAnsi="仿宋" w:cs="仿宋" w:hint="eastAsia"/>
        </w:rPr>
        <w:t xml:space="preserve"> </w:t>
      </w:r>
      <w:r>
        <w:rPr>
          <w:rFonts w:ascii="仿宋" w:eastAsia="仿宋" w:hAnsi="仿宋" w:cs="仿宋" w:hint="eastAsia"/>
        </w:rPr>
        <w:t>………………………………………………………（页码）</w:t>
      </w:r>
    </w:p>
    <w:p w:rsidR="00C93578" w:rsidRDefault="00B86CA6">
      <w:pPr>
        <w:pStyle w:val="5"/>
        <w:spacing w:line="360" w:lineRule="auto"/>
        <w:ind w:firstLineChars="100" w:firstLine="240"/>
        <w:jc w:val="distribute"/>
        <w:rPr>
          <w:rFonts w:ascii="仿宋" w:eastAsia="仿宋" w:hAnsi="仿宋" w:cs="仿宋"/>
        </w:rPr>
      </w:pPr>
      <w:r>
        <w:rPr>
          <w:rFonts w:ascii="仿宋" w:eastAsia="仿宋" w:hAnsi="仿宋" w:cs="仿宋" w:hint="eastAsia"/>
        </w:rPr>
        <w:t>5.4</w:t>
      </w:r>
      <w:r>
        <w:rPr>
          <w:rFonts w:ascii="仿宋" w:eastAsia="仿宋" w:hAnsi="仿宋" w:cs="仿宋" w:hint="eastAsia"/>
        </w:rPr>
        <w:t>依法缴纳社会保障资金材料………………………………………………（页码）</w:t>
      </w:r>
    </w:p>
    <w:p w:rsidR="00C93578" w:rsidRDefault="00B86CA6">
      <w:pPr>
        <w:pStyle w:val="5"/>
        <w:spacing w:line="360" w:lineRule="auto"/>
        <w:ind w:firstLineChars="100" w:firstLine="240"/>
        <w:jc w:val="distribute"/>
        <w:rPr>
          <w:rFonts w:ascii="仿宋" w:eastAsia="仿宋" w:hAnsi="仿宋" w:cs="仿宋"/>
        </w:rPr>
      </w:pPr>
      <w:r>
        <w:rPr>
          <w:rFonts w:ascii="仿宋" w:eastAsia="仿宋" w:hAnsi="仿宋" w:cs="仿宋" w:hint="eastAsia"/>
        </w:rPr>
        <w:t>5.5</w:t>
      </w:r>
      <w:r>
        <w:rPr>
          <w:rFonts w:ascii="仿宋" w:eastAsia="仿宋" w:hAnsi="仿宋" w:cs="仿宋" w:hint="eastAsia"/>
        </w:rPr>
        <w:t>特定资格条件的有关证明材料（如有，按采购公告要求提供）………（页码）</w:t>
      </w:r>
    </w:p>
    <w:p w:rsidR="00C93578" w:rsidRDefault="00C93578">
      <w:pPr>
        <w:spacing w:line="360" w:lineRule="auto"/>
        <w:jc w:val="left"/>
        <w:rPr>
          <w:rFonts w:ascii="仿宋" w:eastAsia="仿宋" w:hAnsi="仿宋" w:cs="仿宋"/>
          <w:b/>
          <w:bCs/>
          <w:sz w:val="24"/>
        </w:rPr>
      </w:pPr>
    </w:p>
    <w:p w:rsidR="00C93578" w:rsidRDefault="00B86CA6">
      <w:pPr>
        <w:spacing w:line="360" w:lineRule="auto"/>
        <w:jc w:val="left"/>
        <w:rPr>
          <w:rFonts w:ascii="仿宋" w:eastAsia="仿宋" w:hAnsi="仿宋" w:cs="仿宋"/>
          <w:b/>
          <w:bCs/>
          <w:sz w:val="24"/>
        </w:rPr>
      </w:pPr>
      <w:r>
        <w:rPr>
          <w:rFonts w:ascii="仿宋" w:eastAsia="仿宋" w:hAnsi="仿宋" w:cs="仿宋" w:hint="eastAsia"/>
          <w:b/>
          <w:bCs/>
          <w:sz w:val="24"/>
        </w:rPr>
        <w:t>注：以上文件按采购文件提供的格式制作。</w:t>
      </w:r>
    </w:p>
    <w:p w:rsidR="00C93578" w:rsidRDefault="00B86CA6">
      <w:pPr>
        <w:pageBreakBefore/>
        <w:rPr>
          <w:rFonts w:ascii="仿宋" w:eastAsia="仿宋" w:hAnsi="仿宋" w:cs="仿宋"/>
          <w:b/>
          <w:sz w:val="28"/>
          <w:szCs w:val="28"/>
        </w:rPr>
      </w:pPr>
      <w:r>
        <w:rPr>
          <w:rFonts w:ascii="仿宋" w:eastAsia="仿宋" w:hAnsi="仿宋" w:cs="仿宋" w:hint="eastAsia"/>
          <w:b/>
          <w:sz w:val="28"/>
          <w:szCs w:val="28"/>
        </w:rPr>
        <w:lastRenderedPageBreak/>
        <w:t>附件</w:t>
      </w:r>
      <w:r>
        <w:rPr>
          <w:rFonts w:ascii="仿宋" w:eastAsia="仿宋" w:hAnsi="仿宋" w:cs="仿宋" w:hint="eastAsia"/>
          <w:b/>
          <w:sz w:val="28"/>
          <w:szCs w:val="28"/>
        </w:rPr>
        <w:t>3</w:t>
      </w:r>
      <w:r>
        <w:rPr>
          <w:rFonts w:ascii="仿宋" w:eastAsia="仿宋" w:hAnsi="仿宋" w:cs="仿宋" w:hint="eastAsia"/>
          <w:b/>
          <w:sz w:val="28"/>
          <w:szCs w:val="28"/>
        </w:rPr>
        <w:t>：</w:t>
      </w:r>
    </w:p>
    <w:p w:rsidR="00C93578" w:rsidRDefault="00B86CA6">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投标声明函</w:t>
      </w:r>
    </w:p>
    <w:p w:rsidR="00C93578" w:rsidRDefault="00B86CA6">
      <w:pPr>
        <w:pStyle w:val="af2"/>
        <w:spacing w:afterLines="0" w:line="440" w:lineRule="exact"/>
        <w:ind w:firstLineChars="0" w:firstLine="0"/>
        <w:rPr>
          <w:rFonts w:ascii="仿宋" w:eastAsia="仿宋" w:hAnsi="仿宋" w:cs="仿宋"/>
          <w:szCs w:val="24"/>
        </w:rPr>
      </w:pPr>
      <w:r>
        <w:rPr>
          <w:rFonts w:ascii="仿宋" w:eastAsia="仿宋" w:hAnsi="仿宋" w:cs="仿宋" w:hint="eastAsia"/>
          <w:szCs w:val="24"/>
        </w:rPr>
        <w:t>致</w:t>
      </w:r>
      <w:r>
        <w:rPr>
          <w:rFonts w:ascii="仿宋" w:eastAsia="仿宋" w:hAnsi="仿宋" w:cs="仿宋" w:hint="eastAsia"/>
          <w:szCs w:val="24"/>
          <w:u w:val="single"/>
        </w:rPr>
        <w:t xml:space="preserve"> </w:t>
      </w:r>
      <w:r>
        <w:rPr>
          <w:rFonts w:ascii="仿宋" w:eastAsia="仿宋" w:hAnsi="仿宋" w:cs="仿宋" w:hint="eastAsia"/>
          <w:szCs w:val="24"/>
          <w:u w:val="single"/>
        </w:rPr>
        <w:t>（填写采购代理机构或采购人名称）</w:t>
      </w:r>
      <w:r>
        <w:rPr>
          <w:rFonts w:ascii="仿宋" w:eastAsia="仿宋" w:hAnsi="仿宋" w:cs="仿宋" w:hint="eastAsia"/>
          <w:szCs w:val="24"/>
          <w:u w:val="single"/>
        </w:rPr>
        <w:t xml:space="preserve"> </w:t>
      </w:r>
      <w:r>
        <w:rPr>
          <w:rFonts w:ascii="仿宋" w:eastAsia="仿宋" w:hAnsi="仿宋" w:cs="仿宋" w:hint="eastAsia"/>
          <w:szCs w:val="24"/>
        </w:rPr>
        <w:t>：</w:t>
      </w:r>
      <w:r>
        <w:rPr>
          <w:rFonts w:ascii="仿宋" w:eastAsia="仿宋" w:hAnsi="仿宋" w:cs="仿宋" w:hint="eastAsia"/>
          <w:szCs w:val="24"/>
        </w:rPr>
        <w:t xml:space="preserve"> </w:t>
      </w:r>
    </w:p>
    <w:p w:rsidR="00C93578" w:rsidRDefault="00B86CA6">
      <w:pPr>
        <w:pStyle w:val="af2"/>
        <w:spacing w:afterLines="0" w:line="440" w:lineRule="exact"/>
        <w:ind w:firstLine="480"/>
        <w:rPr>
          <w:rFonts w:ascii="仿宋" w:eastAsia="仿宋" w:hAnsi="仿宋" w:cs="仿宋"/>
          <w:szCs w:val="24"/>
        </w:rPr>
      </w:pPr>
      <w:r>
        <w:rPr>
          <w:rFonts w:ascii="仿宋" w:eastAsia="仿宋" w:hAnsi="仿宋" w:cs="仿宋" w:hint="eastAsia"/>
          <w:szCs w:val="24"/>
        </w:rPr>
        <w:t>我方</w:t>
      </w:r>
      <w:r>
        <w:rPr>
          <w:rFonts w:ascii="仿宋" w:eastAsia="仿宋" w:hAnsi="仿宋" w:cs="仿宋" w:hint="eastAsia"/>
          <w:szCs w:val="24"/>
          <w:u w:val="single"/>
        </w:rPr>
        <w:t xml:space="preserve">  </w:t>
      </w:r>
      <w:r>
        <w:rPr>
          <w:rFonts w:ascii="仿宋" w:eastAsia="仿宋" w:hAnsi="仿宋" w:cs="仿宋" w:hint="eastAsia"/>
          <w:szCs w:val="24"/>
          <w:u w:val="single"/>
        </w:rPr>
        <w:t>（填写投标供应商全称）</w:t>
      </w:r>
      <w:r>
        <w:rPr>
          <w:rFonts w:ascii="仿宋" w:eastAsia="仿宋" w:hAnsi="仿宋" w:cs="仿宋" w:hint="eastAsia"/>
          <w:szCs w:val="24"/>
          <w:u w:val="single"/>
        </w:rPr>
        <w:t xml:space="preserve">   </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u w:val="single"/>
        </w:rPr>
        <w:t xml:space="preserve">    </w:t>
      </w:r>
      <w:r>
        <w:rPr>
          <w:rFonts w:ascii="仿宋" w:eastAsia="仿宋" w:hAnsi="仿宋" w:cs="仿宋" w:hint="eastAsia"/>
          <w:szCs w:val="24"/>
          <w:u w:val="single"/>
        </w:rPr>
        <w:t>）</w:t>
      </w:r>
      <w:r>
        <w:rPr>
          <w:rFonts w:ascii="仿宋" w:eastAsia="仿宋" w:hAnsi="仿宋" w:cs="仿宋" w:hint="eastAsia"/>
          <w:szCs w:val="24"/>
        </w:rPr>
        <w:t>的投标，为此，我方就本次投标有关事项郑重声明如下：</w:t>
      </w:r>
    </w:p>
    <w:p w:rsidR="00C93578" w:rsidRDefault="00B86CA6">
      <w:pPr>
        <w:pStyle w:val="af2"/>
        <w:spacing w:afterLines="0" w:line="440" w:lineRule="exact"/>
        <w:ind w:firstLine="480"/>
        <w:rPr>
          <w:rFonts w:ascii="仿宋" w:eastAsia="仿宋" w:hAnsi="仿宋" w:cs="仿宋"/>
          <w:szCs w:val="24"/>
        </w:rPr>
      </w:pPr>
      <w:r>
        <w:rPr>
          <w:rFonts w:ascii="仿宋" w:eastAsia="仿宋" w:hAnsi="仿宋" w:cs="仿宋" w:hint="eastAsia"/>
          <w:szCs w:val="24"/>
        </w:rPr>
        <w:t>1.</w:t>
      </w:r>
      <w:r>
        <w:rPr>
          <w:rFonts w:ascii="仿宋" w:eastAsia="仿宋" w:hAnsi="仿宋" w:cs="仿宋" w:hint="eastAsia"/>
          <w:szCs w:val="24"/>
        </w:rPr>
        <w:t>我方已详细审查全部采购文件，同意采购文件的各项要求。</w:t>
      </w:r>
    </w:p>
    <w:p w:rsidR="00C93578" w:rsidRDefault="00B86CA6">
      <w:pPr>
        <w:pStyle w:val="20"/>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szCs w:val="24"/>
        </w:rPr>
        <w:t>2.</w:t>
      </w:r>
      <w:r>
        <w:rPr>
          <w:rFonts w:ascii="仿宋" w:eastAsia="仿宋" w:hAnsi="仿宋" w:cs="仿宋" w:hint="eastAsia"/>
          <w:szCs w:val="24"/>
        </w:rPr>
        <w:t>若我方中标，承诺按采购文件、投标文件和合同的规定履行责任和义务。</w:t>
      </w:r>
    </w:p>
    <w:p w:rsidR="00C93578" w:rsidRDefault="00B86CA6">
      <w:pPr>
        <w:pStyle w:val="af2"/>
        <w:spacing w:afterLines="0" w:line="440" w:lineRule="exact"/>
        <w:ind w:firstLine="480"/>
        <w:rPr>
          <w:rFonts w:ascii="仿宋" w:eastAsia="仿宋" w:hAnsi="仿宋" w:cs="仿宋"/>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t>
      </w:r>
      <w:r>
        <w:rPr>
          <w:rFonts w:ascii="仿宋" w:eastAsia="仿宋" w:hAnsi="仿宋" w:cs="仿宋" w:hint="eastAsia"/>
          <w:b/>
          <w:bCs/>
        </w:rPr>
        <w:t>www.creditchina.gov.cn</w:t>
      </w:r>
      <w:r>
        <w:rPr>
          <w:rFonts w:ascii="仿宋" w:eastAsia="仿宋" w:hAnsi="仿宋" w:cs="仿宋" w:hint="eastAsia"/>
          <w:b/>
          <w:bCs/>
        </w:rPr>
        <w:t>）、中国政府采购网（</w:t>
      </w:r>
      <w:r>
        <w:rPr>
          <w:rFonts w:ascii="仿宋" w:eastAsia="仿宋" w:hAnsi="仿宋" w:cs="仿宋" w:hint="eastAsia"/>
          <w:b/>
          <w:bCs/>
        </w:rPr>
        <w:t>www.ccgp.gov.cn</w:t>
      </w:r>
      <w:r>
        <w:rPr>
          <w:rFonts w:ascii="仿宋" w:eastAsia="仿宋" w:hAnsi="仿宋" w:cs="仿宋" w:hint="eastAsia"/>
          <w:b/>
          <w:bCs/>
        </w:rPr>
        <w:t>）查询，未被列入失信被执行人、重大税收违法案件当事人名单、政府采购严重违法失信行为记录名单。</w:t>
      </w:r>
    </w:p>
    <w:p w:rsidR="00C93578" w:rsidRDefault="00B86CA6">
      <w:pPr>
        <w:pStyle w:val="af2"/>
        <w:spacing w:afterLines="0" w:line="440" w:lineRule="exact"/>
        <w:ind w:firstLine="480"/>
        <w:rPr>
          <w:rFonts w:ascii="仿宋" w:eastAsia="仿宋" w:hAnsi="仿宋" w:cs="仿宋"/>
          <w:szCs w:val="24"/>
        </w:rPr>
      </w:pPr>
      <w:r>
        <w:rPr>
          <w:rFonts w:ascii="仿宋" w:eastAsia="仿宋" w:hAnsi="仿宋" w:cs="仿宋" w:hint="eastAsia"/>
        </w:rPr>
        <w:t>4.</w:t>
      </w:r>
      <w:r>
        <w:rPr>
          <w:rFonts w:ascii="仿宋" w:eastAsia="仿宋" w:hAnsi="仿宋" w:cs="仿宋" w:hint="eastAsia"/>
        </w:rPr>
        <w:t>我方投标文件中填列的技术参数、配置、服务、数量等相关内容都是真实、准确的。保证在本次项目中所提供的资料全部真实和合法。同意向采购代理机构</w:t>
      </w:r>
      <w:r>
        <w:rPr>
          <w:rFonts w:ascii="仿宋" w:eastAsia="仿宋" w:hAnsi="仿宋" w:cs="仿宋" w:hint="eastAsia"/>
        </w:rPr>
        <w:t>提供可能另外要求的与投标有关且合法的任何数据或资料。</w:t>
      </w:r>
    </w:p>
    <w:p w:rsidR="00C93578" w:rsidRDefault="00B86CA6">
      <w:pPr>
        <w:pStyle w:val="af2"/>
        <w:spacing w:afterLines="0" w:line="440" w:lineRule="exact"/>
        <w:ind w:firstLine="480"/>
        <w:rPr>
          <w:rFonts w:ascii="仿宋" w:eastAsia="仿宋" w:hAnsi="仿宋" w:cs="仿宋"/>
          <w:szCs w:val="24"/>
        </w:rPr>
      </w:pPr>
      <w:r>
        <w:rPr>
          <w:rFonts w:ascii="仿宋" w:eastAsia="仿宋" w:hAnsi="仿宋" w:cs="仿宋" w:hint="eastAsia"/>
          <w:szCs w:val="24"/>
        </w:rPr>
        <w:t>5.</w:t>
      </w:r>
      <w:r>
        <w:rPr>
          <w:rFonts w:ascii="仿宋" w:eastAsia="仿宋" w:hAnsi="仿宋" w:cs="仿宋" w:hint="eastAsia"/>
          <w:szCs w:val="24"/>
        </w:rPr>
        <w:t>我方保证所供货物质量符合国家强制性规范和标准，达到采购文件规定的要求；</w:t>
      </w:r>
    </w:p>
    <w:p w:rsidR="00C93578" w:rsidRDefault="00B86CA6">
      <w:pPr>
        <w:pStyle w:val="20"/>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rPr>
        <w:t>6.</w:t>
      </w:r>
      <w:r>
        <w:rPr>
          <w:rFonts w:ascii="仿宋" w:eastAsia="仿宋" w:hAnsi="仿宋" w:cs="仿宋" w:hint="eastAsia"/>
        </w:rPr>
        <w:t>投标文件自开标日起有效期为</w:t>
      </w:r>
      <w:r>
        <w:rPr>
          <w:rFonts w:ascii="仿宋" w:eastAsia="仿宋" w:hAnsi="仿宋" w:cs="仿宋" w:hint="eastAsia"/>
        </w:rPr>
        <w:t>90</w:t>
      </w:r>
      <w:r>
        <w:rPr>
          <w:rFonts w:ascii="仿宋" w:eastAsia="仿宋" w:hAnsi="仿宋" w:cs="仿宋" w:hint="eastAsia"/>
        </w:rPr>
        <w:t>天。若延长投标有效期，需经我方同意</w:t>
      </w:r>
      <w:r>
        <w:rPr>
          <w:rFonts w:ascii="仿宋" w:eastAsia="仿宋" w:hAnsi="仿宋" w:cs="仿宋" w:hint="eastAsia"/>
          <w:szCs w:val="24"/>
        </w:rPr>
        <w:t>。</w:t>
      </w:r>
    </w:p>
    <w:p w:rsidR="00C93578" w:rsidRDefault="00B86CA6">
      <w:pPr>
        <w:pStyle w:val="af2"/>
        <w:spacing w:afterLines="0" w:line="440" w:lineRule="exact"/>
        <w:ind w:firstLine="480"/>
        <w:rPr>
          <w:rFonts w:ascii="仿宋" w:eastAsia="仿宋" w:hAnsi="仿宋" w:cs="仿宋"/>
          <w:szCs w:val="24"/>
        </w:rPr>
      </w:pPr>
      <w:r>
        <w:rPr>
          <w:rFonts w:ascii="仿宋" w:eastAsia="仿宋" w:hAnsi="仿宋" w:cs="仿宋" w:hint="eastAsia"/>
        </w:rPr>
        <w:t>7.</w:t>
      </w:r>
      <w:r>
        <w:rPr>
          <w:rFonts w:ascii="仿宋" w:eastAsia="仿宋" w:hAnsi="仿宋" w:cs="仿宋" w:hint="eastAsia"/>
        </w:rPr>
        <w:t>我方对所投产品、方案、技术、服务等拥有合法的占有和处置权，并对涉及项目的所有内容可能侵权行为指控负责，保证不伤害采购人的利益。我方为执行本项目合同而提供的技术资料等归采购人所有。</w:t>
      </w:r>
    </w:p>
    <w:p w:rsidR="00C93578" w:rsidRDefault="00B86CA6">
      <w:pPr>
        <w:snapToGrid w:val="0"/>
        <w:spacing w:line="440" w:lineRule="exact"/>
        <w:ind w:firstLineChars="200" w:firstLine="480"/>
        <w:rPr>
          <w:rFonts w:ascii="仿宋" w:eastAsia="仿宋" w:hAnsi="仿宋" w:cs="仿宋"/>
          <w:sz w:val="30"/>
          <w:szCs w:val="30"/>
        </w:rPr>
      </w:pPr>
      <w:r>
        <w:rPr>
          <w:rFonts w:ascii="仿宋" w:eastAsia="仿宋" w:hAnsi="仿宋" w:cs="仿宋" w:hint="eastAsia"/>
          <w:sz w:val="24"/>
        </w:rPr>
        <w:t>8.</w:t>
      </w:r>
      <w:r>
        <w:rPr>
          <w:rFonts w:ascii="仿宋" w:eastAsia="仿宋" w:hAnsi="仿宋" w:cs="仿宋" w:hint="eastAsia"/>
          <w:sz w:val="24"/>
        </w:rPr>
        <w:t>我方承诺若违反《中华人民共和国政府采购法》第七十七条规定，愿接受依法处理。</w:t>
      </w:r>
    </w:p>
    <w:p w:rsidR="00C93578" w:rsidRDefault="00C93578">
      <w:pPr>
        <w:pStyle w:val="af2"/>
        <w:spacing w:afterLines="0" w:line="440" w:lineRule="exact"/>
        <w:ind w:firstLine="480"/>
        <w:rPr>
          <w:rFonts w:ascii="仿宋" w:eastAsia="仿宋" w:hAnsi="仿宋" w:cs="仿宋"/>
          <w:szCs w:val="24"/>
        </w:rPr>
      </w:pPr>
    </w:p>
    <w:p w:rsidR="00C93578" w:rsidRDefault="00B86CA6">
      <w:pPr>
        <w:pStyle w:val="af2"/>
        <w:spacing w:afterLines="0" w:line="440" w:lineRule="exact"/>
        <w:ind w:firstLine="480"/>
        <w:rPr>
          <w:rFonts w:ascii="仿宋" w:eastAsia="仿宋" w:hAnsi="仿宋" w:cs="仿宋"/>
          <w:szCs w:val="24"/>
        </w:rPr>
      </w:pPr>
      <w:r>
        <w:rPr>
          <w:rFonts w:ascii="仿宋" w:eastAsia="仿宋" w:hAnsi="仿宋" w:cs="仿宋" w:hint="eastAsia"/>
          <w:szCs w:val="24"/>
        </w:rPr>
        <w:t>法定代表人或其授权代表</w:t>
      </w:r>
      <w:r>
        <w:rPr>
          <w:rFonts w:ascii="仿宋" w:eastAsia="仿宋" w:hAnsi="仿宋" w:cs="仿宋" w:hint="eastAsia"/>
          <w:szCs w:val="24"/>
        </w:rPr>
        <w:t>(</w:t>
      </w:r>
      <w:r>
        <w:rPr>
          <w:rFonts w:ascii="仿宋" w:eastAsia="仿宋" w:hAnsi="仿宋" w:cs="仿宋" w:hint="eastAsia"/>
          <w:szCs w:val="24"/>
        </w:rPr>
        <w:t>签字或签章</w:t>
      </w:r>
      <w:r>
        <w:rPr>
          <w:rFonts w:ascii="仿宋" w:eastAsia="仿宋" w:hAnsi="仿宋" w:cs="仿宋" w:hint="eastAsia"/>
          <w:szCs w:val="24"/>
        </w:rPr>
        <w:t>)</w:t>
      </w:r>
      <w:r>
        <w:rPr>
          <w:rFonts w:ascii="仿宋" w:eastAsia="仿宋" w:hAnsi="仿宋" w:cs="仿宋" w:hint="eastAsia"/>
          <w:szCs w:val="24"/>
        </w:rPr>
        <w:t>：</w:t>
      </w:r>
    </w:p>
    <w:p w:rsidR="00C93578" w:rsidRDefault="00C93578">
      <w:pPr>
        <w:pStyle w:val="af2"/>
        <w:spacing w:afterLines="0" w:line="440" w:lineRule="exact"/>
        <w:ind w:firstLine="480"/>
        <w:rPr>
          <w:rFonts w:ascii="仿宋" w:eastAsia="仿宋" w:hAnsi="仿宋" w:cs="仿宋"/>
          <w:szCs w:val="24"/>
        </w:rPr>
      </w:pPr>
    </w:p>
    <w:p w:rsidR="00C93578" w:rsidRDefault="00B86CA6">
      <w:pPr>
        <w:pStyle w:val="af2"/>
        <w:spacing w:afterLines="0" w:line="440" w:lineRule="exact"/>
        <w:ind w:firstLine="480"/>
        <w:rPr>
          <w:rFonts w:ascii="仿宋" w:eastAsia="仿宋" w:hAnsi="仿宋" w:cs="仿宋"/>
          <w:szCs w:val="24"/>
        </w:rPr>
      </w:pPr>
      <w:r>
        <w:rPr>
          <w:rFonts w:ascii="仿宋" w:eastAsia="仿宋" w:hAnsi="仿宋" w:cs="仿宋" w:hint="eastAsia"/>
          <w:szCs w:val="24"/>
        </w:rPr>
        <w:t>供应商</w:t>
      </w:r>
      <w:r>
        <w:rPr>
          <w:rFonts w:ascii="仿宋" w:eastAsia="仿宋" w:hAnsi="仿宋" w:cs="仿宋" w:hint="eastAsia"/>
          <w:szCs w:val="24"/>
        </w:rPr>
        <w:t>(</w:t>
      </w:r>
      <w:r>
        <w:rPr>
          <w:rFonts w:ascii="仿宋" w:eastAsia="仿宋" w:hAnsi="仿宋" w:cs="仿宋" w:hint="eastAsia"/>
          <w:szCs w:val="24"/>
        </w:rPr>
        <w:t>盖公章</w:t>
      </w:r>
      <w:r>
        <w:rPr>
          <w:rFonts w:ascii="仿宋" w:eastAsia="仿宋" w:hAnsi="仿宋" w:cs="仿宋" w:hint="eastAsia"/>
          <w:szCs w:val="24"/>
        </w:rPr>
        <w:t>)</w:t>
      </w:r>
      <w:r>
        <w:rPr>
          <w:rFonts w:ascii="仿宋" w:eastAsia="仿宋" w:hAnsi="仿宋" w:cs="仿宋" w:hint="eastAsia"/>
          <w:szCs w:val="24"/>
        </w:rPr>
        <w:t>：　　　　　　　　　　　　　日</w:t>
      </w:r>
      <w:r>
        <w:rPr>
          <w:rFonts w:ascii="仿宋" w:eastAsia="仿宋" w:hAnsi="仿宋" w:cs="仿宋" w:hint="eastAsia"/>
          <w:szCs w:val="24"/>
        </w:rPr>
        <w:t xml:space="preserve">  </w:t>
      </w:r>
      <w:r>
        <w:rPr>
          <w:rFonts w:ascii="仿宋" w:eastAsia="仿宋" w:hAnsi="仿宋" w:cs="仿宋" w:hint="eastAsia"/>
          <w:szCs w:val="24"/>
        </w:rPr>
        <w:t>期：</w:t>
      </w:r>
      <w:r>
        <w:rPr>
          <w:rFonts w:ascii="仿宋" w:eastAsia="仿宋" w:hAnsi="仿宋" w:cs="仿宋" w:hint="eastAsia"/>
          <w:szCs w:val="24"/>
        </w:rPr>
        <w:t xml:space="preserve">     </w:t>
      </w:r>
      <w:r>
        <w:rPr>
          <w:rFonts w:ascii="仿宋" w:eastAsia="仿宋" w:hAnsi="仿宋" w:cs="仿宋" w:hint="eastAsia"/>
          <w:szCs w:val="24"/>
        </w:rPr>
        <w:t>年</w:t>
      </w:r>
      <w:r>
        <w:rPr>
          <w:rFonts w:ascii="仿宋" w:eastAsia="仿宋" w:hAnsi="仿宋" w:cs="仿宋" w:hint="eastAsia"/>
          <w:szCs w:val="24"/>
        </w:rPr>
        <w:t xml:space="preserve">   </w:t>
      </w:r>
      <w:r>
        <w:rPr>
          <w:rFonts w:ascii="仿宋" w:eastAsia="仿宋" w:hAnsi="仿宋" w:cs="仿宋" w:hint="eastAsia"/>
          <w:szCs w:val="24"/>
        </w:rPr>
        <w:t>月</w:t>
      </w:r>
      <w:r>
        <w:rPr>
          <w:rFonts w:ascii="仿宋" w:eastAsia="仿宋" w:hAnsi="仿宋" w:cs="仿宋" w:hint="eastAsia"/>
          <w:szCs w:val="24"/>
        </w:rPr>
        <w:t xml:space="preserve">  </w:t>
      </w:r>
      <w:r>
        <w:rPr>
          <w:rFonts w:ascii="仿宋" w:eastAsia="仿宋" w:hAnsi="仿宋" w:cs="仿宋" w:hint="eastAsia"/>
          <w:szCs w:val="24"/>
        </w:rPr>
        <w:t>日</w:t>
      </w:r>
    </w:p>
    <w:p w:rsidR="00C93578" w:rsidRDefault="00C93578">
      <w:pPr>
        <w:pStyle w:val="af2"/>
        <w:spacing w:afterLines="0" w:line="440" w:lineRule="exact"/>
        <w:ind w:firstLine="480"/>
        <w:rPr>
          <w:rFonts w:ascii="仿宋" w:eastAsia="仿宋" w:hAnsi="仿宋" w:cs="仿宋"/>
          <w:szCs w:val="24"/>
        </w:rPr>
      </w:pPr>
    </w:p>
    <w:p w:rsidR="00C93578" w:rsidRDefault="00C93578">
      <w:pPr>
        <w:pStyle w:val="af2"/>
        <w:spacing w:afterLines="0" w:line="440" w:lineRule="exact"/>
        <w:ind w:firstLineChars="0" w:firstLine="0"/>
        <w:rPr>
          <w:rFonts w:ascii="仿宋" w:eastAsia="仿宋" w:hAnsi="仿宋" w:cs="仿宋"/>
          <w:b/>
          <w:bCs/>
          <w:sz w:val="28"/>
          <w:szCs w:val="28"/>
        </w:rPr>
      </w:pPr>
    </w:p>
    <w:p w:rsidR="00C93578" w:rsidRDefault="00C93578">
      <w:pPr>
        <w:pStyle w:val="af2"/>
        <w:spacing w:afterLines="0" w:line="440" w:lineRule="exact"/>
        <w:ind w:firstLineChars="0" w:firstLine="0"/>
        <w:rPr>
          <w:rFonts w:ascii="仿宋" w:eastAsia="仿宋" w:hAnsi="仿宋" w:cs="仿宋"/>
          <w:b/>
          <w:bCs/>
          <w:sz w:val="28"/>
          <w:szCs w:val="28"/>
        </w:rPr>
      </w:pPr>
    </w:p>
    <w:p w:rsidR="00C93578" w:rsidRDefault="00B86CA6">
      <w:pPr>
        <w:pStyle w:val="af2"/>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w:t>
      </w:r>
      <w:r>
        <w:rPr>
          <w:rFonts w:ascii="仿宋" w:eastAsia="仿宋" w:hAnsi="仿宋" w:cs="仿宋" w:hint="eastAsia"/>
          <w:b/>
          <w:bCs/>
          <w:sz w:val="28"/>
          <w:szCs w:val="28"/>
        </w:rPr>
        <w:t>4</w:t>
      </w:r>
      <w:r>
        <w:rPr>
          <w:rFonts w:ascii="仿宋" w:eastAsia="仿宋" w:hAnsi="仿宋" w:cs="仿宋" w:hint="eastAsia"/>
          <w:b/>
          <w:bCs/>
          <w:sz w:val="28"/>
          <w:szCs w:val="28"/>
        </w:rPr>
        <w:t>：</w:t>
      </w:r>
    </w:p>
    <w:p w:rsidR="00C93578" w:rsidRDefault="00C93578">
      <w:pPr>
        <w:snapToGrid w:val="0"/>
        <w:spacing w:before="50" w:after="50"/>
        <w:jc w:val="center"/>
        <w:rPr>
          <w:rFonts w:ascii="仿宋" w:eastAsia="仿宋" w:hAnsi="仿宋" w:cs="仿宋"/>
          <w:b/>
          <w:sz w:val="36"/>
          <w:szCs w:val="36"/>
        </w:rPr>
      </w:pPr>
    </w:p>
    <w:p w:rsidR="00C93578" w:rsidRDefault="00B86CA6">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法定代表人授权委托书</w:t>
      </w:r>
    </w:p>
    <w:p w:rsidR="00C93578" w:rsidRDefault="00B86CA6">
      <w:pPr>
        <w:snapToGrid w:val="0"/>
        <w:spacing w:beforeLines="50" w:before="156" w:after="50" w:line="460" w:lineRule="exact"/>
        <w:rPr>
          <w:rFonts w:ascii="仿宋" w:eastAsia="仿宋" w:hAnsi="仿宋" w:cs="仿宋"/>
          <w:b/>
          <w:bCs/>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rsidR="00C93578" w:rsidRDefault="00B86CA6">
      <w:pPr>
        <w:snapToGrid w:val="0"/>
        <w:spacing w:beforeLines="50" w:before="156" w:after="50" w:line="460" w:lineRule="exact"/>
        <w:ind w:firstLineChars="300" w:firstLine="720"/>
        <w:rPr>
          <w:rFonts w:ascii="仿宋" w:eastAsia="仿宋" w:hAnsi="仿宋" w:cs="仿宋"/>
          <w:sz w:val="24"/>
          <w:szCs w:val="24"/>
        </w:rPr>
      </w:pPr>
      <w:r>
        <w:rPr>
          <w:rFonts w:ascii="仿宋" w:eastAsia="仿宋" w:hAnsi="仿宋" w:cs="仿宋" w:hint="eastAsia"/>
          <w:sz w:val="24"/>
          <w:szCs w:val="24"/>
        </w:rPr>
        <w:t>我</w:t>
      </w:r>
      <w:r>
        <w:rPr>
          <w:rFonts w:ascii="仿宋" w:eastAsia="仿宋" w:hAnsi="仿宋" w:cs="仿宋" w:hint="eastAsia"/>
          <w:sz w:val="24"/>
          <w:szCs w:val="24"/>
          <w:u w:val="single"/>
        </w:rPr>
        <w:t xml:space="preserve">  </w:t>
      </w:r>
      <w:r>
        <w:rPr>
          <w:rFonts w:ascii="仿宋" w:eastAsia="仿宋" w:hAnsi="仿宋" w:cs="仿宋" w:hint="eastAsia"/>
          <w:sz w:val="24"/>
          <w:szCs w:val="24"/>
          <w:u w:val="single"/>
        </w:rPr>
        <w:t>（姓名）</w:t>
      </w:r>
      <w:r>
        <w:rPr>
          <w:rFonts w:ascii="仿宋" w:eastAsia="仿宋" w:hAnsi="仿宋" w:cs="仿宋" w:hint="eastAsia"/>
          <w:sz w:val="24"/>
          <w:szCs w:val="24"/>
          <w:u w:val="single"/>
        </w:rPr>
        <w:t xml:space="preserve"> </w:t>
      </w:r>
      <w:r>
        <w:rPr>
          <w:rFonts w:ascii="仿宋" w:eastAsia="仿宋" w:hAnsi="仿宋" w:cs="仿宋" w:hint="eastAsia"/>
          <w:sz w:val="24"/>
          <w:szCs w:val="24"/>
        </w:rPr>
        <w:t>系</w:t>
      </w:r>
      <w:r>
        <w:rPr>
          <w:rFonts w:ascii="仿宋" w:eastAsia="仿宋" w:hAnsi="仿宋" w:cs="仿宋" w:hint="eastAsia"/>
          <w:sz w:val="24"/>
          <w:szCs w:val="24"/>
          <w:u w:val="single"/>
        </w:rPr>
        <w:t xml:space="preserve">  </w:t>
      </w:r>
      <w:r>
        <w:rPr>
          <w:rFonts w:ascii="仿宋" w:eastAsia="仿宋" w:hAnsi="仿宋" w:cs="仿宋" w:hint="eastAsia"/>
          <w:sz w:val="24"/>
          <w:szCs w:val="24"/>
          <w:u w:val="single"/>
        </w:rPr>
        <w:t>（供应商名称）</w:t>
      </w:r>
      <w:r>
        <w:rPr>
          <w:rFonts w:ascii="仿宋" w:eastAsia="仿宋" w:hAnsi="仿宋" w:cs="仿宋" w:hint="eastAsia"/>
          <w:sz w:val="24"/>
          <w:szCs w:val="24"/>
          <w:u w:val="single"/>
        </w:rPr>
        <w:t xml:space="preserve"> </w:t>
      </w:r>
      <w:r>
        <w:rPr>
          <w:rFonts w:ascii="仿宋" w:eastAsia="仿宋" w:hAnsi="仿宋" w:cs="仿宋" w:hint="eastAsia"/>
          <w:sz w:val="24"/>
          <w:szCs w:val="24"/>
        </w:rPr>
        <w:t>的法定代表人，现授权委托本单位在职职工</w:t>
      </w:r>
      <w:r>
        <w:rPr>
          <w:rFonts w:ascii="仿宋" w:eastAsia="仿宋" w:hAnsi="仿宋" w:cs="仿宋" w:hint="eastAsia"/>
          <w:sz w:val="24"/>
          <w:szCs w:val="24"/>
        </w:rPr>
        <w:t xml:space="preserve"> </w:t>
      </w:r>
      <w:r>
        <w:rPr>
          <w:rFonts w:ascii="仿宋" w:eastAsia="仿宋" w:hAnsi="仿宋" w:cs="仿宋" w:hint="eastAsia"/>
          <w:sz w:val="24"/>
          <w:szCs w:val="24"/>
          <w:u w:val="single"/>
        </w:rPr>
        <w:t xml:space="preserve"> </w:t>
      </w:r>
      <w:r>
        <w:rPr>
          <w:rFonts w:ascii="仿宋" w:eastAsia="仿宋" w:hAnsi="仿宋" w:cs="仿宋" w:hint="eastAsia"/>
          <w:sz w:val="24"/>
          <w:szCs w:val="24"/>
          <w:u w:val="single"/>
        </w:rPr>
        <w:t>（姓名）</w:t>
      </w:r>
      <w:r>
        <w:rPr>
          <w:rFonts w:ascii="仿宋" w:eastAsia="仿宋" w:hAnsi="仿宋" w:cs="仿宋" w:hint="eastAsia"/>
          <w:sz w:val="24"/>
          <w:szCs w:val="24"/>
          <w:u w:val="single"/>
        </w:rPr>
        <w:t xml:space="preserve"> </w:t>
      </w:r>
      <w:r>
        <w:rPr>
          <w:rFonts w:ascii="仿宋" w:eastAsia="仿宋" w:hAnsi="仿宋" w:cs="仿宋" w:hint="eastAsia"/>
          <w:sz w:val="24"/>
          <w:szCs w:val="24"/>
        </w:rPr>
        <w:t>为授权代表，以我方的名义参加</w:t>
      </w:r>
      <w:r>
        <w:rPr>
          <w:rFonts w:ascii="仿宋" w:eastAsia="仿宋" w:hAnsi="仿宋" w:cs="仿宋" w:hint="eastAsia"/>
          <w:sz w:val="24"/>
          <w:szCs w:val="24"/>
          <w:u w:val="single"/>
        </w:rPr>
        <w:t xml:space="preserve">   </w:t>
      </w:r>
      <w:r>
        <w:rPr>
          <w:rFonts w:ascii="仿宋" w:eastAsia="仿宋" w:hAnsi="仿宋" w:cs="仿宋" w:hint="eastAsia"/>
          <w:sz w:val="24"/>
          <w:szCs w:val="24"/>
          <w:u w:val="single"/>
        </w:rPr>
        <w:t>（项目名称及编号）</w:t>
      </w:r>
      <w:r>
        <w:rPr>
          <w:rFonts w:ascii="仿宋" w:eastAsia="仿宋" w:hAnsi="仿宋" w:cs="仿宋" w:hint="eastAsia"/>
          <w:sz w:val="24"/>
          <w:szCs w:val="24"/>
          <w:u w:val="single"/>
        </w:rPr>
        <w:t xml:space="preserve">    </w:t>
      </w:r>
      <w:r>
        <w:rPr>
          <w:rFonts w:ascii="仿宋" w:eastAsia="仿宋" w:hAnsi="仿宋" w:cs="仿宋" w:hint="eastAsia"/>
          <w:sz w:val="24"/>
          <w:szCs w:val="24"/>
        </w:rPr>
        <w:t>的投标活动，并代表我方全权办理针对上述项目的投标、开标、评标、签约等具体事务和签署相关文件。我方对授权代表的签名事项负全部认可并承担责任。</w:t>
      </w:r>
    </w:p>
    <w:p w:rsidR="00C93578" w:rsidRDefault="00B86CA6">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在撤销授权的书面通知以前，本授权书一直有效。授权代表在授权书有效期内签署的所有文件不因授权的撤销而失效。</w:t>
      </w:r>
    </w:p>
    <w:p w:rsidR="00C93578" w:rsidRDefault="00B86CA6">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授权代表无转委托权，特此委托。</w:t>
      </w:r>
    </w:p>
    <w:p w:rsidR="00C93578" w:rsidRDefault="00C93578">
      <w:pPr>
        <w:snapToGrid w:val="0"/>
        <w:spacing w:beforeLines="50" w:before="156" w:after="50" w:line="460" w:lineRule="exact"/>
        <w:ind w:firstLine="480"/>
        <w:rPr>
          <w:rFonts w:ascii="仿宋" w:eastAsia="仿宋" w:hAnsi="仿宋" w:cs="仿宋"/>
          <w:sz w:val="24"/>
          <w:szCs w:val="24"/>
        </w:rPr>
      </w:pPr>
    </w:p>
    <w:p w:rsidR="00C93578" w:rsidRDefault="00B86CA6">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授权代表签字（或盖章）：</w:t>
      </w:r>
      <w:r>
        <w:rPr>
          <w:rFonts w:ascii="仿宋" w:eastAsia="仿宋" w:hAnsi="仿宋" w:cs="仿宋" w:hint="eastAsia"/>
          <w:sz w:val="24"/>
          <w:szCs w:val="24"/>
        </w:rPr>
        <w:t xml:space="preserve">      </w:t>
      </w:r>
    </w:p>
    <w:p w:rsidR="00C93578" w:rsidRDefault="00B86CA6">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授权代表身份证号码：</w:t>
      </w:r>
      <w:r>
        <w:rPr>
          <w:rFonts w:ascii="仿宋" w:eastAsia="仿宋" w:hAnsi="仿宋" w:cs="仿宋" w:hint="eastAsia"/>
          <w:sz w:val="24"/>
          <w:szCs w:val="24"/>
          <w:u w:val="single"/>
        </w:rPr>
        <w:t xml:space="preserve">                         </w:t>
      </w:r>
      <w:r>
        <w:rPr>
          <w:rFonts w:ascii="仿宋" w:eastAsia="仿宋" w:hAnsi="仿宋" w:cs="仿宋" w:hint="eastAsia"/>
          <w:sz w:val="24"/>
          <w:szCs w:val="24"/>
        </w:rPr>
        <w:t xml:space="preserve"> </w:t>
      </w:r>
    </w:p>
    <w:p w:rsidR="00C93578" w:rsidRDefault="00C93578">
      <w:pPr>
        <w:snapToGrid w:val="0"/>
        <w:spacing w:beforeLines="50" w:before="156" w:after="50" w:line="460" w:lineRule="exact"/>
        <w:rPr>
          <w:rFonts w:ascii="仿宋" w:eastAsia="仿宋" w:hAnsi="仿宋" w:cs="仿宋"/>
          <w:sz w:val="24"/>
          <w:szCs w:val="24"/>
        </w:rPr>
      </w:pPr>
    </w:p>
    <w:p w:rsidR="00C93578" w:rsidRDefault="00B86CA6">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法定代表人签字（或盖章）：</w:t>
      </w:r>
    </w:p>
    <w:p w:rsidR="00C93578" w:rsidRDefault="00B86CA6">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法定代表人身份证号码：</w:t>
      </w:r>
      <w:r>
        <w:rPr>
          <w:rFonts w:ascii="仿宋" w:eastAsia="仿宋" w:hAnsi="仿宋" w:cs="仿宋" w:hint="eastAsia"/>
          <w:sz w:val="24"/>
          <w:szCs w:val="24"/>
          <w:u w:val="single"/>
        </w:rPr>
        <w:t xml:space="preserve">                         </w:t>
      </w:r>
    </w:p>
    <w:p w:rsidR="00C93578" w:rsidRDefault="00C93578">
      <w:pPr>
        <w:snapToGrid w:val="0"/>
        <w:spacing w:beforeLines="50" w:before="156" w:after="50" w:line="460" w:lineRule="exact"/>
        <w:rPr>
          <w:rFonts w:ascii="仿宋" w:eastAsia="仿宋" w:hAnsi="仿宋" w:cs="仿宋"/>
          <w:sz w:val="24"/>
          <w:szCs w:val="24"/>
        </w:rPr>
      </w:pPr>
    </w:p>
    <w:p w:rsidR="00C93578" w:rsidRDefault="00B86CA6">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 xml:space="preserve">                                     </w:t>
      </w:r>
    </w:p>
    <w:p w:rsidR="00C93578" w:rsidRDefault="00B86CA6">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供应商全称（盖公章）：</w:t>
      </w:r>
      <w:r>
        <w:rPr>
          <w:rFonts w:ascii="仿宋" w:eastAsia="仿宋" w:hAnsi="仿宋" w:cs="仿宋" w:hint="eastAsia"/>
          <w:sz w:val="24"/>
          <w:szCs w:val="24"/>
        </w:rPr>
        <w:t xml:space="preserve">            </w:t>
      </w:r>
      <w:r>
        <w:rPr>
          <w:rFonts w:ascii="仿宋" w:eastAsia="仿宋" w:hAnsi="仿宋" w:cs="仿宋" w:hint="eastAsia"/>
          <w:sz w:val="24"/>
          <w:szCs w:val="24"/>
        </w:rPr>
        <w:t>日</w:t>
      </w:r>
      <w:r>
        <w:rPr>
          <w:rFonts w:ascii="仿宋" w:eastAsia="仿宋" w:hAnsi="仿宋" w:cs="仿宋" w:hint="eastAsia"/>
          <w:sz w:val="24"/>
          <w:szCs w:val="24"/>
        </w:rPr>
        <w:t xml:space="preserve">  </w:t>
      </w:r>
      <w:r>
        <w:rPr>
          <w:rFonts w:ascii="仿宋" w:eastAsia="仿宋" w:hAnsi="仿宋" w:cs="仿宋" w:hint="eastAsia"/>
          <w:sz w:val="24"/>
          <w:szCs w:val="24"/>
        </w:rPr>
        <w:t>期：</w:t>
      </w:r>
      <w:r>
        <w:rPr>
          <w:rFonts w:ascii="仿宋" w:eastAsia="仿宋" w:hAnsi="仿宋" w:cs="仿宋" w:hint="eastAsia"/>
          <w:sz w:val="24"/>
          <w:szCs w:val="24"/>
          <w:u w:val="single"/>
        </w:rPr>
        <w:t xml:space="preserve">     </w:t>
      </w:r>
      <w:r>
        <w:rPr>
          <w:rFonts w:ascii="仿宋" w:eastAsia="仿宋" w:hAnsi="仿宋" w:cs="仿宋" w:hint="eastAsia"/>
          <w:sz w:val="24"/>
          <w:szCs w:val="24"/>
          <w:u w:val="single"/>
        </w:rPr>
        <w:t>年</w:t>
      </w:r>
      <w:r>
        <w:rPr>
          <w:rFonts w:ascii="仿宋" w:eastAsia="仿宋" w:hAnsi="仿宋" w:cs="仿宋" w:hint="eastAsia"/>
          <w:sz w:val="24"/>
          <w:szCs w:val="24"/>
          <w:u w:val="single"/>
        </w:rPr>
        <w:t xml:space="preserve">   </w:t>
      </w:r>
      <w:r>
        <w:rPr>
          <w:rFonts w:ascii="仿宋" w:eastAsia="仿宋" w:hAnsi="仿宋" w:cs="仿宋" w:hint="eastAsia"/>
          <w:sz w:val="24"/>
          <w:szCs w:val="24"/>
          <w:u w:val="single"/>
        </w:rPr>
        <w:t>月</w:t>
      </w:r>
      <w:r>
        <w:rPr>
          <w:rFonts w:ascii="仿宋" w:eastAsia="仿宋" w:hAnsi="仿宋" w:cs="仿宋" w:hint="eastAsia"/>
          <w:sz w:val="24"/>
          <w:szCs w:val="24"/>
          <w:u w:val="single"/>
        </w:rPr>
        <w:t xml:space="preserve">  </w:t>
      </w:r>
      <w:r>
        <w:rPr>
          <w:rFonts w:ascii="仿宋" w:eastAsia="仿宋" w:hAnsi="仿宋" w:cs="仿宋" w:hint="eastAsia"/>
          <w:sz w:val="24"/>
          <w:szCs w:val="24"/>
          <w:u w:val="single"/>
        </w:rPr>
        <w:t>日</w:t>
      </w:r>
    </w:p>
    <w:p w:rsidR="00C93578" w:rsidRDefault="00C93578">
      <w:pPr>
        <w:widowControl/>
        <w:jc w:val="left"/>
        <w:rPr>
          <w:rFonts w:ascii="仿宋" w:eastAsia="仿宋" w:hAnsi="仿宋" w:cs="仿宋"/>
          <w:sz w:val="24"/>
          <w:szCs w:val="24"/>
          <w:u w:val="single"/>
        </w:rPr>
      </w:pPr>
    </w:p>
    <w:p w:rsidR="00C93578" w:rsidRDefault="00B86CA6">
      <w:pPr>
        <w:snapToGrid w:val="0"/>
        <w:spacing w:before="50" w:after="50"/>
        <w:jc w:val="left"/>
        <w:rPr>
          <w:rFonts w:ascii="仿宋" w:eastAsia="仿宋" w:hAnsi="仿宋" w:cs="仿宋"/>
          <w:b/>
          <w:bCs/>
          <w:sz w:val="24"/>
          <w:szCs w:val="24"/>
          <w:u w:val="single"/>
        </w:rPr>
      </w:pPr>
      <w:r>
        <w:rPr>
          <w:rFonts w:ascii="仿宋" w:eastAsia="仿宋" w:hAnsi="仿宋" w:cs="仿宋" w:hint="eastAsia"/>
          <w:b/>
          <w:bCs/>
          <w:sz w:val="24"/>
          <w:szCs w:val="24"/>
        </w:rPr>
        <w:t>友情提示：</w:t>
      </w:r>
      <w:r>
        <w:rPr>
          <w:rFonts w:ascii="仿宋" w:eastAsia="仿宋" w:hAnsi="仿宋" w:cs="仿宋" w:hint="eastAsia"/>
          <w:b/>
          <w:bCs/>
          <w:sz w:val="24"/>
          <w:szCs w:val="24"/>
          <w:u w:val="single"/>
        </w:rPr>
        <w:t>1</w:t>
      </w:r>
      <w:r>
        <w:rPr>
          <w:rFonts w:ascii="仿宋" w:eastAsia="仿宋" w:hAnsi="仿宋" w:cs="仿宋" w:hint="eastAsia"/>
          <w:b/>
          <w:bCs/>
          <w:sz w:val="24"/>
          <w:szCs w:val="24"/>
          <w:u w:val="single"/>
        </w:rPr>
        <w:t>、请仔细核对身份证号码，若填写错误，作无效投标处理。</w:t>
      </w:r>
    </w:p>
    <w:p w:rsidR="00C93578" w:rsidRDefault="00B86CA6">
      <w:pPr>
        <w:snapToGrid w:val="0"/>
        <w:spacing w:before="50" w:after="50"/>
        <w:ind w:leftChars="570" w:left="1558" w:hangingChars="150" w:hanging="361"/>
        <w:jc w:val="left"/>
        <w:rPr>
          <w:rFonts w:ascii="仿宋" w:eastAsia="仿宋" w:hAnsi="仿宋" w:cs="仿宋"/>
          <w:b/>
          <w:bCs/>
          <w:sz w:val="24"/>
          <w:szCs w:val="24"/>
          <w:u w:val="single"/>
        </w:rPr>
      </w:pPr>
      <w:r>
        <w:rPr>
          <w:rFonts w:ascii="仿宋" w:eastAsia="仿宋" w:hAnsi="仿宋" w:cs="仿宋" w:hint="eastAsia"/>
          <w:b/>
          <w:bCs/>
          <w:sz w:val="24"/>
          <w:szCs w:val="24"/>
          <w:u w:val="single"/>
        </w:rPr>
        <w:t>2</w:t>
      </w:r>
      <w:r>
        <w:rPr>
          <w:rFonts w:ascii="仿宋" w:eastAsia="仿宋" w:hAnsi="仿宋" w:cs="仿宋" w:hint="eastAsia"/>
          <w:b/>
          <w:bCs/>
          <w:sz w:val="24"/>
          <w:szCs w:val="24"/>
          <w:u w:val="single"/>
        </w:rPr>
        <w:t>、法定代表人或个体工商户经营者参加开标会的可不授权。</w:t>
      </w:r>
    </w:p>
    <w:p w:rsidR="00C93578" w:rsidRDefault="00C93578">
      <w:pPr>
        <w:snapToGrid w:val="0"/>
        <w:spacing w:before="50" w:after="50"/>
        <w:ind w:leftChars="570" w:left="1558" w:hangingChars="150" w:hanging="361"/>
        <w:jc w:val="left"/>
        <w:rPr>
          <w:rFonts w:ascii="仿宋" w:eastAsia="仿宋" w:hAnsi="仿宋" w:cs="仿宋"/>
          <w:b/>
          <w:bCs/>
          <w:sz w:val="24"/>
          <w:szCs w:val="24"/>
          <w:u w:val="single"/>
        </w:rPr>
      </w:pPr>
    </w:p>
    <w:p w:rsidR="00C93578" w:rsidRDefault="00C93578">
      <w:pPr>
        <w:pStyle w:val="af2"/>
        <w:spacing w:afterLines="0" w:line="440" w:lineRule="exact"/>
        <w:ind w:firstLineChars="0" w:firstLine="0"/>
        <w:rPr>
          <w:rFonts w:ascii="仿宋" w:eastAsia="仿宋" w:hAnsi="仿宋" w:cs="仿宋"/>
          <w:b/>
          <w:bCs/>
          <w:sz w:val="28"/>
          <w:szCs w:val="28"/>
        </w:rPr>
      </w:pPr>
    </w:p>
    <w:p w:rsidR="00C93578" w:rsidRDefault="00C93578">
      <w:pPr>
        <w:pStyle w:val="af2"/>
        <w:spacing w:afterLines="0" w:line="440" w:lineRule="exact"/>
        <w:ind w:firstLineChars="0" w:firstLine="0"/>
        <w:rPr>
          <w:rFonts w:ascii="仿宋" w:eastAsia="仿宋" w:hAnsi="仿宋" w:cs="仿宋"/>
          <w:b/>
          <w:bCs/>
          <w:sz w:val="28"/>
          <w:szCs w:val="28"/>
        </w:rPr>
      </w:pPr>
    </w:p>
    <w:p w:rsidR="00C93578" w:rsidRDefault="00B86CA6">
      <w:pPr>
        <w:pStyle w:val="af2"/>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w:t>
      </w:r>
      <w:r>
        <w:rPr>
          <w:rFonts w:ascii="仿宋" w:eastAsia="仿宋" w:hAnsi="仿宋" w:cs="仿宋" w:hint="eastAsia"/>
          <w:b/>
          <w:bCs/>
          <w:sz w:val="28"/>
          <w:szCs w:val="28"/>
        </w:rPr>
        <w:t>5</w:t>
      </w:r>
      <w:r>
        <w:rPr>
          <w:rFonts w:ascii="仿宋" w:eastAsia="仿宋" w:hAnsi="仿宋" w:cs="仿宋" w:hint="eastAsia"/>
          <w:b/>
          <w:bCs/>
          <w:sz w:val="28"/>
          <w:szCs w:val="28"/>
        </w:rPr>
        <w:t>：授权代表社保证明</w:t>
      </w:r>
    </w:p>
    <w:p w:rsidR="00C93578" w:rsidRDefault="00C93578">
      <w:pPr>
        <w:pStyle w:val="af2"/>
        <w:spacing w:afterLines="0" w:line="440" w:lineRule="exact"/>
        <w:ind w:firstLineChars="0" w:firstLine="0"/>
        <w:rPr>
          <w:rFonts w:ascii="仿宋" w:eastAsia="仿宋" w:hAnsi="仿宋" w:cs="仿宋"/>
          <w:b/>
          <w:bCs/>
          <w:sz w:val="28"/>
          <w:szCs w:val="28"/>
        </w:rPr>
      </w:pPr>
    </w:p>
    <w:p w:rsidR="00C93578" w:rsidRDefault="00C93578">
      <w:pPr>
        <w:pStyle w:val="af2"/>
        <w:spacing w:afterLines="0" w:line="440" w:lineRule="exact"/>
        <w:ind w:firstLineChars="0" w:firstLine="0"/>
        <w:rPr>
          <w:rFonts w:ascii="仿宋" w:eastAsia="仿宋" w:hAnsi="仿宋" w:cs="仿宋"/>
          <w:b/>
          <w:bCs/>
          <w:sz w:val="28"/>
          <w:szCs w:val="28"/>
        </w:rPr>
      </w:pPr>
    </w:p>
    <w:p w:rsidR="00C93578" w:rsidRDefault="00B86CA6">
      <w:pPr>
        <w:pStyle w:val="af2"/>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rsidR="00C93578" w:rsidRDefault="00B86CA6">
      <w:pPr>
        <w:pStyle w:val="af2"/>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t>1.</w:t>
      </w:r>
      <w:r>
        <w:rPr>
          <w:rFonts w:ascii="仿宋" w:eastAsia="仿宋" w:hAnsi="仿宋" w:cs="仿宋" w:hint="eastAsia"/>
          <w:b/>
          <w:bCs/>
          <w:sz w:val="28"/>
          <w:szCs w:val="28"/>
        </w:rPr>
        <w:t>社保证明打印时间不得早于投标截止时间前</w:t>
      </w:r>
      <w:r>
        <w:rPr>
          <w:rFonts w:ascii="仿宋" w:eastAsia="仿宋" w:hAnsi="仿宋" w:cs="仿宋" w:hint="eastAsia"/>
          <w:b/>
          <w:bCs/>
          <w:sz w:val="28"/>
          <w:szCs w:val="28"/>
        </w:rPr>
        <w:t>1</w:t>
      </w:r>
      <w:r>
        <w:rPr>
          <w:rFonts w:ascii="仿宋" w:eastAsia="仿宋" w:hAnsi="仿宋" w:cs="仿宋" w:hint="eastAsia"/>
          <w:b/>
          <w:bCs/>
          <w:sz w:val="28"/>
          <w:szCs w:val="28"/>
        </w:rPr>
        <w:t>个月；</w:t>
      </w:r>
    </w:p>
    <w:p w:rsidR="00C93578" w:rsidRDefault="00B86CA6">
      <w:pPr>
        <w:pStyle w:val="af2"/>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如该授权代表为离退休返聘人员的，需提供退休证明及单位聘用证明复印件</w:t>
      </w:r>
      <w:r>
        <w:rPr>
          <w:rFonts w:ascii="仿宋" w:eastAsia="仿宋" w:hAnsi="仿宋" w:cs="仿宋" w:hint="eastAsia"/>
          <w:sz w:val="28"/>
          <w:szCs w:val="28"/>
        </w:rPr>
        <w:t xml:space="preserve">; </w:t>
      </w:r>
    </w:p>
    <w:p w:rsidR="00C93578" w:rsidRDefault="00B86CA6">
      <w:pPr>
        <w:pStyle w:val="af2"/>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如由第三方代理社保事项的，则还需提供加盖供应商及代理方公章的社保代理协议复印件等证明材料。</w:t>
      </w:r>
    </w:p>
    <w:p w:rsidR="00C93578" w:rsidRDefault="00B86CA6">
      <w:pPr>
        <w:pStyle w:val="af2"/>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法定代表人不授权或个体工商户经营者参与投标的，无需提供授权代表社保证明。</w:t>
      </w:r>
    </w:p>
    <w:p w:rsidR="00C93578" w:rsidRDefault="00C93578">
      <w:pPr>
        <w:pStyle w:val="af2"/>
        <w:spacing w:afterLines="0" w:line="440" w:lineRule="exact"/>
        <w:ind w:firstLineChars="0" w:firstLine="0"/>
        <w:rPr>
          <w:rFonts w:ascii="仿宋" w:eastAsia="仿宋" w:hAnsi="仿宋" w:cs="仿宋"/>
          <w:sz w:val="28"/>
          <w:szCs w:val="28"/>
        </w:rPr>
      </w:pPr>
    </w:p>
    <w:p w:rsidR="00C93578" w:rsidRDefault="00C93578">
      <w:pPr>
        <w:pStyle w:val="af2"/>
        <w:spacing w:afterLines="0" w:line="440" w:lineRule="exact"/>
        <w:ind w:firstLineChars="0" w:firstLine="0"/>
        <w:rPr>
          <w:rFonts w:ascii="仿宋" w:eastAsia="仿宋" w:hAnsi="仿宋" w:cs="仿宋"/>
          <w:sz w:val="28"/>
          <w:szCs w:val="28"/>
        </w:rPr>
      </w:pPr>
    </w:p>
    <w:p w:rsidR="00C93578" w:rsidRDefault="00C93578">
      <w:pPr>
        <w:pStyle w:val="af2"/>
        <w:spacing w:afterLines="0" w:line="440" w:lineRule="exact"/>
        <w:ind w:firstLineChars="0" w:firstLine="0"/>
        <w:rPr>
          <w:rFonts w:ascii="仿宋" w:eastAsia="仿宋" w:hAnsi="仿宋" w:cs="仿宋"/>
          <w:sz w:val="28"/>
          <w:szCs w:val="28"/>
        </w:rPr>
      </w:pPr>
    </w:p>
    <w:p w:rsidR="00C93578" w:rsidRDefault="00C93578">
      <w:pPr>
        <w:pStyle w:val="af2"/>
        <w:spacing w:afterLines="0" w:line="440" w:lineRule="exact"/>
        <w:ind w:firstLineChars="0" w:firstLine="0"/>
        <w:rPr>
          <w:rFonts w:ascii="仿宋" w:eastAsia="仿宋" w:hAnsi="仿宋" w:cs="仿宋"/>
          <w:sz w:val="28"/>
          <w:szCs w:val="28"/>
        </w:rPr>
      </w:pPr>
    </w:p>
    <w:p w:rsidR="00C93578" w:rsidRDefault="00C93578">
      <w:pPr>
        <w:pStyle w:val="af2"/>
        <w:spacing w:afterLines="0" w:line="440" w:lineRule="exact"/>
        <w:ind w:firstLineChars="0" w:firstLine="0"/>
        <w:rPr>
          <w:rFonts w:ascii="仿宋" w:eastAsia="仿宋" w:hAnsi="仿宋" w:cs="仿宋"/>
          <w:sz w:val="28"/>
          <w:szCs w:val="28"/>
        </w:rPr>
      </w:pPr>
    </w:p>
    <w:p w:rsidR="00C93578" w:rsidRDefault="00C93578">
      <w:pPr>
        <w:pStyle w:val="af2"/>
        <w:spacing w:afterLines="0" w:line="440" w:lineRule="exact"/>
        <w:ind w:firstLineChars="0" w:firstLine="0"/>
        <w:rPr>
          <w:rFonts w:ascii="仿宋" w:eastAsia="仿宋" w:hAnsi="仿宋" w:cs="仿宋"/>
          <w:sz w:val="28"/>
          <w:szCs w:val="28"/>
        </w:rPr>
      </w:pPr>
    </w:p>
    <w:p w:rsidR="00C93578" w:rsidRDefault="00C93578">
      <w:pPr>
        <w:pStyle w:val="af2"/>
        <w:spacing w:afterLines="0" w:line="440" w:lineRule="exact"/>
        <w:ind w:firstLineChars="0" w:firstLine="0"/>
        <w:rPr>
          <w:rFonts w:ascii="仿宋" w:eastAsia="仿宋" w:hAnsi="仿宋" w:cs="仿宋"/>
          <w:sz w:val="28"/>
          <w:szCs w:val="28"/>
        </w:rPr>
      </w:pPr>
    </w:p>
    <w:p w:rsidR="00C93578" w:rsidRDefault="00C93578">
      <w:pPr>
        <w:pStyle w:val="af2"/>
        <w:spacing w:afterLines="0" w:line="440" w:lineRule="exact"/>
        <w:ind w:firstLineChars="0" w:firstLine="0"/>
        <w:rPr>
          <w:rFonts w:ascii="仿宋" w:eastAsia="仿宋" w:hAnsi="仿宋" w:cs="仿宋"/>
          <w:sz w:val="28"/>
          <w:szCs w:val="28"/>
        </w:rPr>
      </w:pPr>
    </w:p>
    <w:p w:rsidR="00C93578" w:rsidRDefault="00C93578">
      <w:pPr>
        <w:pStyle w:val="af2"/>
        <w:spacing w:afterLines="0" w:line="440" w:lineRule="exact"/>
        <w:ind w:firstLineChars="0" w:firstLine="0"/>
        <w:rPr>
          <w:rFonts w:ascii="仿宋" w:eastAsia="仿宋" w:hAnsi="仿宋" w:cs="仿宋"/>
          <w:sz w:val="28"/>
          <w:szCs w:val="28"/>
        </w:rPr>
      </w:pPr>
    </w:p>
    <w:p w:rsidR="00C93578" w:rsidRDefault="00C93578">
      <w:pPr>
        <w:pStyle w:val="af2"/>
        <w:spacing w:afterLines="0" w:line="440" w:lineRule="exact"/>
        <w:ind w:firstLineChars="0" w:firstLine="0"/>
        <w:rPr>
          <w:rFonts w:ascii="仿宋" w:eastAsia="仿宋" w:hAnsi="仿宋" w:cs="仿宋"/>
          <w:sz w:val="28"/>
          <w:szCs w:val="28"/>
        </w:rPr>
      </w:pPr>
    </w:p>
    <w:p w:rsidR="00C93578" w:rsidRDefault="00C93578">
      <w:pPr>
        <w:pStyle w:val="af2"/>
        <w:spacing w:afterLines="0" w:line="440" w:lineRule="exact"/>
        <w:ind w:firstLineChars="0" w:firstLine="0"/>
        <w:rPr>
          <w:rFonts w:ascii="仿宋" w:eastAsia="仿宋" w:hAnsi="仿宋" w:cs="仿宋"/>
          <w:sz w:val="28"/>
          <w:szCs w:val="28"/>
        </w:rPr>
      </w:pPr>
    </w:p>
    <w:p w:rsidR="00C93578" w:rsidRDefault="00C93578">
      <w:pPr>
        <w:pStyle w:val="af2"/>
        <w:spacing w:afterLines="0" w:line="440" w:lineRule="exact"/>
        <w:ind w:firstLineChars="0" w:firstLine="0"/>
        <w:rPr>
          <w:rFonts w:ascii="仿宋" w:eastAsia="仿宋" w:hAnsi="仿宋" w:cs="仿宋"/>
          <w:sz w:val="28"/>
          <w:szCs w:val="28"/>
        </w:rPr>
      </w:pPr>
    </w:p>
    <w:p w:rsidR="00C93578" w:rsidRDefault="00C93578">
      <w:pPr>
        <w:pStyle w:val="af2"/>
        <w:spacing w:afterLines="0" w:line="440" w:lineRule="exact"/>
        <w:ind w:firstLineChars="0" w:firstLine="0"/>
        <w:rPr>
          <w:rFonts w:ascii="仿宋" w:eastAsia="仿宋" w:hAnsi="仿宋" w:cs="仿宋"/>
          <w:sz w:val="28"/>
          <w:szCs w:val="28"/>
        </w:rPr>
      </w:pPr>
    </w:p>
    <w:p w:rsidR="00C93578" w:rsidRDefault="00C93578">
      <w:pPr>
        <w:pStyle w:val="af2"/>
        <w:spacing w:afterLines="0" w:line="440" w:lineRule="exact"/>
        <w:ind w:firstLineChars="0" w:firstLine="0"/>
        <w:rPr>
          <w:rFonts w:ascii="仿宋" w:eastAsia="仿宋" w:hAnsi="仿宋" w:cs="仿宋"/>
          <w:sz w:val="28"/>
          <w:szCs w:val="28"/>
        </w:rPr>
      </w:pPr>
    </w:p>
    <w:p w:rsidR="00C93578" w:rsidRDefault="00C93578">
      <w:pPr>
        <w:pStyle w:val="af2"/>
        <w:spacing w:afterLines="0" w:line="440" w:lineRule="exact"/>
        <w:ind w:firstLineChars="0" w:firstLine="0"/>
        <w:rPr>
          <w:rFonts w:ascii="仿宋" w:eastAsia="仿宋" w:hAnsi="仿宋" w:cs="仿宋"/>
          <w:sz w:val="28"/>
          <w:szCs w:val="28"/>
        </w:rPr>
      </w:pPr>
    </w:p>
    <w:p w:rsidR="00C93578" w:rsidRDefault="00C93578">
      <w:pPr>
        <w:pStyle w:val="af2"/>
        <w:spacing w:afterLines="0" w:line="440" w:lineRule="exact"/>
        <w:ind w:firstLineChars="0" w:firstLine="0"/>
        <w:rPr>
          <w:rFonts w:ascii="仿宋" w:eastAsia="仿宋" w:hAnsi="仿宋" w:cs="仿宋"/>
          <w:sz w:val="28"/>
          <w:szCs w:val="28"/>
        </w:rPr>
      </w:pPr>
    </w:p>
    <w:p w:rsidR="00C93578" w:rsidRDefault="00C93578">
      <w:pPr>
        <w:pStyle w:val="af2"/>
        <w:spacing w:afterLines="0" w:line="440" w:lineRule="exact"/>
        <w:ind w:firstLineChars="0" w:firstLine="0"/>
        <w:rPr>
          <w:rFonts w:ascii="仿宋" w:eastAsia="仿宋" w:hAnsi="仿宋" w:cs="仿宋"/>
          <w:sz w:val="28"/>
          <w:szCs w:val="28"/>
        </w:rPr>
      </w:pPr>
    </w:p>
    <w:p w:rsidR="00C93578" w:rsidRDefault="00C93578">
      <w:pPr>
        <w:pStyle w:val="af2"/>
        <w:spacing w:afterLines="0" w:line="440" w:lineRule="exact"/>
        <w:ind w:firstLineChars="0" w:firstLine="0"/>
        <w:rPr>
          <w:rFonts w:ascii="仿宋" w:eastAsia="仿宋" w:hAnsi="仿宋" w:cs="仿宋"/>
          <w:b/>
          <w:bCs/>
          <w:sz w:val="28"/>
          <w:szCs w:val="28"/>
        </w:rPr>
      </w:pPr>
    </w:p>
    <w:p w:rsidR="00C93578" w:rsidRDefault="00B86CA6">
      <w:pPr>
        <w:pStyle w:val="af2"/>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w:t>
      </w:r>
      <w:r>
        <w:rPr>
          <w:rFonts w:ascii="仿宋" w:eastAsia="仿宋" w:hAnsi="仿宋" w:cs="仿宋" w:hint="eastAsia"/>
          <w:b/>
          <w:bCs/>
          <w:sz w:val="28"/>
          <w:szCs w:val="28"/>
        </w:rPr>
        <w:t>6</w:t>
      </w:r>
      <w:r>
        <w:rPr>
          <w:rFonts w:ascii="仿宋" w:eastAsia="仿宋" w:hAnsi="仿宋" w:cs="仿宋" w:hint="eastAsia"/>
          <w:b/>
          <w:bCs/>
          <w:sz w:val="28"/>
          <w:szCs w:val="28"/>
        </w:rPr>
        <w:t>：法定代表人及其授权代表身份证明</w:t>
      </w:r>
    </w:p>
    <w:p w:rsidR="00C93578" w:rsidRDefault="00C93578">
      <w:pPr>
        <w:pStyle w:val="af2"/>
        <w:spacing w:afterLines="0" w:line="440" w:lineRule="exact"/>
        <w:ind w:firstLineChars="0" w:firstLine="0"/>
        <w:rPr>
          <w:rFonts w:ascii="仿宋" w:eastAsia="仿宋" w:hAnsi="仿宋" w:cs="仿宋"/>
          <w:b/>
          <w:bCs/>
          <w:sz w:val="28"/>
          <w:szCs w:val="28"/>
        </w:rPr>
      </w:pPr>
    </w:p>
    <w:p w:rsidR="00C93578" w:rsidRDefault="00C93578">
      <w:pPr>
        <w:pStyle w:val="af2"/>
        <w:spacing w:afterLines="0" w:line="440" w:lineRule="exact"/>
        <w:ind w:firstLineChars="0" w:firstLine="0"/>
        <w:rPr>
          <w:rFonts w:ascii="仿宋" w:eastAsia="仿宋" w:hAnsi="仿宋" w:cs="仿宋"/>
          <w:b/>
          <w:bCs/>
          <w:sz w:val="28"/>
          <w:szCs w:val="28"/>
        </w:rPr>
      </w:pPr>
    </w:p>
    <w:p w:rsidR="00C93578" w:rsidRDefault="00B86CA6">
      <w:pPr>
        <w:pStyle w:val="af2"/>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rsidR="00C93578" w:rsidRDefault="00B86CA6">
      <w:pPr>
        <w:pStyle w:val="af2"/>
        <w:numPr>
          <w:ilvl w:val="0"/>
          <w:numId w:val="6"/>
        </w:numPr>
        <w:spacing w:afterLines="0" w:line="440" w:lineRule="exact"/>
        <w:ind w:firstLineChars="0"/>
        <w:rPr>
          <w:rFonts w:ascii="仿宋" w:eastAsia="仿宋" w:hAnsi="仿宋" w:cs="仿宋"/>
          <w:sz w:val="28"/>
          <w:szCs w:val="28"/>
        </w:rPr>
      </w:pPr>
      <w:r>
        <w:rPr>
          <w:rFonts w:ascii="仿宋" w:eastAsia="仿宋" w:hAnsi="仿宋" w:cs="仿宋" w:hint="eastAsia"/>
          <w:sz w:val="28"/>
          <w:szCs w:val="28"/>
        </w:rPr>
        <w:t>提供身份证原件正反两面的复印件或扫描件或图片，加盖单位公章，否则视为无效投标。</w:t>
      </w:r>
    </w:p>
    <w:p w:rsidR="00C93578" w:rsidRDefault="00B86CA6">
      <w:pPr>
        <w:pStyle w:val="af2"/>
        <w:numPr>
          <w:ilvl w:val="0"/>
          <w:numId w:val="6"/>
        </w:numPr>
        <w:spacing w:afterLines="0" w:line="440" w:lineRule="exact"/>
        <w:ind w:firstLineChars="0"/>
        <w:rPr>
          <w:rFonts w:ascii="仿宋" w:eastAsia="仿宋" w:hAnsi="仿宋" w:cs="仿宋"/>
          <w:sz w:val="28"/>
          <w:szCs w:val="28"/>
        </w:rPr>
      </w:pPr>
      <w:r>
        <w:rPr>
          <w:rFonts w:ascii="仿宋" w:eastAsia="仿宋" w:hAnsi="仿宋" w:cs="仿宋" w:hint="eastAsia"/>
          <w:sz w:val="28"/>
          <w:szCs w:val="28"/>
        </w:rPr>
        <w:t>个体工商户参与投标的提供经营者本人的身份证。</w:t>
      </w:r>
    </w:p>
    <w:p w:rsidR="00C93578" w:rsidRDefault="00B86CA6">
      <w:pPr>
        <w:pStyle w:val="af2"/>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、法定代表人不授权的无需提供其授权代表身份证。</w:t>
      </w:r>
    </w:p>
    <w:p w:rsidR="00C93578" w:rsidRDefault="00C93578">
      <w:pPr>
        <w:pStyle w:val="af2"/>
        <w:spacing w:afterLines="0" w:line="440" w:lineRule="exact"/>
        <w:ind w:firstLineChars="0" w:firstLine="0"/>
        <w:rPr>
          <w:rFonts w:ascii="仿宋" w:eastAsia="仿宋" w:hAnsi="仿宋" w:cs="仿宋"/>
          <w:sz w:val="28"/>
          <w:szCs w:val="28"/>
        </w:rPr>
      </w:pPr>
    </w:p>
    <w:p w:rsidR="00C93578" w:rsidRDefault="00C93578">
      <w:pPr>
        <w:pStyle w:val="af2"/>
        <w:spacing w:afterLines="0" w:line="440" w:lineRule="exact"/>
        <w:ind w:firstLineChars="0" w:firstLine="0"/>
        <w:rPr>
          <w:rFonts w:ascii="仿宋" w:eastAsia="仿宋" w:hAnsi="仿宋" w:cs="仿宋"/>
          <w:sz w:val="28"/>
          <w:szCs w:val="28"/>
        </w:rPr>
      </w:pPr>
    </w:p>
    <w:p w:rsidR="00C93578" w:rsidRDefault="00C93578">
      <w:pPr>
        <w:pStyle w:val="af2"/>
        <w:spacing w:afterLines="0" w:line="440" w:lineRule="exact"/>
        <w:ind w:firstLineChars="0" w:firstLine="0"/>
        <w:rPr>
          <w:rFonts w:ascii="仿宋" w:eastAsia="仿宋" w:hAnsi="仿宋" w:cs="仿宋"/>
          <w:sz w:val="28"/>
          <w:szCs w:val="28"/>
        </w:rPr>
      </w:pPr>
    </w:p>
    <w:p w:rsidR="00C93578" w:rsidRDefault="00C93578">
      <w:pPr>
        <w:pStyle w:val="af2"/>
        <w:spacing w:afterLines="0" w:line="440" w:lineRule="exact"/>
        <w:ind w:firstLineChars="0" w:firstLine="0"/>
        <w:rPr>
          <w:rFonts w:ascii="仿宋" w:eastAsia="仿宋" w:hAnsi="仿宋" w:cs="仿宋"/>
          <w:sz w:val="28"/>
          <w:szCs w:val="28"/>
        </w:rPr>
      </w:pPr>
    </w:p>
    <w:p w:rsidR="00C93578" w:rsidRDefault="00C93578">
      <w:pPr>
        <w:pStyle w:val="af2"/>
        <w:spacing w:afterLines="0" w:line="440" w:lineRule="exact"/>
        <w:ind w:firstLineChars="0" w:firstLine="0"/>
        <w:rPr>
          <w:rFonts w:ascii="仿宋" w:eastAsia="仿宋" w:hAnsi="仿宋" w:cs="仿宋"/>
          <w:sz w:val="28"/>
          <w:szCs w:val="28"/>
        </w:rPr>
      </w:pPr>
    </w:p>
    <w:p w:rsidR="00C93578" w:rsidRDefault="00C93578">
      <w:pPr>
        <w:pStyle w:val="af2"/>
        <w:spacing w:afterLines="0" w:line="440" w:lineRule="exact"/>
        <w:ind w:firstLineChars="0" w:firstLine="0"/>
        <w:rPr>
          <w:rFonts w:ascii="仿宋" w:eastAsia="仿宋" w:hAnsi="仿宋" w:cs="仿宋"/>
          <w:sz w:val="28"/>
          <w:szCs w:val="28"/>
        </w:rPr>
      </w:pPr>
    </w:p>
    <w:p w:rsidR="00C93578" w:rsidRDefault="00C93578">
      <w:pPr>
        <w:pStyle w:val="af2"/>
        <w:spacing w:afterLines="0" w:line="440" w:lineRule="exact"/>
        <w:ind w:firstLineChars="0" w:firstLine="0"/>
        <w:rPr>
          <w:rFonts w:ascii="仿宋" w:eastAsia="仿宋" w:hAnsi="仿宋" w:cs="仿宋"/>
          <w:sz w:val="28"/>
          <w:szCs w:val="28"/>
        </w:rPr>
      </w:pPr>
    </w:p>
    <w:p w:rsidR="00C93578" w:rsidRDefault="00C93578">
      <w:pPr>
        <w:pStyle w:val="af2"/>
        <w:spacing w:afterLines="0" w:line="440" w:lineRule="exact"/>
        <w:ind w:firstLineChars="0" w:firstLine="0"/>
        <w:rPr>
          <w:rFonts w:ascii="仿宋" w:eastAsia="仿宋" w:hAnsi="仿宋" w:cs="仿宋"/>
          <w:sz w:val="28"/>
          <w:szCs w:val="28"/>
        </w:rPr>
      </w:pPr>
    </w:p>
    <w:p w:rsidR="00C93578" w:rsidRDefault="00C93578">
      <w:pPr>
        <w:pStyle w:val="af2"/>
        <w:spacing w:afterLines="0" w:line="440" w:lineRule="exact"/>
        <w:ind w:firstLineChars="0" w:firstLine="0"/>
        <w:rPr>
          <w:rFonts w:ascii="仿宋" w:eastAsia="仿宋" w:hAnsi="仿宋" w:cs="仿宋"/>
          <w:sz w:val="28"/>
          <w:szCs w:val="28"/>
        </w:rPr>
      </w:pPr>
    </w:p>
    <w:p w:rsidR="00C93578" w:rsidRDefault="00C93578">
      <w:pPr>
        <w:pStyle w:val="af2"/>
        <w:spacing w:afterLines="0" w:line="440" w:lineRule="exact"/>
        <w:ind w:firstLineChars="0" w:firstLine="0"/>
        <w:rPr>
          <w:rFonts w:ascii="仿宋" w:eastAsia="仿宋" w:hAnsi="仿宋" w:cs="仿宋"/>
          <w:sz w:val="28"/>
          <w:szCs w:val="28"/>
        </w:rPr>
      </w:pPr>
    </w:p>
    <w:p w:rsidR="00C93578" w:rsidRDefault="00C93578">
      <w:pPr>
        <w:pStyle w:val="af2"/>
        <w:spacing w:afterLines="0" w:line="440" w:lineRule="exact"/>
        <w:ind w:firstLineChars="0" w:firstLine="0"/>
        <w:rPr>
          <w:rFonts w:ascii="仿宋" w:eastAsia="仿宋" w:hAnsi="仿宋" w:cs="仿宋"/>
          <w:sz w:val="28"/>
          <w:szCs w:val="28"/>
        </w:rPr>
      </w:pPr>
    </w:p>
    <w:p w:rsidR="00C93578" w:rsidRDefault="00C93578">
      <w:pPr>
        <w:pStyle w:val="af2"/>
        <w:spacing w:afterLines="0" w:line="440" w:lineRule="exact"/>
        <w:ind w:firstLineChars="0" w:firstLine="0"/>
        <w:rPr>
          <w:rFonts w:ascii="仿宋" w:eastAsia="仿宋" w:hAnsi="仿宋" w:cs="仿宋"/>
          <w:sz w:val="28"/>
          <w:szCs w:val="28"/>
        </w:rPr>
      </w:pPr>
    </w:p>
    <w:p w:rsidR="00C93578" w:rsidRDefault="00C93578">
      <w:pPr>
        <w:pStyle w:val="af2"/>
        <w:spacing w:afterLines="0" w:line="440" w:lineRule="exact"/>
        <w:ind w:firstLineChars="0" w:firstLine="0"/>
        <w:rPr>
          <w:rFonts w:ascii="仿宋" w:eastAsia="仿宋" w:hAnsi="仿宋" w:cs="仿宋"/>
          <w:sz w:val="28"/>
          <w:szCs w:val="28"/>
        </w:rPr>
      </w:pPr>
    </w:p>
    <w:p w:rsidR="00C93578" w:rsidRDefault="00C93578">
      <w:pPr>
        <w:pStyle w:val="af2"/>
        <w:spacing w:afterLines="0" w:line="440" w:lineRule="exact"/>
        <w:ind w:firstLineChars="0" w:firstLine="0"/>
        <w:rPr>
          <w:rFonts w:ascii="仿宋" w:eastAsia="仿宋" w:hAnsi="仿宋" w:cs="仿宋"/>
          <w:sz w:val="28"/>
          <w:szCs w:val="28"/>
        </w:rPr>
      </w:pPr>
    </w:p>
    <w:p w:rsidR="00C93578" w:rsidRDefault="00C93578">
      <w:pPr>
        <w:pStyle w:val="af2"/>
        <w:spacing w:afterLines="0" w:line="440" w:lineRule="exact"/>
        <w:ind w:firstLineChars="0" w:firstLine="0"/>
        <w:rPr>
          <w:rFonts w:ascii="仿宋" w:eastAsia="仿宋" w:hAnsi="仿宋" w:cs="仿宋"/>
          <w:sz w:val="28"/>
          <w:szCs w:val="28"/>
        </w:rPr>
      </w:pPr>
    </w:p>
    <w:p w:rsidR="00C93578" w:rsidRDefault="00C93578">
      <w:pPr>
        <w:pStyle w:val="af2"/>
        <w:spacing w:afterLines="0" w:line="440" w:lineRule="exact"/>
        <w:ind w:firstLineChars="0" w:firstLine="0"/>
        <w:rPr>
          <w:rFonts w:ascii="仿宋" w:eastAsia="仿宋" w:hAnsi="仿宋" w:cs="仿宋"/>
          <w:sz w:val="28"/>
          <w:szCs w:val="28"/>
        </w:rPr>
      </w:pPr>
    </w:p>
    <w:p w:rsidR="00C93578" w:rsidRDefault="00C93578">
      <w:pPr>
        <w:pStyle w:val="af2"/>
        <w:spacing w:afterLines="0" w:line="440" w:lineRule="exact"/>
        <w:ind w:firstLineChars="0" w:firstLine="0"/>
        <w:rPr>
          <w:rFonts w:ascii="仿宋" w:eastAsia="仿宋" w:hAnsi="仿宋" w:cs="仿宋"/>
          <w:sz w:val="28"/>
          <w:szCs w:val="28"/>
        </w:rPr>
      </w:pPr>
    </w:p>
    <w:p w:rsidR="00C93578" w:rsidRDefault="00C93578">
      <w:pPr>
        <w:snapToGrid w:val="0"/>
        <w:spacing w:beforeLines="50" w:before="156" w:after="50"/>
        <w:jc w:val="left"/>
        <w:rPr>
          <w:rFonts w:ascii="仿宋" w:eastAsia="仿宋" w:hAnsi="仿宋" w:cs="仿宋"/>
          <w:b/>
          <w:bCs/>
          <w:sz w:val="30"/>
          <w:szCs w:val="30"/>
        </w:rPr>
      </w:pPr>
    </w:p>
    <w:p w:rsidR="00C93578" w:rsidRDefault="00C93578">
      <w:pPr>
        <w:snapToGrid w:val="0"/>
        <w:spacing w:beforeLines="50" w:before="156" w:after="50"/>
        <w:jc w:val="left"/>
        <w:rPr>
          <w:rFonts w:ascii="仿宋" w:eastAsia="仿宋" w:hAnsi="仿宋" w:cs="仿宋"/>
          <w:b/>
          <w:bCs/>
          <w:sz w:val="30"/>
          <w:szCs w:val="30"/>
        </w:rPr>
      </w:pPr>
    </w:p>
    <w:p w:rsidR="00C93578" w:rsidRDefault="00C93578">
      <w:pPr>
        <w:snapToGrid w:val="0"/>
        <w:spacing w:beforeLines="50" w:before="156" w:after="50"/>
        <w:jc w:val="left"/>
        <w:rPr>
          <w:rFonts w:ascii="仿宋" w:eastAsia="仿宋" w:hAnsi="仿宋" w:cs="仿宋"/>
          <w:b/>
          <w:bCs/>
          <w:sz w:val="30"/>
          <w:szCs w:val="30"/>
        </w:rPr>
      </w:pPr>
    </w:p>
    <w:p w:rsidR="00C93578" w:rsidRDefault="00B86CA6">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hint="eastAsia"/>
          <w:b/>
          <w:bCs/>
          <w:sz w:val="30"/>
          <w:szCs w:val="30"/>
        </w:rPr>
        <w:t>7</w:t>
      </w:r>
      <w:r>
        <w:rPr>
          <w:rFonts w:ascii="仿宋" w:eastAsia="仿宋" w:hAnsi="仿宋" w:cs="仿宋" w:hint="eastAsia"/>
          <w:b/>
          <w:bCs/>
          <w:sz w:val="30"/>
          <w:szCs w:val="30"/>
        </w:rPr>
        <w:t>：商务和技术文件封面</w:t>
      </w:r>
    </w:p>
    <w:p w:rsidR="00C93578" w:rsidRDefault="00B86CA6">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rsidR="00C93578" w:rsidRDefault="00C93578">
      <w:pPr>
        <w:snapToGrid w:val="0"/>
        <w:spacing w:beforeLines="50" w:before="156" w:after="50"/>
        <w:jc w:val="right"/>
        <w:rPr>
          <w:rFonts w:ascii="仿宋" w:eastAsia="仿宋" w:hAnsi="仿宋" w:cs="仿宋"/>
          <w:bCs/>
          <w:sz w:val="30"/>
          <w:szCs w:val="30"/>
        </w:rPr>
      </w:pPr>
    </w:p>
    <w:p w:rsidR="00C93578" w:rsidRDefault="00B86CA6">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r>
        <w:rPr>
          <w:rFonts w:ascii="仿宋" w:eastAsia="仿宋" w:hAnsi="仿宋" w:cs="仿宋" w:hint="eastAsia"/>
          <w:spacing w:val="40"/>
          <w:sz w:val="30"/>
          <w:szCs w:val="30"/>
          <w:u w:val="single"/>
        </w:rPr>
        <w:t xml:space="preserve">           </w:t>
      </w:r>
    </w:p>
    <w:p w:rsidR="00C93578" w:rsidRDefault="00B86CA6">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r>
        <w:rPr>
          <w:rFonts w:ascii="仿宋" w:eastAsia="仿宋" w:hAnsi="仿宋" w:cs="仿宋" w:hint="eastAsia"/>
          <w:sz w:val="30"/>
          <w:szCs w:val="30"/>
          <w:u w:val="single"/>
        </w:rPr>
        <w:t xml:space="preserve">                   </w:t>
      </w:r>
    </w:p>
    <w:p w:rsidR="00C93578" w:rsidRDefault="00B86CA6">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标段编号：</w:t>
      </w:r>
      <w:r>
        <w:rPr>
          <w:rFonts w:ascii="仿宋" w:eastAsia="仿宋" w:hAnsi="仿宋" w:cs="仿宋" w:hint="eastAsia"/>
          <w:sz w:val="30"/>
          <w:szCs w:val="30"/>
          <w:u w:val="single"/>
        </w:rPr>
        <w:t xml:space="preserve">                    </w:t>
      </w:r>
    </w:p>
    <w:p w:rsidR="00C93578" w:rsidRDefault="00B86CA6">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商</w:t>
      </w:r>
    </w:p>
    <w:p w:rsidR="00C93578" w:rsidRDefault="00B86CA6">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务</w:t>
      </w:r>
    </w:p>
    <w:p w:rsidR="00C93578" w:rsidRDefault="00B86CA6">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和</w:t>
      </w:r>
    </w:p>
    <w:p w:rsidR="00C93578" w:rsidRDefault="00B86CA6">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技</w:t>
      </w:r>
    </w:p>
    <w:p w:rsidR="00C93578" w:rsidRDefault="00B86CA6">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术</w:t>
      </w:r>
    </w:p>
    <w:p w:rsidR="00C93578" w:rsidRDefault="00B86CA6">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rsidR="00C93578" w:rsidRDefault="00B86CA6">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rsidR="00C93578" w:rsidRDefault="00C93578">
      <w:pPr>
        <w:spacing w:line="500" w:lineRule="exact"/>
        <w:ind w:right="7"/>
        <w:jc w:val="center"/>
        <w:rPr>
          <w:rFonts w:ascii="仿宋" w:eastAsia="仿宋" w:hAnsi="仿宋" w:cs="仿宋"/>
          <w:sz w:val="36"/>
          <w:szCs w:val="36"/>
        </w:rPr>
      </w:pPr>
    </w:p>
    <w:p w:rsidR="00C93578" w:rsidRDefault="00B86CA6">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供应商名称（盖公章）：</w:t>
      </w:r>
    </w:p>
    <w:p w:rsidR="00C93578" w:rsidRDefault="00B86CA6">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地</w:t>
      </w:r>
      <w:r>
        <w:rPr>
          <w:rFonts w:ascii="仿宋" w:eastAsia="仿宋" w:hAnsi="仿宋" w:cs="仿宋" w:hint="eastAsia"/>
          <w:spacing w:val="40"/>
          <w:sz w:val="30"/>
          <w:szCs w:val="30"/>
        </w:rPr>
        <w:t xml:space="preserve">    </w:t>
      </w:r>
      <w:r>
        <w:rPr>
          <w:rFonts w:ascii="仿宋" w:eastAsia="仿宋" w:hAnsi="仿宋" w:cs="仿宋" w:hint="eastAsia"/>
          <w:spacing w:val="40"/>
          <w:sz w:val="30"/>
          <w:szCs w:val="30"/>
        </w:rPr>
        <w:t>址：</w:t>
      </w:r>
    </w:p>
    <w:p w:rsidR="00C93578" w:rsidRDefault="00B86CA6">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日</w:t>
      </w:r>
      <w:r>
        <w:rPr>
          <w:rFonts w:ascii="仿宋" w:eastAsia="仿宋" w:hAnsi="仿宋" w:cs="仿宋" w:hint="eastAsia"/>
          <w:spacing w:val="40"/>
          <w:sz w:val="30"/>
          <w:szCs w:val="30"/>
        </w:rPr>
        <w:t xml:space="preserve">    </w:t>
      </w:r>
      <w:r>
        <w:rPr>
          <w:rFonts w:ascii="仿宋" w:eastAsia="仿宋" w:hAnsi="仿宋" w:cs="仿宋" w:hint="eastAsia"/>
          <w:spacing w:val="40"/>
          <w:sz w:val="30"/>
          <w:szCs w:val="30"/>
        </w:rPr>
        <w:t>期：</w:t>
      </w:r>
    </w:p>
    <w:p w:rsidR="00C93578" w:rsidRDefault="00C93578">
      <w:pPr>
        <w:spacing w:line="400" w:lineRule="exact"/>
        <w:ind w:right="-110"/>
        <w:rPr>
          <w:rFonts w:ascii="仿宋" w:eastAsia="仿宋" w:hAnsi="仿宋" w:cs="仿宋"/>
          <w:spacing w:val="40"/>
          <w:sz w:val="30"/>
          <w:szCs w:val="30"/>
        </w:rPr>
      </w:pPr>
    </w:p>
    <w:p w:rsidR="00C93578" w:rsidRDefault="00B86CA6">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hint="eastAsia"/>
          <w:b/>
          <w:bCs/>
          <w:sz w:val="30"/>
          <w:szCs w:val="30"/>
        </w:rPr>
        <w:t>8</w:t>
      </w:r>
      <w:r>
        <w:rPr>
          <w:rFonts w:ascii="仿宋" w:eastAsia="仿宋" w:hAnsi="仿宋" w:cs="仿宋" w:hint="eastAsia"/>
          <w:b/>
          <w:bCs/>
          <w:sz w:val="30"/>
          <w:szCs w:val="30"/>
        </w:rPr>
        <w:t>：商务和技术文件目录</w:t>
      </w:r>
    </w:p>
    <w:p w:rsidR="00C93578" w:rsidRDefault="00B86CA6">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w:t>
      </w:r>
      <w:r>
        <w:rPr>
          <w:rFonts w:ascii="仿宋" w:eastAsia="仿宋" w:hAnsi="仿宋" w:cs="仿宋" w:hint="eastAsia"/>
          <w:sz w:val="30"/>
          <w:szCs w:val="30"/>
        </w:rPr>
        <w:t xml:space="preserve"> </w:t>
      </w:r>
      <w:r>
        <w:rPr>
          <w:rFonts w:ascii="仿宋" w:eastAsia="仿宋" w:hAnsi="仿宋" w:cs="仿宋" w:hint="eastAsia"/>
          <w:sz w:val="30"/>
          <w:szCs w:val="30"/>
        </w:rPr>
        <w:t>录</w:t>
      </w:r>
    </w:p>
    <w:p w:rsidR="00C93578" w:rsidRDefault="00B86CA6">
      <w:pPr>
        <w:pStyle w:val="5"/>
        <w:spacing w:line="360" w:lineRule="auto"/>
        <w:ind w:firstLineChars="0" w:firstLine="0"/>
        <w:jc w:val="distribute"/>
        <w:rPr>
          <w:rFonts w:ascii="仿宋" w:eastAsia="仿宋" w:hAnsi="仿宋" w:cs="仿宋"/>
        </w:rPr>
      </w:pPr>
      <w:bookmarkStart w:id="16" w:name="_Toc64369789"/>
      <w:r>
        <w:rPr>
          <w:rFonts w:ascii="仿宋" w:eastAsia="仿宋" w:hAnsi="仿宋" w:cs="仿宋" w:hint="eastAsia"/>
        </w:rPr>
        <w:t>1.</w:t>
      </w:r>
      <w:r>
        <w:rPr>
          <w:rFonts w:ascii="仿宋" w:eastAsia="仿宋" w:hAnsi="仿宋" w:cs="仿宋" w:hint="eastAsia"/>
        </w:rPr>
        <w:t>评分对应表……………………………………………………………………（页码）</w:t>
      </w:r>
    </w:p>
    <w:p w:rsidR="00C93578" w:rsidRDefault="00B86CA6">
      <w:pPr>
        <w:pStyle w:val="5"/>
        <w:spacing w:line="360" w:lineRule="auto"/>
        <w:ind w:firstLineChars="0" w:firstLine="0"/>
        <w:jc w:val="distribute"/>
        <w:rPr>
          <w:rFonts w:ascii="仿宋" w:eastAsia="仿宋" w:hAnsi="仿宋" w:cs="仿宋"/>
        </w:rPr>
      </w:pPr>
      <w:r>
        <w:rPr>
          <w:rFonts w:ascii="仿宋" w:eastAsia="仿宋" w:hAnsi="仿宋" w:cs="仿宋" w:hint="eastAsia"/>
        </w:rPr>
        <w:t>2.</w:t>
      </w:r>
      <w:r>
        <w:rPr>
          <w:rFonts w:ascii="仿宋" w:eastAsia="仿宋" w:hAnsi="仿宋" w:cs="仿宋" w:hint="eastAsia"/>
        </w:rPr>
        <w:t>项目明细清单………………………………………………………</w:t>
      </w:r>
      <w:r>
        <w:rPr>
          <w:rFonts w:ascii="仿宋" w:eastAsia="仿宋" w:hAnsi="仿宋" w:cs="仿宋" w:hint="eastAsia"/>
          <w:lang w:val="zh-CN"/>
        </w:rPr>
        <w:t>……</w:t>
      </w:r>
      <w:r>
        <w:rPr>
          <w:rFonts w:ascii="仿宋" w:eastAsia="仿宋" w:hAnsi="仿宋" w:cs="仿宋" w:hint="eastAsia"/>
        </w:rPr>
        <w:t>……（页码）</w:t>
      </w:r>
      <w:bookmarkEnd w:id="16"/>
    </w:p>
    <w:p w:rsidR="00C93578" w:rsidRDefault="00B86CA6">
      <w:pPr>
        <w:pStyle w:val="5"/>
        <w:spacing w:line="360" w:lineRule="auto"/>
        <w:ind w:firstLineChars="0" w:firstLine="0"/>
        <w:jc w:val="distribute"/>
        <w:rPr>
          <w:rFonts w:ascii="仿宋" w:eastAsia="仿宋" w:hAnsi="仿宋" w:cs="仿宋"/>
        </w:rPr>
      </w:pPr>
      <w:bookmarkStart w:id="17" w:name="_Toc64369790"/>
      <w:r>
        <w:rPr>
          <w:rFonts w:ascii="仿宋" w:eastAsia="仿宋" w:hAnsi="仿宋" w:cs="仿宋" w:hint="eastAsia"/>
        </w:rPr>
        <w:t>3.</w:t>
      </w:r>
      <w:r>
        <w:rPr>
          <w:rFonts w:ascii="仿宋" w:eastAsia="仿宋" w:hAnsi="仿宋" w:cs="仿宋" w:hint="eastAsia"/>
        </w:rPr>
        <w:t>技术响应表……………………………………………………………………（页码）</w:t>
      </w:r>
      <w:bookmarkEnd w:id="17"/>
    </w:p>
    <w:p w:rsidR="00C93578" w:rsidRDefault="00B86CA6">
      <w:pPr>
        <w:pStyle w:val="5"/>
        <w:spacing w:line="360" w:lineRule="auto"/>
        <w:ind w:firstLineChars="0" w:firstLine="0"/>
        <w:jc w:val="distribute"/>
        <w:rPr>
          <w:rFonts w:ascii="仿宋" w:eastAsia="仿宋" w:hAnsi="仿宋" w:cs="仿宋"/>
        </w:rPr>
      </w:pPr>
      <w:bookmarkStart w:id="18" w:name="_Toc64369791"/>
      <w:r>
        <w:rPr>
          <w:rFonts w:ascii="仿宋" w:eastAsia="仿宋" w:hAnsi="仿宋" w:cs="仿宋" w:hint="eastAsia"/>
        </w:rPr>
        <w:t>4.</w:t>
      </w:r>
      <w:r>
        <w:rPr>
          <w:rFonts w:ascii="仿宋" w:eastAsia="仿宋" w:hAnsi="仿宋" w:cs="仿宋" w:hint="eastAsia"/>
        </w:rPr>
        <w:t>商务响应表……………………………………………………………………（页码）</w:t>
      </w:r>
      <w:bookmarkEnd w:id="18"/>
    </w:p>
    <w:p w:rsidR="00C93578" w:rsidRDefault="00B86CA6">
      <w:pPr>
        <w:pStyle w:val="5"/>
        <w:spacing w:line="360" w:lineRule="auto"/>
        <w:ind w:firstLineChars="0" w:firstLine="0"/>
        <w:jc w:val="distribute"/>
        <w:rPr>
          <w:rFonts w:ascii="仿宋" w:eastAsia="仿宋" w:hAnsi="仿宋" w:cs="仿宋"/>
        </w:rPr>
      </w:pPr>
      <w:bookmarkStart w:id="19" w:name="_Toc64369792"/>
      <w:r>
        <w:rPr>
          <w:rFonts w:ascii="仿宋" w:eastAsia="仿宋" w:hAnsi="仿宋" w:cs="仿宋" w:hint="eastAsia"/>
        </w:rPr>
        <w:t>5.</w:t>
      </w:r>
      <w:r>
        <w:rPr>
          <w:rFonts w:ascii="仿宋" w:eastAsia="仿宋" w:hAnsi="仿宋" w:cs="仿宋" w:hint="eastAsia"/>
        </w:rPr>
        <w:t>项目实施方案………………………………………………………</w:t>
      </w:r>
      <w:r>
        <w:rPr>
          <w:rFonts w:ascii="仿宋" w:eastAsia="仿宋" w:hAnsi="仿宋" w:cs="仿宋" w:hint="eastAsia"/>
          <w:lang w:val="zh-CN"/>
        </w:rPr>
        <w:t>…</w:t>
      </w:r>
      <w:r>
        <w:rPr>
          <w:rFonts w:ascii="仿宋" w:eastAsia="仿宋" w:hAnsi="仿宋" w:cs="仿宋" w:hint="eastAsia"/>
        </w:rPr>
        <w:t>………（页码）</w:t>
      </w:r>
      <w:bookmarkEnd w:id="19"/>
    </w:p>
    <w:p w:rsidR="00C93578" w:rsidRDefault="00B86CA6">
      <w:pPr>
        <w:pStyle w:val="5"/>
        <w:spacing w:line="360" w:lineRule="auto"/>
        <w:ind w:firstLineChars="0" w:firstLine="0"/>
        <w:jc w:val="distribute"/>
        <w:rPr>
          <w:rFonts w:ascii="仿宋" w:eastAsia="仿宋" w:hAnsi="仿宋" w:cs="仿宋"/>
        </w:rPr>
      </w:pPr>
      <w:bookmarkStart w:id="20" w:name="_Toc64369793"/>
      <w:r>
        <w:rPr>
          <w:rFonts w:ascii="仿宋" w:eastAsia="仿宋" w:hAnsi="仿宋" w:cs="仿宋" w:hint="eastAsia"/>
        </w:rPr>
        <w:t>6.</w:t>
      </w:r>
      <w:r>
        <w:rPr>
          <w:rFonts w:ascii="仿宋" w:eastAsia="仿宋" w:hAnsi="仿宋" w:cs="仿宋" w:hint="eastAsia"/>
        </w:rPr>
        <w:t>项目实施人员清单…………………………………………………</w:t>
      </w:r>
      <w:r>
        <w:rPr>
          <w:rFonts w:ascii="仿宋" w:eastAsia="仿宋" w:hAnsi="仿宋" w:cs="仿宋" w:hint="eastAsia"/>
          <w:lang w:val="zh-CN"/>
        </w:rPr>
        <w:t>……</w:t>
      </w:r>
      <w:r>
        <w:rPr>
          <w:rFonts w:ascii="仿宋" w:eastAsia="仿宋" w:hAnsi="仿宋" w:cs="仿宋" w:hint="eastAsia"/>
        </w:rPr>
        <w:t>……（页码）</w:t>
      </w:r>
      <w:bookmarkEnd w:id="20"/>
    </w:p>
    <w:p w:rsidR="00C93578" w:rsidRDefault="00B86CA6">
      <w:pPr>
        <w:pStyle w:val="5"/>
        <w:spacing w:line="360" w:lineRule="auto"/>
        <w:ind w:firstLineChars="0" w:firstLine="0"/>
        <w:jc w:val="distribute"/>
        <w:rPr>
          <w:rFonts w:ascii="仿宋" w:eastAsia="仿宋" w:hAnsi="仿宋" w:cs="仿宋"/>
        </w:rPr>
      </w:pPr>
      <w:bookmarkStart w:id="21" w:name="_Toc64369794"/>
      <w:r>
        <w:rPr>
          <w:rFonts w:ascii="仿宋" w:eastAsia="仿宋" w:hAnsi="仿宋" w:cs="仿宋" w:hint="eastAsia"/>
          <w:lang w:val="zh-CN"/>
        </w:rPr>
        <w:t>7.</w:t>
      </w:r>
      <w:r>
        <w:rPr>
          <w:rFonts w:ascii="仿宋" w:eastAsia="仿宋" w:hAnsi="仿宋" w:cs="仿宋" w:hint="eastAsia"/>
          <w:lang w:val="zh-CN"/>
        </w:rPr>
        <w:t>备品备件及供选择的配套零部件清单………………………</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1"/>
    </w:p>
    <w:p w:rsidR="00C93578" w:rsidRDefault="00B86CA6">
      <w:pPr>
        <w:pStyle w:val="5"/>
        <w:spacing w:line="360" w:lineRule="auto"/>
        <w:ind w:firstLineChars="0" w:firstLine="0"/>
        <w:jc w:val="distribute"/>
        <w:rPr>
          <w:rFonts w:ascii="仿宋" w:eastAsia="仿宋" w:hAnsi="仿宋" w:cs="仿宋"/>
        </w:rPr>
      </w:pPr>
      <w:bookmarkStart w:id="22" w:name="_Toc64369795"/>
      <w:r>
        <w:rPr>
          <w:rFonts w:ascii="仿宋" w:eastAsia="仿宋" w:hAnsi="仿宋" w:cs="仿宋" w:hint="eastAsia"/>
          <w:lang w:val="zh-CN"/>
        </w:rPr>
        <w:t>8.</w:t>
      </w:r>
      <w:r>
        <w:rPr>
          <w:rFonts w:ascii="仿宋" w:eastAsia="仿宋" w:hAnsi="仿宋" w:cs="仿宋" w:hint="eastAsia"/>
          <w:lang w:val="zh-CN"/>
        </w:rPr>
        <w:t>消耗品、维修零配件及其价格清单…………………………</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2"/>
    </w:p>
    <w:p w:rsidR="00C93578" w:rsidRDefault="00B86CA6">
      <w:pPr>
        <w:pStyle w:val="5"/>
        <w:spacing w:line="360" w:lineRule="auto"/>
        <w:ind w:firstLineChars="0" w:firstLine="0"/>
        <w:jc w:val="distribute"/>
        <w:rPr>
          <w:rFonts w:ascii="仿宋" w:eastAsia="仿宋" w:hAnsi="仿宋" w:cs="仿宋"/>
        </w:rPr>
      </w:pPr>
      <w:bookmarkStart w:id="23" w:name="_Toc64369796"/>
      <w:r>
        <w:rPr>
          <w:rFonts w:ascii="仿宋" w:eastAsia="仿宋" w:hAnsi="仿宋" w:cs="仿宋" w:hint="eastAsia"/>
        </w:rPr>
        <w:t>9.</w:t>
      </w:r>
      <w:r>
        <w:rPr>
          <w:rFonts w:ascii="仿宋" w:eastAsia="仿宋" w:hAnsi="仿宋" w:cs="仿宋" w:hint="eastAsia"/>
        </w:rPr>
        <w:t>类似业绩一览表（附业绩证明材料）</w:t>
      </w:r>
      <w:r>
        <w:rPr>
          <w:rFonts w:ascii="仿宋" w:eastAsia="仿宋" w:hAnsi="仿宋" w:cs="仿宋" w:hint="eastAsia"/>
          <w:szCs w:val="20"/>
        </w:rPr>
        <w:t>（如有）</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3"/>
    </w:p>
    <w:p w:rsidR="00C93578" w:rsidRDefault="00B86CA6">
      <w:pPr>
        <w:pStyle w:val="5"/>
        <w:spacing w:line="360" w:lineRule="auto"/>
        <w:ind w:firstLineChars="0" w:firstLine="0"/>
        <w:jc w:val="distribute"/>
        <w:rPr>
          <w:rFonts w:ascii="仿宋" w:eastAsia="仿宋" w:hAnsi="仿宋" w:cs="仿宋"/>
        </w:rPr>
      </w:pPr>
      <w:bookmarkStart w:id="24" w:name="_Toc64369797"/>
      <w:r>
        <w:rPr>
          <w:rFonts w:ascii="仿宋" w:eastAsia="仿宋" w:hAnsi="仿宋" w:cs="仿宋" w:hint="eastAsia"/>
          <w:lang w:val="zh-CN"/>
        </w:rPr>
        <w:t>10.</w:t>
      </w:r>
      <w:r>
        <w:rPr>
          <w:rFonts w:ascii="仿宋" w:eastAsia="仿宋" w:hAnsi="仿宋" w:cs="仿宋" w:hint="eastAsia"/>
          <w:lang w:val="zh-CN"/>
        </w:rPr>
        <w:t>优惠条件及其他额外承诺………………………………</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4"/>
    </w:p>
    <w:p w:rsidR="00C93578" w:rsidRDefault="00B86CA6">
      <w:pPr>
        <w:pStyle w:val="5"/>
        <w:spacing w:line="360" w:lineRule="auto"/>
        <w:ind w:firstLineChars="0" w:firstLine="0"/>
        <w:jc w:val="distribute"/>
        <w:rPr>
          <w:rFonts w:ascii="仿宋" w:eastAsia="仿宋" w:hAnsi="仿宋" w:cs="仿宋"/>
          <w:lang w:val="zh-CN"/>
        </w:rPr>
      </w:pPr>
      <w:r>
        <w:rPr>
          <w:rFonts w:ascii="仿宋" w:eastAsia="仿宋" w:hAnsi="仿宋" w:cs="仿宋" w:hint="eastAsia"/>
          <w:lang w:val="zh-CN"/>
        </w:rPr>
        <w:t>11.</w:t>
      </w:r>
      <w:r>
        <w:rPr>
          <w:rFonts w:ascii="仿宋" w:eastAsia="仿宋" w:hAnsi="仿宋" w:cs="仿宋" w:hint="eastAsia"/>
          <w:bCs/>
          <w:lang w:val="zh-CN"/>
        </w:rPr>
        <w:t>评分细则中要求提供的其他资料</w:t>
      </w:r>
      <w:r>
        <w:rPr>
          <w:rFonts w:ascii="仿宋" w:eastAsia="仿宋" w:hAnsi="仿宋" w:cs="仿宋" w:hint="eastAsia"/>
          <w:lang w:val="zh-CN"/>
        </w:rPr>
        <w:t>……………………………………………</w:t>
      </w:r>
      <w:r>
        <w:rPr>
          <w:rFonts w:ascii="仿宋" w:eastAsia="仿宋" w:hAnsi="仿宋" w:cs="仿宋" w:hint="eastAsia"/>
        </w:rPr>
        <w:t>（页码）</w:t>
      </w:r>
    </w:p>
    <w:p w:rsidR="00C93578" w:rsidRDefault="00B86CA6">
      <w:pPr>
        <w:pStyle w:val="5"/>
        <w:spacing w:line="360" w:lineRule="auto"/>
        <w:ind w:firstLineChars="0" w:firstLine="0"/>
        <w:jc w:val="distribute"/>
        <w:rPr>
          <w:rFonts w:ascii="仿宋" w:eastAsia="仿宋" w:hAnsi="仿宋" w:cs="仿宋"/>
        </w:rPr>
      </w:pPr>
      <w:bookmarkStart w:id="25" w:name="_Toc64369798"/>
      <w:r>
        <w:rPr>
          <w:rFonts w:ascii="仿宋" w:eastAsia="仿宋" w:hAnsi="仿宋" w:cs="仿宋" w:hint="eastAsia"/>
          <w:lang w:val="zh-CN"/>
        </w:rPr>
        <w:t>12.</w:t>
      </w:r>
      <w:r>
        <w:rPr>
          <w:rFonts w:ascii="仿宋" w:eastAsia="仿宋" w:hAnsi="仿宋" w:cs="仿宋" w:hint="eastAsia"/>
          <w:lang w:val="zh-CN"/>
        </w:rPr>
        <w:t>其他商务技术（资信）文件或说明……………………</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5"/>
    </w:p>
    <w:p w:rsidR="00C93578" w:rsidRDefault="00C93578">
      <w:pPr>
        <w:pStyle w:val="8"/>
        <w:numPr>
          <w:ilvl w:val="0"/>
          <w:numId w:val="0"/>
        </w:numPr>
        <w:rPr>
          <w:rFonts w:ascii="仿宋" w:eastAsia="仿宋" w:hAnsi="仿宋" w:cs="仿宋"/>
        </w:rPr>
      </w:pPr>
    </w:p>
    <w:p w:rsidR="00C93578" w:rsidRDefault="00B86CA6">
      <w:pPr>
        <w:rPr>
          <w:rFonts w:ascii="仿宋" w:eastAsia="仿宋" w:hAnsi="仿宋" w:cs="仿宋"/>
          <w:sz w:val="24"/>
          <w:szCs w:val="24"/>
          <w:lang w:val="zh-CN"/>
        </w:rPr>
      </w:pPr>
      <w:r>
        <w:rPr>
          <w:rFonts w:ascii="仿宋" w:eastAsia="仿宋" w:hAnsi="仿宋" w:cs="仿宋" w:hint="eastAsia"/>
          <w:sz w:val="24"/>
          <w:szCs w:val="24"/>
          <w:lang w:val="zh-CN"/>
        </w:rPr>
        <w:t>注：以上文件投标供应商可以在本采购文件提供的格式范本基础上适当微调，使得内容更加完备。</w:t>
      </w:r>
    </w:p>
    <w:p w:rsidR="00C93578" w:rsidRDefault="00C93578">
      <w:pPr>
        <w:rPr>
          <w:rFonts w:ascii="仿宋" w:eastAsia="仿宋" w:hAnsi="仿宋" w:cs="仿宋"/>
        </w:rPr>
      </w:pPr>
    </w:p>
    <w:p w:rsidR="00C93578" w:rsidRDefault="00C93578">
      <w:pPr>
        <w:rPr>
          <w:rFonts w:ascii="仿宋" w:eastAsia="仿宋" w:hAnsi="仿宋" w:cs="仿宋"/>
        </w:rPr>
      </w:pPr>
    </w:p>
    <w:p w:rsidR="00C93578" w:rsidRDefault="00C93578">
      <w:pPr>
        <w:rPr>
          <w:rFonts w:ascii="仿宋" w:eastAsia="仿宋" w:hAnsi="仿宋" w:cs="仿宋"/>
        </w:rPr>
      </w:pPr>
    </w:p>
    <w:p w:rsidR="00C93578" w:rsidRDefault="00C93578">
      <w:pPr>
        <w:rPr>
          <w:rFonts w:ascii="仿宋" w:eastAsia="仿宋" w:hAnsi="仿宋" w:cs="仿宋"/>
        </w:rPr>
      </w:pPr>
    </w:p>
    <w:p w:rsidR="00C93578" w:rsidRDefault="00C93578">
      <w:pPr>
        <w:rPr>
          <w:rFonts w:ascii="仿宋" w:eastAsia="仿宋" w:hAnsi="仿宋" w:cs="仿宋"/>
        </w:rPr>
      </w:pPr>
    </w:p>
    <w:p w:rsidR="00C93578" w:rsidRDefault="00C93578">
      <w:pPr>
        <w:rPr>
          <w:rFonts w:ascii="仿宋" w:eastAsia="仿宋" w:hAnsi="仿宋" w:cs="仿宋"/>
        </w:rPr>
      </w:pPr>
    </w:p>
    <w:p w:rsidR="00C93578" w:rsidRDefault="00C93578">
      <w:pPr>
        <w:rPr>
          <w:rFonts w:ascii="仿宋" w:eastAsia="仿宋" w:hAnsi="仿宋" w:cs="仿宋"/>
        </w:rPr>
      </w:pPr>
    </w:p>
    <w:p w:rsidR="00C93578" w:rsidRDefault="00C93578">
      <w:pPr>
        <w:rPr>
          <w:rFonts w:ascii="仿宋" w:eastAsia="仿宋" w:hAnsi="仿宋" w:cs="仿宋"/>
        </w:rPr>
      </w:pPr>
    </w:p>
    <w:p w:rsidR="00C93578" w:rsidRDefault="00C93578">
      <w:pPr>
        <w:rPr>
          <w:rFonts w:ascii="仿宋" w:eastAsia="仿宋" w:hAnsi="仿宋" w:cs="仿宋"/>
        </w:rPr>
      </w:pPr>
    </w:p>
    <w:p w:rsidR="00C93578" w:rsidRDefault="00C93578">
      <w:pPr>
        <w:rPr>
          <w:rFonts w:ascii="仿宋" w:eastAsia="仿宋" w:hAnsi="仿宋" w:cs="仿宋"/>
        </w:rPr>
      </w:pPr>
    </w:p>
    <w:p w:rsidR="00C93578" w:rsidRDefault="00C93578">
      <w:pPr>
        <w:rPr>
          <w:rFonts w:ascii="仿宋" w:eastAsia="仿宋" w:hAnsi="仿宋" w:cs="仿宋"/>
        </w:rPr>
      </w:pPr>
    </w:p>
    <w:p w:rsidR="00C93578" w:rsidRDefault="00C93578">
      <w:pPr>
        <w:rPr>
          <w:rFonts w:ascii="仿宋" w:eastAsia="仿宋" w:hAnsi="仿宋" w:cs="仿宋"/>
        </w:rPr>
      </w:pPr>
    </w:p>
    <w:p w:rsidR="00C93578" w:rsidRDefault="00C93578">
      <w:pPr>
        <w:rPr>
          <w:rFonts w:ascii="仿宋" w:eastAsia="仿宋" w:hAnsi="仿宋" w:cs="仿宋"/>
        </w:rPr>
      </w:pPr>
    </w:p>
    <w:p w:rsidR="00C93578" w:rsidRDefault="00C93578">
      <w:pPr>
        <w:rPr>
          <w:rFonts w:ascii="仿宋" w:eastAsia="仿宋" w:hAnsi="仿宋" w:cs="仿宋"/>
        </w:rPr>
      </w:pPr>
    </w:p>
    <w:p w:rsidR="00C93578" w:rsidRDefault="00C93578">
      <w:pPr>
        <w:rPr>
          <w:rFonts w:ascii="仿宋" w:eastAsia="仿宋" w:hAnsi="仿宋" w:cs="仿宋"/>
        </w:rPr>
      </w:pPr>
    </w:p>
    <w:p w:rsidR="00C93578" w:rsidRDefault="00C93578">
      <w:pPr>
        <w:rPr>
          <w:rFonts w:ascii="仿宋" w:eastAsia="仿宋" w:hAnsi="仿宋" w:cs="仿宋"/>
        </w:rPr>
      </w:pPr>
    </w:p>
    <w:p w:rsidR="00C93578" w:rsidRDefault="00C93578">
      <w:pPr>
        <w:rPr>
          <w:rFonts w:ascii="仿宋" w:eastAsia="仿宋" w:hAnsi="仿宋" w:cs="仿宋"/>
        </w:rPr>
      </w:pPr>
    </w:p>
    <w:p w:rsidR="00C93578" w:rsidRDefault="00C93578">
      <w:pPr>
        <w:rPr>
          <w:rFonts w:ascii="仿宋" w:eastAsia="仿宋" w:hAnsi="仿宋" w:cs="仿宋"/>
        </w:rPr>
      </w:pPr>
    </w:p>
    <w:p w:rsidR="00C93578" w:rsidRDefault="00C93578">
      <w:pPr>
        <w:rPr>
          <w:rFonts w:ascii="仿宋" w:eastAsia="仿宋" w:hAnsi="仿宋" w:cs="仿宋"/>
        </w:rPr>
      </w:pPr>
    </w:p>
    <w:p w:rsidR="00C93578" w:rsidRDefault="00C93578">
      <w:pPr>
        <w:rPr>
          <w:rFonts w:ascii="仿宋" w:eastAsia="仿宋" w:hAnsi="仿宋" w:cs="仿宋"/>
        </w:rPr>
      </w:pPr>
    </w:p>
    <w:p w:rsidR="00C93578" w:rsidRDefault="00B86CA6">
      <w:pPr>
        <w:pStyle w:val="af2"/>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w:t>
      </w:r>
      <w:r>
        <w:rPr>
          <w:rFonts w:ascii="仿宋" w:eastAsia="仿宋" w:hAnsi="仿宋" w:cs="仿宋" w:hint="eastAsia"/>
          <w:b/>
          <w:bCs/>
          <w:sz w:val="28"/>
          <w:szCs w:val="28"/>
        </w:rPr>
        <w:t>9</w:t>
      </w:r>
      <w:r>
        <w:rPr>
          <w:rFonts w:ascii="仿宋" w:eastAsia="仿宋" w:hAnsi="仿宋" w:cs="仿宋" w:hint="eastAsia"/>
          <w:b/>
          <w:bCs/>
          <w:sz w:val="28"/>
          <w:szCs w:val="28"/>
        </w:rPr>
        <w:t>：</w:t>
      </w:r>
    </w:p>
    <w:p w:rsidR="00C93578" w:rsidRDefault="00B86CA6">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评分对应表</w:t>
      </w:r>
    </w:p>
    <w:p w:rsidR="00C93578" w:rsidRDefault="00C93578">
      <w:pPr>
        <w:snapToGrid w:val="0"/>
        <w:spacing w:before="50"/>
        <w:jc w:val="center"/>
        <w:rPr>
          <w:rFonts w:ascii="仿宋" w:eastAsia="仿宋" w:hAnsi="仿宋" w:cs="仿宋"/>
          <w:b/>
          <w:sz w:val="32"/>
          <w:szCs w:val="32"/>
        </w:rPr>
      </w:pPr>
    </w:p>
    <w:p w:rsidR="00C93578" w:rsidRDefault="00B86CA6">
      <w:pPr>
        <w:pStyle w:val="a5"/>
        <w:snapToGrid w:val="0"/>
        <w:rPr>
          <w:rFonts w:ascii="仿宋" w:eastAsia="仿宋" w:hAnsi="仿宋" w:cs="仿宋"/>
          <w:sz w:val="28"/>
          <w:szCs w:val="28"/>
        </w:rPr>
      </w:pPr>
      <w:r>
        <w:rPr>
          <w:rFonts w:ascii="仿宋" w:eastAsia="仿宋" w:hAnsi="仿宋" w:cs="仿宋" w:hint="eastAsia"/>
          <w:sz w:val="28"/>
          <w:szCs w:val="28"/>
        </w:rPr>
        <w:t>供应商全称（或公章）：</w:t>
      </w:r>
      <w:r>
        <w:rPr>
          <w:rFonts w:ascii="仿宋" w:eastAsia="仿宋" w:hAnsi="仿宋" w:cs="仿宋" w:hint="eastAsia"/>
          <w:sz w:val="28"/>
          <w:szCs w:val="28"/>
          <w:u w:val="single"/>
        </w:rPr>
        <w:t xml:space="preserve">                       </w:t>
      </w:r>
    </w:p>
    <w:p w:rsidR="00C93578" w:rsidRDefault="00B86CA6">
      <w:pPr>
        <w:pStyle w:val="a5"/>
        <w:snapToGrid w:val="0"/>
        <w:rPr>
          <w:rFonts w:ascii="仿宋" w:eastAsia="仿宋" w:hAnsi="仿宋" w:cs="仿宋"/>
          <w:sz w:val="28"/>
          <w:szCs w:val="28"/>
          <w:u w:val="single"/>
        </w:rPr>
      </w:pPr>
      <w:r>
        <w:rPr>
          <w:rFonts w:ascii="仿宋" w:eastAsia="仿宋" w:hAnsi="仿宋" w:cs="仿宋" w:hint="eastAsia"/>
          <w:sz w:val="28"/>
          <w:szCs w:val="28"/>
        </w:rPr>
        <w:t>标段编号：</w:t>
      </w:r>
      <w:r>
        <w:rPr>
          <w:rFonts w:ascii="仿宋" w:eastAsia="仿宋" w:hAnsi="仿宋" w:cs="仿宋" w:hint="eastAsia"/>
          <w:sz w:val="28"/>
          <w:szCs w:val="28"/>
          <w:u w:val="single"/>
        </w:rPr>
        <w:t xml:space="preserve">                   </w:t>
      </w:r>
    </w:p>
    <w:tbl>
      <w:tblPr>
        <w:tblW w:w="4999"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76"/>
        <w:gridCol w:w="3023"/>
      </w:tblGrid>
      <w:tr w:rsidR="00C93578">
        <w:trPr>
          <w:trHeight w:val="642"/>
        </w:trPr>
        <w:tc>
          <w:tcPr>
            <w:tcW w:w="3337" w:type="pct"/>
            <w:tcBorders>
              <w:top w:val="single" w:sz="4" w:space="0" w:color="auto"/>
              <w:left w:val="single" w:sz="4" w:space="0" w:color="auto"/>
              <w:bottom w:val="single" w:sz="4" w:space="0" w:color="auto"/>
              <w:right w:val="single" w:sz="4" w:space="0" w:color="auto"/>
            </w:tcBorders>
            <w:noWrap/>
            <w:vAlign w:val="center"/>
          </w:tcPr>
          <w:p w:rsidR="00C93578" w:rsidRDefault="00B86CA6">
            <w:pPr>
              <w:snapToGrid w:val="0"/>
              <w:spacing w:beforeLines="50" w:before="156"/>
              <w:jc w:val="center"/>
              <w:rPr>
                <w:rFonts w:ascii="仿宋" w:eastAsia="仿宋" w:hAnsi="仿宋" w:cs="仿宋"/>
                <w:sz w:val="28"/>
                <w:szCs w:val="28"/>
              </w:rPr>
            </w:pPr>
            <w:r>
              <w:rPr>
                <w:rFonts w:ascii="仿宋" w:eastAsia="仿宋" w:hAnsi="仿宋" w:cs="仿宋" w:hint="eastAsia"/>
                <w:sz w:val="28"/>
                <w:szCs w:val="28"/>
              </w:rPr>
              <w:t>评分项目</w:t>
            </w:r>
          </w:p>
        </w:tc>
        <w:tc>
          <w:tcPr>
            <w:tcW w:w="1662" w:type="pct"/>
            <w:tcBorders>
              <w:top w:val="single" w:sz="4" w:space="0" w:color="auto"/>
              <w:left w:val="single" w:sz="4" w:space="0" w:color="auto"/>
              <w:bottom w:val="single" w:sz="4" w:space="0" w:color="auto"/>
              <w:right w:val="single" w:sz="4" w:space="0" w:color="auto"/>
            </w:tcBorders>
            <w:noWrap/>
            <w:vAlign w:val="center"/>
          </w:tcPr>
          <w:p w:rsidR="00C93578" w:rsidRDefault="00B86CA6">
            <w:pPr>
              <w:snapToGrid w:val="0"/>
              <w:spacing w:beforeLines="50" w:before="156"/>
              <w:jc w:val="center"/>
              <w:rPr>
                <w:rFonts w:ascii="仿宋" w:eastAsia="仿宋" w:hAnsi="仿宋" w:cs="仿宋"/>
                <w:sz w:val="28"/>
                <w:szCs w:val="28"/>
              </w:rPr>
            </w:pPr>
            <w:r>
              <w:rPr>
                <w:rFonts w:ascii="仿宋" w:eastAsia="仿宋" w:hAnsi="仿宋" w:cs="仿宋" w:hint="eastAsia"/>
                <w:sz w:val="28"/>
                <w:szCs w:val="28"/>
              </w:rPr>
              <w:t>投标文件起止页码</w:t>
            </w:r>
          </w:p>
        </w:tc>
      </w:tr>
      <w:tr w:rsidR="00C93578">
        <w:trPr>
          <w:trHeight w:val="690"/>
        </w:trPr>
        <w:tc>
          <w:tcPr>
            <w:tcW w:w="3337" w:type="pct"/>
            <w:tcBorders>
              <w:top w:val="single" w:sz="4" w:space="0" w:color="auto"/>
              <w:left w:val="single" w:sz="4" w:space="0" w:color="auto"/>
              <w:bottom w:val="single" w:sz="4" w:space="0" w:color="auto"/>
              <w:right w:val="single" w:sz="4" w:space="0" w:color="auto"/>
            </w:tcBorders>
            <w:noWrap/>
          </w:tcPr>
          <w:p w:rsidR="00C93578" w:rsidRDefault="00B86CA6">
            <w:pPr>
              <w:snapToGrid w:val="0"/>
              <w:rPr>
                <w:rFonts w:ascii="仿宋" w:eastAsia="仿宋" w:hAnsi="仿宋" w:cs="仿宋"/>
                <w:sz w:val="28"/>
                <w:szCs w:val="28"/>
              </w:rPr>
            </w:pPr>
            <w:r>
              <w:rPr>
                <w:rFonts w:ascii="仿宋" w:eastAsia="仿宋" w:hAnsi="仿宋" w:cs="仿宋" w:hint="eastAsia"/>
                <w:sz w:val="28"/>
                <w:szCs w:val="28"/>
              </w:rPr>
              <w:t>对应第五章评标办法及标准的商务技术分评分细则</w:t>
            </w:r>
          </w:p>
        </w:tc>
        <w:tc>
          <w:tcPr>
            <w:tcW w:w="1662" w:type="pct"/>
            <w:tcBorders>
              <w:top w:val="single" w:sz="4" w:space="0" w:color="auto"/>
              <w:left w:val="single" w:sz="4" w:space="0" w:color="auto"/>
              <w:bottom w:val="single" w:sz="4" w:space="0" w:color="auto"/>
              <w:right w:val="single" w:sz="4" w:space="0" w:color="auto"/>
            </w:tcBorders>
            <w:noWrap/>
          </w:tcPr>
          <w:p w:rsidR="00C93578" w:rsidRDefault="00C93578">
            <w:pPr>
              <w:snapToGrid w:val="0"/>
              <w:spacing w:beforeLines="50" w:before="156"/>
              <w:rPr>
                <w:rFonts w:ascii="仿宋" w:eastAsia="仿宋" w:hAnsi="仿宋" w:cs="仿宋"/>
                <w:sz w:val="28"/>
                <w:szCs w:val="28"/>
              </w:rPr>
            </w:pPr>
          </w:p>
        </w:tc>
      </w:tr>
      <w:tr w:rsidR="00C93578">
        <w:trPr>
          <w:trHeight w:val="690"/>
        </w:trPr>
        <w:tc>
          <w:tcPr>
            <w:tcW w:w="3337" w:type="pct"/>
            <w:tcBorders>
              <w:top w:val="single" w:sz="4" w:space="0" w:color="auto"/>
              <w:left w:val="single" w:sz="4" w:space="0" w:color="auto"/>
              <w:bottom w:val="single" w:sz="4" w:space="0" w:color="auto"/>
              <w:right w:val="single" w:sz="4" w:space="0" w:color="auto"/>
            </w:tcBorders>
            <w:noWrap/>
          </w:tcPr>
          <w:p w:rsidR="00C93578" w:rsidRDefault="00B86CA6">
            <w:pPr>
              <w:snapToGrid w:val="0"/>
              <w:rPr>
                <w:rFonts w:ascii="仿宋" w:eastAsia="仿宋" w:hAnsi="仿宋" w:cs="仿宋"/>
                <w:sz w:val="28"/>
                <w:szCs w:val="28"/>
              </w:rPr>
            </w:pPr>
            <w:r>
              <w:rPr>
                <w:rFonts w:ascii="仿宋" w:eastAsia="仿宋" w:hAnsi="仿宋" w:cs="仿宋" w:hint="eastAsia"/>
                <w:sz w:val="28"/>
                <w:szCs w:val="28"/>
              </w:rPr>
              <w:t>……</w:t>
            </w:r>
          </w:p>
        </w:tc>
        <w:tc>
          <w:tcPr>
            <w:tcW w:w="1662" w:type="pct"/>
            <w:tcBorders>
              <w:top w:val="single" w:sz="4" w:space="0" w:color="auto"/>
              <w:left w:val="single" w:sz="4" w:space="0" w:color="auto"/>
              <w:bottom w:val="single" w:sz="4" w:space="0" w:color="auto"/>
              <w:right w:val="single" w:sz="4" w:space="0" w:color="auto"/>
            </w:tcBorders>
            <w:noWrap/>
          </w:tcPr>
          <w:p w:rsidR="00C93578" w:rsidRDefault="00C93578">
            <w:pPr>
              <w:snapToGrid w:val="0"/>
              <w:spacing w:beforeLines="50" w:before="156"/>
              <w:ind w:left="43"/>
              <w:rPr>
                <w:rFonts w:ascii="仿宋" w:eastAsia="仿宋" w:hAnsi="仿宋" w:cs="仿宋"/>
                <w:sz w:val="28"/>
                <w:szCs w:val="28"/>
              </w:rPr>
            </w:pPr>
          </w:p>
        </w:tc>
      </w:tr>
      <w:tr w:rsidR="00C93578">
        <w:trPr>
          <w:trHeight w:val="690"/>
        </w:trPr>
        <w:tc>
          <w:tcPr>
            <w:tcW w:w="3337" w:type="pct"/>
            <w:tcBorders>
              <w:top w:val="single" w:sz="4" w:space="0" w:color="auto"/>
              <w:left w:val="single" w:sz="4" w:space="0" w:color="auto"/>
              <w:bottom w:val="single" w:sz="4" w:space="0" w:color="auto"/>
              <w:right w:val="single" w:sz="4" w:space="0" w:color="auto"/>
            </w:tcBorders>
            <w:noWrap/>
          </w:tcPr>
          <w:p w:rsidR="00C93578" w:rsidRDefault="00C93578">
            <w:pPr>
              <w:snapToGrid w:val="0"/>
              <w:rPr>
                <w:rFonts w:ascii="仿宋" w:eastAsia="仿宋" w:hAnsi="仿宋" w:cs="仿宋"/>
                <w:sz w:val="28"/>
                <w:szCs w:val="28"/>
              </w:rPr>
            </w:pPr>
          </w:p>
        </w:tc>
        <w:tc>
          <w:tcPr>
            <w:tcW w:w="1662" w:type="pct"/>
            <w:tcBorders>
              <w:top w:val="single" w:sz="4" w:space="0" w:color="auto"/>
              <w:left w:val="single" w:sz="4" w:space="0" w:color="auto"/>
              <w:bottom w:val="single" w:sz="4" w:space="0" w:color="auto"/>
              <w:right w:val="single" w:sz="4" w:space="0" w:color="auto"/>
            </w:tcBorders>
            <w:noWrap/>
          </w:tcPr>
          <w:p w:rsidR="00C93578" w:rsidRDefault="00C93578">
            <w:pPr>
              <w:snapToGrid w:val="0"/>
              <w:spacing w:beforeLines="50" w:before="156"/>
              <w:ind w:left="43"/>
              <w:rPr>
                <w:rFonts w:ascii="仿宋" w:eastAsia="仿宋" w:hAnsi="仿宋" w:cs="仿宋"/>
                <w:sz w:val="28"/>
                <w:szCs w:val="28"/>
              </w:rPr>
            </w:pPr>
          </w:p>
        </w:tc>
      </w:tr>
      <w:tr w:rsidR="00C93578">
        <w:trPr>
          <w:trHeight w:val="690"/>
        </w:trPr>
        <w:tc>
          <w:tcPr>
            <w:tcW w:w="3337" w:type="pct"/>
            <w:tcBorders>
              <w:top w:val="single" w:sz="4" w:space="0" w:color="auto"/>
              <w:left w:val="single" w:sz="4" w:space="0" w:color="auto"/>
              <w:bottom w:val="single" w:sz="4" w:space="0" w:color="auto"/>
              <w:right w:val="single" w:sz="4" w:space="0" w:color="auto"/>
            </w:tcBorders>
            <w:noWrap/>
          </w:tcPr>
          <w:p w:rsidR="00C93578" w:rsidRDefault="00C93578">
            <w:pPr>
              <w:snapToGrid w:val="0"/>
              <w:rPr>
                <w:rFonts w:ascii="仿宋" w:eastAsia="仿宋" w:hAnsi="仿宋" w:cs="仿宋"/>
                <w:sz w:val="28"/>
                <w:szCs w:val="28"/>
              </w:rPr>
            </w:pPr>
          </w:p>
        </w:tc>
        <w:tc>
          <w:tcPr>
            <w:tcW w:w="1662" w:type="pct"/>
            <w:tcBorders>
              <w:top w:val="single" w:sz="4" w:space="0" w:color="auto"/>
              <w:left w:val="single" w:sz="4" w:space="0" w:color="auto"/>
              <w:bottom w:val="single" w:sz="4" w:space="0" w:color="auto"/>
              <w:right w:val="single" w:sz="4" w:space="0" w:color="auto"/>
            </w:tcBorders>
            <w:noWrap/>
          </w:tcPr>
          <w:p w:rsidR="00C93578" w:rsidRDefault="00C93578">
            <w:pPr>
              <w:snapToGrid w:val="0"/>
              <w:spacing w:beforeLines="50" w:before="156"/>
              <w:ind w:left="43"/>
              <w:rPr>
                <w:rFonts w:ascii="仿宋" w:eastAsia="仿宋" w:hAnsi="仿宋" w:cs="仿宋"/>
                <w:sz w:val="28"/>
                <w:szCs w:val="28"/>
              </w:rPr>
            </w:pPr>
          </w:p>
        </w:tc>
      </w:tr>
      <w:tr w:rsidR="00C93578">
        <w:trPr>
          <w:trHeight w:val="690"/>
        </w:trPr>
        <w:tc>
          <w:tcPr>
            <w:tcW w:w="3337" w:type="pct"/>
            <w:tcBorders>
              <w:top w:val="single" w:sz="4" w:space="0" w:color="auto"/>
              <w:left w:val="single" w:sz="4" w:space="0" w:color="auto"/>
              <w:bottom w:val="single" w:sz="4" w:space="0" w:color="auto"/>
              <w:right w:val="single" w:sz="4" w:space="0" w:color="auto"/>
            </w:tcBorders>
            <w:noWrap/>
          </w:tcPr>
          <w:p w:rsidR="00C93578" w:rsidRDefault="00C93578">
            <w:pPr>
              <w:snapToGrid w:val="0"/>
              <w:rPr>
                <w:rFonts w:ascii="仿宋" w:eastAsia="仿宋" w:hAnsi="仿宋" w:cs="仿宋"/>
                <w:sz w:val="28"/>
                <w:szCs w:val="28"/>
              </w:rPr>
            </w:pPr>
          </w:p>
        </w:tc>
        <w:tc>
          <w:tcPr>
            <w:tcW w:w="1662" w:type="pct"/>
            <w:tcBorders>
              <w:top w:val="single" w:sz="4" w:space="0" w:color="auto"/>
              <w:left w:val="single" w:sz="4" w:space="0" w:color="auto"/>
              <w:bottom w:val="single" w:sz="4" w:space="0" w:color="auto"/>
              <w:right w:val="single" w:sz="4" w:space="0" w:color="auto"/>
            </w:tcBorders>
            <w:noWrap/>
          </w:tcPr>
          <w:p w:rsidR="00C93578" w:rsidRDefault="00C93578">
            <w:pPr>
              <w:snapToGrid w:val="0"/>
              <w:spacing w:beforeLines="50" w:before="156"/>
              <w:rPr>
                <w:rFonts w:ascii="仿宋" w:eastAsia="仿宋" w:hAnsi="仿宋" w:cs="仿宋"/>
                <w:sz w:val="28"/>
                <w:szCs w:val="28"/>
              </w:rPr>
            </w:pPr>
          </w:p>
        </w:tc>
      </w:tr>
      <w:tr w:rsidR="00C93578">
        <w:trPr>
          <w:trHeight w:val="690"/>
        </w:trPr>
        <w:tc>
          <w:tcPr>
            <w:tcW w:w="3337" w:type="pct"/>
            <w:tcBorders>
              <w:top w:val="single" w:sz="4" w:space="0" w:color="auto"/>
              <w:left w:val="single" w:sz="4" w:space="0" w:color="auto"/>
              <w:bottom w:val="single" w:sz="4" w:space="0" w:color="auto"/>
              <w:right w:val="single" w:sz="4" w:space="0" w:color="auto"/>
            </w:tcBorders>
            <w:noWrap/>
          </w:tcPr>
          <w:p w:rsidR="00C93578" w:rsidRDefault="00C93578">
            <w:pPr>
              <w:snapToGrid w:val="0"/>
              <w:rPr>
                <w:rFonts w:ascii="仿宋" w:eastAsia="仿宋" w:hAnsi="仿宋" w:cs="仿宋"/>
                <w:sz w:val="28"/>
                <w:szCs w:val="28"/>
              </w:rPr>
            </w:pPr>
          </w:p>
        </w:tc>
        <w:tc>
          <w:tcPr>
            <w:tcW w:w="1662" w:type="pct"/>
            <w:tcBorders>
              <w:top w:val="single" w:sz="4" w:space="0" w:color="auto"/>
              <w:left w:val="single" w:sz="4" w:space="0" w:color="auto"/>
              <w:bottom w:val="single" w:sz="4" w:space="0" w:color="auto"/>
              <w:right w:val="single" w:sz="4" w:space="0" w:color="auto"/>
            </w:tcBorders>
            <w:noWrap/>
          </w:tcPr>
          <w:p w:rsidR="00C93578" w:rsidRDefault="00C93578">
            <w:pPr>
              <w:snapToGrid w:val="0"/>
              <w:spacing w:beforeLines="50" w:before="156"/>
              <w:rPr>
                <w:rFonts w:ascii="仿宋" w:eastAsia="仿宋" w:hAnsi="仿宋" w:cs="仿宋"/>
                <w:sz w:val="28"/>
                <w:szCs w:val="28"/>
              </w:rPr>
            </w:pPr>
          </w:p>
        </w:tc>
      </w:tr>
      <w:tr w:rsidR="00C93578">
        <w:trPr>
          <w:trHeight w:val="690"/>
        </w:trPr>
        <w:tc>
          <w:tcPr>
            <w:tcW w:w="3337" w:type="pct"/>
            <w:tcBorders>
              <w:top w:val="single" w:sz="4" w:space="0" w:color="auto"/>
              <w:left w:val="single" w:sz="4" w:space="0" w:color="auto"/>
              <w:bottom w:val="single" w:sz="4" w:space="0" w:color="auto"/>
              <w:right w:val="single" w:sz="4" w:space="0" w:color="auto"/>
            </w:tcBorders>
            <w:noWrap/>
          </w:tcPr>
          <w:p w:rsidR="00C93578" w:rsidRDefault="00C93578">
            <w:pPr>
              <w:snapToGrid w:val="0"/>
              <w:rPr>
                <w:rFonts w:ascii="仿宋" w:eastAsia="仿宋" w:hAnsi="仿宋" w:cs="仿宋"/>
                <w:sz w:val="28"/>
                <w:szCs w:val="28"/>
              </w:rPr>
            </w:pPr>
          </w:p>
        </w:tc>
        <w:tc>
          <w:tcPr>
            <w:tcW w:w="1662" w:type="pct"/>
            <w:tcBorders>
              <w:top w:val="single" w:sz="4" w:space="0" w:color="auto"/>
              <w:left w:val="single" w:sz="4" w:space="0" w:color="auto"/>
              <w:bottom w:val="single" w:sz="4" w:space="0" w:color="auto"/>
              <w:right w:val="single" w:sz="4" w:space="0" w:color="auto"/>
            </w:tcBorders>
            <w:noWrap/>
          </w:tcPr>
          <w:p w:rsidR="00C93578" w:rsidRDefault="00C93578">
            <w:pPr>
              <w:snapToGrid w:val="0"/>
              <w:spacing w:beforeLines="50" w:before="156"/>
              <w:rPr>
                <w:rFonts w:ascii="仿宋" w:eastAsia="仿宋" w:hAnsi="仿宋" w:cs="仿宋"/>
                <w:sz w:val="28"/>
                <w:szCs w:val="28"/>
              </w:rPr>
            </w:pPr>
          </w:p>
        </w:tc>
      </w:tr>
      <w:tr w:rsidR="00C93578">
        <w:trPr>
          <w:trHeight w:val="690"/>
        </w:trPr>
        <w:tc>
          <w:tcPr>
            <w:tcW w:w="3337" w:type="pct"/>
            <w:tcBorders>
              <w:top w:val="single" w:sz="4" w:space="0" w:color="auto"/>
              <w:left w:val="single" w:sz="4" w:space="0" w:color="auto"/>
              <w:bottom w:val="single" w:sz="4" w:space="0" w:color="auto"/>
              <w:right w:val="single" w:sz="4" w:space="0" w:color="auto"/>
            </w:tcBorders>
            <w:noWrap/>
          </w:tcPr>
          <w:p w:rsidR="00C93578" w:rsidRDefault="00C93578">
            <w:pPr>
              <w:snapToGrid w:val="0"/>
              <w:rPr>
                <w:rFonts w:ascii="仿宋" w:eastAsia="仿宋" w:hAnsi="仿宋" w:cs="仿宋"/>
                <w:sz w:val="28"/>
                <w:szCs w:val="28"/>
              </w:rPr>
            </w:pPr>
          </w:p>
        </w:tc>
        <w:tc>
          <w:tcPr>
            <w:tcW w:w="1662" w:type="pct"/>
            <w:tcBorders>
              <w:top w:val="single" w:sz="4" w:space="0" w:color="auto"/>
              <w:left w:val="single" w:sz="4" w:space="0" w:color="auto"/>
              <w:bottom w:val="single" w:sz="4" w:space="0" w:color="auto"/>
              <w:right w:val="single" w:sz="4" w:space="0" w:color="auto"/>
            </w:tcBorders>
            <w:noWrap/>
          </w:tcPr>
          <w:p w:rsidR="00C93578" w:rsidRDefault="00C93578">
            <w:pPr>
              <w:snapToGrid w:val="0"/>
              <w:spacing w:beforeLines="50" w:before="156"/>
              <w:rPr>
                <w:rFonts w:ascii="仿宋" w:eastAsia="仿宋" w:hAnsi="仿宋" w:cs="仿宋"/>
                <w:sz w:val="28"/>
                <w:szCs w:val="28"/>
              </w:rPr>
            </w:pPr>
          </w:p>
        </w:tc>
      </w:tr>
      <w:tr w:rsidR="00C93578">
        <w:trPr>
          <w:trHeight w:val="690"/>
        </w:trPr>
        <w:tc>
          <w:tcPr>
            <w:tcW w:w="3337" w:type="pct"/>
            <w:tcBorders>
              <w:top w:val="single" w:sz="4" w:space="0" w:color="auto"/>
              <w:left w:val="single" w:sz="4" w:space="0" w:color="auto"/>
              <w:bottom w:val="single" w:sz="4" w:space="0" w:color="auto"/>
              <w:right w:val="single" w:sz="4" w:space="0" w:color="auto"/>
            </w:tcBorders>
            <w:noWrap/>
          </w:tcPr>
          <w:p w:rsidR="00C93578" w:rsidRDefault="00C93578">
            <w:pPr>
              <w:snapToGrid w:val="0"/>
              <w:rPr>
                <w:rFonts w:ascii="仿宋" w:eastAsia="仿宋" w:hAnsi="仿宋" w:cs="仿宋"/>
                <w:sz w:val="28"/>
                <w:szCs w:val="28"/>
              </w:rPr>
            </w:pPr>
          </w:p>
        </w:tc>
        <w:tc>
          <w:tcPr>
            <w:tcW w:w="1662" w:type="pct"/>
            <w:tcBorders>
              <w:top w:val="single" w:sz="4" w:space="0" w:color="auto"/>
              <w:left w:val="single" w:sz="4" w:space="0" w:color="auto"/>
              <w:bottom w:val="single" w:sz="4" w:space="0" w:color="auto"/>
              <w:right w:val="single" w:sz="4" w:space="0" w:color="auto"/>
            </w:tcBorders>
            <w:noWrap/>
          </w:tcPr>
          <w:p w:rsidR="00C93578" w:rsidRDefault="00C93578">
            <w:pPr>
              <w:snapToGrid w:val="0"/>
              <w:spacing w:beforeLines="50" w:before="156"/>
              <w:rPr>
                <w:rFonts w:ascii="仿宋" w:eastAsia="仿宋" w:hAnsi="仿宋" w:cs="仿宋"/>
                <w:sz w:val="28"/>
                <w:szCs w:val="28"/>
              </w:rPr>
            </w:pPr>
          </w:p>
        </w:tc>
      </w:tr>
    </w:tbl>
    <w:p w:rsidR="00C93578" w:rsidRDefault="00B86CA6">
      <w:pPr>
        <w:snapToGrid w:val="0"/>
        <w:spacing w:beforeLines="50" w:before="156"/>
        <w:rPr>
          <w:rFonts w:ascii="仿宋" w:eastAsia="仿宋" w:hAnsi="仿宋" w:cs="仿宋"/>
          <w:sz w:val="30"/>
          <w:szCs w:val="30"/>
        </w:rPr>
      </w:pPr>
      <w:r>
        <w:rPr>
          <w:rFonts w:ascii="仿宋" w:eastAsia="仿宋" w:hAnsi="仿宋" w:cs="仿宋" w:hint="eastAsia"/>
          <w:sz w:val="30"/>
          <w:szCs w:val="30"/>
        </w:rPr>
        <w:t>注：供应商可对该表格的内容和格式进行细化和调整，以更加利于评审。</w:t>
      </w:r>
    </w:p>
    <w:p w:rsidR="00C93578" w:rsidRDefault="00C93578">
      <w:pPr>
        <w:snapToGrid w:val="0"/>
        <w:spacing w:beforeLines="50" w:before="156"/>
        <w:rPr>
          <w:rFonts w:ascii="仿宋" w:eastAsia="仿宋" w:hAnsi="仿宋" w:cs="仿宋"/>
          <w:sz w:val="30"/>
          <w:szCs w:val="30"/>
        </w:rPr>
      </w:pPr>
    </w:p>
    <w:p w:rsidR="00C93578" w:rsidRDefault="00B86CA6">
      <w:pPr>
        <w:snapToGrid w:val="0"/>
        <w:spacing w:beforeLines="50" w:before="156"/>
        <w:rPr>
          <w:rFonts w:ascii="仿宋" w:eastAsia="仿宋" w:hAnsi="仿宋" w:cs="仿宋"/>
          <w:sz w:val="28"/>
          <w:szCs w:val="28"/>
          <w:u w:val="single"/>
        </w:rPr>
      </w:pPr>
      <w:r>
        <w:rPr>
          <w:rFonts w:ascii="仿宋" w:eastAsia="仿宋" w:hAnsi="仿宋" w:cs="仿宋" w:hint="eastAsia"/>
          <w:sz w:val="28"/>
          <w:szCs w:val="28"/>
        </w:rPr>
        <w:t>法定代表人或其授权代表（签字或盖章）：</w:t>
      </w:r>
      <w:r>
        <w:rPr>
          <w:rFonts w:ascii="仿宋" w:eastAsia="仿宋" w:hAnsi="仿宋" w:cs="仿宋" w:hint="eastAsia"/>
          <w:sz w:val="28"/>
          <w:szCs w:val="28"/>
          <w:u w:val="single"/>
        </w:rPr>
        <w:t xml:space="preserve">           </w:t>
      </w:r>
    </w:p>
    <w:p w:rsidR="00C93578" w:rsidRDefault="00B86CA6">
      <w:pPr>
        <w:snapToGrid w:val="0"/>
        <w:spacing w:beforeLines="50" w:before="156"/>
        <w:rPr>
          <w:rFonts w:ascii="仿宋" w:eastAsia="仿宋" w:hAnsi="仿宋" w:cs="仿宋"/>
          <w:sz w:val="28"/>
          <w:szCs w:val="28"/>
          <w:u w:val="single"/>
        </w:rPr>
      </w:pPr>
      <w:r>
        <w:rPr>
          <w:rFonts w:ascii="仿宋" w:eastAsia="仿宋" w:hAnsi="仿宋" w:cs="仿宋" w:hint="eastAsia"/>
          <w:sz w:val="28"/>
          <w:szCs w:val="28"/>
        </w:rPr>
        <w:t>日期：</w:t>
      </w:r>
      <w:r>
        <w:rPr>
          <w:rFonts w:ascii="仿宋" w:eastAsia="仿宋" w:hAnsi="仿宋" w:cs="仿宋" w:hint="eastAsia"/>
          <w:sz w:val="28"/>
          <w:szCs w:val="28"/>
          <w:u w:val="single"/>
        </w:rPr>
        <w:t xml:space="preserve">         </w:t>
      </w:r>
    </w:p>
    <w:p w:rsidR="00C93578" w:rsidRDefault="00C93578">
      <w:pPr>
        <w:snapToGrid w:val="0"/>
        <w:spacing w:before="50" w:afterLines="50" w:after="156"/>
        <w:jc w:val="left"/>
        <w:rPr>
          <w:rFonts w:ascii="仿宋" w:eastAsia="仿宋" w:hAnsi="仿宋" w:cs="仿宋"/>
          <w:sz w:val="30"/>
          <w:szCs w:val="30"/>
        </w:rPr>
      </w:pPr>
    </w:p>
    <w:p w:rsidR="00C93578" w:rsidRDefault="00C93578">
      <w:pPr>
        <w:snapToGrid w:val="0"/>
        <w:spacing w:before="50" w:afterLines="50" w:after="156"/>
        <w:jc w:val="left"/>
        <w:rPr>
          <w:rFonts w:ascii="仿宋" w:eastAsia="仿宋" w:hAnsi="仿宋" w:cs="仿宋"/>
          <w:sz w:val="30"/>
          <w:szCs w:val="30"/>
        </w:rPr>
      </w:pPr>
    </w:p>
    <w:p w:rsidR="00C93578" w:rsidRDefault="00B86CA6">
      <w:pPr>
        <w:pStyle w:val="af2"/>
        <w:spacing w:afterLines="0" w:line="440" w:lineRule="exact"/>
        <w:ind w:firstLineChars="0" w:firstLine="0"/>
        <w:rPr>
          <w:rFonts w:ascii="仿宋" w:eastAsia="仿宋" w:hAnsi="仿宋" w:cs="仿宋"/>
          <w:b/>
          <w:bCs/>
          <w:sz w:val="28"/>
          <w:szCs w:val="28"/>
        </w:rPr>
      </w:pPr>
      <w:r>
        <w:rPr>
          <w:rFonts w:ascii="仿宋" w:eastAsia="仿宋" w:hAnsi="仿宋" w:cs="仿宋" w:hint="eastAsia"/>
          <w:sz w:val="30"/>
          <w:szCs w:val="30"/>
        </w:rPr>
        <w:br w:type="page"/>
      </w:r>
      <w:r>
        <w:rPr>
          <w:rFonts w:ascii="仿宋" w:eastAsia="仿宋" w:hAnsi="仿宋" w:cs="仿宋" w:hint="eastAsia"/>
          <w:b/>
          <w:bCs/>
          <w:sz w:val="28"/>
          <w:szCs w:val="28"/>
        </w:rPr>
        <w:lastRenderedPageBreak/>
        <w:t>附件</w:t>
      </w:r>
      <w:r>
        <w:rPr>
          <w:rFonts w:ascii="仿宋" w:eastAsia="仿宋" w:hAnsi="仿宋" w:cs="仿宋" w:hint="eastAsia"/>
          <w:b/>
          <w:bCs/>
          <w:sz w:val="28"/>
          <w:szCs w:val="28"/>
        </w:rPr>
        <w:t>10</w:t>
      </w:r>
      <w:r>
        <w:rPr>
          <w:rFonts w:ascii="仿宋" w:eastAsia="仿宋" w:hAnsi="仿宋" w:cs="仿宋" w:hint="eastAsia"/>
          <w:b/>
          <w:bCs/>
          <w:sz w:val="28"/>
          <w:szCs w:val="28"/>
        </w:rPr>
        <w:t>：</w:t>
      </w:r>
    </w:p>
    <w:p w:rsidR="00C93578" w:rsidRDefault="00B86CA6">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项目明细清单</w:t>
      </w:r>
    </w:p>
    <w:p w:rsidR="00C93578" w:rsidRDefault="00C93578">
      <w:pPr>
        <w:snapToGrid w:val="0"/>
        <w:spacing w:before="50" w:afterLines="50" w:after="156"/>
        <w:jc w:val="center"/>
        <w:rPr>
          <w:rFonts w:ascii="仿宋" w:eastAsia="仿宋" w:hAnsi="仿宋" w:cs="仿宋"/>
          <w:b/>
          <w:spacing w:val="40"/>
          <w:kern w:val="0"/>
          <w:sz w:val="36"/>
          <w:szCs w:val="36"/>
        </w:rPr>
      </w:pPr>
    </w:p>
    <w:p w:rsidR="00C93578" w:rsidRDefault="00B86CA6">
      <w:pPr>
        <w:pStyle w:val="a5"/>
        <w:snapToGrid w:val="0"/>
        <w:rPr>
          <w:rFonts w:ascii="仿宋" w:eastAsia="仿宋" w:hAnsi="仿宋" w:cs="仿宋"/>
          <w:kern w:val="0"/>
          <w:sz w:val="30"/>
          <w:szCs w:val="30"/>
          <w:u w:val="single"/>
        </w:rPr>
      </w:pPr>
      <w:r>
        <w:rPr>
          <w:rFonts w:ascii="仿宋" w:eastAsia="仿宋" w:hAnsi="仿宋" w:cs="仿宋" w:hint="eastAsia"/>
          <w:sz w:val="30"/>
          <w:szCs w:val="30"/>
        </w:rPr>
        <w:t>供应商全称（公章）：</w:t>
      </w:r>
      <w:r>
        <w:rPr>
          <w:rFonts w:ascii="仿宋" w:eastAsia="仿宋" w:hAnsi="仿宋" w:cs="仿宋" w:hint="eastAsia"/>
          <w:sz w:val="30"/>
          <w:szCs w:val="30"/>
          <w:u w:val="single"/>
        </w:rPr>
        <w:t xml:space="preserve">          </w:t>
      </w:r>
      <w:r>
        <w:rPr>
          <w:rFonts w:ascii="仿宋" w:eastAsia="仿宋" w:hAnsi="仿宋" w:cs="仿宋" w:hint="eastAsia"/>
          <w:sz w:val="30"/>
          <w:szCs w:val="30"/>
        </w:rPr>
        <w:t xml:space="preserve">          </w:t>
      </w:r>
      <w:r>
        <w:rPr>
          <w:rFonts w:ascii="仿宋" w:eastAsia="仿宋" w:hAnsi="仿宋" w:cs="仿宋" w:hint="eastAsia"/>
          <w:sz w:val="30"/>
          <w:szCs w:val="30"/>
        </w:rPr>
        <w:t>标段编号：</w:t>
      </w:r>
      <w:r>
        <w:rPr>
          <w:rFonts w:ascii="仿宋" w:eastAsia="仿宋" w:hAnsi="仿宋" w:cs="仿宋" w:hint="eastAsia"/>
          <w:sz w:val="30"/>
          <w:szCs w:val="30"/>
          <w:u w:val="single"/>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681"/>
        <w:gridCol w:w="839"/>
        <w:gridCol w:w="1281"/>
        <w:gridCol w:w="1419"/>
        <w:gridCol w:w="2227"/>
        <w:gridCol w:w="1080"/>
      </w:tblGrid>
      <w:tr w:rsidR="00C93578">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C93578" w:rsidRDefault="00B86CA6">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noWrap/>
            <w:vAlign w:val="center"/>
          </w:tcPr>
          <w:p w:rsidR="00C93578" w:rsidRDefault="00B86CA6">
            <w:pPr>
              <w:snapToGrid w:val="0"/>
              <w:spacing w:before="50" w:after="50"/>
              <w:jc w:val="center"/>
              <w:rPr>
                <w:rFonts w:ascii="仿宋" w:eastAsia="仿宋" w:hAnsi="仿宋" w:cs="仿宋"/>
                <w:sz w:val="30"/>
                <w:szCs w:val="30"/>
              </w:rPr>
            </w:pPr>
            <w:r>
              <w:rPr>
                <w:rFonts w:ascii="仿宋" w:eastAsia="仿宋" w:hAnsi="仿宋" w:cs="仿宋" w:hint="eastAsia"/>
                <w:sz w:val="30"/>
                <w:szCs w:val="30"/>
              </w:rPr>
              <w:t>货物名称</w:t>
            </w:r>
          </w:p>
        </w:tc>
        <w:tc>
          <w:tcPr>
            <w:tcW w:w="839" w:type="dxa"/>
            <w:tcBorders>
              <w:top w:val="single" w:sz="4" w:space="0" w:color="auto"/>
              <w:left w:val="single" w:sz="4" w:space="0" w:color="auto"/>
              <w:bottom w:val="single" w:sz="4" w:space="0" w:color="auto"/>
              <w:right w:val="single" w:sz="4" w:space="0" w:color="auto"/>
            </w:tcBorders>
            <w:noWrap/>
            <w:vAlign w:val="center"/>
          </w:tcPr>
          <w:p w:rsidR="00C93578" w:rsidRDefault="00B86CA6">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noWrap/>
            <w:vAlign w:val="center"/>
          </w:tcPr>
          <w:p w:rsidR="00C93578" w:rsidRDefault="00B86CA6">
            <w:pPr>
              <w:snapToGrid w:val="0"/>
              <w:spacing w:before="50" w:after="50"/>
              <w:jc w:val="center"/>
              <w:rPr>
                <w:rFonts w:ascii="仿宋" w:eastAsia="仿宋" w:hAnsi="仿宋" w:cs="仿宋"/>
                <w:sz w:val="30"/>
                <w:szCs w:val="30"/>
              </w:rPr>
            </w:pPr>
            <w:r>
              <w:rPr>
                <w:rFonts w:ascii="仿宋" w:eastAsia="仿宋" w:hAnsi="仿宋" w:cs="仿宋" w:hint="eastAsia"/>
                <w:sz w:val="30"/>
                <w:szCs w:val="30"/>
              </w:rPr>
              <w:t>规格</w:t>
            </w:r>
          </w:p>
          <w:p w:rsidR="00C93578" w:rsidRDefault="00B86CA6">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noWrap/>
            <w:vAlign w:val="center"/>
          </w:tcPr>
          <w:p w:rsidR="00C93578" w:rsidRDefault="00B86CA6">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单位及</w:t>
            </w:r>
          </w:p>
          <w:p w:rsidR="00C93578" w:rsidRDefault="00B86CA6">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noWrap/>
            <w:vAlign w:val="center"/>
          </w:tcPr>
          <w:p w:rsidR="00C93578" w:rsidRDefault="00B86CA6">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noWrap/>
            <w:vAlign w:val="center"/>
          </w:tcPr>
          <w:p w:rsidR="00C93578" w:rsidRDefault="00B86CA6">
            <w:pPr>
              <w:snapToGrid w:val="0"/>
              <w:spacing w:before="50" w:after="50"/>
              <w:jc w:val="center"/>
              <w:rPr>
                <w:rFonts w:ascii="仿宋" w:eastAsia="仿宋" w:hAnsi="仿宋" w:cs="仿宋"/>
                <w:sz w:val="30"/>
                <w:szCs w:val="30"/>
              </w:rPr>
            </w:pPr>
            <w:r>
              <w:rPr>
                <w:rFonts w:ascii="仿宋" w:eastAsia="仿宋" w:hAnsi="仿宋" w:cs="仿宋" w:hint="eastAsia"/>
                <w:sz w:val="30"/>
                <w:szCs w:val="30"/>
              </w:rPr>
              <w:t>产地</w:t>
            </w:r>
          </w:p>
        </w:tc>
      </w:tr>
      <w:tr w:rsidR="00C93578">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C93578" w:rsidRDefault="00B86CA6">
            <w:pPr>
              <w:snapToGrid w:val="0"/>
              <w:spacing w:before="50" w:after="50"/>
              <w:jc w:val="center"/>
              <w:rPr>
                <w:rFonts w:ascii="仿宋" w:eastAsia="仿宋" w:hAnsi="仿宋" w:cs="仿宋"/>
                <w:sz w:val="30"/>
                <w:szCs w:val="30"/>
              </w:rPr>
            </w:pPr>
            <w:r>
              <w:rPr>
                <w:rFonts w:ascii="仿宋" w:eastAsia="仿宋" w:hAnsi="仿宋" w:cs="仿宋" w:hint="eastAsia"/>
                <w:sz w:val="30"/>
                <w:szCs w:val="30"/>
              </w:rPr>
              <w:t>1</w:t>
            </w:r>
          </w:p>
        </w:tc>
        <w:tc>
          <w:tcPr>
            <w:tcW w:w="1681" w:type="dxa"/>
            <w:tcBorders>
              <w:top w:val="single" w:sz="4" w:space="0" w:color="auto"/>
              <w:left w:val="single" w:sz="4" w:space="0" w:color="auto"/>
              <w:bottom w:val="single" w:sz="4" w:space="0" w:color="auto"/>
              <w:right w:val="single" w:sz="4" w:space="0" w:color="auto"/>
            </w:tcBorders>
            <w:noWrap/>
            <w:vAlign w:val="center"/>
          </w:tcPr>
          <w:p w:rsidR="00C93578" w:rsidRDefault="00C93578">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rsidR="00C93578" w:rsidRDefault="00C93578">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rsidR="00C93578" w:rsidRDefault="00C93578">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rsidR="00C93578" w:rsidRDefault="00C93578">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rsidR="00C93578" w:rsidRDefault="00C93578">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C93578" w:rsidRDefault="00C93578">
            <w:pPr>
              <w:snapToGrid w:val="0"/>
              <w:spacing w:before="50" w:after="50"/>
              <w:jc w:val="center"/>
              <w:rPr>
                <w:rFonts w:ascii="仿宋" w:eastAsia="仿宋" w:hAnsi="仿宋" w:cs="仿宋"/>
                <w:sz w:val="30"/>
                <w:szCs w:val="30"/>
              </w:rPr>
            </w:pPr>
          </w:p>
        </w:tc>
      </w:tr>
      <w:tr w:rsidR="00C93578">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C93578" w:rsidRDefault="00B86CA6">
            <w:pPr>
              <w:snapToGrid w:val="0"/>
              <w:spacing w:before="50" w:after="50"/>
              <w:jc w:val="center"/>
              <w:rPr>
                <w:rFonts w:ascii="仿宋" w:eastAsia="仿宋" w:hAnsi="仿宋" w:cs="仿宋"/>
                <w:sz w:val="30"/>
                <w:szCs w:val="30"/>
              </w:rPr>
            </w:pPr>
            <w:r>
              <w:rPr>
                <w:rFonts w:ascii="仿宋" w:eastAsia="仿宋" w:hAnsi="仿宋" w:cs="仿宋" w:hint="eastAsia"/>
                <w:sz w:val="30"/>
                <w:szCs w:val="30"/>
              </w:rPr>
              <w:t>2</w:t>
            </w:r>
          </w:p>
        </w:tc>
        <w:tc>
          <w:tcPr>
            <w:tcW w:w="1681" w:type="dxa"/>
            <w:tcBorders>
              <w:top w:val="single" w:sz="4" w:space="0" w:color="auto"/>
              <w:left w:val="single" w:sz="4" w:space="0" w:color="auto"/>
              <w:bottom w:val="single" w:sz="4" w:space="0" w:color="auto"/>
              <w:right w:val="single" w:sz="4" w:space="0" w:color="auto"/>
            </w:tcBorders>
            <w:noWrap/>
            <w:vAlign w:val="center"/>
          </w:tcPr>
          <w:p w:rsidR="00C93578" w:rsidRDefault="00C93578">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rsidR="00C93578" w:rsidRDefault="00C93578">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rsidR="00C93578" w:rsidRDefault="00C93578">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rsidR="00C93578" w:rsidRDefault="00C93578">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rsidR="00C93578" w:rsidRDefault="00C93578">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C93578" w:rsidRDefault="00C93578">
            <w:pPr>
              <w:snapToGrid w:val="0"/>
              <w:spacing w:before="50" w:after="50"/>
              <w:jc w:val="center"/>
              <w:rPr>
                <w:rFonts w:ascii="仿宋" w:eastAsia="仿宋" w:hAnsi="仿宋" w:cs="仿宋"/>
                <w:sz w:val="30"/>
                <w:szCs w:val="30"/>
              </w:rPr>
            </w:pPr>
          </w:p>
        </w:tc>
      </w:tr>
      <w:tr w:rsidR="00C93578">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C93578" w:rsidRDefault="00B86CA6">
            <w:pPr>
              <w:snapToGrid w:val="0"/>
              <w:spacing w:before="50" w:after="50"/>
              <w:jc w:val="center"/>
              <w:rPr>
                <w:rFonts w:ascii="仿宋" w:eastAsia="仿宋" w:hAnsi="仿宋" w:cs="仿宋"/>
                <w:sz w:val="30"/>
                <w:szCs w:val="30"/>
              </w:rPr>
            </w:pPr>
            <w:r>
              <w:rPr>
                <w:rFonts w:ascii="仿宋" w:eastAsia="仿宋" w:hAnsi="仿宋" w:cs="仿宋" w:hint="eastAsia"/>
                <w:sz w:val="28"/>
                <w:szCs w:val="28"/>
              </w:rPr>
              <w:t>…</w:t>
            </w:r>
          </w:p>
        </w:tc>
        <w:tc>
          <w:tcPr>
            <w:tcW w:w="1681" w:type="dxa"/>
            <w:tcBorders>
              <w:top w:val="single" w:sz="4" w:space="0" w:color="auto"/>
              <w:left w:val="single" w:sz="4" w:space="0" w:color="auto"/>
              <w:bottom w:val="single" w:sz="4" w:space="0" w:color="auto"/>
              <w:right w:val="single" w:sz="4" w:space="0" w:color="auto"/>
            </w:tcBorders>
            <w:noWrap/>
            <w:vAlign w:val="center"/>
          </w:tcPr>
          <w:p w:rsidR="00C93578" w:rsidRDefault="00C93578">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rsidR="00C93578" w:rsidRDefault="00C93578">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rsidR="00C93578" w:rsidRDefault="00C93578">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rsidR="00C93578" w:rsidRDefault="00C93578">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rsidR="00C93578" w:rsidRDefault="00C93578">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C93578" w:rsidRDefault="00C93578">
            <w:pPr>
              <w:snapToGrid w:val="0"/>
              <w:spacing w:before="50" w:after="50"/>
              <w:jc w:val="center"/>
              <w:rPr>
                <w:rFonts w:ascii="仿宋" w:eastAsia="仿宋" w:hAnsi="仿宋" w:cs="仿宋"/>
                <w:sz w:val="30"/>
                <w:szCs w:val="30"/>
              </w:rPr>
            </w:pPr>
          </w:p>
        </w:tc>
      </w:tr>
      <w:tr w:rsidR="00C93578">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C93578" w:rsidRDefault="00C93578">
            <w:pPr>
              <w:snapToGrid w:val="0"/>
              <w:spacing w:before="50" w:after="50"/>
              <w:jc w:val="center"/>
              <w:rPr>
                <w:rFonts w:ascii="仿宋" w:eastAsia="仿宋" w:hAnsi="仿宋" w:cs="仿宋"/>
                <w:sz w:val="28"/>
                <w:szCs w:val="28"/>
              </w:rPr>
            </w:pPr>
          </w:p>
        </w:tc>
        <w:tc>
          <w:tcPr>
            <w:tcW w:w="1681" w:type="dxa"/>
            <w:tcBorders>
              <w:top w:val="single" w:sz="4" w:space="0" w:color="auto"/>
              <w:left w:val="single" w:sz="4" w:space="0" w:color="auto"/>
              <w:bottom w:val="single" w:sz="4" w:space="0" w:color="auto"/>
              <w:right w:val="single" w:sz="4" w:space="0" w:color="auto"/>
            </w:tcBorders>
            <w:noWrap/>
            <w:vAlign w:val="center"/>
          </w:tcPr>
          <w:p w:rsidR="00C93578" w:rsidRDefault="00C93578">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rsidR="00C93578" w:rsidRDefault="00C93578">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rsidR="00C93578" w:rsidRDefault="00C93578">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rsidR="00C93578" w:rsidRDefault="00C93578">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rsidR="00C93578" w:rsidRDefault="00C93578">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C93578" w:rsidRDefault="00C93578">
            <w:pPr>
              <w:snapToGrid w:val="0"/>
              <w:spacing w:before="50" w:after="50"/>
              <w:jc w:val="center"/>
              <w:rPr>
                <w:rFonts w:ascii="仿宋" w:eastAsia="仿宋" w:hAnsi="仿宋" w:cs="仿宋"/>
                <w:sz w:val="30"/>
                <w:szCs w:val="30"/>
              </w:rPr>
            </w:pPr>
          </w:p>
        </w:tc>
      </w:tr>
      <w:tr w:rsidR="00C93578">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C93578" w:rsidRDefault="00C93578">
            <w:pPr>
              <w:snapToGrid w:val="0"/>
              <w:spacing w:before="50" w:after="50"/>
              <w:jc w:val="center"/>
              <w:rPr>
                <w:rFonts w:ascii="仿宋" w:eastAsia="仿宋" w:hAnsi="仿宋" w:cs="仿宋"/>
                <w:sz w:val="28"/>
                <w:szCs w:val="28"/>
              </w:rPr>
            </w:pPr>
          </w:p>
        </w:tc>
        <w:tc>
          <w:tcPr>
            <w:tcW w:w="1681" w:type="dxa"/>
            <w:tcBorders>
              <w:top w:val="single" w:sz="4" w:space="0" w:color="auto"/>
              <w:left w:val="single" w:sz="4" w:space="0" w:color="auto"/>
              <w:bottom w:val="single" w:sz="4" w:space="0" w:color="auto"/>
              <w:right w:val="single" w:sz="4" w:space="0" w:color="auto"/>
            </w:tcBorders>
            <w:noWrap/>
            <w:vAlign w:val="center"/>
          </w:tcPr>
          <w:p w:rsidR="00C93578" w:rsidRDefault="00C93578">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rsidR="00C93578" w:rsidRDefault="00C93578">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rsidR="00C93578" w:rsidRDefault="00C93578">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rsidR="00C93578" w:rsidRDefault="00C93578">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rsidR="00C93578" w:rsidRDefault="00C93578">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C93578" w:rsidRDefault="00C93578">
            <w:pPr>
              <w:snapToGrid w:val="0"/>
              <w:spacing w:before="50" w:after="50"/>
              <w:jc w:val="center"/>
              <w:rPr>
                <w:rFonts w:ascii="仿宋" w:eastAsia="仿宋" w:hAnsi="仿宋" w:cs="仿宋"/>
                <w:sz w:val="30"/>
                <w:szCs w:val="30"/>
              </w:rPr>
            </w:pPr>
          </w:p>
        </w:tc>
      </w:tr>
      <w:tr w:rsidR="00C93578">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C93578" w:rsidRDefault="00C93578">
            <w:pPr>
              <w:snapToGrid w:val="0"/>
              <w:spacing w:before="50" w:after="50"/>
              <w:jc w:val="center"/>
              <w:rPr>
                <w:rFonts w:ascii="仿宋" w:eastAsia="仿宋" w:hAnsi="仿宋" w:cs="仿宋"/>
                <w:sz w:val="28"/>
                <w:szCs w:val="28"/>
              </w:rPr>
            </w:pPr>
          </w:p>
        </w:tc>
        <w:tc>
          <w:tcPr>
            <w:tcW w:w="1681" w:type="dxa"/>
            <w:tcBorders>
              <w:top w:val="single" w:sz="4" w:space="0" w:color="auto"/>
              <w:left w:val="single" w:sz="4" w:space="0" w:color="auto"/>
              <w:bottom w:val="single" w:sz="4" w:space="0" w:color="auto"/>
              <w:right w:val="single" w:sz="4" w:space="0" w:color="auto"/>
            </w:tcBorders>
            <w:noWrap/>
            <w:vAlign w:val="center"/>
          </w:tcPr>
          <w:p w:rsidR="00C93578" w:rsidRDefault="00C93578">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rsidR="00C93578" w:rsidRDefault="00C93578">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rsidR="00C93578" w:rsidRDefault="00C93578">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rsidR="00C93578" w:rsidRDefault="00C93578">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rsidR="00C93578" w:rsidRDefault="00C93578">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C93578" w:rsidRDefault="00C93578">
            <w:pPr>
              <w:snapToGrid w:val="0"/>
              <w:spacing w:before="50" w:after="50"/>
              <w:jc w:val="center"/>
              <w:rPr>
                <w:rFonts w:ascii="仿宋" w:eastAsia="仿宋" w:hAnsi="仿宋" w:cs="仿宋"/>
                <w:sz w:val="30"/>
                <w:szCs w:val="30"/>
              </w:rPr>
            </w:pPr>
          </w:p>
        </w:tc>
      </w:tr>
    </w:tbl>
    <w:p w:rsidR="00C93578" w:rsidRDefault="00B86CA6">
      <w:pPr>
        <w:snapToGrid w:val="0"/>
        <w:spacing w:beforeLines="50" w:before="156"/>
        <w:rPr>
          <w:rFonts w:ascii="仿宋" w:eastAsia="仿宋" w:hAnsi="仿宋" w:cs="仿宋"/>
          <w:sz w:val="30"/>
          <w:szCs w:val="30"/>
        </w:rPr>
      </w:pPr>
      <w:r>
        <w:rPr>
          <w:rFonts w:ascii="仿宋" w:eastAsia="仿宋" w:hAnsi="仿宋" w:cs="仿宋" w:hint="eastAsia"/>
          <w:sz w:val="30"/>
          <w:szCs w:val="30"/>
        </w:rPr>
        <w:t>注：在填写时，如上表不适合本项目的实际情况，可在确保内容完整的情况下，对上表进行细化。</w:t>
      </w:r>
    </w:p>
    <w:p w:rsidR="00C93578" w:rsidRDefault="00C93578">
      <w:pPr>
        <w:snapToGrid w:val="0"/>
        <w:spacing w:beforeLines="50" w:before="156"/>
        <w:rPr>
          <w:rFonts w:ascii="仿宋" w:eastAsia="仿宋" w:hAnsi="仿宋" w:cs="仿宋"/>
          <w:sz w:val="30"/>
          <w:szCs w:val="30"/>
        </w:rPr>
      </w:pPr>
    </w:p>
    <w:p w:rsidR="00C93578" w:rsidRDefault="00B86CA6">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r>
        <w:rPr>
          <w:rFonts w:ascii="仿宋" w:eastAsia="仿宋" w:hAnsi="仿宋" w:cs="仿宋" w:hint="eastAsia"/>
          <w:sz w:val="30"/>
          <w:szCs w:val="30"/>
          <w:u w:val="single"/>
        </w:rPr>
        <w:t xml:space="preserve">          </w:t>
      </w:r>
    </w:p>
    <w:p w:rsidR="00C93578" w:rsidRDefault="00B86CA6">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r>
        <w:rPr>
          <w:rFonts w:ascii="仿宋" w:eastAsia="仿宋" w:hAnsi="仿宋" w:cs="仿宋" w:hint="eastAsia"/>
          <w:sz w:val="30"/>
          <w:szCs w:val="30"/>
          <w:u w:val="single"/>
        </w:rPr>
        <w:t xml:space="preserve">        </w:t>
      </w:r>
    </w:p>
    <w:p w:rsidR="00C93578" w:rsidRDefault="00C93578">
      <w:pPr>
        <w:snapToGrid w:val="0"/>
        <w:spacing w:before="50" w:after="50"/>
        <w:rPr>
          <w:rFonts w:ascii="仿宋" w:eastAsia="仿宋" w:hAnsi="仿宋" w:cs="仿宋"/>
          <w:spacing w:val="20"/>
          <w:sz w:val="30"/>
          <w:szCs w:val="30"/>
        </w:rPr>
      </w:pPr>
    </w:p>
    <w:p w:rsidR="00C93578" w:rsidRDefault="00B86CA6">
      <w:pPr>
        <w:rPr>
          <w:rFonts w:ascii="仿宋" w:eastAsia="仿宋" w:hAnsi="仿宋" w:cs="仿宋"/>
          <w:b/>
          <w:bCs/>
          <w:sz w:val="30"/>
          <w:szCs w:val="30"/>
        </w:rPr>
      </w:pPr>
      <w:bookmarkStart w:id="26" w:name="_Toc64369812"/>
      <w:bookmarkStart w:id="27" w:name="_Toc64369814"/>
      <w:bookmarkStart w:id="28" w:name="_Toc64369805"/>
      <w:bookmarkStart w:id="29" w:name="_Toc64369807"/>
      <w:bookmarkStart w:id="30" w:name="_Toc64369811"/>
      <w:bookmarkStart w:id="31" w:name="_Toc64369806"/>
      <w:bookmarkStart w:id="32" w:name="_Toc64369808"/>
      <w:bookmarkStart w:id="33" w:name="_Toc64369804"/>
      <w:bookmarkStart w:id="34" w:name="_Toc64369813"/>
      <w:bookmarkStart w:id="35" w:name="_Toc64369809"/>
      <w:bookmarkStart w:id="36" w:name="_Toc64369810"/>
      <w:bookmarkEnd w:id="26"/>
      <w:bookmarkEnd w:id="27"/>
      <w:bookmarkEnd w:id="28"/>
      <w:bookmarkEnd w:id="29"/>
      <w:bookmarkEnd w:id="30"/>
      <w:bookmarkEnd w:id="31"/>
      <w:bookmarkEnd w:id="32"/>
      <w:bookmarkEnd w:id="33"/>
      <w:bookmarkEnd w:id="34"/>
      <w:bookmarkEnd w:id="35"/>
      <w:bookmarkEnd w:id="36"/>
      <w:r>
        <w:rPr>
          <w:rFonts w:ascii="仿宋" w:eastAsia="仿宋" w:hAnsi="仿宋" w:cs="仿宋" w:hint="eastAsia"/>
          <w:b/>
          <w:bCs/>
          <w:sz w:val="30"/>
          <w:szCs w:val="30"/>
        </w:rPr>
        <w:br w:type="page"/>
      </w:r>
    </w:p>
    <w:p w:rsidR="00C93578" w:rsidRDefault="00B86CA6">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hint="eastAsia"/>
          <w:b/>
          <w:bCs/>
          <w:sz w:val="30"/>
          <w:szCs w:val="30"/>
        </w:rPr>
        <w:t>11</w:t>
      </w:r>
      <w:r>
        <w:rPr>
          <w:rFonts w:ascii="仿宋" w:eastAsia="仿宋" w:hAnsi="仿宋" w:cs="仿宋" w:hint="eastAsia"/>
          <w:b/>
          <w:bCs/>
          <w:sz w:val="30"/>
          <w:szCs w:val="30"/>
        </w:rPr>
        <w:t>：</w:t>
      </w:r>
    </w:p>
    <w:p w:rsidR="00C93578" w:rsidRDefault="00C93578">
      <w:pPr>
        <w:snapToGrid w:val="0"/>
        <w:spacing w:before="50" w:afterLines="50" w:after="156"/>
        <w:jc w:val="center"/>
        <w:rPr>
          <w:rFonts w:ascii="仿宋" w:eastAsia="仿宋" w:hAnsi="仿宋" w:cs="仿宋"/>
          <w:b/>
          <w:spacing w:val="40"/>
          <w:kern w:val="0"/>
          <w:sz w:val="36"/>
          <w:szCs w:val="36"/>
        </w:rPr>
      </w:pPr>
    </w:p>
    <w:p w:rsidR="00C93578" w:rsidRDefault="00B86CA6">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技</w:t>
      </w:r>
      <w:r>
        <w:rPr>
          <w:rFonts w:ascii="仿宋" w:eastAsia="仿宋" w:hAnsi="仿宋" w:cs="仿宋" w:hint="eastAsia"/>
          <w:b/>
          <w:spacing w:val="40"/>
          <w:kern w:val="0"/>
          <w:sz w:val="36"/>
          <w:szCs w:val="36"/>
        </w:rPr>
        <w:t xml:space="preserve"> </w:t>
      </w:r>
      <w:r>
        <w:rPr>
          <w:rFonts w:ascii="仿宋" w:eastAsia="仿宋" w:hAnsi="仿宋" w:cs="仿宋" w:hint="eastAsia"/>
          <w:b/>
          <w:spacing w:val="40"/>
          <w:kern w:val="0"/>
          <w:sz w:val="36"/>
          <w:szCs w:val="36"/>
        </w:rPr>
        <w:t>术</w:t>
      </w:r>
      <w:r>
        <w:rPr>
          <w:rFonts w:ascii="仿宋" w:eastAsia="仿宋" w:hAnsi="仿宋" w:cs="仿宋" w:hint="eastAsia"/>
          <w:b/>
          <w:spacing w:val="40"/>
          <w:kern w:val="0"/>
          <w:sz w:val="36"/>
          <w:szCs w:val="36"/>
        </w:rPr>
        <w:t xml:space="preserve"> </w:t>
      </w:r>
      <w:r>
        <w:rPr>
          <w:rFonts w:ascii="仿宋" w:eastAsia="仿宋" w:hAnsi="仿宋" w:cs="仿宋" w:hint="eastAsia"/>
          <w:b/>
          <w:spacing w:val="40"/>
          <w:kern w:val="0"/>
          <w:sz w:val="36"/>
          <w:szCs w:val="36"/>
        </w:rPr>
        <w:t>响</w:t>
      </w:r>
      <w:r>
        <w:rPr>
          <w:rFonts w:ascii="仿宋" w:eastAsia="仿宋" w:hAnsi="仿宋" w:cs="仿宋" w:hint="eastAsia"/>
          <w:b/>
          <w:spacing w:val="40"/>
          <w:kern w:val="0"/>
          <w:sz w:val="36"/>
          <w:szCs w:val="36"/>
        </w:rPr>
        <w:t xml:space="preserve"> </w:t>
      </w:r>
      <w:r>
        <w:rPr>
          <w:rFonts w:ascii="仿宋" w:eastAsia="仿宋" w:hAnsi="仿宋" w:cs="仿宋" w:hint="eastAsia"/>
          <w:b/>
          <w:spacing w:val="40"/>
          <w:kern w:val="0"/>
          <w:sz w:val="36"/>
          <w:szCs w:val="36"/>
        </w:rPr>
        <w:t>应</w:t>
      </w:r>
      <w:r>
        <w:rPr>
          <w:rFonts w:ascii="仿宋" w:eastAsia="仿宋" w:hAnsi="仿宋" w:cs="仿宋" w:hint="eastAsia"/>
          <w:b/>
          <w:spacing w:val="40"/>
          <w:kern w:val="0"/>
          <w:sz w:val="36"/>
          <w:szCs w:val="36"/>
        </w:rPr>
        <w:t xml:space="preserve"> </w:t>
      </w:r>
      <w:r>
        <w:rPr>
          <w:rFonts w:ascii="仿宋" w:eastAsia="仿宋" w:hAnsi="仿宋" w:cs="仿宋" w:hint="eastAsia"/>
          <w:b/>
          <w:spacing w:val="40"/>
          <w:kern w:val="0"/>
          <w:sz w:val="36"/>
          <w:szCs w:val="36"/>
        </w:rPr>
        <w:t>表</w:t>
      </w:r>
    </w:p>
    <w:p w:rsidR="00C93578" w:rsidRDefault="00C93578">
      <w:pPr>
        <w:snapToGrid w:val="0"/>
        <w:spacing w:before="50" w:afterLines="50" w:after="156"/>
        <w:jc w:val="center"/>
        <w:rPr>
          <w:rFonts w:ascii="仿宋" w:eastAsia="仿宋" w:hAnsi="仿宋" w:cs="仿宋"/>
          <w:b/>
          <w:sz w:val="32"/>
          <w:szCs w:val="32"/>
        </w:rPr>
      </w:pPr>
    </w:p>
    <w:p w:rsidR="00C93578" w:rsidRDefault="00B86CA6">
      <w:pPr>
        <w:pStyle w:val="a5"/>
        <w:snapToGrid w:val="0"/>
        <w:rPr>
          <w:rFonts w:ascii="仿宋" w:eastAsia="仿宋" w:hAnsi="仿宋" w:cs="仿宋"/>
          <w:sz w:val="30"/>
          <w:szCs w:val="30"/>
        </w:rPr>
      </w:pPr>
      <w:r>
        <w:rPr>
          <w:rFonts w:ascii="仿宋" w:eastAsia="仿宋" w:hAnsi="仿宋" w:cs="仿宋" w:hint="eastAsia"/>
          <w:sz w:val="30"/>
          <w:szCs w:val="30"/>
        </w:rPr>
        <w:t>供应商全称（公章）：</w:t>
      </w:r>
      <w:r>
        <w:rPr>
          <w:rFonts w:ascii="仿宋" w:eastAsia="仿宋" w:hAnsi="仿宋" w:cs="仿宋" w:hint="eastAsia"/>
          <w:sz w:val="30"/>
          <w:szCs w:val="30"/>
          <w:u w:val="single"/>
        </w:rPr>
        <w:t xml:space="preserve">            </w:t>
      </w:r>
    </w:p>
    <w:p w:rsidR="00C93578" w:rsidRDefault="00B86CA6">
      <w:pPr>
        <w:pStyle w:val="a5"/>
        <w:snapToGrid w:val="0"/>
        <w:rPr>
          <w:rFonts w:ascii="仿宋" w:eastAsia="仿宋" w:hAnsi="仿宋" w:cs="仿宋"/>
          <w:sz w:val="30"/>
          <w:szCs w:val="30"/>
          <w:u w:val="single"/>
        </w:rPr>
      </w:pPr>
      <w:r>
        <w:rPr>
          <w:rFonts w:ascii="仿宋" w:eastAsia="仿宋" w:hAnsi="仿宋" w:cs="仿宋" w:hint="eastAsia"/>
          <w:sz w:val="30"/>
          <w:szCs w:val="30"/>
        </w:rPr>
        <w:t>标段编号：</w:t>
      </w:r>
      <w:r>
        <w:rPr>
          <w:rFonts w:ascii="仿宋" w:eastAsia="仿宋" w:hAnsi="仿宋" w:cs="仿宋" w:hint="eastAsia"/>
          <w:sz w:val="30"/>
          <w:szCs w:val="30"/>
          <w:u w:val="single"/>
        </w:rPr>
        <w:t xml:space="preserve">       </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0"/>
        <w:gridCol w:w="1871"/>
        <w:gridCol w:w="2452"/>
        <w:gridCol w:w="2548"/>
        <w:gridCol w:w="1500"/>
      </w:tblGrid>
      <w:tr w:rsidR="00C93578">
        <w:trPr>
          <w:cantSplit/>
          <w:trHeight w:val="488"/>
        </w:trPr>
        <w:tc>
          <w:tcPr>
            <w:tcW w:w="548" w:type="pct"/>
            <w:tcBorders>
              <w:top w:val="single" w:sz="4" w:space="0" w:color="auto"/>
              <w:left w:val="single" w:sz="4" w:space="0" w:color="auto"/>
              <w:bottom w:val="single" w:sz="4" w:space="0" w:color="auto"/>
              <w:right w:val="single" w:sz="4" w:space="0" w:color="auto"/>
            </w:tcBorders>
            <w:noWrap/>
            <w:vAlign w:val="center"/>
          </w:tcPr>
          <w:p w:rsidR="00C93578" w:rsidRDefault="00B86CA6">
            <w:pPr>
              <w:snapToGrid w:val="0"/>
              <w:spacing w:before="50" w:after="50"/>
              <w:jc w:val="center"/>
              <w:rPr>
                <w:rFonts w:ascii="仿宋" w:eastAsia="仿宋" w:hAnsi="仿宋" w:cs="仿宋"/>
                <w:spacing w:val="20"/>
                <w:sz w:val="30"/>
                <w:szCs w:val="30"/>
              </w:rPr>
            </w:pPr>
            <w:bookmarkStart w:id="37" w:name="_Toc64369800"/>
            <w:r>
              <w:rPr>
                <w:rFonts w:ascii="仿宋" w:eastAsia="仿宋" w:hAnsi="仿宋" w:cs="仿宋" w:hint="eastAsia"/>
                <w:spacing w:val="20"/>
                <w:sz w:val="30"/>
                <w:szCs w:val="30"/>
              </w:rPr>
              <w:t>序号</w:t>
            </w:r>
            <w:bookmarkEnd w:id="37"/>
          </w:p>
        </w:tc>
        <w:tc>
          <w:tcPr>
            <w:tcW w:w="995" w:type="pct"/>
            <w:tcBorders>
              <w:top w:val="single" w:sz="4" w:space="0" w:color="auto"/>
              <w:left w:val="single" w:sz="4" w:space="0" w:color="auto"/>
              <w:bottom w:val="single" w:sz="4" w:space="0" w:color="auto"/>
              <w:right w:val="single" w:sz="4" w:space="0" w:color="auto"/>
            </w:tcBorders>
            <w:noWrap/>
            <w:vAlign w:val="center"/>
          </w:tcPr>
          <w:p w:rsidR="00C93578" w:rsidRDefault="00B86CA6">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货物名称</w:t>
            </w:r>
          </w:p>
        </w:tc>
        <w:tc>
          <w:tcPr>
            <w:tcW w:w="1303" w:type="pct"/>
            <w:tcBorders>
              <w:top w:val="single" w:sz="4" w:space="0" w:color="auto"/>
              <w:left w:val="single" w:sz="4" w:space="0" w:color="auto"/>
              <w:bottom w:val="single" w:sz="4" w:space="0" w:color="auto"/>
              <w:right w:val="single" w:sz="4" w:space="0" w:color="auto"/>
            </w:tcBorders>
            <w:noWrap/>
            <w:vAlign w:val="center"/>
          </w:tcPr>
          <w:p w:rsidR="00C93578" w:rsidRDefault="00B86CA6">
            <w:pPr>
              <w:snapToGrid w:val="0"/>
              <w:spacing w:before="50" w:after="50"/>
              <w:jc w:val="center"/>
              <w:rPr>
                <w:rFonts w:ascii="仿宋" w:eastAsia="仿宋" w:hAnsi="仿宋" w:cs="仿宋"/>
                <w:spacing w:val="20"/>
                <w:sz w:val="30"/>
                <w:szCs w:val="30"/>
              </w:rPr>
            </w:pPr>
            <w:bookmarkStart w:id="38" w:name="_Toc64369801"/>
            <w:bookmarkStart w:id="39" w:name="_Toc64369802"/>
            <w:r>
              <w:rPr>
                <w:rFonts w:ascii="仿宋" w:eastAsia="仿宋" w:hAnsi="仿宋" w:cs="仿宋" w:hint="eastAsia"/>
                <w:spacing w:val="20"/>
                <w:sz w:val="30"/>
                <w:szCs w:val="30"/>
              </w:rPr>
              <w:t>采购文件</w:t>
            </w:r>
          </w:p>
          <w:p w:rsidR="00C93578" w:rsidRDefault="00B86CA6">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要求</w:t>
            </w:r>
            <w:bookmarkEnd w:id="38"/>
          </w:p>
        </w:tc>
        <w:tc>
          <w:tcPr>
            <w:tcW w:w="1354" w:type="pct"/>
            <w:tcBorders>
              <w:top w:val="single" w:sz="4" w:space="0" w:color="auto"/>
              <w:left w:val="single" w:sz="4" w:space="0" w:color="auto"/>
              <w:bottom w:val="single" w:sz="4" w:space="0" w:color="auto"/>
              <w:right w:val="single" w:sz="4" w:space="0" w:color="auto"/>
            </w:tcBorders>
            <w:noWrap/>
            <w:vAlign w:val="center"/>
          </w:tcPr>
          <w:p w:rsidR="00C93578" w:rsidRDefault="00B86CA6">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投标文件</w:t>
            </w:r>
          </w:p>
          <w:p w:rsidR="00C93578" w:rsidRDefault="00B86CA6">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响应</w:t>
            </w:r>
            <w:bookmarkEnd w:id="39"/>
          </w:p>
        </w:tc>
        <w:tc>
          <w:tcPr>
            <w:tcW w:w="798" w:type="pct"/>
            <w:tcBorders>
              <w:top w:val="single" w:sz="4" w:space="0" w:color="auto"/>
              <w:left w:val="single" w:sz="4" w:space="0" w:color="auto"/>
              <w:bottom w:val="single" w:sz="4" w:space="0" w:color="auto"/>
              <w:right w:val="single" w:sz="4" w:space="0" w:color="auto"/>
            </w:tcBorders>
            <w:noWrap/>
            <w:vAlign w:val="center"/>
          </w:tcPr>
          <w:p w:rsidR="00C93578" w:rsidRDefault="00B86CA6">
            <w:pPr>
              <w:snapToGrid w:val="0"/>
              <w:spacing w:before="50" w:after="50"/>
              <w:jc w:val="center"/>
              <w:rPr>
                <w:rFonts w:ascii="仿宋" w:eastAsia="仿宋" w:hAnsi="仿宋" w:cs="仿宋"/>
                <w:spacing w:val="20"/>
                <w:sz w:val="30"/>
                <w:szCs w:val="30"/>
              </w:rPr>
            </w:pPr>
            <w:bookmarkStart w:id="40" w:name="_Toc64369803"/>
            <w:r>
              <w:rPr>
                <w:rFonts w:ascii="仿宋" w:eastAsia="仿宋" w:hAnsi="仿宋" w:cs="仿宋" w:hint="eastAsia"/>
                <w:spacing w:val="20"/>
                <w:sz w:val="30"/>
                <w:szCs w:val="30"/>
              </w:rPr>
              <w:t>偏离</w:t>
            </w:r>
          </w:p>
          <w:p w:rsidR="00C93578" w:rsidRDefault="00B86CA6">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情况</w:t>
            </w:r>
            <w:bookmarkEnd w:id="40"/>
          </w:p>
        </w:tc>
      </w:tr>
      <w:tr w:rsidR="00C93578">
        <w:trPr>
          <w:trHeight w:val="697"/>
        </w:trPr>
        <w:tc>
          <w:tcPr>
            <w:tcW w:w="548" w:type="pct"/>
            <w:tcBorders>
              <w:top w:val="single" w:sz="4" w:space="0" w:color="auto"/>
              <w:left w:val="single" w:sz="4" w:space="0" w:color="auto"/>
              <w:bottom w:val="single" w:sz="4" w:space="0" w:color="auto"/>
              <w:right w:val="single" w:sz="4" w:space="0" w:color="auto"/>
            </w:tcBorders>
            <w:noWrap/>
            <w:vAlign w:val="center"/>
          </w:tcPr>
          <w:p w:rsidR="00C93578" w:rsidRDefault="00B86CA6">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1</w:t>
            </w:r>
          </w:p>
        </w:tc>
        <w:tc>
          <w:tcPr>
            <w:tcW w:w="995" w:type="pct"/>
            <w:tcBorders>
              <w:top w:val="single" w:sz="4" w:space="0" w:color="auto"/>
              <w:left w:val="single" w:sz="4" w:space="0" w:color="auto"/>
              <w:bottom w:val="single" w:sz="4" w:space="0" w:color="auto"/>
              <w:right w:val="single" w:sz="4" w:space="0" w:color="auto"/>
              <w:tl2br w:val="nil"/>
              <w:tr2bl w:val="nil"/>
            </w:tcBorders>
            <w:noWrap/>
            <w:vAlign w:val="center"/>
          </w:tcPr>
          <w:p w:rsidR="00C93578" w:rsidRDefault="00C93578">
            <w:pPr>
              <w:snapToGrid w:val="0"/>
              <w:spacing w:before="50" w:after="50"/>
              <w:rPr>
                <w:rFonts w:ascii="仿宋" w:eastAsia="仿宋" w:hAnsi="仿宋" w:cs="仿宋"/>
                <w:spacing w:val="20"/>
                <w:sz w:val="30"/>
                <w:szCs w:val="30"/>
              </w:rPr>
            </w:pPr>
          </w:p>
        </w:tc>
        <w:tc>
          <w:tcPr>
            <w:tcW w:w="1303" w:type="pct"/>
            <w:tcBorders>
              <w:top w:val="single" w:sz="4" w:space="0" w:color="auto"/>
              <w:left w:val="single" w:sz="4" w:space="0" w:color="auto"/>
              <w:bottom w:val="single" w:sz="4" w:space="0" w:color="auto"/>
              <w:right w:val="single" w:sz="4" w:space="0" w:color="auto"/>
              <w:tl2br w:val="nil"/>
              <w:tr2bl w:val="nil"/>
            </w:tcBorders>
            <w:noWrap/>
            <w:vAlign w:val="center"/>
          </w:tcPr>
          <w:p w:rsidR="00C93578" w:rsidRDefault="00C93578">
            <w:pPr>
              <w:snapToGrid w:val="0"/>
              <w:spacing w:before="50" w:after="50"/>
              <w:rPr>
                <w:rFonts w:ascii="仿宋" w:eastAsia="仿宋" w:hAnsi="仿宋" w:cs="仿宋"/>
                <w:spacing w:val="20"/>
                <w:sz w:val="30"/>
                <w:szCs w:val="30"/>
              </w:rPr>
            </w:pPr>
          </w:p>
        </w:tc>
        <w:tc>
          <w:tcPr>
            <w:tcW w:w="1354" w:type="pct"/>
            <w:tcBorders>
              <w:top w:val="single" w:sz="4" w:space="0" w:color="auto"/>
              <w:left w:val="single" w:sz="4" w:space="0" w:color="auto"/>
              <w:bottom w:val="single" w:sz="4" w:space="0" w:color="auto"/>
              <w:right w:val="single" w:sz="4" w:space="0" w:color="auto"/>
            </w:tcBorders>
            <w:noWrap/>
          </w:tcPr>
          <w:p w:rsidR="00C93578" w:rsidRDefault="00C93578">
            <w:pPr>
              <w:snapToGrid w:val="0"/>
              <w:spacing w:before="50" w:after="50"/>
              <w:rPr>
                <w:rFonts w:ascii="仿宋" w:eastAsia="仿宋" w:hAnsi="仿宋" w:cs="仿宋"/>
                <w:spacing w:val="20"/>
                <w:sz w:val="30"/>
                <w:szCs w:val="30"/>
              </w:rPr>
            </w:pPr>
          </w:p>
        </w:tc>
        <w:tc>
          <w:tcPr>
            <w:tcW w:w="798" w:type="pct"/>
            <w:tcBorders>
              <w:top w:val="single" w:sz="4" w:space="0" w:color="auto"/>
              <w:left w:val="single" w:sz="4" w:space="0" w:color="auto"/>
              <w:bottom w:val="single" w:sz="4" w:space="0" w:color="auto"/>
              <w:right w:val="single" w:sz="4" w:space="0" w:color="auto"/>
            </w:tcBorders>
            <w:noWrap/>
          </w:tcPr>
          <w:p w:rsidR="00C93578" w:rsidRDefault="00C93578">
            <w:pPr>
              <w:snapToGrid w:val="0"/>
              <w:spacing w:before="50" w:after="50"/>
              <w:rPr>
                <w:rFonts w:ascii="仿宋" w:eastAsia="仿宋" w:hAnsi="仿宋" w:cs="仿宋"/>
                <w:spacing w:val="20"/>
                <w:sz w:val="30"/>
                <w:szCs w:val="30"/>
              </w:rPr>
            </w:pPr>
          </w:p>
        </w:tc>
      </w:tr>
      <w:tr w:rsidR="00C93578">
        <w:trPr>
          <w:cantSplit/>
          <w:trHeight w:val="721"/>
        </w:trPr>
        <w:tc>
          <w:tcPr>
            <w:tcW w:w="548" w:type="pct"/>
            <w:tcBorders>
              <w:top w:val="single" w:sz="4" w:space="0" w:color="auto"/>
              <w:left w:val="single" w:sz="4" w:space="0" w:color="auto"/>
              <w:bottom w:val="single" w:sz="4" w:space="0" w:color="auto"/>
              <w:right w:val="single" w:sz="4" w:space="0" w:color="auto"/>
            </w:tcBorders>
            <w:noWrap/>
            <w:vAlign w:val="center"/>
          </w:tcPr>
          <w:p w:rsidR="00C93578" w:rsidRDefault="00B86CA6">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2</w:t>
            </w:r>
          </w:p>
        </w:tc>
        <w:tc>
          <w:tcPr>
            <w:tcW w:w="995" w:type="pct"/>
            <w:tcBorders>
              <w:top w:val="single" w:sz="4" w:space="0" w:color="auto"/>
              <w:left w:val="single" w:sz="4" w:space="0" w:color="auto"/>
              <w:bottom w:val="single" w:sz="4" w:space="0" w:color="auto"/>
              <w:right w:val="single" w:sz="4" w:space="0" w:color="auto"/>
              <w:tl2br w:val="nil"/>
              <w:tr2bl w:val="nil"/>
            </w:tcBorders>
            <w:noWrap/>
            <w:vAlign w:val="center"/>
          </w:tcPr>
          <w:p w:rsidR="00C93578" w:rsidRDefault="00C93578">
            <w:pPr>
              <w:snapToGrid w:val="0"/>
              <w:spacing w:before="50" w:after="50"/>
              <w:rPr>
                <w:rFonts w:ascii="仿宋" w:eastAsia="仿宋" w:hAnsi="仿宋" w:cs="仿宋"/>
                <w:spacing w:val="20"/>
                <w:sz w:val="30"/>
                <w:szCs w:val="30"/>
              </w:rPr>
            </w:pPr>
          </w:p>
        </w:tc>
        <w:tc>
          <w:tcPr>
            <w:tcW w:w="1303" w:type="pct"/>
            <w:tcBorders>
              <w:top w:val="single" w:sz="4" w:space="0" w:color="auto"/>
              <w:left w:val="single" w:sz="4" w:space="0" w:color="auto"/>
              <w:bottom w:val="single" w:sz="4" w:space="0" w:color="auto"/>
              <w:right w:val="single" w:sz="4" w:space="0" w:color="auto"/>
              <w:tl2br w:val="nil"/>
              <w:tr2bl w:val="nil"/>
            </w:tcBorders>
            <w:noWrap/>
            <w:vAlign w:val="center"/>
          </w:tcPr>
          <w:p w:rsidR="00C93578" w:rsidRDefault="00C93578">
            <w:pPr>
              <w:snapToGrid w:val="0"/>
              <w:spacing w:before="50" w:after="50"/>
              <w:rPr>
                <w:rFonts w:ascii="仿宋" w:eastAsia="仿宋" w:hAnsi="仿宋" w:cs="仿宋"/>
                <w:spacing w:val="20"/>
                <w:sz w:val="30"/>
                <w:szCs w:val="30"/>
              </w:rPr>
            </w:pPr>
          </w:p>
        </w:tc>
        <w:tc>
          <w:tcPr>
            <w:tcW w:w="1354" w:type="pct"/>
            <w:tcBorders>
              <w:top w:val="single" w:sz="4" w:space="0" w:color="auto"/>
              <w:left w:val="single" w:sz="4" w:space="0" w:color="auto"/>
              <w:bottom w:val="single" w:sz="4" w:space="0" w:color="auto"/>
              <w:right w:val="single" w:sz="4" w:space="0" w:color="auto"/>
            </w:tcBorders>
            <w:noWrap/>
          </w:tcPr>
          <w:p w:rsidR="00C93578" w:rsidRDefault="00C93578">
            <w:pPr>
              <w:snapToGrid w:val="0"/>
              <w:spacing w:before="50" w:after="50"/>
              <w:rPr>
                <w:rFonts w:ascii="仿宋" w:eastAsia="仿宋" w:hAnsi="仿宋" w:cs="仿宋"/>
                <w:spacing w:val="20"/>
                <w:sz w:val="30"/>
                <w:szCs w:val="30"/>
              </w:rPr>
            </w:pPr>
          </w:p>
        </w:tc>
        <w:tc>
          <w:tcPr>
            <w:tcW w:w="798" w:type="pct"/>
            <w:tcBorders>
              <w:top w:val="single" w:sz="4" w:space="0" w:color="auto"/>
              <w:left w:val="single" w:sz="4" w:space="0" w:color="auto"/>
              <w:bottom w:val="nil"/>
              <w:right w:val="single" w:sz="4" w:space="0" w:color="auto"/>
            </w:tcBorders>
            <w:noWrap/>
          </w:tcPr>
          <w:p w:rsidR="00C93578" w:rsidRDefault="00C93578">
            <w:pPr>
              <w:snapToGrid w:val="0"/>
              <w:spacing w:before="50" w:after="50"/>
              <w:rPr>
                <w:rFonts w:ascii="仿宋" w:eastAsia="仿宋" w:hAnsi="仿宋" w:cs="仿宋"/>
                <w:spacing w:val="20"/>
                <w:sz w:val="30"/>
                <w:szCs w:val="30"/>
              </w:rPr>
            </w:pPr>
          </w:p>
        </w:tc>
      </w:tr>
      <w:tr w:rsidR="00C93578">
        <w:trPr>
          <w:cantSplit/>
          <w:trHeight w:val="721"/>
        </w:trPr>
        <w:tc>
          <w:tcPr>
            <w:tcW w:w="548" w:type="pct"/>
            <w:tcBorders>
              <w:top w:val="single" w:sz="4" w:space="0" w:color="auto"/>
              <w:left w:val="single" w:sz="4" w:space="0" w:color="auto"/>
              <w:bottom w:val="single" w:sz="4" w:space="0" w:color="auto"/>
              <w:right w:val="single" w:sz="4" w:space="0" w:color="auto"/>
            </w:tcBorders>
            <w:noWrap/>
            <w:vAlign w:val="center"/>
          </w:tcPr>
          <w:p w:rsidR="00C93578" w:rsidRDefault="00B86CA6">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3</w:t>
            </w:r>
          </w:p>
        </w:tc>
        <w:tc>
          <w:tcPr>
            <w:tcW w:w="995" w:type="pct"/>
            <w:tcBorders>
              <w:top w:val="single" w:sz="4" w:space="0" w:color="auto"/>
              <w:left w:val="single" w:sz="4" w:space="0" w:color="auto"/>
              <w:bottom w:val="single" w:sz="4" w:space="0" w:color="auto"/>
              <w:right w:val="single" w:sz="4" w:space="0" w:color="auto"/>
              <w:tl2br w:val="nil"/>
              <w:tr2bl w:val="nil"/>
            </w:tcBorders>
            <w:noWrap/>
            <w:vAlign w:val="center"/>
          </w:tcPr>
          <w:p w:rsidR="00C93578" w:rsidRDefault="00C93578">
            <w:pPr>
              <w:snapToGrid w:val="0"/>
              <w:spacing w:before="50" w:after="50"/>
              <w:rPr>
                <w:rFonts w:ascii="仿宋" w:eastAsia="仿宋" w:hAnsi="仿宋" w:cs="仿宋"/>
                <w:spacing w:val="20"/>
                <w:sz w:val="30"/>
                <w:szCs w:val="30"/>
              </w:rPr>
            </w:pPr>
          </w:p>
        </w:tc>
        <w:tc>
          <w:tcPr>
            <w:tcW w:w="1303" w:type="pct"/>
            <w:tcBorders>
              <w:top w:val="single" w:sz="4" w:space="0" w:color="auto"/>
              <w:left w:val="single" w:sz="4" w:space="0" w:color="auto"/>
              <w:bottom w:val="single" w:sz="4" w:space="0" w:color="auto"/>
              <w:right w:val="single" w:sz="4" w:space="0" w:color="auto"/>
              <w:tl2br w:val="nil"/>
              <w:tr2bl w:val="nil"/>
            </w:tcBorders>
            <w:noWrap/>
            <w:vAlign w:val="center"/>
          </w:tcPr>
          <w:p w:rsidR="00C93578" w:rsidRDefault="00C93578">
            <w:pPr>
              <w:snapToGrid w:val="0"/>
              <w:spacing w:before="50" w:after="50"/>
              <w:rPr>
                <w:rFonts w:ascii="仿宋" w:eastAsia="仿宋" w:hAnsi="仿宋" w:cs="仿宋"/>
                <w:spacing w:val="20"/>
                <w:sz w:val="30"/>
                <w:szCs w:val="30"/>
              </w:rPr>
            </w:pPr>
          </w:p>
        </w:tc>
        <w:tc>
          <w:tcPr>
            <w:tcW w:w="1354" w:type="pct"/>
            <w:tcBorders>
              <w:top w:val="single" w:sz="4" w:space="0" w:color="auto"/>
              <w:left w:val="single" w:sz="4" w:space="0" w:color="auto"/>
              <w:bottom w:val="single" w:sz="4" w:space="0" w:color="auto"/>
              <w:right w:val="single" w:sz="4" w:space="0" w:color="auto"/>
            </w:tcBorders>
            <w:noWrap/>
          </w:tcPr>
          <w:p w:rsidR="00C93578" w:rsidRDefault="00C93578">
            <w:pPr>
              <w:snapToGrid w:val="0"/>
              <w:spacing w:before="50" w:after="50"/>
              <w:rPr>
                <w:rFonts w:ascii="仿宋" w:eastAsia="仿宋" w:hAnsi="仿宋" w:cs="仿宋"/>
                <w:spacing w:val="20"/>
                <w:sz w:val="30"/>
                <w:szCs w:val="30"/>
              </w:rPr>
            </w:pPr>
          </w:p>
        </w:tc>
        <w:tc>
          <w:tcPr>
            <w:tcW w:w="798" w:type="pct"/>
            <w:tcBorders>
              <w:top w:val="single" w:sz="4" w:space="0" w:color="auto"/>
              <w:left w:val="single" w:sz="4" w:space="0" w:color="auto"/>
              <w:bottom w:val="nil"/>
              <w:right w:val="single" w:sz="4" w:space="0" w:color="auto"/>
            </w:tcBorders>
            <w:noWrap/>
          </w:tcPr>
          <w:p w:rsidR="00C93578" w:rsidRDefault="00C93578">
            <w:pPr>
              <w:snapToGrid w:val="0"/>
              <w:spacing w:before="50" w:after="50"/>
              <w:rPr>
                <w:rFonts w:ascii="仿宋" w:eastAsia="仿宋" w:hAnsi="仿宋" w:cs="仿宋"/>
                <w:spacing w:val="20"/>
                <w:sz w:val="30"/>
                <w:szCs w:val="30"/>
              </w:rPr>
            </w:pPr>
          </w:p>
        </w:tc>
      </w:tr>
      <w:tr w:rsidR="00C93578">
        <w:trPr>
          <w:cantSplit/>
          <w:trHeight w:val="721"/>
        </w:trPr>
        <w:tc>
          <w:tcPr>
            <w:tcW w:w="548" w:type="pct"/>
            <w:tcBorders>
              <w:top w:val="single" w:sz="4" w:space="0" w:color="auto"/>
              <w:left w:val="single" w:sz="4" w:space="0" w:color="auto"/>
              <w:bottom w:val="single" w:sz="4" w:space="0" w:color="auto"/>
              <w:right w:val="single" w:sz="4" w:space="0" w:color="auto"/>
            </w:tcBorders>
            <w:noWrap/>
            <w:vAlign w:val="center"/>
          </w:tcPr>
          <w:p w:rsidR="00C93578" w:rsidRDefault="00B86CA6">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4</w:t>
            </w:r>
          </w:p>
        </w:tc>
        <w:tc>
          <w:tcPr>
            <w:tcW w:w="995" w:type="pct"/>
            <w:tcBorders>
              <w:top w:val="single" w:sz="4" w:space="0" w:color="auto"/>
              <w:left w:val="single" w:sz="4" w:space="0" w:color="auto"/>
              <w:bottom w:val="single" w:sz="4" w:space="0" w:color="auto"/>
              <w:right w:val="single" w:sz="4" w:space="0" w:color="auto"/>
              <w:tl2br w:val="nil"/>
              <w:tr2bl w:val="nil"/>
            </w:tcBorders>
            <w:noWrap/>
            <w:vAlign w:val="center"/>
          </w:tcPr>
          <w:p w:rsidR="00C93578" w:rsidRDefault="00C93578">
            <w:pPr>
              <w:snapToGrid w:val="0"/>
              <w:spacing w:before="50" w:after="50"/>
              <w:rPr>
                <w:rFonts w:ascii="仿宋" w:eastAsia="仿宋" w:hAnsi="仿宋" w:cs="仿宋"/>
                <w:spacing w:val="20"/>
                <w:sz w:val="30"/>
                <w:szCs w:val="30"/>
              </w:rPr>
            </w:pPr>
          </w:p>
        </w:tc>
        <w:tc>
          <w:tcPr>
            <w:tcW w:w="1303" w:type="pct"/>
            <w:tcBorders>
              <w:top w:val="single" w:sz="4" w:space="0" w:color="auto"/>
              <w:left w:val="single" w:sz="4" w:space="0" w:color="auto"/>
              <w:bottom w:val="single" w:sz="4" w:space="0" w:color="auto"/>
              <w:right w:val="single" w:sz="4" w:space="0" w:color="auto"/>
              <w:tl2br w:val="nil"/>
              <w:tr2bl w:val="nil"/>
            </w:tcBorders>
            <w:noWrap/>
            <w:vAlign w:val="center"/>
          </w:tcPr>
          <w:p w:rsidR="00C93578" w:rsidRDefault="00C93578">
            <w:pPr>
              <w:snapToGrid w:val="0"/>
              <w:spacing w:before="50" w:after="50"/>
              <w:rPr>
                <w:rFonts w:ascii="仿宋" w:eastAsia="仿宋" w:hAnsi="仿宋" w:cs="仿宋"/>
                <w:spacing w:val="20"/>
                <w:sz w:val="30"/>
                <w:szCs w:val="30"/>
              </w:rPr>
            </w:pPr>
          </w:p>
        </w:tc>
        <w:tc>
          <w:tcPr>
            <w:tcW w:w="1354" w:type="pct"/>
            <w:tcBorders>
              <w:top w:val="single" w:sz="4" w:space="0" w:color="auto"/>
              <w:left w:val="single" w:sz="4" w:space="0" w:color="auto"/>
              <w:bottom w:val="single" w:sz="4" w:space="0" w:color="auto"/>
              <w:right w:val="single" w:sz="4" w:space="0" w:color="auto"/>
            </w:tcBorders>
            <w:noWrap/>
          </w:tcPr>
          <w:p w:rsidR="00C93578" w:rsidRDefault="00C93578">
            <w:pPr>
              <w:snapToGrid w:val="0"/>
              <w:spacing w:before="50" w:after="50"/>
              <w:rPr>
                <w:rFonts w:ascii="仿宋" w:eastAsia="仿宋" w:hAnsi="仿宋" w:cs="仿宋"/>
                <w:spacing w:val="20"/>
                <w:sz w:val="30"/>
                <w:szCs w:val="30"/>
              </w:rPr>
            </w:pPr>
          </w:p>
        </w:tc>
        <w:tc>
          <w:tcPr>
            <w:tcW w:w="798" w:type="pct"/>
            <w:tcBorders>
              <w:top w:val="single" w:sz="4" w:space="0" w:color="auto"/>
              <w:left w:val="single" w:sz="4" w:space="0" w:color="auto"/>
              <w:bottom w:val="nil"/>
              <w:right w:val="single" w:sz="4" w:space="0" w:color="auto"/>
            </w:tcBorders>
            <w:noWrap/>
          </w:tcPr>
          <w:p w:rsidR="00C93578" w:rsidRDefault="00C93578">
            <w:pPr>
              <w:snapToGrid w:val="0"/>
              <w:spacing w:before="50" w:after="50"/>
              <w:rPr>
                <w:rFonts w:ascii="仿宋" w:eastAsia="仿宋" w:hAnsi="仿宋" w:cs="仿宋"/>
                <w:spacing w:val="20"/>
                <w:sz w:val="30"/>
                <w:szCs w:val="30"/>
              </w:rPr>
            </w:pPr>
          </w:p>
        </w:tc>
      </w:tr>
      <w:tr w:rsidR="00C93578">
        <w:trPr>
          <w:cantSplit/>
          <w:trHeight w:val="721"/>
        </w:trPr>
        <w:tc>
          <w:tcPr>
            <w:tcW w:w="548" w:type="pct"/>
            <w:tcBorders>
              <w:top w:val="single" w:sz="4" w:space="0" w:color="auto"/>
              <w:left w:val="single" w:sz="4" w:space="0" w:color="auto"/>
              <w:bottom w:val="single" w:sz="4" w:space="0" w:color="auto"/>
              <w:right w:val="single" w:sz="4" w:space="0" w:color="auto"/>
            </w:tcBorders>
            <w:noWrap/>
            <w:vAlign w:val="center"/>
          </w:tcPr>
          <w:p w:rsidR="00C93578" w:rsidRDefault="00B86CA6">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5</w:t>
            </w:r>
          </w:p>
        </w:tc>
        <w:tc>
          <w:tcPr>
            <w:tcW w:w="995" w:type="pct"/>
            <w:tcBorders>
              <w:top w:val="single" w:sz="4" w:space="0" w:color="auto"/>
              <w:left w:val="single" w:sz="4" w:space="0" w:color="auto"/>
              <w:bottom w:val="single" w:sz="4" w:space="0" w:color="auto"/>
              <w:right w:val="single" w:sz="4" w:space="0" w:color="auto"/>
              <w:tl2br w:val="nil"/>
              <w:tr2bl w:val="nil"/>
            </w:tcBorders>
            <w:noWrap/>
            <w:vAlign w:val="center"/>
          </w:tcPr>
          <w:p w:rsidR="00C93578" w:rsidRDefault="00C93578">
            <w:pPr>
              <w:snapToGrid w:val="0"/>
              <w:spacing w:before="50" w:after="50"/>
              <w:rPr>
                <w:rFonts w:ascii="仿宋" w:eastAsia="仿宋" w:hAnsi="仿宋" w:cs="仿宋"/>
                <w:spacing w:val="20"/>
                <w:sz w:val="30"/>
                <w:szCs w:val="30"/>
              </w:rPr>
            </w:pPr>
          </w:p>
        </w:tc>
        <w:tc>
          <w:tcPr>
            <w:tcW w:w="1303" w:type="pct"/>
            <w:tcBorders>
              <w:top w:val="single" w:sz="4" w:space="0" w:color="auto"/>
              <w:left w:val="single" w:sz="4" w:space="0" w:color="auto"/>
              <w:bottom w:val="single" w:sz="4" w:space="0" w:color="auto"/>
              <w:right w:val="single" w:sz="4" w:space="0" w:color="auto"/>
              <w:tl2br w:val="nil"/>
              <w:tr2bl w:val="nil"/>
            </w:tcBorders>
            <w:noWrap/>
            <w:vAlign w:val="center"/>
          </w:tcPr>
          <w:p w:rsidR="00C93578" w:rsidRDefault="00C93578">
            <w:pPr>
              <w:snapToGrid w:val="0"/>
              <w:spacing w:before="50" w:after="50"/>
              <w:rPr>
                <w:rFonts w:ascii="仿宋" w:eastAsia="仿宋" w:hAnsi="仿宋" w:cs="仿宋"/>
                <w:spacing w:val="20"/>
                <w:sz w:val="30"/>
                <w:szCs w:val="30"/>
              </w:rPr>
            </w:pPr>
          </w:p>
        </w:tc>
        <w:tc>
          <w:tcPr>
            <w:tcW w:w="1354" w:type="pct"/>
            <w:tcBorders>
              <w:top w:val="single" w:sz="4" w:space="0" w:color="auto"/>
              <w:left w:val="single" w:sz="4" w:space="0" w:color="auto"/>
              <w:bottom w:val="single" w:sz="4" w:space="0" w:color="auto"/>
              <w:right w:val="single" w:sz="4" w:space="0" w:color="auto"/>
            </w:tcBorders>
            <w:noWrap/>
          </w:tcPr>
          <w:p w:rsidR="00C93578" w:rsidRDefault="00C93578">
            <w:pPr>
              <w:snapToGrid w:val="0"/>
              <w:spacing w:before="50" w:after="50"/>
              <w:rPr>
                <w:rFonts w:ascii="仿宋" w:eastAsia="仿宋" w:hAnsi="仿宋" w:cs="仿宋"/>
                <w:spacing w:val="20"/>
                <w:sz w:val="30"/>
                <w:szCs w:val="30"/>
              </w:rPr>
            </w:pPr>
          </w:p>
        </w:tc>
        <w:tc>
          <w:tcPr>
            <w:tcW w:w="798" w:type="pct"/>
            <w:tcBorders>
              <w:top w:val="single" w:sz="4" w:space="0" w:color="auto"/>
              <w:left w:val="single" w:sz="4" w:space="0" w:color="auto"/>
              <w:bottom w:val="nil"/>
              <w:right w:val="single" w:sz="4" w:space="0" w:color="auto"/>
            </w:tcBorders>
            <w:noWrap/>
          </w:tcPr>
          <w:p w:rsidR="00C93578" w:rsidRDefault="00C93578">
            <w:pPr>
              <w:snapToGrid w:val="0"/>
              <w:spacing w:before="50" w:after="50"/>
              <w:rPr>
                <w:rFonts w:ascii="仿宋" w:eastAsia="仿宋" w:hAnsi="仿宋" w:cs="仿宋"/>
                <w:spacing w:val="20"/>
                <w:sz w:val="30"/>
                <w:szCs w:val="30"/>
              </w:rPr>
            </w:pPr>
          </w:p>
        </w:tc>
      </w:tr>
      <w:tr w:rsidR="00C93578">
        <w:trPr>
          <w:cantSplit/>
          <w:trHeight w:val="488"/>
        </w:trPr>
        <w:tc>
          <w:tcPr>
            <w:tcW w:w="548" w:type="pct"/>
            <w:tcBorders>
              <w:top w:val="single" w:sz="4" w:space="0" w:color="auto"/>
              <w:left w:val="single" w:sz="4" w:space="0" w:color="auto"/>
              <w:bottom w:val="single" w:sz="4" w:space="0" w:color="auto"/>
              <w:right w:val="single" w:sz="4" w:space="0" w:color="auto"/>
            </w:tcBorders>
            <w:noWrap/>
            <w:vAlign w:val="center"/>
          </w:tcPr>
          <w:p w:rsidR="00C93578" w:rsidRDefault="00B86CA6">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w:t>
            </w:r>
          </w:p>
        </w:tc>
        <w:tc>
          <w:tcPr>
            <w:tcW w:w="995" w:type="pct"/>
            <w:tcBorders>
              <w:top w:val="single" w:sz="4" w:space="0" w:color="auto"/>
              <w:left w:val="single" w:sz="4" w:space="0" w:color="auto"/>
              <w:bottom w:val="single" w:sz="4" w:space="0" w:color="auto"/>
              <w:right w:val="single" w:sz="4" w:space="0" w:color="auto"/>
              <w:tl2br w:val="nil"/>
              <w:tr2bl w:val="nil"/>
            </w:tcBorders>
            <w:noWrap/>
            <w:vAlign w:val="center"/>
          </w:tcPr>
          <w:p w:rsidR="00C93578" w:rsidRDefault="00C93578">
            <w:pPr>
              <w:snapToGrid w:val="0"/>
              <w:spacing w:before="50" w:after="50"/>
              <w:rPr>
                <w:rFonts w:ascii="仿宋" w:eastAsia="仿宋" w:hAnsi="仿宋" w:cs="仿宋"/>
                <w:spacing w:val="20"/>
                <w:sz w:val="30"/>
                <w:szCs w:val="30"/>
              </w:rPr>
            </w:pPr>
          </w:p>
        </w:tc>
        <w:tc>
          <w:tcPr>
            <w:tcW w:w="1303" w:type="pct"/>
            <w:tcBorders>
              <w:top w:val="single" w:sz="4" w:space="0" w:color="auto"/>
              <w:left w:val="single" w:sz="4" w:space="0" w:color="auto"/>
              <w:bottom w:val="single" w:sz="4" w:space="0" w:color="auto"/>
              <w:right w:val="single" w:sz="4" w:space="0" w:color="auto"/>
              <w:tl2br w:val="nil"/>
              <w:tr2bl w:val="nil"/>
            </w:tcBorders>
            <w:noWrap/>
            <w:vAlign w:val="center"/>
          </w:tcPr>
          <w:p w:rsidR="00C93578" w:rsidRDefault="00C93578">
            <w:pPr>
              <w:snapToGrid w:val="0"/>
              <w:spacing w:before="50" w:after="50"/>
              <w:rPr>
                <w:rFonts w:ascii="仿宋" w:eastAsia="仿宋" w:hAnsi="仿宋" w:cs="仿宋"/>
                <w:spacing w:val="20"/>
                <w:sz w:val="30"/>
                <w:szCs w:val="30"/>
              </w:rPr>
            </w:pPr>
          </w:p>
        </w:tc>
        <w:tc>
          <w:tcPr>
            <w:tcW w:w="1354" w:type="pct"/>
            <w:tcBorders>
              <w:top w:val="single" w:sz="4" w:space="0" w:color="auto"/>
              <w:left w:val="single" w:sz="4" w:space="0" w:color="auto"/>
              <w:bottom w:val="single" w:sz="4" w:space="0" w:color="auto"/>
              <w:right w:val="single" w:sz="4" w:space="0" w:color="auto"/>
            </w:tcBorders>
            <w:noWrap/>
          </w:tcPr>
          <w:p w:rsidR="00C93578" w:rsidRDefault="00C93578">
            <w:pPr>
              <w:snapToGrid w:val="0"/>
              <w:spacing w:before="50" w:after="50"/>
              <w:rPr>
                <w:rFonts w:ascii="仿宋" w:eastAsia="仿宋" w:hAnsi="仿宋" w:cs="仿宋"/>
                <w:spacing w:val="20"/>
                <w:sz w:val="30"/>
                <w:szCs w:val="30"/>
              </w:rPr>
            </w:pPr>
          </w:p>
        </w:tc>
        <w:tc>
          <w:tcPr>
            <w:tcW w:w="798" w:type="pct"/>
            <w:tcBorders>
              <w:top w:val="single" w:sz="4" w:space="0" w:color="auto"/>
              <w:left w:val="single" w:sz="4" w:space="0" w:color="auto"/>
              <w:bottom w:val="single" w:sz="4" w:space="0" w:color="auto"/>
              <w:right w:val="single" w:sz="4" w:space="0" w:color="auto"/>
            </w:tcBorders>
            <w:noWrap/>
          </w:tcPr>
          <w:p w:rsidR="00C93578" w:rsidRDefault="00C93578">
            <w:pPr>
              <w:snapToGrid w:val="0"/>
              <w:spacing w:before="50" w:after="50"/>
              <w:rPr>
                <w:rFonts w:ascii="仿宋" w:eastAsia="仿宋" w:hAnsi="仿宋" w:cs="仿宋"/>
                <w:spacing w:val="20"/>
                <w:sz w:val="30"/>
                <w:szCs w:val="30"/>
              </w:rPr>
            </w:pPr>
          </w:p>
        </w:tc>
      </w:tr>
      <w:tr w:rsidR="00C93578">
        <w:trPr>
          <w:cantSplit/>
          <w:trHeight w:val="488"/>
        </w:trPr>
        <w:tc>
          <w:tcPr>
            <w:tcW w:w="548" w:type="pct"/>
            <w:tcBorders>
              <w:top w:val="single" w:sz="4" w:space="0" w:color="auto"/>
              <w:left w:val="single" w:sz="4" w:space="0" w:color="auto"/>
              <w:bottom w:val="single" w:sz="4" w:space="0" w:color="auto"/>
              <w:right w:val="single" w:sz="4" w:space="0" w:color="auto"/>
            </w:tcBorders>
            <w:noWrap/>
            <w:vAlign w:val="center"/>
          </w:tcPr>
          <w:p w:rsidR="00C93578" w:rsidRDefault="00C93578">
            <w:pPr>
              <w:snapToGrid w:val="0"/>
              <w:spacing w:before="50" w:after="50"/>
              <w:rPr>
                <w:rFonts w:ascii="仿宋" w:eastAsia="仿宋" w:hAnsi="仿宋" w:cs="仿宋"/>
                <w:spacing w:val="20"/>
                <w:sz w:val="30"/>
                <w:szCs w:val="30"/>
              </w:rPr>
            </w:pPr>
          </w:p>
        </w:tc>
        <w:tc>
          <w:tcPr>
            <w:tcW w:w="995" w:type="pct"/>
            <w:tcBorders>
              <w:top w:val="single" w:sz="4" w:space="0" w:color="auto"/>
              <w:left w:val="single" w:sz="4" w:space="0" w:color="auto"/>
              <w:bottom w:val="single" w:sz="4" w:space="0" w:color="auto"/>
              <w:right w:val="single" w:sz="4" w:space="0" w:color="auto"/>
              <w:tl2br w:val="nil"/>
              <w:tr2bl w:val="nil"/>
            </w:tcBorders>
            <w:noWrap/>
            <w:vAlign w:val="center"/>
          </w:tcPr>
          <w:p w:rsidR="00C93578" w:rsidRDefault="00C93578">
            <w:pPr>
              <w:snapToGrid w:val="0"/>
              <w:spacing w:before="50" w:after="50"/>
              <w:rPr>
                <w:rFonts w:ascii="仿宋" w:eastAsia="仿宋" w:hAnsi="仿宋" w:cs="仿宋"/>
                <w:spacing w:val="20"/>
                <w:sz w:val="30"/>
                <w:szCs w:val="30"/>
              </w:rPr>
            </w:pPr>
          </w:p>
        </w:tc>
        <w:tc>
          <w:tcPr>
            <w:tcW w:w="1303" w:type="pct"/>
            <w:tcBorders>
              <w:top w:val="single" w:sz="4" w:space="0" w:color="auto"/>
              <w:left w:val="single" w:sz="4" w:space="0" w:color="auto"/>
              <w:bottom w:val="single" w:sz="4" w:space="0" w:color="auto"/>
              <w:right w:val="single" w:sz="4" w:space="0" w:color="auto"/>
              <w:tl2br w:val="nil"/>
              <w:tr2bl w:val="nil"/>
            </w:tcBorders>
            <w:noWrap/>
            <w:vAlign w:val="center"/>
          </w:tcPr>
          <w:p w:rsidR="00C93578" w:rsidRDefault="00C93578">
            <w:pPr>
              <w:snapToGrid w:val="0"/>
              <w:spacing w:before="50" w:after="50"/>
              <w:rPr>
                <w:rFonts w:ascii="仿宋" w:eastAsia="仿宋" w:hAnsi="仿宋" w:cs="仿宋"/>
                <w:spacing w:val="20"/>
                <w:sz w:val="30"/>
                <w:szCs w:val="30"/>
              </w:rPr>
            </w:pPr>
          </w:p>
        </w:tc>
        <w:tc>
          <w:tcPr>
            <w:tcW w:w="1354" w:type="pct"/>
            <w:tcBorders>
              <w:top w:val="single" w:sz="4" w:space="0" w:color="auto"/>
              <w:left w:val="single" w:sz="4" w:space="0" w:color="auto"/>
              <w:bottom w:val="single" w:sz="4" w:space="0" w:color="auto"/>
              <w:right w:val="single" w:sz="4" w:space="0" w:color="auto"/>
            </w:tcBorders>
            <w:noWrap/>
          </w:tcPr>
          <w:p w:rsidR="00C93578" w:rsidRDefault="00C93578">
            <w:pPr>
              <w:snapToGrid w:val="0"/>
              <w:spacing w:before="50" w:after="50"/>
              <w:rPr>
                <w:rFonts w:ascii="仿宋" w:eastAsia="仿宋" w:hAnsi="仿宋" w:cs="仿宋"/>
                <w:spacing w:val="20"/>
                <w:sz w:val="30"/>
                <w:szCs w:val="30"/>
              </w:rPr>
            </w:pPr>
          </w:p>
        </w:tc>
        <w:tc>
          <w:tcPr>
            <w:tcW w:w="798" w:type="pct"/>
            <w:tcBorders>
              <w:top w:val="single" w:sz="4" w:space="0" w:color="auto"/>
              <w:left w:val="single" w:sz="4" w:space="0" w:color="auto"/>
              <w:bottom w:val="single" w:sz="4" w:space="0" w:color="auto"/>
              <w:right w:val="single" w:sz="4" w:space="0" w:color="auto"/>
            </w:tcBorders>
            <w:noWrap/>
          </w:tcPr>
          <w:p w:rsidR="00C93578" w:rsidRDefault="00C93578">
            <w:pPr>
              <w:snapToGrid w:val="0"/>
              <w:spacing w:before="50" w:after="50"/>
              <w:rPr>
                <w:rFonts w:ascii="仿宋" w:eastAsia="仿宋" w:hAnsi="仿宋" w:cs="仿宋"/>
                <w:spacing w:val="20"/>
                <w:sz w:val="30"/>
                <w:szCs w:val="30"/>
              </w:rPr>
            </w:pPr>
          </w:p>
        </w:tc>
      </w:tr>
      <w:tr w:rsidR="00C93578">
        <w:trPr>
          <w:cantSplit/>
          <w:trHeight w:val="488"/>
        </w:trPr>
        <w:tc>
          <w:tcPr>
            <w:tcW w:w="548" w:type="pct"/>
            <w:tcBorders>
              <w:top w:val="single" w:sz="4" w:space="0" w:color="auto"/>
              <w:left w:val="single" w:sz="4" w:space="0" w:color="auto"/>
              <w:bottom w:val="single" w:sz="4" w:space="0" w:color="auto"/>
              <w:right w:val="single" w:sz="4" w:space="0" w:color="auto"/>
            </w:tcBorders>
            <w:noWrap/>
            <w:vAlign w:val="center"/>
          </w:tcPr>
          <w:p w:rsidR="00C93578" w:rsidRDefault="00C93578">
            <w:pPr>
              <w:snapToGrid w:val="0"/>
              <w:spacing w:before="50" w:after="50"/>
              <w:rPr>
                <w:rFonts w:ascii="仿宋" w:eastAsia="仿宋" w:hAnsi="仿宋" w:cs="仿宋"/>
                <w:spacing w:val="20"/>
                <w:sz w:val="30"/>
                <w:szCs w:val="30"/>
              </w:rPr>
            </w:pPr>
          </w:p>
        </w:tc>
        <w:tc>
          <w:tcPr>
            <w:tcW w:w="995" w:type="pct"/>
            <w:tcBorders>
              <w:top w:val="single" w:sz="4" w:space="0" w:color="auto"/>
              <w:left w:val="single" w:sz="4" w:space="0" w:color="auto"/>
              <w:bottom w:val="single" w:sz="4" w:space="0" w:color="auto"/>
              <w:right w:val="single" w:sz="4" w:space="0" w:color="auto"/>
              <w:tl2br w:val="nil"/>
              <w:tr2bl w:val="nil"/>
            </w:tcBorders>
            <w:noWrap/>
            <w:vAlign w:val="center"/>
          </w:tcPr>
          <w:p w:rsidR="00C93578" w:rsidRDefault="00C93578">
            <w:pPr>
              <w:snapToGrid w:val="0"/>
              <w:spacing w:before="50" w:after="50"/>
              <w:rPr>
                <w:rFonts w:ascii="仿宋" w:eastAsia="仿宋" w:hAnsi="仿宋" w:cs="仿宋"/>
                <w:spacing w:val="20"/>
                <w:sz w:val="30"/>
                <w:szCs w:val="30"/>
              </w:rPr>
            </w:pPr>
          </w:p>
        </w:tc>
        <w:tc>
          <w:tcPr>
            <w:tcW w:w="1303" w:type="pct"/>
            <w:tcBorders>
              <w:top w:val="single" w:sz="4" w:space="0" w:color="auto"/>
              <w:left w:val="single" w:sz="4" w:space="0" w:color="auto"/>
              <w:bottom w:val="single" w:sz="4" w:space="0" w:color="auto"/>
              <w:right w:val="single" w:sz="4" w:space="0" w:color="auto"/>
              <w:tl2br w:val="nil"/>
              <w:tr2bl w:val="nil"/>
            </w:tcBorders>
            <w:noWrap/>
            <w:vAlign w:val="center"/>
          </w:tcPr>
          <w:p w:rsidR="00C93578" w:rsidRDefault="00C93578">
            <w:pPr>
              <w:snapToGrid w:val="0"/>
              <w:spacing w:before="50" w:after="50"/>
              <w:rPr>
                <w:rFonts w:ascii="仿宋" w:eastAsia="仿宋" w:hAnsi="仿宋" w:cs="仿宋"/>
                <w:spacing w:val="20"/>
                <w:sz w:val="30"/>
                <w:szCs w:val="30"/>
              </w:rPr>
            </w:pPr>
          </w:p>
        </w:tc>
        <w:tc>
          <w:tcPr>
            <w:tcW w:w="1354" w:type="pct"/>
            <w:tcBorders>
              <w:top w:val="single" w:sz="4" w:space="0" w:color="auto"/>
              <w:left w:val="single" w:sz="4" w:space="0" w:color="auto"/>
              <w:bottom w:val="single" w:sz="4" w:space="0" w:color="auto"/>
              <w:right w:val="single" w:sz="4" w:space="0" w:color="auto"/>
            </w:tcBorders>
            <w:noWrap/>
          </w:tcPr>
          <w:p w:rsidR="00C93578" w:rsidRDefault="00C93578">
            <w:pPr>
              <w:snapToGrid w:val="0"/>
              <w:spacing w:before="50" w:after="50"/>
              <w:rPr>
                <w:rFonts w:ascii="仿宋" w:eastAsia="仿宋" w:hAnsi="仿宋" w:cs="仿宋"/>
                <w:spacing w:val="20"/>
                <w:sz w:val="30"/>
                <w:szCs w:val="30"/>
              </w:rPr>
            </w:pPr>
          </w:p>
        </w:tc>
        <w:tc>
          <w:tcPr>
            <w:tcW w:w="798" w:type="pct"/>
            <w:tcBorders>
              <w:top w:val="single" w:sz="4" w:space="0" w:color="auto"/>
              <w:left w:val="single" w:sz="4" w:space="0" w:color="auto"/>
              <w:bottom w:val="single" w:sz="4" w:space="0" w:color="auto"/>
              <w:right w:val="single" w:sz="4" w:space="0" w:color="auto"/>
            </w:tcBorders>
            <w:noWrap/>
          </w:tcPr>
          <w:p w:rsidR="00C93578" w:rsidRDefault="00C93578">
            <w:pPr>
              <w:snapToGrid w:val="0"/>
              <w:spacing w:before="50" w:after="50"/>
              <w:rPr>
                <w:rFonts w:ascii="仿宋" w:eastAsia="仿宋" w:hAnsi="仿宋" w:cs="仿宋"/>
                <w:spacing w:val="20"/>
                <w:sz w:val="30"/>
                <w:szCs w:val="30"/>
              </w:rPr>
            </w:pPr>
          </w:p>
        </w:tc>
      </w:tr>
    </w:tbl>
    <w:p w:rsidR="00C93578" w:rsidRDefault="00B86CA6">
      <w:pPr>
        <w:pStyle w:val="31"/>
        <w:rPr>
          <w:rFonts w:ascii="仿宋" w:eastAsia="仿宋" w:hAnsi="仿宋" w:cs="仿宋"/>
          <w:b w:val="0"/>
          <w:bCs w:val="0"/>
          <w:spacing w:val="20"/>
          <w:kern w:val="0"/>
          <w:sz w:val="28"/>
          <w:szCs w:val="28"/>
        </w:rPr>
      </w:pPr>
      <w:r>
        <w:rPr>
          <w:rFonts w:ascii="仿宋" w:eastAsia="仿宋" w:hAnsi="仿宋" w:cs="仿宋" w:hint="eastAsia"/>
          <w:b w:val="0"/>
          <w:bCs w:val="0"/>
          <w:sz w:val="28"/>
          <w:szCs w:val="28"/>
        </w:rPr>
        <w:t>注：供应商应对照采购文件</w:t>
      </w:r>
      <w:r>
        <w:rPr>
          <w:rFonts w:ascii="仿宋" w:eastAsia="仿宋" w:hAnsi="仿宋" w:cs="仿宋" w:hint="eastAsia"/>
          <w:b w:val="0"/>
          <w:bCs w:val="0"/>
          <w:sz w:val="28"/>
          <w:szCs w:val="28"/>
        </w:rPr>
        <w:t>产品技术指标</w:t>
      </w:r>
      <w:r>
        <w:rPr>
          <w:rFonts w:ascii="仿宋" w:eastAsia="仿宋" w:hAnsi="仿宋" w:cs="仿宋" w:hint="eastAsia"/>
          <w:b w:val="0"/>
          <w:bCs w:val="0"/>
          <w:sz w:val="28"/>
          <w:szCs w:val="28"/>
        </w:rPr>
        <w:t>要求和投标文件响应情况在“偏离情况”栏注明“正偏离”、“负偏离”或“无偏离”。若正偏离的，需详细说明或提供证明材料。</w:t>
      </w:r>
    </w:p>
    <w:p w:rsidR="00C93578" w:rsidRDefault="00C93578">
      <w:pPr>
        <w:pStyle w:val="31"/>
        <w:rPr>
          <w:rFonts w:ascii="仿宋" w:eastAsia="仿宋" w:hAnsi="仿宋" w:cs="仿宋"/>
          <w:b w:val="0"/>
          <w:bCs w:val="0"/>
          <w:spacing w:val="20"/>
          <w:kern w:val="0"/>
          <w:sz w:val="28"/>
          <w:szCs w:val="28"/>
        </w:rPr>
      </w:pPr>
    </w:p>
    <w:p w:rsidR="00C93578" w:rsidRDefault="00C93578">
      <w:pPr>
        <w:snapToGrid w:val="0"/>
        <w:spacing w:before="50" w:after="50"/>
        <w:rPr>
          <w:rFonts w:ascii="仿宋" w:eastAsia="仿宋" w:hAnsi="仿宋" w:cs="仿宋"/>
          <w:spacing w:val="20"/>
          <w:sz w:val="30"/>
          <w:szCs w:val="30"/>
        </w:rPr>
      </w:pPr>
    </w:p>
    <w:p w:rsidR="00C93578" w:rsidRDefault="00C93578">
      <w:pPr>
        <w:snapToGrid w:val="0"/>
        <w:spacing w:before="50" w:after="50"/>
        <w:rPr>
          <w:rFonts w:ascii="仿宋" w:eastAsia="仿宋" w:hAnsi="仿宋" w:cs="仿宋"/>
          <w:spacing w:val="20"/>
          <w:sz w:val="30"/>
          <w:szCs w:val="30"/>
        </w:rPr>
      </w:pPr>
    </w:p>
    <w:p w:rsidR="00C93578" w:rsidRDefault="00C93578">
      <w:pPr>
        <w:snapToGrid w:val="0"/>
        <w:spacing w:before="50" w:after="50"/>
        <w:rPr>
          <w:rFonts w:ascii="仿宋" w:eastAsia="仿宋" w:hAnsi="仿宋" w:cs="仿宋"/>
          <w:spacing w:val="20"/>
          <w:sz w:val="30"/>
          <w:szCs w:val="30"/>
        </w:rPr>
      </w:pPr>
    </w:p>
    <w:p w:rsidR="00C93578" w:rsidRDefault="00B86CA6">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r>
        <w:rPr>
          <w:rFonts w:ascii="仿宋" w:eastAsia="仿宋" w:hAnsi="仿宋" w:cs="仿宋" w:hint="eastAsia"/>
          <w:sz w:val="30"/>
          <w:szCs w:val="30"/>
          <w:u w:val="single"/>
        </w:rPr>
        <w:t xml:space="preserve">          </w:t>
      </w:r>
    </w:p>
    <w:p w:rsidR="00C93578" w:rsidRDefault="00B86CA6">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r>
        <w:rPr>
          <w:rFonts w:ascii="仿宋" w:eastAsia="仿宋" w:hAnsi="仿宋" w:cs="仿宋" w:hint="eastAsia"/>
          <w:sz w:val="30"/>
          <w:szCs w:val="30"/>
          <w:u w:val="single"/>
        </w:rPr>
        <w:t xml:space="preserve">        </w:t>
      </w:r>
    </w:p>
    <w:p w:rsidR="00C93578" w:rsidRDefault="00C93578">
      <w:pPr>
        <w:snapToGrid w:val="0"/>
        <w:spacing w:before="50" w:after="50"/>
        <w:rPr>
          <w:rFonts w:ascii="仿宋" w:eastAsia="仿宋" w:hAnsi="仿宋" w:cs="仿宋"/>
          <w:spacing w:val="20"/>
          <w:sz w:val="30"/>
          <w:szCs w:val="30"/>
        </w:rPr>
      </w:pPr>
    </w:p>
    <w:p w:rsidR="00C93578" w:rsidRDefault="00B86CA6">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hint="eastAsia"/>
          <w:b/>
          <w:bCs/>
          <w:sz w:val="30"/>
          <w:szCs w:val="30"/>
        </w:rPr>
        <w:t>12</w:t>
      </w:r>
      <w:r>
        <w:rPr>
          <w:rFonts w:ascii="仿宋" w:eastAsia="仿宋" w:hAnsi="仿宋" w:cs="仿宋" w:hint="eastAsia"/>
          <w:b/>
          <w:bCs/>
          <w:sz w:val="30"/>
          <w:szCs w:val="30"/>
        </w:rPr>
        <w:t>：</w:t>
      </w:r>
    </w:p>
    <w:p w:rsidR="00C93578" w:rsidRDefault="00B86CA6">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商</w:t>
      </w:r>
      <w:r>
        <w:rPr>
          <w:rFonts w:ascii="仿宋" w:eastAsia="仿宋" w:hAnsi="仿宋" w:cs="仿宋" w:hint="eastAsia"/>
          <w:b/>
          <w:spacing w:val="40"/>
          <w:kern w:val="0"/>
          <w:sz w:val="36"/>
          <w:szCs w:val="36"/>
        </w:rPr>
        <w:t xml:space="preserve"> </w:t>
      </w:r>
      <w:r>
        <w:rPr>
          <w:rFonts w:ascii="仿宋" w:eastAsia="仿宋" w:hAnsi="仿宋" w:cs="仿宋" w:hint="eastAsia"/>
          <w:b/>
          <w:spacing w:val="40"/>
          <w:kern w:val="0"/>
          <w:sz w:val="36"/>
          <w:szCs w:val="36"/>
        </w:rPr>
        <w:t>务</w:t>
      </w:r>
      <w:r>
        <w:rPr>
          <w:rFonts w:ascii="仿宋" w:eastAsia="仿宋" w:hAnsi="仿宋" w:cs="仿宋" w:hint="eastAsia"/>
          <w:b/>
          <w:spacing w:val="40"/>
          <w:kern w:val="0"/>
          <w:sz w:val="36"/>
          <w:szCs w:val="36"/>
        </w:rPr>
        <w:t xml:space="preserve"> </w:t>
      </w:r>
      <w:r>
        <w:rPr>
          <w:rFonts w:ascii="仿宋" w:eastAsia="仿宋" w:hAnsi="仿宋" w:cs="仿宋" w:hint="eastAsia"/>
          <w:b/>
          <w:spacing w:val="40"/>
          <w:kern w:val="0"/>
          <w:sz w:val="36"/>
          <w:szCs w:val="36"/>
        </w:rPr>
        <w:t>响</w:t>
      </w:r>
      <w:r>
        <w:rPr>
          <w:rFonts w:ascii="仿宋" w:eastAsia="仿宋" w:hAnsi="仿宋" w:cs="仿宋" w:hint="eastAsia"/>
          <w:b/>
          <w:spacing w:val="40"/>
          <w:kern w:val="0"/>
          <w:sz w:val="36"/>
          <w:szCs w:val="36"/>
        </w:rPr>
        <w:t xml:space="preserve"> </w:t>
      </w:r>
      <w:r>
        <w:rPr>
          <w:rFonts w:ascii="仿宋" w:eastAsia="仿宋" w:hAnsi="仿宋" w:cs="仿宋" w:hint="eastAsia"/>
          <w:b/>
          <w:spacing w:val="40"/>
          <w:kern w:val="0"/>
          <w:sz w:val="36"/>
          <w:szCs w:val="36"/>
        </w:rPr>
        <w:t>应</w:t>
      </w:r>
      <w:r>
        <w:rPr>
          <w:rFonts w:ascii="仿宋" w:eastAsia="仿宋" w:hAnsi="仿宋" w:cs="仿宋" w:hint="eastAsia"/>
          <w:b/>
          <w:spacing w:val="40"/>
          <w:kern w:val="0"/>
          <w:sz w:val="36"/>
          <w:szCs w:val="36"/>
        </w:rPr>
        <w:t xml:space="preserve"> </w:t>
      </w:r>
      <w:r>
        <w:rPr>
          <w:rFonts w:ascii="仿宋" w:eastAsia="仿宋" w:hAnsi="仿宋" w:cs="仿宋" w:hint="eastAsia"/>
          <w:b/>
          <w:spacing w:val="40"/>
          <w:kern w:val="0"/>
          <w:sz w:val="36"/>
          <w:szCs w:val="36"/>
        </w:rPr>
        <w:t>表</w:t>
      </w:r>
    </w:p>
    <w:p w:rsidR="00C93578" w:rsidRDefault="00C93578">
      <w:pPr>
        <w:snapToGrid w:val="0"/>
        <w:spacing w:before="50" w:afterLines="50" w:after="156"/>
        <w:jc w:val="center"/>
        <w:rPr>
          <w:rFonts w:ascii="仿宋" w:eastAsia="仿宋" w:hAnsi="仿宋" w:cs="仿宋"/>
          <w:b/>
          <w:sz w:val="32"/>
          <w:szCs w:val="32"/>
        </w:rPr>
      </w:pPr>
    </w:p>
    <w:p w:rsidR="00C93578" w:rsidRDefault="00B86CA6">
      <w:pPr>
        <w:pStyle w:val="a5"/>
        <w:snapToGrid w:val="0"/>
        <w:rPr>
          <w:rFonts w:ascii="仿宋" w:eastAsia="仿宋" w:hAnsi="仿宋" w:cs="仿宋"/>
          <w:sz w:val="28"/>
          <w:szCs w:val="28"/>
        </w:rPr>
      </w:pPr>
      <w:r>
        <w:rPr>
          <w:rFonts w:ascii="仿宋" w:eastAsia="仿宋" w:hAnsi="仿宋" w:cs="仿宋" w:hint="eastAsia"/>
          <w:sz w:val="28"/>
          <w:szCs w:val="28"/>
        </w:rPr>
        <w:t>供应商全称（公章）：</w:t>
      </w:r>
      <w:r>
        <w:rPr>
          <w:rFonts w:ascii="仿宋" w:eastAsia="仿宋" w:hAnsi="仿宋" w:cs="仿宋" w:hint="eastAsia"/>
          <w:sz w:val="28"/>
          <w:szCs w:val="28"/>
          <w:u w:val="single"/>
        </w:rPr>
        <w:t xml:space="preserve">            </w:t>
      </w:r>
    </w:p>
    <w:p w:rsidR="00C93578" w:rsidRDefault="00B86CA6">
      <w:pPr>
        <w:pStyle w:val="a5"/>
        <w:snapToGrid w:val="0"/>
        <w:rPr>
          <w:rFonts w:ascii="仿宋" w:eastAsia="仿宋" w:hAnsi="仿宋" w:cs="仿宋"/>
          <w:sz w:val="28"/>
          <w:szCs w:val="28"/>
          <w:u w:val="single"/>
        </w:rPr>
      </w:pPr>
      <w:r>
        <w:rPr>
          <w:rFonts w:ascii="仿宋" w:eastAsia="仿宋" w:hAnsi="仿宋" w:cs="仿宋" w:hint="eastAsia"/>
          <w:sz w:val="28"/>
          <w:szCs w:val="28"/>
        </w:rPr>
        <w:t>标段编号：</w:t>
      </w:r>
      <w:r>
        <w:rPr>
          <w:rFonts w:ascii="仿宋" w:eastAsia="仿宋" w:hAnsi="仿宋" w:cs="仿宋" w:hint="eastAsia"/>
          <w:sz w:val="28"/>
          <w:szCs w:val="28"/>
          <w:u w:val="single"/>
        </w:rPr>
        <w:t xml:space="preserve">       </w:t>
      </w:r>
    </w:p>
    <w:tbl>
      <w:tblPr>
        <w:tblW w:w="4998"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76"/>
        <w:gridCol w:w="2437"/>
        <w:gridCol w:w="2558"/>
        <w:gridCol w:w="1626"/>
      </w:tblGrid>
      <w:tr w:rsidR="00C93578">
        <w:trPr>
          <w:cantSplit/>
          <w:trHeight w:val="284"/>
        </w:trPr>
        <w:tc>
          <w:tcPr>
            <w:tcW w:w="781" w:type="pct"/>
            <w:tcBorders>
              <w:top w:val="single" w:sz="4" w:space="0" w:color="auto"/>
              <w:left w:val="single" w:sz="4" w:space="0" w:color="auto"/>
              <w:bottom w:val="single" w:sz="4" w:space="0" w:color="auto"/>
              <w:right w:val="single" w:sz="4" w:space="0" w:color="auto"/>
            </w:tcBorders>
            <w:noWrap/>
            <w:vAlign w:val="center"/>
          </w:tcPr>
          <w:p w:rsidR="00C93578" w:rsidRDefault="00B86CA6">
            <w:pPr>
              <w:snapToGrid w:val="0"/>
              <w:spacing w:before="50" w:after="50"/>
              <w:rPr>
                <w:rFonts w:ascii="仿宋" w:eastAsia="仿宋" w:hAnsi="仿宋" w:cs="仿宋"/>
                <w:spacing w:val="20"/>
                <w:sz w:val="28"/>
                <w:szCs w:val="28"/>
              </w:rPr>
            </w:pPr>
            <w:bookmarkStart w:id="41" w:name="_Toc64369815"/>
            <w:r>
              <w:rPr>
                <w:rFonts w:ascii="仿宋" w:eastAsia="仿宋" w:hAnsi="仿宋" w:cs="仿宋" w:hint="eastAsia"/>
                <w:spacing w:val="20"/>
                <w:sz w:val="28"/>
                <w:szCs w:val="28"/>
              </w:rPr>
              <w:t>类别</w:t>
            </w:r>
            <w:bookmarkEnd w:id="41"/>
          </w:p>
        </w:tc>
        <w:tc>
          <w:tcPr>
            <w:tcW w:w="1528" w:type="pct"/>
            <w:tcBorders>
              <w:top w:val="single" w:sz="4" w:space="0" w:color="auto"/>
              <w:left w:val="single" w:sz="4" w:space="0" w:color="auto"/>
              <w:bottom w:val="single" w:sz="4" w:space="0" w:color="auto"/>
              <w:right w:val="single" w:sz="4" w:space="0" w:color="auto"/>
            </w:tcBorders>
            <w:noWrap/>
            <w:vAlign w:val="center"/>
          </w:tcPr>
          <w:p w:rsidR="00C93578" w:rsidRDefault="00B86CA6">
            <w:pPr>
              <w:snapToGrid w:val="0"/>
              <w:spacing w:beforeLines="50" w:before="156" w:after="50"/>
              <w:jc w:val="center"/>
              <w:rPr>
                <w:rFonts w:ascii="仿宋" w:eastAsia="仿宋" w:hAnsi="仿宋" w:cs="仿宋"/>
                <w:sz w:val="30"/>
                <w:szCs w:val="30"/>
              </w:rPr>
            </w:pPr>
            <w:bookmarkStart w:id="42" w:name="_Toc64369816"/>
            <w:r>
              <w:rPr>
                <w:rFonts w:ascii="仿宋" w:eastAsia="仿宋" w:hAnsi="仿宋" w:cs="仿宋" w:hint="eastAsia"/>
                <w:sz w:val="30"/>
                <w:szCs w:val="30"/>
              </w:rPr>
              <w:t>采购文件要求</w:t>
            </w:r>
            <w:bookmarkEnd w:id="42"/>
          </w:p>
        </w:tc>
        <w:tc>
          <w:tcPr>
            <w:tcW w:w="1592" w:type="pct"/>
            <w:tcBorders>
              <w:top w:val="single" w:sz="4" w:space="0" w:color="auto"/>
              <w:left w:val="single" w:sz="4" w:space="0" w:color="auto"/>
              <w:bottom w:val="single" w:sz="4" w:space="0" w:color="auto"/>
              <w:right w:val="single" w:sz="4" w:space="0" w:color="auto"/>
            </w:tcBorders>
            <w:noWrap/>
            <w:vAlign w:val="center"/>
          </w:tcPr>
          <w:p w:rsidR="00C93578" w:rsidRDefault="00B86CA6">
            <w:pPr>
              <w:snapToGrid w:val="0"/>
              <w:spacing w:beforeLines="50" w:before="156" w:after="50"/>
              <w:jc w:val="center"/>
              <w:rPr>
                <w:rFonts w:ascii="仿宋" w:eastAsia="仿宋" w:hAnsi="仿宋" w:cs="仿宋"/>
                <w:sz w:val="30"/>
                <w:szCs w:val="30"/>
              </w:rPr>
            </w:pPr>
            <w:bookmarkStart w:id="43" w:name="_Toc64369817"/>
            <w:r>
              <w:rPr>
                <w:rFonts w:ascii="仿宋" w:eastAsia="仿宋" w:hAnsi="仿宋" w:cs="仿宋" w:hint="eastAsia"/>
                <w:sz w:val="30"/>
                <w:szCs w:val="30"/>
              </w:rPr>
              <w:t>投标文件响应</w:t>
            </w:r>
            <w:bookmarkEnd w:id="43"/>
          </w:p>
        </w:tc>
        <w:tc>
          <w:tcPr>
            <w:tcW w:w="1097" w:type="pct"/>
            <w:tcBorders>
              <w:top w:val="single" w:sz="4" w:space="0" w:color="auto"/>
              <w:left w:val="single" w:sz="4" w:space="0" w:color="auto"/>
              <w:bottom w:val="single" w:sz="4" w:space="0" w:color="auto"/>
              <w:right w:val="single" w:sz="4" w:space="0" w:color="auto"/>
            </w:tcBorders>
            <w:noWrap/>
            <w:vAlign w:val="center"/>
          </w:tcPr>
          <w:p w:rsidR="00C93578" w:rsidRDefault="00B86CA6">
            <w:pPr>
              <w:snapToGrid w:val="0"/>
              <w:spacing w:beforeLines="50" w:before="156" w:after="50"/>
              <w:jc w:val="center"/>
              <w:rPr>
                <w:rFonts w:ascii="仿宋" w:eastAsia="仿宋" w:hAnsi="仿宋" w:cs="仿宋"/>
                <w:sz w:val="30"/>
                <w:szCs w:val="30"/>
              </w:rPr>
            </w:pPr>
            <w:bookmarkStart w:id="44" w:name="_Toc64369818"/>
            <w:r>
              <w:rPr>
                <w:rFonts w:ascii="仿宋" w:eastAsia="仿宋" w:hAnsi="仿宋" w:cs="仿宋" w:hint="eastAsia"/>
                <w:sz w:val="30"/>
                <w:szCs w:val="30"/>
              </w:rPr>
              <w:t>偏离情况</w:t>
            </w:r>
            <w:bookmarkEnd w:id="44"/>
          </w:p>
        </w:tc>
      </w:tr>
      <w:tr w:rsidR="00C93578">
        <w:trPr>
          <w:trHeight w:val="1133"/>
        </w:trPr>
        <w:tc>
          <w:tcPr>
            <w:tcW w:w="781" w:type="pct"/>
            <w:tcBorders>
              <w:top w:val="single" w:sz="4" w:space="0" w:color="auto"/>
              <w:left w:val="single" w:sz="4" w:space="0" w:color="auto"/>
              <w:bottom w:val="single" w:sz="4" w:space="0" w:color="auto"/>
              <w:right w:val="single" w:sz="4" w:space="0" w:color="auto"/>
            </w:tcBorders>
            <w:noWrap/>
            <w:vAlign w:val="center"/>
          </w:tcPr>
          <w:p w:rsidR="00C93578" w:rsidRDefault="00B86CA6">
            <w:pPr>
              <w:snapToGrid w:val="0"/>
              <w:spacing w:before="50" w:after="50"/>
              <w:rPr>
                <w:rFonts w:ascii="仿宋" w:eastAsia="仿宋" w:hAnsi="仿宋" w:cs="仿宋"/>
                <w:spacing w:val="20"/>
                <w:sz w:val="28"/>
                <w:szCs w:val="28"/>
              </w:rPr>
            </w:pPr>
            <w:bookmarkStart w:id="45" w:name="_Toc64369819"/>
            <w:r>
              <w:rPr>
                <w:rFonts w:ascii="仿宋" w:eastAsia="仿宋" w:hAnsi="仿宋" w:cs="仿宋" w:hint="eastAsia"/>
                <w:spacing w:val="20"/>
                <w:sz w:val="28"/>
                <w:szCs w:val="28"/>
              </w:rPr>
              <w:t>供货期及供货地点</w:t>
            </w:r>
            <w:bookmarkEnd w:id="45"/>
          </w:p>
        </w:tc>
        <w:tc>
          <w:tcPr>
            <w:tcW w:w="1528" w:type="pct"/>
            <w:tcBorders>
              <w:top w:val="single" w:sz="4" w:space="0" w:color="auto"/>
              <w:left w:val="single" w:sz="4" w:space="0" w:color="auto"/>
              <w:bottom w:val="single" w:sz="4" w:space="0" w:color="auto"/>
              <w:right w:val="single" w:sz="4" w:space="0" w:color="auto"/>
            </w:tcBorders>
            <w:noWrap/>
            <w:vAlign w:val="center"/>
          </w:tcPr>
          <w:p w:rsidR="00C93578" w:rsidRDefault="00C93578">
            <w:pPr>
              <w:pStyle w:val="a9"/>
              <w:snapToGrid w:val="0"/>
              <w:spacing w:before="120" w:after="120"/>
              <w:outlineLvl w:val="0"/>
              <w:rPr>
                <w:rFonts w:ascii="仿宋" w:eastAsia="仿宋" w:hAnsi="仿宋" w:cs="仿宋"/>
                <w:sz w:val="28"/>
                <w:szCs w:val="28"/>
              </w:rPr>
            </w:pPr>
          </w:p>
        </w:tc>
        <w:tc>
          <w:tcPr>
            <w:tcW w:w="1592" w:type="pct"/>
            <w:tcBorders>
              <w:top w:val="single" w:sz="4" w:space="0" w:color="auto"/>
              <w:left w:val="single" w:sz="4" w:space="0" w:color="auto"/>
              <w:bottom w:val="single" w:sz="4" w:space="0" w:color="auto"/>
              <w:right w:val="single" w:sz="4" w:space="0" w:color="auto"/>
            </w:tcBorders>
            <w:noWrap/>
          </w:tcPr>
          <w:p w:rsidR="00C93578" w:rsidRDefault="00C93578">
            <w:pPr>
              <w:pStyle w:val="a9"/>
              <w:snapToGrid w:val="0"/>
              <w:spacing w:before="120" w:after="120"/>
              <w:outlineLvl w:val="0"/>
              <w:rPr>
                <w:rFonts w:ascii="仿宋" w:eastAsia="仿宋" w:hAnsi="仿宋" w:cs="仿宋"/>
                <w:sz w:val="28"/>
                <w:szCs w:val="28"/>
              </w:rPr>
            </w:pPr>
          </w:p>
        </w:tc>
        <w:tc>
          <w:tcPr>
            <w:tcW w:w="1097" w:type="pct"/>
            <w:tcBorders>
              <w:top w:val="single" w:sz="4" w:space="0" w:color="auto"/>
              <w:left w:val="single" w:sz="4" w:space="0" w:color="auto"/>
              <w:bottom w:val="single" w:sz="4" w:space="0" w:color="auto"/>
              <w:right w:val="single" w:sz="4" w:space="0" w:color="auto"/>
            </w:tcBorders>
            <w:noWrap/>
          </w:tcPr>
          <w:p w:rsidR="00C93578" w:rsidRDefault="00C93578">
            <w:pPr>
              <w:pStyle w:val="a9"/>
              <w:snapToGrid w:val="0"/>
              <w:spacing w:before="120" w:after="120"/>
              <w:outlineLvl w:val="0"/>
              <w:rPr>
                <w:rFonts w:ascii="仿宋" w:eastAsia="仿宋" w:hAnsi="仿宋" w:cs="仿宋"/>
                <w:sz w:val="28"/>
                <w:szCs w:val="28"/>
              </w:rPr>
            </w:pPr>
          </w:p>
        </w:tc>
      </w:tr>
      <w:tr w:rsidR="00C93578">
        <w:trPr>
          <w:cantSplit/>
          <w:trHeight w:val="1133"/>
        </w:trPr>
        <w:tc>
          <w:tcPr>
            <w:tcW w:w="781" w:type="pct"/>
            <w:tcBorders>
              <w:top w:val="single" w:sz="4" w:space="0" w:color="auto"/>
              <w:left w:val="single" w:sz="4" w:space="0" w:color="auto"/>
              <w:bottom w:val="single" w:sz="4" w:space="0" w:color="auto"/>
              <w:right w:val="single" w:sz="4" w:space="0" w:color="auto"/>
            </w:tcBorders>
            <w:noWrap/>
            <w:vAlign w:val="center"/>
          </w:tcPr>
          <w:p w:rsidR="00C93578" w:rsidRDefault="00B86CA6">
            <w:pPr>
              <w:snapToGrid w:val="0"/>
              <w:spacing w:before="50" w:after="50"/>
              <w:rPr>
                <w:rFonts w:ascii="仿宋" w:eastAsia="仿宋" w:hAnsi="仿宋" w:cs="仿宋"/>
                <w:spacing w:val="20"/>
                <w:sz w:val="28"/>
                <w:szCs w:val="28"/>
              </w:rPr>
            </w:pPr>
            <w:bookmarkStart w:id="46" w:name="_Toc64369820"/>
            <w:r>
              <w:rPr>
                <w:rFonts w:ascii="仿宋" w:eastAsia="仿宋" w:hAnsi="仿宋" w:cs="仿宋" w:hint="eastAsia"/>
                <w:spacing w:val="20"/>
                <w:sz w:val="28"/>
                <w:szCs w:val="28"/>
              </w:rPr>
              <w:t>质保期</w:t>
            </w:r>
            <w:bookmarkEnd w:id="46"/>
          </w:p>
        </w:tc>
        <w:tc>
          <w:tcPr>
            <w:tcW w:w="1528" w:type="pct"/>
            <w:tcBorders>
              <w:top w:val="single" w:sz="4" w:space="0" w:color="auto"/>
              <w:left w:val="single" w:sz="4" w:space="0" w:color="auto"/>
              <w:bottom w:val="single" w:sz="4" w:space="0" w:color="auto"/>
              <w:right w:val="single" w:sz="4" w:space="0" w:color="auto"/>
            </w:tcBorders>
            <w:noWrap/>
            <w:vAlign w:val="center"/>
          </w:tcPr>
          <w:p w:rsidR="00C93578" w:rsidRDefault="00C93578">
            <w:pPr>
              <w:pStyle w:val="a9"/>
              <w:snapToGrid w:val="0"/>
              <w:spacing w:before="120" w:after="120"/>
              <w:outlineLvl w:val="0"/>
              <w:rPr>
                <w:rFonts w:ascii="仿宋" w:eastAsia="仿宋" w:hAnsi="仿宋" w:cs="仿宋"/>
                <w:sz w:val="28"/>
                <w:szCs w:val="28"/>
              </w:rPr>
            </w:pPr>
          </w:p>
        </w:tc>
        <w:tc>
          <w:tcPr>
            <w:tcW w:w="1592" w:type="pct"/>
            <w:tcBorders>
              <w:top w:val="single" w:sz="4" w:space="0" w:color="auto"/>
              <w:left w:val="single" w:sz="4" w:space="0" w:color="auto"/>
              <w:bottom w:val="single" w:sz="4" w:space="0" w:color="auto"/>
              <w:right w:val="single" w:sz="4" w:space="0" w:color="auto"/>
            </w:tcBorders>
            <w:noWrap/>
          </w:tcPr>
          <w:p w:rsidR="00C93578" w:rsidRDefault="00C93578">
            <w:pPr>
              <w:pStyle w:val="a9"/>
              <w:snapToGrid w:val="0"/>
              <w:spacing w:before="120" w:after="120"/>
              <w:outlineLvl w:val="0"/>
              <w:rPr>
                <w:rFonts w:ascii="仿宋" w:eastAsia="仿宋" w:hAnsi="仿宋" w:cs="仿宋"/>
                <w:sz w:val="28"/>
                <w:szCs w:val="28"/>
              </w:rPr>
            </w:pPr>
          </w:p>
        </w:tc>
        <w:tc>
          <w:tcPr>
            <w:tcW w:w="1097" w:type="pct"/>
            <w:tcBorders>
              <w:top w:val="single" w:sz="4" w:space="0" w:color="auto"/>
              <w:left w:val="single" w:sz="4" w:space="0" w:color="auto"/>
              <w:bottom w:val="nil"/>
              <w:right w:val="single" w:sz="4" w:space="0" w:color="auto"/>
            </w:tcBorders>
            <w:noWrap/>
          </w:tcPr>
          <w:p w:rsidR="00C93578" w:rsidRDefault="00C93578">
            <w:pPr>
              <w:pStyle w:val="a9"/>
              <w:snapToGrid w:val="0"/>
              <w:spacing w:before="120" w:after="120"/>
              <w:outlineLvl w:val="0"/>
              <w:rPr>
                <w:rFonts w:ascii="仿宋" w:eastAsia="仿宋" w:hAnsi="仿宋" w:cs="仿宋"/>
                <w:sz w:val="28"/>
                <w:szCs w:val="28"/>
              </w:rPr>
            </w:pPr>
          </w:p>
        </w:tc>
      </w:tr>
      <w:tr w:rsidR="00C93578">
        <w:trPr>
          <w:cantSplit/>
          <w:trHeight w:val="1133"/>
        </w:trPr>
        <w:tc>
          <w:tcPr>
            <w:tcW w:w="781" w:type="pct"/>
            <w:tcBorders>
              <w:top w:val="single" w:sz="4" w:space="0" w:color="auto"/>
              <w:left w:val="single" w:sz="4" w:space="0" w:color="auto"/>
              <w:bottom w:val="single" w:sz="4" w:space="0" w:color="auto"/>
              <w:right w:val="single" w:sz="4" w:space="0" w:color="auto"/>
            </w:tcBorders>
            <w:noWrap/>
            <w:vAlign w:val="center"/>
          </w:tcPr>
          <w:p w:rsidR="00C93578" w:rsidRDefault="00B86CA6">
            <w:pPr>
              <w:snapToGrid w:val="0"/>
              <w:spacing w:before="50" w:after="50"/>
              <w:rPr>
                <w:rFonts w:ascii="仿宋" w:eastAsia="仿宋" w:hAnsi="仿宋" w:cs="仿宋"/>
                <w:spacing w:val="20"/>
                <w:sz w:val="28"/>
                <w:szCs w:val="28"/>
              </w:rPr>
            </w:pPr>
            <w:r>
              <w:rPr>
                <w:rFonts w:ascii="仿宋" w:eastAsia="仿宋" w:hAnsi="仿宋" w:cs="仿宋" w:hint="eastAsia"/>
                <w:spacing w:val="20"/>
                <w:sz w:val="28"/>
                <w:szCs w:val="28"/>
              </w:rPr>
              <w:t>售后服务</w:t>
            </w:r>
          </w:p>
        </w:tc>
        <w:tc>
          <w:tcPr>
            <w:tcW w:w="1528" w:type="pct"/>
            <w:tcBorders>
              <w:top w:val="single" w:sz="4" w:space="0" w:color="auto"/>
              <w:left w:val="single" w:sz="4" w:space="0" w:color="auto"/>
              <w:bottom w:val="single" w:sz="4" w:space="0" w:color="auto"/>
              <w:right w:val="single" w:sz="4" w:space="0" w:color="auto"/>
            </w:tcBorders>
            <w:noWrap/>
            <w:vAlign w:val="center"/>
          </w:tcPr>
          <w:p w:rsidR="00C93578" w:rsidRDefault="00C93578">
            <w:pPr>
              <w:pStyle w:val="a9"/>
              <w:snapToGrid w:val="0"/>
              <w:spacing w:before="120" w:after="120"/>
              <w:outlineLvl w:val="0"/>
              <w:rPr>
                <w:rFonts w:ascii="仿宋" w:eastAsia="仿宋" w:hAnsi="仿宋" w:cs="仿宋"/>
                <w:sz w:val="28"/>
                <w:szCs w:val="28"/>
              </w:rPr>
            </w:pPr>
          </w:p>
        </w:tc>
        <w:tc>
          <w:tcPr>
            <w:tcW w:w="1592" w:type="pct"/>
            <w:tcBorders>
              <w:top w:val="single" w:sz="4" w:space="0" w:color="auto"/>
              <w:left w:val="single" w:sz="4" w:space="0" w:color="auto"/>
              <w:bottom w:val="single" w:sz="4" w:space="0" w:color="auto"/>
              <w:right w:val="single" w:sz="4" w:space="0" w:color="auto"/>
            </w:tcBorders>
            <w:noWrap/>
          </w:tcPr>
          <w:p w:rsidR="00C93578" w:rsidRDefault="00C93578">
            <w:pPr>
              <w:pStyle w:val="a9"/>
              <w:snapToGrid w:val="0"/>
              <w:spacing w:before="120" w:after="120"/>
              <w:outlineLvl w:val="0"/>
              <w:rPr>
                <w:rFonts w:ascii="仿宋" w:eastAsia="仿宋" w:hAnsi="仿宋" w:cs="仿宋"/>
                <w:sz w:val="28"/>
                <w:szCs w:val="28"/>
              </w:rPr>
            </w:pPr>
          </w:p>
        </w:tc>
        <w:tc>
          <w:tcPr>
            <w:tcW w:w="1097" w:type="pct"/>
            <w:tcBorders>
              <w:top w:val="single" w:sz="4" w:space="0" w:color="auto"/>
              <w:left w:val="single" w:sz="4" w:space="0" w:color="auto"/>
              <w:bottom w:val="single" w:sz="4" w:space="0" w:color="auto"/>
              <w:right w:val="single" w:sz="4" w:space="0" w:color="auto"/>
            </w:tcBorders>
            <w:noWrap/>
          </w:tcPr>
          <w:p w:rsidR="00C93578" w:rsidRDefault="00C93578">
            <w:pPr>
              <w:pStyle w:val="a9"/>
              <w:snapToGrid w:val="0"/>
              <w:spacing w:before="120" w:after="120"/>
              <w:outlineLvl w:val="0"/>
              <w:rPr>
                <w:rFonts w:ascii="仿宋" w:eastAsia="仿宋" w:hAnsi="仿宋" w:cs="仿宋"/>
                <w:sz w:val="28"/>
                <w:szCs w:val="28"/>
              </w:rPr>
            </w:pPr>
          </w:p>
        </w:tc>
      </w:tr>
      <w:tr w:rsidR="00C93578">
        <w:trPr>
          <w:trHeight w:val="1133"/>
        </w:trPr>
        <w:tc>
          <w:tcPr>
            <w:tcW w:w="781" w:type="pct"/>
            <w:tcBorders>
              <w:top w:val="single" w:sz="4" w:space="0" w:color="auto"/>
              <w:left w:val="single" w:sz="4" w:space="0" w:color="auto"/>
              <w:bottom w:val="single" w:sz="4" w:space="0" w:color="auto"/>
              <w:right w:val="single" w:sz="4" w:space="0" w:color="auto"/>
            </w:tcBorders>
            <w:noWrap/>
            <w:vAlign w:val="center"/>
          </w:tcPr>
          <w:p w:rsidR="00C93578" w:rsidRDefault="00B86CA6">
            <w:pPr>
              <w:snapToGrid w:val="0"/>
              <w:spacing w:before="50" w:after="50"/>
              <w:rPr>
                <w:rFonts w:ascii="仿宋" w:eastAsia="仿宋" w:hAnsi="仿宋" w:cs="仿宋"/>
                <w:spacing w:val="20"/>
                <w:sz w:val="28"/>
                <w:szCs w:val="28"/>
              </w:rPr>
            </w:pPr>
            <w:r>
              <w:rPr>
                <w:rFonts w:ascii="仿宋" w:eastAsia="仿宋" w:hAnsi="仿宋" w:cs="仿宋" w:hint="eastAsia"/>
                <w:spacing w:val="20"/>
                <w:sz w:val="28"/>
                <w:szCs w:val="28"/>
              </w:rPr>
              <w:t>付款方式</w:t>
            </w:r>
          </w:p>
        </w:tc>
        <w:tc>
          <w:tcPr>
            <w:tcW w:w="1528" w:type="pct"/>
            <w:tcBorders>
              <w:top w:val="single" w:sz="4" w:space="0" w:color="auto"/>
              <w:left w:val="single" w:sz="4" w:space="0" w:color="auto"/>
              <w:bottom w:val="single" w:sz="4" w:space="0" w:color="auto"/>
              <w:right w:val="single" w:sz="4" w:space="0" w:color="auto"/>
            </w:tcBorders>
            <w:noWrap/>
            <w:vAlign w:val="center"/>
          </w:tcPr>
          <w:p w:rsidR="00C93578" w:rsidRDefault="00C93578">
            <w:pPr>
              <w:pStyle w:val="a9"/>
              <w:snapToGrid w:val="0"/>
              <w:spacing w:before="120" w:after="120"/>
              <w:outlineLvl w:val="0"/>
              <w:rPr>
                <w:rFonts w:ascii="仿宋" w:eastAsia="仿宋" w:hAnsi="仿宋" w:cs="仿宋"/>
                <w:sz w:val="28"/>
                <w:szCs w:val="28"/>
              </w:rPr>
            </w:pPr>
          </w:p>
        </w:tc>
        <w:tc>
          <w:tcPr>
            <w:tcW w:w="1592" w:type="pct"/>
            <w:tcBorders>
              <w:top w:val="single" w:sz="4" w:space="0" w:color="auto"/>
              <w:left w:val="single" w:sz="4" w:space="0" w:color="auto"/>
              <w:bottom w:val="single" w:sz="4" w:space="0" w:color="auto"/>
              <w:right w:val="single" w:sz="4" w:space="0" w:color="auto"/>
            </w:tcBorders>
            <w:noWrap/>
          </w:tcPr>
          <w:p w:rsidR="00C93578" w:rsidRDefault="00C93578">
            <w:pPr>
              <w:pStyle w:val="a9"/>
              <w:snapToGrid w:val="0"/>
              <w:spacing w:before="120" w:after="120"/>
              <w:outlineLvl w:val="0"/>
              <w:rPr>
                <w:rFonts w:ascii="仿宋" w:eastAsia="仿宋" w:hAnsi="仿宋" w:cs="仿宋"/>
                <w:sz w:val="28"/>
                <w:szCs w:val="28"/>
              </w:rPr>
            </w:pPr>
          </w:p>
        </w:tc>
        <w:tc>
          <w:tcPr>
            <w:tcW w:w="1097" w:type="pct"/>
            <w:tcBorders>
              <w:top w:val="single" w:sz="4" w:space="0" w:color="auto"/>
              <w:left w:val="single" w:sz="4" w:space="0" w:color="auto"/>
              <w:bottom w:val="single" w:sz="4" w:space="0" w:color="auto"/>
              <w:right w:val="single" w:sz="4" w:space="0" w:color="auto"/>
            </w:tcBorders>
            <w:noWrap/>
          </w:tcPr>
          <w:p w:rsidR="00C93578" w:rsidRDefault="00C93578">
            <w:pPr>
              <w:pStyle w:val="a9"/>
              <w:snapToGrid w:val="0"/>
              <w:spacing w:before="120" w:after="120"/>
              <w:outlineLvl w:val="0"/>
              <w:rPr>
                <w:rFonts w:ascii="仿宋" w:eastAsia="仿宋" w:hAnsi="仿宋" w:cs="仿宋"/>
                <w:sz w:val="28"/>
                <w:szCs w:val="28"/>
              </w:rPr>
            </w:pPr>
          </w:p>
        </w:tc>
      </w:tr>
      <w:tr w:rsidR="00C93578">
        <w:trPr>
          <w:trHeight w:val="1133"/>
        </w:trPr>
        <w:tc>
          <w:tcPr>
            <w:tcW w:w="781" w:type="pct"/>
            <w:tcBorders>
              <w:top w:val="single" w:sz="4" w:space="0" w:color="auto"/>
              <w:left w:val="single" w:sz="4" w:space="0" w:color="auto"/>
              <w:bottom w:val="single" w:sz="4" w:space="0" w:color="auto"/>
              <w:right w:val="single" w:sz="4" w:space="0" w:color="auto"/>
            </w:tcBorders>
            <w:noWrap/>
            <w:vAlign w:val="center"/>
          </w:tcPr>
          <w:p w:rsidR="00C93578" w:rsidRDefault="00C93578">
            <w:pPr>
              <w:snapToGrid w:val="0"/>
              <w:spacing w:before="50" w:after="50"/>
              <w:rPr>
                <w:rFonts w:ascii="仿宋" w:eastAsia="仿宋" w:hAnsi="仿宋" w:cs="仿宋"/>
                <w:spacing w:val="20"/>
                <w:sz w:val="28"/>
                <w:szCs w:val="28"/>
              </w:rPr>
            </w:pPr>
          </w:p>
        </w:tc>
        <w:tc>
          <w:tcPr>
            <w:tcW w:w="1528" w:type="pct"/>
            <w:tcBorders>
              <w:top w:val="single" w:sz="4" w:space="0" w:color="auto"/>
              <w:left w:val="single" w:sz="4" w:space="0" w:color="auto"/>
              <w:bottom w:val="single" w:sz="4" w:space="0" w:color="auto"/>
              <w:right w:val="single" w:sz="4" w:space="0" w:color="auto"/>
            </w:tcBorders>
            <w:noWrap/>
            <w:vAlign w:val="center"/>
          </w:tcPr>
          <w:p w:rsidR="00C93578" w:rsidRDefault="00C93578">
            <w:pPr>
              <w:pStyle w:val="a9"/>
              <w:snapToGrid w:val="0"/>
              <w:spacing w:before="120" w:after="120"/>
              <w:outlineLvl w:val="0"/>
              <w:rPr>
                <w:rFonts w:ascii="仿宋" w:eastAsia="仿宋" w:hAnsi="仿宋" w:cs="仿宋"/>
                <w:sz w:val="28"/>
                <w:szCs w:val="28"/>
              </w:rPr>
            </w:pPr>
          </w:p>
        </w:tc>
        <w:tc>
          <w:tcPr>
            <w:tcW w:w="1592" w:type="pct"/>
            <w:tcBorders>
              <w:top w:val="single" w:sz="4" w:space="0" w:color="auto"/>
              <w:left w:val="single" w:sz="4" w:space="0" w:color="auto"/>
              <w:bottom w:val="single" w:sz="4" w:space="0" w:color="auto"/>
              <w:right w:val="single" w:sz="4" w:space="0" w:color="auto"/>
            </w:tcBorders>
            <w:noWrap/>
          </w:tcPr>
          <w:p w:rsidR="00C93578" w:rsidRDefault="00C93578">
            <w:pPr>
              <w:pStyle w:val="a9"/>
              <w:snapToGrid w:val="0"/>
              <w:spacing w:before="120" w:after="120"/>
              <w:outlineLvl w:val="0"/>
              <w:rPr>
                <w:rFonts w:ascii="仿宋" w:eastAsia="仿宋" w:hAnsi="仿宋" w:cs="仿宋"/>
                <w:sz w:val="28"/>
                <w:szCs w:val="28"/>
              </w:rPr>
            </w:pPr>
          </w:p>
        </w:tc>
        <w:tc>
          <w:tcPr>
            <w:tcW w:w="1097" w:type="pct"/>
            <w:tcBorders>
              <w:top w:val="single" w:sz="4" w:space="0" w:color="auto"/>
              <w:left w:val="single" w:sz="4" w:space="0" w:color="auto"/>
              <w:bottom w:val="single" w:sz="4" w:space="0" w:color="auto"/>
              <w:right w:val="single" w:sz="4" w:space="0" w:color="auto"/>
            </w:tcBorders>
            <w:noWrap/>
          </w:tcPr>
          <w:p w:rsidR="00C93578" w:rsidRDefault="00C93578">
            <w:pPr>
              <w:pStyle w:val="a9"/>
              <w:snapToGrid w:val="0"/>
              <w:spacing w:before="120" w:after="120"/>
              <w:outlineLvl w:val="0"/>
              <w:rPr>
                <w:rFonts w:ascii="仿宋" w:eastAsia="仿宋" w:hAnsi="仿宋" w:cs="仿宋"/>
                <w:sz w:val="28"/>
                <w:szCs w:val="28"/>
              </w:rPr>
            </w:pPr>
          </w:p>
        </w:tc>
      </w:tr>
      <w:tr w:rsidR="00C93578">
        <w:trPr>
          <w:trHeight w:val="1133"/>
        </w:trPr>
        <w:tc>
          <w:tcPr>
            <w:tcW w:w="781" w:type="pct"/>
            <w:tcBorders>
              <w:top w:val="single" w:sz="4" w:space="0" w:color="auto"/>
              <w:left w:val="single" w:sz="4" w:space="0" w:color="auto"/>
              <w:bottom w:val="single" w:sz="4" w:space="0" w:color="auto"/>
              <w:right w:val="single" w:sz="4" w:space="0" w:color="auto"/>
            </w:tcBorders>
            <w:noWrap/>
            <w:vAlign w:val="center"/>
          </w:tcPr>
          <w:p w:rsidR="00C93578" w:rsidRDefault="00B86CA6">
            <w:pPr>
              <w:snapToGrid w:val="0"/>
              <w:spacing w:before="50" w:after="50"/>
              <w:rPr>
                <w:rFonts w:ascii="仿宋" w:eastAsia="仿宋" w:hAnsi="仿宋" w:cs="仿宋"/>
                <w:spacing w:val="20"/>
                <w:sz w:val="28"/>
                <w:szCs w:val="28"/>
              </w:rPr>
            </w:pPr>
            <w:bookmarkStart w:id="47" w:name="_Toc64369824"/>
            <w:r>
              <w:rPr>
                <w:rFonts w:ascii="仿宋" w:eastAsia="仿宋" w:hAnsi="仿宋" w:cs="仿宋" w:hint="eastAsia"/>
                <w:spacing w:val="20"/>
                <w:sz w:val="28"/>
                <w:szCs w:val="28"/>
              </w:rPr>
              <w:t>…</w:t>
            </w:r>
            <w:bookmarkEnd w:id="47"/>
          </w:p>
        </w:tc>
        <w:tc>
          <w:tcPr>
            <w:tcW w:w="1528" w:type="pct"/>
            <w:tcBorders>
              <w:top w:val="single" w:sz="4" w:space="0" w:color="auto"/>
              <w:left w:val="single" w:sz="4" w:space="0" w:color="auto"/>
              <w:bottom w:val="single" w:sz="4" w:space="0" w:color="auto"/>
              <w:right w:val="single" w:sz="4" w:space="0" w:color="auto"/>
            </w:tcBorders>
            <w:noWrap/>
            <w:vAlign w:val="center"/>
          </w:tcPr>
          <w:p w:rsidR="00C93578" w:rsidRDefault="00C93578">
            <w:pPr>
              <w:pStyle w:val="a9"/>
              <w:snapToGrid w:val="0"/>
              <w:spacing w:before="120" w:after="120"/>
              <w:outlineLvl w:val="0"/>
              <w:rPr>
                <w:rFonts w:ascii="仿宋" w:eastAsia="仿宋" w:hAnsi="仿宋" w:cs="仿宋"/>
                <w:sz w:val="28"/>
                <w:szCs w:val="28"/>
              </w:rPr>
            </w:pPr>
          </w:p>
        </w:tc>
        <w:tc>
          <w:tcPr>
            <w:tcW w:w="1592" w:type="pct"/>
            <w:tcBorders>
              <w:top w:val="single" w:sz="4" w:space="0" w:color="auto"/>
              <w:left w:val="single" w:sz="4" w:space="0" w:color="auto"/>
              <w:bottom w:val="single" w:sz="4" w:space="0" w:color="auto"/>
              <w:right w:val="single" w:sz="4" w:space="0" w:color="auto"/>
            </w:tcBorders>
            <w:noWrap/>
          </w:tcPr>
          <w:p w:rsidR="00C93578" w:rsidRDefault="00C93578">
            <w:pPr>
              <w:pStyle w:val="a9"/>
              <w:snapToGrid w:val="0"/>
              <w:spacing w:before="120" w:after="120"/>
              <w:outlineLvl w:val="0"/>
              <w:rPr>
                <w:rFonts w:ascii="仿宋" w:eastAsia="仿宋" w:hAnsi="仿宋" w:cs="仿宋"/>
                <w:sz w:val="28"/>
                <w:szCs w:val="28"/>
              </w:rPr>
            </w:pPr>
          </w:p>
        </w:tc>
        <w:tc>
          <w:tcPr>
            <w:tcW w:w="1097" w:type="pct"/>
            <w:tcBorders>
              <w:top w:val="single" w:sz="4" w:space="0" w:color="auto"/>
              <w:left w:val="single" w:sz="4" w:space="0" w:color="auto"/>
              <w:bottom w:val="single" w:sz="4" w:space="0" w:color="auto"/>
              <w:right w:val="single" w:sz="4" w:space="0" w:color="auto"/>
            </w:tcBorders>
            <w:noWrap/>
          </w:tcPr>
          <w:p w:rsidR="00C93578" w:rsidRDefault="00C93578">
            <w:pPr>
              <w:pStyle w:val="a9"/>
              <w:snapToGrid w:val="0"/>
              <w:spacing w:before="120" w:after="120"/>
              <w:outlineLvl w:val="0"/>
              <w:rPr>
                <w:rFonts w:ascii="仿宋" w:eastAsia="仿宋" w:hAnsi="仿宋" w:cs="仿宋"/>
                <w:sz w:val="28"/>
                <w:szCs w:val="28"/>
              </w:rPr>
            </w:pPr>
          </w:p>
        </w:tc>
      </w:tr>
    </w:tbl>
    <w:p w:rsidR="00C93578" w:rsidRDefault="00B86CA6">
      <w:pPr>
        <w:pStyle w:val="31"/>
        <w:rPr>
          <w:rFonts w:ascii="仿宋" w:eastAsia="仿宋" w:hAnsi="仿宋" w:cs="仿宋"/>
          <w:b w:val="0"/>
          <w:bCs w:val="0"/>
          <w:spacing w:val="20"/>
          <w:kern w:val="0"/>
          <w:sz w:val="28"/>
          <w:szCs w:val="28"/>
        </w:rPr>
      </w:pPr>
      <w:r>
        <w:rPr>
          <w:rFonts w:ascii="仿宋" w:eastAsia="仿宋" w:hAnsi="仿宋" w:cs="仿宋" w:hint="eastAsia"/>
          <w:b w:val="0"/>
          <w:bCs w:val="0"/>
          <w:sz w:val="28"/>
          <w:szCs w:val="28"/>
        </w:rPr>
        <w:t>注：供应商应对照采购文件要求和投标文件响应情况在“偏离情况”栏注明“正偏离”、“负偏离”或“无偏离”。若正偏离的，需详细说明或提供证明材料。</w:t>
      </w:r>
    </w:p>
    <w:p w:rsidR="00C93578" w:rsidRDefault="00C93578">
      <w:pPr>
        <w:snapToGrid w:val="0"/>
        <w:spacing w:before="50" w:after="50"/>
        <w:rPr>
          <w:rFonts w:ascii="仿宋" w:eastAsia="仿宋" w:hAnsi="仿宋" w:cs="仿宋"/>
          <w:spacing w:val="20"/>
          <w:sz w:val="28"/>
          <w:szCs w:val="28"/>
        </w:rPr>
      </w:pPr>
    </w:p>
    <w:p w:rsidR="00C93578" w:rsidRDefault="00C93578">
      <w:pPr>
        <w:snapToGrid w:val="0"/>
        <w:spacing w:before="50" w:after="50"/>
        <w:rPr>
          <w:rFonts w:ascii="仿宋" w:eastAsia="仿宋" w:hAnsi="仿宋" w:cs="仿宋"/>
          <w:spacing w:val="20"/>
          <w:sz w:val="28"/>
          <w:szCs w:val="28"/>
        </w:rPr>
      </w:pPr>
    </w:p>
    <w:p w:rsidR="00C93578" w:rsidRDefault="00B86CA6">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r>
        <w:rPr>
          <w:rFonts w:ascii="仿宋" w:eastAsia="仿宋" w:hAnsi="仿宋" w:cs="仿宋" w:hint="eastAsia"/>
          <w:sz w:val="30"/>
          <w:szCs w:val="30"/>
          <w:u w:val="single"/>
        </w:rPr>
        <w:t xml:space="preserve">          </w:t>
      </w:r>
    </w:p>
    <w:p w:rsidR="00C93578" w:rsidRDefault="00B86CA6">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r>
        <w:rPr>
          <w:rFonts w:ascii="仿宋" w:eastAsia="仿宋" w:hAnsi="仿宋" w:cs="仿宋" w:hint="eastAsia"/>
          <w:sz w:val="30"/>
          <w:szCs w:val="30"/>
          <w:u w:val="single"/>
        </w:rPr>
        <w:t xml:space="preserve">        </w:t>
      </w:r>
    </w:p>
    <w:p w:rsidR="00C93578" w:rsidRDefault="00B86CA6">
      <w:pPr>
        <w:rPr>
          <w:rFonts w:ascii="仿宋" w:eastAsia="仿宋" w:hAnsi="仿宋" w:cs="仿宋"/>
          <w:b/>
          <w:bCs/>
          <w:sz w:val="30"/>
          <w:szCs w:val="30"/>
        </w:rPr>
      </w:pPr>
      <w:r>
        <w:rPr>
          <w:rFonts w:ascii="仿宋" w:eastAsia="仿宋" w:hAnsi="仿宋" w:cs="仿宋" w:hint="eastAsia"/>
          <w:b/>
          <w:bCs/>
          <w:sz w:val="30"/>
          <w:szCs w:val="30"/>
        </w:rPr>
        <w:br w:type="page"/>
      </w:r>
    </w:p>
    <w:p w:rsidR="00C93578" w:rsidRDefault="00B86CA6">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hint="eastAsia"/>
          <w:b/>
          <w:bCs/>
          <w:sz w:val="30"/>
          <w:szCs w:val="30"/>
        </w:rPr>
        <w:t>13</w:t>
      </w:r>
      <w:r>
        <w:rPr>
          <w:rFonts w:ascii="仿宋" w:eastAsia="仿宋" w:hAnsi="仿宋" w:cs="仿宋" w:hint="eastAsia"/>
          <w:b/>
          <w:bCs/>
          <w:sz w:val="30"/>
          <w:szCs w:val="30"/>
        </w:rPr>
        <w:t>：</w:t>
      </w:r>
    </w:p>
    <w:p w:rsidR="00C93578" w:rsidRDefault="00B86CA6">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项目实施人员清单</w:t>
      </w:r>
    </w:p>
    <w:p w:rsidR="00C93578" w:rsidRDefault="00B86CA6">
      <w:pPr>
        <w:pStyle w:val="a5"/>
        <w:snapToGrid w:val="0"/>
        <w:rPr>
          <w:rFonts w:ascii="仿宋" w:eastAsia="仿宋" w:hAnsi="仿宋" w:cs="仿宋"/>
          <w:sz w:val="28"/>
          <w:szCs w:val="28"/>
          <w:u w:val="single"/>
        </w:rPr>
      </w:pPr>
      <w:r>
        <w:rPr>
          <w:rFonts w:ascii="仿宋" w:eastAsia="仿宋" w:hAnsi="仿宋" w:cs="仿宋" w:hint="eastAsia"/>
          <w:sz w:val="28"/>
          <w:szCs w:val="28"/>
        </w:rPr>
        <w:t>供应商全称（公章）：</w:t>
      </w:r>
      <w:r>
        <w:rPr>
          <w:rFonts w:ascii="仿宋" w:eastAsia="仿宋" w:hAnsi="仿宋" w:cs="仿宋" w:hint="eastAsia"/>
          <w:sz w:val="28"/>
          <w:szCs w:val="28"/>
          <w:u w:val="single"/>
        </w:rPr>
        <w:t xml:space="preserve">                           </w:t>
      </w:r>
    </w:p>
    <w:p w:rsidR="00C93578" w:rsidRDefault="00B86CA6">
      <w:pPr>
        <w:pStyle w:val="a5"/>
        <w:snapToGrid w:val="0"/>
        <w:rPr>
          <w:rFonts w:ascii="仿宋" w:eastAsia="仿宋" w:hAnsi="仿宋" w:cs="仿宋"/>
          <w:sz w:val="28"/>
          <w:szCs w:val="28"/>
          <w:u w:val="single"/>
        </w:rPr>
      </w:pPr>
      <w:r>
        <w:rPr>
          <w:rFonts w:ascii="仿宋" w:eastAsia="仿宋" w:hAnsi="仿宋" w:cs="仿宋" w:hint="eastAsia"/>
          <w:sz w:val="28"/>
          <w:szCs w:val="28"/>
        </w:rPr>
        <w:t>标段编号：</w:t>
      </w:r>
      <w:r>
        <w:rPr>
          <w:rFonts w:ascii="仿宋" w:eastAsia="仿宋" w:hAnsi="仿宋" w:cs="仿宋" w:hint="eastAsia"/>
          <w:sz w:val="28"/>
          <w:szCs w:val="28"/>
          <w:u w:val="single"/>
        </w:rPr>
        <w:t xml:space="preserve">                           </w:t>
      </w:r>
    </w:p>
    <w:tbl>
      <w:tblPr>
        <w:tblW w:w="8949" w:type="dxa"/>
        <w:tblInd w:w="-14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10"/>
        <w:gridCol w:w="1004"/>
        <w:gridCol w:w="1663"/>
        <w:gridCol w:w="4872"/>
      </w:tblGrid>
      <w:tr w:rsidR="00C93578">
        <w:tc>
          <w:tcPr>
            <w:tcW w:w="1410" w:type="dxa"/>
            <w:tcBorders>
              <w:top w:val="single" w:sz="4" w:space="0" w:color="auto"/>
              <w:left w:val="single" w:sz="4" w:space="0" w:color="auto"/>
              <w:bottom w:val="single" w:sz="4" w:space="0" w:color="auto"/>
              <w:right w:val="single" w:sz="4" w:space="0" w:color="auto"/>
            </w:tcBorders>
            <w:noWrap/>
            <w:vAlign w:val="center"/>
          </w:tcPr>
          <w:p w:rsidR="00C93578" w:rsidRDefault="00B86CA6">
            <w:pPr>
              <w:pStyle w:val="a5"/>
              <w:snapToGrid w:val="0"/>
              <w:jc w:val="center"/>
              <w:rPr>
                <w:rFonts w:ascii="仿宋" w:eastAsia="仿宋" w:hAnsi="仿宋" w:cs="仿宋"/>
                <w:sz w:val="28"/>
                <w:szCs w:val="28"/>
              </w:rPr>
            </w:pPr>
            <w:r>
              <w:rPr>
                <w:rFonts w:ascii="仿宋" w:eastAsia="仿宋" w:hAnsi="仿宋" w:cs="仿宋" w:hint="eastAsia"/>
                <w:sz w:val="28"/>
                <w:szCs w:val="28"/>
              </w:rPr>
              <w:t>姓名</w:t>
            </w:r>
          </w:p>
        </w:tc>
        <w:tc>
          <w:tcPr>
            <w:tcW w:w="1004" w:type="dxa"/>
            <w:tcBorders>
              <w:top w:val="single" w:sz="4" w:space="0" w:color="auto"/>
              <w:left w:val="single" w:sz="4" w:space="0" w:color="auto"/>
              <w:bottom w:val="single" w:sz="4" w:space="0" w:color="auto"/>
              <w:right w:val="single" w:sz="4" w:space="0" w:color="auto"/>
            </w:tcBorders>
            <w:noWrap/>
            <w:vAlign w:val="center"/>
          </w:tcPr>
          <w:p w:rsidR="00C93578" w:rsidRDefault="00B86CA6">
            <w:pPr>
              <w:pStyle w:val="a5"/>
              <w:snapToGrid w:val="0"/>
              <w:jc w:val="center"/>
              <w:rPr>
                <w:rFonts w:ascii="仿宋" w:eastAsia="仿宋" w:hAnsi="仿宋" w:cs="仿宋"/>
                <w:sz w:val="28"/>
                <w:szCs w:val="28"/>
              </w:rPr>
            </w:pPr>
            <w:r>
              <w:rPr>
                <w:rFonts w:ascii="仿宋" w:eastAsia="仿宋" w:hAnsi="仿宋" w:cs="仿宋" w:hint="eastAsia"/>
                <w:sz w:val="28"/>
                <w:szCs w:val="28"/>
              </w:rPr>
              <w:t>职务</w:t>
            </w:r>
          </w:p>
        </w:tc>
        <w:tc>
          <w:tcPr>
            <w:tcW w:w="1663" w:type="dxa"/>
            <w:tcBorders>
              <w:top w:val="single" w:sz="4" w:space="0" w:color="auto"/>
              <w:left w:val="single" w:sz="4" w:space="0" w:color="auto"/>
              <w:bottom w:val="single" w:sz="4" w:space="0" w:color="auto"/>
              <w:right w:val="single" w:sz="4" w:space="0" w:color="auto"/>
            </w:tcBorders>
            <w:noWrap/>
            <w:vAlign w:val="center"/>
          </w:tcPr>
          <w:p w:rsidR="00C93578" w:rsidRDefault="00B86CA6">
            <w:pPr>
              <w:pStyle w:val="a5"/>
              <w:snapToGrid w:val="0"/>
              <w:jc w:val="center"/>
              <w:rPr>
                <w:rFonts w:ascii="仿宋" w:eastAsia="仿宋" w:hAnsi="仿宋" w:cs="仿宋"/>
                <w:sz w:val="28"/>
                <w:szCs w:val="28"/>
              </w:rPr>
            </w:pPr>
            <w:r>
              <w:rPr>
                <w:rFonts w:ascii="仿宋" w:eastAsia="仿宋" w:hAnsi="仿宋" w:cs="仿宋" w:hint="eastAsia"/>
                <w:sz w:val="28"/>
                <w:szCs w:val="28"/>
              </w:rPr>
              <w:t>专业技术</w:t>
            </w:r>
          </w:p>
          <w:p w:rsidR="00C93578" w:rsidRDefault="00B86CA6">
            <w:pPr>
              <w:pStyle w:val="a5"/>
              <w:snapToGrid w:val="0"/>
              <w:jc w:val="center"/>
              <w:rPr>
                <w:rFonts w:ascii="仿宋" w:eastAsia="仿宋" w:hAnsi="仿宋" w:cs="仿宋"/>
                <w:sz w:val="28"/>
                <w:szCs w:val="28"/>
              </w:rPr>
            </w:pPr>
            <w:r>
              <w:rPr>
                <w:rFonts w:ascii="仿宋" w:eastAsia="仿宋" w:hAnsi="仿宋" w:cs="仿宋" w:hint="eastAsia"/>
                <w:sz w:val="28"/>
                <w:szCs w:val="28"/>
              </w:rPr>
              <w:t>资格</w:t>
            </w:r>
          </w:p>
        </w:tc>
        <w:tc>
          <w:tcPr>
            <w:tcW w:w="4872" w:type="dxa"/>
            <w:tcBorders>
              <w:top w:val="single" w:sz="4" w:space="0" w:color="auto"/>
              <w:left w:val="single" w:sz="4" w:space="0" w:color="auto"/>
              <w:bottom w:val="single" w:sz="4" w:space="0" w:color="auto"/>
              <w:right w:val="single" w:sz="4" w:space="0" w:color="auto"/>
            </w:tcBorders>
            <w:noWrap/>
            <w:vAlign w:val="center"/>
          </w:tcPr>
          <w:p w:rsidR="00C93578" w:rsidRDefault="00B86CA6">
            <w:pPr>
              <w:pStyle w:val="a5"/>
              <w:snapToGrid w:val="0"/>
              <w:jc w:val="center"/>
              <w:rPr>
                <w:rFonts w:ascii="仿宋" w:eastAsia="仿宋" w:hAnsi="仿宋" w:cs="仿宋"/>
                <w:sz w:val="28"/>
                <w:szCs w:val="28"/>
              </w:rPr>
            </w:pPr>
            <w:r>
              <w:rPr>
                <w:rFonts w:ascii="仿宋" w:eastAsia="仿宋" w:hAnsi="仿宋" w:cs="仿宋" w:hint="eastAsia"/>
                <w:sz w:val="28"/>
                <w:szCs w:val="28"/>
              </w:rPr>
              <w:t>本项目工作内容</w:t>
            </w:r>
          </w:p>
        </w:tc>
      </w:tr>
      <w:tr w:rsidR="00C93578">
        <w:tc>
          <w:tcPr>
            <w:tcW w:w="1410" w:type="dxa"/>
            <w:tcBorders>
              <w:top w:val="single" w:sz="4" w:space="0" w:color="auto"/>
              <w:left w:val="single" w:sz="4" w:space="0" w:color="auto"/>
              <w:bottom w:val="single" w:sz="4" w:space="0" w:color="auto"/>
              <w:right w:val="single" w:sz="4" w:space="0" w:color="auto"/>
            </w:tcBorders>
            <w:noWrap/>
          </w:tcPr>
          <w:p w:rsidR="00C93578" w:rsidRDefault="00C93578">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rsidR="00C93578" w:rsidRDefault="00C93578">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rsidR="00C93578" w:rsidRDefault="00C93578">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rsidR="00C93578" w:rsidRDefault="00C93578">
            <w:pPr>
              <w:snapToGrid w:val="0"/>
              <w:spacing w:beforeLines="50" w:before="156" w:after="50" w:line="460" w:lineRule="exact"/>
              <w:rPr>
                <w:rFonts w:ascii="仿宋" w:eastAsia="仿宋" w:hAnsi="仿宋" w:cs="仿宋"/>
                <w:sz w:val="24"/>
                <w:szCs w:val="24"/>
              </w:rPr>
            </w:pPr>
          </w:p>
        </w:tc>
      </w:tr>
      <w:tr w:rsidR="00C93578">
        <w:tc>
          <w:tcPr>
            <w:tcW w:w="1410" w:type="dxa"/>
            <w:tcBorders>
              <w:top w:val="single" w:sz="4" w:space="0" w:color="auto"/>
              <w:left w:val="single" w:sz="4" w:space="0" w:color="auto"/>
              <w:bottom w:val="single" w:sz="4" w:space="0" w:color="auto"/>
              <w:right w:val="single" w:sz="4" w:space="0" w:color="auto"/>
            </w:tcBorders>
            <w:noWrap/>
          </w:tcPr>
          <w:p w:rsidR="00C93578" w:rsidRDefault="00C93578">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rsidR="00C93578" w:rsidRDefault="00C93578">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rsidR="00C93578" w:rsidRDefault="00C93578">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rsidR="00C93578" w:rsidRDefault="00C93578">
            <w:pPr>
              <w:snapToGrid w:val="0"/>
              <w:spacing w:beforeLines="50" w:before="156" w:after="50" w:line="460" w:lineRule="exact"/>
              <w:rPr>
                <w:rFonts w:ascii="仿宋" w:eastAsia="仿宋" w:hAnsi="仿宋" w:cs="仿宋"/>
                <w:sz w:val="24"/>
                <w:szCs w:val="24"/>
              </w:rPr>
            </w:pPr>
          </w:p>
        </w:tc>
      </w:tr>
      <w:tr w:rsidR="00C93578">
        <w:tc>
          <w:tcPr>
            <w:tcW w:w="1410" w:type="dxa"/>
            <w:tcBorders>
              <w:top w:val="single" w:sz="4" w:space="0" w:color="auto"/>
              <w:left w:val="single" w:sz="4" w:space="0" w:color="auto"/>
              <w:bottom w:val="single" w:sz="4" w:space="0" w:color="auto"/>
              <w:right w:val="single" w:sz="4" w:space="0" w:color="auto"/>
            </w:tcBorders>
            <w:noWrap/>
          </w:tcPr>
          <w:p w:rsidR="00C93578" w:rsidRDefault="00C93578">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rsidR="00C93578" w:rsidRDefault="00C93578">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rsidR="00C93578" w:rsidRDefault="00C93578">
            <w:pPr>
              <w:pStyle w:val="aa"/>
              <w:snapToGrid w:val="0"/>
              <w:spacing w:beforeLines="50" w:before="156" w:after="50" w:line="460" w:lineRule="exact"/>
              <w:ind w:left="5250"/>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rsidR="00C93578" w:rsidRDefault="00C93578">
            <w:pPr>
              <w:snapToGrid w:val="0"/>
              <w:spacing w:beforeLines="50" w:before="156" w:after="50" w:line="460" w:lineRule="exact"/>
              <w:rPr>
                <w:rFonts w:ascii="仿宋" w:eastAsia="仿宋" w:hAnsi="仿宋" w:cs="仿宋"/>
                <w:sz w:val="24"/>
                <w:szCs w:val="24"/>
              </w:rPr>
            </w:pPr>
          </w:p>
        </w:tc>
      </w:tr>
      <w:tr w:rsidR="00C93578">
        <w:tc>
          <w:tcPr>
            <w:tcW w:w="1410" w:type="dxa"/>
            <w:tcBorders>
              <w:top w:val="single" w:sz="4" w:space="0" w:color="auto"/>
              <w:left w:val="single" w:sz="4" w:space="0" w:color="auto"/>
              <w:bottom w:val="single" w:sz="4" w:space="0" w:color="auto"/>
              <w:right w:val="single" w:sz="4" w:space="0" w:color="auto"/>
            </w:tcBorders>
            <w:noWrap/>
          </w:tcPr>
          <w:p w:rsidR="00C93578" w:rsidRDefault="00C93578">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rsidR="00C93578" w:rsidRDefault="00C93578">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rsidR="00C93578" w:rsidRDefault="00C93578">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rsidR="00C93578" w:rsidRDefault="00C93578">
            <w:pPr>
              <w:snapToGrid w:val="0"/>
              <w:spacing w:beforeLines="50" w:before="156" w:after="50" w:line="460" w:lineRule="exact"/>
              <w:rPr>
                <w:rFonts w:ascii="仿宋" w:eastAsia="仿宋" w:hAnsi="仿宋" w:cs="仿宋"/>
                <w:sz w:val="24"/>
                <w:szCs w:val="24"/>
              </w:rPr>
            </w:pPr>
          </w:p>
        </w:tc>
      </w:tr>
      <w:tr w:rsidR="00C93578">
        <w:tc>
          <w:tcPr>
            <w:tcW w:w="1410" w:type="dxa"/>
            <w:tcBorders>
              <w:top w:val="single" w:sz="4" w:space="0" w:color="auto"/>
              <w:left w:val="single" w:sz="4" w:space="0" w:color="auto"/>
              <w:bottom w:val="single" w:sz="4" w:space="0" w:color="auto"/>
              <w:right w:val="single" w:sz="4" w:space="0" w:color="auto"/>
            </w:tcBorders>
            <w:noWrap/>
          </w:tcPr>
          <w:p w:rsidR="00C93578" w:rsidRDefault="00C93578">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rsidR="00C93578" w:rsidRDefault="00C93578">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rsidR="00C93578" w:rsidRDefault="00C93578">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rsidR="00C93578" w:rsidRDefault="00C93578">
            <w:pPr>
              <w:snapToGrid w:val="0"/>
              <w:spacing w:beforeLines="50" w:before="156" w:after="50" w:line="460" w:lineRule="exact"/>
              <w:rPr>
                <w:rFonts w:ascii="仿宋" w:eastAsia="仿宋" w:hAnsi="仿宋" w:cs="仿宋"/>
                <w:sz w:val="24"/>
                <w:szCs w:val="24"/>
              </w:rPr>
            </w:pPr>
          </w:p>
        </w:tc>
      </w:tr>
      <w:tr w:rsidR="00C93578">
        <w:tc>
          <w:tcPr>
            <w:tcW w:w="1410" w:type="dxa"/>
            <w:tcBorders>
              <w:top w:val="single" w:sz="4" w:space="0" w:color="auto"/>
              <w:left w:val="single" w:sz="4" w:space="0" w:color="auto"/>
              <w:bottom w:val="single" w:sz="4" w:space="0" w:color="auto"/>
              <w:right w:val="single" w:sz="4" w:space="0" w:color="auto"/>
            </w:tcBorders>
            <w:noWrap/>
          </w:tcPr>
          <w:p w:rsidR="00C93578" w:rsidRDefault="00C93578">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rsidR="00C93578" w:rsidRDefault="00C93578">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rsidR="00C93578" w:rsidRDefault="00C93578">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rsidR="00C93578" w:rsidRDefault="00C93578">
            <w:pPr>
              <w:snapToGrid w:val="0"/>
              <w:spacing w:beforeLines="50" w:before="156" w:after="50" w:line="460" w:lineRule="exact"/>
              <w:rPr>
                <w:rFonts w:ascii="仿宋" w:eastAsia="仿宋" w:hAnsi="仿宋" w:cs="仿宋"/>
                <w:sz w:val="24"/>
                <w:szCs w:val="24"/>
              </w:rPr>
            </w:pPr>
          </w:p>
        </w:tc>
      </w:tr>
      <w:tr w:rsidR="00C93578">
        <w:tc>
          <w:tcPr>
            <w:tcW w:w="1410" w:type="dxa"/>
            <w:tcBorders>
              <w:top w:val="single" w:sz="4" w:space="0" w:color="auto"/>
              <w:left w:val="single" w:sz="4" w:space="0" w:color="auto"/>
              <w:bottom w:val="single" w:sz="4" w:space="0" w:color="auto"/>
              <w:right w:val="single" w:sz="4" w:space="0" w:color="auto"/>
            </w:tcBorders>
            <w:noWrap/>
          </w:tcPr>
          <w:p w:rsidR="00C93578" w:rsidRDefault="00C93578">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rsidR="00C93578" w:rsidRDefault="00C93578">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rsidR="00C93578" w:rsidRDefault="00C93578">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rsidR="00C93578" w:rsidRDefault="00C93578">
            <w:pPr>
              <w:snapToGrid w:val="0"/>
              <w:spacing w:beforeLines="50" w:before="156" w:after="50" w:line="460" w:lineRule="exact"/>
              <w:rPr>
                <w:rFonts w:ascii="仿宋" w:eastAsia="仿宋" w:hAnsi="仿宋" w:cs="仿宋"/>
                <w:sz w:val="24"/>
                <w:szCs w:val="24"/>
              </w:rPr>
            </w:pPr>
          </w:p>
        </w:tc>
      </w:tr>
      <w:tr w:rsidR="00C93578">
        <w:tc>
          <w:tcPr>
            <w:tcW w:w="1410" w:type="dxa"/>
            <w:tcBorders>
              <w:top w:val="single" w:sz="4" w:space="0" w:color="auto"/>
              <w:left w:val="single" w:sz="4" w:space="0" w:color="auto"/>
              <w:bottom w:val="single" w:sz="4" w:space="0" w:color="auto"/>
              <w:right w:val="single" w:sz="4" w:space="0" w:color="auto"/>
            </w:tcBorders>
            <w:noWrap/>
          </w:tcPr>
          <w:p w:rsidR="00C93578" w:rsidRDefault="00C93578">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rsidR="00C93578" w:rsidRDefault="00C93578">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rsidR="00C93578" w:rsidRDefault="00C93578">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rsidR="00C93578" w:rsidRDefault="00C93578">
            <w:pPr>
              <w:snapToGrid w:val="0"/>
              <w:spacing w:beforeLines="50" w:before="156" w:after="50" w:line="460" w:lineRule="exact"/>
              <w:rPr>
                <w:rFonts w:ascii="仿宋" w:eastAsia="仿宋" w:hAnsi="仿宋" w:cs="仿宋"/>
                <w:sz w:val="24"/>
                <w:szCs w:val="24"/>
              </w:rPr>
            </w:pPr>
          </w:p>
        </w:tc>
      </w:tr>
      <w:tr w:rsidR="00C93578">
        <w:tc>
          <w:tcPr>
            <w:tcW w:w="1410" w:type="dxa"/>
            <w:tcBorders>
              <w:top w:val="single" w:sz="4" w:space="0" w:color="auto"/>
              <w:left w:val="single" w:sz="4" w:space="0" w:color="auto"/>
              <w:bottom w:val="single" w:sz="4" w:space="0" w:color="auto"/>
              <w:right w:val="single" w:sz="4" w:space="0" w:color="auto"/>
            </w:tcBorders>
            <w:noWrap/>
          </w:tcPr>
          <w:p w:rsidR="00C93578" w:rsidRDefault="00C93578">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rsidR="00C93578" w:rsidRDefault="00C93578">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rsidR="00C93578" w:rsidRDefault="00C93578">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rsidR="00C93578" w:rsidRDefault="00C93578">
            <w:pPr>
              <w:snapToGrid w:val="0"/>
              <w:spacing w:beforeLines="50" w:before="156" w:after="50" w:line="460" w:lineRule="exact"/>
              <w:rPr>
                <w:rFonts w:ascii="仿宋" w:eastAsia="仿宋" w:hAnsi="仿宋" w:cs="仿宋"/>
                <w:sz w:val="24"/>
                <w:szCs w:val="24"/>
              </w:rPr>
            </w:pPr>
          </w:p>
        </w:tc>
      </w:tr>
    </w:tbl>
    <w:p w:rsidR="00C93578" w:rsidRDefault="00B86CA6">
      <w:pPr>
        <w:snapToGrid w:val="0"/>
        <w:spacing w:before="50" w:afterLines="50" w:after="156" w:line="460" w:lineRule="exact"/>
        <w:jc w:val="left"/>
        <w:rPr>
          <w:rFonts w:ascii="仿宋" w:eastAsia="仿宋" w:hAnsi="仿宋" w:cs="仿宋"/>
          <w:sz w:val="28"/>
          <w:szCs w:val="28"/>
        </w:rPr>
      </w:pPr>
      <w:r>
        <w:rPr>
          <w:rFonts w:ascii="仿宋" w:eastAsia="仿宋" w:hAnsi="仿宋" w:cs="仿宋" w:hint="eastAsia"/>
          <w:sz w:val="28"/>
          <w:szCs w:val="28"/>
        </w:rPr>
        <w:t>注：在填写时，如本表格不适合投标单位的实际情况，可根据本表格式自行划表填写。</w:t>
      </w:r>
      <w:r>
        <w:rPr>
          <w:rFonts w:ascii="仿宋" w:eastAsia="仿宋" w:hAnsi="仿宋" w:cs="仿宋" w:hint="eastAsia"/>
          <w:sz w:val="28"/>
          <w:szCs w:val="28"/>
        </w:rPr>
        <w:t xml:space="preserve"> </w:t>
      </w:r>
    </w:p>
    <w:p w:rsidR="00C93578" w:rsidRDefault="00C93578">
      <w:pPr>
        <w:pStyle w:val="a5"/>
        <w:snapToGrid w:val="0"/>
        <w:rPr>
          <w:rFonts w:ascii="仿宋" w:eastAsia="仿宋" w:hAnsi="仿宋" w:cs="仿宋"/>
          <w:sz w:val="28"/>
          <w:szCs w:val="28"/>
        </w:rPr>
      </w:pPr>
    </w:p>
    <w:p w:rsidR="00C93578" w:rsidRDefault="00B86CA6">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r>
        <w:rPr>
          <w:rFonts w:ascii="仿宋" w:eastAsia="仿宋" w:hAnsi="仿宋" w:cs="仿宋" w:hint="eastAsia"/>
          <w:sz w:val="30"/>
          <w:szCs w:val="30"/>
          <w:u w:val="single"/>
        </w:rPr>
        <w:t xml:space="preserve">          </w:t>
      </w:r>
    </w:p>
    <w:p w:rsidR="00C93578" w:rsidRDefault="00B86CA6">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r>
        <w:rPr>
          <w:rFonts w:ascii="仿宋" w:eastAsia="仿宋" w:hAnsi="仿宋" w:cs="仿宋" w:hint="eastAsia"/>
          <w:sz w:val="30"/>
          <w:szCs w:val="30"/>
          <w:u w:val="single"/>
        </w:rPr>
        <w:t xml:space="preserve">        </w:t>
      </w:r>
    </w:p>
    <w:p w:rsidR="00C93578" w:rsidRDefault="00C93578">
      <w:pPr>
        <w:pStyle w:val="a5"/>
        <w:snapToGrid w:val="0"/>
        <w:rPr>
          <w:rFonts w:ascii="仿宋" w:eastAsia="仿宋" w:hAnsi="仿宋" w:cs="仿宋"/>
          <w:sz w:val="28"/>
          <w:szCs w:val="28"/>
        </w:rPr>
      </w:pPr>
    </w:p>
    <w:p w:rsidR="00C93578" w:rsidRDefault="00C93578">
      <w:pPr>
        <w:pStyle w:val="a5"/>
        <w:snapToGrid w:val="0"/>
        <w:rPr>
          <w:rFonts w:ascii="仿宋" w:eastAsia="仿宋" w:hAnsi="仿宋" w:cs="仿宋"/>
          <w:sz w:val="28"/>
          <w:szCs w:val="28"/>
        </w:rPr>
      </w:pPr>
    </w:p>
    <w:p w:rsidR="00C93578" w:rsidRDefault="00C93578">
      <w:pPr>
        <w:pStyle w:val="a5"/>
        <w:snapToGrid w:val="0"/>
        <w:rPr>
          <w:rFonts w:ascii="仿宋" w:eastAsia="仿宋" w:hAnsi="仿宋" w:cs="仿宋"/>
          <w:sz w:val="28"/>
          <w:szCs w:val="28"/>
        </w:rPr>
      </w:pPr>
    </w:p>
    <w:p w:rsidR="00C93578" w:rsidRDefault="00C93578">
      <w:pPr>
        <w:snapToGrid w:val="0"/>
        <w:spacing w:before="50" w:after="50"/>
        <w:jc w:val="left"/>
        <w:rPr>
          <w:rFonts w:ascii="仿宋" w:eastAsia="仿宋" w:hAnsi="仿宋" w:cs="仿宋"/>
          <w:b/>
          <w:bCs/>
          <w:sz w:val="30"/>
          <w:szCs w:val="30"/>
        </w:rPr>
      </w:pPr>
    </w:p>
    <w:p w:rsidR="00C93578" w:rsidRDefault="00B86CA6">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hint="eastAsia"/>
          <w:b/>
          <w:bCs/>
          <w:sz w:val="30"/>
          <w:szCs w:val="30"/>
        </w:rPr>
        <w:t>14</w:t>
      </w:r>
      <w:r>
        <w:rPr>
          <w:rFonts w:ascii="仿宋" w:eastAsia="仿宋" w:hAnsi="仿宋" w:cs="仿宋" w:hint="eastAsia"/>
          <w:b/>
          <w:bCs/>
          <w:sz w:val="30"/>
          <w:szCs w:val="30"/>
        </w:rPr>
        <w:t>：</w:t>
      </w:r>
    </w:p>
    <w:p w:rsidR="00C93578" w:rsidRDefault="00B86CA6">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消耗品、维修零配件及其价格清单</w:t>
      </w:r>
    </w:p>
    <w:p w:rsidR="00C93578" w:rsidRDefault="00B86CA6">
      <w:pPr>
        <w:pStyle w:val="a5"/>
        <w:snapToGrid w:val="0"/>
        <w:rPr>
          <w:rFonts w:ascii="仿宋" w:eastAsia="仿宋" w:hAnsi="仿宋" w:cs="仿宋"/>
          <w:sz w:val="28"/>
          <w:szCs w:val="28"/>
        </w:rPr>
      </w:pPr>
      <w:r>
        <w:rPr>
          <w:rFonts w:ascii="仿宋" w:eastAsia="仿宋" w:hAnsi="仿宋" w:cs="仿宋" w:hint="eastAsia"/>
          <w:sz w:val="28"/>
          <w:szCs w:val="28"/>
        </w:rPr>
        <w:t>供应商全称（公章）：</w:t>
      </w:r>
      <w:r>
        <w:rPr>
          <w:rFonts w:ascii="仿宋" w:eastAsia="仿宋" w:hAnsi="仿宋" w:cs="仿宋" w:hint="eastAsia"/>
          <w:sz w:val="28"/>
          <w:szCs w:val="28"/>
          <w:u w:val="single"/>
        </w:rPr>
        <w:t xml:space="preserve">                           </w:t>
      </w:r>
    </w:p>
    <w:p w:rsidR="00C93578" w:rsidRDefault="00B86CA6">
      <w:pPr>
        <w:pStyle w:val="a5"/>
        <w:snapToGrid w:val="0"/>
        <w:rPr>
          <w:rFonts w:ascii="仿宋" w:eastAsia="仿宋" w:hAnsi="仿宋" w:cs="仿宋"/>
          <w:sz w:val="28"/>
          <w:szCs w:val="28"/>
          <w:u w:val="single"/>
        </w:rPr>
      </w:pPr>
      <w:r>
        <w:rPr>
          <w:rFonts w:ascii="仿宋" w:eastAsia="仿宋" w:hAnsi="仿宋" w:cs="仿宋" w:hint="eastAsia"/>
          <w:sz w:val="28"/>
          <w:szCs w:val="28"/>
        </w:rPr>
        <w:t>标段编号：</w:t>
      </w:r>
      <w:r>
        <w:rPr>
          <w:rFonts w:ascii="仿宋" w:eastAsia="仿宋" w:hAnsi="仿宋" w:cs="仿宋" w:hint="eastAsia"/>
          <w:sz w:val="28"/>
          <w:szCs w:val="28"/>
          <w:u w:val="single"/>
        </w:rPr>
        <w:t xml:space="preserve">                           </w:t>
      </w:r>
    </w:p>
    <w:p w:rsidR="00C93578" w:rsidRDefault="00C93578">
      <w:pPr>
        <w:rPr>
          <w:rFonts w:ascii="仿宋" w:eastAsia="仿宋" w:hAnsi="仿宋" w:cs="仿宋"/>
          <w:sz w:val="28"/>
          <w:szCs w:val="28"/>
        </w:rPr>
      </w:pPr>
    </w:p>
    <w:tbl>
      <w:tblPr>
        <w:tblW w:w="859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9"/>
        <w:gridCol w:w="1260"/>
        <w:gridCol w:w="1875"/>
        <w:gridCol w:w="1440"/>
        <w:gridCol w:w="1440"/>
        <w:gridCol w:w="1855"/>
      </w:tblGrid>
      <w:tr w:rsidR="00C93578">
        <w:trPr>
          <w:trHeight w:val="400"/>
        </w:trPr>
        <w:tc>
          <w:tcPr>
            <w:tcW w:w="730" w:type="dxa"/>
            <w:tcBorders>
              <w:top w:val="single" w:sz="4" w:space="0" w:color="000000"/>
              <w:left w:val="single" w:sz="4" w:space="0" w:color="000000"/>
              <w:bottom w:val="single" w:sz="4" w:space="0" w:color="000000"/>
              <w:right w:val="single" w:sz="4" w:space="0" w:color="000000"/>
            </w:tcBorders>
            <w:noWrap/>
            <w:vAlign w:val="center"/>
          </w:tcPr>
          <w:p w:rsidR="00C93578" w:rsidRDefault="00B86CA6">
            <w:pPr>
              <w:jc w:val="center"/>
              <w:rPr>
                <w:rFonts w:ascii="仿宋" w:eastAsia="仿宋" w:hAnsi="仿宋" w:cs="仿宋"/>
                <w:sz w:val="28"/>
                <w:szCs w:val="28"/>
              </w:rPr>
            </w:pPr>
            <w:r>
              <w:rPr>
                <w:rFonts w:ascii="仿宋" w:eastAsia="仿宋" w:hAnsi="仿宋" w:cs="仿宋" w:hint="eastAsia"/>
                <w:sz w:val="28"/>
                <w:szCs w:val="28"/>
              </w:rPr>
              <w:t>序号</w:t>
            </w:r>
          </w:p>
        </w:tc>
        <w:tc>
          <w:tcPr>
            <w:tcW w:w="1260" w:type="dxa"/>
            <w:tcBorders>
              <w:top w:val="single" w:sz="4" w:space="0" w:color="000000"/>
              <w:left w:val="single" w:sz="4" w:space="0" w:color="000000"/>
              <w:bottom w:val="single" w:sz="4" w:space="0" w:color="000000"/>
              <w:right w:val="single" w:sz="4" w:space="0" w:color="000000"/>
            </w:tcBorders>
            <w:noWrap/>
            <w:vAlign w:val="center"/>
          </w:tcPr>
          <w:p w:rsidR="00C93578" w:rsidRDefault="00B86CA6">
            <w:pPr>
              <w:jc w:val="center"/>
              <w:rPr>
                <w:rFonts w:ascii="仿宋" w:eastAsia="仿宋" w:hAnsi="仿宋" w:cs="仿宋"/>
                <w:sz w:val="28"/>
                <w:szCs w:val="28"/>
              </w:rPr>
            </w:pPr>
            <w:r>
              <w:rPr>
                <w:rFonts w:ascii="仿宋" w:eastAsia="仿宋" w:hAnsi="仿宋" w:cs="仿宋" w:hint="eastAsia"/>
                <w:sz w:val="28"/>
                <w:szCs w:val="28"/>
              </w:rPr>
              <w:t>名称</w:t>
            </w:r>
          </w:p>
        </w:tc>
        <w:tc>
          <w:tcPr>
            <w:tcW w:w="1875" w:type="dxa"/>
            <w:tcBorders>
              <w:top w:val="single" w:sz="4" w:space="0" w:color="000000"/>
              <w:left w:val="single" w:sz="4" w:space="0" w:color="000000"/>
              <w:bottom w:val="single" w:sz="4" w:space="0" w:color="000000"/>
              <w:right w:val="single" w:sz="4" w:space="0" w:color="000000"/>
            </w:tcBorders>
            <w:noWrap/>
            <w:vAlign w:val="center"/>
          </w:tcPr>
          <w:p w:rsidR="00C93578" w:rsidRDefault="00B86CA6">
            <w:pPr>
              <w:jc w:val="center"/>
              <w:rPr>
                <w:rFonts w:ascii="仿宋" w:eastAsia="仿宋" w:hAnsi="仿宋" w:cs="仿宋"/>
                <w:sz w:val="28"/>
                <w:szCs w:val="28"/>
              </w:rPr>
            </w:pPr>
            <w:r>
              <w:rPr>
                <w:rFonts w:ascii="仿宋" w:eastAsia="仿宋" w:hAnsi="仿宋" w:cs="仿宋" w:hint="eastAsia"/>
                <w:sz w:val="28"/>
                <w:szCs w:val="28"/>
              </w:rPr>
              <w:t>制造商</w:t>
            </w:r>
          </w:p>
          <w:p w:rsidR="00C93578" w:rsidRDefault="00B86CA6">
            <w:pPr>
              <w:jc w:val="center"/>
              <w:rPr>
                <w:rFonts w:ascii="仿宋" w:eastAsia="仿宋" w:hAnsi="仿宋" w:cs="仿宋"/>
                <w:sz w:val="28"/>
                <w:szCs w:val="28"/>
              </w:rPr>
            </w:pPr>
            <w:r>
              <w:rPr>
                <w:rFonts w:ascii="仿宋" w:eastAsia="仿宋" w:hAnsi="仿宋" w:cs="仿宋" w:hint="eastAsia"/>
                <w:sz w:val="28"/>
                <w:szCs w:val="28"/>
              </w:rPr>
              <w:t>名称</w:t>
            </w: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C93578" w:rsidRDefault="00B86CA6">
            <w:pPr>
              <w:jc w:val="center"/>
              <w:rPr>
                <w:rFonts w:ascii="仿宋" w:eastAsia="仿宋" w:hAnsi="仿宋" w:cs="仿宋"/>
                <w:sz w:val="28"/>
                <w:szCs w:val="28"/>
              </w:rPr>
            </w:pPr>
            <w:r>
              <w:rPr>
                <w:rFonts w:ascii="仿宋" w:eastAsia="仿宋" w:hAnsi="仿宋" w:cs="仿宋" w:hint="eastAsia"/>
                <w:sz w:val="28"/>
                <w:szCs w:val="28"/>
              </w:rPr>
              <w:t>单价</w:t>
            </w:r>
          </w:p>
          <w:p w:rsidR="00C93578" w:rsidRDefault="00B86CA6">
            <w:pPr>
              <w:jc w:val="center"/>
              <w:rPr>
                <w:rFonts w:ascii="仿宋" w:eastAsia="仿宋" w:hAnsi="仿宋" w:cs="仿宋"/>
                <w:sz w:val="28"/>
                <w:szCs w:val="28"/>
              </w:rPr>
            </w:pPr>
            <w:r>
              <w:rPr>
                <w:rFonts w:ascii="仿宋" w:eastAsia="仿宋" w:hAnsi="仿宋" w:cs="仿宋" w:hint="eastAsia"/>
                <w:sz w:val="28"/>
                <w:szCs w:val="28"/>
              </w:rPr>
              <w:t>市场价</w:t>
            </w: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C93578" w:rsidRDefault="00B86CA6">
            <w:pPr>
              <w:jc w:val="center"/>
              <w:rPr>
                <w:rFonts w:ascii="仿宋" w:eastAsia="仿宋" w:hAnsi="仿宋" w:cs="仿宋"/>
                <w:sz w:val="28"/>
                <w:szCs w:val="28"/>
              </w:rPr>
            </w:pPr>
            <w:r>
              <w:rPr>
                <w:rFonts w:ascii="仿宋" w:eastAsia="仿宋" w:hAnsi="仿宋" w:cs="仿宋" w:hint="eastAsia"/>
                <w:sz w:val="28"/>
                <w:szCs w:val="28"/>
              </w:rPr>
              <w:t>单价</w:t>
            </w:r>
          </w:p>
          <w:p w:rsidR="00C93578" w:rsidRDefault="00B86CA6">
            <w:pPr>
              <w:jc w:val="center"/>
              <w:rPr>
                <w:rFonts w:ascii="仿宋" w:eastAsia="仿宋" w:hAnsi="仿宋" w:cs="仿宋"/>
                <w:sz w:val="28"/>
                <w:szCs w:val="28"/>
              </w:rPr>
            </w:pPr>
            <w:r>
              <w:rPr>
                <w:rFonts w:ascii="仿宋" w:eastAsia="仿宋" w:hAnsi="仿宋" w:cs="仿宋" w:hint="eastAsia"/>
                <w:sz w:val="28"/>
                <w:szCs w:val="28"/>
              </w:rPr>
              <w:t>报价</w:t>
            </w:r>
          </w:p>
        </w:tc>
        <w:tc>
          <w:tcPr>
            <w:tcW w:w="1855" w:type="dxa"/>
            <w:tcBorders>
              <w:top w:val="single" w:sz="4" w:space="0" w:color="000000"/>
              <w:left w:val="single" w:sz="4" w:space="0" w:color="000000"/>
              <w:bottom w:val="single" w:sz="4" w:space="0" w:color="000000"/>
              <w:right w:val="single" w:sz="4" w:space="0" w:color="000000"/>
            </w:tcBorders>
            <w:noWrap/>
            <w:vAlign w:val="center"/>
          </w:tcPr>
          <w:p w:rsidR="00C93578" w:rsidRDefault="00B86CA6">
            <w:pPr>
              <w:jc w:val="center"/>
              <w:rPr>
                <w:rFonts w:ascii="仿宋" w:eastAsia="仿宋" w:hAnsi="仿宋" w:cs="仿宋"/>
                <w:sz w:val="28"/>
                <w:szCs w:val="28"/>
              </w:rPr>
            </w:pPr>
            <w:r>
              <w:rPr>
                <w:rFonts w:ascii="仿宋" w:eastAsia="仿宋" w:hAnsi="仿宋" w:cs="仿宋" w:hint="eastAsia"/>
                <w:sz w:val="28"/>
                <w:szCs w:val="28"/>
              </w:rPr>
              <w:t>对应的投标设备名称</w:t>
            </w:r>
          </w:p>
        </w:tc>
      </w:tr>
      <w:tr w:rsidR="00C93578">
        <w:trPr>
          <w:trHeight w:val="400"/>
        </w:trPr>
        <w:tc>
          <w:tcPr>
            <w:tcW w:w="730" w:type="dxa"/>
            <w:tcBorders>
              <w:top w:val="single" w:sz="4" w:space="0" w:color="000000"/>
              <w:left w:val="single" w:sz="4" w:space="0" w:color="000000"/>
              <w:bottom w:val="single" w:sz="4" w:space="0" w:color="000000"/>
              <w:right w:val="single" w:sz="4" w:space="0" w:color="000000"/>
            </w:tcBorders>
            <w:noWrap/>
            <w:vAlign w:val="center"/>
          </w:tcPr>
          <w:p w:rsidR="00C93578" w:rsidRDefault="00B86CA6">
            <w:pPr>
              <w:rPr>
                <w:rFonts w:ascii="仿宋" w:eastAsia="仿宋" w:hAnsi="仿宋" w:cs="仿宋"/>
                <w:sz w:val="28"/>
                <w:szCs w:val="28"/>
              </w:rPr>
            </w:pPr>
            <w:r>
              <w:rPr>
                <w:rFonts w:ascii="仿宋" w:eastAsia="仿宋" w:hAnsi="仿宋" w:cs="仿宋" w:hint="eastAsia"/>
                <w:sz w:val="28"/>
                <w:szCs w:val="28"/>
              </w:rPr>
              <w:t>1.</w:t>
            </w:r>
          </w:p>
        </w:tc>
        <w:tc>
          <w:tcPr>
            <w:tcW w:w="1260" w:type="dxa"/>
            <w:tcBorders>
              <w:top w:val="single" w:sz="4" w:space="0" w:color="000000"/>
              <w:left w:val="single" w:sz="4" w:space="0" w:color="000000"/>
              <w:bottom w:val="single" w:sz="4" w:space="0" w:color="000000"/>
              <w:right w:val="single" w:sz="4" w:space="0" w:color="000000"/>
            </w:tcBorders>
            <w:noWrap/>
            <w:vAlign w:val="center"/>
          </w:tcPr>
          <w:p w:rsidR="00C93578" w:rsidRDefault="00C93578">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rsidR="00C93578" w:rsidRDefault="00C93578">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C93578" w:rsidRDefault="00C93578">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C93578" w:rsidRDefault="00C93578">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rsidR="00C93578" w:rsidRDefault="00C93578">
            <w:pPr>
              <w:rPr>
                <w:rFonts w:ascii="仿宋" w:eastAsia="仿宋" w:hAnsi="仿宋" w:cs="仿宋"/>
                <w:sz w:val="28"/>
                <w:szCs w:val="28"/>
              </w:rPr>
            </w:pPr>
          </w:p>
        </w:tc>
      </w:tr>
      <w:tr w:rsidR="00C93578">
        <w:trPr>
          <w:trHeight w:val="400"/>
        </w:trPr>
        <w:tc>
          <w:tcPr>
            <w:tcW w:w="730" w:type="dxa"/>
            <w:tcBorders>
              <w:top w:val="single" w:sz="4" w:space="0" w:color="000000"/>
              <w:left w:val="single" w:sz="4" w:space="0" w:color="000000"/>
              <w:bottom w:val="single" w:sz="4" w:space="0" w:color="000000"/>
              <w:right w:val="single" w:sz="4" w:space="0" w:color="000000"/>
            </w:tcBorders>
            <w:noWrap/>
            <w:vAlign w:val="center"/>
          </w:tcPr>
          <w:p w:rsidR="00C93578" w:rsidRDefault="00B86CA6">
            <w:pPr>
              <w:rPr>
                <w:rFonts w:ascii="仿宋" w:eastAsia="仿宋" w:hAnsi="仿宋" w:cs="仿宋"/>
                <w:sz w:val="28"/>
                <w:szCs w:val="28"/>
              </w:rPr>
            </w:pPr>
            <w:r>
              <w:rPr>
                <w:rFonts w:ascii="仿宋" w:eastAsia="仿宋" w:hAnsi="仿宋" w:cs="仿宋" w:hint="eastAsia"/>
                <w:sz w:val="28"/>
                <w:szCs w:val="28"/>
              </w:rPr>
              <w:t>2.</w:t>
            </w:r>
          </w:p>
        </w:tc>
        <w:tc>
          <w:tcPr>
            <w:tcW w:w="1260" w:type="dxa"/>
            <w:tcBorders>
              <w:top w:val="single" w:sz="4" w:space="0" w:color="000000"/>
              <w:left w:val="single" w:sz="4" w:space="0" w:color="000000"/>
              <w:bottom w:val="single" w:sz="4" w:space="0" w:color="000000"/>
              <w:right w:val="single" w:sz="4" w:space="0" w:color="000000"/>
            </w:tcBorders>
            <w:noWrap/>
            <w:vAlign w:val="center"/>
          </w:tcPr>
          <w:p w:rsidR="00C93578" w:rsidRDefault="00C93578">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rsidR="00C93578" w:rsidRDefault="00C93578">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C93578" w:rsidRDefault="00C93578">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C93578" w:rsidRDefault="00C93578">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rsidR="00C93578" w:rsidRDefault="00C93578">
            <w:pPr>
              <w:rPr>
                <w:rFonts w:ascii="仿宋" w:eastAsia="仿宋" w:hAnsi="仿宋" w:cs="仿宋"/>
                <w:sz w:val="28"/>
                <w:szCs w:val="28"/>
              </w:rPr>
            </w:pPr>
          </w:p>
        </w:tc>
      </w:tr>
      <w:tr w:rsidR="00C93578">
        <w:trPr>
          <w:trHeight w:val="400"/>
        </w:trPr>
        <w:tc>
          <w:tcPr>
            <w:tcW w:w="730" w:type="dxa"/>
            <w:tcBorders>
              <w:top w:val="single" w:sz="4" w:space="0" w:color="000000"/>
              <w:left w:val="single" w:sz="4" w:space="0" w:color="000000"/>
              <w:bottom w:val="single" w:sz="4" w:space="0" w:color="000000"/>
              <w:right w:val="single" w:sz="4" w:space="0" w:color="000000"/>
            </w:tcBorders>
            <w:noWrap/>
            <w:vAlign w:val="center"/>
          </w:tcPr>
          <w:p w:rsidR="00C93578" w:rsidRDefault="00B86CA6">
            <w:pPr>
              <w:rPr>
                <w:rFonts w:ascii="仿宋" w:eastAsia="仿宋" w:hAnsi="仿宋" w:cs="仿宋"/>
                <w:sz w:val="28"/>
                <w:szCs w:val="28"/>
              </w:rPr>
            </w:pPr>
            <w:r>
              <w:rPr>
                <w:rFonts w:ascii="仿宋" w:eastAsia="仿宋" w:hAnsi="仿宋" w:cs="仿宋" w:hint="eastAsia"/>
                <w:sz w:val="28"/>
                <w:szCs w:val="28"/>
              </w:rPr>
              <w:t>4.</w:t>
            </w:r>
          </w:p>
        </w:tc>
        <w:tc>
          <w:tcPr>
            <w:tcW w:w="1260" w:type="dxa"/>
            <w:tcBorders>
              <w:top w:val="single" w:sz="4" w:space="0" w:color="000000"/>
              <w:left w:val="single" w:sz="4" w:space="0" w:color="000000"/>
              <w:bottom w:val="single" w:sz="4" w:space="0" w:color="000000"/>
              <w:right w:val="single" w:sz="4" w:space="0" w:color="000000"/>
            </w:tcBorders>
            <w:noWrap/>
            <w:vAlign w:val="center"/>
          </w:tcPr>
          <w:p w:rsidR="00C93578" w:rsidRDefault="00C93578">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rsidR="00C93578" w:rsidRDefault="00C93578">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C93578" w:rsidRDefault="00C93578">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C93578" w:rsidRDefault="00C93578">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rsidR="00C93578" w:rsidRDefault="00C93578">
            <w:pPr>
              <w:rPr>
                <w:rFonts w:ascii="仿宋" w:eastAsia="仿宋" w:hAnsi="仿宋" w:cs="仿宋"/>
                <w:sz w:val="28"/>
                <w:szCs w:val="28"/>
              </w:rPr>
            </w:pPr>
          </w:p>
        </w:tc>
      </w:tr>
      <w:tr w:rsidR="00C93578">
        <w:trPr>
          <w:trHeight w:val="400"/>
        </w:trPr>
        <w:tc>
          <w:tcPr>
            <w:tcW w:w="730" w:type="dxa"/>
            <w:tcBorders>
              <w:top w:val="single" w:sz="4" w:space="0" w:color="000000"/>
              <w:left w:val="single" w:sz="4" w:space="0" w:color="000000"/>
              <w:bottom w:val="single" w:sz="4" w:space="0" w:color="000000"/>
              <w:right w:val="single" w:sz="4" w:space="0" w:color="000000"/>
            </w:tcBorders>
            <w:noWrap/>
            <w:vAlign w:val="center"/>
          </w:tcPr>
          <w:p w:rsidR="00C93578" w:rsidRDefault="00B86CA6">
            <w:pPr>
              <w:rPr>
                <w:rFonts w:ascii="仿宋" w:eastAsia="仿宋" w:hAnsi="仿宋" w:cs="仿宋"/>
                <w:sz w:val="28"/>
                <w:szCs w:val="28"/>
              </w:rPr>
            </w:pPr>
            <w:r>
              <w:rPr>
                <w:rFonts w:ascii="仿宋" w:eastAsia="仿宋" w:hAnsi="仿宋" w:cs="仿宋" w:hint="eastAsia"/>
                <w:sz w:val="28"/>
                <w:szCs w:val="28"/>
              </w:rPr>
              <w:t>5.</w:t>
            </w:r>
          </w:p>
        </w:tc>
        <w:tc>
          <w:tcPr>
            <w:tcW w:w="1260" w:type="dxa"/>
            <w:tcBorders>
              <w:top w:val="single" w:sz="4" w:space="0" w:color="000000"/>
              <w:left w:val="single" w:sz="4" w:space="0" w:color="000000"/>
              <w:bottom w:val="single" w:sz="4" w:space="0" w:color="000000"/>
              <w:right w:val="single" w:sz="4" w:space="0" w:color="000000"/>
            </w:tcBorders>
            <w:noWrap/>
            <w:vAlign w:val="center"/>
          </w:tcPr>
          <w:p w:rsidR="00C93578" w:rsidRDefault="00C93578">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rsidR="00C93578" w:rsidRDefault="00C93578">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C93578" w:rsidRDefault="00C93578">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C93578" w:rsidRDefault="00C93578">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rsidR="00C93578" w:rsidRDefault="00C93578">
            <w:pPr>
              <w:rPr>
                <w:rFonts w:ascii="仿宋" w:eastAsia="仿宋" w:hAnsi="仿宋" w:cs="仿宋"/>
                <w:sz w:val="28"/>
                <w:szCs w:val="28"/>
              </w:rPr>
            </w:pPr>
          </w:p>
        </w:tc>
      </w:tr>
      <w:tr w:rsidR="00C93578">
        <w:trPr>
          <w:trHeight w:val="400"/>
        </w:trPr>
        <w:tc>
          <w:tcPr>
            <w:tcW w:w="730" w:type="dxa"/>
            <w:tcBorders>
              <w:top w:val="single" w:sz="4" w:space="0" w:color="000000"/>
              <w:left w:val="single" w:sz="4" w:space="0" w:color="000000"/>
              <w:bottom w:val="single" w:sz="4" w:space="0" w:color="000000"/>
              <w:right w:val="single" w:sz="4" w:space="0" w:color="000000"/>
            </w:tcBorders>
            <w:noWrap/>
            <w:vAlign w:val="center"/>
          </w:tcPr>
          <w:p w:rsidR="00C93578" w:rsidRDefault="00B86CA6">
            <w:pPr>
              <w:rPr>
                <w:rFonts w:ascii="仿宋" w:eastAsia="仿宋" w:hAnsi="仿宋" w:cs="仿宋"/>
                <w:sz w:val="28"/>
                <w:szCs w:val="28"/>
              </w:rPr>
            </w:pPr>
            <w:r>
              <w:rPr>
                <w:rFonts w:ascii="仿宋" w:eastAsia="仿宋" w:hAnsi="仿宋" w:cs="仿宋" w:hint="eastAsia"/>
                <w:sz w:val="28"/>
                <w:szCs w:val="28"/>
              </w:rPr>
              <w:t>6.</w:t>
            </w:r>
          </w:p>
        </w:tc>
        <w:tc>
          <w:tcPr>
            <w:tcW w:w="1260" w:type="dxa"/>
            <w:tcBorders>
              <w:top w:val="single" w:sz="4" w:space="0" w:color="000000"/>
              <w:left w:val="single" w:sz="4" w:space="0" w:color="000000"/>
              <w:bottom w:val="single" w:sz="4" w:space="0" w:color="000000"/>
              <w:right w:val="single" w:sz="4" w:space="0" w:color="000000"/>
            </w:tcBorders>
            <w:noWrap/>
            <w:vAlign w:val="center"/>
          </w:tcPr>
          <w:p w:rsidR="00C93578" w:rsidRDefault="00C93578">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rsidR="00C93578" w:rsidRDefault="00C93578">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C93578" w:rsidRDefault="00C93578">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C93578" w:rsidRDefault="00C93578">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rsidR="00C93578" w:rsidRDefault="00C93578">
            <w:pPr>
              <w:rPr>
                <w:rFonts w:ascii="仿宋" w:eastAsia="仿宋" w:hAnsi="仿宋" w:cs="仿宋"/>
                <w:sz w:val="28"/>
                <w:szCs w:val="28"/>
              </w:rPr>
            </w:pPr>
          </w:p>
        </w:tc>
      </w:tr>
      <w:tr w:rsidR="00C93578">
        <w:trPr>
          <w:trHeight w:val="400"/>
        </w:trPr>
        <w:tc>
          <w:tcPr>
            <w:tcW w:w="730" w:type="dxa"/>
            <w:tcBorders>
              <w:top w:val="single" w:sz="4" w:space="0" w:color="000000"/>
              <w:left w:val="single" w:sz="4" w:space="0" w:color="000000"/>
              <w:bottom w:val="single" w:sz="4" w:space="0" w:color="000000"/>
              <w:right w:val="single" w:sz="4" w:space="0" w:color="000000"/>
            </w:tcBorders>
            <w:noWrap/>
            <w:vAlign w:val="center"/>
          </w:tcPr>
          <w:p w:rsidR="00C93578" w:rsidRDefault="00B86CA6">
            <w:pPr>
              <w:rPr>
                <w:rFonts w:ascii="仿宋" w:eastAsia="仿宋" w:hAnsi="仿宋" w:cs="仿宋"/>
                <w:sz w:val="28"/>
                <w:szCs w:val="28"/>
              </w:rPr>
            </w:pPr>
            <w:r>
              <w:rPr>
                <w:rFonts w:ascii="仿宋" w:eastAsia="仿宋" w:hAnsi="仿宋" w:cs="仿宋" w:hint="eastAsia"/>
                <w:spacing w:val="20"/>
                <w:sz w:val="30"/>
                <w:szCs w:val="30"/>
              </w:rPr>
              <w:t>…</w:t>
            </w:r>
          </w:p>
        </w:tc>
        <w:tc>
          <w:tcPr>
            <w:tcW w:w="1260" w:type="dxa"/>
            <w:tcBorders>
              <w:top w:val="single" w:sz="4" w:space="0" w:color="000000"/>
              <w:left w:val="single" w:sz="4" w:space="0" w:color="000000"/>
              <w:bottom w:val="single" w:sz="4" w:space="0" w:color="000000"/>
              <w:right w:val="single" w:sz="4" w:space="0" w:color="000000"/>
            </w:tcBorders>
            <w:noWrap/>
            <w:vAlign w:val="center"/>
          </w:tcPr>
          <w:p w:rsidR="00C93578" w:rsidRDefault="00C93578">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rsidR="00C93578" w:rsidRDefault="00C93578">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C93578" w:rsidRDefault="00C93578">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C93578" w:rsidRDefault="00C93578">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rsidR="00C93578" w:rsidRDefault="00C93578">
            <w:pPr>
              <w:rPr>
                <w:rFonts w:ascii="仿宋" w:eastAsia="仿宋" w:hAnsi="仿宋" w:cs="仿宋"/>
                <w:sz w:val="28"/>
                <w:szCs w:val="28"/>
              </w:rPr>
            </w:pPr>
          </w:p>
        </w:tc>
      </w:tr>
    </w:tbl>
    <w:p w:rsidR="00C93578" w:rsidRDefault="00B86CA6">
      <w:pPr>
        <w:adjustRightInd w:val="0"/>
        <w:snapToGrid w:val="0"/>
        <w:ind w:rightChars="82" w:right="172"/>
        <w:rPr>
          <w:rFonts w:ascii="仿宋" w:eastAsia="仿宋" w:hAnsi="仿宋" w:cs="仿宋"/>
          <w:sz w:val="28"/>
          <w:szCs w:val="28"/>
        </w:rPr>
      </w:pPr>
      <w:r>
        <w:rPr>
          <w:rFonts w:ascii="仿宋" w:eastAsia="仿宋" w:hAnsi="仿宋" w:cs="仿宋" w:hint="eastAsia"/>
          <w:sz w:val="28"/>
          <w:szCs w:val="28"/>
        </w:rPr>
        <w:t>注：以上为主要消耗品及易损配件的报价，采购人据此在采购合同中约定相关价格。</w:t>
      </w:r>
    </w:p>
    <w:p w:rsidR="00C93578" w:rsidRDefault="00C93578">
      <w:pPr>
        <w:adjustRightInd w:val="0"/>
        <w:snapToGrid w:val="0"/>
        <w:ind w:rightChars="82" w:right="172" w:firstLineChars="202" w:firstLine="485"/>
        <w:rPr>
          <w:rFonts w:ascii="仿宋" w:eastAsia="仿宋" w:hAnsi="仿宋" w:cs="仿宋"/>
          <w:sz w:val="24"/>
          <w:szCs w:val="24"/>
        </w:rPr>
      </w:pPr>
    </w:p>
    <w:p w:rsidR="00C93578" w:rsidRDefault="00C93578">
      <w:pPr>
        <w:adjustRightInd w:val="0"/>
        <w:snapToGrid w:val="0"/>
        <w:ind w:rightChars="82" w:right="172" w:firstLineChars="202" w:firstLine="485"/>
        <w:rPr>
          <w:rFonts w:ascii="仿宋" w:eastAsia="仿宋" w:hAnsi="仿宋" w:cs="仿宋"/>
          <w:sz w:val="24"/>
          <w:szCs w:val="24"/>
        </w:rPr>
      </w:pPr>
    </w:p>
    <w:p w:rsidR="00C93578" w:rsidRDefault="00C93578">
      <w:pPr>
        <w:spacing w:line="440" w:lineRule="exact"/>
        <w:jc w:val="left"/>
        <w:rPr>
          <w:rFonts w:ascii="仿宋" w:eastAsia="仿宋" w:hAnsi="仿宋" w:cs="仿宋"/>
          <w:sz w:val="24"/>
        </w:rPr>
      </w:pPr>
    </w:p>
    <w:p w:rsidR="00C93578" w:rsidRDefault="00B86CA6">
      <w:pPr>
        <w:snapToGrid w:val="0"/>
        <w:spacing w:beforeLines="50" w:before="156"/>
        <w:rPr>
          <w:rFonts w:ascii="仿宋" w:eastAsia="仿宋" w:hAnsi="仿宋" w:cs="仿宋"/>
          <w:sz w:val="28"/>
          <w:szCs w:val="28"/>
        </w:rPr>
      </w:pPr>
      <w:r>
        <w:rPr>
          <w:rFonts w:ascii="仿宋" w:eastAsia="仿宋" w:hAnsi="仿宋" w:cs="仿宋" w:hint="eastAsia"/>
          <w:sz w:val="28"/>
          <w:szCs w:val="28"/>
        </w:rPr>
        <w:t>法定代表人或其授权代表（签字或盖章）：</w:t>
      </w:r>
      <w:r>
        <w:rPr>
          <w:rFonts w:ascii="仿宋" w:eastAsia="仿宋" w:hAnsi="仿宋" w:cs="仿宋" w:hint="eastAsia"/>
          <w:sz w:val="28"/>
          <w:szCs w:val="28"/>
        </w:rPr>
        <w:t xml:space="preserve">          </w:t>
      </w:r>
    </w:p>
    <w:p w:rsidR="00C93578" w:rsidRDefault="00B86CA6">
      <w:pPr>
        <w:snapToGrid w:val="0"/>
        <w:spacing w:beforeLines="50" w:before="156"/>
        <w:rPr>
          <w:rFonts w:ascii="仿宋" w:eastAsia="仿宋" w:hAnsi="仿宋" w:cs="仿宋"/>
          <w:sz w:val="28"/>
          <w:szCs w:val="28"/>
        </w:rPr>
      </w:pPr>
      <w:r>
        <w:rPr>
          <w:rFonts w:ascii="仿宋" w:eastAsia="仿宋" w:hAnsi="仿宋" w:cs="仿宋" w:hint="eastAsia"/>
          <w:sz w:val="28"/>
          <w:szCs w:val="28"/>
        </w:rPr>
        <w:t>日期：</w:t>
      </w:r>
      <w:r>
        <w:rPr>
          <w:rFonts w:ascii="仿宋" w:eastAsia="仿宋" w:hAnsi="仿宋" w:cs="仿宋" w:hint="eastAsia"/>
          <w:sz w:val="28"/>
          <w:szCs w:val="28"/>
        </w:rPr>
        <w:t xml:space="preserve"> </w:t>
      </w:r>
    </w:p>
    <w:p w:rsidR="00C93578" w:rsidRDefault="00B86CA6">
      <w:pPr>
        <w:spacing w:line="440" w:lineRule="exact"/>
        <w:ind w:leftChars="-100" w:left="-210" w:firstLineChars="50" w:firstLine="120"/>
        <w:jc w:val="left"/>
        <w:rPr>
          <w:rFonts w:ascii="仿宋" w:eastAsia="仿宋" w:hAnsi="仿宋" w:cs="仿宋"/>
          <w:sz w:val="24"/>
        </w:rPr>
      </w:pPr>
      <w:r>
        <w:rPr>
          <w:rFonts w:ascii="仿宋" w:eastAsia="仿宋" w:hAnsi="仿宋" w:cs="仿宋" w:hint="eastAsia"/>
          <w:sz w:val="24"/>
        </w:rPr>
        <w:tab/>
        <w:t xml:space="preserve"> </w:t>
      </w:r>
    </w:p>
    <w:p w:rsidR="00C93578" w:rsidRDefault="00B86CA6">
      <w:pPr>
        <w:spacing w:line="440" w:lineRule="exact"/>
        <w:rPr>
          <w:rFonts w:ascii="仿宋" w:eastAsia="仿宋" w:hAnsi="仿宋" w:cs="仿宋"/>
          <w:b/>
          <w:sz w:val="24"/>
        </w:rPr>
      </w:pPr>
      <w:r>
        <w:rPr>
          <w:rFonts w:ascii="仿宋" w:eastAsia="仿宋" w:hAnsi="仿宋" w:cs="仿宋" w:hint="eastAsia"/>
          <w:sz w:val="24"/>
        </w:rPr>
        <w:t xml:space="preserve">                                             </w:t>
      </w:r>
    </w:p>
    <w:p w:rsidR="00C93578" w:rsidRDefault="00C93578">
      <w:pPr>
        <w:rPr>
          <w:rFonts w:ascii="仿宋" w:eastAsia="仿宋" w:hAnsi="仿宋" w:cs="仿宋"/>
          <w:sz w:val="24"/>
        </w:rPr>
      </w:pPr>
    </w:p>
    <w:p w:rsidR="00C93578" w:rsidRDefault="00C93578">
      <w:pPr>
        <w:rPr>
          <w:rFonts w:ascii="仿宋" w:eastAsia="仿宋" w:hAnsi="仿宋" w:cs="仿宋"/>
          <w:sz w:val="24"/>
        </w:rPr>
      </w:pPr>
    </w:p>
    <w:p w:rsidR="00C93578" w:rsidRDefault="00C93578">
      <w:pPr>
        <w:rPr>
          <w:rFonts w:ascii="仿宋" w:eastAsia="仿宋" w:hAnsi="仿宋" w:cs="仿宋"/>
          <w:sz w:val="24"/>
        </w:rPr>
      </w:pPr>
    </w:p>
    <w:p w:rsidR="00C93578" w:rsidRDefault="00C93578">
      <w:pPr>
        <w:rPr>
          <w:rFonts w:ascii="仿宋" w:eastAsia="仿宋" w:hAnsi="仿宋" w:cs="仿宋"/>
          <w:sz w:val="24"/>
        </w:rPr>
      </w:pPr>
    </w:p>
    <w:p w:rsidR="00C93578" w:rsidRDefault="00C93578">
      <w:pPr>
        <w:snapToGrid w:val="0"/>
        <w:spacing w:before="50" w:after="50"/>
        <w:jc w:val="left"/>
        <w:rPr>
          <w:rFonts w:ascii="仿宋" w:eastAsia="仿宋" w:hAnsi="仿宋" w:cs="仿宋"/>
          <w:sz w:val="30"/>
          <w:szCs w:val="30"/>
        </w:rPr>
      </w:pPr>
    </w:p>
    <w:p w:rsidR="00C93578" w:rsidRDefault="00C93578">
      <w:pPr>
        <w:rPr>
          <w:rFonts w:ascii="仿宋" w:eastAsia="仿宋" w:hAnsi="仿宋" w:cs="仿宋"/>
          <w:sz w:val="24"/>
        </w:rPr>
      </w:pPr>
    </w:p>
    <w:p w:rsidR="00C93578" w:rsidRDefault="00C93578">
      <w:pPr>
        <w:snapToGrid w:val="0"/>
        <w:spacing w:before="50" w:after="50"/>
        <w:jc w:val="left"/>
        <w:rPr>
          <w:rFonts w:ascii="仿宋" w:eastAsia="仿宋" w:hAnsi="仿宋" w:cs="仿宋"/>
          <w:b/>
          <w:bCs/>
          <w:sz w:val="30"/>
          <w:szCs w:val="30"/>
        </w:rPr>
      </w:pPr>
    </w:p>
    <w:p w:rsidR="00C93578" w:rsidRDefault="00B86CA6">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hint="eastAsia"/>
          <w:b/>
          <w:bCs/>
          <w:sz w:val="30"/>
          <w:szCs w:val="30"/>
        </w:rPr>
        <w:t>15</w:t>
      </w:r>
      <w:r>
        <w:rPr>
          <w:rFonts w:ascii="仿宋" w:eastAsia="仿宋" w:hAnsi="仿宋" w:cs="仿宋" w:hint="eastAsia"/>
          <w:b/>
          <w:bCs/>
          <w:sz w:val="30"/>
          <w:szCs w:val="30"/>
        </w:rPr>
        <w:t>（如有）：</w:t>
      </w:r>
    </w:p>
    <w:p w:rsidR="00C93578" w:rsidRDefault="00B86CA6">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类似业绩一览表</w:t>
      </w:r>
    </w:p>
    <w:p w:rsidR="00C93578" w:rsidRDefault="00B86CA6">
      <w:pPr>
        <w:pStyle w:val="a5"/>
        <w:snapToGrid w:val="0"/>
        <w:rPr>
          <w:rFonts w:ascii="仿宋" w:eastAsia="仿宋" w:hAnsi="仿宋" w:cs="仿宋"/>
          <w:sz w:val="28"/>
          <w:szCs w:val="28"/>
        </w:rPr>
      </w:pPr>
      <w:r>
        <w:rPr>
          <w:rFonts w:ascii="仿宋" w:eastAsia="仿宋" w:hAnsi="仿宋" w:cs="仿宋" w:hint="eastAsia"/>
          <w:sz w:val="28"/>
          <w:szCs w:val="28"/>
        </w:rPr>
        <w:t>供应商全称（公章）：</w:t>
      </w:r>
      <w:r>
        <w:rPr>
          <w:rFonts w:ascii="仿宋" w:eastAsia="仿宋" w:hAnsi="仿宋" w:cs="仿宋" w:hint="eastAsia"/>
          <w:sz w:val="28"/>
          <w:szCs w:val="28"/>
          <w:u w:val="single"/>
        </w:rPr>
        <w:t xml:space="preserve">                           </w:t>
      </w:r>
    </w:p>
    <w:p w:rsidR="00C93578" w:rsidRDefault="00B86CA6">
      <w:pPr>
        <w:pStyle w:val="a5"/>
        <w:snapToGrid w:val="0"/>
        <w:rPr>
          <w:rFonts w:ascii="仿宋" w:eastAsia="仿宋" w:hAnsi="仿宋" w:cs="仿宋"/>
          <w:sz w:val="28"/>
          <w:szCs w:val="28"/>
          <w:u w:val="single"/>
        </w:rPr>
      </w:pPr>
      <w:r>
        <w:rPr>
          <w:rFonts w:ascii="仿宋" w:eastAsia="仿宋" w:hAnsi="仿宋" w:cs="仿宋" w:hint="eastAsia"/>
          <w:sz w:val="28"/>
          <w:szCs w:val="28"/>
        </w:rPr>
        <w:t>标段编号：</w:t>
      </w:r>
      <w:r>
        <w:rPr>
          <w:rFonts w:ascii="仿宋" w:eastAsia="仿宋" w:hAnsi="仿宋" w:cs="仿宋" w:hint="eastAsia"/>
          <w:sz w:val="28"/>
          <w:szCs w:val="28"/>
          <w:u w:val="single"/>
        </w:rPr>
        <w:t xml:space="preserve">                           </w:t>
      </w:r>
    </w:p>
    <w:p w:rsidR="00C93578" w:rsidRDefault="00C93578">
      <w:pPr>
        <w:rPr>
          <w:rFonts w:ascii="仿宋" w:eastAsia="仿宋" w:hAnsi="仿宋" w:cs="仿宋"/>
          <w:sz w:val="28"/>
          <w:szCs w:val="28"/>
        </w:rPr>
      </w:pPr>
    </w:p>
    <w:tbl>
      <w:tblPr>
        <w:tblW w:w="8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1455"/>
        <w:gridCol w:w="1751"/>
        <w:gridCol w:w="1185"/>
        <w:gridCol w:w="1733"/>
        <w:gridCol w:w="1453"/>
      </w:tblGrid>
      <w:tr w:rsidR="00C93578">
        <w:trPr>
          <w:jc w:val="center"/>
        </w:trPr>
        <w:tc>
          <w:tcPr>
            <w:tcW w:w="859" w:type="dxa"/>
            <w:tcBorders>
              <w:top w:val="single" w:sz="4" w:space="0" w:color="auto"/>
              <w:left w:val="single" w:sz="4" w:space="0" w:color="auto"/>
              <w:bottom w:val="single" w:sz="4" w:space="0" w:color="auto"/>
              <w:right w:val="single" w:sz="4" w:space="0" w:color="auto"/>
            </w:tcBorders>
            <w:noWrap/>
            <w:vAlign w:val="center"/>
          </w:tcPr>
          <w:p w:rsidR="00C93578" w:rsidRDefault="00B86CA6">
            <w:pPr>
              <w:jc w:val="center"/>
              <w:rPr>
                <w:rFonts w:ascii="仿宋" w:eastAsia="仿宋" w:hAnsi="仿宋" w:cs="仿宋"/>
                <w:sz w:val="28"/>
                <w:szCs w:val="28"/>
              </w:rPr>
            </w:pPr>
            <w:r>
              <w:rPr>
                <w:rFonts w:ascii="仿宋" w:eastAsia="仿宋" w:hAnsi="仿宋" w:cs="仿宋" w:hint="eastAsia"/>
                <w:sz w:val="28"/>
                <w:szCs w:val="28"/>
              </w:rPr>
              <w:t>序号</w:t>
            </w:r>
          </w:p>
        </w:tc>
        <w:tc>
          <w:tcPr>
            <w:tcW w:w="1455" w:type="dxa"/>
            <w:tcBorders>
              <w:top w:val="single" w:sz="4" w:space="0" w:color="auto"/>
              <w:left w:val="single" w:sz="4" w:space="0" w:color="auto"/>
              <w:bottom w:val="single" w:sz="4" w:space="0" w:color="auto"/>
              <w:right w:val="single" w:sz="4" w:space="0" w:color="auto"/>
            </w:tcBorders>
            <w:noWrap/>
            <w:vAlign w:val="center"/>
          </w:tcPr>
          <w:p w:rsidR="00C93578" w:rsidRDefault="00B86CA6">
            <w:pPr>
              <w:jc w:val="center"/>
              <w:rPr>
                <w:rFonts w:ascii="仿宋" w:eastAsia="仿宋" w:hAnsi="仿宋" w:cs="仿宋"/>
                <w:sz w:val="28"/>
                <w:szCs w:val="28"/>
              </w:rPr>
            </w:pPr>
            <w:r>
              <w:rPr>
                <w:rFonts w:ascii="仿宋" w:eastAsia="仿宋" w:hAnsi="仿宋" w:cs="仿宋" w:hint="eastAsia"/>
                <w:sz w:val="28"/>
                <w:szCs w:val="28"/>
              </w:rPr>
              <w:t>采购人</w:t>
            </w:r>
          </w:p>
          <w:p w:rsidR="00C93578" w:rsidRDefault="00B86CA6">
            <w:pPr>
              <w:jc w:val="center"/>
              <w:rPr>
                <w:rFonts w:ascii="仿宋" w:eastAsia="仿宋" w:hAnsi="仿宋" w:cs="仿宋"/>
                <w:sz w:val="28"/>
                <w:szCs w:val="28"/>
              </w:rPr>
            </w:pPr>
            <w:r>
              <w:rPr>
                <w:rFonts w:ascii="仿宋" w:eastAsia="仿宋" w:hAnsi="仿宋" w:cs="仿宋" w:hint="eastAsia"/>
                <w:sz w:val="28"/>
                <w:szCs w:val="28"/>
              </w:rPr>
              <w:t>名称</w:t>
            </w:r>
          </w:p>
        </w:tc>
        <w:tc>
          <w:tcPr>
            <w:tcW w:w="1751" w:type="dxa"/>
            <w:tcBorders>
              <w:top w:val="single" w:sz="4" w:space="0" w:color="auto"/>
              <w:left w:val="single" w:sz="4" w:space="0" w:color="auto"/>
              <w:bottom w:val="single" w:sz="4" w:space="0" w:color="auto"/>
              <w:right w:val="single" w:sz="4" w:space="0" w:color="auto"/>
            </w:tcBorders>
            <w:noWrap/>
            <w:vAlign w:val="center"/>
          </w:tcPr>
          <w:p w:rsidR="00C93578" w:rsidRDefault="00B86CA6">
            <w:pPr>
              <w:jc w:val="center"/>
              <w:rPr>
                <w:rFonts w:ascii="仿宋" w:eastAsia="仿宋" w:hAnsi="仿宋" w:cs="仿宋"/>
                <w:sz w:val="28"/>
                <w:szCs w:val="28"/>
              </w:rPr>
            </w:pPr>
            <w:r>
              <w:rPr>
                <w:rFonts w:ascii="仿宋" w:eastAsia="仿宋" w:hAnsi="仿宋" w:cs="仿宋" w:hint="eastAsia"/>
                <w:sz w:val="28"/>
                <w:szCs w:val="28"/>
              </w:rPr>
              <w:t>项目名称</w:t>
            </w:r>
          </w:p>
        </w:tc>
        <w:tc>
          <w:tcPr>
            <w:tcW w:w="1185" w:type="dxa"/>
            <w:tcBorders>
              <w:top w:val="single" w:sz="4" w:space="0" w:color="auto"/>
              <w:left w:val="single" w:sz="4" w:space="0" w:color="auto"/>
              <w:bottom w:val="single" w:sz="4" w:space="0" w:color="auto"/>
              <w:right w:val="single" w:sz="4" w:space="0" w:color="auto"/>
            </w:tcBorders>
            <w:noWrap/>
            <w:vAlign w:val="center"/>
          </w:tcPr>
          <w:p w:rsidR="00C93578" w:rsidRDefault="00B86CA6">
            <w:pPr>
              <w:jc w:val="center"/>
              <w:rPr>
                <w:rFonts w:ascii="仿宋" w:eastAsia="仿宋" w:hAnsi="仿宋" w:cs="仿宋"/>
                <w:sz w:val="28"/>
                <w:szCs w:val="28"/>
              </w:rPr>
            </w:pPr>
            <w:r>
              <w:rPr>
                <w:rFonts w:ascii="仿宋" w:eastAsia="仿宋" w:hAnsi="仿宋" w:cs="仿宋" w:hint="eastAsia"/>
                <w:sz w:val="28"/>
                <w:szCs w:val="28"/>
              </w:rPr>
              <w:t>合同</w:t>
            </w:r>
          </w:p>
          <w:p w:rsidR="00C93578" w:rsidRDefault="00B86CA6">
            <w:pPr>
              <w:jc w:val="center"/>
              <w:rPr>
                <w:rFonts w:ascii="仿宋" w:eastAsia="仿宋" w:hAnsi="仿宋" w:cs="仿宋"/>
                <w:sz w:val="28"/>
                <w:szCs w:val="28"/>
              </w:rPr>
            </w:pPr>
            <w:r>
              <w:rPr>
                <w:rFonts w:ascii="仿宋" w:eastAsia="仿宋" w:hAnsi="仿宋" w:cs="仿宋" w:hint="eastAsia"/>
                <w:sz w:val="28"/>
                <w:szCs w:val="28"/>
              </w:rPr>
              <w:t>金额</w:t>
            </w:r>
          </w:p>
        </w:tc>
        <w:tc>
          <w:tcPr>
            <w:tcW w:w="1733" w:type="dxa"/>
            <w:tcBorders>
              <w:top w:val="single" w:sz="4" w:space="0" w:color="auto"/>
              <w:left w:val="single" w:sz="4" w:space="0" w:color="auto"/>
              <w:bottom w:val="single" w:sz="4" w:space="0" w:color="auto"/>
              <w:right w:val="single" w:sz="4" w:space="0" w:color="auto"/>
            </w:tcBorders>
            <w:noWrap/>
            <w:vAlign w:val="center"/>
          </w:tcPr>
          <w:p w:rsidR="00C93578" w:rsidRDefault="00B86CA6">
            <w:pPr>
              <w:jc w:val="center"/>
              <w:rPr>
                <w:rFonts w:ascii="仿宋" w:eastAsia="仿宋" w:hAnsi="仿宋" w:cs="仿宋"/>
                <w:sz w:val="28"/>
                <w:szCs w:val="28"/>
              </w:rPr>
            </w:pPr>
            <w:r>
              <w:rPr>
                <w:rFonts w:ascii="仿宋" w:eastAsia="仿宋" w:hAnsi="仿宋" w:cs="仿宋" w:hint="eastAsia"/>
                <w:sz w:val="28"/>
                <w:szCs w:val="28"/>
              </w:rPr>
              <w:t>采购单位联系人及电话</w:t>
            </w:r>
          </w:p>
        </w:tc>
        <w:tc>
          <w:tcPr>
            <w:tcW w:w="1453" w:type="dxa"/>
            <w:tcBorders>
              <w:top w:val="single" w:sz="4" w:space="0" w:color="auto"/>
              <w:left w:val="single" w:sz="4" w:space="0" w:color="auto"/>
              <w:bottom w:val="single" w:sz="4" w:space="0" w:color="auto"/>
              <w:right w:val="single" w:sz="4" w:space="0" w:color="auto"/>
            </w:tcBorders>
            <w:noWrap/>
            <w:vAlign w:val="center"/>
          </w:tcPr>
          <w:p w:rsidR="00C93578" w:rsidRDefault="00B86CA6">
            <w:pPr>
              <w:jc w:val="center"/>
              <w:rPr>
                <w:rFonts w:ascii="仿宋" w:eastAsia="仿宋" w:hAnsi="仿宋" w:cs="仿宋"/>
                <w:sz w:val="28"/>
                <w:szCs w:val="28"/>
              </w:rPr>
            </w:pPr>
            <w:r>
              <w:rPr>
                <w:rFonts w:ascii="仿宋" w:eastAsia="仿宋" w:hAnsi="仿宋" w:cs="仿宋" w:hint="eastAsia"/>
                <w:sz w:val="28"/>
                <w:szCs w:val="28"/>
              </w:rPr>
              <w:t>验收报告</w:t>
            </w:r>
          </w:p>
          <w:p w:rsidR="00C93578" w:rsidRDefault="00B86CA6">
            <w:pPr>
              <w:jc w:val="center"/>
              <w:rPr>
                <w:rFonts w:ascii="仿宋" w:eastAsia="仿宋" w:hAnsi="仿宋" w:cs="仿宋"/>
                <w:sz w:val="28"/>
                <w:szCs w:val="28"/>
              </w:rPr>
            </w:pPr>
            <w:r>
              <w:rPr>
                <w:rFonts w:ascii="仿宋" w:eastAsia="仿宋" w:hAnsi="仿宋" w:cs="仿宋" w:hint="eastAsia"/>
                <w:sz w:val="28"/>
                <w:szCs w:val="28"/>
              </w:rPr>
              <w:t>（有</w:t>
            </w:r>
            <w:r>
              <w:rPr>
                <w:rFonts w:ascii="仿宋" w:eastAsia="仿宋" w:hAnsi="仿宋" w:cs="仿宋" w:hint="eastAsia"/>
                <w:sz w:val="28"/>
                <w:szCs w:val="28"/>
              </w:rPr>
              <w:t>/</w:t>
            </w:r>
            <w:r>
              <w:rPr>
                <w:rFonts w:ascii="仿宋" w:eastAsia="仿宋" w:hAnsi="仿宋" w:cs="仿宋" w:hint="eastAsia"/>
                <w:sz w:val="28"/>
                <w:szCs w:val="28"/>
              </w:rPr>
              <w:t>无）</w:t>
            </w:r>
          </w:p>
        </w:tc>
      </w:tr>
      <w:tr w:rsidR="00C93578">
        <w:trPr>
          <w:trHeight w:val="1356"/>
          <w:jc w:val="center"/>
        </w:trPr>
        <w:tc>
          <w:tcPr>
            <w:tcW w:w="859" w:type="dxa"/>
            <w:tcBorders>
              <w:top w:val="single" w:sz="4" w:space="0" w:color="auto"/>
              <w:left w:val="single" w:sz="4" w:space="0" w:color="auto"/>
              <w:bottom w:val="single" w:sz="4" w:space="0" w:color="auto"/>
              <w:right w:val="single" w:sz="4" w:space="0" w:color="auto"/>
            </w:tcBorders>
            <w:noWrap/>
            <w:vAlign w:val="center"/>
          </w:tcPr>
          <w:p w:rsidR="00C93578" w:rsidRDefault="00B86CA6">
            <w:pPr>
              <w:jc w:val="center"/>
              <w:rPr>
                <w:rFonts w:ascii="仿宋" w:eastAsia="仿宋" w:hAnsi="仿宋" w:cs="仿宋"/>
                <w:sz w:val="28"/>
                <w:szCs w:val="28"/>
              </w:rPr>
            </w:pPr>
            <w:r>
              <w:rPr>
                <w:rFonts w:ascii="仿宋" w:eastAsia="仿宋" w:hAnsi="仿宋" w:cs="仿宋" w:hint="eastAsia"/>
                <w:sz w:val="28"/>
                <w:szCs w:val="28"/>
              </w:rPr>
              <w:t>1</w:t>
            </w:r>
          </w:p>
        </w:tc>
        <w:tc>
          <w:tcPr>
            <w:tcW w:w="1455" w:type="dxa"/>
            <w:tcBorders>
              <w:top w:val="single" w:sz="4" w:space="0" w:color="auto"/>
              <w:left w:val="single" w:sz="4" w:space="0" w:color="auto"/>
              <w:bottom w:val="single" w:sz="4" w:space="0" w:color="auto"/>
              <w:right w:val="single" w:sz="4" w:space="0" w:color="auto"/>
            </w:tcBorders>
            <w:noWrap/>
          </w:tcPr>
          <w:p w:rsidR="00C93578" w:rsidRDefault="00C93578">
            <w:pPr>
              <w:rPr>
                <w:rFonts w:ascii="仿宋" w:eastAsia="仿宋" w:hAnsi="仿宋" w:cs="仿宋"/>
                <w:sz w:val="28"/>
                <w:szCs w:val="28"/>
              </w:rPr>
            </w:pPr>
          </w:p>
        </w:tc>
        <w:tc>
          <w:tcPr>
            <w:tcW w:w="1751" w:type="dxa"/>
            <w:tcBorders>
              <w:top w:val="single" w:sz="4" w:space="0" w:color="auto"/>
              <w:left w:val="single" w:sz="4" w:space="0" w:color="auto"/>
              <w:bottom w:val="single" w:sz="4" w:space="0" w:color="auto"/>
              <w:right w:val="single" w:sz="4" w:space="0" w:color="auto"/>
            </w:tcBorders>
            <w:noWrap/>
          </w:tcPr>
          <w:p w:rsidR="00C93578" w:rsidRDefault="00C93578">
            <w:pPr>
              <w:rPr>
                <w:rFonts w:ascii="仿宋" w:eastAsia="仿宋" w:hAnsi="仿宋" w:cs="仿宋"/>
                <w:sz w:val="28"/>
                <w:szCs w:val="28"/>
              </w:rPr>
            </w:pPr>
          </w:p>
        </w:tc>
        <w:tc>
          <w:tcPr>
            <w:tcW w:w="1185" w:type="dxa"/>
            <w:tcBorders>
              <w:top w:val="single" w:sz="4" w:space="0" w:color="auto"/>
              <w:left w:val="single" w:sz="4" w:space="0" w:color="auto"/>
              <w:bottom w:val="single" w:sz="4" w:space="0" w:color="auto"/>
              <w:right w:val="single" w:sz="4" w:space="0" w:color="auto"/>
            </w:tcBorders>
            <w:noWrap/>
          </w:tcPr>
          <w:p w:rsidR="00C93578" w:rsidRDefault="00C93578">
            <w:pPr>
              <w:rPr>
                <w:rFonts w:ascii="仿宋" w:eastAsia="仿宋" w:hAnsi="仿宋" w:cs="仿宋"/>
                <w:sz w:val="28"/>
                <w:szCs w:val="28"/>
              </w:rPr>
            </w:pPr>
          </w:p>
        </w:tc>
        <w:tc>
          <w:tcPr>
            <w:tcW w:w="1733" w:type="dxa"/>
            <w:tcBorders>
              <w:top w:val="single" w:sz="4" w:space="0" w:color="auto"/>
              <w:left w:val="single" w:sz="4" w:space="0" w:color="auto"/>
              <w:bottom w:val="single" w:sz="4" w:space="0" w:color="auto"/>
              <w:right w:val="single" w:sz="4" w:space="0" w:color="auto"/>
            </w:tcBorders>
            <w:noWrap/>
          </w:tcPr>
          <w:p w:rsidR="00C93578" w:rsidRDefault="00C93578">
            <w:pPr>
              <w:rPr>
                <w:rFonts w:ascii="仿宋" w:eastAsia="仿宋" w:hAnsi="仿宋" w:cs="仿宋"/>
                <w:sz w:val="28"/>
                <w:szCs w:val="28"/>
              </w:rPr>
            </w:pPr>
          </w:p>
        </w:tc>
        <w:tc>
          <w:tcPr>
            <w:tcW w:w="1453" w:type="dxa"/>
            <w:tcBorders>
              <w:top w:val="single" w:sz="4" w:space="0" w:color="auto"/>
              <w:left w:val="single" w:sz="4" w:space="0" w:color="auto"/>
              <w:bottom w:val="single" w:sz="4" w:space="0" w:color="auto"/>
              <w:right w:val="single" w:sz="4" w:space="0" w:color="auto"/>
            </w:tcBorders>
            <w:noWrap/>
          </w:tcPr>
          <w:p w:rsidR="00C93578" w:rsidRDefault="00C93578">
            <w:pPr>
              <w:rPr>
                <w:rFonts w:ascii="仿宋" w:eastAsia="仿宋" w:hAnsi="仿宋" w:cs="仿宋"/>
                <w:sz w:val="28"/>
                <w:szCs w:val="28"/>
              </w:rPr>
            </w:pPr>
          </w:p>
        </w:tc>
      </w:tr>
      <w:tr w:rsidR="00C93578">
        <w:trPr>
          <w:trHeight w:val="1356"/>
          <w:jc w:val="center"/>
        </w:trPr>
        <w:tc>
          <w:tcPr>
            <w:tcW w:w="859" w:type="dxa"/>
            <w:tcBorders>
              <w:top w:val="single" w:sz="4" w:space="0" w:color="auto"/>
              <w:left w:val="single" w:sz="4" w:space="0" w:color="auto"/>
              <w:bottom w:val="single" w:sz="4" w:space="0" w:color="auto"/>
              <w:right w:val="single" w:sz="4" w:space="0" w:color="auto"/>
            </w:tcBorders>
            <w:noWrap/>
            <w:vAlign w:val="center"/>
          </w:tcPr>
          <w:p w:rsidR="00C93578" w:rsidRDefault="00B86CA6">
            <w:pPr>
              <w:jc w:val="center"/>
              <w:rPr>
                <w:rFonts w:ascii="仿宋" w:eastAsia="仿宋" w:hAnsi="仿宋" w:cs="仿宋"/>
                <w:sz w:val="28"/>
                <w:szCs w:val="28"/>
              </w:rPr>
            </w:pPr>
            <w:r>
              <w:rPr>
                <w:rFonts w:ascii="仿宋" w:eastAsia="仿宋" w:hAnsi="仿宋" w:cs="仿宋" w:hint="eastAsia"/>
                <w:sz w:val="28"/>
                <w:szCs w:val="28"/>
              </w:rPr>
              <w:t>2</w:t>
            </w:r>
          </w:p>
        </w:tc>
        <w:tc>
          <w:tcPr>
            <w:tcW w:w="1455" w:type="dxa"/>
            <w:tcBorders>
              <w:top w:val="single" w:sz="4" w:space="0" w:color="auto"/>
              <w:left w:val="single" w:sz="4" w:space="0" w:color="auto"/>
              <w:bottom w:val="single" w:sz="4" w:space="0" w:color="auto"/>
              <w:right w:val="single" w:sz="4" w:space="0" w:color="auto"/>
            </w:tcBorders>
            <w:noWrap/>
          </w:tcPr>
          <w:p w:rsidR="00C93578" w:rsidRDefault="00C93578">
            <w:pPr>
              <w:rPr>
                <w:rFonts w:ascii="仿宋" w:eastAsia="仿宋" w:hAnsi="仿宋" w:cs="仿宋"/>
                <w:sz w:val="28"/>
                <w:szCs w:val="28"/>
              </w:rPr>
            </w:pPr>
          </w:p>
        </w:tc>
        <w:tc>
          <w:tcPr>
            <w:tcW w:w="1751" w:type="dxa"/>
            <w:tcBorders>
              <w:top w:val="single" w:sz="4" w:space="0" w:color="auto"/>
              <w:left w:val="single" w:sz="4" w:space="0" w:color="auto"/>
              <w:bottom w:val="single" w:sz="4" w:space="0" w:color="auto"/>
              <w:right w:val="single" w:sz="4" w:space="0" w:color="auto"/>
            </w:tcBorders>
            <w:noWrap/>
          </w:tcPr>
          <w:p w:rsidR="00C93578" w:rsidRDefault="00C93578">
            <w:pPr>
              <w:rPr>
                <w:rFonts w:ascii="仿宋" w:eastAsia="仿宋" w:hAnsi="仿宋" w:cs="仿宋"/>
                <w:sz w:val="28"/>
                <w:szCs w:val="28"/>
              </w:rPr>
            </w:pPr>
          </w:p>
        </w:tc>
        <w:tc>
          <w:tcPr>
            <w:tcW w:w="1185" w:type="dxa"/>
            <w:tcBorders>
              <w:top w:val="single" w:sz="4" w:space="0" w:color="auto"/>
              <w:left w:val="single" w:sz="4" w:space="0" w:color="auto"/>
              <w:bottom w:val="single" w:sz="4" w:space="0" w:color="auto"/>
              <w:right w:val="single" w:sz="4" w:space="0" w:color="auto"/>
            </w:tcBorders>
            <w:noWrap/>
          </w:tcPr>
          <w:p w:rsidR="00C93578" w:rsidRDefault="00C93578">
            <w:pPr>
              <w:rPr>
                <w:rFonts w:ascii="仿宋" w:eastAsia="仿宋" w:hAnsi="仿宋" w:cs="仿宋"/>
                <w:sz w:val="28"/>
                <w:szCs w:val="28"/>
              </w:rPr>
            </w:pPr>
          </w:p>
        </w:tc>
        <w:tc>
          <w:tcPr>
            <w:tcW w:w="1733" w:type="dxa"/>
            <w:tcBorders>
              <w:top w:val="single" w:sz="4" w:space="0" w:color="auto"/>
              <w:left w:val="single" w:sz="4" w:space="0" w:color="auto"/>
              <w:bottom w:val="single" w:sz="4" w:space="0" w:color="auto"/>
              <w:right w:val="single" w:sz="4" w:space="0" w:color="auto"/>
            </w:tcBorders>
            <w:noWrap/>
          </w:tcPr>
          <w:p w:rsidR="00C93578" w:rsidRDefault="00C93578">
            <w:pPr>
              <w:rPr>
                <w:rFonts w:ascii="仿宋" w:eastAsia="仿宋" w:hAnsi="仿宋" w:cs="仿宋"/>
                <w:sz w:val="28"/>
                <w:szCs w:val="28"/>
              </w:rPr>
            </w:pPr>
          </w:p>
        </w:tc>
        <w:tc>
          <w:tcPr>
            <w:tcW w:w="1453" w:type="dxa"/>
            <w:tcBorders>
              <w:top w:val="single" w:sz="4" w:space="0" w:color="auto"/>
              <w:left w:val="single" w:sz="4" w:space="0" w:color="auto"/>
              <w:bottom w:val="single" w:sz="4" w:space="0" w:color="auto"/>
              <w:right w:val="single" w:sz="4" w:space="0" w:color="auto"/>
            </w:tcBorders>
            <w:noWrap/>
          </w:tcPr>
          <w:p w:rsidR="00C93578" w:rsidRDefault="00C93578">
            <w:pPr>
              <w:rPr>
                <w:rFonts w:ascii="仿宋" w:eastAsia="仿宋" w:hAnsi="仿宋" w:cs="仿宋"/>
                <w:sz w:val="28"/>
                <w:szCs w:val="28"/>
              </w:rPr>
            </w:pPr>
          </w:p>
        </w:tc>
      </w:tr>
      <w:tr w:rsidR="00C93578">
        <w:trPr>
          <w:trHeight w:val="1356"/>
          <w:jc w:val="center"/>
        </w:trPr>
        <w:tc>
          <w:tcPr>
            <w:tcW w:w="859" w:type="dxa"/>
            <w:tcBorders>
              <w:top w:val="single" w:sz="4" w:space="0" w:color="auto"/>
              <w:left w:val="single" w:sz="4" w:space="0" w:color="auto"/>
              <w:bottom w:val="single" w:sz="4" w:space="0" w:color="auto"/>
              <w:right w:val="single" w:sz="4" w:space="0" w:color="auto"/>
            </w:tcBorders>
            <w:noWrap/>
            <w:vAlign w:val="center"/>
          </w:tcPr>
          <w:p w:rsidR="00C93578" w:rsidRDefault="00B86CA6">
            <w:pPr>
              <w:jc w:val="center"/>
              <w:rPr>
                <w:rFonts w:ascii="仿宋" w:eastAsia="仿宋" w:hAnsi="仿宋" w:cs="仿宋"/>
                <w:sz w:val="28"/>
                <w:szCs w:val="28"/>
              </w:rPr>
            </w:pPr>
            <w:r>
              <w:rPr>
                <w:rFonts w:ascii="仿宋" w:eastAsia="仿宋" w:hAnsi="仿宋" w:cs="仿宋" w:hint="eastAsia"/>
                <w:sz w:val="28"/>
                <w:szCs w:val="28"/>
              </w:rPr>
              <w:t>…</w:t>
            </w:r>
          </w:p>
        </w:tc>
        <w:tc>
          <w:tcPr>
            <w:tcW w:w="1455" w:type="dxa"/>
            <w:tcBorders>
              <w:top w:val="single" w:sz="4" w:space="0" w:color="auto"/>
              <w:left w:val="single" w:sz="4" w:space="0" w:color="auto"/>
              <w:bottom w:val="single" w:sz="4" w:space="0" w:color="auto"/>
              <w:right w:val="single" w:sz="4" w:space="0" w:color="auto"/>
            </w:tcBorders>
            <w:noWrap/>
          </w:tcPr>
          <w:p w:rsidR="00C93578" w:rsidRDefault="00C93578">
            <w:pPr>
              <w:rPr>
                <w:rFonts w:ascii="仿宋" w:eastAsia="仿宋" w:hAnsi="仿宋" w:cs="仿宋"/>
                <w:sz w:val="28"/>
                <w:szCs w:val="28"/>
              </w:rPr>
            </w:pPr>
          </w:p>
        </w:tc>
        <w:tc>
          <w:tcPr>
            <w:tcW w:w="1751" w:type="dxa"/>
            <w:tcBorders>
              <w:top w:val="single" w:sz="4" w:space="0" w:color="auto"/>
              <w:left w:val="single" w:sz="4" w:space="0" w:color="auto"/>
              <w:bottom w:val="single" w:sz="4" w:space="0" w:color="auto"/>
              <w:right w:val="single" w:sz="4" w:space="0" w:color="auto"/>
            </w:tcBorders>
            <w:noWrap/>
          </w:tcPr>
          <w:p w:rsidR="00C93578" w:rsidRDefault="00C93578">
            <w:pPr>
              <w:rPr>
                <w:rFonts w:ascii="仿宋" w:eastAsia="仿宋" w:hAnsi="仿宋" w:cs="仿宋"/>
                <w:sz w:val="28"/>
                <w:szCs w:val="28"/>
              </w:rPr>
            </w:pPr>
          </w:p>
        </w:tc>
        <w:tc>
          <w:tcPr>
            <w:tcW w:w="1185" w:type="dxa"/>
            <w:tcBorders>
              <w:top w:val="single" w:sz="4" w:space="0" w:color="auto"/>
              <w:left w:val="single" w:sz="4" w:space="0" w:color="auto"/>
              <w:bottom w:val="single" w:sz="4" w:space="0" w:color="auto"/>
              <w:right w:val="single" w:sz="4" w:space="0" w:color="auto"/>
            </w:tcBorders>
            <w:noWrap/>
          </w:tcPr>
          <w:p w:rsidR="00C93578" w:rsidRDefault="00C93578">
            <w:pPr>
              <w:rPr>
                <w:rFonts w:ascii="仿宋" w:eastAsia="仿宋" w:hAnsi="仿宋" w:cs="仿宋"/>
                <w:sz w:val="28"/>
                <w:szCs w:val="28"/>
              </w:rPr>
            </w:pPr>
          </w:p>
        </w:tc>
        <w:tc>
          <w:tcPr>
            <w:tcW w:w="1733" w:type="dxa"/>
            <w:tcBorders>
              <w:top w:val="single" w:sz="4" w:space="0" w:color="auto"/>
              <w:left w:val="single" w:sz="4" w:space="0" w:color="auto"/>
              <w:bottom w:val="single" w:sz="4" w:space="0" w:color="auto"/>
              <w:right w:val="single" w:sz="4" w:space="0" w:color="auto"/>
            </w:tcBorders>
            <w:noWrap/>
          </w:tcPr>
          <w:p w:rsidR="00C93578" w:rsidRDefault="00C93578">
            <w:pPr>
              <w:rPr>
                <w:rFonts w:ascii="仿宋" w:eastAsia="仿宋" w:hAnsi="仿宋" w:cs="仿宋"/>
                <w:sz w:val="28"/>
                <w:szCs w:val="28"/>
              </w:rPr>
            </w:pPr>
          </w:p>
        </w:tc>
        <w:tc>
          <w:tcPr>
            <w:tcW w:w="1453" w:type="dxa"/>
            <w:tcBorders>
              <w:top w:val="single" w:sz="4" w:space="0" w:color="auto"/>
              <w:left w:val="single" w:sz="4" w:space="0" w:color="auto"/>
              <w:bottom w:val="single" w:sz="4" w:space="0" w:color="auto"/>
              <w:right w:val="single" w:sz="4" w:space="0" w:color="auto"/>
            </w:tcBorders>
            <w:noWrap/>
          </w:tcPr>
          <w:p w:rsidR="00C93578" w:rsidRDefault="00C93578">
            <w:pPr>
              <w:rPr>
                <w:rFonts w:ascii="仿宋" w:eastAsia="仿宋" w:hAnsi="仿宋" w:cs="仿宋"/>
                <w:sz w:val="28"/>
                <w:szCs w:val="28"/>
              </w:rPr>
            </w:pPr>
          </w:p>
        </w:tc>
      </w:tr>
    </w:tbl>
    <w:p w:rsidR="00C93578" w:rsidRDefault="00C93578">
      <w:pPr>
        <w:rPr>
          <w:rFonts w:ascii="仿宋" w:eastAsia="仿宋" w:hAnsi="仿宋" w:cs="仿宋"/>
          <w:sz w:val="24"/>
        </w:rPr>
      </w:pPr>
    </w:p>
    <w:p w:rsidR="00C93578" w:rsidRDefault="00B86CA6">
      <w:pPr>
        <w:autoSpaceDE w:val="0"/>
        <w:autoSpaceDN w:val="0"/>
        <w:spacing w:line="360" w:lineRule="auto"/>
        <w:rPr>
          <w:rFonts w:ascii="仿宋" w:eastAsia="仿宋" w:hAnsi="仿宋" w:cs="仿宋_GB2312"/>
          <w:sz w:val="24"/>
        </w:rPr>
      </w:pPr>
      <w:r>
        <w:rPr>
          <w:rFonts w:ascii="仿宋" w:eastAsia="仿宋" w:hAnsi="仿宋" w:cs="仿宋_GB2312" w:hint="eastAsia"/>
          <w:b/>
          <w:sz w:val="24"/>
        </w:rPr>
        <w:t>注：投标人可按上述的格式自行编制，须随表提交相应的采购文件要求证明材料并注明页码。</w:t>
      </w:r>
    </w:p>
    <w:p w:rsidR="00C93578" w:rsidRDefault="00C93578">
      <w:pPr>
        <w:rPr>
          <w:rFonts w:ascii="仿宋" w:eastAsia="仿宋" w:hAnsi="仿宋" w:cs="仿宋"/>
          <w:sz w:val="28"/>
          <w:szCs w:val="28"/>
        </w:rPr>
      </w:pPr>
    </w:p>
    <w:p w:rsidR="00C93578" w:rsidRDefault="00C93578">
      <w:pPr>
        <w:rPr>
          <w:rFonts w:ascii="仿宋" w:eastAsia="仿宋" w:hAnsi="仿宋" w:cs="仿宋"/>
          <w:sz w:val="28"/>
          <w:szCs w:val="28"/>
        </w:rPr>
      </w:pPr>
    </w:p>
    <w:p w:rsidR="00C93578" w:rsidRDefault="00C93578">
      <w:pPr>
        <w:rPr>
          <w:rFonts w:ascii="仿宋" w:eastAsia="仿宋" w:hAnsi="仿宋" w:cs="仿宋"/>
          <w:sz w:val="28"/>
          <w:szCs w:val="28"/>
        </w:rPr>
      </w:pPr>
    </w:p>
    <w:p w:rsidR="00C93578" w:rsidRDefault="00C93578">
      <w:pPr>
        <w:rPr>
          <w:rFonts w:ascii="仿宋" w:eastAsia="仿宋" w:hAnsi="仿宋" w:cs="仿宋"/>
          <w:sz w:val="28"/>
          <w:szCs w:val="28"/>
        </w:rPr>
      </w:pPr>
    </w:p>
    <w:p w:rsidR="00C93578" w:rsidRDefault="00B86CA6">
      <w:pPr>
        <w:snapToGrid w:val="0"/>
        <w:spacing w:beforeLines="50" w:before="156"/>
        <w:rPr>
          <w:rFonts w:ascii="仿宋" w:eastAsia="仿宋" w:hAnsi="仿宋" w:cs="仿宋"/>
          <w:sz w:val="28"/>
          <w:szCs w:val="28"/>
        </w:rPr>
      </w:pPr>
      <w:r>
        <w:rPr>
          <w:rFonts w:ascii="仿宋" w:eastAsia="仿宋" w:hAnsi="仿宋" w:cs="仿宋" w:hint="eastAsia"/>
          <w:sz w:val="28"/>
          <w:szCs w:val="28"/>
        </w:rPr>
        <w:t>法定代表人或其授权代表（签字或盖章）：</w:t>
      </w:r>
      <w:r>
        <w:rPr>
          <w:rFonts w:ascii="仿宋" w:eastAsia="仿宋" w:hAnsi="仿宋" w:cs="仿宋" w:hint="eastAsia"/>
          <w:sz w:val="28"/>
          <w:szCs w:val="28"/>
        </w:rPr>
        <w:t xml:space="preserve">          </w:t>
      </w:r>
    </w:p>
    <w:p w:rsidR="00C93578" w:rsidRDefault="00B86CA6">
      <w:pPr>
        <w:snapToGrid w:val="0"/>
        <w:spacing w:beforeLines="50" w:before="156"/>
        <w:rPr>
          <w:rFonts w:ascii="仿宋" w:eastAsia="仿宋" w:hAnsi="仿宋" w:cs="仿宋"/>
          <w:sz w:val="28"/>
          <w:szCs w:val="28"/>
        </w:rPr>
      </w:pPr>
      <w:r>
        <w:rPr>
          <w:rFonts w:ascii="仿宋" w:eastAsia="仿宋" w:hAnsi="仿宋" w:cs="仿宋" w:hint="eastAsia"/>
          <w:sz w:val="28"/>
          <w:szCs w:val="28"/>
        </w:rPr>
        <w:t>日期：</w:t>
      </w:r>
      <w:r>
        <w:rPr>
          <w:rFonts w:ascii="仿宋" w:eastAsia="仿宋" w:hAnsi="仿宋" w:cs="仿宋" w:hint="eastAsia"/>
          <w:sz w:val="28"/>
          <w:szCs w:val="28"/>
        </w:rPr>
        <w:t xml:space="preserve"> </w:t>
      </w:r>
    </w:p>
    <w:p w:rsidR="00C93578" w:rsidRDefault="00C93578">
      <w:pPr>
        <w:rPr>
          <w:rFonts w:ascii="仿宋" w:eastAsia="仿宋" w:hAnsi="仿宋" w:cs="仿宋"/>
          <w:sz w:val="24"/>
        </w:rPr>
      </w:pPr>
    </w:p>
    <w:p w:rsidR="00C93578" w:rsidRDefault="00B86CA6">
      <w:pPr>
        <w:rPr>
          <w:rFonts w:ascii="仿宋" w:eastAsia="仿宋" w:hAnsi="仿宋" w:cs="仿宋"/>
          <w:b/>
          <w:bCs/>
          <w:sz w:val="30"/>
          <w:szCs w:val="30"/>
        </w:rPr>
      </w:pPr>
      <w:r>
        <w:rPr>
          <w:rFonts w:ascii="仿宋" w:eastAsia="仿宋" w:hAnsi="仿宋" w:cs="仿宋" w:hint="eastAsia"/>
          <w:b/>
          <w:bCs/>
          <w:sz w:val="30"/>
          <w:szCs w:val="30"/>
        </w:rPr>
        <w:br w:type="page"/>
      </w:r>
    </w:p>
    <w:p w:rsidR="00C93578" w:rsidRDefault="00B86CA6">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hint="eastAsia"/>
          <w:b/>
          <w:bCs/>
          <w:sz w:val="30"/>
          <w:szCs w:val="30"/>
        </w:rPr>
        <w:t>16</w:t>
      </w:r>
      <w:r>
        <w:rPr>
          <w:rFonts w:ascii="仿宋" w:eastAsia="仿宋" w:hAnsi="仿宋" w:cs="仿宋" w:hint="eastAsia"/>
          <w:b/>
          <w:bCs/>
          <w:sz w:val="30"/>
          <w:szCs w:val="30"/>
        </w:rPr>
        <w:t>：报价文件封面</w:t>
      </w:r>
    </w:p>
    <w:p w:rsidR="00C93578" w:rsidRDefault="00B86CA6">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rsidR="00C93578" w:rsidRDefault="00C93578">
      <w:pPr>
        <w:snapToGrid w:val="0"/>
        <w:spacing w:beforeLines="50" w:before="156" w:after="50"/>
        <w:jc w:val="right"/>
        <w:rPr>
          <w:rFonts w:ascii="仿宋" w:eastAsia="仿宋" w:hAnsi="仿宋" w:cs="仿宋"/>
          <w:bCs/>
          <w:sz w:val="30"/>
          <w:szCs w:val="30"/>
        </w:rPr>
      </w:pPr>
    </w:p>
    <w:p w:rsidR="00C93578" w:rsidRDefault="00B86CA6">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r>
        <w:rPr>
          <w:rFonts w:ascii="仿宋" w:eastAsia="仿宋" w:hAnsi="仿宋" w:cs="仿宋" w:hint="eastAsia"/>
          <w:spacing w:val="40"/>
          <w:sz w:val="30"/>
          <w:szCs w:val="30"/>
          <w:u w:val="single"/>
        </w:rPr>
        <w:t xml:space="preserve">           </w:t>
      </w:r>
    </w:p>
    <w:p w:rsidR="00C93578" w:rsidRDefault="00B86CA6">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r>
        <w:rPr>
          <w:rFonts w:ascii="仿宋" w:eastAsia="仿宋" w:hAnsi="仿宋" w:cs="仿宋" w:hint="eastAsia"/>
          <w:sz w:val="30"/>
          <w:szCs w:val="30"/>
          <w:u w:val="single"/>
        </w:rPr>
        <w:t xml:space="preserve">                   </w:t>
      </w:r>
    </w:p>
    <w:p w:rsidR="00C93578" w:rsidRDefault="00B86CA6">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标段编号：</w:t>
      </w:r>
      <w:r>
        <w:rPr>
          <w:rFonts w:ascii="仿宋" w:eastAsia="仿宋" w:hAnsi="仿宋" w:cs="仿宋" w:hint="eastAsia"/>
          <w:sz w:val="30"/>
          <w:szCs w:val="30"/>
          <w:u w:val="single"/>
        </w:rPr>
        <w:t xml:space="preserve">                    </w:t>
      </w:r>
    </w:p>
    <w:p w:rsidR="00C93578" w:rsidRDefault="00C93578">
      <w:pPr>
        <w:spacing w:line="1200" w:lineRule="exact"/>
        <w:ind w:right="6"/>
        <w:jc w:val="center"/>
        <w:rPr>
          <w:rFonts w:ascii="仿宋" w:eastAsia="仿宋" w:hAnsi="仿宋" w:cs="仿宋"/>
          <w:sz w:val="72"/>
          <w:szCs w:val="72"/>
        </w:rPr>
      </w:pPr>
    </w:p>
    <w:p w:rsidR="00C93578" w:rsidRDefault="00B86CA6">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报</w:t>
      </w:r>
    </w:p>
    <w:p w:rsidR="00C93578" w:rsidRDefault="00B86CA6">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价</w:t>
      </w:r>
    </w:p>
    <w:p w:rsidR="00C93578" w:rsidRDefault="00B86CA6">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rsidR="00C93578" w:rsidRDefault="00B86CA6">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rsidR="00C93578" w:rsidRDefault="00C93578">
      <w:pPr>
        <w:spacing w:line="1200" w:lineRule="exact"/>
        <w:ind w:right="6"/>
        <w:jc w:val="center"/>
        <w:rPr>
          <w:rFonts w:ascii="仿宋" w:eastAsia="仿宋" w:hAnsi="仿宋" w:cs="仿宋"/>
          <w:sz w:val="72"/>
          <w:szCs w:val="72"/>
        </w:rPr>
      </w:pPr>
    </w:p>
    <w:p w:rsidR="00C93578" w:rsidRDefault="00B86CA6">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供应商名称（盖公章）：</w:t>
      </w:r>
    </w:p>
    <w:p w:rsidR="00C93578" w:rsidRDefault="00B86CA6">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地</w:t>
      </w:r>
      <w:r>
        <w:rPr>
          <w:rFonts w:ascii="仿宋" w:eastAsia="仿宋" w:hAnsi="仿宋" w:cs="仿宋" w:hint="eastAsia"/>
          <w:spacing w:val="40"/>
          <w:sz w:val="30"/>
          <w:szCs w:val="30"/>
        </w:rPr>
        <w:t xml:space="preserve">    </w:t>
      </w:r>
      <w:r>
        <w:rPr>
          <w:rFonts w:ascii="仿宋" w:eastAsia="仿宋" w:hAnsi="仿宋" w:cs="仿宋" w:hint="eastAsia"/>
          <w:spacing w:val="40"/>
          <w:sz w:val="30"/>
          <w:szCs w:val="30"/>
        </w:rPr>
        <w:t>址：</w:t>
      </w:r>
    </w:p>
    <w:p w:rsidR="00C93578" w:rsidRDefault="00B86CA6">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日</w:t>
      </w:r>
      <w:r>
        <w:rPr>
          <w:rFonts w:ascii="仿宋" w:eastAsia="仿宋" w:hAnsi="仿宋" w:cs="仿宋" w:hint="eastAsia"/>
          <w:spacing w:val="40"/>
          <w:sz w:val="30"/>
          <w:szCs w:val="30"/>
        </w:rPr>
        <w:t xml:space="preserve">    </w:t>
      </w:r>
      <w:r>
        <w:rPr>
          <w:rFonts w:ascii="仿宋" w:eastAsia="仿宋" w:hAnsi="仿宋" w:cs="仿宋" w:hint="eastAsia"/>
          <w:spacing w:val="40"/>
          <w:sz w:val="30"/>
          <w:szCs w:val="30"/>
        </w:rPr>
        <w:t>期：</w:t>
      </w:r>
    </w:p>
    <w:p w:rsidR="00C93578" w:rsidRDefault="00C93578">
      <w:pPr>
        <w:spacing w:line="400" w:lineRule="exact"/>
        <w:ind w:right="-110"/>
        <w:rPr>
          <w:rFonts w:ascii="仿宋" w:eastAsia="仿宋" w:hAnsi="仿宋" w:cs="仿宋"/>
          <w:spacing w:val="40"/>
          <w:sz w:val="30"/>
          <w:szCs w:val="30"/>
        </w:rPr>
      </w:pPr>
    </w:p>
    <w:p w:rsidR="00C93578" w:rsidRDefault="00C93578">
      <w:pPr>
        <w:spacing w:line="400" w:lineRule="exact"/>
        <w:ind w:right="-110"/>
        <w:rPr>
          <w:rFonts w:ascii="仿宋" w:eastAsia="仿宋" w:hAnsi="仿宋" w:cs="仿宋"/>
          <w:spacing w:val="40"/>
          <w:sz w:val="30"/>
          <w:szCs w:val="30"/>
        </w:rPr>
      </w:pPr>
    </w:p>
    <w:p w:rsidR="00C93578" w:rsidRDefault="00C93578">
      <w:pPr>
        <w:spacing w:line="400" w:lineRule="exact"/>
        <w:ind w:right="-110"/>
        <w:rPr>
          <w:rFonts w:ascii="仿宋" w:eastAsia="仿宋" w:hAnsi="仿宋" w:cs="仿宋"/>
          <w:spacing w:val="40"/>
          <w:sz w:val="30"/>
          <w:szCs w:val="30"/>
        </w:rPr>
      </w:pPr>
    </w:p>
    <w:p w:rsidR="00C93578" w:rsidRDefault="00C93578">
      <w:pPr>
        <w:rPr>
          <w:rFonts w:ascii="仿宋" w:eastAsia="仿宋" w:hAnsi="仿宋" w:cs="仿宋"/>
          <w:sz w:val="24"/>
        </w:rPr>
      </w:pPr>
    </w:p>
    <w:p w:rsidR="00C93578" w:rsidRDefault="00B86CA6">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hint="eastAsia"/>
          <w:b/>
          <w:bCs/>
          <w:sz w:val="30"/>
          <w:szCs w:val="30"/>
        </w:rPr>
        <w:t>17</w:t>
      </w:r>
      <w:r>
        <w:rPr>
          <w:rFonts w:ascii="仿宋" w:eastAsia="仿宋" w:hAnsi="仿宋" w:cs="仿宋" w:hint="eastAsia"/>
          <w:b/>
          <w:bCs/>
          <w:sz w:val="30"/>
          <w:szCs w:val="30"/>
        </w:rPr>
        <w:t>：报价文件目录</w:t>
      </w:r>
    </w:p>
    <w:p w:rsidR="00C93578" w:rsidRDefault="00C93578">
      <w:pPr>
        <w:snapToGrid w:val="0"/>
        <w:spacing w:beforeLines="50" w:before="156" w:after="50"/>
        <w:jc w:val="left"/>
        <w:rPr>
          <w:rFonts w:ascii="仿宋" w:eastAsia="仿宋" w:hAnsi="仿宋" w:cs="仿宋"/>
          <w:sz w:val="30"/>
          <w:szCs w:val="30"/>
        </w:rPr>
      </w:pPr>
    </w:p>
    <w:p w:rsidR="00C93578" w:rsidRDefault="00B86CA6">
      <w:pPr>
        <w:pStyle w:val="5"/>
        <w:spacing w:line="360" w:lineRule="auto"/>
        <w:ind w:firstLineChars="0" w:firstLine="0"/>
        <w:jc w:val="center"/>
        <w:rPr>
          <w:rFonts w:ascii="仿宋" w:eastAsia="仿宋" w:hAnsi="仿宋" w:cs="仿宋"/>
        </w:rPr>
      </w:pPr>
      <w:bookmarkStart w:id="48" w:name="_Toc64369825"/>
      <w:r>
        <w:rPr>
          <w:rFonts w:ascii="仿宋" w:eastAsia="仿宋" w:hAnsi="仿宋" w:cs="仿宋" w:hint="eastAsia"/>
        </w:rPr>
        <w:t>目</w:t>
      </w:r>
      <w:r>
        <w:rPr>
          <w:rFonts w:ascii="仿宋" w:eastAsia="仿宋" w:hAnsi="仿宋" w:cs="仿宋" w:hint="eastAsia"/>
        </w:rPr>
        <w:t xml:space="preserve"> </w:t>
      </w:r>
      <w:r>
        <w:rPr>
          <w:rFonts w:ascii="仿宋" w:eastAsia="仿宋" w:hAnsi="仿宋" w:cs="仿宋" w:hint="eastAsia"/>
        </w:rPr>
        <w:t>录</w:t>
      </w:r>
      <w:bookmarkEnd w:id="48"/>
    </w:p>
    <w:p w:rsidR="00C93578" w:rsidRDefault="00B86CA6">
      <w:pPr>
        <w:pStyle w:val="5"/>
        <w:spacing w:line="360" w:lineRule="auto"/>
        <w:ind w:firstLineChars="0" w:firstLine="0"/>
        <w:jc w:val="left"/>
        <w:rPr>
          <w:rFonts w:ascii="仿宋" w:eastAsia="仿宋" w:hAnsi="仿宋" w:cs="仿宋"/>
        </w:rPr>
      </w:pPr>
      <w:r>
        <w:rPr>
          <w:rFonts w:ascii="仿宋" w:eastAsia="仿宋" w:hAnsi="仿宋" w:cs="仿宋" w:hint="eastAsia"/>
        </w:rPr>
        <w:t>1.</w:t>
      </w:r>
      <w:r>
        <w:rPr>
          <w:rFonts w:ascii="仿宋" w:eastAsia="仿宋" w:hAnsi="仿宋" w:cs="仿宋" w:hint="eastAsia"/>
        </w:rPr>
        <w:t>开标一览表</w:t>
      </w:r>
      <w:r>
        <w:rPr>
          <w:rFonts w:ascii="仿宋" w:eastAsia="仿宋" w:hAnsi="仿宋" w:cs="仿宋" w:hint="eastAsia"/>
        </w:rPr>
        <w:t xml:space="preserve"> </w:t>
      </w:r>
      <w:r>
        <w:rPr>
          <w:rFonts w:ascii="仿宋" w:eastAsia="仿宋" w:hAnsi="仿宋" w:cs="仿宋" w:hint="eastAsia"/>
        </w:rPr>
        <w:t>……………………………………………………………………（页码）</w:t>
      </w:r>
    </w:p>
    <w:p w:rsidR="00C93578" w:rsidRDefault="00B86CA6">
      <w:pPr>
        <w:pStyle w:val="5"/>
        <w:spacing w:line="360" w:lineRule="auto"/>
        <w:ind w:firstLineChars="0" w:firstLine="0"/>
        <w:jc w:val="left"/>
        <w:rPr>
          <w:rFonts w:ascii="仿宋" w:eastAsia="仿宋" w:hAnsi="仿宋" w:cs="仿宋"/>
        </w:rPr>
      </w:pPr>
      <w:r>
        <w:rPr>
          <w:rFonts w:ascii="仿宋" w:eastAsia="仿宋" w:hAnsi="仿宋" w:cs="仿宋" w:hint="eastAsia"/>
        </w:rPr>
        <w:t>2.</w:t>
      </w:r>
      <w:r>
        <w:rPr>
          <w:rFonts w:ascii="仿宋" w:eastAsia="仿宋" w:hAnsi="仿宋" w:cs="仿宋" w:hint="eastAsia"/>
        </w:rPr>
        <w:t>中小企业声明函（如有）………………………………………………………（页码）</w:t>
      </w:r>
    </w:p>
    <w:p w:rsidR="00C93578" w:rsidRDefault="00B86CA6">
      <w:pPr>
        <w:pStyle w:val="5"/>
        <w:spacing w:line="360" w:lineRule="auto"/>
        <w:ind w:firstLineChars="0" w:firstLine="0"/>
        <w:jc w:val="left"/>
        <w:rPr>
          <w:rFonts w:ascii="仿宋" w:eastAsia="仿宋" w:hAnsi="仿宋" w:cs="仿宋"/>
        </w:rPr>
      </w:pPr>
      <w:r>
        <w:rPr>
          <w:rFonts w:ascii="仿宋" w:eastAsia="仿宋" w:hAnsi="仿宋" w:cs="仿宋" w:hint="eastAsia"/>
        </w:rPr>
        <w:t>3.</w:t>
      </w:r>
      <w:r>
        <w:rPr>
          <w:rFonts w:ascii="仿宋" w:eastAsia="仿宋" w:hAnsi="仿宋" w:cs="仿宋" w:hint="eastAsia"/>
        </w:rPr>
        <w:t>残疾人福利性单位声明函（如有）……………………………………………（页码）</w:t>
      </w:r>
    </w:p>
    <w:p w:rsidR="00C93578" w:rsidRDefault="00B86CA6">
      <w:pPr>
        <w:pStyle w:val="5"/>
        <w:spacing w:line="360" w:lineRule="auto"/>
        <w:ind w:firstLineChars="0" w:firstLine="0"/>
        <w:jc w:val="left"/>
        <w:rPr>
          <w:rFonts w:ascii="仿宋" w:eastAsia="仿宋" w:hAnsi="仿宋" w:cs="仿宋"/>
        </w:rPr>
      </w:pPr>
      <w:r>
        <w:rPr>
          <w:rFonts w:ascii="仿宋" w:eastAsia="仿宋" w:hAnsi="仿宋" w:cs="仿宋" w:hint="eastAsia"/>
        </w:rPr>
        <w:t>4.</w:t>
      </w:r>
      <w:r>
        <w:rPr>
          <w:rFonts w:ascii="仿宋" w:eastAsia="仿宋" w:hAnsi="仿宋" w:cs="仿宋" w:hint="eastAsia"/>
        </w:rPr>
        <w:t>关于报价的其他说明（如有，自拟）…………………………………………（页码）</w:t>
      </w:r>
    </w:p>
    <w:p w:rsidR="00C93578" w:rsidRDefault="00C93578">
      <w:pPr>
        <w:pStyle w:val="5"/>
        <w:spacing w:line="360" w:lineRule="auto"/>
        <w:ind w:firstLineChars="0" w:firstLine="0"/>
        <w:jc w:val="left"/>
        <w:rPr>
          <w:rFonts w:ascii="仿宋" w:eastAsia="仿宋" w:hAnsi="仿宋" w:cs="仿宋"/>
        </w:rPr>
      </w:pPr>
    </w:p>
    <w:p w:rsidR="00C93578" w:rsidRDefault="00C93578">
      <w:pPr>
        <w:snapToGrid w:val="0"/>
        <w:spacing w:before="50" w:after="50"/>
        <w:jc w:val="left"/>
        <w:rPr>
          <w:rFonts w:ascii="仿宋" w:eastAsia="仿宋" w:hAnsi="仿宋" w:cs="仿宋"/>
          <w:b/>
          <w:sz w:val="36"/>
          <w:szCs w:val="36"/>
        </w:rPr>
      </w:pPr>
    </w:p>
    <w:p w:rsidR="00C93578" w:rsidRDefault="00C93578">
      <w:pPr>
        <w:snapToGrid w:val="0"/>
        <w:spacing w:beforeLines="50" w:before="156" w:after="50"/>
        <w:jc w:val="left"/>
        <w:rPr>
          <w:rFonts w:ascii="仿宋" w:eastAsia="仿宋" w:hAnsi="仿宋" w:cs="仿宋"/>
          <w:b/>
          <w:bCs/>
          <w:sz w:val="30"/>
          <w:szCs w:val="30"/>
        </w:rPr>
        <w:sectPr w:rsidR="00C93578">
          <w:headerReference w:type="default" r:id="rId14"/>
          <w:footerReference w:type="default" r:id="rId15"/>
          <w:headerReference w:type="first" r:id="rId16"/>
          <w:pgSz w:w="11907" w:h="16840"/>
          <w:pgMar w:top="1361" w:right="1361" w:bottom="1361" w:left="1361" w:header="765" w:footer="850" w:gutter="0"/>
          <w:cols w:space="0"/>
          <w:titlePg/>
          <w:docGrid w:type="lines" w:linePitch="312"/>
        </w:sectPr>
      </w:pPr>
    </w:p>
    <w:p w:rsidR="00C93578" w:rsidRDefault="00B86CA6">
      <w:pPr>
        <w:snapToGrid w:val="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hint="eastAsia"/>
          <w:b/>
          <w:bCs/>
          <w:sz w:val="30"/>
          <w:szCs w:val="30"/>
        </w:rPr>
        <w:t>18</w:t>
      </w:r>
      <w:r>
        <w:rPr>
          <w:rFonts w:ascii="仿宋" w:eastAsia="仿宋" w:hAnsi="仿宋" w:cs="仿宋" w:hint="eastAsia"/>
          <w:b/>
          <w:bCs/>
          <w:sz w:val="30"/>
          <w:szCs w:val="30"/>
        </w:rPr>
        <w:t>：</w:t>
      </w:r>
    </w:p>
    <w:p w:rsidR="00C93578" w:rsidRDefault="00B86CA6">
      <w:pPr>
        <w:snapToGrid w:val="0"/>
        <w:spacing w:afterLines="50" w:after="156"/>
        <w:jc w:val="center"/>
        <w:rPr>
          <w:rFonts w:ascii="仿宋" w:eastAsia="仿宋" w:hAnsi="仿宋" w:cs="仿宋"/>
          <w:b/>
          <w:sz w:val="36"/>
          <w:szCs w:val="36"/>
        </w:rPr>
      </w:pPr>
      <w:r>
        <w:rPr>
          <w:rFonts w:ascii="仿宋" w:eastAsia="仿宋" w:hAnsi="仿宋" w:cs="仿宋" w:hint="eastAsia"/>
          <w:b/>
          <w:sz w:val="36"/>
          <w:szCs w:val="36"/>
        </w:rPr>
        <w:t>开标一览表</w:t>
      </w:r>
    </w:p>
    <w:p w:rsidR="00C93578" w:rsidRDefault="00B86CA6">
      <w:pPr>
        <w:snapToGrid w:val="0"/>
        <w:rPr>
          <w:rFonts w:ascii="仿宋" w:eastAsia="仿宋" w:hAnsi="仿宋" w:cs="仿宋"/>
          <w:sz w:val="24"/>
        </w:rPr>
      </w:pPr>
      <w:r>
        <w:rPr>
          <w:rFonts w:ascii="仿宋" w:eastAsia="仿宋" w:hAnsi="仿宋" w:cs="仿宋" w:hint="eastAsia"/>
          <w:sz w:val="24"/>
        </w:rPr>
        <w:t>供应商名称：</w:t>
      </w:r>
      <w:r>
        <w:rPr>
          <w:rFonts w:ascii="仿宋" w:eastAsia="仿宋" w:hAnsi="仿宋" w:cs="仿宋" w:hint="eastAsia"/>
          <w:sz w:val="24"/>
          <w:u w:val="single"/>
        </w:rPr>
        <w:t xml:space="preserve">                                      </w:t>
      </w:r>
      <w:r>
        <w:rPr>
          <w:rFonts w:ascii="仿宋" w:eastAsia="仿宋" w:hAnsi="仿宋" w:cs="仿宋" w:hint="eastAsia"/>
          <w:sz w:val="24"/>
        </w:rPr>
        <w:t xml:space="preserve">       </w:t>
      </w:r>
      <w:r>
        <w:rPr>
          <w:rFonts w:ascii="仿宋" w:eastAsia="仿宋" w:hAnsi="仿宋" w:cs="仿宋" w:hint="eastAsia"/>
          <w:sz w:val="24"/>
        </w:rPr>
        <w:t>供应商地址：</w:t>
      </w:r>
      <w:r>
        <w:rPr>
          <w:rFonts w:ascii="仿宋" w:eastAsia="仿宋" w:hAnsi="仿宋" w:cs="仿宋" w:hint="eastAsia"/>
          <w:sz w:val="24"/>
          <w:u w:val="single"/>
        </w:rPr>
        <w:t xml:space="preserve">                                    </w:t>
      </w:r>
    </w:p>
    <w:p w:rsidR="00C93578" w:rsidRDefault="00B86CA6">
      <w:pPr>
        <w:snapToGrid w:val="0"/>
        <w:rPr>
          <w:rFonts w:ascii="仿宋" w:eastAsia="仿宋" w:hAnsi="仿宋" w:cs="仿宋"/>
          <w:sz w:val="24"/>
          <w:u w:val="single"/>
        </w:rPr>
      </w:pPr>
      <w:r>
        <w:rPr>
          <w:rFonts w:ascii="仿宋" w:eastAsia="仿宋" w:hAnsi="仿宋" w:cs="仿宋" w:hint="eastAsia"/>
          <w:sz w:val="24"/>
        </w:rPr>
        <w:t>项目编号：</w:t>
      </w:r>
      <w:r>
        <w:rPr>
          <w:rFonts w:ascii="仿宋" w:eastAsia="仿宋" w:hAnsi="仿宋" w:cs="仿宋" w:hint="eastAsia"/>
          <w:sz w:val="24"/>
          <w:u w:val="single"/>
        </w:rPr>
        <w:t xml:space="preserve">                                      </w:t>
      </w:r>
      <w:r>
        <w:rPr>
          <w:rFonts w:ascii="仿宋" w:eastAsia="仿宋" w:hAnsi="仿宋" w:cs="仿宋" w:hint="eastAsia"/>
          <w:sz w:val="24"/>
        </w:rPr>
        <w:t xml:space="preserve">         </w:t>
      </w:r>
      <w:r>
        <w:rPr>
          <w:rFonts w:ascii="仿宋" w:eastAsia="仿宋" w:hAnsi="仿宋" w:cs="仿宋" w:hint="eastAsia"/>
          <w:sz w:val="24"/>
        </w:rPr>
        <w:t>标段编号：</w:t>
      </w:r>
      <w:r>
        <w:rPr>
          <w:rFonts w:ascii="仿宋" w:eastAsia="仿宋" w:hAnsi="仿宋" w:cs="仿宋" w:hint="eastAsia"/>
          <w:sz w:val="24"/>
          <w:u w:val="single"/>
        </w:rPr>
        <w:t xml:space="preserve">                                      </w:t>
      </w:r>
    </w:p>
    <w:p w:rsidR="00C93578" w:rsidRDefault="00B86CA6">
      <w:pPr>
        <w:tabs>
          <w:tab w:val="left" w:pos="12423"/>
        </w:tabs>
        <w:snapToGrid w:val="0"/>
        <w:rPr>
          <w:rFonts w:ascii="仿宋" w:eastAsia="仿宋" w:hAnsi="仿宋"/>
          <w:sz w:val="24"/>
        </w:rPr>
      </w:pPr>
      <w:bookmarkStart w:id="49" w:name="_Toc64369826"/>
      <w:r>
        <w:rPr>
          <w:rFonts w:ascii="仿宋" w:eastAsia="仿宋" w:hAnsi="仿宋"/>
          <w:sz w:val="24"/>
        </w:rPr>
        <w:tab/>
      </w:r>
      <w:r>
        <w:rPr>
          <w:rFonts w:ascii="仿宋" w:eastAsia="仿宋" w:hAnsi="仿宋" w:hint="eastAsia"/>
          <w:sz w:val="24"/>
        </w:rPr>
        <w:t>单位：元</w:t>
      </w:r>
    </w:p>
    <w:tbl>
      <w:tblPr>
        <w:tblW w:w="14653" w:type="dxa"/>
        <w:jc w:val="center"/>
        <w:tblLayout w:type="fixed"/>
        <w:tblLook w:val="04A0" w:firstRow="1" w:lastRow="0" w:firstColumn="1" w:lastColumn="0" w:noHBand="0" w:noVBand="1"/>
      </w:tblPr>
      <w:tblGrid>
        <w:gridCol w:w="625"/>
        <w:gridCol w:w="1134"/>
        <w:gridCol w:w="1134"/>
        <w:gridCol w:w="1134"/>
        <w:gridCol w:w="992"/>
        <w:gridCol w:w="850"/>
        <w:gridCol w:w="851"/>
        <w:gridCol w:w="992"/>
        <w:gridCol w:w="851"/>
        <w:gridCol w:w="992"/>
        <w:gridCol w:w="992"/>
        <w:gridCol w:w="1103"/>
        <w:gridCol w:w="882"/>
        <w:gridCol w:w="992"/>
        <w:gridCol w:w="1129"/>
      </w:tblGrid>
      <w:tr w:rsidR="00C93578">
        <w:trPr>
          <w:trHeight w:val="397"/>
          <w:jc w:val="center"/>
        </w:trPr>
        <w:tc>
          <w:tcPr>
            <w:tcW w:w="625" w:type="dxa"/>
            <w:tcBorders>
              <w:top w:val="single" w:sz="4" w:space="0" w:color="auto"/>
              <w:left w:val="single" w:sz="4" w:space="0" w:color="auto"/>
              <w:bottom w:val="single" w:sz="4" w:space="0" w:color="auto"/>
              <w:right w:val="single" w:sz="4" w:space="0" w:color="auto"/>
            </w:tcBorders>
            <w:noWrap/>
            <w:vAlign w:val="center"/>
          </w:tcPr>
          <w:p w:rsidR="00C93578" w:rsidRDefault="00B86CA6">
            <w:pPr>
              <w:widowControl/>
              <w:snapToGrid w:val="0"/>
              <w:jc w:val="center"/>
              <w:rPr>
                <w:rFonts w:ascii="仿宋" w:eastAsia="仿宋" w:hAnsi="仿宋" w:cs="宋体"/>
                <w:kern w:val="0"/>
                <w:sz w:val="22"/>
              </w:rPr>
            </w:pPr>
            <w:r>
              <w:rPr>
                <w:rFonts w:ascii="仿宋" w:eastAsia="仿宋" w:hAnsi="仿宋" w:cs="宋体" w:hint="eastAsia"/>
                <w:kern w:val="0"/>
                <w:sz w:val="22"/>
              </w:rPr>
              <w:t>序号</w:t>
            </w:r>
          </w:p>
        </w:tc>
        <w:tc>
          <w:tcPr>
            <w:tcW w:w="1134" w:type="dxa"/>
            <w:tcBorders>
              <w:top w:val="single" w:sz="4" w:space="0" w:color="auto"/>
              <w:left w:val="nil"/>
              <w:bottom w:val="single" w:sz="4" w:space="0" w:color="auto"/>
              <w:right w:val="single" w:sz="4" w:space="0" w:color="auto"/>
            </w:tcBorders>
            <w:noWrap/>
            <w:vAlign w:val="center"/>
          </w:tcPr>
          <w:p w:rsidR="00C93578" w:rsidRDefault="00B86CA6">
            <w:pPr>
              <w:widowControl/>
              <w:snapToGrid w:val="0"/>
              <w:jc w:val="center"/>
              <w:rPr>
                <w:rFonts w:ascii="仿宋" w:eastAsia="仿宋" w:hAnsi="仿宋" w:cs="宋体"/>
                <w:kern w:val="0"/>
                <w:sz w:val="22"/>
              </w:rPr>
            </w:pPr>
            <w:r>
              <w:rPr>
                <w:rFonts w:ascii="仿宋" w:eastAsia="仿宋" w:hAnsi="仿宋" w:cs="宋体" w:hint="eastAsia"/>
                <w:kern w:val="0"/>
                <w:sz w:val="22"/>
              </w:rPr>
              <w:t>产品名称</w:t>
            </w:r>
          </w:p>
        </w:tc>
        <w:tc>
          <w:tcPr>
            <w:tcW w:w="1134" w:type="dxa"/>
            <w:tcBorders>
              <w:top w:val="single" w:sz="4" w:space="0" w:color="auto"/>
              <w:left w:val="nil"/>
              <w:bottom w:val="single" w:sz="4" w:space="0" w:color="auto"/>
              <w:right w:val="single" w:sz="4" w:space="0" w:color="auto"/>
            </w:tcBorders>
            <w:noWrap/>
            <w:vAlign w:val="center"/>
          </w:tcPr>
          <w:p w:rsidR="00C93578" w:rsidRDefault="00B86CA6">
            <w:pPr>
              <w:widowControl/>
              <w:snapToGrid w:val="0"/>
              <w:jc w:val="center"/>
              <w:rPr>
                <w:rFonts w:ascii="仿宋" w:eastAsia="仿宋" w:hAnsi="仿宋" w:cs="宋体"/>
                <w:kern w:val="0"/>
                <w:sz w:val="22"/>
              </w:rPr>
            </w:pPr>
            <w:r>
              <w:rPr>
                <w:rFonts w:ascii="仿宋" w:eastAsia="仿宋" w:hAnsi="仿宋" w:cs="宋体" w:hint="eastAsia"/>
                <w:kern w:val="0"/>
                <w:sz w:val="22"/>
              </w:rPr>
              <w:t>投标名称</w:t>
            </w:r>
          </w:p>
        </w:tc>
        <w:tc>
          <w:tcPr>
            <w:tcW w:w="1134" w:type="dxa"/>
            <w:tcBorders>
              <w:top w:val="single" w:sz="4" w:space="0" w:color="auto"/>
              <w:left w:val="nil"/>
              <w:bottom w:val="single" w:sz="4" w:space="0" w:color="auto"/>
              <w:right w:val="single" w:sz="4" w:space="0" w:color="auto"/>
            </w:tcBorders>
            <w:noWrap/>
            <w:vAlign w:val="center"/>
          </w:tcPr>
          <w:p w:rsidR="00C93578" w:rsidRDefault="00B86CA6">
            <w:pPr>
              <w:widowControl/>
              <w:snapToGrid w:val="0"/>
              <w:jc w:val="center"/>
              <w:rPr>
                <w:rFonts w:ascii="仿宋" w:eastAsia="仿宋" w:hAnsi="仿宋" w:cs="宋体"/>
                <w:kern w:val="0"/>
                <w:sz w:val="22"/>
              </w:rPr>
            </w:pPr>
            <w:r>
              <w:rPr>
                <w:rFonts w:ascii="仿宋" w:eastAsia="仿宋" w:hAnsi="仿宋" w:cs="宋体" w:hint="eastAsia"/>
                <w:kern w:val="0"/>
                <w:sz w:val="22"/>
              </w:rPr>
              <w:t>医疗器械注册证号</w:t>
            </w:r>
          </w:p>
        </w:tc>
        <w:tc>
          <w:tcPr>
            <w:tcW w:w="992" w:type="dxa"/>
            <w:tcBorders>
              <w:top w:val="single" w:sz="4" w:space="0" w:color="auto"/>
              <w:left w:val="nil"/>
              <w:bottom w:val="single" w:sz="4" w:space="0" w:color="auto"/>
              <w:right w:val="single" w:sz="4" w:space="0" w:color="auto"/>
            </w:tcBorders>
            <w:noWrap/>
            <w:vAlign w:val="center"/>
          </w:tcPr>
          <w:p w:rsidR="00C93578" w:rsidRDefault="00B86CA6">
            <w:pPr>
              <w:widowControl/>
              <w:snapToGrid w:val="0"/>
              <w:jc w:val="center"/>
              <w:rPr>
                <w:rFonts w:ascii="仿宋" w:eastAsia="仿宋" w:hAnsi="仿宋" w:cs="宋体"/>
                <w:kern w:val="0"/>
                <w:sz w:val="22"/>
              </w:rPr>
            </w:pPr>
            <w:r>
              <w:rPr>
                <w:rFonts w:ascii="仿宋" w:eastAsia="仿宋" w:hAnsi="仿宋" w:cs="宋体" w:hint="eastAsia"/>
                <w:kern w:val="0"/>
                <w:sz w:val="22"/>
              </w:rPr>
              <w:t>省平台代码</w:t>
            </w:r>
          </w:p>
        </w:tc>
        <w:tc>
          <w:tcPr>
            <w:tcW w:w="850" w:type="dxa"/>
            <w:tcBorders>
              <w:top w:val="single" w:sz="4" w:space="0" w:color="auto"/>
              <w:left w:val="nil"/>
              <w:bottom w:val="single" w:sz="4" w:space="0" w:color="auto"/>
              <w:right w:val="single" w:sz="4" w:space="0" w:color="auto"/>
            </w:tcBorders>
            <w:noWrap/>
            <w:vAlign w:val="center"/>
          </w:tcPr>
          <w:p w:rsidR="00C93578" w:rsidRDefault="00B86CA6">
            <w:pPr>
              <w:widowControl/>
              <w:snapToGrid w:val="0"/>
              <w:jc w:val="center"/>
              <w:rPr>
                <w:rFonts w:ascii="仿宋" w:eastAsia="仿宋" w:hAnsi="仿宋" w:cs="宋体"/>
                <w:kern w:val="0"/>
                <w:sz w:val="22"/>
              </w:rPr>
            </w:pPr>
            <w:r>
              <w:rPr>
                <w:rFonts w:ascii="仿宋" w:eastAsia="仿宋" w:hAnsi="仿宋" w:cs="宋体" w:hint="eastAsia"/>
                <w:kern w:val="0"/>
                <w:sz w:val="22"/>
              </w:rPr>
              <w:t>省平台名称</w:t>
            </w:r>
          </w:p>
        </w:tc>
        <w:tc>
          <w:tcPr>
            <w:tcW w:w="851" w:type="dxa"/>
            <w:tcBorders>
              <w:top w:val="single" w:sz="4" w:space="0" w:color="auto"/>
              <w:left w:val="nil"/>
              <w:bottom w:val="single" w:sz="4" w:space="0" w:color="auto"/>
              <w:right w:val="single" w:sz="4" w:space="0" w:color="auto"/>
            </w:tcBorders>
            <w:noWrap/>
            <w:vAlign w:val="center"/>
          </w:tcPr>
          <w:p w:rsidR="00C93578" w:rsidRDefault="00B86CA6">
            <w:pPr>
              <w:widowControl/>
              <w:snapToGrid w:val="0"/>
              <w:jc w:val="center"/>
              <w:rPr>
                <w:rFonts w:ascii="仿宋" w:eastAsia="仿宋" w:hAnsi="仿宋" w:cs="宋体"/>
                <w:kern w:val="0"/>
                <w:sz w:val="22"/>
              </w:rPr>
            </w:pPr>
            <w:r>
              <w:rPr>
                <w:rFonts w:ascii="仿宋" w:eastAsia="仿宋" w:hAnsi="仿宋" w:cs="宋体" w:hint="eastAsia"/>
                <w:kern w:val="0"/>
                <w:sz w:val="22"/>
              </w:rPr>
              <w:t>品牌</w:t>
            </w:r>
          </w:p>
        </w:tc>
        <w:tc>
          <w:tcPr>
            <w:tcW w:w="992" w:type="dxa"/>
            <w:tcBorders>
              <w:top w:val="single" w:sz="4" w:space="0" w:color="auto"/>
              <w:left w:val="nil"/>
              <w:bottom w:val="single" w:sz="4" w:space="0" w:color="auto"/>
              <w:right w:val="single" w:sz="4" w:space="0" w:color="auto"/>
            </w:tcBorders>
            <w:vAlign w:val="center"/>
          </w:tcPr>
          <w:p w:rsidR="00C93578" w:rsidRDefault="00B86CA6">
            <w:pPr>
              <w:widowControl/>
              <w:snapToGrid w:val="0"/>
              <w:jc w:val="center"/>
              <w:rPr>
                <w:rFonts w:ascii="仿宋" w:eastAsia="仿宋" w:hAnsi="仿宋" w:cs="宋体"/>
                <w:kern w:val="0"/>
                <w:sz w:val="22"/>
              </w:rPr>
            </w:pPr>
            <w:r>
              <w:rPr>
                <w:rFonts w:ascii="仿宋" w:eastAsia="仿宋" w:hAnsi="仿宋" w:cs="宋体" w:hint="eastAsia"/>
                <w:kern w:val="0"/>
                <w:sz w:val="22"/>
              </w:rPr>
              <w:t>最小包装单位规格</w:t>
            </w:r>
          </w:p>
        </w:tc>
        <w:tc>
          <w:tcPr>
            <w:tcW w:w="851" w:type="dxa"/>
            <w:tcBorders>
              <w:top w:val="single" w:sz="4" w:space="0" w:color="auto"/>
              <w:left w:val="nil"/>
              <w:bottom w:val="single" w:sz="4" w:space="0" w:color="auto"/>
              <w:right w:val="single" w:sz="4" w:space="0" w:color="auto"/>
            </w:tcBorders>
            <w:noWrap/>
            <w:vAlign w:val="center"/>
          </w:tcPr>
          <w:p w:rsidR="00C93578" w:rsidRDefault="00B86CA6">
            <w:pPr>
              <w:widowControl/>
              <w:snapToGrid w:val="0"/>
              <w:jc w:val="center"/>
              <w:rPr>
                <w:rFonts w:ascii="仿宋" w:eastAsia="仿宋" w:hAnsi="仿宋" w:cs="宋体"/>
                <w:kern w:val="0"/>
                <w:sz w:val="22"/>
              </w:rPr>
            </w:pPr>
            <w:r>
              <w:rPr>
                <w:rFonts w:ascii="仿宋" w:eastAsia="仿宋" w:hAnsi="仿宋" w:cs="宋体" w:hint="eastAsia"/>
                <w:kern w:val="0"/>
                <w:sz w:val="22"/>
              </w:rPr>
              <w:t>最小包装单位报价</w:t>
            </w:r>
          </w:p>
        </w:tc>
        <w:tc>
          <w:tcPr>
            <w:tcW w:w="992" w:type="dxa"/>
            <w:tcBorders>
              <w:top w:val="single" w:sz="4" w:space="0" w:color="auto"/>
              <w:left w:val="nil"/>
              <w:bottom w:val="single" w:sz="4" w:space="0" w:color="auto"/>
              <w:right w:val="single" w:sz="4" w:space="0" w:color="auto"/>
            </w:tcBorders>
            <w:noWrap/>
            <w:vAlign w:val="center"/>
          </w:tcPr>
          <w:p w:rsidR="00C93578" w:rsidRDefault="00B86CA6">
            <w:pPr>
              <w:widowControl/>
              <w:snapToGrid w:val="0"/>
              <w:jc w:val="center"/>
              <w:rPr>
                <w:rFonts w:ascii="仿宋" w:eastAsia="仿宋" w:hAnsi="仿宋" w:cs="宋体"/>
                <w:kern w:val="0"/>
                <w:sz w:val="22"/>
              </w:rPr>
            </w:pPr>
            <w:r>
              <w:rPr>
                <w:rFonts w:ascii="仿宋" w:eastAsia="仿宋" w:hAnsi="仿宋" w:cs="宋体" w:hint="eastAsia"/>
                <w:kern w:val="0"/>
                <w:sz w:val="22"/>
              </w:rPr>
              <w:t>每最小包装单位可做人份数</w:t>
            </w:r>
          </w:p>
        </w:tc>
        <w:tc>
          <w:tcPr>
            <w:tcW w:w="992" w:type="dxa"/>
            <w:tcBorders>
              <w:top w:val="single" w:sz="4" w:space="0" w:color="auto"/>
              <w:left w:val="nil"/>
              <w:bottom w:val="single" w:sz="4" w:space="0" w:color="auto"/>
              <w:right w:val="nil"/>
            </w:tcBorders>
            <w:noWrap/>
            <w:vAlign w:val="center"/>
          </w:tcPr>
          <w:p w:rsidR="00C93578" w:rsidRDefault="00B86CA6">
            <w:pPr>
              <w:widowControl/>
              <w:snapToGrid w:val="0"/>
              <w:jc w:val="center"/>
              <w:rPr>
                <w:rFonts w:ascii="仿宋" w:eastAsia="仿宋" w:hAnsi="仿宋" w:cs="宋体"/>
                <w:kern w:val="0"/>
                <w:sz w:val="22"/>
              </w:rPr>
            </w:pPr>
            <w:r>
              <w:rPr>
                <w:rFonts w:ascii="仿宋" w:eastAsia="仿宋" w:hAnsi="仿宋" w:cs="宋体" w:hint="eastAsia"/>
                <w:kern w:val="0"/>
                <w:sz w:val="22"/>
              </w:rPr>
              <w:t>最小计量单位：</w:t>
            </w:r>
            <w:r>
              <w:rPr>
                <w:rFonts w:ascii="仿宋" w:eastAsia="仿宋" w:hAnsi="仿宋" w:cs="宋体" w:hint="eastAsia"/>
                <w:kern w:val="0"/>
                <w:sz w:val="22"/>
              </w:rPr>
              <w:t>m</w:t>
            </w:r>
            <w:r>
              <w:rPr>
                <w:rFonts w:ascii="仿宋" w:eastAsia="仿宋" w:hAnsi="仿宋" w:cs="宋体"/>
                <w:kern w:val="0"/>
                <w:sz w:val="22"/>
              </w:rPr>
              <w:t>l</w:t>
            </w:r>
            <w:r>
              <w:rPr>
                <w:rFonts w:ascii="仿宋" w:eastAsia="仿宋" w:hAnsi="仿宋" w:cs="宋体" w:hint="eastAsia"/>
                <w:kern w:val="0"/>
                <w:sz w:val="22"/>
              </w:rPr>
              <w:t>/</w:t>
            </w:r>
            <w:r>
              <w:rPr>
                <w:rFonts w:ascii="仿宋" w:eastAsia="仿宋" w:hAnsi="仿宋" w:cs="宋体"/>
                <w:kern w:val="0"/>
                <w:sz w:val="22"/>
              </w:rPr>
              <w:t>T</w:t>
            </w:r>
            <w:r>
              <w:rPr>
                <w:rFonts w:ascii="仿宋" w:eastAsia="仿宋" w:hAnsi="仿宋" w:cs="宋体" w:hint="eastAsia"/>
                <w:kern w:val="0"/>
                <w:sz w:val="22"/>
              </w:rPr>
              <w:t>/</w:t>
            </w:r>
            <w:r>
              <w:rPr>
                <w:rFonts w:ascii="仿宋" w:eastAsia="仿宋" w:hAnsi="仿宋" w:cs="宋体" w:hint="eastAsia"/>
                <w:kern w:val="0"/>
                <w:sz w:val="22"/>
              </w:rPr>
              <w:t>瓶</w:t>
            </w:r>
            <w:r>
              <w:rPr>
                <w:rFonts w:ascii="仿宋" w:eastAsia="仿宋" w:hAnsi="仿宋" w:cs="宋体" w:hint="eastAsia"/>
                <w:kern w:val="0"/>
                <w:sz w:val="22"/>
              </w:rPr>
              <w:t>/</w:t>
            </w:r>
            <w:r>
              <w:rPr>
                <w:rFonts w:ascii="仿宋" w:eastAsia="仿宋" w:hAnsi="仿宋" w:cs="宋体" w:hint="eastAsia"/>
                <w:kern w:val="0"/>
                <w:sz w:val="22"/>
              </w:rPr>
              <w:t>个</w:t>
            </w:r>
            <w:r>
              <w:rPr>
                <w:rFonts w:ascii="仿宋" w:eastAsia="仿宋" w:hAnsi="仿宋" w:cs="宋体" w:hint="eastAsia"/>
                <w:kern w:val="0"/>
                <w:sz w:val="22"/>
              </w:rPr>
              <w:t>/g</w:t>
            </w:r>
          </w:p>
        </w:tc>
        <w:tc>
          <w:tcPr>
            <w:tcW w:w="1103" w:type="dxa"/>
            <w:tcBorders>
              <w:top w:val="single" w:sz="4" w:space="0" w:color="auto"/>
              <w:left w:val="single" w:sz="4" w:space="0" w:color="auto"/>
              <w:bottom w:val="single" w:sz="4" w:space="0" w:color="auto"/>
              <w:right w:val="single" w:sz="4" w:space="0" w:color="auto"/>
            </w:tcBorders>
            <w:noWrap/>
            <w:vAlign w:val="center"/>
          </w:tcPr>
          <w:p w:rsidR="00C93578" w:rsidRDefault="00B86CA6">
            <w:pPr>
              <w:widowControl/>
              <w:snapToGrid w:val="0"/>
              <w:jc w:val="center"/>
              <w:rPr>
                <w:rFonts w:ascii="仿宋" w:eastAsia="仿宋" w:hAnsi="仿宋" w:cs="宋体"/>
                <w:kern w:val="0"/>
                <w:sz w:val="22"/>
              </w:rPr>
            </w:pPr>
            <w:r>
              <w:rPr>
                <w:rFonts w:ascii="仿宋" w:eastAsia="仿宋" w:hAnsi="仿宋" w:cs="宋体" w:hint="eastAsia"/>
                <w:kern w:val="0"/>
                <w:sz w:val="22"/>
              </w:rPr>
              <w:t>最小计量单位上限单价</w:t>
            </w:r>
          </w:p>
        </w:tc>
        <w:tc>
          <w:tcPr>
            <w:tcW w:w="882" w:type="dxa"/>
            <w:tcBorders>
              <w:top w:val="single" w:sz="4" w:space="0" w:color="auto"/>
              <w:left w:val="nil"/>
              <w:bottom w:val="single" w:sz="4" w:space="0" w:color="auto"/>
              <w:right w:val="single" w:sz="4" w:space="0" w:color="auto"/>
            </w:tcBorders>
            <w:noWrap/>
            <w:vAlign w:val="center"/>
          </w:tcPr>
          <w:p w:rsidR="00C93578" w:rsidRDefault="00B86CA6">
            <w:pPr>
              <w:widowControl/>
              <w:snapToGrid w:val="0"/>
              <w:jc w:val="center"/>
              <w:rPr>
                <w:rFonts w:ascii="仿宋" w:eastAsia="仿宋" w:hAnsi="仿宋" w:cs="宋体"/>
                <w:kern w:val="0"/>
                <w:sz w:val="22"/>
              </w:rPr>
            </w:pPr>
            <w:r>
              <w:rPr>
                <w:rFonts w:ascii="仿宋" w:eastAsia="仿宋" w:hAnsi="仿宋" w:cs="宋体" w:hint="eastAsia"/>
                <w:kern w:val="0"/>
                <w:sz w:val="22"/>
              </w:rPr>
              <w:t>权重</w:t>
            </w:r>
          </w:p>
          <w:p w:rsidR="00C93578" w:rsidRDefault="00B86CA6">
            <w:pPr>
              <w:widowControl/>
              <w:snapToGrid w:val="0"/>
              <w:jc w:val="center"/>
              <w:rPr>
                <w:rFonts w:ascii="仿宋" w:eastAsia="仿宋" w:hAnsi="仿宋" w:cs="宋体"/>
                <w:kern w:val="0"/>
                <w:sz w:val="22"/>
              </w:rPr>
            </w:pPr>
            <w:r>
              <w:rPr>
                <w:rFonts w:ascii="仿宋" w:eastAsia="仿宋" w:hAnsi="仿宋" w:cs="宋体" w:hint="eastAsia"/>
                <w:kern w:val="0"/>
                <w:sz w:val="22"/>
              </w:rPr>
              <w:t>占比</w:t>
            </w:r>
          </w:p>
        </w:tc>
        <w:tc>
          <w:tcPr>
            <w:tcW w:w="992" w:type="dxa"/>
            <w:tcBorders>
              <w:top w:val="single" w:sz="4" w:space="0" w:color="auto"/>
              <w:left w:val="nil"/>
              <w:bottom w:val="single" w:sz="4" w:space="0" w:color="auto"/>
              <w:right w:val="single" w:sz="4" w:space="0" w:color="auto"/>
            </w:tcBorders>
            <w:vAlign w:val="center"/>
          </w:tcPr>
          <w:p w:rsidR="00C93578" w:rsidRDefault="00B86CA6">
            <w:pPr>
              <w:widowControl/>
              <w:snapToGrid w:val="0"/>
              <w:jc w:val="center"/>
              <w:rPr>
                <w:rFonts w:ascii="仿宋" w:eastAsia="仿宋" w:hAnsi="仿宋" w:cs="宋体"/>
                <w:kern w:val="0"/>
                <w:sz w:val="22"/>
              </w:rPr>
            </w:pPr>
            <w:r>
              <w:rPr>
                <w:rFonts w:ascii="仿宋" w:eastAsia="仿宋" w:hAnsi="仿宋" w:cs="宋体" w:hint="eastAsia"/>
                <w:kern w:val="0"/>
                <w:sz w:val="22"/>
              </w:rPr>
              <w:t>投标单价（最小计量单位报</w:t>
            </w:r>
            <w:r>
              <w:rPr>
                <w:rFonts w:ascii="仿宋" w:eastAsia="仿宋" w:hAnsi="仿宋" w:cs="宋体"/>
                <w:kern w:val="0"/>
                <w:sz w:val="22"/>
              </w:rPr>
              <w:t>价</w:t>
            </w:r>
            <w:r>
              <w:rPr>
                <w:rFonts w:ascii="仿宋" w:eastAsia="仿宋" w:hAnsi="仿宋" w:cs="宋体" w:hint="eastAsia"/>
                <w:kern w:val="0"/>
                <w:sz w:val="22"/>
              </w:rPr>
              <w:t>）</w:t>
            </w:r>
          </w:p>
        </w:tc>
        <w:tc>
          <w:tcPr>
            <w:tcW w:w="1129" w:type="dxa"/>
            <w:tcBorders>
              <w:top w:val="single" w:sz="4" w:space="0" w:color="auto"/>
              <w:left w:val="nil"/>
              <w:bottom w:val="single" w:sz="4" w:space="0" w:color="auto"/>
              <w:right w:val="single" w:sz="4" w:space="0" w:color="auto"/>
            </w:tcBorders>
            <w:vAlign w:val="center"/>
          </w:tcPr>
          <w:p w:rsidR="00C93578" w:rsidRDefault="00B86CA6">
            <w:pPr>
              <w:widowControl/>
              <w:snapToGrid w:val="0"/>
              <w:jc w:val="center"/>
              <w:rPr>
                <w:rFonts w:ascii="仿宋" w:eastAsia="仿宋" w:hAnsi="仿宋" w:cs="宋体"/>
                <w:kern w:val="0"/>
                <w:sz w:val="22"/>
              </w:rPr>
            </w:pPr>
            <w:r>
              <w:rPr>
                <w:rFonts w:ascii="仿宋" w:eastAsia="仿宋" w:hAnsi="仿宋" w:cs="宋体" w:hint="eastAsia"/>
                <w:kern w:val="0"/>
                <w:sz w:val="22"/>
              </w:rPr>
              <w:t>备注</w:t>
            </w:r>
          </w:p>
        </w:tc>
      </w:tr>
      <w:tr w:rsidR="00C93578">
        <w:trPr>
          <w:trHeight w:val="397"/>
          <w:jc w:val="center"/>
        </w:trPr>
        <w:tc>
          <w:tcPr>
            <w:tcW w:w="625" w:type="dxa"/>
            <w:tcBorders>
              <w:top w:val="nil"/>
              <w:left w:val="single" w:sz="4" w:space="0" w:color="auto"/>
              <w:bottom w:val="single" w:sz="4" w:space="0" w:color="auto"/>
              <w:right w:val="single" w:sz="4" w:space="0" w:color="auto"/>
            </w:tcBorders>
            <w:noWrap/>
            <w:vAlign w:val="center"/>
          </w:tcPr>
          <w:p w:rsidR="00C93578" w:rsidRDefault="00C93578">
            <w:pPr>
              <w:widowControl/>
              <w:snapToGrid w:val="0"/>
              <w:jc w:val="center"/>
              <w:rPr>
                <w:rFonts w:ascii="仿宋" w:eastAsia="仿宋" w:hAnsi="仿宋" w:cs="宋体"/>
                <w:kern w:val="0"/>
                <w:sz w:val="22"/>
              </w:rPr>
            </w:pPr>
          </w:p>
        </w:tc>
        <w:tc>
          <w:tcPr>
            <w:tcW w:w="1134" w:type="dxa"/>
            <w:tcBorders>
              <w:top w:val="nil"/>
              <w:left w:val="nil"/>
              <w:bottom w:val="single" w:sz="4" w:space="0" w:color="auto"/>
              <w:right w:val="single" w:sz="4" w:space="0" w:color="auto"/>
            </w:tcBorders>
            <w:noWrap/>
            <w:vAlign w:val="center"/>
          </w:tcPr>
          <w:p w:rsidR="00C93578" w:rsidRDefault="00C93578">
            <w:pPr>
              <w:widowControl/>
              <w:snapToGrid w:val="0"/>
              <w:jc w:val="center"/>
              <w:rPr>
                <w:rFonts w:ascii="仿宋" w:eastAsia="仿宋" w:hAnsi="仿宋" w:cs="宋体"/>
                <w:kern w:val="0"/>
                <w:sz w:val="22"/>
              </w:rPr>
            </w:pPr>
          </w:p>
        </w:tc>
        <w:tc>
          <w:tcPr>
            <w:tcW w:w="1134" w:type="dxa"/>
            <w:tcBorders>
              <w:top w:val="nil"/>
              <w:left w:val="nil"/>
              <w:bottom w:val="single" w:sz="4" w:space="0" w:color="auto"/>
              <w:right w:val="single" w:sz="4" w:space="0" w:color="auto"/>
            </w:tcBorders>
            <w:noWrap/>
            <w:vAlign w:val="center"/>
          </w:tcPr>
          <w:p w:rsidR="00C93578" w:rsidRDefault="00C93578">
            <w:pPr>
              <w:widowControl/>
              <w:snapToGrid w:val="0"/>
              <w:jc w:val="center"/>
              <w:rPr>
                <w:rFonts w:ascii="仿宋" w:eastAsia="仿宋" w:hAnsi="仿宋" w:cs="宋体"/>
                <w:kern w:val="0"/>
                <w:sz w:val="22"/>
              </w:rPr>
            </w:pPr>
          </w:p>
        </w:tc>
        <w:tc>
          <w:tcPr>
            <w:tcW w:w="1134" w:type="dxa"/>
            <w:tcBorders>
              <w:top w:val="nil"/>
              <w:left w:val="nil"/>
              <w:bottom w:val="single" w:sz="4" w:space="0" w:color="auto"/>
              <w:right w:val="single" w:sz="4" w:space="0" w:color="auto"/>
            </w:tcBorders>
            <w:noWrap/>
            <w:vAlign w:val="center"/>
          </w:tcPr>
          <w:p w:rsidR="00C93578" w:rsidRDefault="00C93578">
            <w:pPr>
              <w:widowControl/>
              <w:snapToGrid w:val="0"/>
              <w:jc w:val="center"/>
              <w:rPr>
                <w:rFonts w:ascii="仿宋" w:eastAsia="仿宋" w:hAnsi="仿宋" w:cs="宋体"/>
                <w:kern w:val="0"/>
                <w:sz w:val="22"/>
              </w:rPr>
            </w:pPr>
          </w:p>
        </w:tc>
        <w:tc>
          <w:tcPr>
            <w:tcW w:w="992" w:type="dxa"/>
            <w:tcBorders>
              <w:top w:val="nil"/>
              <w:left w:val="nil"/>
              <w:bottom w:val="single" w:sz="4" w:space="0" w:color="auto"/>
              <w:right w:val="single" w:sz="4" w:space="0" w:color="auto"/>
            </w:tcBorders>
            <w:noWrap/>
            <w:vAlign w:val="center"/>
          </w:tcPr>
          <w:p w:rsidR="00C93578" w:rsidRDefault="00C93578">
            <w:pPr>
              <w:widowControl/>
              <w:snapToGrid w:val="0"/>
              <w:jc w:val="center"/>
              <w:rPr>
                <w:rFonts w:ascii="仿宋" w:eastAsia="仿宋" w:hAnsi="仿宋" w:cs="宋体"/>
                <w:kern w:val="0"/>
                <w:sz w:val="22"/>
              </w:rPr>
            </w:pPr>
          </w:p>
        </w:tc>
        <w:tc>
          <w:tcPr>
            <w:tcW w:w="850" w:type="dxa"/>
            <w:tcBorders>
              <w:top w:val="nil"/>
              <w:left w:val="nil"/>
              <w:bottom w:val="single" w:sz="4" w:space="0" w:color="auto"/>
              <w:right w:val="single" w:sz="4" w:space="0" w:color="auto"/>
            </w:tcBorders>
            <w:noWrap/>
            <w:vAlign w:val="center"/>
          </w:tcPr>
          <w:p w:rsidR="00C93578" w:rsidRDefault="00C93578">
            <w:pPr>
              <w:widowControl/>
              <w:snapToGrid w:val="0"/>
              <w:jc w:val="center"/>
              <w:rPr>
                <w:rFonts w:ascii="仿宋" w:eastAsia="仿宋" w:hAnsi="仿宋" w:cs="宋体"/>
                <w:kern w:val="0"/>
                <w:sz w:val="22"/>
              </w:rPr>
            </w:pPr>
          </w:p>
        </w:tc>
        <w:tc>
          <w:tcPr>
            <w:tcW w:w="851" w:type="dxa"/>
            <w:tcBorders>
              <w:top w:val="nil"/>
              <w:left w:val="nil"/>
              <w:bottom w:val="single" w:sz="4" w:space="0" w:color="auto"/>
              <w:right w:val="single" w:sz="4" w:space="0" w:color="auto"/>
            </w:tcBorders>
            <w:noWrap/>
            <w:vAlign w:val="center"/>
          </w:tcPr>
          <w:p w:rsidR="00C93578" w:rsidRDefault="00C93578">
            <w:pPr>
              <w:snapToGrid w:val="0"/>
              <w:jc w:val="center"/>
              <w:rPr>
                <w:rFonts w:ascii="仿宋" w:eastAsia="仿宋" w:hAnsi="仿宋" w:cs="宋体"/>
                <w:kern w:val="0"/>
                <w:sz w:val="22"/>
              </w:rPr>
            </w:pPr>
          </w:p>
        </w:tc>
        <w:tc>
          <w:tcPr>
            <w:tcW w:w="992" w:type="dxa"/>
            <w:tcBorders>
              <w:top w:val="nil"/>
              <w:left w:val="nil"/>
              <w:bottom w:val="single" w:sz="4" w:space="0" w:color="auto"/>
              <w:right w:val="single" w:sz="4" w:space="0" w:color="auto"/>
            </w:tcBorders>
            <w:vAlign w:val="center"/>
          </w:tcPr>
          <w:p w:rsidR="00C93578" w:rsidRDefault="00C93578">
            <w:pPr>
              <w:snapToGrid w:val="0"/>
              <w:jc w:val="center"/>
              <w:rPr>
                <w:rFonts w:ascii="仿宋" w:eastAsia="仿宋" w:hAnsi="仿宋" w:cs="宋体"/>
                <w:kern w:val="0"/>
                <w:sz w:val="22"/>
              </w:rPr>
            </w:pPr>
          </w:p>
        </w:tc>
        <w:tc>
          <w:tcPr>
            <w:tcW w:w="851" w:type="dxa"/>
            <w:tcBorders>
              <w:top w:val="nil"/>
              <w:left w:val="nil"/>
              <w:bottom w:val="single" w:sz="4" w:space="0" w:color="auto"/>
              <w:right w:val="single" w:sz="4" w:space="0" w:color="auto"/>
            </w:tcBorders>
            <w:noWrap/>
            <w:vAlign w:val="center"/>
          </w:tcPr>
          <w:p w:rsidR="00C93578" w:rsidRDefault="00C93578">
            <w:pPr>
              <w:widowControl/>
              <w:snapToGrid w:val="0"/>
              <w:jc w:val="center"/>
              <w:rPr>
                <w:rFonts w:ascii="仿宋" w:eastAsia="仿宋" w:hAnsi="仿宋" w:cs="宋体"/>
                <w:kern w:val="0"/>
                <w:sz w:val="22"/>
              </w:rPr>
            </w:pPr>
          </w:p>
        </w:tc>
        <w:tc>
          <w:tcPr>
            <w:tcW w:w="992" w:type="dxa"/>
            <w:tcBorders>
              <w:top w:val="nil"/>
              <w:left w:val="nil"/>
              <w:bottom w:val="single" w:sz="4" w:space="0" w:color="auto"/>
              <w:right w:val="single" w:sz="4" w:space="0" w:color="auto"/>
            </w:tcBorders>
            <w:noWrap/>
            <w:vAlign w:val="center"/>
          </w:tcPr>
          <w:p w:rsidR="00C93578" w:rsidRDefault="00C93578">
            <w:pPr>
              <w:widowControl/>
              <w:snapToGrid w:val="0"/>
              <w:jc w:val="center"/>
              <w:rPr>
                <w:rFonts w:ascii="仿宋" w:eastAsia="仿宋" w:hAnsi="仿宋" w:cs="宋体"/>
                <w:kern w:val="0"/>
                <w:sz w:val="22"/>
              </w:rPr>
            </w:pPr>
          </w:p>
        </w:tc>
        <w:tc>
          <w:tcPr>
            <w:tcW w:w="992" w:type="dxa"/>
            <w:tcBorders>
              <w:top w:val="nil"/>
              <w:left w:val="nil"/>
              <w:bottom w:val="single" w:sz="4" w:space="0" w:color="auto"/>
              <w:right w:val="nil"/>
            </w:tcBorders>
            <w:noWrap/>
            <w:vAlign w:val="center"/>
          </w:tcPr>
          <w:p w:rsidR="00C93578" w:rsidRDefault="00C93578">
            <w:pPr>
              <w:widowControl/>
              <w:snapToGrid w:val="0"/>
              <w:jc w:val="center"/>
              <w:rPr>
                <w:rFonts w:ascii="仿宋" w:eastAsia="仿宋" w:hAnsi="仿宋" w:cs="宋体"/>
                <w:kern w:val="0"/>
                <w:sz w:val="22"/>
              </w:rPr>
            </w:pPr>
          </w:p>
        </w:tc>
        <w:tc>
          <w:tcPr>
            <w:tcW w:w="1103" w:type="dxa"/>
            <w:tcBorders>
              <w:top w:val="nil"/>
              <w:left w:val="single" w:sz="4" w:space="0" w:color="auto"/>
              <w:bottom w:val="single" w:sz="4" w:space="0" w:color="auto"/>
              <w:right w:val="single" w:sz="4" w:space="0" w:color="auto"/>
            </w:tcBorders>
            <w:noWrap/>
            <w:vAlign w:val="center"/>
          </w:tcPr>
          <w:p w:rsidR="00C93578" w:rsidRDefault="00B86CA6">
            <w:pPr>
              <w:widowControl/>
              <w:snapToGrid w:val="0"/>
              <w:ind w:left="330" w:hangingChars="150" w:hanging="330"/>
              <w:jc w:val="left"/>
              <w:rPr>
                <w:rFonts w:ascii="仿宋" w:eastAsia="仿宋" w:hAnsi="仿宋" w:cs="宋体"/>
                <w:kern w:val="0"/>
                <w:sz w:val="22"/>
              </w:rPr>
            </w:pPr>
            <w:r>
              <w:rPr>
                <w:rFonts w:ascii="仿宋" w:eastAsia="仿宋" w:hAnsi="仿宋" w:cs="宋体" w:hint="eastAsia"/>
                <w:kern w:val="0"/>
                <w:sz w:val="22"/>
              </w:rPr>
              <w:t xml:space="preserve">　</w:t>
            </w:r>
          </w:p>
        </w:tc>
        <w:tc>
          <w:tcPr>
            <w:tcW w:w="882" w:type="dxa"/>
            <w:tcBorders>
              <w:top w:val="nil"/>
              <w:left w:val="nil"/>
              <w:bottom w:val="single" w:sz="4" w:space="0" w:color="auto"/>
              <w:right w:val="single" w:sz="4" w:space="0" w:color="auto"/>
            </w:tcBorders>
            <w:noWrap/>
            <w:vAlign w:val="center"/>
          </w:tcPr>
          <w:p w:rsidR="00C93578" w:rsidRDefault="00B86CA6">
            <w:pPr>
              <w:widowControl/>
              <w:snapToGrid w:val="0"/>
              <w:jc w:val="left"/>
              <w:rPr>
                <w:rFonts w:ascii="仿宋" w:eastAsia="仿宋" w:hAnsi="仿宋" w:cs="宋体"/>
                <w:kern w:val="0"/>
                <w:sz w:val="22"/>
              </w:rPr>
            </w:pPr>
            <w:r>
              <w:rPr>
                <w:rFonts w:ascii="仿宋" w:eastAsia="仿宋" w:hAnsi="仿宋" w:cs="宋体" w:hint="eastAsia"/>
                <w:kern w:val="0"/>
                <w:sz w:val="22"/>
              </w:rPr>
              <w:t xml:space="preserve">　</w:t>
            </w:r>
          </w:p>
        </w:tc>
        <w:tc>
          <w:tcPr>
            <w:tcW w:w="992" w:type="dxa"/>
            <w:tcBorders>
              <w:top w:val="nil"/>
              <w:left w:val="nil"/>
              <w:bottom w:val="single" w:sz="4" w:space="0" w:color="auto"/>
              <w:right w:val="single" w:sz="4" w:space="0" w:color="auto"/>
            </w:tcBorders>
            <w:vAlign w:val="center"/>
          </w:tcPr>
          <w:p w:rsidR="00C93578" w:rsidRDefault="00C93578">
            <w:pPr>
              <w:widowControl/>
              <w:snapToGrid w:val="0"/>
              <w:jc w:val="left"/>
              <w:rPr>
                <w:rFonts w:ascii="仿宋" w:eastAsia="仿宋" w:hAnsi="仿宋" w:cs="宋体"/>
                <w:kern w:val="0"/>
                <w:sz w:val="22"/>
              </w:rPr>
            </w:pPr>
          </w:p>
        </w:tc>
        <w:tc>
          <w:tcPr>
            <w:tcW w:w="1129" w:type="dxa"/>
            <w:tcBorders>
              <w:top w:val="nil"/>
              <w:left w:val="nil"/>
              <w:bottom w:val="single" w:sz="4" w:space="0" w:color="auto"/>
              <w:right w:val="single" w:sz="4" w:space="0" w:color="auto"/>
            </w:tcBorders>
            <w:vAlign w:val="center"/>
          </w:tcPr>
          <w:p w:rsidR="00C93578" w:rsidRDefault="00C93578">
            <w:pPr>
              <w:widowControl/>
              <w:snapToGrid w:val="0"/>
              <w:jc w:val="left"/>
              <w:rPr>
                <w:rFonts w:ascii="仿宋" w:eastAsia="仿宋" w:hAnsi="仿宋" w:cs="宋体"/>
                <w:kern w:val="0"/>
                <w:sz w:val="22"/>
              </w:rPr>
            </w:pPr>
          </w:p>
        </w:tc>
      </w:tr>
      <w:tr w:rsidR="00C93578">
        <w:trPr>
          <w:trHeight w:val="397"/>
          <w:jc w:val="center"/>
        </w:trPr>
        <w:tc>
          <w:tcPr>
            <w:tcW w:w="625" w:type="dxa"/>
            <w:tcBorders>
              <w:top w:val="nil"/>
              <w:left w:val="single" w:sz="4" w:space="0" w:color="auto"/>
              <w:bottom w:val="single" w:sz="4" w:space="0" w:color="auto"/>
              <w:right w:val="single" w:sz="4" w:space="0" w:color="auto"/>
            </w:tcBorders>
            <w:noWrap/>
            <w:vAlign w:val="center"/>
          </w:tcPr>
          <w:p w:rsidR="00C93578" w:rsidRDefault="00C93578">
            <w:pPr>
              <w:widowControl/>
              <w:snapToGrid w:val="0"/>
              <w:jc w:val="center"/>
              <w:rPr>
                <w:rFonts w:ascii="仿宋" w:eastAsia="仿宋" w:hAnsi="仿宋" w:cs="宋体"/>
                <w:kern w:val="0"/>
                <w:sz w:val="22"/>
              </w:rPr>
            </w:pPr>
          </w:p>
        </w:tc>
        <w:tc>
          <w:tcPr>
            <w:tcW w:w="1134" w:type="dxa"/>
            <w:tcBorders>
              <w:top w:val="nil"/>
              <w:left w:val="nil"/>
              <w:bottom w:val="single" w:sz="4" w:space="0" w:color="auto"/>
              <w:right w:val="single" w:sz="4" w:space="0" w:color="auto"/>
            </w:tcBorders>
            <w:noWrap/>
            <w:vAlign w:val="center"/>
          </w:tcPr>
          <w:p w:rsidR="00C93578" w:rsidRDefault="00C93578">
            <w:pPr>
              <w:widowControl/>
              <w:snapToGrid w:val="0"/>
              <w:jc w:val="center"/>
              <w:rPr>
                <w:rFonts w:ascii="仿宋" w:eastAsia="仿宋" w:hAnsi="仿宋" w:cs="宋体"/>
                <w:kern w:val="0"/>
                <w:sz w:val="22"/>
              </w:rPr>
            </w:pPr>
          </w:p>
        </w:tc>
        <w:tc>
          <w:tcPr>
            <w:tcW w:w="1134" w:type="dxa"/>
            <w:tcBorders>
              <w:top w:val="nil"/>
              <w:left w:val="nil"/>
              <w:bottom w:val="single" w:sz="4" w:space="0" w:color="auto"/>
              <w:right w:val="single" w:sz="4" w:space="0" w:color="auto"/>
            </w:tcBorders>
            <w:noWrap/>
            <w:vAlign w:val="center"/>
          </w:tcPr>
          <w:p w:rsidR="00C93578" w:rsidRDefault="00C93578">
            <w:pPr>
              <w:widowControl/>
              <w:snapToGrid w:val="0"/>
              <w:jc w:val="center"/>
              <w:rPr>
                <w:rFonts w:ascii="仿宋" w:eastAsia="仿宋" w:hAnsi="仿宋" w:cs="宋体"/>
                <w:kern w:val="0"/>
                <w:sz w:val="22"/>
              </w:rPr>
            </w:pPr>
          </w:p>
        </w:tc>
        <w:tc>
          <w:tcPr>
            <w:tcW w:w="1134" w:type="dxa"/>
            <w:tcBorders>
              <w:top w:val="nil"/>
              <w:left w:val="nil"/>
              <w:bottom w:val="single" w:sz="4" w:space="0" w:color="auto"/>
              <w:right w:val="single" w:sz="4" w:space="0" w:color="auto"/>
            </w:tcBorders>
            <w:noWrap/>
            <w:vAlign w:val="center"/>
          </w:tcPr>
          <w:p w:rsidR="00C93578" w:rsidRDefault="00C93578">
            <w:pPr>
              <w:widowControl/>
              <w:snapToGrid w:val="0"/>
              <w:jc w:val="center"/>
              <w:rPr>
                <w:rFonts w:ascii="仿宋" w:eastAsia="仿宋" w:hAnsi="仿宋" w:cs="宋体"/>
                <w:kern w:val="0"/>
                <w:sz w:val="22"/>
              </w:rPr>
            </w:pPr>
          </w:p>
        </w:tc>
        <w:tc>
          <w:tcPr>
            <w:tcW w:w="992" w:type="dxa"/>
            <w:tcBorders>
              <w:top w:val="nil"/>
              <w:left w:val="nil"/>
              <w:bottom w:val="single" w:sz="4" w:space="0" w:color="auto"/>
              <w:right w:val="single" w:sz="4" w:space="0" w:color="auto"/>
            </w:tcBorders>
            <w:noWrap/>
            <w:vAlign w:val="center"/>
          </w:tcPr>
          <w:p w:rsidR="00C93578" w:rsidRDefault="00C93578">
            <w:pPr>
              <w:widowControl/>
              <w:snapToGrid w:val="0"/>
              <w:jc w:val="center"/>
              <w:rPr>
                <w:rFonts w:ascii="仿宋" w:eastAsia="仿宋" w:hAnsi="仿宋" w:cs="宋体"/>
                <w:kern w:val="0"/>
                <w:sz w:val="22"/>
              </w:rPr>
            </w:pPr>
          </w:p>
        </w:tc>
        <w:tc>
          <w:tcPr>
            <w:tcW w:w="850" w:type="dxa"/>
            <w:tcBorders>
              <w:top w:val="nil"/>
              <w:left w:val="nil"/>
              <w:bottom w:val="single" w:sz="4" w:space="0" w:color="auto"/>
              <w:right w:val="single" w:sz="4" w:space="0" w:color="auto"/>
            </w:tcBorders>
            <w:noWrap/>
            <w:vAlign w:val="center"/>
          </w:tcPr>
          <w:p w:rsidR="00C93578" w:rsidRDefault="00C93578">
            <w:pPr>
              <w:widowControl/>
              <w:snapToGrid w:val="0"/>
              <w:jc w:val="center"/>
              <w:rPr>
                <w:rFonts w:ascii="仿宋" w:eastAsia="仿宋" w:hAnsi="仿宋" w:cs="宋体"/>
                <w:kern w:val="0"/>
                <w:sz w:val="22"/>
              </w:rPr>
            </w:pPr>
          </w:p>
        </w:tc>
        <w:tc>
          <w:tcPr>
            <w:tcW w:w="851" w:type="dxa"/>
            <w:tcBorders>
              <w:top w:val="nil"/>
              <w:left w:val="nil"/>
              <w:bottom w:val="single" w:sz="4" w:space="0" w:color="auto"/>
              <w:right w:val="single" w:sz="4" w:space="0" w:color="auto"/>
            </w:tcBorders>
            <w:noWrap/>
            <w:vAlign w:val="center"/>
          </w:tcPr>
          <w:p w:rsidR="00C93578" w:rsidRDefault="00C93578">
            <w:pPr>
              <w:snapToGrid w:val="0"/>
              <w:jc w:val="center"/>
              <w:rPr>
                <w:rFonts w:ascii="仿宋" w:eastAsia="仿宋" w:hAnsi="仿宋" w:cs="宋体"/>
                <w:kern w:val="0"/>
                <w:sz w:val="22"/>
              </w:rPr>
            </w:pPr>
          </w:p>
        </w:tc>
        <w:tc>
          <w:tcPr>
            <w:tcW w:w="992" w:type="dxa"/>
            <w:tcBorders>
              <w:top w:val="nil"/>
              <w:left w:val="nil"/>
              <w:bottom w:val="single" w:sz="4" w:space="0" w:color="auto"/>
              <w:right w:val="single" w:sz="4" w:space="0" w:color="auto"/>
            </w:tcBorders>
            <w:vAlign w:val="center"/>
          </w:tcPr>
          <w:p w:rsidR="00C93578" w:rsidRDefault="00C93578">
            <w:pPr>
              <w:snapToGrid w:val="0"/>
              <w:jc w:val="center"/>
              <w:rPr>
                <w:rFonts w:ascii="仿宋" w:eastAsia="仿宋" w:hAnsi="仿宋" w:cs="宋体"/>
                <w:kern w:val="0"/>
                <w:sz w:val="22"/>
              </w:rPr>
            </w:pPr>
          </w:p>
        </w:tc>
        <w:tc>
          <w:tcPr>
            <w:tcW w:w="851" w:type="dxa"/>
            <w:tcBorders>
              <w:top w:val="nil"/>
              <w:left w:val="nil"/>
              <w:bottom w:val="single" w:sz="4" w:space="0" w:color="auto"/>
              <w:right w:val="single" w:sz="4" w:space="0" w:color="auto"/>
            </w:tcBorders>
            <w:noWrap/>
            <w:vAlign w:val="center"/>
          </w:tcPr>
          <w:p w:rsidR="00C93578" w:rsidRDefault="00C93578">
            <w:pPr>
              <w:widowControl/>
              <w:snapToGrid w:val="0"/>
              <w:jc w:val="center"/>
              <w:rPr>
                <w:rFonts w:ascii="仿宋" w:eastAsia="仿宋" w:hAnsi="仿宋" w:cs="宋体"/>
                <w:kern w:val="0"/>
                <w:sz w:val="22"/>
              </w:rPr>
            </w:pPr>
          </w:p>
        </w:tc>
        <w:tc>
          <w:tcPr>
            <w:tcW w:w="992" w:type="dxa"/>
            <w:tcBorders>
              <w:top w:val="nil"/>
              <w:left w:val="nil"/>
              <w:bottom w:val="single" w:sz="4" w:space="0" w:color="auto"/>
              <w:right w:val="single" w:sz="4" w:space="0" w:color="auto"/>
            </w:tcBorders>
            <w:noWrap/>
            <w:vAlign w:val="center"/>
          </w:tcPr>
          <w:p w:rsidR="00C93578" w:rsidRDefault="00C93578">
            <w:pPr>
              <w:widowControl/>
              <w:snapToGrid w:val="0"/>
              <w:jc w:val="center"/>
              <w:rPr>
                <w:rFonts w:ascii="仿宋" w:eastAsia="仿宋" w:hAnsi="仿宋" w:cs="宋体"/>
                <w:kern w:val="0"/>
                <w:sz w:val="22"/>
              </w:rPr>
            </w:pPr>
          </w:p>
        </w:tc>
        <w:tc>
          <w:tcPr>
            <w:tcW w:w="992" w:type="dxa"/>
            <w:tcBorders>
              <w:top w:val="nil"/>
              <w:left w:val="nil"/>
              <w:bottom w:val="single" w:sz="4" w:space="0" w:color="auto"/>
              <w:right w:val="nil"/>
            </w:tcBorders>
            <w:noWrap/>
            <w:vAlign w:val="center"/>
          </w:tcPr>
          <w:p w:rsidR="00C93578" w:rsidRDefault="00C93578">
            <w:pPr>
              <w:widowControl/>
              <w:snapToGrid w:val="0"/>
              <w:jc w:val="center"/>
              <w:rPr>
                <w:rFonts w:ascii="仿宋" w:eastAsia="仿宋" w:hAnsi="仿宋" w:cs="宋体"/>
                <w:kern w:val="0"/>
                <w:sz w:val="22"/>
              </w:rPr>
            </w:pPr>
          </w:p>
        </w:tc>
        <w:tc>
          <w:tcPr>
            <w:tcW w:w="1103" w:type="dxa"/>
            <w:tcBorders>
              <w:top w:val="nil"/>
              <w:left w:val="single" w:sz="4" w:space="0" w:color="auto"/>
              <w:bottom w:val="single" w:sz="4" w:space="0" w:color="auto"/>
              <w:right w:val="single" w:sz="4" w:space="0" w:color="auto"/>
            </w:tcBorders>
            <w:noWrap/>
            <w:vAlign w:val="center"/>
          </w:tcPr>
          <w:p w:rsidR="00C93578" w:rsidRDefault="00C93578">
            <w:pPr>
              <w:widowControl/>
              <w:snapToGrid w:val="0"/>
              <w:ind w:left="330" w:hangingChars="150" w:hanging="330"/>
              <w:jc w:val="left"/>
              <w:rPr>
                <w:rFonts w:ascii="仿宋" w:eastAsia="仿宋" w:hAnsi="仿宋" w:cs="宋体"/>
                <w:kern w:val="0"/>
                <w:sz w:val="22"/>
              </w:rPr>
            </w:pPr>
          </w:p>
        </w:tc>
        <w:tc>
          <w:tcPr>
            <w:tcW w:w="882" w:type="dxa"/>
            <w:tcBorders>
              <w:top w:val="nil"/>
              <w:left w:val="nil"/>
              <w:bottom w:val="single" w:sz="4" w:space="0" w:color="auto"/>
              <w:right w:val="single" w:sz="4" w:space="0" w:color="auto"/>
            </w:tcBorders>
            <w:noWrap/>
            <w:vAlign w:val="center"/>
          </w:tcPr>
          <w:p w:rsidR="00C93578" w:rsidRDefault="00C93578">
            <w:pPr>
              <w:widowControl/>
              <w:snapToGrid w:val="0"/>
              <w:jc w:val="left"/>
              <w:rPr>
                <w:rFonts w:ascii="仿宋" w:eastAsia="仿宋" w:hAnsi="仿宋" w:cs="宋体"/>
                <w:kern w:val="0"/>
                <w:sz w:val="22"/>
              </w:rPr>
            </w:pPr>
          </w:p>
        </w:tc>
        <w:tc>
          <w:tcPr>
            <w:tcW w:w="992" w:type="dxa"/>
            <w:tcBorders>
              <w:top w:val="nil"/>
              <w:left w:val="nil"/>
              <w:bottom w:val="single" w:sz="4" w:space="0" w:color="auto"/>
              <w:right w:val="single" w:sz="4" w:space="0" w:color="auto"/>
            </w:tcBorders>
            <w:vAlign w:val="center"/>
          </w:tcPr>
          <w:p w:rsidR="00C93578" w:rsidRDefault="00C93578">
            <w:pPr>
              <w:widowControl/>
              <w:snapToGrid w:val="0"/>
              <w:jc w:val="left"/>
              <w:rPr>
                <w:rFonts w:ascii="仿宋" w:eastAsia="仿宋" w:hAnsi="仿宋" w:cs="宋体"/>
                <w:kern w:val="0"/>
                <w:sz w:val="22"/>
              </w:rPr>
            </w:pPr>
          </w:p>
        </w:tc>
        <w:tc>
          <w:tcPr>
            <w:tcW w:w="1129" w:type="dxa"/>
            <w:tcBorders>
              <w:top w:val="nil"/>
              <w:left w:val="nil"/>
              <w:bottom w:val="single" w:sz="4" w:space="0" w:color="auto"/>
              <w:right w:val="single" w:sz="4" w:space="0" w:color="auto"/>
            </w:tcBorders>
            <w:vAlign w:val="center"/>
          </w:tcPr>
          <w:p w:rsidR="00C93578" w:rsidRDefault="00C93578">
            <w:pPr>
              <w:widowControl/>
              <w:snapToGrid w:val="0"/>
              <w:jc w:val="left"/>
              <w:rPr>
                <w:rFonts w:ascii="仿宋" w:eastAsia="仿宋" w:hAnsi="仿宋" w:cs="宋体"/>
                <w:kern w:val="0"/>
                <w:sz w:val="22"/>
              </w:rPr>
            </w:pPr>
          </w:p>
        </w:tc>
      </w:tr>
      <w:tr w:rsidR="00C93578">
        <w:trPr>
          <w:trHeight w:val="397"/>
          <w:jc w:val="center"/>
        </w:trPr>
        <w:tc>
          <w:tcPr>
            <w:tcW w:w="2893" w:type="dxa"/>
            <w:gridSpan w:val="3"/>
            <w:vMerge w:val="restart"/>
            <w:tcBorders>
              <w:top w:val="single" w:sz="4" w:space="0" w:color="auto"/>
              <w:left w:val="single" w:sz="4" w:space="0" w:color="auto"/>
              <w:right w:val="single" w:sz="4" w:space="0" w:color="auto"/>
            </w:tcBorders>
            <w:noWrap/>
            <w:vAlign w:val="center"/>
          </w:tcPr>
          <w:p w:rsidR="00C93578" w:rsidRDefault="00B86CA6">
            <w:pPr>
              <w:widowControl/>
              <w:snapToGrid w:val="0"/>
              <w:jc w:val="center"/>
              <w:rPr>
                <w:rFonts w:ascii="仿宋" w:eastAsia="仿宋" w:hAnsi="仿宋" w:cs="宋体"/>
                <w:kern w:val="0"/>
                <w:sz w:val="20"/>
              </w:rPr>
            </w:pPr>
            <w:r>
              <w:rPr>
                <w:rFonts w:ascii="仿宋" w:eastAsia="仿宋" w:hAnsi="仿宋" w:cs="宋体" w:hint="eastAsia"/>
                <w:kern w:val="0"/>
                <w:sz w:val="20"/>
              </w:rPr>
              <w:t>投标报价</w:t>
            </w:r>
            <w:r>
              <w:rPr>
                <w:rFonts w:ascii="仿宋" w:eastAsia="仿宋" w:hAnsi="仿宋" w:cs="宋体" w:hint="eastAsia"/>
                <w:kern w:val="0"/>
                <w:sz w:val="20"/>
              </w:rPr>
              <w:t>=</w:t>
            </w:r>
            <w:r>
              <w:rPr>
                <w:rFonts w:ascii="仿宋" w:eastAsia="仿宋" w:hAnsi="仿宋" w:cs="宋体" w:hint="eastAsia"/>
                <w:kern w:val="0"/>
                <w:sz w:val="20"/>
              </w:rPr>
              <w:t>∑投标单价</w:t>
            </w:r>
            <w:r>
              <w:rPr>
                <w:rFonts w:ascii="仿宋" w:eastAsia="仿宋" w:hAnsi="仿宋" w:cs="宋体" w:hint="eastAsia"/>
                <w:kern w:val="0"/>
                <w:sz w:val="20"/>
              </w:rPr>
              <w:t>*</w:t>
            </w:r>
            <w:r>
              <w:rPr>
                <w:rFonts w:ascii="仿宋" w:eastAsia="仿宋" w:hAnsi="仿宋" w:cs="宋体" w:hint="eastAsia"/>
                <w:kern w:val="0"/>
                <w:sz w:val="20"/>
              </w:rPr>
              <w:t>权重比</w:t>
            </w:r>
          </w:p>
        </w:tc>
        <w:tc>
          <w:tcPr>
            <w:tcW w:w="11760" w:type="dxa"/>
            <w:gridSpan w:val="12"/>
            <w:tcBorders>
              <w:top w:val="single" w:sz="4" w:space="0" w:color="auto"/>
              <w:left w:val="nil"/>
              <w:bottom w:val="single" w:sz="4" w:space="0" w:color="auto"/>
              <w:right w:val="single" w:sz="4" w:space="0" w:color="auto"/>
            </w:tcBorders>
            <w:noWrap/>
            <w:vAlign w:val="center"/>
          </w:tcPr>
          <w:p w:rsidR="00C93578" w:rsidRDefault="00B86CA6">
            <w:pPr>
              <w:widowControl/>
              <w:snapToGrid w:val="0"/>
              <w:jc w:val="left"/>
              <w:rPr>
                <w:rFonts w:ascii="仿宋" w:eastAsia="仿宋" w:hAnsi="仿宋" w:cs="宋体"/>
                <w:kern w:val="0"/>
                <w:sz w:val="20"/>
              </w:rPr>
            </w:pPr>
            <w:r>
              <w:rPr>
                <w:rFonts w:ascii="仿宋" w:eastAsia="仿宋" w:hAnsi="仿宋" w:cs="宋体" w:hint="eastAsia"/>
                <w:kern w:val="0"/>
                <w:sz w:val="20"/>
              </w:rPr>
              <w:t>小写：</w:t>
            </w:r>
          </w:p>
        </w:tc>
      </w:tr>
      <w:tr w:rsidR="00C93578">
        <w:trPr>
          <w:trHeight w:val="397"/>
          <w:jc w:val="center"/>
        </w:trPr>
        <w:tc>
          <w:tcPr>
            <w:tcW w:w="2893" w:type="dxa"/>
            <w:gridSpan w:val="3"/>
            <w:vMerge/>
            <w:tcBorders>
              <w:left w:val="single" w:sz="4" w:space="0" w:color="auto"/>
              <w:bottom w:val="single" w:sz="4" w:space="0" w:color="auto"/>
              <w:right w:val="single" w:sz="4" w:space="0" w:color="auto"/>
            </w:tcBorders>
            <w:noWrap/>
            <w:vAlign w:val="center"/>
          </w:tcPr>
          <w:p w:rsidR="00C93578" w:rsidRDefault="00C93578">
            <w:pPr>
              <w:widowControl/>
              <w:snapToGrid w:val="0"/>
              <w:jc w:val="left"/>
              <w:rPr>
                <w:rFonts w:ascii="仿宋" w:eastAsia="仿宋" w:hAnsi="仿宋" w:cs="宋体"/>
                <w:kern w:val="0"/>
                <w:sz w:val="20"/>
              </w:rPr>
            </w:pPr>
          </w:p>
        </w:tc>
        <w:tc>
          <w:tcPr>
            <w:tcW w:w="11760" w:type="dxa"/>
            <w:gridSpan w:val="12"/>
            <w:tcBorders>
              <w:top w:val="single" w:sz="4" w:space="0" w:color="auto"/>
              <w:left w:val="nil"/>
              <w:bottom w:val="single" w:sz="4" w:space="0" w:color="auto"/>
              <w:right w:val="single" w:sz="4" w:space="0" w:color="auto"/>
            </w:tcBorders>
            <w:noWrap/>
            <w:vAlign w:val="center"/>
          </w:tcPr>
          <w:p w:rsidR="00C93578" w:rsidRDefault="00B86CA6">
            <w:pPr>
              <w:widowControl/>
              <w:snapToGrid w:val="0"/>
              <w:jc w:val="left"/>
              <w:rPr>
                <w:rFonts w:ascii="仿宋" w:eastAsia="仿宋" w:hAnsi="仿宋" w:cs="宋体"/>
                <w:kern w:val="0"/>
                <w:sz w:val="20"/>
              </w:rPr>
            </w:pPr>
            <w:r>
              <w:rPr>
                <w:rFonts w:ascii="仿宋" w:eastAsia="仿宋" w:hAnsi="仿宋" w:cs="宋体" w:hint="eastAsia"/>
                <w:kern w:val="0"/>
                <w:sz w:val="20"/>
              </w:rPr>
              <w:t>大写：</w:t>
            </w:r>
          </w:p>
        </w:tc>
      </w:tr>
      <w:tr w:rsidR="00C93578">
        <w:trPr>
          <w:trHeight w:val="397"/>
          <w:jc w:val="center"/>
        </w:trPr>
        <w:tc>
          <w:tcPr>
            <w:tcW w:w="14653" w:type="dxa"/>
            <w:gridSpan w:val="15"/>
            <w:tcBorders>
              <w:top w:val="single" w:sz="4" w:space="0" w:color="auto"/>
              <w:left w:val="single" w:sz="4" w:space="0" w:color="auto"/>
              <w:bottom w:val="single" w:sz="4" w:space="0" w:color="auto"/>
              <w:right w:val="single" w:sz="4" w:space="0" w:color="auto"/>
            </w:tcBorders>
            <w:noWrap/>
            <w:vAlign w:val="center"/>
          </w:tcPr>
          <w:p w:rsidR="00C93578" w:rsidRDefault="00B86CA6">
            <w:pPr>
              <w:widowControl/>
              <w:snapToGrid w:val="0"/>
              <w:jc w:val="left"/>
              <w:rPr>
                <w:rFonts w:ascii="仿宋" w:eastAsia="仿宋" w:hAnsi="仿宋" w:cs="仿宋"/>
                <w:b/>
                <w:szCs w:val="21"/>
              </w:rPr>
            </w:pPr>
            <w:r>
              <w:rPr>
                <w:rFonts w:ascii="仿宋" w:eastAsia="仿宋" w:hAnsi="仿宋" w:cs="仿宋" w:hint="eastAsia"/>
                <w:b/>
                <w:szCs w:val="21"/>
              </w:rPr>
              <w:t>其中核心产品，由（请填写企业名称）制造，该企业</w:t>
            </w:r>
            <w:r>
              <w:rPr>
                <w:rFonts w:ascii="仿宋" w:eastAsia="仿宋" w:hAnsi="仿宋" w:cs="仿宋" w:hint="eastAsia"/>
                <w:b/>
                <w:szCs w:val="21"/>
              </w:rPr>
              <w:t xml:space="preserve"> </w:t>
            </w:r>
            <w:r>
              <w:rPr>
                <w:rFonts w:ascii="仿宋" w:eastAsia="仿宋" w:hAnsi="仿宋" w:cs="仿宋" w:hint="eastAsia"/>
                <w:b/>
                <w:szCs w:val="21"/>
              </w:rPr>
              <w:t>（请填写属于或不属于）小型、微型企业。</w:t>
            </w:r>
          </w:p>
        </w:tc>
      </w:tr>
    </w:tbl>
    <w:p w:rsidR="00C93578" w:rsidRDefault="00B86CA6">
      <w:pPr>
        <w:snapToGrid w:val="0"/>
        <w:jc w:val="left"/>
        <w:rPr>
          <w:rFonts w:ascii="仿宋" w:eastAsia="仿宋" w:hAnsi="仿宋"/>
          <w:sz w:val="22"/>
          <w:szCs w:val="22"/>
        </w:rPr>
      </w:pPr>
      <w:r>
        <w:rPr>
          <w:rFonts w:ascii="仿宋" w:eastAsia="仿宋" w:hAnsi="仿宋" w:hint="eastAsia"/>
          <w:b/>
          <w:sz w:val="22"/>
          <w:szCs w:val="22"/>
        </w:rPr>
        <w:t xml:space="preserve"> (</w:t>
      </w:r>
      <w:r>
        <w:rPr>
          <w:rFonts w:ascii="仿宋" w:eastAsia="仿宋" w:hAnsi="仿宋" w:hint="eastAsia"/>
          <w:b/>
          <w:sz w:val="22"/>
          <w:szCs w:val="22"/>
        </w:rPr>
        <w:t>各投标单位根据自己的投标标项进行报价，最终结算按照采购人实际采购数量</w:t>
      </w:r>
      <w:r>
        <w:rPr>
          <w:rFonts w:ascii="仿宋" w:eastAsia="仿宋" w:hAnsi="仿宋" w:hint="eastAsia"/>
          <w:b/>
          <w:sz w:val="22"/>
          <w:szCs w:val="22"/>
        </w:rPr>
        <w:t>*</w:t>
      </w:r>
      <w:r>
        <w:rPr>
          <w:rFonts w:ascii="仿宋" w:eastAsia="仿宋" w:hAnsi="仿宋" w:hint="eastAsia"/>
          <w:b/>
          <w:sz w:val="22"/>
          <w:szCs w:val="22"/>
        </w:rPr>
        <w:t>投标单价为准</w:t>
      </w:r>
      <w:r>
        <w:rPr>
          <w:rFonts w:ascii="仿宋" w:eastAsia="仿宋" w:hAnsi="仿宋" w:hint="eastAsia"/>
          <w:b/>
          <w:sz w:val="22"/>
          <w:szCs w:val="22"/>
        </w:rPr>
        <w:t>)</w:t>
      </w:r>
    </w:p>
    <w:p w:rsidR="00C93578" w:rsidRDefault="00B86CA6">
      <w:pPr>
        <w:snapToGrid w:val="0"/>
        <w:jc w:val="left"/>
        <w:rPr>
          <w:rFonts w:ascii="仿宋" w:eastAsia="仿宋" w:hAnsi="仿宋"/>
          <w:sz w:val="22"/>
          <w:szCs w:val="22"/>
        </w:rPr>
      </w:pPr>
      <w:r>
        <w:rPr>
          <w:rFonts w:ascii="仿宋" w:eastAsia="仿宋" w:hAnsi="仿宋" w:hint="eastAsia"/>
          <w:sz w:val="22"/>
          <w:szCs w:val="22"/>
        </w:rPr>
        <w:t>注</w:t>
      </w:r>
      <w:r>
        <w:rPr>
          <w:rFonts w:ascii="仿宋" w:eastAsia="仿宋" w:hAnsi="仿宋"/>
          <w:sz w:val="22"/>
          <w:szCs w:val="22"/>
        </w:rPr>
        <w:t>: 1.</w:t>
      </w:r>
      <w:r>
        <w:rPr>
          <w:rFonts w:ascii="仿宋" w:eastAsia="仿宋" w:hAnsi="仿宋" w:hint="eastAsia"/>
          <w:sz w:val="22"/>
          <w:szCs w:val="22"/>
        </w:rPr>
        <w:t xml:space="preserve"> </w:t>
      </w:r>
      <w:r>
        <w:rPr>
          <w:rFonts w:ascii="仿宋" w:eastAsia="仿宋" w:hAnsi="仿宋" w:hint="eastAsia"/>
          <w:sz w:val="22"/>
          <w:szCs w:val="22"/>
        </w:rPr>
        <w:t>表中省平台代码是指能在浙江省药械采购平台交易的产品代码。</w:t>
      </w:r>
    </w:p>
    <w:p w:rsidR="00C93578" w:rsidRDefault="00B86CA6">
      <w:pPr>
        <w:snapToGrid w:val="0"/>
        <w:ind w:firstLineChars="200" w:firstLine="440"/>
        <w:jc w:val="left"/>
        <w:rPr>
          <w:rFonts w:ascii="仿宋" w:eastAsia="仿宋" w:hAnsi="仿宋"/>
          <w:sz w:val="22"/>
          <w:szCs w:val="22"/>
        </w:rPr>
      </w:pPr>
      <w:r>
        <w:rPr>
          <w:rFonts w:ascii="仿宋" w:eastAsia="仿宋" w:hAnsi="仿宋"/>
          <w:sz w:val="22"/>
          <w:szCs w:val="22"/>
        </w:rPr>
        <w:t>2.</w:t>
      </w:r>
      <w:r>
        <w:rPr>
          <w:rFonts w:ascii="仿宋" w:eastAsia="仿宋" w:hAnsi="仿宋" w:hint="eastAsia"/>
          <w:sz w:val="22"/>
          <w:szCs w:val="22"/>
        </w:rPr>
        <w:t>报价一经涂改，应在涂改处加盖单位公章或者由法定代表人或其授权代表签字或盖章，否则其投标作无效投标处理。</w:t>
      </w:r>
    </w:p>
    <w:p w:rsidR="00C93578" w:rsidRDefault="00B86CA6">
      <w:pPr>
        <w:snapToGrid w:val="0"/>
        <w:ind w:firstLineChars="200" w:firstLine="440"/>
        <w:jc w:val="left"/>
        <w:rPr>
          <w:rFonts w:ascii="仿宋" w:eastAsia="仿宋" w:hAnsi="仿宋"/>
          <w:sz w:val="22"/>
          <w:szCs w:val="22"/>
        </w:rPr>
      </w:pPr>
      <w:r>
        <w:rPr>
          <w:rFonts w:ascii="仿宋" w:eastAsia="仿宋" w:hAnsi="仿宋" w:cs="仿宋_GB2312"/>
          <w:sz w:val="22"/>
          <w:szCs w:val="22"/>
          <w:lang w:val="zh-CN"/>
        </w:rPr>
        <w:t>3.</w:t>
      </w:r>
      <w:r>
        <w:rPr>
          <w:rFonts w:ascii="仿宋" w:eastAsia="仿宋" w:hAnsi="仿宋" w:hint="eastAsia"/>
          <w:sz w:val="22"/>
          <w:szCs w:val="22"/>
        </w:rPr>
        <w:t>招标人不接受某一标项中有</w:t>
      </w:r>
      <w:r>
        <w:rPr>
          <w:rFonts w:ascii="仿宋" w:eastAsia="仿宋" w:hAnsi="仿宋"/>
          <w:sz w:val="22"/>
          <w:szCs w:val="22"/>
        </w:rPr>
        <w:t>2</w:t>
      </w:r>
      <w:r>
        <w:rPr>
          <w:rFonts w:ascii="仿宋" w:eastAsia="仿宋" w:hAnsi="仿宋" w:hint="eastAsia"/>
          <w:sz w:val="22"/>
          <w:szCs w:val="22"/>
        </w:rPr>
        <w:t>个</w:t>
      </w:r>
      <w:r>
        <w:rPr>
          <w:rFonts w:ascii="仿宋" w:eastAsia="仿宋" w:hAnsi="仿宋"/>
          <w:sz w:val="22"/>
          <w:szCs w:val="22"/>
        </w:rPr>
        <w:t>(</w:t>
      </w:r>
      <w:r>
        <w:rPr>
          <w:rFonts w:ascii="仿宋" w:eastAsia="仿宋" w:hAnsi="仿宋" w:hint="eastAsia"/>
          <w:sz w:val="22"/>
          <w:szCs w:val="22"/>
        </w:rPr>
        <w:t>含</w:t>
      </w:r>
      <w:r>
        <w:rPr>
          <w:rFonts w:ascii="仿宋" w:eastAsia="仿宋" w:hAnsi="仿宋"/>
          <w:sz w:val="22"/>
          <w:szCs w:val="22"/>
        </w:rPr>
        <w:t>)</w:t>
      </w:r>
      <w:r>
        <w:rPr>
          <w:rFonts w:ascii="仿宋" w:eastAsia="仿宋" w:hAnsi="仿宋" w:hint="eastAsia"/>
          <w:sz w:val="22"/>
          <w:szCs w:val="22"/>
        </w:rPr>
        <w:t>以上的报价或方案，若投标人在此表中有</w:t>
      </w:r>
      <w:r>
        <w:rPr>
          <w:rFonts w:ascii="仿宋" w:eastAsia="仿宋" w:hAnsi="仿宋"/>
          <w:sz w:val="22"/>
          <w:szCs w:val="22"/>
        </w:rPr>
        <w:t>2</w:t>
      </w:r>
      <w:r>
        <w:rPr>
          <w:rFonts w:ascii="仿宋" w:eastAsia="仿宋" w:hAnsi="仿宋" w:hint="eastAsia"/>
          <w:sz w:val="22"/>
          <w:szCs w:val="22"/>
        </w:rPr>
        <w:t>个（含）以上的报价或方案，其投标作无效投标处理。</w:t>
      </w:r>
    </w:p>
    <w:p w:rsidR="00C93578" w:rsidRDefault="00B86CA6">
      <w:pPr>
        <w:snapToGrid w:val="0"/>
        <w:ind w:firstLineChars="200" w:firstLine="440"/>
        <w:jc w:val="left"/>
        <w:rPr>
          <w:rFonts w:ascii="仿宋" w:eastAsia="仿宋" w:hAnsi="仿宋" w:cs="仿宋_GB2312"/>
          <w:sz w:val="22"/>
          <w:szCs w:val="22"/>
          <w:lang w:val="zh-CN"/>
        </w:rPr>
      </w:pPr>
      <w:r>
        <w:rPr>
          <w:rFonts w:ascii="仿宋" w:eastAsia="仿宋" w:hAnsi="仿宋" w:cs="仿宋_GB2312"/>
          <w:sz w:val="22"/>
          <w:szCs w:val="22"/>
          <w:lang w:val="zh-CN"/>
        </w:rPr>
        <w:t>4.</w:t>
      </w:r>
      <w:r>
        <w:rPr>
          <w:rFonts w:ascii="仿宋" w:eastAsia="仿宋" w:hAnsi="仿宋" w:cs="仿宋_GB2312" w:hint="eastAsia"/>
          <w:sz w:val="22"/>
          <w:szCs w:val="22"/>
          <w:lang w:val="zh-CN"/>
        </w:rPr>
        <w:t>投标人需按本表格式填写，如无对应内容，则填写：“无或</w:t>
      </w:r>
      <w:r>
        <w:rPr>
          <w:rFonts w:ascii="仿宋" w:eastAsia="仿宋" w:hAnsi="仿宋" w:cs="仿宋_GB2312"/>
          <w:sz w:val="22"/>
          <w:szCs w:val="22"/>
          <w:lang w:val="zh-CN"/>
        </w:rPr>
        <w:t>/</w:t>
      </w:r>
      <w:r>
        <w:rPr>
          <w:rFonts w:ascii="仿宋" w:eastAsia="仿宋" w:hAnsi="仿宋" w:cs="仿宋_GB2312" w:hint="eastAsia"/>
          <w:sz w:val="22"/>
          <w:szCs w:val="22"/>
          <w:lang w:val="zh-CN"/>
        </w:rPr>
        <w:t>”。</w:t>
      </w:r>
    </w:p>
    <w:p w:rsidR="00C93578" w:rsidRDefault="00B86CA6">
      <w:pPr>
        <w:snapToGrid w:val="0"/>
        <w:ind w:firstLineChars="200" w:firstLine="440"/>
        <w:jc w:val="left"/>
        <w:rPr>
          <w:rFonts w:ascii="仿宋" w:eastAsia="仿宋" w:hAnsi="仿宋"/>
          <w:b/>
          <w:sz w:val="22"/>
          <w:szCs w:val="22"/>
        </w:rPr>
      </w:pPr>
      <w:r>
        <w:rPr>
          <w:rFonts w:ascii="仿宋" w:eastAsia="仿宋" w:hAnsi="仿宋" w:cs="仿宋_GB2312" w:hint="eastAsia"/>
          <w:sz w:val="22"/>
          <w:szCs w:val="22"/>
        </w:rPr>
        <w:t>5</w:t>
      </w:r>
      <w:r>
        <w:rPr>
          <w:rFonts w:ascii="仿宋" w:eastAsia="仿宋" w:hAnsi="仿宋" w:cs="仿宋_GB2312"/>
          <w:sz w:val="22"/>
          <w:szCs w:val="22"/>
          <w:lang w:val="zh-CN"/>
        </w:rPr>
        <w:t>.</w:t>
      </w:r>
      <w:r>
        <w:rPr>
          <w:rFonts w:ascii="仿宋" w:eastAsia="仿宋" w:hAnsi="仿宋" w:cs="仿宋_GB2312" w:hint="eastAsia"/>
          <w:sz w:val="22"/>
          <w:szCs w:val="22"/>
          <w:lang w:val="zh-CN"/>
        </w:rPr>
        <w:t>有关本项目实施所涉及的一切费用均计入报价。</w:t>
      </w:r>
    </w:p>
    <w:p w:rsidR="00C93578" w:rsidRDefault="00B86CA6">
      <w:pPr>
        <w:snapToGrid w:val="0"/>
        <w:ind w:firstLineChars="200" w:firstLine="440"/>
        <w:rPr>
          <w:rFonts w:ascii="仿宋" w:eastAsia="仿宋" w:hAnsi="仿宋"/>
          <w:sz w:val="22"/>
          <w:szCs w:val="22"/>
          <w:lang w:val="zh-CN"/>
        </w:rPr>
      </w:pPr>
      <w:r>
        <w:rPr>
          <w:rFonts w:ascii="仿宋" w:eastAsia="仿宋" w:hAnsi="仿宋" w:cs="仿宋_GB2312" w:hint="eastAsia"/>
          <w:kern w:val="0"/>
          <w:sz w:val="22"/>
          <w:szCs w:val="22"/>
        </w:rPr>
        <w:t>6</w:t>
      </w:r>
      <w:r>
        <w:rPr>
          <w:rFonts w:ascii="仿宋" w:eastAsia="仿宋" w:hAnsi="仿宋" w:cs="仿宋_GB2312" w:hint="eastAsia"/>
          <w:kern w:val="0"/>
          <w:sz w:val="22"/>
          <w:szCs w:val="22"/>
          <w:lang w:val="zh-CN"/>
        </w:rPr>
        <w:t>.</w:t>
      </w:r>
      <w:r>
        <w:rPr>
          <w:rFonts w:ascii="仿宋" w:eastAsia="仿宋" w:hAnsi="仿宋" w:cs="仿宋_GB2312" w:hint="eastAsia"/>
          <w:sz w:val="22"/>
          <w:szCs w:val="22"/>
          <w:lang w:val="zh-CN"/>
        </w:rPr>
        <w:t>根据采购项目技术构成、产品价格比重等确定本项目核心产品。投标人为小型、微型企业的，同时提供小型、微型企业制造的核心产品的，才视为投标人参加本项目采购活动提供了小型、微型企业产品，对投标报价给予</w:t>
      </w:r>
      <w:r>
        <w:rPr>
          <w:rFonts w:ascii="仿宋" w:eastAsia="仿宋" w:hAnsi="仿宋" w:cs="仿宋_GB2312"/>
          <w:sz w:val="22"/>
          <w:szCs w:val="22"/>
          <w:lang w:val="zh-CN"/>
        </w:rPr>
        <w:t>6 %</w:t>
      </w:r>
      <w:r>
        <w:rPr>
          <w:rFonts w:ascii="仿宋" w:eastAsia="仿宋" w:hAnsi="仿宋" w:cs="仿宋_GB2312" w:hint="eastAsia"/>
          <w:sz w:val="22"/>
          <w:szCs w:val="22"/>
          <w:lang w:val="zh-CN"/>
        </w:rPr>
        <w:t>的扣除，用扣除后的价格参与评审。符合上述条件的，请填写中小企业声明函。</w:t>
      </w:r>
      <w:r>
        <w:rPr>
          <w:rFonts w:ascii="仿宋" w:eastAsia="仿宋" w:hAnsi="仿宋" w:hint="eastAsia"/>
          <w:b/>
          <w:sz w:val="22"/>
          <w:szCs w:val="22"/>
        </w:rPr>
        <w:t>投标人应如实填写是否可享受价格扣除，否则投标价格不可享受价格扣除。</w:t>
      </w:r>
    </w:p>
    <w:p w:rsidR="00C93578" w:rsidRDefault="00B86CA6">
      <w:pPr>
        <w:snapToGrid w:val="0"/>
        <w:ind w:firstLineChars="200" w:firstLine="442"/>
        <w:rPr>
          <w:rFonts w:ascii="仿宋" w:eastAsia="仿宋" w:hAnsi="仿宋" w:cs="仿宋_GB2312"/>
          <w:b/>
          <w:kern w:val="0"/>
          <w:sz w:val="22"/>
          <w:szCs w:val="22"/>
          <w:lang w:val="zh-CN"/>
        </w:rPr>
      </w:pPr>
      <w:r>
        <w:rPr>
          <w:rFonts w:ascii="仿宋" w:eastAsia="仿宋" w:hAnsi="仿宋" w:cs="仿宋_GB2312" w:hint="eastAsia"/>
          <w:b/>
          <w:kern w:val="0"/>
          <w:sz w:val="22"/>
          <w:szCs w:val="22"/>
        </w:rPr>
        <w:t>7</w:t>
      </w:r>
      <w:r>
        <w:rPr>
          <w:rFonts w:ascii="仿宋" w:eastAsia="仿宋" w:hAnsi="仿宋" w:cs="仿宋_GB2312" w:hint="eastAsia"/>
          <w:b/>
          <w:kern w:val="0"/>
          <w:sz w:val="22"/>
          <w:szCs w:val="22"/>
          <w:lang w:val="zh-CN"/>
        </w:rPr>
        <w:t>.</w:t>
      </w:r>
      <w:r>
        <w:rPr>
          <w:rFonts w:ascii="仿宋" w:eastAsia="仿宋" w:hAnsi="仿宋" w:cs="仿宋_GB2312"/>
          <w:b/>
          <w:kern w:val="0"/>
          <w:sz w:val="22"/>
          <w:szCs w:val="22"/>
          <w:lang w:val="zh-CN"/>
        </w:rPr>
        <w:t>特别提示：采购机构将在中标公告中公布中标人的《开标一览表》，接受社会监督。</w:t>
      </w:r>
    </w:p>
    <w:p w:rsidR="00C93578" w:rsidRDefault="00C93578">
      <w:pPr>
        <w:snapToGrid w:val="0"/>
        <w:rPr>
          <w:rFonts w:ascii="仿宋" w:eastAsia="仿宋" w:hAnsi="仿宋"/>
          <w:b/>
          <w:kern w:val="0"/>
          <w:sz w:val="22"/>
          <w:szCs w:val="22"/>
          <w:u w:val="single"/>
          <w:lang w:val="zh-CN"/>
        </w:rPr>
      </w:pPr>
    </w:p>
    <w:p w:rsidR="00C93578" w:rsidRDefault="00B86CA6">
      <w:pPr>
        <w:snapToGrid w:val="0"/>
        <w:ind w:firstLineChars="200" w:firstLine="440"/>
        <w:rPr>
          <w:rFonts w:ascii="仿宋" w:eastAsia="仿宋" w:hAnsi="仿宋"/>
          <w:sz w:val="22"/>
          <w:szCs w:val="22"/>
        </w:rPr>
      </w:pPr>
      <w:r>
        <w:rPr>
          <w:rFonts w:ascii="仿宋" w:eastAsia="仿宋" w:hAnsi="仿宋" w:hint="eastAsia"/>
          <w:sz w:val="22"/>
          <w:szCs w:val="22"/>
        </w:rPr>
        <w:t>投标人名称（盖公章）：</w:t>
      </w:r>
    </w:p>
    <w:p w:rsidR="00C93578" w:rsidRDefault="00B86CA6">
      <w:pPr>
        <w:snapToGrid w:val="0"/>
        <w:ind w:firstLineChars="200" w:firstLine="440"/>
        <w:jc w:val="left"/>
        <w:rPr>
          <w:rFonts w:ascii="仿宋" w:eastAsia="仿宋" w:hAnsi="仿宋" w:cs="仿宋"/>
          <w:sz w:val="28"/>
          <w:szCs w:val="21"/>
        </w:rPr>
      </w:pPr>
      <w:r>
        <w:rPr>
          <w:rFonts w:ascii="仿宋" w:eastAsia="仿宋" w:hAnsi="仿宋"/>
          <w:sz w:val="22"/>
          <w:szCs w:val="22"/>
        </w:rPr>
        <w:t>法定代表人或其授权代表签字（签字或盖章）：</w:t>
      </w:r>
      <w:r>
        <w:rPr>
          <w:rFonts w:ascii="仿宋" w:eastAsia="仿宋" w:hAnsi="仿宋" w:hint="eastAsia"/>
          <w:sz w:val="22"/>
          <w:szCs w:val="22"/>
        </w:rPr>
        <w:t xml:space="preserve">                                                     </w:t>
      </w:r>
      <w:r>
        <w:rPr>
          <w:rFonts w:ascii="仿宋" w:eastAsia="仿宋" w:hAnsi="仿宋"/>
          <w:sz w:val="22"/>
          <w:szCs w:val="22"/>
        </w:rPr>
        <w:t>日期：</w:t>
      </w:r>
      <w:r>
        <w:rPr>
          <w:rFonts w:ascii="仿宋" w:eastAsia="仿宋" w:hAnsi="仿宋"/>
          <w:sz w:val="22"/>
          <w:szCs w:val="22"/>
        </w:rPr>
        <w:t xml:space="preserve">    </w:t>
      </w:r>
      <w:r>
        <w:rPr>
          <w:rFonts w:ascii="仿宋" w:eastAsia="仿宋" w:hAnsi="仿宋"/>
          <w:sz w:val="22"/>
          <w:szCs w:val="22"/>
        </w:rPr>
        <w:t>年</w:t>
      </w:r>
      <w:r>
        <w:rPr>
          <w:rFonts w:ascii="仿宋" w:eastAsia="仿宋" w:hAnsi="仿宋"/>
          <w:sz w:val="22"/>
          <w:szCs w:val="22"/>
        </w:rPr>
        <w:t xml:space="preserve">   </w:t>
      </w:r>
      <w:r>
        <w:rPr>
          <w:rFonts w:ascii="仿宋" w:eastAsia="仿宋" w:hAnsi="仿宋"/>
          <w:sz w:val="22"/>
          <w:szCs w:val="22"/>
        </w:rPr>
        <w:t>月</w:t>
      </w:r>
      <w:r>
        <w:rPr>
          <w:rFonts w:ascii="仿宋" w:eastAsia="仿宋" w:hAnsi="仿宋"/>
          <w:sz w:val="22"/>
          <w:szCs w:val="22"/>
        </w:rPr>
        <w:t xml:space="preserve">   </w:t>
      </w:r>
      <w:r>
        <w:rPr>
          <w:rFonts w:ascii="仿宋" w:eastAsia="仿宋" w:hAnsi="仿宋"/>
          <w:sz w:val="22"/>
          <w:szCs w:val="22"/>
        </w:rPr>
        <w:t>日</w:t>
      </w:r>
    </w:p>
    <w:bookmarkEnd w:id="49"/>
    <w:p w:rsidR="00C93578" w:rsidRDefault="00C93578">
      <w:pPr>
        <w:snapToGrid w:val="0"/>
        <w:spacing w:before="50" w:after="50"/>
        <w:jc w:val="left"/>
        <w:rPr>
          <w:rFonts w:ascii="仿宋" w:eastAsia="仿宋" w:hAnsi="仿宋" w:cs="仿宋"/>
          <w:b/>
          <w:bCs/>
          <w:sz w:val="32"/>
          <w:szCs w:val="32"/>
        </w:rPr>
        <w:sectPr w:rsidR="00C93578">
          <w:headerReference w:type="default" r:id="rId17"/>
          <w:headerReference w:type="first" r:id="rId18"/>
          <w:pgSz w:w="16840" w:h="11907" w:orient="landscape"/>
          <w:pgMar w:top="1417" w:right="1417" w:bottom="1417" w:left="1417" w:header="850" w:footer="850" w:gutter="0"/>
          <w:cols w:space="0"/>
          <w:titlePg/>
          <w:docGrid w:type="lines" w:linePitch="312"/>
        </w:sectPr>
      </w:pPr>
    </w:p>
    <w:p w:rsidR="00C93578" w:rsidRDefault="00B86CA6">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hint="eastAsia"/>
          <w:b/>
          <w:bCs/>
          <w:sz w:val="30"/>
          <w:szCs w:val="30"/>
        </w:rPr>
        <w:t>19</w:t>
      </w:r>
      <w:r>
        <w:rPr>
          <w:rFonts w:ascii="仿宋" w:eastAsia="仿宋" w:hAnsi="仿宋" w:cs="仿宋" w:hint="eastAsia"/>
          <w:b/>
          <w:bCs/>
          <w:sz w:val="30"/>
          <w:szCs w:val="30"/>
        </w:rPr>
        <w:t>（如有）：</w:t>
      </w:r>
    </w:p>
    <w:p w:rsidR="00C93578" w:rsidRDefault="00C93578">
      <w:pPr>
        <w:rPr>
          <w:rFonts w:ascii="仿宋" w:eastAsia="仿宋" w:hAnsi="仿宋" w:cs="仿宋"/>
        </w:rPr>
      </w:pPr>
    </w:p>
    <w:p w:rsidR="00C93578" w:rsidRDefault="00C93578">
      <w:pPr>
        <w:jc w:val="center"/>
        <w:rPr>
          <w:rFonts w:ascii="仿宋_GB2312" w:eastAsia="仿宋_GB2312" w:hAnsi="仿宋_GB2312" w:cs="仿宋_GB2312"/>
          <w:b/>
          <w:sz w:val="32"/>
        </w:rPr>
      </w:pPr>
    </w:p>
    <w:p w:rsidR="00C93578" w:rsidRDefault="00B86CA6">
      <w:pPr>
        <w:jc w:val="center"/>
        <w:rPr>
          <w:rFonts w:ascii="仿宋_GB2312" w:eastAsia="仿宋_GB2312" w:hAnsi="仿宋_GB2312" w:cs="仿宋_GB2312"/>
          <w:b/>
          <w:sz w:val="32"/>
        </w:rPr>
      </w:pPr>
      <w:r>
        <w:rPr>
          <w:rFonts w:ascii="仿宋_GB2312" w:eastAsia="仿宋_GB2312" w:hAnsi="仿宋_GB2312" w:cs="仿宋_GB2312" w:hint="eastAsia"/>
          <w:b/>
          <w:sz w:val="32"/>
        </w:rPr>
        <w:t>中小企业声明函（货物）</w:t>
      </w:r>
    </w:p>
    <w:p w:rsidR="00C93578" w:rsidRDefault="00C93578">
      <w:pPr>
        <w:spacing w:line="340" w:lineRule="exact"/>
        <w:ind w:firstLineChars="200" w:firstLine="480"/>
        <w:jc w:val="left"/>
        <w:rPr>
          <w:rFonts w:ascii="仿宋_GB2312" w:eastAsia="仿宋_GB2312" w:hAnsi="仿宋_GB2312" w:cs="仿宋_GB2312"/>
          <w:sz w:val="24"/>
        </w:rPr>
      </w:pPr>
    </w:p>
    <w:p w:rsidR="00C93578" w:rsidRDefault="00B86CA6">
      <w:pPr>
        <w:spacing w:line="3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本公司郑重声明，根据《政府采购促进中小企业发展管理办法》</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（财库</w:t>
      </w:r>
      <w:r>
        <w:rPr>
          <w:rFonts w:ascii="宋体" w:hAnsi="宋体" w:cs="宋体" w:hint="eastAsia"/>
          <w:sz w:val="24"/>
        </w:rPr>
        <w:t>﹝</w:t>
      </w:r>
      <w:r>
        <w:rPr>
          <w:rFonts w:ascii="仿宋_GB2312" w:eastAsia="仿宋_GB2312" w:hAnsi="仿宋_GB2312" w:cs="仿宋_GB2312" w:hint="eastAsia"/>
          <w:sz w:val="24"/>
        </w:rPr>
        <w:t>2020</w:t>
      </w:r>
      <w:r>
        <w:rPr>
          <w:rFonts w:ascii="宋体" w:hAnsi="宋体" w:cs="宋体" w:hint="eastAsia"/>
          <w:sz w:val="24"/>
        </w:rPr>
        <w:t>﹞</w:t>
      </w:r>
      <w:r>
        <w:rPr>
          <w:rFonts w:ascii="仿宋_GB2312" w:eastAsia="仿宋_GB2312" w:hAnsi="仿宋_GB2312" w:cs="仿宋_GB2312" w:hint="eastAsia"/>
          <w:sz w:val="24"/>
        </w:rPr>
        <w:t xml:space="preserve">46 </w:t>
      </w:r>
      <w:r>
        <w:rPr>
          <w:rFonts w:ascii="仿宋_GB2312" w:eastAsia="仿宋_GB2312" w:hAnsi="仿宋_GB2312" w:cs="仿宋_GB2312" w:hint="eastAsia"/>
          <w:sz w:val="24"/>
        </w:rPr>
        <w:t>号）的规定，本公司参加</w:t>
      </w:r>
      <w:r>
        <w:rPr>
          <w:rFonts w:ascii="仿宋_GB2312" w:eastAsia="仿宋_GB2312" w:hAnsi="仿宋_GB2312" w:cs="仿宋_GB2312" w:hint="eastAsia"/>
          <w:sz w:val="24"/>
          <w:u w:val="single"/>
        </w:rPr>
        <w:t>绍兴市人民医院</w:t>
      </w:r>
      <w:r>
        <w:rPr>
          <w:rFonts w:ascii="仿宋_GB2312" w:eastAsia="仿宋_GB2312" w:hAnsi="仿宋_GB2312" w:cs="仿宋_GB2312" w:hint="eastAsia"/>
          <w:sz w:val="24"/>
        </w:rPr>
        <w:t>的</w:t>
      </w:r>
      <w:r>
        <w:rPr>
          <w:rFonts w:ascii="仿宋_GB2312" w:eastAsia="仿宋_GB2312" w:hAnsi="仿宋_GB2312" w:cs="仿宋_GB2312" w:hint="eastAsia"/>
          <w:sz w:val="24"/>
          <w:u w:val="single"/>
        </w:rPr>
        <w:t>绍兴市人民医院</w:t>
      </w:r>
      <w:r>
        <w:rPr>
          <w:rFonts w:ascii="仿宋_GB2312" w:eastAsia="仿宋_GB2312" w:hAnsi="仿宋_GB2312" w:cs="仿宋_GB2312" w:hint="eastAsia"/>
          <w:sz w:val="24"/>
          <w:u w:val="single"/>
        </w:rPr>
        <w:t>2021</w:t>
      </w:r>
      <w:r>
        <w:rPr>
          <w:rFonts w:ascii="仿宋_GB2312" w:eastAsia="仿宋_GB2312" w:hAnsi="仿宋_GB2312" w:cs="仿宋_GB2312" w:hint="eastAsia"/>
          <w:sz w:val="24"/>
          <w:u w:val="single"/>
        </w:rPr>
        <w:t>年度检验检测试剂供货项目（四）</w:t>
      </w:r>
      <w:r>
        <w:rPr>
          <w:rFonts w:ascii="仿宋_GB2312" w:eastAsia="仿宋_GB2312" w:hAnsi="仿宋_GB2312" w:cs="仿宋_GB2312" w:hint="eastAsia"/>
          <w:sz w:val="24"/>
        </w:rPr>
        <w:t>采购活动，提供的货物全部由符合政策要求的中小企业制造。相关企业的具体情况如下：</w:t>
      </w:r>
    </w:p>
    <w:p w:rsidR="00C93578" w:rsidRDefault="00B86CA6">
      <w:pPr>
        <w:spacing w:line="3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u w:val="single"/>
        </w:rPr>
        <w:t>（标的名称）</w:t>
      </w:r>
      <w:r>
        <w:rPr>
          <w:rFonts w:ascii="仿宋_GB2312" w:eastAsia="仿宋_GB2312" w:hAnsi="仿宋_GB2312" w:cs="仿宋_GB2312" w:hint="eastAsia"/>
          <w:sz w:val="24"/>
        </w:rPr>
        <w:t>，属于</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u w:val="single"/>
        </w:rPr>
        <w:t>（采购文件中明确的所属行业）</w:t>
      </w:r>
      <w:r>
        <w:rPr>
          <w:rFonts w:ascii="仿宋_GB2312" w:eastAsia="仿宋_GB2312" w:hAnsi="仿宋_GB2312" w:cs="仿宋_GB2312" w:hint="eastAsia"/>
          <w:sz w:val="24"/>
        </w:rPr>
        <w:t>行业</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；制造商为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u w:val="single"/>
        </w:rPr>
        <w:t>（企业名称）</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，从业人员</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人，营业收入为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万元，资产总额为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万元</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，属于</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u w:val="single"/>
        </w:rPr>
        <w:t>（中型企业、小型企业、微型企</w:t>
      </w:r>
      <w:r>
        <w:rPr>
          <w:rFonts w:ascii="仿宋_GB2312" w:eastAsia="仿宋_GB2312" w:hAnsi="仿宋_GB2312" w:cs="仿宋_GB2312" w:hint="eastAsia"/>
          <w:sz w:val="24"/>
          <w:u w:val="single"/>
        </w:rPr>
        <w:t>业）</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w:t>
      </w:r>
    </w:p>
    <w:p w:rsidR="00C93578" w:rsidRDefault="00C93578">
      <w:pPr>
        <w:spacing w:line="340" w:lineRule="exact"/>
        <w:ind w:firstLineChars="200" w:firstLine="480"/>
        <w:jc w:val="left"/>
        <w:rPr>
          <w:rFonts w:ascii="仿宋_GB2312" w:eastAsia="仿宋_GB2312" w:hAnsi="仿宋_GB2312" w:cs="仿宋_GB2312"/>
          <w:sz w:val="24"/>
        </w:rPr>
      </w:pPr>
    </w:p>
    <w:p w:rsidR="00C93578" w:rsidRDefault="00B86CA6">
      <w:pPr>
        <w:spacing w:line="3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以上企业，不属于大企业的分支机构，不存在控股股东为大企业的情形，也不存在与大企业的负责人为同一人的情形。</w:t>
      </w:r>
    </w:p>
    <w:p w:rsidR="00C93578" w:rsidRDefault="00B86CA6">
      <w:pPr>
        <w:spacing w:line="3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本企业对上述声明内容的真实性负责。如有虚假，将依法承担相应责任。</w:t>
      </w:r>
    </w:p>
    <w:p w:rsidR="00C93578" w:rsidRDefault="00C93578">
      <w:pPr>
        <w:ind w:right="420" w:firstLineChars="2450" w:firstLine="5880"/>
        <w:jc w:val="left"/>
        <w:rPr>
          <w:rFonts w:ascii="仿宋_GB2312" w:eastAsia="仿宋_GB2312" w:hAnsi="仿宋_GB2312" w:cs="仿宋_GB2312"/>
          <w:sz w:val="24"/>
        </w:rPr>
      </w:pPr>
    </w:p>
    <w:p w:rsidR="00C93578" w:rsidRDefault="00B86CA6">
      <w:pPr>
        <w:ind w:right="420" w:firstLineChars="2450" w:firstLine="5880"/>
        <w:rPr>
          <w:rFonts w:ascii="仿宋_GB2312" w:eastAsia="仿宋_GB2312" w:hAnsi="仿宋_GB2312" w:cs="仿宋_GB2312"/>
          <w:sz w:val="24"/>
        </w:rPr>
      </w:pPr>
      <w:r>
        <w:rPr>
          <w:rFonts w:ascii="仿宋_GB2312" w:eastAsia="仿宋_GB2312" w:hAnsi="仿宋_GB2312" w:cs="仿宋_GB2312" w:hint="eastAsia"/>
          <w:sz w:val="24"/>
        </w:rPr>
        <w:t>企业名称（盖章）：</w:t>
      </w:r>
      <w:r>
        <w:rPr>
          <w:rFonts w:ascii="仿宋_GB2312" w:eastAsia="仿宋_GB2312" w:hAnsi="仿宋_GB2312" w:cs="仿宋_GB2312" w:hint="eastAsia"/>
          <w:sz w:val="24"/>
        </w:rPr>
        <w:t xml:space="preserve"> </w:t>
      </w:r>
    </w:p>
    <w:p w:rsidR="00C93578" w:rsidRDefault="00B86CA6">
      <w:pPr>
        <w:ind w:right="420" w:firstLineChars="2300" w:firstLine="5520"/>
        <w:rPr>
          <w:rFonts w:ascii="仿宋_GB2312" w:eastAsia="仿宋_GB2312"/>
        </w:rPr>
      </w:pPr>
      <w:r>
        <w:rPr>
          <w:rFonts w:ascii="仿宋_GB2312" w:eastAsia="仿宋_GB2312" w:hAnsi="仿宋_GB2312" w:cs="仿宋_GB2312" w:hint="eastAsia"/>
          <w:sz w:val="24"/>
        </w:rPr>
        <w:t>日期：</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rPr>
        <w:t xml:space="preserve"> </w:t>
      </w:r>
      <w:r>
        <w:rPr>
          <w:rFonts w:ascii="仿宋_GB2312" w:eastAsia="仿宋_GB2312" w:hint="eastAsia"/>
        </w:rPr>
        <w:t xml:space="preserve">    </w:t>
      </w:r>
      <w:r>
        <w:rPr>
          <w:rFonts w:ascii="仿宋_GB2312" w:eastAsia="仿宋_GB2312" w:hint="eastAsia"/>
        </w:rPr>
        <w:t>日</w:t>
      </w:r>
    </w:p>
    <w:p w:rsidR="00C93578" w:rsidRDefault="00B86CA6">
      <w:pPr>
        <w:rPr>
          <w:rFonts w:ascii="仿宋" w:eastAsia="仿宋" w:hAnsi="仿宋" w:cs="仿宋"/>
          <w:sz w:val="24"/>
        </w:rPr>
      </w:pPr>
      <w:r>
        <w:rPr>
          <w:rFonts w:ascii="仿宋" w:eastAsia="仿宋" w:hAnsi="仿宋" w:cs="仿宋" w:hint="eastAsia"/>
        </w:rPr>
        <w:t xml:space="preserve"> </w:t>
      </w:r>
    </w:p>
    <w:p w:rsidR="00C93578" w:rsidRDefault="00C93578">
      <w:pPr>
        <w:spacing w:line="588" w:lineRule="exact"/>
        <w:rPr>
          <w:rFonts w:ascii="仿宋" w:eastAsia="仿宋" w:hAnsi="仿宋" w:cs="仿宋"/>
          <w:sz w:val="24"/>
        </w:rPr>
      </w:pPr>
    </w:p>
    <w:p w:rsidR="00C93578" w:rsidRDefault="00C93578">
      <w:pPr>
        <w:spacing w:line="588" w:lineRule="exact"/>
        <w:rPr>
          <w:rFonts w:ascii="仿宋" w:eastAsia="仿宋" w:hAnsi="仿宋" w:cs="仿宋"/>
          <w:sz w:val="24"/>
        </w:rPr>
      </w:pPr>
    </w:p>
    <w:p w:rsidR="00C93578" w:rsidRDefault="00B86CA6">
      <w:pPr>
        <w:rPr>
          <w:rFonts w:ascii="仿宋_GB2312" w:eastAsia="仿宋_GB2312" w:hAnsi="仿宋_GB2312" w:cs="仿宋_GB2312"/>
          <w:sz w:val="24"/>
        </w:rPr>
      </w:pPr>
      <w:r>
        <w:rPr>
          <w:rFonts w:ascii="仿宋_GB2312" w:eastAsia="仿宋_GB2312" w:hAnsi="仿宋_GB2312" w:cs="仿宋_GB2312" w:hint="eastAsia"/>
          <w:sz w:val="24"/>
        </w:rPr>
        <w:t>注：</w:t>
      </w:r>
    </w:p>
    <w:p w:rsidR="00C93578" w:rsidRDefault="00B86CA6">
      <w:pPr>
        <w:rPr>
          <w:rFonts w:ascii="仿宋" w:eastAsia="仿宋" w:hAnsi="仿宋"/>
          <w:b/>
          <w:sz w:val="24"/>
        </w:rPr>
      </w:pPr>
      <w:r>
        <w:rPr>
          <w:rFonts w:ascii="仿宋" w:eastAsia="仿宋" w:hAnsi="仿宋" w:hint="eastAsia"/>
          <w:b/>
          <w:sz w:val="24"/>
        </w:rPr>
        <w:t>1</w:t>
      </w:r>
      <w:r>
        <w:rPr>
          <w:rFonts w:ascii="仿宋" w:eastAsia="仿宋" w:hAnsi="仿宋" w:hint="eastAsia"/>
          <w:b/>
          <w:sz w:val="24"/>
        </w:rPr>
        <w:t>、投标人提供的中小企业声明函与实际情况不符的，视为投标人提供虚假材料投标，投标无效。</w:t>
      </w:r>
    </w:p>
    <w:p w:rsidR="00C93578" w:rsidRDefault="00B86CA6">
      <w:pPr>
        <w:rPr>
          <w:rFonts w:ascii="仿宋_GB2312" w:eastAsia="仿宋_GB2312" w:hAnsi="仿宋_GB2312" w:cs="仿宋_GB2312"/>
          <w:sz w:val="24"/>
        </w:rPr>
      </w:pPr>
      <w:r>
        <w:rPr>
          <w:rFonts w:ascii="仿宋" w:eastAsia="仿宋" w:hAnsi="仿宋" w:hint="eastAsia"/>
          <w:b/>
          <w:sz w:val="24"/>
        </w:rPr>
        <w:t>2</w:t>
      </w:r>
      <w:r>
        <w:rPr>
          <w:rFonts w:ascii="仿宋" w:eastAsia="仿宋" w:hAnsi="仿宋" w:hint="eastAsia"/>
          <w:b/>
          <w:sz w:val="24"/>
        </w:rPr>
        <w:t>、根据《政府采购促进中小企业发展管理办法》的通知（财库〔</w:t>
      </w:r>
      <w:r>
        <w:rPr>
          <w:rFonts w:ascii="仿宋" w:eastAsia="仿宋" w:hAnsi="仿宋" w:hint="eastAsia"/>
          <w:b/>
          <w:sz w:val="24"/>
        </w:rPr>
        <w:t>2020</w:t>
      </w:r>
      <w:r>
        <w:rPr>
          <w:rFonts w:ascii="仿宋" w:eastAsia="仿宋" w:hAnsi="仿宋" w:hint="eastAsia"/>
          <w:b/>
          <w:sz w:val="24"/>
        </w:rPr>
        <w:t>〕</w:t>
      </w:r>
      <w:r>
        <w:rPr>
          <w:rFonts w:ascii="仿宋" w:eastAsia="仿宋" w:hAnsi="仿宋" w:hint="eastAsia"/>
          <w:b/>
          <w:sz w:val="24"/>
        </w:rPr>
        <w:t>46</w:t>
      </w:r>
      <w:r>
        <w:rPr>
          <w:rFonts w:ascii="仿宋" w:eastAsia="仿宋" w:hAnsi="仿宋" w:hint="eastAsia"/>
          <w:b/>
          <w:sz w:val="24"/>
        </w:rPr>
        <w:t>号）规定，</w:t>
      </w:r>
      <w:r>
        <w:rPr>
          <w:rFonts w:ascii="仿宋_GB2312" w:eastAsia="仿宋_GB2312" w:hAnsi="仿宋_GB2312" w:cs="仿宋_GB2312" w:hint="eastAsia"/>
          <w:sz w:val="24"/>
        </w:rPr>
        <w:t>中标、成交供应商享受中小企业扶持政策的，采购代理机构将随中标、成交结果公开中标、成交供应商的《中小企业声明函》。</w:t>
      </w:r>
    </w:p>
    <w:p w:rsidR="00C93578" w:rsidRDefault="00B86CA6">
      <w:pPr>
        <w:rPr>
          <w:rFonts w:ascii="仿宋_GB2312" w:eastAsia="仿宋_GB2312" w:hAnsi="仿宋_GB2312" w:cs="仿宋_GB2312"/>
          <w:sz w:val="24"/>
        </w:rPr>
      </w:pPr>
      <w:r>
        <w:rPr>
          <w:rFonts w:ascii="仿宋_GB2312" w:eastAsia="仿宋_GB2312" w:hAnsi="仿宋_GB2312" w:cs="仿宋_GB2312" w:hint="eastAsia"/>
          <w:sz w:val="24"/>
        </w:rPr>
        <w:t>3</w:t>
      </w:r>
      <w:r>
        <w:rPr>
          <w:rFonts w:ascii="仿宋_GB2312" w:eastAsia="仿宋_GB2312" w:hAnsi="仿宋_GB2312" w:cs="仿宋_GB2312" w:hint="eastAsia"/>
          <w:sz w:val="24"/>
        </w:rPr>
        <w:t>、符合《关于促进残疾人就业政府采购政策的通知》（财库〔</w:t>
      </w:r>
      <w:r>
        <w:rPr>
          <w:rFonts w:ascii="仿宋_GB2312" w:eastAsia="仿宋_GB2312" w:hAnsi="仿宋_GB2312" w:cs="仿宋_GB2312" w:hint="eastAsia"/>
          <w:sz w:val="24"/>
        </w:rPr>
        <w:t>2017</w:t>
      </w:r>
      <w:r>
        <w:rPr>
          <w:rFonts w:ascii="仿宋_GB2312" w:eastAsia="仿宋_GB2312" w:hAnsi="仿宋_GB2312" w:cs="仿宋_GB2312" w:hint="eastAsia"/>
          <w:sz w:val="24"/>
        </w:rPr>
        <w:t>〕</w:t>
      </w:r>
      <w:r>
        <w:rPr>
          <w:rFonts w:ascii="仿宋_GB2312" w:eastAsia="仿宋_GB2312" w:hAnsi="仿宋_GB2312" w:cs="仿宋_GB2312" w:hint="eastAsia"/>
          <w:sz w:val="24"/>
        </w:rPr>
        <w:t>141</w:t>
      </w:r>
      <w:r>
        <w:rPr>
          <w:rFonts w:ascii="仿宋_GB2312" w:eastAsia="仿宋_GB2312" w:hAnsi="仿宋_GB2312" w:cs="仿宋_GB2312" w:hint="eastAsia"/>
          <w:sz w:val="24"/>
        </w:rPr>
        <w:t>号）规定的条件并提供提供《残疾人福利性单位声明函》（附件</w:t>
      </w:r>
      <w:r>
        <w:rPr>
          <w:rFonts w:ascii="仿宋_GB2312" w:eastAsia="仿宋_GB2312" w:hAnsi="仿宋_GB2312" w:cs="仿宋_GB2312" w:hint="eastAsia"/>
          <w:sz w:val="24"/>
        </w:rPr>
        <w:t>4</w:t>
      </w:r>
      <w:r>
        <w:rPr>
          <w:rFonts w:ascii="仿宋_GB2312" w:eastAsia="仿宋_GB2312" w:hAnsi="仿宋_GB2312" w:cs="仿宋_GB2312" w:hint="eastAsia"/>
          <w:sz w:val="24"/>
        </w:rPr>
        <w:t>）的残疾人福利性单位视同小微企业；根据《关于政府采购支持监狱企业发展有关问题的通知》（财库</w:t>
      </w:r>
      <w:r>
        <w:rPr>
          <w:rFonts w:ascii="仿宋_GB2312" w:eastAsia="仿宋_GB2312" w:hAnsi="仿宋_GB2312" w:cs="仿宋_GB2312" w:hint="eastAsia"/>
          <w:sz w:val="24"/>
        </w:rPr>
        <w:t>[2014]68</w:t>
      </w:r>
      <w:r>
        <w:rPr>
          <w:rFonts w:ascii="仿宋_GB2312" w:eastAsia="仿宋_GB2312" w:hAnsi="仿宋_GB2312" w:cs="仿宋_GB2312" w:hint="eastAsia"/>
          <w:sz w:val="24"/>
        </w:rPr>
        <w:t>号）的规定，投标人提供由省级以上监狱管理局、戒毒管理局（含新疆生产建设兵团）出具的属于监狱企业证明文件的，视同为小微企业。</w:t>
      </w:r>
    </w:p>
    <w:p w:rsidR="00C93578" w:rsidRDefault="00C93578">
      <w:pPr>
        <w:spacing w:line="588" w:lineRule="exact"/>
        <w:rPr>
          <w:rFonts w:ascii="仿宋" w:eastAsia="仿宋" w:hAnsi="仿宋" w:cs="仿宋"/>
          <w:sz w:val="24"/>
        </w:rPr>
      </w:pPr>
    </w:p>
    <w:p w:rsidR="00C93578" w:rsidRDefault="00C93578">
      <w:pPr>
        <w:spacing w:line="588" w:lineRule="exact"/>
        <w:rPr>
          <w:rFonts w:ascii="仿宋" w:eastAsia="仿宋" w:hAnsi="仿宋" w:cs="仿宋"/>
          <w:sz w:val="24"/>
        </w:rPr>
      </w:pPr>
    </w:p>
    <w:p w:rsidR="00C93578" w:rsidRDefault="00C93578">
      <w:pPr>
        <w:spacing w:line="588" w:lineRule="exact"/>
        <w:rPr>
          <w:rFonts w:ascii="仿宋" w:eastAsia="仿宋" w:hAnsi="仿宋" w:cs="仿宋"/>
          <w:b/>
          <w:spacing w:val="6"/>
          <w:sz w:val="30"/>
          <w:szCs w:val="30"/>
        </w:rPr>
      </w:pPr>
      <w:bookmarkStart w:id="50" w:name="_Hlk523382353"/>
    </w:p>
    <w:p w:rsidR="00C93578" w:rsidRDefault="00B86CA6">
      <w:pPr>
        <w:spacing w:line="588" w:lineRule="exact"/>
        <w:rPr>
          <w:rFonts w:ascii="仿宋" w:eastAsia="仿宋" w:hAnsi="仿宋" w:cs="仿宋"/>
          <w:b/>
          <w:spacing w:val="6"/>
          <w:sz w:val="30"/>
          <w:szCs w:val="30"/>
        </w:rPr>
      </w:pPr>
      <w:r>
        <w:rPr>
          <w:rFonts w:ascii="仿宋" w:eastAsia="仿宋" w:hAnsi="仿宋" w:cs="仿宋" w:hint="eastAsia"/>
          <w:b/>
          <w:spacing w:val="6"/>
          <w:sz w:val="30"/>
          <w:szCs w:val="30"/>
        </w:rPr>
        <w:lastRenderedPageBreak/>
        <w:t>附件</w:t>
      </w:r>
      <w:r>
        <w:rPr>
          <w:rFonts w:ascii="仿宋" w:eastAsia="仿宋" w:hAnsi="仿宋" w:cs="仿宋" w:hint="eastAsia"/>
          <w:b/>
          <w:spacing w:val="6"/>
          <w:sz w:val="30"/>
          <w:szCs w:val="30"/>
        </w:rPr>
        <w:t>20</w:t>
      </w:r>
      <w:r>
        <w:rPr>
          <w:rFonts w:ascii="仿宋" w:eastAsia="仿宋" w:hAnsi="仿宋" w:cs="仿宋" w:hint="eastAsia"/>
          <w:b/>
          <w:spacing w:val="6"/>
          <w:sz w:val="30"/>
          <w:szCs w:val="30"/>
        </w:rPr>
        <w:t>（如有）：</w:t>
      </w:r>
    </w:p>
    <w:bookmarkEnd w:id="50"/>
    <w:p w:rsidR="00C93578" w:rsidRDefault="00C93578">
      <w:pPr>
        <w:spacing w:line="588" w:lineRule="exact"/>
        <w:ind w:firstLine="667"/>
        <w:jc w:val="center"/>
        <w:rPr>
          <w:rFonts w:ascii="仿宋" w:eastAsia="仿宋" w:hAnsi="仿宋" w:cs="仿宋"/>
          <w:b/>
          <w:spacing w:val="6"/>
          <w:sz w:val="32"/>
          <w:szCs w:val="32"/>
        </w:rPr>
      </w:pPr>
    </w:p>
    <w:p w:rsidR="00C93578" w:rsidRDefault="00B86CA6">
      <w:pPr>
        <w:spacing w:line="588" w:lineRule="exact"/>
        <w:ind w:firstLine="667"/>
        <w:jc w:val="center"/>
        <w:rPr>
          <w:rFonts w:ascii="仿宋" w:eastAsia="仿宋" w:hAnsi="仿宋" w:cs="仿宋"/>
          <w:b/>
          <w:spacing w:val="6"/>
          <w:sz w:val="36"/>
          <w:szCs w:val="36"/>
        </w:rPr>
      </w:pPr>
      <w:r>
        <w:rPr>
          <w:rFonts w:ascii="仿宋" w:eastAsia="仿宋" w:hAnsi="仿宋" w:cs="仿宋" w:hint="eastAsia"/>
          <w:b/>
          <w:spacing w:val="6"/>
          <w:sz w:val="36"/>
          <w:szCs w:val="36"/>
        </w:rPr>
        <w:t>残疾人福利性单位声明函</w:t>
      </w:r>
    </w:p>
    <w:p w:rsidR="00C93578" w:rsidRDefault="00C93578">
      <w:pPr>
        <w:spacing w:line="588" w:lineRule="exact"/>
        <w:ind w:firstLine="626"/>
        <w:rPr>
          <w:rFonts w:ascii="仿宋" w:eastAsia="仿宋" w:hAnsi="仿宋" w:cs="仿宋"/>
          <w:b/>
          <w:spacing w:val="6"/>
          <w:sz w:val="30"/>
          <w:szCs w:val="30"/>
        </w:rPr>
      </w:pPr>
    </w:p>
    <w:p w:rsidR="00C93578" w:rsidRDefault="00B86CA6">
      <w:pPr>
        <w:spacing w:line="588" w:lineRule="exact"/>
        <w:ind w:firstLine="480"/>
        <w:rPr>
          <w:rFonts w:ascii="仿宋" w:eastAsia="仿宋" w:hAnsi="仿宋" w:cs="仿宋"/>
          <w:sz w:val="24"/>
        </w:rPr>
      </w:pPr>
      <w:r>
        <w:rPr>
          <w:rFonts w:ascii="仿宋" w:eastAsia="仿宋" w:hAnsi="仿宋" w:cs="仿宋" w:hint="eastAsia"/>
          <w:sz w:val="24"/>
        </w:rPr>
        <w:t>本单位郑重声明，根据《财政部</w:t>
      </w:r>
      <w:r>
        <w:rPr>
          <w:rFonts w:ascii="仿宋" w:eastAsia="仿宋" w:hAnsi="仿宋" w:cs="仿宋" w:hint="eastAsia"/>
          <w:sz w:val="24"/>
        </w:rPr>
        <w:t xml:space="preserve"> </w:t>
      </w:r>
      <w:r>
        <w:rPr>
          <w:rFonts w:ascii="仿宋" w:eastAsia="仿宋" w:hAnsi="仿宋" w:cs="仿宋" w:hint="eastAsia"/>
          <w:sz w:val="24"/>
        </w:rPr>
        <w:t>民政部</w:t>
      </w:r>
      <w:r>
        <w:rPr>
          <w:rFonts w:ascii="仿宋" w:eastAsia="仿宋" w:hAnsi="仿宋" w:cs="仿宋" w:hint="eastAsia"/>
          <w:sz w:val="24"/>
        </w:rPr>
        <w:t xml:space="preserve"> </w:t>
      </w:r>
      <w:r>
        <w:rPr>
          <w:rFonts w:ascii="仿宋" w:eastAsia="仿宋" w:hAnsi="仿宋" w:cs="仿宋" w:hint="eastAsia"/>
          <w:sz w:val="24"/>
        </w:rPr>
        <w:t>中国残疾人联合会关于促进残疾人就业政府采购政策的通知》（财库〔</w:t>
      </w:r>
      <w:r>
        <w:rPr>
          <w:rFonts w:ascii="仿宋" w:eastAsia="仿宋" w:hAnsi="仿宋" w:cs="仿宋" w:hint="eastAsia"/>
          <w:sz w:val="24"/>
        </w:rPr>
        <w:t>2017</w:t>
      </w:r>
      <w:r>
        <w:rPr>
          <w:rFonts w:ascii="仿宋" w:eastAsia="仿宋" w:hAnsi="仿宋" w:cs="仿宋" w:hint="eastAsia"/>
          <w:sz w:val="24"/>
        </w:rPr>
        <w:t>〕</w:t>
      </w:r>
      <w:r>
        <w:rPr>
          <w:rFonts w:ascii="仿宋" w:eastAsia="仿宋" w:hAnsi="仿宋" w:cs="仿宋" w:hint="eastAsia"/>
          <w:sz w:val="24"/>
        </w:rPr>
        <w:t xml:space="preserve"> 141</w:t>
      </w:r>
      <w:r>
        <w:rPr>
          <w:rFonts w:ascii="仿宋" w:eastAsia="仿宋" w:hAnsi="仿宋" w:cs="仿宋" w:hint="eastAsia"/>
          <w:sz w:val="24"/>
        </w:rPr>
        <w:t>号）的规定，本单位为符合条件的残疾人福利性单位，且本单位参加</w:t>
      </w:r>
      <w:r>
        <w:rPr>
          <w:rFonts w:ascii="仿宋" w:eastAsia="仿宋" w:hAnsi="仿宋" w:cs="仿宋_GB2312" w:hint="eastAsia"/>
          <w:sz w:val="24"/>
          <w:u w:val="single"/>
        </w:rPr>
        <w:t>绍兴市人民医院</w:t>
      </w:r>
      <w:r>
        <w:rPr>
          <w:rFonts w:ascii="仿宋" w:eastAsia="仿宋" w:hAnsi="仿宋" w:cs="仿宋_GB2312" w:hint="eastAsia"/>
          <w:sz w:val="24"/>
        </w:rPr>
        <w:t>的</w:t>
      </w:r>
      <w:r>
        <w:rPr>
          <w:rFonts w:ascii="仿宋" w:eastAsia="仿宋" w:hAnsi="仿宋" w:cs="仿宋_GB2312" w:hint="eastAsia"/>
          <w:sz w:val="24"/>
          <w:u w:val="single"/>
        </w:rPr>
        <w:t>绍兴市人民医院</w:t>
      </w:r>
      <w:r>
        <w:rPr>
          <w:rFonts w:ascii="仿宋" w:eastAsia="仿宋" w:hAnsi="仿宋" w:cs="仿宋_GB2312" w:hint="eastAsia"/>
          <w:sz w:val="24"/>
          <w:u w:val="single"/>
        </w:rPr>
        <w:t>2021</w:t>
      </w:r>
      <w:r>
        <w:rPr>
          <w:rFonts w:ascii="仿宋" w:eastAsia="仿宋" w:hAnsi="仿宋" w:cs="仿宋_GB2312" w:hint="eastAsia"/>
          <w:sz w:val="24"/>
          <w:u w:val="single"/>
        </w:rPr>
        <w:t>年度检验检测试剂供货项目（四）</w:t>
      </w:r>
      <w:r>
        <w:rPr>
          <w:rFonts w:ascii="仿宋" w:eastAsia="仿宋" w:hAnsi="仿宋" w:cs="仿宋" w:hint="eastAsia"/>
          <w:sz w:val="24"/>
        </w:rPr>
        <w:t>采购活动提供本单位制造的货物（由本单位承担工程</w:t>
      </w:r>
      <w:r>
        <w:rPr>
          <w:rFonts w:ascii="仿宋" w:eastAsia="仿宋" w:hAnsi="仿宋" w:cs="仿宋" w:hint="eastAsia"/>
          <w:sz w:val="24"/>
        </w:rPr>
        <w:t>/</w:t>
      </w:r>
      <w:r>
        <w:rPr>
          <w:rFonts w:ascii="仿宋" w:eastAsia="仿宋" w:hAnsi="仿宋" w:cs="仿宋" w:hint="eastAsia"/>
          <w:sz w:val="24"/>
        </w:rPr>
        <w:t>提供服务），或者提供其他残疾人福利性单位制造的货物（不包括使用非残疾人福利性单位注册商标的货物）。</w:t>
      </w:r>
    </w:p>
    <w:p w:rsidR="00C93578" w:rsidRDefault="00B86CA6">
      <w:pPr>
        <w:spacing w:line="588" w:lineRule="exact"/>
        <w:ind w:firstLine="480"/>
        <w:rPr>
          <w:rFonts w:ascii="仿宋" w:eastAsia="仿宋" w:hAnsi="仿宋" w:cs="仿宋"/>
          <w:sz w:val="24"/>
        </w:rPr>
      </w:pPr>
      <w:r>
        <w:rPr>
          <w:rFonts w:ascii="仿宋" w:eastAsia="仿宋" w:hAnsi="仿宋" w:cs="仿宋" w:hint="eastAsia"/>
          <w:sz w:val="24"/>
        </w:rPr>
        <w:t>本单位对上述声明的真实性负责。如有虚假，将依法承担相应责任。</w:t>
      </w:r>
    </w:p>
    <w:p w:rsidR="00C93578" w:rsidRDefault="00C93578">
      <w:pPr>
        <w:spacing w:line="588" w:lineRule="exact"/>
        <w:ind w:firstLine="480"/>
        <w:rPr>
          <w:rFonts w:ascii="仿宋" w:eastAsia="仿宋" w:hAnsi="仿宋" w:cs="仿宋"/>
          <w:sz w:val="24"/>
        </w:rPr>
      </w:pPr>
    </w:p>
    <w:p w:rsidR="00C93578" w:rsidRDefault="00C93578">
      <w:pPr>
        <w:spacing w:line="588" w:lineRule="exact"/>
        <w:ind w:firstLine="480"/>
        <w:rPr>
          <w:rFonts w:ascii="仿宋" w:eastAsia="仿宋" w:hAnsi="仿宋" w:cs="仿宋"/>
          <w:sz w:val="24"/>
        </w:rPr>
      </w:pPr>
    </w:p>
    <w:p w:rsidR="00C93578" w:rsidRDefault="00C93578">
      <w:pPr>
        <w:spacing w:line="588" w:lineRule="exact"/>
        <w:ind w:firstLine="480"/>
        <w:rPr>
          <w:rFonts w:ascii="仿宋" w:eastAsia="仿宋" w:hAnsi="仿宋" w:cs="仿宋"/>
          <w:sz w:val="24"/>
        </w:rPr>
      </w:pPr>
    </w:p>
    <w:p w:rsidR="00C93578" w:rsidRDefault="00C93578">
      <w:pPr>
        <w:spacing w:line="588" w:lineRule="exact"/>
        <w:ind w:firstLine="480"/>
        <w:rPr>
          <w:rFonts w:ascii="仿宋" w:eastAsia="仿宋" w:hAnsi="仿宋" w:cs="仿宋"/>
          <w:sz w:val="24"/>
        </w:rPr>
      </w:pPr>
    </w:p>
    <w:p w:rsidR="00C93578" w:rsidRDefault="00C93578">
      <w:pPr>
        <w:spacing w:line="588" w:lineRule="exact"/>
        <w:ind w:firstLine="480"/>
        <w:rPr>
          <w:rFonts w:ascii="仿宋" w:eastAsia="仿宋" w:hAnsi="仿宋" w:cs="仿宋"/>
          <w:sz w:val="24"/>
        </w:rPr>
      </w:pPr>
    </w:p>
    <w:p w:rsidR="00C93578" w:rsidRDefault="00B86CA6">
      <w:pPr>
        <w:tabs>
          <w:tab w:val="left" w:pos="4860"/>
        </w:tabs>
        <w:spacing w:line="588" w:lineRule="exact"/>
        <w:ind w:right="1560" w:firstLine="480"/>
        <w:jc w:val="center"/>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单位名称（盖公章）：</w:t>
      </w:r>
    </w:p>
    <w:p w:rsidR="00C93578" w:rsidRDefault="00B86CA6">
      <w:pPr>
        <w:spacing w:line="480" w:lineRule="exact"/>
        <w:ind w:firstLineChars="2000" w:firstLine="4800"/>
        <w:rPr>
          <w:rFonts w:ascii="仿宋" w:eastAsia="仿宋" w:hAnsi="仿宋" w:cs="仿宋"/>
          <w:sz w:val="24"/>
        </w:rPr>
      </w:pPr>
      <w:r>
        <w:rPr>
          <w:rFonts w:ascii="仿宋" w:eastAsia="仿宋" w:hAnsi="仿宋" w:cs="仿宋" w:hint="eastAsia"/>
          <w:sz w:val="24"/>
        </w:rPr>
        <w:t>日期：</w:t>
      </w:r>
      <w:r>
        <w:rPr>
          <w:rFonts w:ascii="仿宋" w:eastAsia="仿宋" w:hAnsi="仿宋" w:cs="仿宋" w:hint="eastAsia"/>
          <w:sz w:val="24"/>
        </w:rPr>
        <w:t xml:space="preserve">    </w:t>
      </w:r>
      <w:r>
        <w:rPr>
          <w:rFonts w:ascii="仿宋" w:eastAsia="仿宋" w:hAnsi="仿宋" w:cs="仿宋" w:hint="eastAsia"/>
          <w:sz w:val="24"/>
        </w:rPr>
        <w:t>年</w:t>
      </w:r>
      <w:r>
        <w:rPr>
          <w:rFonts w:ascii="仿宋" w:eastAsia="仿宋" w:hAnsi="仿宋" w:cs="仿宋" w:hint="eastAsia"/>
          <w:sz w:val="24"/>
        </w:rPr>
        <w:t xml:space="preserve">    </w:t>
      </w:r>
      <w:r>
        <w:rPr>
          <w:rFonts w:ascii="仿宋" w:eastAsia="仿宋" w:hAnsi="仿宋" w:cs="仿宋" w:hint="eastAsia"/>
          <w:sz w:val="24"/>
        </w:rPr>
        <w:t>月</w:t>
      </w:r>
      <w:r>
        <w:rPr>
          <w:rFonts w:ascii="仿宋" w:eastAsia="仿宋" w:hAnsi="仿宋" w:cs="仿宋" w:hint="eastAsia"/>
          <w:sz w:val="24"/>
        </w:rPr>
        <w:t xml:space="preserve">    </w:t>
      </w:r>
      <w:r>
        <w:rPr>
          <w:rFonts w:ascii="仿宋" w:eastAsia="仿宋" w:hAnsi="仿宋" w:cs="仿宋" w:hint="eastAsia"/>
          <w:sz w:val="24"/>
        </w:rPr>
        <w:t>日</w:t>
      </w:r>
    </w:p>
    <w:p w:rsidR="00C93578" w:rsidRDefault="00C93578">
      <w:pPr>
        <w:ind w:firstLine="480"/>
        <w:rPr>
          <w:rFonts w:ascii="仿宋" w:eastAsia="仿宋" w:hAnsi="仿宋" w:cs="仿宋"/>
          <w:sz w:val="24"/>
        </w:rPr>
      </w:pPr>
    </w:p>
    <w:p w:rsidR="00C93578" w:rsidRDefault="00C93578">
      <w:pPr>
        <w:ind w:firstLine="420"/>
        <w:rPr>
          <w:rFonts w:ascii="仿宋" w:eastAsia="仿宋" w:hAnsi="仿宋" w:cs="仿宋"/>
        </w:rPr>
      </w:pPr>
    </w:p>
    <w:p w:rsidR="00C93578" w:rsidRDefault="00C93578">
      <w:pPr>
        <w:ind w:firstLine="420"/>
        <w:rPr>
          <w:rFonts w:ascii="仿宋" w:eastAsia="仿宋" w:hAnsi="仿宋" w:cs="仿宋"/>
        </w:rPr>
      </w:pPr>
    </w:p>
    <w:p w:rsidR="00C93578" w:rsidRDefault="00C93578">
      <w:pPr>
        <w:ind w:firstLine="420"/>
        <w:rPr>
          <w:rFonts w:ascii="仿宋" w:eastAsia="仿宋" w:hAnsi="仿宋" w:cs="仿宋"/>
        </w:rPr>
      </w:pPr>
    </w:p>
    <w:p w:rsidR="00C93578" w:rsidRDefault="00C93578">
      <w:pPr>
        <w:ind w:firstLine="420"/>
        <w:rPr>
          <w:rFonts w:ascii="仿宋" w:eastAsia="仿宋" w:hAnsi="仿宋" w:cs="仿宋"/>
        </w:rPr>
      </w:pPr>
    </w:p>
    <w:p w:rsidR="00C93578" w:rsidRDefault="00C93578">
      <w:pPr>
        <w:ind w:firstLine="420"/>
        <w:rPr>
          <w:rFonts w:ascii="仿宋" w:eastAsia="仿宋" w:hAnsi="仿宋" w:cs="仿宋"/>
        </w:rPr>
      </w:pPr>
    </w:p>
    <w:p w:rsidR="00C93578" w:rsidRDefault="00B86CA6">
      <w:pPr>
        <w:ind w:firstLineChars="200" w:firstLine="482"/>
        <w:rPr>
          <w:rFonts w:ascii="仿宋" w:eastAsia="仿宋" w:hAnsi="仿宋" w:cs="仿宋"/>
          <w:b/>
          <w:kern w:val="0"/>
          <w:sz w:val="24"/>
          <w:u w:val="single"/>
          <w:lang w:val="zh-CN"/>
        </w:rPr>
      </w:pPr>
      <w:r>
        <w:rPr>
          <w:rFonts w:ascii="仿宋" w:eastAsia="仿宋" w:hAnsi="仿宋" w:cs="仿宋" w:hint="eastAsia"/>
          <w:b/>
          <w:kern w:val="0"/>
          <w:sz w:val="24"/>
          <w:u w:val="single"/>
          <w:lang w:val="zh-CN"/>
        </w:rPr>
        <w:t>特别提示：采购机构将在中标公告中公布中标供应商的《残疾人福利性单位声明函》，接受社会监督。</w:t>
      </w:r>
    </w:p>
    <w:p w:rsidR="00C93578" w:rsidRDefault="00B86CA6">
      <w:pPr>
        <w:pStyle w:val="1"/>
        <w:rPr>
          <w:rFonts w:ascii="仿宋" w:hAnsi="仿宋" w:cs="仿宋"/>
        </w:rPr>
      </w:pPr>
      <w:bookmarkStart w:id="51" w:name="_Toc643610538"/>
      <w:r>
        <w:rPr>
          <w:rFonts w:ascii="仿宋" w:hAnsi="仿宋" w:cs="仿宋" w:hint="eastAsia"/>
        </w:rPr>
        <w:lastRenderedPageBreak/>
        <w:t>第七章</w:t>
      </w:r>
      <w:r>
        <w:rPr>
          <w:rFonts w:ascii="仿宋" w:hAnsi="仿宋" w:cs="仿宋" w:hint="eastAsia"/>
        </w:rPr>
        <w:t xml:space="preserve">  </w:t>
      </w:r>
      <w:r>
        <w:rPr>
          <w:rFonts w:ascii="仿宋" w:hAnsi="仿宋" w:cs="仿宋" w:hint="eastAsia"/>
        </w:rPr>
        <w:t>询问、质疑及投诉</w:t>
      </w:r>
      <w:bookmarkEnd w:id="51"/>
    </w:p>
    <w:p w:rsidR="00C93578" w:rsidRDefault="00B86CA6">
      <w:pPr>
        <w:pStyle w:val="a9"/>
        <w:spacing w:line="360" w:lineRule="auto"/>
        <w:ind w:firstLineChars="200" w:firstLine="480"/>
        <w:rPr>
          <w:rFonts w:ascii="仿宋" w:eastAsia="仿宋" w:hAnsi="仿宋" w:cs="仿宋"/>
          <w:sz w:val="24"/>
        </w:rPr>
      </w:pPr>
      <w:r>
        <w:rPr>
          <w:rFonts w:ascii="仿宋" w:eastAsia="仿宋" w:hAnsi="仿宋" w:cs="仿宋" w:hint="eastAsia"/>
          <w:sz w:val="24"/>
        </w:rPr>
        <w:t>参照《中华人民共和国政府采购法》、《中华人民共和国政府采购法实施条例》（国务院第</w:t>
      </w:r>
      <w:r>
        <w:rPr>
          <w:rFonts w:ascii="仿宋" w:eastAsia="仿宋" w:hAnsi="仿宋" w:cs="仿宋" w:hint="eastAsia"/>
          <w:sz w:val="24"/>
        </w:rPr>
        <w:t>658</w:t>
      </w:r>
      <w:r>
        <w:rPr>
          <w:rFonts w:ascii="仿宋" w:eastAsia="仿宋" w:hAnsi="仿宋" w:cs="仿宋" w:hint="eastAsia"/>
          <w:sz w:val="24"/>
        </w:rPr>
        <w:t>号令）、《政府采购质疑和投诉办法》（财政部第</w:t>
      </w:r>
      <w:r>
        <w:rPr>
          <w:rFonts w:ascii="仿宋" w:eastAsia="仿宋" w:hAnsi="仿宋" w:cs="仿宋" w:hint="eastAsia"/>
          <w:sz w:val="24"/>
        </w:rPr>
        <w:t>94</w:t>
      </w:r>
      <w:r>
        <w:rPr>
          <w:rFonts w:ascii="仿宋" w:eastAsia="仿宋" w:hAnsi="仿宋" w:cs="仿宋" w:hint="eastAsia"/>
          <w:sz w:val="24"/>
        </w:rPr>
        <w:t>号令）、《财政部关于加强政府采购供应商投诉受理审查工作的通知》</w:t>
      </w:r>
      <w:r>
        <w:rPr>
          <w:rFonts w:ascii="仿宋" w:eastAsia="仿宋" w:hAnsi="仿宋" w:cs="仿宋" w:hint="eastAsia"/>
          <w:sz w:val="24"/>
        </w:rPr>
        <w:t>(</w:t>
      </w:r>
      <w:r>
        <w:rPr>
          <w:rFonts w:ascii="仿宋" w:eastAsia="仿宋" w:hAnsi="仿宋" w:cs="仿宋" w:hint="eastAsia"/>
          <w:sz w:val="24"/>
        </w:rPr>
        <w:t>财库〔</w:t>
      </w:r>
      <w:r>
        <w:rPr>
          <w:rFonts w:ascii="仿宋" w:eastAsia="仿宋" w:hAnsi="仿宋" w:cs="仿宋" w:hint="eastAsia"/>
          <w:sz w:val="24"/>
        </w:rPr>
        <w:t>2007</w:t>
      </w: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号</w:t>
      </w:r>
      <w:r>
        <w:rPr>
          <w:rFonts w:ascii="仿宋" w:eastAsia="仿宋" w:hAnsi="仿宋" w:cs="仿宋" w:hint="eastAsia"/>
          <w:sz w:val="24"/>
        </w:rPr>
        <w:t>)</w:t>
      </w:r>
      <w:r>
        <w:rPr>
          <w:rFonts w:ascii="仿宋" w:eastAsia="仿宋" w:hAnsi="仿宋" w:cs="仿宋" w:hint="eastAsia"/>
          <w:sz w:val="24"/>
        </w:rPr>
        <w:t>和《浙江省政府采购供应商质疑处理办法》（浙财采监</w:t>
      </w:r>
      <w:r>
        <w:rPr>
          <w:rFonts w:ascii="仿宋" w:eastAsia="仿宋" w:hAnsi="仿宋" w:cs="仿宋" w:hint="eastAsia"/>
          <w:sz w:val="24"/>
        </w:rPr>
        <w:t>[2012]18</w:t>
      </w:r>
      <w:r>
        <w:rPr>
          <w:rFonts w:ascii="仿宋" w:eastAsia="仿宋" w:hAnsi="仿宋" w:cs="仿宋" w:hint="eastAsia"/>
          <w:sz w:val="24"/>
        </w:rPr>
        <w:t>号）等法律法规的规定，供应商可以依法提出询问、质疑和投诉。</w:t>
      </w:r>
    </w:p>
    <w:p w:rsidR="00C93578" w:rsidRDefault="00B86CA6">
      <w:pPr>
        <w:pStyle w:val="2"/>
        <w:rPr>
          <w:rFonts w:ascii="仿宋" w:hAnsi="仿宋" w:cs="仿宋"/>
        </w:rPr>
      </w:pPr>
      <w:bookmarkStart w:id="52" w:name="_Toc643610539"/>
      <w:r>
        <w:rPr>
          <w:rFonts w:ascii="仿宋" w:hAnsi="仿宋" w:cs="仿宋" w:hint="eastAsia"/>
        </w:rPr>
        <w:t>一、供应商询问</w:t>
      </w:r>
      <w:bookmarkEnd w:id="52"/>
    </w:p>
    <w:p w:rsidR="00C93578" w:rsidRDefault="00B86CA6">
      <w:pPr>
        <w:pStyle w:val="a9"/>
        <w:spacing w:line="360" w:lineRule="auto"/>
        <w:rPr>
          <w:rFonts w:ascii="仿宋" w:eastAsia="仿宋" w:hAnsi="仿宋" w:cs="仿宋"/>
          <w:sz w:val="24"/>
        </w:rPr>
      </w:pPr>
      <w:r>
        <w:rPr>
          <w:rFonts w:ascii="仿宋" w:eastAsia="仿宋" w:hAnsi="仿宋" w:cs="仿宋" w:hint="eastAsia"/>
          <w:sz w:val="24"/>
        </w:rPr>
        <w:t>1.1</w:t>
      </w:r>
      <w:r>
        <w:rPr>
          <w:rFonts w:ascii="仿宋" w:eastAsia="仿宋" w:hAnsi="仿宋" w:cs="仿宋" w:hint="eastAsia"/>
          <w:sz w:val="24"/>
        </w:rPr>
        <w:t>供应商对本项目有疑问的，可以向采购机构提出询问，采购机构将对供应商依法提出的询问作出答复，但答复的内容不得涉及商业秘密。</w:t>
      </w:r>
    </w:p>
    <w:p w:rsidR="00C93578" w:rsidRDefault="00B86CA6">
      <w:pPr>
        <w:pStyle w:val="a9"/>
        <w:spacing w:line="360" w:lineRule="auto"/>
        <w:rPr>
          <w:rFonts w:ascii="仿宋" w:eastAsia="仿宋" w:hAnsi="仿宋" w:cs="仿宋"/>
          <w:sz w:val="24"/>
        </w:rPr>
      </w:pPr>
      <w:r>
        <w:rPr>
          <w:rFonts w:ascii="仿宋" w:eastAsia="仿宋" w:hAnsi="仿宋" w:cs="仿宋" w:hint="eastAsia"/>
          <w:sz w:val="24"/>
        </w:rPr>
        <w:t>1.2</w:t>
      </w:r>
      <w:r>
        <w:rPr>
          <w:rFonts w:ascii="仿宋" w:eastAsia="仿宋" w:hAnsi="仿宋" w:cs="仿宋" w:hint="eastAsia"/>
          <w:sz w:val="24"/>
        </w:rPr>
        <w:t>采购机构将在</w:t>
      </w:r>
      <w:r>
        <w:rPr>
          <w:rFonts w:ascii="仿宋" w:eastAsia="仿宋" w:hAnsi="仿宋" w:cs="仿宋" w:hint="eastAsia"/>
          <w:sz w:val="24"/>
        </w:rPr>
        <w:t>3</w:t>
      </w:r>
      <w:r>
        <w:rPr>
          <w:rFonts w:ascii="仿宋" w:eastAsia="仿宋" w:hAnsi="仿宋" w:cs="仿宋" w:hint="eastAsia"/>
          <w:sz w:val="24"/>
        </w:rPr>
        <w:t>个工</w:t>
      </w:r>
      <w:r>
        <w:rPr>
          <w:rFonts w:ascii="仿宋" w:eastAsia="仿宋" w:hAnsi="仿宋" w:cs="仿宋" w:hint="eastAsia"/>
          <w:sz w:val="24"/>
        </w:rPr>
        <w:t>作日内对供应商依法提出的询问作出答复。</w:t>
      </w:r>
    </w:p>
    <w:p w:rsidR="00C93578" w:rsidRDefault="00B86CA6">
      <w:pPr>
        <w:pStyle w:val="a9"/>
        <w:spacing w:line="360" w:lineRule="auto"/>
        <w:rPr>
          <w:rFonts w:ascii="仿宋" w:eastAsia="仿宋" w:hAnsi="仿宋" w:cs="仿宋"/>
          <w:sz w:val="24"/>
        </w:rPr>
      </w:pPr>
      <w:r>
        <w:rPr>
          <w:rFonts w:ascii="仿宋" w:eastAsia="仿宋" w:hAnsi="仿宋" w:cs="仿宋" w:hint="eastAsia"/>
          <w:sz w:val="24"/>
        </w:rPr>
        <w:t>1.3</w:t>
      </w:r>
      <w:r>
        <w:rPr>
          <w:rFonts w:ascii="仿宋" w:eastAsia="仿宋" w:hAnsi="仿宋" w:cs="仿宋" w:hint="eastAsia"/>
          <w:sz w:val="24"/>
        </w:rPr>
        <w:t>采购机构的一般通过电话形式答复。</w:t>
      </w:r>
    </w:p>
    <w:p w:rsidR="00C93578" w:rsidRDefault="00B86CA6">
      <w:pPr>
        <w:pStyle w:val="2"/>
        <w:rPr>
          <w:rFonts w:ascii="仿宋" w:hAnsi="仿宋" w:cs="仿宋"/>
        </w:rPr>
      </w:pPr>
      <w:bookmarkStart w:id="53" w:name="_Toc643610540"/>
      <w:r>
        <w:rPr>
          <w:rFonts w:ascii="仿宋" w:hAnsi="仿宋" w:cs="仿宋" w:hint="eastAsia"/>
        </w:rPr>
        <w:t>二、供应商质疑</w:t>
      </w:r>
      <w:bookmarkEnd w:id="53"/>
    </w:p>
    <w:p w:rsidR="00C93578" w:rsidRDefault="00B86CA6">
      <w:pPr>
        <w:pStyle w:val="a9"/>
        <w:spacing w:line="360" w:lineRule="auto"/>
        <w:rPr>
          <w:rFonts w:ascii="仿宋" w:eastAsia="仿宋" w:hAnsi="仿宋" w:cs="仿宋"/>
          <w:b/>
          <w:bCs/>
          <w:sz w:val="24"/>
        </w:rPr>
      </w:pPr>
      <w:r>
        <w:rPr>
          <w:rFonts w:ascii="仿宋" w:eastAsia="仿宋" w:hAnsi="仿宋" w:cs="仿宋" w:hint="eastAsia"/>
          <w:b/>
          <w:bCs/>
          <w:sz w:val="24"/>
        </w:rPr>
        <w:t>2.1</w:t>
      </w:r>
      <w:r>
        <w:rPr>
          <w:rFonts w:ascii="仿宋" w:eastAsia="仿宋" w:hAnsi="仿宋" w:cs="仿宋" w:hint="eastAsia"/>
          <w:b/>
          <w:bCs/>
          <w:sz w:val="24"/>
        </w:rPr>
        <w:t>质疑有效期：</w:t>
      </w:r>
    </w:p>
    <w:p w:rsidR="00C93578" w:rsidRDefault="00B86CA6">
      <w:pPr>
        <w:pStyle w:val="a9"/>
        <w:spacing w:line="360" w:lineRule="auto"/>
        <w:ind w:firstLineChars="200" w:firstLine="480"/>
        <w:rPr>
          <w:rFonts w:ascii="仿宋" w:eastAsia="仿宋" w:hAnsi="仿宋" w:cs="仿宋"/>
          <w:sz w:val="24"/>
        </w:rPr>
      </w:pPr>
      <w:r>
        <w:rPr>
          <w:rFonts w:ascii="仿宋" w:eastAsia="仿宋" w:hAnsi="仿宋" w:cs="仿宋" w:hint="eastAsia"/>
          <w:sz w:val="24"/>
        </w:rPr>
        <w:t>供应商认为采购文件、采购过程和成交结果使自己的权益受到损害的，可以在知道或者应知其权益受到损害之日起</w:t>
      </w:r>
      <w:r>
        <w:rPr>
          <w:rFonts w:ascii="仿宋" w:eastAsia="仿宋" w:hAnsi="仿宋" w:cs="仿宋" w:hint="eastAsia"/>
          <w:b/>
          <w:bCs/>
          <w:sz w:val="24"/>
        </w:rPr>
        <w:t>七个工作日内</w:t>
      </w:r>
      <w:r>
        <w:rPr>
          <w:rFonts w:ascii="仿宋" w:eastAsia="仿宋" w:hAnsi="仿宋" w:cs="仿宋" w:hint="eastAsia"/>
          <w:sz w:val="24"/>
        </w:rPr>
        <w:t>，以书面形式</w:t>
      </w:r>
      <w:r>
        <w:rPr>
          <w:rFonts w:ascii="仿宋" w:eastAsia="仿宋" w:hAnsi="仿宋" w:cs="仿宋" w:hint="eastAsia"/>
          <w:b/>
          <w:bCs/>
          <w:sz w:val="24"/>
        </w:rPr>
        <w:t>（或授权代表签字（盖章）并加盖投标供应商电子公章的数据电文）</w:t>
      </w:r>
      <w:r>
        <w:rPr>
          <w:rFonts w:ascii="仿宋" w:eastAsia="仿宋" w:hAnsi="仿宋" w:cs="仿宋" w:hint="eastAsia"/>
          <w:sz w:val="24"/>
        </w:rPr>
        <w:t>向</w:t>
      </w:r>
      <w:r>
        <w:rPr>
          <w:rFonts w:ascii="仿宋" w:eastAsia="仿宋" w:hAnsi="仿宋" w:cs="仿宋" w:hint="eastAsia"/>
          <w:b/>
          <w:bCs/>
          <w:sz w:val="24"/>
        </w:rPr>
        <w:t>采购机构</w:t>
      </w:r>
      <w:r>
        <w:rPr>
          <w:rFonts w:ascii="仿宋" w:eastAsia="仿宋" w:hAnsi="仿宋" w:cs="仿宋" w:hint="eastAsia"/>
          <w:sz w:val="24"/>
        </w:rPr>
        <w:t>提出质疑，否则，采购机构不予受理：</w:t>
      </w:r>
    </w:p>
    <w:p w:rsidR="00C93578" w:rsidRDefault="00B86CA6">
      <w:pPr>
        <w:pStyle w:val="a9"/>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）对采购文件提出质疑的，质疑期限为供应商获得采购文件之日或者招标公告期限届满之日起计算，但采购文件在招标公告期限届满之日后获得的，应当自招标公告截止之日起计算，且</w:t>
      </w:r>
      <w:r>
        <w:rPr>
          <w:rFonts w:ascii="仿宋" w:eastAsia="仿宋" w:hAnsi="仿宋" w:cs="仿宋" w:hint="eastAsia"/>
          <w:sz w:val="24"/>
        </w:rPr>
        <w:t>应当在采购响应截止时间之前提出。</w:t>
      </w:r>
    </w:p>
    <w:p w:rsidR="00C93578" w:rsidRDefault="00B86CA6">
      <w:pPr>
        <w:pStyle w:val="a9"/>
        <w:spacing w:line="360" w:lineRule="auto"/>
        <w:ind w:firstLineChars="200" w:firstLine="480"/>
        <w:rPr>
          <w:rFonts w:ascii="仿宋" w:eastAsia="仿宋" w:hAnsi="仿宋" w:cs="仿宋"/>
          <w:b/>
          <w:bCs/>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）对采购过程提出质疑的，质疑期限为各采购程序环节结束之日起计算。</w:t>
      </w:r>
      <w:r>
        <w:rPr>
          <w:rFonts w:ascii="仿宋" w:eastAsia="仿宋" w:hAnsi="仿宋" w:cs="仿宋" w:hint="eastAsia"/>
          <w:b/>
          <w:bCs/>
          <w:sz w:val="24"/>
        </w:rPr>
        <w:t>供应商的法定代表人（或其授权代表）或个体工商户经营者未参加开标会议的，事后不得对采购相关人员、开标过程和开标结果提出质疑。</w:t>
      </w:r>
    </w:p>
    <w:p w:rsidR="00C93578" w:rsidRDefault="00B86CA6">
      <w:pPr>
        <w:pStyle w:val="a9"/>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）对采购结果提出质疑的，质疑期限自采购结果公告（包括公示、预公告、结果更正公告等）期限届满之日起计算。</w:t>
      </w:r>
    </w:p>
    <w:p w:rsidR="00C93578" w:rsidRDefault="00B86CA6">
      <w:pPr>
        <w:pStyle w:val="a9"/>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w:t>
      </w:r>
      <w:r>
        <w:rPr>
          <w:rFonts w:ascii="仿宋" w:eastAsia="仿宋" w:hAnsi="仿宋" w:cs="仿宋" w:hint="eastAsia"/>
          <w:sz w:val="24"/>
        </w:rPr>
        <w:t>4</w:t>
      </w:r>
      <w:r>
        <w:rPr>
          <w:rFonts w:ascii="仿宋" w:eastAsia="仿宋" w:hAnsi="仿宋" w:cs="仿宋" w:hint="eastAsia"/>
          <w:sz w:val="24"/>
        </w:rPr>
        <w:t>）供应商应在法定质疑期内一次性提出针对同一采购程序环节的质疑。提供新的事实或证据的除外。</w:t>
      </w:r>
    </w:p>
    <w:p w:rsidR="00C93578" w:rsidRDefault="00B86CA6">
      <w:pPr>
        <w:pStyle w:val="a9"/>
        <w:spacing w:line="360" w:lineRule="auto"/>
        <w:rPr>
          <w:rFonts w:ascii="仿宋" w:eastAsia="仿宋" w:hAnsi="仿宋" w:cs="仿宋"/>
          <w:b/>
          <w:bCs/>
          <w:sz w:val="24"/>
        </w:rPr>
      </w:pPr>
      <w:r>
        <w:rPr>
          <w:rFonts w:ascii="仿宋" w:eastAsia="仿宋" w:hAnsi="仿宋" w:cs="仿宋" w:hint="eastAsia"/>
          <w:b/>
          <w:bCs/>
          <w:sz w:val="24"/>
        </w:rPr>
        <w:t>2.2</w:t>
      </w:r>
      <w:r>
        <w:rPr>
          <w:rFonts w:ascii="仿宋" w:eastAsia="仿宋" w:hAnsi="仿宋" w:cs="仿宋" w:hint="eastAsia"/>
          <w:b/>
          <w:bCs/>
          <w:sz w:val="24"/>
        </w:rPr>
        <w:t>质疑主体的有效性：</w:t>
      </w:r>
    </w:p>
    <w:p w:rsidR="00C93578" w:rsidRDefault="00B86CA6">
      <w:pPr>
        <w:pStyle w:val="a9"/>
        <w:spacing w:line="360" w:lineRule="auto"/>
        <w:rPr>
          <w:rFonts w:ascii="仿宋" w:eastAsia="仿宋" w:hAnsi="仿宋" w:cs="仿宋"/>
          <w:sz w:val="24"/>
        </w:rPr>
      </w:pPr>
      <w:r>
        <w:rPr>
          <w:rFonts w:ascii="仿宋" w:eastAsia="仿宋" w:hAnsi="仿宋" w:cs="仿宋" w:hint="eastAsia"/>
          <w:sz w:val="24"/>
        </w:rPr>
        <w:t>2.2.1</w:t>
      </w:r>
      <w:r>
        <w:rPr>
          <w:rFonts w:ascii="仿宋" w:eastAsia="仿宋" w:hAnsi="仿宋" w:cs="仿宋" w:hint="eastAsia"/>
          <w:sz w:val="24"/>
        </w:rPr>
        <w:t>提出质疑的供应商应当是参与所质疑项目采购活动的供应商。</w:t>
      </w:r>
    </w:p>
    <w:p w:rsidR="00C93578" w:rsidRDefault="00B86CA6">
      <w:pPr>
        <w:pStyle w:val="a9"/>
        <w:spacing w:line="360" w:lineRule="auto"/>
        <w:rPr>
          <w:rFonts w:ascii="仿宋" w:eastAsia="仿宋" w:hAnsi="仿宋" w:cs="仿宋"/>
          <w:sz w:val="24"/>
        </w:rPr>
      </w:pPr>
      <w:r>
        <w:rPr>
          <w:rFonts w:ascii="仿宋" w:eastAsia="仿宋" w:hAnsi="仿宋" w:cs="仿宋" w:hint="eastAsia"/>
          <w:sz w:val="24"/>
        </w:rPr>
        <w:t>2.2.2</w:t>
      </w:r>
      <w:r>
        <w:rPr>
          <w:rFonts w:ascii="仿宋" w:eastAsia="仿宋" w:hAnsi="仿宋" w:cs="仿宋" w:hint="eastAsia"/>
          <w:sz w:val="24"/>
        </w:rPr>
        <w:t>质疑人与质疑事项须存在利害关系</w:t>
      </w:r>
      <w:r>
        <w:rPr>
          <w:rFonts w:ascii="仿宋" w:eastAsia="仿宋" w:hAnsi="仿宋" w:cs="仿宋" w:hint="eastAsia"/>
          <w:sz w:val="24"/>
        </w:rPr>
        <w:t>,</w:t>
      </w:r>
      <w:r>
        <w:rPr>
          <w:rFonts w:ascii="仿宋" w:eastAsia="仿宋" w:hAnsi="仿宋" w:cs="仿宋" w:hint="eastAsia"/>
          <w:sz w:val="24"/>
        </w:rPr>
        <w:t>不得提出“自杀式质疑”。</w:t>
      </w:r>
    </w:p>
    <w:p w:rsidR="00C93578" w:rsidRDefault="00B86CA6">
      <w:pPr>
        <w:pStyle w:val="a9"/>
        <w:spacing w:line="360" w:lineRule="auto"/>
        <w:rPr>
          <w:rFonts w:ascii="仿宋" w:eastAsia="仿宋" w:hAnsi="仿宋" w:cs="仿宋"/>
          <w:b/>
          <w:bCs/>
          <w:sz w:val="24"/>
        </w:rPr>
      </w:pPr>
      <w:r>
        <w:rPr>
          <w:rFonts w:ascii="仿宋" w:eastAsia="仿宋" w:hAnsi="仿宋" w:cs="仿宋" w:hint="eastAsia"/>
          <w:b/>
          <w:bCs/>
          <w:sz w:val="24"/>
        </w:rPr>
        <w:t>2.3</w:t>
      </w:r>
      <w:r>
        <w:rPr>
          <w:rFonts w:ascii="仿宋" w:eastAsia="仿宋" w:hAnsi="仿宋" w:cs="仿宋" w:hint="eastAsia"/>
          <w:b/>
          <w:bCs/>
          <w:sz w:val="24"/>
        </w:rPr>
        <w:t>质疑的答复</w:t>
      </w:r>
    </w:p>
    <w:p w:rsidR="00C93578" w:rsidRDefault="00B86CA6">
      <w:pPr>
        <w:pStyle w:val="a9"/>
        <w:spacing w:line="360" w:lineRule="auto"/>
        <w:ind w:firstLineChars="200" w:firstLine="480"/>
        <w:rPr>
          <w:rFonts w:ascii="仿宋" w:eastAsia="仿宋" w:hAnsi="仿宋" w:cs="仿宋"/>
          <w:sz w:val="24"/>
        </w:rPr>
      </w:pPr>
      <w:r>
        <w:rPr>
          <w:rFonts w:ascii="仿宋" w:eastAsia="仿宋" w:hAnsi="仿宋" w:cs="仿宋" w:hint="eastAsia"/>
          <w:sz w:val="24"/>
        </w:rPr>
        <w:t>采购机构将在收到供应商的质疑后七个工作日内作出答复，并以书面形式或数据电文形式通知质疑供应商和其他与质疑处理结果有利害关系的采购当事人，但答复的内容不得涉及商业秘密。</w:t>
      </w:r>
    </w:p>
    <w:p w:rsidR="00C93578" w:rsidRDefault="00B86CA6">
      <w:pPr>
        <w:pStyle w:val="a9"/>
        <w:spacing w:line="360" w:lineRule="auto"/>
        <w:ind w:firstLineChars="200" w:firstLine="480"/>
        <w:rPr>
          <w:rFonts w:ascii="仿宋" w:eastAsia="仿宋" w:hAnsi="仿宋" w:cs="仿宋"/>
          <w:sz w:val="24"/>
        </w:rPr>
      </w:pPr>
      <w:r>
        <w:rPr>
          <w:rFonts w:ascii="仿宋" w:eastAsia="仿宋" w:hAnsi="仿宋" w:cs="仿宋" w:hint="eastAsia"/>
          <w:sz w:val="24"/>
        </w:rPr>
        <w:t>询问或者质疑事项可能影响采购结果的，采购人应当暂停签订合同，已经签订合同的，应当中止履行合同。</w:t>
      </w:r>
    </w:p>
    <w:p w:rsidR="00C93578" w:rsidRDefault="00B86CA6">
      <w:pPr>
        <w:pStyle w:val="a9"/>
        <w:spacing w:line="360" w:lineRule="auto"/>
        <w:rPr>
          <w:rFonts w:ascii="仿宋" w:eastAsia="仿宋" w:hAnsi="仿宋" w:cs="仿宋"/>
          <w:b/>
          <w:bCs/>
          <w:sz w:val="24"/>
        </w:rPr>
      </w:pPr>
      <w:r>
        <w:rPr>
          <w:rFonts w:ascii="仿宋" w:eastAsia="仿宋" w:hAnsi="仿宋" w:cs="仿宋" w:hint="eastAsia"/>
          <w:b/>
          <w:bCs/>
          <w:sz w:val="24"/>
        </w:rPr>
        <w:t>2.4</w:t>
      </w:r>
      <w:r>
        <w:rPr>
          <w:rFonts w:ascii="仿宋" w:eastAsia="仿宋" w:hAnsi="仿宋" w:cs="仿宋" w:hint="eastAsia"/>
          <w:b/>
          <w:bCs/>
          <w:sz w:val="24"/>
        </w:rPr>
        <w:t>质疑的撤回</w:t>
      </w:r>
    </w:p>
    <w:p w:rsidR="00C93578" w:rsidRDefault="00B86CA6">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供应商可以通过书面形式（或加盖电子公章的数据电文）撤回已经被受理的质疑书。</w:t>
      </w:r>
    </w:p>
    <w:p w:rsidR="00C93578" w:rsidRDefault="00B86CA6">
      <w:pPr>
        <w:pStyle w:val="2"/>
        <w:rPr>
          <w:rFonts w:ascii="仿宋" w:hAnsi="仿宋" w:cs="仿宋"/>
        </w:rPr>
      </w:pPr>
      <w:bookmarkStart w:id="54" w:name="_Toc643610541"/>
      <w:r>
        <w:rPr>
          <w:rFonts w:ascii="仿宋" w:hAnsi="仿宋" w:cs="仿宋" w:hint="eastAsia"/>
        </w:rPr>
        <w:t>三</w:t>
      </w:r>
      <w:r>
        <w:rPr>
          <w:rFonts w:ascii="仿宋" w:hAnsi="仿宋" w:cs="仿宋" w:hint="eastAsia"/>
        </w:rPr>
        <w:t>、供应商投诉</w:t>
      </w:r>
      <w:bookmarkEnd w:id="54"/>
    </w:p>
    <w:p w:rsidR="00C93578" w:rsidRDefault="00B86CA6">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3.1</w:t>
      </w:r>
      <w:r>
        <w:rPr>
          <w:rFonts w:ascii="仿宋" w:eastAsia="仿宋" w:hAnsi="仿宋" w:cs="仿宋" w:hint="eastAsia"/>
          <w:b/>
          <w:bCs/>
          <w:kern w:val="0"/>
          <w:sz w:val="24"/>
        </w:rPr>
        <w:t>投诉有效期</w:t>
      </w:r>
    </w:p>
    <w:p w:rsidR="00C93578" w:rsidRDefault="00B86CA6">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质疑供应商对采购人、采购代理机构的答复不满意，或者采购人、采购代理机构未在规定时间内作出答复的，可以在答复期满后</w:t>
      </w:r>
      <w:r>
        <w:rPr>
          <w:rFonts w:ascii="仿宋" w:eastAsia="仿宋" w:hAnsi="仿宋" w:cs="仿宋" w:hint="eastAsia"/>
          <w:kern w:val="0"/>
          <w:sz w:val="24"/>
        </w:rPr>
        <w:t xml:space="preserve"> 15 </w:t>
      </w:r>
      <w:r>
        <w:rPr>
          <w:rFonts w:ascii="仿宋" w:eastAsia="仿宋" w:hAnsi="仿宋" w:cs="仿宋" w:hint="eastAsia"/>
          <w:kern w:val="0"/>
          <w:sz w:val="24"/>
        </w:rPr>
        <w:t>个工作日内向采购监督部门提起投诉。</w:t>
      </w:r>
    </w:p>
    <w:p w:rsidR="00C93578" w:rsidRDefault="00B86CA6">
      <w:pPr>
        <w:widowControl/>
        <w:snapToGrid w:val="0"/>
        <w:spacing w:line="480" w:lineRule="exact"/>
        <w:rPr>
          <w:rFonts w:ascii="仿宋" w:eastAsia="仿宋" w:hAnsi="仿宋" w:cs="仿宋"/>
          <w:b/>
          <w:bCs/>
          <w:kern w:val="0"/>
          <w:sz w:val="24"/>
          <w:u w:val="single"/>
        </w:rPr>
      </w:pPr>
      <w:r>
        <w:rPr>
          <w:rFonts w:ascii="仿宋" w:eastAsia="仿宋" w:hAnsi="仿宋" w:cs="仿宋" w:hint="eastAsia"/>
          <w:b/>
          <w:bCs/>
          <w:kern w:val="0"/>
          <w:sz w:val="24"/>
          <w:u w:val="single"/>
        </w:rPr>
        <w:t>特别提醒：质疑是投诉的前置程序，供应商必须先质疑后投诉。</w:t>
      </w:r>
    </w:p>
    <w:p w:rsidR="00C93578" w:rsidRDefault="00B86CA6">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3.2</w:t>
      </w:r>
      <w:r>
        <w:rPr>
          <w:rFonts w:ascii="仿宋" w:eastAsia="仿宋" w:hAnsi="仿宋" w:cs="仿宋" w:hint="eastAsia"/>
          <w:b/>
          <w:bCs/>
          <w:kern w:val="0"/>
          <w:sz w:val="24"/>
        </w:rPr>
        <w:t>投诉内容</w:t>
      </w:r>
    </w:p>
    <w:p w:rsidR="00C93578" w:rsidRDefault="00B86CA6">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供应商投诉的事项不得超出已质疑事项的范围，但基于质疑答复内容提出的投诉事项除外。</w:t>
      </w:r>
    </w:p>
    <w:p w:rsidR="00C93578" w:rsidRDefault="00B86CA6">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 xml:space="preserve">    </w:t>
      </w:r>
      <w:r>
        <w:rPr>
          <w:rFonts w:ascii="仿宋" w:eastAsia="仿宋" w:hAnsi="仿宋" w:cs="仿宋" w:hint="eastAsia"/>
          <w:kern w:val="0"/>
          <w:sz w:val="24"/>
        </w:rPr>
        <w:t>投诉书需包括以下内容：</w:t>
      </w:r>
    </w:p>
    <w:p w:rsidR="00C93578" w:rsidRDefault="00B86CA6">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（一）投诉人和被投诉人的姓名或者名称、通讯地址、邮编、联系人及联系电话；</w:t>
      </w:r>
    </w:p>
    <w:p w:rsidR="00C93578" w:rsidRDefault="00B86CA6">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（二）质疑和质疑答复情况说明及相关证明材料；</w:t>
      </w:r>
    </w:p>
    <w:p w:rsidR="00C93578" w:rsidRDefault="00B86CA6">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（三）具体、明确的投诉事项和与投诉事项相关的投诉请求；</w:t>
      </w:r>
    </w:p>
    <w:p w:rsidR="00C93578" w:rsidRDefault="00B86CA6">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（四）事实依据；</w:t>
      </w:r>
    </w:p>
    <w:p w:rsidR="00C93578" w:rsidRDefault="00B86CA6">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（五）法律依据；</w:t>
      </w:r>
    </w:p>
    <w:p w:rsidR="00C93578" w:rsidRDefault="00B86CA6">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（六）提起投诉的日期。</w:t>
      </w:r>
    </w:p>
    <w:p w:rsidR="00C93578" w:rsidRDefault="00B86CA6">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lastRenderedPageBreak/>
        <w:t>投诉人为自然人的，应当由本人签字；投诉人为法人或者其他组织的，应当由法定代表人、主要负责人，或者其授权代表签字或者盖章，并加盖公章。</w:t>
      </w:r>
    </w:p>
    <w:p w:rsidR="00C93578" w:rsidRDefault="00C93578">
      <w:pPr>
        <w:widowControl/>
        <w:snapToGrid w:val="0"/>
        <w:spacing w:line="480" w:lineRule="exact"/>
        <w:rPr>
          <w:rFonts w:ascii="仿宋" w:eastAsia="仿宋" w:hAnsi="仿宋" w:cs="仿宋"/>
          <w:kern w:val="0"/>
          <w:sz w:val="24"/>
        </w:rPr>
      </w:pPr>
    </w:p>
    <w:p w:rsidR="00C93578" w:rsidRDefault="00C93578">
      <w:pPr>
        <w:widowControl/>
        <w:snapToGrid w:val="0"/>
        <w:spacing w:line="480" w:lineRule="exact"/>
        <w:rPr>
          <w:rFonts w:ascii="仿宋" w:eastAsia="仿宋" w:hAnsi="仿宋" w:cs="仿宋"/>
          <w:kern w:val="0"/>
          <w:sz w:val="24"/>
          <w:szCs w:val="24"/>
        </w:rPr>
      </w:pPr>
    </w:p>
    <w:p w:rsidR="00C93578" w:rsidRDefault="00C93578">
      <w:pPr>
        <w:widowControl/>
        <w:snapToGrid w:val="0"/>
        <w:spacing w:line="480" w:lineRule="exact"/>
        <w:rPr>
          <w:rFonts w:ascii="仿宋" w:eastAsia="仿宋" w:hAnsi="仿宋" w:cs="仿宋"/>
          <w:kern w:val="0"/>
          <w:sz w:val="24"/>
          <w:szCs w:val="24"/>
        </w:rPr>
      </w:pPr>
    </w:p>
    <w:p w:rsidR="00C93578" w:rsidRDefault="00C93578">
      <w:pPr>
        <w:widowControl/>
        <w:snapToGrid w:val="0"/>
        <w:spacing w:line="480" w:lineRule="exact"/>
        <w:rPr>
          <w:rFonts w:ascii="仿宋" w:eastAsia="仿宋" w:hAnsi="仿宋" w:cs="仿宋"/>
          <w:kern w:val="0"/>
          <w:sz w:val="24"/>
          <w:szCs w:val="24"/>
        </w:rPr>
      </w:pPr>
    </w:p>
    <w:p w:rsidR="00C93578" w:rsidRDefault="00C93578">
      <w:pPr>
        <w:widowControl/>
        <w:snapToGrid w:val="0"/>
        <w:spacing w:line="480" w:lineRule="exact"/>
        <w:rPr>
          <w:rFonts w:ascii="仿宋" w:eastAsia="仿宋" w:hAnsi="仿宋" w:cs="仿宋"/>
          <w:kern w:val="0"/>
          <w:sz w:val="24"/>
          <w:szCs w:val="24"/>
        </w:rPr>
      </w:pPr>
    </w:p>
    <w:p w:rsidR="00C93578" w:rsidRDefault="00C93578">
      <w:pPr>
        <w:widowControl/>
        <w:snapToGrid w:val="0"/>
        <w:spacing w:line="480" w:lineRule="exact"/>
        <w:rPr>
          <w:rFonts w:ascii="仿宋" w:eastAsia="仿宋" w:hAnsi="仿宋" w:cs="仿宋"/>
          <w:kern w:val="0"/>
          <w:sz w:val="24"/>
          <w:szCs w:val="24"/>
        </w:rPr>
      </w:pPr>
    </w:p>
    <w:p w:rsidR="00C93578" w:rsidRDefault="00C93578">
      <w:pPr>
        <w:widowControl/>
        <w:snapToGrid w:val="0"/>
        <w:spacing w:line="480" w:lineRule="exact"/>
        <w:rPr>
          <w:rFonts w:ascii="仿宋" w:eastAsia="仿宋" w:hAnsi="仿宋" w:cs="仿宋"/>
          <w:kern w:val="0"/>
          <w:sz w:val="24"/>
          <w:szCs w:val="24"/>
        </w:rPr>
      </w:pPr>
    </w:p>
    <w:p w:rsidR="00C93578" w:rsidRDefault="00C93578">
      <w:pPr>
        <w:widowControl/>
        <w:snapToGrid w:val="0"/>
        <w:spacing w:line="480" w:lineRule="exact"/>
        <w:rPr>
          <w:rFonts w:ascii="仿宋" w:eastAsia="仿宋" w:hAnsi="仿宋" w:cs="仿宋"/>
          <w:kern w:val="0"/>
          <w:sz w:val="24"/>
          <w:szCs w:val="24"/>
        </w:rPr>
      </w:pPr>
    </w:p>
    <w:p w:rsidR="00C93578" w:rsidRDefault="00C93578">
      <w:pPr>
        <w:widowControl/>
        <w:snapToGrid w:val="0"/>
        <w:spacing w:line="480" w:lineRule="exact"/>
        <w:rPr>
          <w:rFonts w:ascii="仿宋" w:eastAsia="仿宋" w:hAnsi="仿宋" w:cs="仿宋"/>
          <w:kern w:val="0"/>
          <w:sz w:val="24"/>
          <w:szCs w:val="24"/>
        </w:rPr>
      </w:pPr>
    </w:p>
    <w:p w:rsidR="00C93578" w:rsidRDefault="00C93578">
      <w:pPr>
        <w:widowControl/>
        <w:snapToGrid w:val="0"/>
        <w:spacing w:line="480" w:lineRule="exact"/>
        <w:rPr>
          <w:rFonts w:ascii="仿宋" w:eastAsia="仿宋" w:hAnsi="仿宋" w:cs="仿宋"/>
          <w:kern w:val="0"/>
          <w:sz w:val="24"/>
          <w:szCs w:val="24"/>
        </w:rPr>
      </w:pPr>
    </w:p>
    <w:p w:rsidR="00C93578" w:rsidRDefault="00C93578">
      <w:pPr>
        <w:widowControl/>
        <w:snapToGrid w:val="0"/>
        <w:spacing w:line="480" w:lineRule="exact"/>
        <w:rPr>
          <w:rFonts w:ascii="仿宋" w:eastAsia="仿宋" w:hAnsi="仿宋" w:cs="仿宋"/>
          <w:kern w:val="0"/>
          <w:sz w:val="24"/>
          <w:szCs w:val="24"/>
        </w:rPr>
      </w:pPr>
    </w:p>
    <w:p w:rsidR="00C93578" w:rsidRDefault="00C93578">
      <w:pPr>
        <w:widowControl/>
        <w:snapToGrid w:val="0"/>
        <w:spacing w:line="480" w:lineRule="exact"/>
        <w:rPr>
          <w:rFonts w:ascii="仿宋" w:eastAsia="仿宋" w:hAnsi="仿宋" w:cs="仿宋"/>
          <w:kern w:val="0"/>
          <w:sz w:val="24"/>
          <w:szCs w:val="24"/>
        </w:rPr>
      </w:pPr>
    </w:p>
    <w:p w:rsidR="00C93578" w:rsidRDefault="00C93578">
      <w:pPr>
        <w:widowControl/>
        <w:snapToGrid w:val="0"/>
        <w:spacing w:line="480" w:lineRule="exact"/>
        <w:rPr>
          <w:rFonts w:ascii="仿宋" w:eastAsia="仿宋" w:hAnsi="仿宋" w:cs="仿宋"/>
          <w:kern w:val="0"/>
          <w:sz w:val="24"/>
          <w:szCs w:val="24"/>
        </w:rPr>
      </w:pPr>
    </w:p>
    <w:p w:rsidR="00C93578" w:rsidRDefault="00C93578">
      <w:pPr>
        <w:widowControl/>
        <w:snapToGrid w:val="0"/>
        <w:spacing w:line="480" w:lineRule="exact"/>
        <w:rPr>
          <w:rFonts w:ascii="仿宋" w:eastAsia="仿宋" w:hAnsi="仿宋" w:cs="仿宋"/>
          <w:kern w:val="0"/>
          <w:sz w:val="24"/>
          <w:szCs w:val="24"/>
        </w:rPr>
      </w:pPr>
    </w:p>
    <w:p w:rsidR="00C93578" w:rsidRDefault="00C93578">
      <w:pPr>
        <w:widowControl/>
        <w:snapToGrid w:val="0"/>
        <w:spacing w:line="480" w:lineRule="exact"/>
        <w:rPr>
          <w:rFonts w:ascii="仿宋" w:eastAsia="仿宋" w:hAnsi="仿宋" w:cs="仿宋"/>
          <w:kern w:val="0"/>
          <w:sz w:val="24"/>
          <w:szCs w:val="24"/>
        </w:rPr>
      </w:pPr>
    </w:p>
    <w:p w:rsidR="00C93578" w:rsidRDefault="00C93578">
      <w:pPr>
        <w:widowControl/>
        <w:snapToGrid w:val="0"/>
        <w:spacing w:line="480" w:lineRule="exact"/>
        <w:rPr>
          <w:rFonts w:ascii="仿宋" w:eastAsia="仿宋" w:hAnsi="仿宋" w:cs="仿宋"/>
          <w:kern w:val="0"/>
          <w:sz w:val="24"/>
          <w:szCs w:val="24"/>
        </w:rPr>
      </w:pPr>
    </w:p>
    <w:p w:rsidR="00C93578" w:rsidRDefault="00C93578">
      <w:pPr>
        <w:widowControl/>
        <w:snapToGrid w:val="0"/>
        <w:spacing w:line="480" w:lineRule="exact"/>
        <w:rPr>
          <w:rFonts w:ascii="仿宋" w:eastAsia="仿宋" w:hAnsi="仿宋" w:cs="仿宋"/>
          <w:kern w:val="0"/>
          <w:sz w:val="24"/>
          <w:szCs w:val="24"/>
        </w:rPr>
      </w:pPr>
    </w:p>
    <w:p w:rsidR="00C93578" w:rsidRDefault="00C93578">
      <w:pPr>
        <w:widowControl/>
        <w:snapToGrid w:val="0"/>
        <w:spacing w:line="480" w:lineRule="exact"/>
        <w:rPr>
          <w:rFonts w:ascii="仿宋" w:eastAsia="仿宋" w:hAnsi="仿宋" w:cs="仿宋"/>
          <w:kern w:val="0"/>
          <w:sz w:val="24"/>
          <w:szCs w:val="24"/>
        </w:rPr>
      </w:pPr>
    </w:p>
    <w:p w:rsidR="00C93578" w:rsidRDefault="00C93578">
      <w:pPr>
        <w:widowControl/>
        <w:snapToGrid w:val="0"/>
        <w:spacing w:line="480" w:lineRule="exact"/>
        <w:rPr>
          <w:rFonts w:ascii="仿宋" w:eastAsia="仿宋" w:hAnsi="仿宋" w:cs="仿宋"/>
          <w:kern w:val="0"/>
          <w:sz w:val="24"/>
          <w:szCs w:val="24"/>
        </w:rPr>
      </w:pPr>
    </w:p>
    <w:p w:rsidR="00C93578" w:rsidRDefault="00C93578">
      <w:pPr>
        <w:widowControl/>
        <w:snapToGrid w:val="0"/>
        <w:spacing w:line="480" w:lineRule="exact"/>
        <w:rPr>
          <w:rFonts w:ascii="仿宋" w:eastAsia="仿宋" w:hAnsi="仿宋" w:cs="仿宋"/>
          <w:kern w:val="0"/>
          <w:sz w:val="24"/>
          <w:szCs w:val="24"/>
        </w:rPr>
      </w:pPr>
    </w:p>
    <w:p w:rsidR="00C93578" w:rsidRDefault="00C93578">
      <w:pPr>
        <w:widowControl/>
        <w:snapToGrid w:val="0"/>
        <w:spacing w:line="480" w:lineRule="exact"/>
        <w:rPr>
          <w:rFonts w:ascii="仿宋" w:eastAsia="仿宋" w:hAnsi="仿宋" w:cs="仿宋"/>
          <w:kern w:val="0"/>
          <w:sz w:val="24"/>
          <w:szCs w:val="24"/>
        </w:rPr>
      </w:pPr>
    </w:p>
    <w:p w:rsidR="00C93578" w:rsidRDefault="00C93578">
      <w:pPr>
        <w:widowControl/>
        <w:snapToGrid w:val="0"/>
        <w:spacing w:line="480" w:lineRule="exact"/>
        <w:rPr>
          <w:rFonts w:ascii="仿宋" w:eastAsia="仿宋" w:hAnsi="仿宋" w:cs="仿宋"/>
          <w:kern w:val="0"/>
          <w:sz w:val="24"/>
          <w:szCs w:val="24"/>
        </w:rPr>
      </w:pPr>
    </w:p>
    <w:p w:rsidR="00C93578" w:rsidRDefault="00C93578">
      <w:pPr>
        <w:widowControl/>
        <w:snapToGrid w:val="0"/>
        <w:spacing w:line="480" w:lineRule="exact"/>
        <w:rPr>
          <w:rFonts w:ascii="仿宋" w:eastAsia="仿宋" w:hAnsi="仿宋" w:cs="仿宋"/>
          <w:kern w:val="0"/>
          <w:sz w:val="24"/>
          <w:szCs w:val="24"/>
        </w:rPr>
      </w:pPr>
    </w:p>
    <w:p w:rsidR="00C93578" w:rsidRDefault="00C93578">
      <w:pPr>
        <w:widowControl/>
        <w:snapToGrid w:val="0"/>
        <w:spacing w:line="480" w:lineRule="exact"/>
        <w:rPr>
          <w:rFonts w:ascii="仿宋" w:eastAsia="仿宋" w:hAnsi="仿宋" w:cs="仿宋"/>
          <w:kern w:val="0"/>
          <w:sz w:val="24"/>
          <w:szCs w:val="24"/>
        </w:rPr>
      </w:pPr>
    </w:p>
    <w:p w:rsidR="00C93578" w:rsidRDefault="00C93578">
      <w:pPr>
        <w:widowControl/>
        <w:snapToGrid w:val="0"/>
        <w:spacing w:line="480" w:lineRule="exact"/>
        <w:rPr>
          <w:rFonts w:ascii="仿宋" w:eastAsia="仿宋" w:hAnsi="仿宋" w:cs="仿宋"/>
          <w:kern w:val="0"/>
          <w:sz w:val="24"/>
          <w:szCs w:val="24"/>
        </w:rPr>
      </w:pPr>
    </w:p>
    <w:p w:rsidR="00C93578" w:rsidRDefault="00C93578">
      <w:pPr>
        <w:widowControl/>
        <w:snapToGrid w:val="0"/>
        <w:spacing w:line="480" w:lineRule="exact"/>
        <w:rPr>
          <w:rFonts w:ascii="仿宋" w:eastAsia="仿宋" w:hAnsi="仿宋" w:cs="仿宋"/>
          <w:b/>
          <w:bCs/>
          <w:kern w:val="0"/>
          <w:sz w:val="24"/>
          <w:szCs w:val="24"/>
        </w:rPr>
      </w:pPr>
    </w:p>
    <w:p w:rsidR="00C93578" w:rsidRDefault="00C93578">
      <w:pPr>
        <w:widowControl/>
        <w:snapToGrid w:val="0"/>
        <w:spacing w:line="480" w:lineRule="exact"/>
        <w:rPr>
          <w:rFonts w:ascii="仿宋" w:eastAsia="仿宋" w:hAnsi="仿宋" w:cs="仿宋"/>
          <w:b/>
          <w:bCs/>
          <w:kern w:val="0"/>
          <w:sz w:val="24"/>
          <w:szCs w:val="24"/>
        </w:rPr>
      </w:pPr>
    </w:p>
    <w:p w:rsidR="00C93578" w:rsidRDefault="00B86CA6">
      <w:pPr>
        <w:widowControl/>
        <w:snapToGrid w:val="0"/>
        <w:spacing w:line="480" w:lineRule="exact"/>
        <w:rPr>
          <w:rFonts w:ascii="仿宋" w:eastAsia="仿宋" w:hAnsi="仿宋" w:cs="仿宋"/>
          <w:b/>
          <w:bCs/>
          <w:kern w:val="0"/>
          <w:sz w:val="24"/>
          <w:szCs w:val="24"/>
        </w:rPr>
      </w:pPr>
      <w:r>
        <w:rPr>
          <w:rFonts w:ascii="仿宋" w:eastAsia="仿宋" w:hAnsi="仿宋" w:cs="仿宋" w:hint="eastAsia"/>
          <w:b/>
          <w:bCs/>
          <w:kern w:val="0"/>
          <w:sz w:val="24"/>
          <w:szCs w:val="24"/>
        </w:rPr>
        <w:lastRenderedPageBreak/>
        <w:t>附件：质疑函范本</w:t>
      </w:r>
    </w:p>
    <w:p w:rsidR="00C93578" w:rsidRDefault="00B86CA6">
      <w:pPr>
        <w:jc w:val="center"/>
        <w:rPr>
          <w:rFonts w:ascii="仿宋" w:eastAsia="仿宋" w:hAnsi="仿宋" w:cs="仿宋"/>
          <w:b/>
          <w:bCs/>
          <w:sz w:val="24"/>
          <w:szCs w:val="24"/>
        </w:rPr>
      </w:pPr>
      <w:r>
        <w:rPr>
          <w:rFonts w:ascii="仿宋" w:eastAsia="仿宋" w:hAnsi="仿宋" w:cs="仿宋" w:hint="eastAsia"/>
          <w:b/>
          <w:bCs/>
          <w:sz w:val="24"/>
          <w:szCs w:val="24"/>
        </w:rPr>
        <w:t>质疑函</w:t>
      </w:r>
    </w:p>
    <w:p w:rsidR="00C93578" w:rsidRDefault="00B86CA6">
      <w:pPr>
        <w:adjustRightInd w:val="0"/>
        <w:snapToGrid w:val="0"/>
        <w:spacing w:beforeLines="100" w:before="312" w:line="360" w:lineRule="auto"/>
        <w:rPr>
          <w:rFonts w:ascii="仿宋" w:eastAsia="仿宋" w:hAnsi="仿宋" w:cs="仿宋"/>
          <w:bCs/>
          <w:sz w:val="24"/>
          <w:szCs w:val="24"/>
        </w:rPr>
      </w:pPr>
      <w:r>
        <w:rPr>
          <w:rFonts w:ascii="仿宋" w:eastAsia="仿宋" w:hAnsi="仿宋" w:cs="仿宋" w:hint="eastAsia"/>
          <w:bCs/>
          <w:sz w:val="24"/>
          <w:szCs w:val="24"/>
        </w:rPr>
        <w:t>一、质疑供应商基本信息</w:t>
      </w:r>
    </w:p>
    <w:p w:rsidR="00C93578" w:rsidRDefault="00B86CA6">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质疑供应商：</w:t>
      </w:r>
      <w:r>
        <w:rPr>
          <w:rFonts w:ascii="仿宋" w:eastAsia="仿宋" w:hAnsi="仿宋" w:cs="仿宋" w:hint="eastAsia"/>
          <w:sz w:val="24"/>
          <w:szCs w:val="24"/>
          <w:u w:val="single"/>
        </w:rPr>
        <w:t xml:space="preserve">                                        </w:t>
      </w:r>
    </w:p>
    <w:p w:rsidR="00C93578" w:rsidRDefault="00B86CA6">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地址：</w:t>
      </w:r>
      <w:r>
        <w:rPr>
          <w:rFonts w:ascii="仿宋" w:eastAsia="仿宋" w:hAnsi="仿宋" w:cs="仿宋" w:hint="eastAsia"/>
          <w:sz w:val="24"/>
          <w:szCs w:val="24"/>
          <w:u w:val="single"/>
        </w:rPr>
        <w:t xml:space="preserve">                                </w:t>
      </w:r>
      <w:r>
        <w:rPr>
          <w:rFonts w:ascii="仿宋" w:eastAsia="仿宋" w:hAnsi="仿宋" w:cs="仿宋" w:hint="eastAsia"/>
          <w:sz w:val="24"/>
          <w:szCs w:val="24"/>
        </w:rPr>
        <w:t>邮编：</w:t>
      </w:r>
      <w:r>
        <w:rPr>
          <w:rFonts w:ascii="仿宋" w:eastAsia="仿宋" w:hAnsi="仿宋" w:cs="仿宋" w:hint="eastAsia"/>
          <w:sz w:val="24"/>
          <w:szCs w:val="24"/>
          <w:u w:val="single"/>
        </w:rPr>
        <w:t xml:space="preserve">                         </w:t>
      </w:r>
    </w:p>
    <w:p w:rsidR="00C93578" w:rsidRDefault="00B86CA6">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授权代表（联系人）：</w:t>
      </w:r>
      <w:r>
        <w:rPr>
          <w:rFonts w:ascii="仿宋" w:eastAsia="仿宋" w:hAnsi="仿宋" w:cs="仿宋" w:hint="eastAsia"/>
          <w:sz w:val="24"/>
          <w:szCs w:val="24"/>
          <w:u w:val="single"/>
        </w:rPr>
        <w:t xml:space="preserve">                   </w:t>
      </w:r>
      <w:r>
        <w:rPr>
          <w:rFonts w:ascii="仿宋" w:eastAsia="仿宋" w:hAnsi="仿宋" w:cs="仿宋" w:hint="eastAsia"/>
          <w:sz w:val="24"/>
          <w:szCs w:val="24"/>
        </w:rPr>
        <w:t>联系电话：</w:t>
      </w:r>
      <w:r>
        <w:rPr>
          <w:rFonts w:ascii="仿宋" w:eastAsia="仿宋" w:hAnsi="仿宋" w:cs="仿宋" w:hint="eastAsia"/>
          <w:sz w:val="24"/>
          <w:szCs w:val="24"/>
          <w:u w:val="single"/>
        </w:rPr>
        <w:t xml:space="preserve">                          </w:t>
      </w:r>
    </w:p>
    <w:p w:rsidR="00C93578" w:rsidRDefault="00B86CA6">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邮箱：</w:t>
      </w:r>
      <w:r>
        <w:rPr>
          <w:rFonts w:ascii="仿宋" w:eastAsia="仿宋" w:hAnsi="仿宋" w:cs="仿宋" w:hint="eastAsia"/>
          <w:sz w:val="24"/>
          <w:szCs w:val="24"/>
          <w:u w:val="single"/>
        </w:rPr>
        <w:t xml:space="preserve">                                      </w:t>
      </w:r>
    </w:p>
    <w:p w:rsidR="00C93578" w:rsidRDefault="00B86CA6">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二、质疑项目基本情况</w:t>
      </w:r>
    </w:p>
    <w:p w:rsidR="00C93578" w:rsidRDefault="00B86CA6">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质疑项目的名称：</w:t>
      </w:r>
      <w:r>
        <w:rPr>
          <w:rFonts w:ascii="仿宋" w:eastAsia="仿宋" w:hAnsi="仿宋" w:cs="仿宋" w:hint="eastAsia"/>
          <w:sz w:val="24"/>
          <w:szCs w:val="24"/>
          <w:u w:val="single"/>
        </w:rPr>
        <w:t xml:space="preserve">                                      </w:t>
      </w:r>
    </w:p>
    <w:p w:rsidR="00C93578" w:rsidRDefault="00B86CA6">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质疑项目的编号：</w:t>
      </w:r>
      <w:r>
        <w:rPr>
          <w:rFonts w:ascii="仿宋" w:eastAsia="仿宋" w:hAnsi="仿宋" w:cs="仿宋" w:hint="eastAsia"/>
          <w:sz w:val="24"/>
          <w:szCs w:val="24"/>
          <w:u w:val="single"/>
        </w:rPr>
        <w:t xml:space="preserve">               </w:t>
      </w:r>
      <w:r>
        <w:rPr>
          <w:rFonts w:ascii="仿宋" w:eastAsia="仿宋" w:hAnsi="仿宋" w:cs="仿宋" w:hint="eastAsia"/>
          <w:sz w:val="24"/>
          <w:szCs w:val="24"/>
        </w:rPr>
        <w:t>标项：</w:t>
      </w:r>
      <w:r>
        <w:rPr>
          <w:rFonts w:ascii="仿宋" w:eastAsia="仿宋" w:hAnsi="仿宋" w:cs="仿宋" w:hint="eastAsia"/>
          <w:sz w:val="24"/>
          <w:szCs w:val="24"/>
          <w:u w:val="single"/>
        </w:rPr>
        <w:t xml:space="preserve">        </w:t>
      </w:r>
      <w:r>
        <w:rPr>
          <w:rFonts w:ascii="仿宋" w:eastAsia="仿宋" w:hAnsi="仿宋" w:cs="仿宋" w:hint="eastAsia"/>
          <w:sz w:val="24"/>
          <w:szCs w:val="24"/>
          <w:u w:val="single"/>
        </w:rPr>
        <w:t xml:space="preserve">         </w:t>
      </w:r>
    </w:p>
    <w:p w:rsidR="00C93578" w:rsidRDefault="00B86CA6">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采购人名称：</w:t>
      </w:r>
      <w:r>
        <w:rPr>
          <w:rFonts w:ascii="仿宋" w:eastAsia="仿宋" w:hAnsi="仿宋" w:cs="仿宋" w:hint="eastAsia"/>
          <w:sz w:val="24"/>
          <w:szCs w:val="24"/>
          <w:u w:val="single"/>
        </w:rPr>
        <w:t xml:space="preserve">                                         </w:t>
      </w:r>
    </w:p>
    <w:p w:rsidR="00C93578" w:rsidRDefault="00B86CA6">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采购文件获取日期：</w:t>
      </w:r>
      <w:r>
        <w:rPr>
          <w:rFonts w:ascii="仿宋" w:eastAsia="仿宋" w:hAnsi="仿宋" w:cs="仿宋" w:hint="eastAsia"/>
          <w:sz w:val="24"/>
          <w:szCs w:val="24"/>
          <w:u w:val="single"/>
        </w:rPr>
        <w:t xml:space="preserve">                                           </w:t>
      </w:r>
    </w:p>
    <w:p w:rsidR="00C93578" w:rsidRDefault="00B86CA6">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三、质疑事项具体内容</w:t>
      </w:r>
    </w:p>
    <w:p w:rsidR="00C93578" w:rsidRDefault="00B86CA6">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w:t>
      </w:r>
      <w:r>
        <w:rPr>
          <w:rFonts w:ascii="仿宋" w:eastAsia="仿宋" w:hAnsi="仿宋" w:cs="仿宋" w:hint="eastAsia"/>
          <w:sz w:val="24"/>
          <w:szCs w:val="24"/>
        </w:rPr>
        <w:t>1</w:t>
      </w:r>
      <w:r>
        <w:rPr>
          <w:rFonts w:ascii="仿宋" w:eastAsia="仿宋" w:hAnsi="仿宋" w:cs="仿宋" w:hint="eastAsia"/>
          <w:sz w:val="24"/>
          <w:szCs w:val="24"/>
        </w:rPr>
        <w:t>：</w:t>
      </w:r>
      <w:r>
        <w:rPr>
          <w:rFonts w:ascii="仿宋" w:eastAsia="仿宋" w:hAnsi="仿宋" w:cs="仿宋" w:hint="eastAsia"/>
          <w:sz w:val="24"/>
          <w:szCs w:val="24"/>
          <w:u w:val="single"/>
        </w:rPr>
        <w:t xml:space="preserve">                                         </w:t>
      </w:r>
    </w:p>
    <w:p w:rsidR="00C93578" w:rsidRDefault="00B86CA6">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事实依据：</w:t>
      </w:r>
      <w:r>
        <w:rPr>
          <w:rFonts w:ascii="仿宋" w:eastAsia="仿宋" w:hAnsi="仿宋" w:cs="仿宋" w:hint="eastAsia"/>
          <w:sz w:val="24"/>
          <w:szCs w:val="24"/>
          <w:u w:val="single"/>
        </w:rPr>
        <w:t xml:space="preserve">                                          </w:t>
      </w:r>
    </w:p>
    <w:p w:rsidR="00C93578" w:rsidRDefault="00B86CA6">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法律依据：</w:t>
      </w:r>
      <w:r>
        <w:rPr>
          <w:rFonts w:ascii="仿宋" w:eastAsia="仿宋" w:hAnsi="仿宋" w:cs="仿宋" w:hint="eastAsia"/>
          <w:sz w:val="24"/>
          <w:szCs w:val="24"/>
          <w:u w:val="single"/>
        </w:rPr>
        <w:t xml:space="preserve">                                          </w:t>
      </w:r>
    </w:p>
    <w:p w:rsidR="00C93578" w:rsidRDefault="00B86CA6">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w:t>
      </w:r>
      <w:r>
        <w:rPr>
          <w:rFonts w:ascii="仿宋" w:eastAsia="仿宋" w:hAnsi="仿宋" w:cs="仿宋" w:hint="eastAsia"/>
          <w:sz w:val="24"/>
          <w:szCs w:val="24"/>
        </w:rPr>
        <w:t>2</w:t>
      </w:r>
    </w:p>
    <w:p w:rsidR="00C93578" w:rsidRDefault="00B86CA6">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rsidR="00C93578" w:rsidRDefault="00B86CA6">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四、与质疑事项相关的请求</w:t>
      </w:r>
    </w:p>
    <w:p w:rsidR="00C93578" w:rsidRDefault="00B86CA6">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w:t>
      </w:r>
      <w:r>
        <w:rPr>
          <w:rFonts w:ascii="仿宋" w:eastAsia="仿宋" w:hAnsi="仿宋" w:cs="仿宋" w:hint="eastAsia"/>
          <w:sz w:val="24"/>
          <w:szCs w:val="24"/>
        </w:rPr>
        <w:t>1</w:t>
      </w:r>
      <w:r>
        <w:rPr>
          <w:rFonts w:ascii="仿宋" w:eastAsia="仿宋" w:hAnsi="仿宋" w:cs="仿宋" w:hint="eastAsia"/>
          <w:sz w:val="24"/>
          <w:szCs w:val="24"/>
        </w:rPr>
        <w:t>：</w:t>
      </w:r>
      <w:r>
        <w:rPr>
          <w:rFonts w:ascii="仿宋" w:eastAsia="仿宋" w:hAnsi="仿宋" w:cs="仿宋" w:hint="eastAsia"/>
          <w:sz w:val="24"/>
          <w:szCs w:val="24"/>
          <w:u w:val="single"/>
        </w:rPr>
        <w:t xml:space="preserve">                                               </w:t>
      </w:r>
    </w:p>
    <w:p w:rsidR="00C93578" w:rsidRDefault="00B86CA6">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w:t>
      </w:r>
      <w:r>
        <w:rPr>
          <w:rFonts w:ascii="仿宋" w:eastAsia="仿宋" w:hAnsi="仿宋" w:cs="仿宋" w:hint="eastAsia"/>
          <w:sz w:val="24"/>
          <w:szCs w:val="24"/>
        </w:rPr>
        <w:t>2</w:t>
      </w:r>
      <w:r>
        <w:rPr>
          <w:rFonts w:ascii="仿宋" w:eastAsia="仿宋" w:hAnsi="仿宋" w:cs="仿宋" w:hint="eastAsia"/>
          <w:sz w:val="24"/>
          <w:szCs w:val="24"/>
        </w:rPr>
        <w:t>：</w:t>
      </w:r>
      <w:r>
        <w:rPr>
          <w:rFonts w:ascii="仿宋" w:eastAsia="仿宋" w:hAnsi="仿宋" w:cs="仿宋" w:hint="eastAsia"/>
          <w:sz w:val="24"/>
          <w:szCs w:val="24"/>
          <w:u w:val="single"/>
        </w:rPr>
        <w:t xml:space="preserve">                                            </w:t>
      </w:r>
    </w:p>
    <w:p w:rsidR="00C93578" w:rsidRDefault="00B86CA6">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rsidR="00C93578" w:rsidRDefault="00B86CA6">
      <w:pPr>
        <w:adjustRightInd w:val="0"/>
        <w:snapToGrid w:val="0"/>
        <w:spacing w:line="360" w:lineRule="auto"/>
        <w:rPr>
          <w:rFonts w:ascii="仿宋" w:eastAsia="仿宋" w:hAnsi="仿宋" w:cs="仿宋"/>
          <w:b/>
          <w:bCs/>
          <w:sz w:val="24"/>
          <w:szCs w:val="24"/>
        </w:rPr>
      </w:pPr>
      <w:r>
        <w:rPr>
          <w:rFonts w:ascii="仿宋" w:eastAsia="仿宋" w:hAnsi="仿宋" w:cs="仿宋" w:hint="eastAsia"/>
          <w:b/>
          <w:bCs/>
          <w:sz w:val="24"/>
          <w:szCs w:val="24"/>
        </w:rPr>
        <w:t>本公司承诺接受数据电文形式（加盖电子签章）的质疑答复，视为书面答复。</w:t>
      </w:r>
    </w:p>
    <w:p w:rsidR="00C93578" w:rsidRDefault="00C93578">
      <w:pPr>
        <w:adjustRightInd w:val="0"/>
        <w:snapToGrid w:val="0"/>
        <w:spacing w:line="360" w:lineRule="auto"/>
        <w:rPr>
          <w:rFonts w:ascii="仿宋" w:eastAsia="仿宋" w:hAnsi="仿宋" w:cs="仿宋"/>
          <w:sz w:val="24"/>
          <w:szCs w:val="24"/>
          <w:u w:val="dotted"/>
        </w:rPr>
      </w:pPr>
    </w:p>
    <w:p w:rsidR="00C93578" w:rsidRDefault="00B86CA6">
      <w:pPr>
        <w:rPr>
          <w:rFonts w:ascii="仿宋" w:eastAsia="仿宋" w:hAnsi="仿宋" w:cs="仿宋"/>
          <w:sz w:val="24"/>
          <w:szCs w:val="24"/>
        </w:rPr>
      </w:pPr>
      <w:r>
        <w:rPr>
          <w:rFonts w:ascii="仿宋" w:eastAsia="仿宋" w:hAnsi="仿宋" w:cs="仿宋" w:hint="eastAsia"/>
          <w:sz w:val="24"/>
          <w:szCs w:val="24"/>
        </w:rPr>
        <w:t>授权代表签字</w:t>
      </w:r>
      <w:r>
        <w:rPr>
          <w:rFonts w:ascii="仿宋" w:eastAsia="仿宋" w:hAnsi="仿宋" w:cs="仿宋" w:hint="eastAsia"/>
          <w:sz w:val="24"/>
          <w:szCs w:val="24"/>
        </w:rPr>
        <w:t>(</w:t>
      </w:r>
      <w:r>
        <w:rPr>
          <w:rFonts w:ascii="仿宋" w:eastAsia="仿宋" w:hAnsi="仿宋" w:cs="仿宋" w:hint="eastAsia"/>
          <w:sz w:val="24"/>
          <w:szCs w:val="24"/>
        </w:rPr>
        <w:t>签章</w:t>
      </w:r>
      <w:r>
        <w:rPr>
          <w:rFonts w:ascii="仿宋" w:eastAsia="仿宋" w:hAnsi="仿宋" w:cs="仿宋" w:hint="eastAsia"/>
          <w:sz w:val="24"/>
          <w:szCs w:val="24"/>
        </w:rPr>
        <w:t>)</w:t>
      </w:r>
      <w:r>
        <w:rPr>
          <w:rFonts w:ascii="仿宋" w:eastAsia="仿宋" w:hAnsi="仿宋" w:cs="仿宋" w:hint="eastAsia"/>
          <w:sz w:val="24"/>
          <w:szCs w:val="24"/>
        </w:rPr>
        <w:t>：</w:t>
      </w:r>
      <w:r>
        <w:rPr>
          <w:rFonts w:ascii="仿宋" w:eastAsia="仿宋" w:hAnsi="仿宋" w:cs="仿宋" w:hint="eastAsia"/>
          <w:sz w:val="24"/>
          <w:szCs w:val="24"/>
        </w:rPr>
        <w:t xml:space="preserve">                 </w:t>
      </w:r>
      <w:r>
        <w:rPr>
          <w:rFonts w:ascii="仿宋" w:eastAsia="仿宋" w:hAnsi="仿宋" w:cs="仿宋" w:hint="eastAsia"/>
          <w:sz w:val="24"/>
          <w:szCs w:val="24"/>
        </w:rPr>
        <w:t>供应商（盖公章）：</w:t>
      </w:r>
      <w:r>
        <w:rPr>
          <w:rFonts w:ascii="仿宋" w:eastAsia="仿宋" w:hAnsi="仿宋" w:cs="仿宋" w:hint="eastAsia"/>
          <w:sz w:val="24"/>
          <w:szCs w:val="24"/>
        </w:rPr>
        <w:t xml:space="preserve">                      </w:t>
      </w:r>
    </w:p>
    <w:p w:rsidR="00C93578" w:rsidRDefault="00B86CA6">
      <w:pPr>
        <w:rPr>
          <w:rFonts w:ascii="仿宋" w:eastAsia="仿宋" w:hAnsi="仿宋" w:cs="仿宋"/>
          <w:sz w:val="24"/>
          <w:szCs w:val="24"/>
        </w:rPr>
      </w:pPr>
      <w:r>
        <w:rPr>
          <w:rFonts w:ascii="仿宋" w:eastAsia="仿宋" w:hAnsi="仿宋" w:cs="仿宋" w:hint="eastAsia"/>
          <w:sz w:val="24"/>
          <w:szCs w:val="24"/>
        </w:rPr>
        <w:t>日期：</w:t>
      </w:r>
      <w:r>
        <w:rPr>
          <w:rFonts w:ascii="仿宋" w:eastAsia="仿宋" w:hAnsi="仿宋" w:cs="仿宋" w:hint="eastAsia"/>
          <w:sz w:val="24"/>
          <w:szCs w:val="24"/>
        </w:rPr>
        <w:t xml:space="preserve">    </w:t>
      </w:r>
    </w:p>
    <w:p w:rsidR="00C93578" w:rsidRDefault="00C93578">
      <w:pPr>
        <w:adjustRightInd w:val="0"/>
        <w:snapToGrid w:val="0"/>
        <w:spacing w:line="360" w:lineRule="auto"/>
        <w:rPr>
          <w:rFonts w:ascii="仿宋" w:eastAsia="仿宋" w:hAnsi="仿宋" w:cs="仿宋"/>
          <w:sz w:val="24"/>
          <w:szCs w:val="24"/>
        </w:rPr>
      </w:pPr>
    </w:p>
    <w:p w:rsidR="00C93578" w:rsidRDefault="00C93578">
      <w:pPr>
        <w:adjustRightInd w:val="0"/>
        <w:snapToGrid w:val="0"/>
        <w:spacing w:line="360" w:lineRule="auto"/>
        <w:rPr>
          <w:rFonts w:ascii="仿宋" w:eastAsia="仿宋" w:hAnsi="仿宋" w:cs="仿宋"/>
          <w:kern w:val="0"/>
          <w:sz w:val="24"/>
          <w:szCs w:val="24"/>
        </w:rPr>
      </w:pPr>
    </w:p>
    <w:p w:rsidR="00C93578" w:rsidRDefault="00C93578">
      <w:pPr>
        <w:widowControl/>
        <w:snapToGrid w:val="0"/>
        <w:spacing w:line="480" w:lineRule="exact"/>
        <w:rPr>
          <w:rFonts w:ascii="仿宋" w:eastAsia="仿宋" w:hAnsi="仿宋" w:cs="仿宋"/>
          <w:kern w:val="0"/>
          <w:sz w:val="24"/>
          <w:szCs w:val="24"/>
        </w:rPr>
      </w:pPr>
    </w:p>
    <w:sectPr w:rsidR="00C93578">
      <w:headerReference w:type="default" r:id="rId19"/>
      <w:headerReference w:type="first" r:id="rId20"/>
      <w:pgSz w:w="11907" w:h="16840"/>
      <w:pgMar w:top="1417" w:right="1417" w:bottom="1417" w:left="1417" w:header="850" w:footer="850" w:gutter="0"/>
      <w:cols w:space="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CA6" w:rsidRDefault="00B86CA6">
      <w:r>
        <w:separator/>
      </w:r>
    </w:p>
  </w:endnote>
  <w:endnote w:type="continuationSeparator" w:id="0">
    <w:p w:rsidR="00B86CA6" w:rsidRDefault="00B86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578" w:rsidRDefault="00B86CA6">
    <w:pPr>
      <w:pStyle w:val="ab"/>
      <w:framePr w:wrap="around" w:vAnchor="text" w:hAnchor="margin" w:xAlign="center" w:y="1"/>
    </w:pPr>
    <w:r>
      <w:rPr>
        <w:rStyle w:val="af0"/>
      </w:rPr>
      <w:fldChar w:fldCharType="begin"/>
    </w:r>
    <w:r>
      <w:rPr>
        <w:rStyle w:val="af0"/>
      </w:rPr>
      <w:instrText>Page</w:instrText>
    </w:r>
    <w:r>
      <w:rPr>
        <w:rStyle w:val="af0"/>
      </w:rPr>
      <w:fldChar w:fldCharType="separate"/>
    </w:r>
    <w:r>
      <w:rPr>
        <w:rStyle w:val="af0"/>
      </w:rPr>
      <w:t>1</w:t>
    </w:r>
    <w:r>
      <w:rPr>
        <w:rStyle w:val="af0"/>
      </w:rPr>
      <w:fldChar w:fldCharType="end"/>
    </w:r>
  </w:p>
  <w:p w:rsidR="00C93578" w:rsidRDefault="00B86CA6">
    <w:pPr>
      <w:pStyle w:val="ab"/>
      <w:framePr w:wrap="around" w:vAnchor="text" w:hAnchor="margin" w:xAlign="center" w:y="1"/>
    </w:pPr>
    <w:r>
      <w:rPr>
        <w:rStyle w:val="af0"/>
      </w:rPr>
      <w:fldChar w:fldCharType="begin"/>
    </w:r>
    <w:r>
      <w:rPr>
        <w:rStyle w:val="af0"/>
      </w:rPr>
      <w:instrText>Page</w:instrText>
    </w:r>
    <w:r>
      <w:rPr>
        <w:rStyle w:val="af0"/>
      </w:rPr>
      <w:fldChar w:fldCharType="separate"/>
    </w:r>
    <w:r>
      <w:rPr>
        <w:rStyle w:val="af0"/>
      </w:rPr>
      <w:t>1</w:t>
    </w:r>
    <w:r>
      <w:rPr>
        <w:rStyle w:val="af0"/>
      </w:rPr>
      <w:fldChar w:fldCharType="end"/>
    </w:r>
  </w:p>
  <w:p w:rsidR="00C93578" w:rsidRDefault="00C93578">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578" w:rsidRDefault="00B86CA6">
    <w:pPr>
      <w:pStyle w:val="ab"/>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93578" w:rsidRDefault="00B86CA6">
                          <w:pPr>
                            <w:pStyle w:val="ab"/>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C93578" w:rsidRDefault="00B86CA6">
                    <w:pPr>
                      <w:pStyle w:val="ab"/>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578" w:rsidRDefault="00B86CA6">
    <w:pPr>
      <w:pStyle w:val="ab"/>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93578" w:rsidRDefault="00B86CA6">
                          <w:pPr>
                            <w:pStyle w:val="ab"/>
                          </w:pPr>
                          <w:r>
                            <w:fldChar w:fldCharType="begin"/>
                          </w:r>
                          <w:r>
                            <w:instrText xml:space="preserve"> PAGE  \* MERGEFORMAT </w:instrText>
                          </w:r>
                          <w:r>
                            <w:fldChar w:fldCharType="separate"/>
                          </w:r>
                          <w:r w:rsidR="00314B09">
                            <w:rPr>
                              <w:noProof/>
                            </w:rP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C93578" w:rsidRDefault="00B86CA6">
                    <w:pPr>
                      <w:pStyle w:val="ab"/>
                    </w:pPr>
                    <w:r>
                      <w:fldChar w:fldCharType="begin"/>
                    </w:r>
                    <w:r>
                      <w:instrText xml:space="preserve"> PAGE  \* MERGEFORMAT </w:instrText>
                    </w:r>
                    <w:r>
                      <w:fldChar w:fldCharType="separate"/>
                    </w:r>
                    <w:r w:rsidR="00314B09">
                      <w:rPr>
                        <w:noProof/>
                      </w:rPr>
                      <w:t>3</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578" w:rsidRDefault="00B86CA6">
    <w:pPr>
      <w:pStyle w:val="ab"/>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93578" w:rsidRDefault="00B86CA6">
                          <w:pPr>
                            <w:pStyle w:val="ab"/>
                          </w:pPr>
                          <w:r>
                            <w:rPr>
                              <w:rStyle w:val="af0"/>
                            </w:rPr>
                            <w:fldChar w:fldCharType="begin"/>
                          </w:r>
                          <w:r>
                            <w:rPr>
                              <w:rStyle w:val="af0"/>
                            </w:rPr>
                            <w:instrText>Page</w:instrText>
                          </w:r>
                          <w:r>
                            <w:rPr>
                              <w:rStyle w:val="af0"/>
                            </w:rPr>
                            <w:fldChar w:fldCharType="separate"/>
                          </w:r>
                          <w:r w:rsidR="00314B09">
                            <w:rPr>
                              <w:rStyle w:val="af0"/>
                              <w:noProof/>
                            </w:rPr>
                            <w:t>4</w:t>
                          </w:r>
                          <w:r>
                            <w:rPr>
                              <w:rStyle w:val="af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8"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lD0ZAIAABEFAAAOAAAAZHJzL2Uyb0RvYy54bWysVE1uEzEU3iNxB8t7Omkqqi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jl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qqUPRkAgAAEQUAAA4AAAAAAAAAAAAAAAAALgIAAGRycy9lMm9Eb2Mu&#10;eG1sUEsBAi0AFAAGAAgAAAAhAHGq0bnXAAAABQEAAA8AAAAAAAAAAAAAAAAAvgQAAGRycy9kb3du&#10;cmV2LnhtbFBLBQYAAAAABAAEAPMAAADCBQAAAAA=&#10;" filled="f" stroked="f" strokeweight=".5pt">
              <v:textbox style="mso-fit-shape-to-text:t" inset="0,0,0,0">
                <w:txbxContent>
                  <w:p w:rsidR="00C93578" w:rsidRDefault="00B86CA6">
                    <w:pPr>
                      <w:pStyle w:val="ab"/>
                    </w:pPr>
                    <w:r>
                      <w:rPr>
                        <w:rStyle w:val="af0"/>
                      </w:rPr>
                      <w:fldChar w:fldCharType="begin"/>
                    </w:r>
                    <w:r>
                      <w:rPr>
                        <w:rStyle w:val="af0"/>
                      </w:rPr>
                      <w:instrText>Page</w:instrText>
                    </w:r>
                    <w:r>
                      <w:rPr>
                        <w:rStyle w:val="af0"/>
                      </w:rPr>
                      <w:fldChar w:fldCharType="separate"/>
                    </w:r>
                    <w:r w:rsidR="00314B09">
                      <w:rPr>
                        <w:rStyle w:val="af0"/>
                        <w:noProof/>
                      </w:rPr>
                      <w:t>4</w:t>
                    </w:r>
                    <w:r>
                      <w:rPr>
                        <w:rStyle w:val="af0"/>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CA6" w:rsidRDefault="00B86CA6">
      <w:r>
        <w:separator/>
      </w:r>
    </w:p>
  </w:footnote>
  <w:footnote w:type="continuationSeparator" w:id="0">
    <w:p w:rsidR="00B86CA6" w:rsidRDefault="00B86C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578" w:rsidRDefault="00B86CA6">
    <w:pPr>
      <w:pStyle w:val="ac"/>
      <w:tabs>
        <w:tab w:val="clear" w:pos="8307"/>
        <w:tab w:val="right" w:pos="8306"/>
      </w:tabs>
      <w:ind w:left="360" w:hangingChars="200" w:hanging="360"/>
      <w:jc w:val="both"/>
      <w:rPr>
        <w:rFonts w:ascii="仿宋" w:eastAsia="仿宋" w:hAnsi="仿宋" w:cs="仿宋"/>
      </w:rPr>
    </w:pPr>
    <w:r>
      <w:rPr>
        <w:rFonts w:ascii="仿宋" w:eastAsia="仿宋" w:hAnsi="仿宋" w:cs="仿宋" w:hint="eastAsia"/>
      </w:rPr>
      <w:t>绍兴市人民医院检验检测试剂供货项目（二）招标文件</w:t>
    </w:r>
    <w:r>
      <w:rPr>
        <w:rFonts w:ascii="仿宋" w:eastAsia="仿宋" w:hAnsi="仿宋" w:cs="仿宋" w:hint="eastAsia"/>
      </w:rPr>
      <w:t xml:space="preserve">                  </w:t>
    </w:r>
    <w:r>
      <w:rPr>
        <w:rFonts w:ascii="仿宋" w:eastAsia="仿宋" w:hAnsi="仿宋" w:cs="仿宋" w:hint="eastAsia"/>
      </w:rPr>
      <w:t xml:space="preserve">          </w:t>
    </w:r>
    <w:r>
      <w:rPr>
        <w:rFonts w:ascii="仿宋" w:eastAsia="仿宋" w:hAnsi="仿宋" w:cs="仿宋" w:hint="eastAsia"/>
      </w:rPr>
      <w:t>招标编号</w:t>
    </w:r>
    <w:r>
      <w:rPr>
        <w:rFonts w:ascii="仿宋" w:eastAsia="仿宋" w:hAnsi="仿宋" w:cs="仿宋" w:hint="eastAsia"/>
      </w:rPr>
      <w:t>: ZJXS-2021-0132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578" w:rsidRDefault="00C93578">
    <w:pPr>
      <w:pStyle w:val="ac"/>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578" w:rsidRDefault="00B86CA6">
    <w:pPr>
      <w:pStyle w:val="ac"/>
      <w:tabs>
        <w:tab w:val="clear" w:pos="8307"/>
        <w:tab w:val="right" w:pos="8306"/>
      </w:tabs>
      <w:ind w:left="360" w:hangingChars="200" w:hanging="360"/>
      <w:jc w:val="both"/>
    </w:pPr>
    <w:r>
      <w:rPr>
        <w:rFonts w:hint="eastAsia"/>
      </w:rPr>
      <w:t>绍兴市人民医院</w:t>
    </w:r>
    <w:r>
      <w:rPr>
        <w:rFonts w:hint="eastAsia"/>
      </w:rPr>
      <w:t>2021</w:t>
    </w:r>
    <w:r>
      <w:rPr>
        <w:rFonts w:hint="eastAsia"/>
      </w:rPr>
      <w:t>年度检验检测试剂供货项目（四）</w:t>
    </w:r>
    <w:r>
      <w:rPr>
        <w:rFonts w:hint="eastAsia"/>
      </w:rPr>
      <w:t xml:space="preserve">                            </w:t>
    </w:r>
    <w:r>
      <w:rPr>
        <w:rFonts w:hint="eastAsia"/>
      </w:rPr>
      <w:t>招标编号</w:t>
    </w:r>
    <w:r>
      <w:rPr>
        <w:rFonts w:hint="eastAsia"/>
      </w:rPr>
      <w:t>:</w:t>
    </w:r>
    <w:r>
      <w:t xml:space="preserve"> </w:t>
    </w:r>
    <w:r>
      <w:rPr>
        <w:rFonts w:hint="eastAsia"/>
      </w:rPr>
      <w:t>ZJXSC-2021-062</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578" w:rsidRDefault="00B86CA6">
    <w:pPr>
      <w:pStyle w:val="ac"/>
      <w:tabs>
        <w:tab w:val="clear" w:pos="8307"/>
        <w:tab w:val="right" w:pos="8306"/>
      </w:tabs>
      <w:ind w:left="360" w:hangingChars="200" w:hanging="360"/>
      <w:jc w:val="both"/>
    </w:pPr>
    <w:r>
      <w:rPr>
        <w:rFonts w:hint="eastAsia"/>
      </w:rPr>
      <w:t>绍兴市人民医院</w:t>
    </w:r>
    <w:r>
      <w:rPr>
        <w:rFonts w:hint="eastAsia"/>
      </w:rPr>
      <w:t>2021</w:t>
    </w:r>
    <w:r>
      <w:rPr>
        <w:rFonts w:hint="eastAsia"/>
      </w:rPr>
      <w:t>年度检验检测试剂供货项目（四）</w:t>
    </w:r>
    <w:r>
      <w:rPr>
        <w:rFonts w:hint="eastAsia"/>
      </w:rPr>
      <w:t xml:space="preserve">                            </w:t>
    </w:r>
    <w:r>
      <w:rPr>
        <w:rFonts w:hint="eastAsia"/>
      </w:rPr>
      <w:t>招标编号</w:t>
    </w:r>
    <w:r>
      <w:rPr>
        <w:rFonts w:hint="eastAsia"/>
      </w:rPr>
      <w:t>:</w:t>
    </w:r>
    <w:r>
      <w:t xml:space="preserve"> </w:t>
    </w:r>
    <w:r>
      <w:rPr>
        <w:rFonts w:hint="eastAsia"/>
      </w:rPr>
      <w:t>ZJXSC-2021-062</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578" w:rsidRDefault="00B86CA6">
    <w:pPr>
      <w:pStyle w:val="ac"/>
      <w:tabs>
        <w:tab w:val="clear" w:pos="8307"/>
        <w:tab w:val="right" w:pos="8306"/>
      </w:tabs>
      <w:ind w:left="360" w:hangingChars="200" w:hanging="360"/>
      <w:jc w:val="both"/>
    </w:pPr>
    <w:r>
      <w:rPr>
        <w:rFonts w:hint="eastAsia"/>
      </w:rPr>
      <w:t>绍兴市人民医院</w:t>
    </w:r>
    <w:r>
      <w:rPr>
        <w:rFonts w:hint="eastAsia"/>
      </w:rPr>
      <w:t>2021</w:t>
    </w:r>
    <w:r>
      <w:rPr>
        <w:rFonts w:hint="eastAsia"/>
      </w:rPr>
      <w:t>年度检验检测试剂供货项目（四）</w:t>
    </w:r>
    <w:r>
      <w:rPr>
        <w:rFonts w:hint="eastAsia"/>
      </w:rPr>
      <w:t xml:space="preserve">                            </w:t>
    </w:r>
    <w:r>
      <w:rPr>
        <w:rFonts w:hint="eastAsia"/>
      </w:rPr>
      <w:t>招标编号</w:t>
    </w:r>
    <w:r>
      <w:rPr>
        <w:rFonts w:hint="eastAsia"/>
      </w:rPr>
      <w:t>:</w:t>
    </w:r>
    <w:r>
      <w:t xml:space="preserve"> </w:t>
    </w:r>
    <w:r>
      <w:rPr>
        <w:rFonts w:hint="eastAsia"/>
      </w:rPr>
      <w:t>ZJXSC-2021-062</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578" w:rsidRDefault="00B86CA6">
    <w:pPr>
      <w:pStyle w:val="ac"/>
      <w:tabs>
        <w:tab w:val="clear" w:pos="8307"/>
        <w:tab w:val="right" w:pos="8306"/>
      </w:tabs>
      <w:ind w:left="360" w:hangingChars="200" w:hanging="360"/>
      <w:jc w:val="both"/>
    </w:pPr>
    <w:r>
      <w:rPr>
        <w:rFonts w:hint="eastAsia"/>
      </w:rPr>
      <w:t>绍兴市人民医院检验检测试剂供货项目（一）</w:t>
    </w:r>
    <w:r>
      <w:rPr>
        <w:rFonts w:hint="eastAsia"/>
      </w:rPr>
      <w:t xml:space="preserve">                                      </w:t>
    </w:r>
    <w:r>
      <w:rPr>
        <w:rFonts w:hint="eastAsia"/>
      </w:rPr>
      <w:t>招标编号</w:t>
    </w:r>
    <w:r>
      <w:rPr>
        <w:rFonts w:hint="eastAsia"/>
      </w:rPr>
      <w:t>:</w:t>
    </w:r>
    <w:r>
      <w:t xml:space="preserve"> </w:t>
    </w:r>
    <w:r>
      <w:rPr>
        <w:rFonts w:hint="eastAsia"/>
      </w:rPr>
      <w:t>ZJXS-2021-0131</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578" w:rsidRDefault="00B86CA6">
    <w:pPr>
      <w:pStyle w:val="ac"/>
      <w:tabs>
        <w:tab w:val="clear" w:pos="8307"/>
        <w:tab w:val="right" w:pos="8306"/>
      </w:tabs>
      <w:ind w:left="360" w:hangingChars="200" w:hanging="360"/>
      <w:jc w:val="both"/>
    </w:pPr>
    <w:r>
      <w:rPr>
        <w:rFonts w:hint="eastAsia"/>
      </w:rPr>
      <w:t>绍兴市人民医院</w:t>
    </w:r>
    <w:r>
      <w:rPr>
        <w:rFonts w:hint="eastAsia"/>
      </w:rPr>
      <w:t>2021</w:t>
    </w:r>
    <w:r>
      <w:rPr>
        <w:rFonts w:hint="eastAsia"/>
      </w:rPr>
      <w:t>年度检验检测试剂供货项目（四）</w:t>
    </w:r>
    <w:r>
      <w:rPr>
        <w:rFonts w:hint="eastAsia"/>
      </w:rPr>
      <w:t xml:space="preserve">                                                                                   </w:t>
    </w:r>
    <w:r>
      <w:rPr>
        <w:rFonts w:hint="eastAsia"/>
      </w:rPr>
      <w:t>招标编号</w:t>
    </w:r>
    <w:r>
      <w:rPr>
        <w:rFonts w:hint="eastAsia"/>
      </w:rPr>
      <w:t>:</w:t>
    </w:r>
    <w:r>
      <w:t xml:space="preserve"> </w:t>
    </w:r>
    <w:r>
      <w:rPr>
        <w:rFonts w:hint="eastAsia"/>
      </w:rPr>
      <w:t>ZJXSC-2021-062</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578" w:rsidRDefault="00B86CA6">
    <w:pPr>
      <w:pStyle w:val="ac"/>
      <w:tabs>
        <w:tab w:val="clear" w:pos="8307"/>
        <w:tab w:val="right" w:pos="8306"/>
      </w:tabs>
      <w:ind w:left="360" w:hangingChars="200" w:hanging="360"/>
      <w:jc w:val="both"/>
    </w:pPr>
    <w:r>
      <w:rPr>
        <w:rFonts w:hint="eastAsia"/>
      </w:rPr>
      <w:t>绍兴市人民医院</w:t>
    </w:r>
    <w:r>
      <w:rPr>
        <w:rFonts w:hint="eastAsia"/>
      </w:rPr>
      <w:t>2021</w:t>
    </w:r>
    <w:r>
      <w:rPr>
        <w:rFonts w:hint="eastAsia"/>
      </w:rPr>
      <w:t>年度检验检测试剂供货项目（四）</w:t>
    </w:r>
    <w:r>
      <w:rPr>
        <w:rFonts w:hint="eastAsia"/>
      </w:rPr>
      <w:t xml:space="preserve">                            </w:t>
    </w:r>
    <w:r>
      <w:rPr>
        <w:rFonts w:hint="eastAsia"/>
      </w:rPr>
      <w:t>招标编号</w:t>
    </w:r>
    <w:r>
      <w:rPr>
        <w:rFonts w:hint="eastAsia"/>
      </w:rPr>
      <w:t>:</w:t>
    </w:r>
    <w:r>
      <w:t xml:space="preserve"> </w:t>
    </w:r>
    <w:r>
      <w:rPr>
        <w:rFonts w:hint="eastAsia"/>
      </w:rPr>
      <w:t>ZJXSC-2021-062</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578" w:rsidRDefault="00B86CA6">
    <w:pPr>
      <w:pStyle w:val="ac"/>
      <w:tabs>
        <w:tab w:val="clear" w:pos="8307"/>
        <w:tab w:val="right" w:pos="8306"/>
      </w:tabs>
      <w:ind w:left="360" w:hangingChars="200" w:hanging="360"/>
      <w:jc w:val="both"/>
    </w:pPr>
    <w:r>
      <w:rPr>
        <w:rFonts w:hint="eastAsia"/>
      </w:rPr>
      <w:t>绍兴市人民医院</w:t>
    </w:r>
    <w:r>
      <w:rPr>
        <w:rFonts w:hint="eastAsia"/>
      </w:rPr>
      <w:t>2021</w:t>
    </w:r>
    <w:r>
      <w:rPr>
        <w:rFonts w:hint="eastAsia"/>
      </w:rPr>
      <w:t>年度检验检测试剂供货项目（四）</w:t>
    </w:r>
    <w:r>
      <w:rPr>
        <w:rFonts w:hint="eastAsia"/>
      </w:rPr>
      <w:t xml:space="preserve">                            </w:t>
    </w:r>
    <w:r>
      <w:rPr>
        <w:rFonts w:hint="eastAsia"/>
      </w:rPr>
      <w:t>招标编号</w:t>
    </w:r>
    <w:r>
      <w:rPr>
        <w:rFonts w:hint="eastAsia"/>
      </w:rPr>
      <w:t>:</w:t>
    </w:r>
    <w:r>
      <w:t xml:space="preserve"> </w:t>
    </w:r>
    <w:r>
      <w:rPr>
        <w:rFonts w:hint="eastAsia"/>
      </w:rPr>
      <w:t>ZJXSC-2021-062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2"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3"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abstractNum w:abstractNumId="4" w15:restartNumberingAfterBreak="0">
    <w:nsid w:val="44A34A14"/>
    <w:multiLevelType w:val="multilevel"/>
    <w:tmpl w:val="44A34A14"/>
    <w:lvl w:ilvl="0">
      <w:start w:val="1"/>
      <w:numFmt w:val="decimal"/>
      <w:lvlText w:val="%1、"/>
      <w:legacy w:legacy="1" w:legacySpace="0" w:legacyIndent="432"/>
      <w:lvlJc w:val="left"/>
      <w:pPr>
        <w:ind w:left="432" w:hanging="432"/>
      </w:pPr>
    </w:lvl>
    <w:lvl w:ilvl="1">
      <w:start w:val="1"/>
      <w:numFmt w:val="lowerLetter"/>
      <w:lvlText w:val="%2)"/>
      <w:legacy w:legacy="1" w:legacySpace="0" w:legacyIndent="420"/>
      <w:lvlJc w:val="left"/>
      <w:pPr>
        <w:ind w:left="840" w:hanging="420"/>
      </w:pPr>
    </w:lvl>
    <w:lvl w:ilvl="2">
      <w:start w:val="1"/>
      <w:numFmt w:val="lowerRoman"/>
      <w:lvlText w:val="%3."/>
      <w:legacy w:legacy="1" w:legacySpace="0" w:legacyIndent="420"/>
      <w:lvlJc w:val="right"/>
      <w:pPr>
        <w:ind w:left="1260" w:hanging="420"/>
      </w:pPr>
    </w:lvl>
    <w:lvl w:ilvl="3">
      <w:start w:val="1"/>
      <w:numFmt w:val="decimal"/>
      <w:lvlText w:val="%4."/>
      <w:legacy w:legacy="1" w:legacySpace="0" w:legacyIndent="420"/>
      <w:lvlJc w:val="left"/>
      <w:pPr>
        <w:ind w:left="1680" w:hanging="420"/>
      </w:pPr>
    </w:lvl>
    <w:lvl w:ilvl="4">
      <w:start w:val="1"/>
      <w:numFmt w:val="lowerLetter"/>
      <w:lvlText w:val="%5)"/>
      <w:legacy w:legacy="1" w:legacySpace="0" w:legacyIndent="420"/>
      <w:lvlJc w:val="left"/>
      <w:pPr>
        <w:ind w:left="2100" w:hanging="420"/>
      </w:pPr>
    </w:lvl>
    <w:lvl w:ilvl="5">
      <w:start w:val="1"/>
      <w:numFmt w:val="lowerRoman"/>
      <w:lvlText w:val="%6."/>
      <w:legacy w:legacy="1" w:legacySpace="0" w:legacyIndent="420"/>
      <w:lvlJc w:val="right"/>
      <w:pPr>
        <w:ind w:left="2520" w:hanging="420"/>
      </w:pPr>
    </w:lvl>
    <w:lvl w:ilvl="6">
      <w:start w:val="1"/>
      <w:numFmt w:val="decimal"/>
      <w:lvlText w:val="%7."/>
      <w:legacy w:legacy="1" w:legacySpace="0" w:legacyIndent="420"/>
      <w:lvlJc w:val="left"/>
      <w:pPr>
        <w:ind w:left="2940" w:hanging="420"/>
      </w:pPr>
    </w:lvl>
    <w:lvl w:ilvl="7">
      <w:start w:val="1"/>
      <w:numFmt w:val="lowerLetter"/>
      <w:lvlText w:val="%8)"/>
      <w:legacy w:legacy="1" w:legacySpace="0" w:legacyIndent="420"/>
      <w:lvlJc w:val="left"/>
      <w:pPr>
        <w:ind w:left="3360" w:hanging="420"/>
      </w:pPr>
    </w:lvl>
    <w:lvl w:ilvl="8">
      <w:start w:val="1"/>
      <w:numFmt w:val="lowerRoman"/>
      <w:lvlText w:val="%9."/>
      <w:legacy w:legacy="1" w:legacySpace="0" w:legacyIndent="420"/>
      <w:lvlJc w:val="right"/>
      <w:pPr>
        <w:ind w:left="3780" w:hanging="420"/>
      </w:pPr>
    </w:lvl>
  </w:abstractNum>
  <w:abstractNum w:abstractNumId="5" w15:restartNumberingAfterBreak="0">
    <w:nsid w:val="72696FE3"/>
    <w:multiLevelType w:val="multilevel"/>
    <w:tmpl w:val="72696FE3"/>
    <w:lvl w:ilvl="0">
      <w:start w:val="1"/>
      <w:numFmt w:val="decimal"/>
      <w:lvlText w:val="%1."/>
      <w:lvlJc w:val="left"/>
      <w:pPr>
        <w:tabs>
          <w:tab w:val="left" w:pos="0"/>
        </w:tabs>
        <w:ind w:left="360" w:hanging="360"/>
      </w:pPr>
      <w:rPr>
        <w:rFonts w:hint="eastAsia"/>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cumentProtection w:edit="readOnly" w:enforcement="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
  <w:rsids>
    <w:rsidRoot w:val="00CB1571"/>
    <w:rsid w:val="00204A19"/>
    <w:rsid w:val="00314B09"/>
    <w:rsid w:val="00902930"/>
    <w:rsid w:val="00B86CA6"/>
    <w:rsid w:val="00C93578"/>
    <w:rsid w:val="00CB1571"/>
    <w:rsid w:val="01D93DC4"/>
    <w:rsid w:val="02307A42"/>
    <w:rsid w:val="04A241CD"/>
    <w:rsid w:val="04DC10DD"/>
    <w:rsid w:val="06737C06"/>
    <w:rsid w:val="06AF59C5"/>
    <w:rsid w:val="06D90F3B"/>
    <w:rsid w:val="07173C7F"/>
    <w:rsid w:val="07674A89"/>
    <w:rsid w:val="08EA67AB"/>
    <w:rsid w:val="09705B14"/>
    <w:rsid w:val="0A2A233E"/>
    <w:rsid w:val="0A3B1362"/>
    <w:rsid w:val="0C80627C"/>
    <w:rsid w:val="10D54539"/>
    <w:rsid w:val="121A41C4"/>
    <w:rsid w:val="12F636C2"/>
    <w:rsid w:val="175C00D1"/>
    <w:rsid w:val="18C06850"/>
    <w:rsid w:val="19371398"/>
    <w:rsid w:val="19CB4EF3"/>
    <w:rsid w:val="19D06218"/>
    <w:rsid w:val="19F932FA"/>
    <w:rsid w:val="1A465C99"/>
    <w:rsid w:val="1AE27D05"/>
    <w:rsid w:val="1CB976DD"/>
    <w:rsid w:val="1CD12094"/>
    <w:rsid w:val="1DC725D5"/>
    <w:rsid w:val="1E1651BF"/>
    <w:rsid w:val="20597EA9"/>
    <w:rsid w:val="20BA68DE"/>
    <w:rsid w:val="21A700D7"/>
    <w:rsid w:val="26EA3DE5"/>
    <w:rsid w:val="2710755A"/>
    <w:rsid w:val="294A190E"/>
    <w:rsid w:val="2B1A583B"/>
    <w:rsid w:val="2B547467"/>
    <w:rsid w:val="2D394A7B"/>
    <w:rsid w:val="2E4F1A63"/>
    <w:rsid w:val="2FC53C24"/>
    <w:rsid w:val="31C539E6"/>
    <w:rsid w:val="32413E59"/>
    <w:rsid w:val="326E3677"/>
    <w:rsid w:val="327D54E4"/>
    <w:rsid w:val="33DB7B42"/>
    <w:rsid w:val="33E06891"/>
    <w:rsid w:val="35263968"/>
    <w:rsid w:val="353E5F39"/>
    <w:rsid w:val="354E168D"/>
    <w:rsid w:val="35626231"/>
    <w:rsid w:val="357F469A"/>
    <w:rsid w:val="35811A80"/>
    <w:rsid w:val="360A7207"/>
    <w:rsid w:val="364C5F00"/>
    <w:rsid w:val="36E91AB6"/>
    <w:rsid w:val="371846E0"/>
    <w:rsid w:val="371C2B6C"/>
    <w:rsid w:val="379072A9"/>
    <w:rsid w:val="37F0259E"/>
    <w:rsid w:val="3857289E"/>
    <w:rsid w:val="39746E8D"/>
    <w:rsid w:val="3A405C7B"/>
    <w:rsid w:val="3A5E03DC"/>
    <w:rsid w:val="3B052C6C"/>
    <w:rsid w:val="3B62605C"/>
    <w:rsid w:val="3C3872D5"/>
    <w:rsid w:val="3DB45A5E"/>
    <w:rsid w:val="3F9F0CF0"/>
    <w:rsid w:val="40F92C38"/>
    <w:rsid w:val="41152BC0"/>
    <w:rsid w:val="41293E35"/>
    <w:rsid w:val="417A384C"/>
    <w:rsid w:val="41A065FF"/>
    <w:rsid w:val="42D27F92"/>
    <w:rsid w:val="433A247C"/>
    <w:rsid w:val="44C2240A"/>
    <w:rsid w:val="44DC6CAA"/>
    <w:rsid w:val="45456110"/>
    <w:rsid w:val="458837B2"/>
    <w:rsid w:val="462B51C4"/>
    <w:rsid w:val="47241F9B"/>
    <w:rsid w:val="4CDF3C4D"/>
    <w:rsid w:val="4D0B79EC"/>
    <w:rsid w:val="4D5C01D5"/>
    <w:rsid w:val="4E291010"/>
    <w:rsid w:val="4E52459A"/>
    <w:rsid w:val="4E9E4A2D"/>
    <w:rsid w:val="4FF42DAE"/>
    <w:rsid w:val="50BB0E54"/>
    <w:rsid w:val="51B939A4"/>
    <w:rsid w:val="51EF0D6F"/>
    <w:rsid w:val="52C760F3"/>
    <w:rsid w:val="530551EE"/>
    <w:rsid w:val="537B22D8"/>
    <w:rsid w:val="54561E17"/>
    <w:rsid w:val="54830086"/>
    <w:rsid w:val="550B5742"/>
    <w:rsid w:val="557F308C"/>
    <w:rsid w:val="55DC5784"/>
    <w:rsid w:val="564E0318"/>
    <w:rsid w:val="56B02D69"/>
    <w:rsid w:val="56B14355"/>
    <w:rsid w:val="57464A68"/>
    <w:rsid w:val="575636D2"/>
    <w:rsid w:val="57881C5B"/>
    <w:rsid w:val="59B11623"/>
    <w:rsid w:val="59E807A2"/>
    <w:rsid w:val="5AAA6FEF"/>
    <w:rsid w:val="5ABC26D3"/>
    <w:rsid w:val="5AD67C45"/>
    <w:rsid w:val="5D9F07AE"/>
    <w:rsid w:val="5E013AF3"/>
    <w:rsid w:val="5FC818A0"/>
    <w:rsid w:val="5FEA5E87"/>
    <w:rsid w:val="60345BDD"/>
    <w:rsid w:val="60F635C7"/>
    <w:rsid w:val="61DF02F6"/>
    <w:rsid w:val="62A57864"/>
    <w:rsid w:val="63A87790"/>
    <w:rsid w:val="64EF0B17"/>
    <w:rsid w:val="67680C72"/>
    <w:rsid w:val="68DF6210"/>
    <w:rsid w:val="698F64E6"/>
    <w:rsid w:val="69982747"/>
    <w:rsid w:val="69B24315"/>
    <w:rsid w:val="6A6D2FA2"/>
    <w:rsid w:val="6C454C42"/>
    <w:rsid w:val="6C8F7840"/>
    <w:rsid w:val="6CE51E03"/>
    <w:rsid w:val="6CFB046A"/>
    <w:rsid w:val="6D165517"/>
    <w:rsid w:val="6F5C7752"/>
    <w:rsid w:val="703D75EF"/>
    <w:rsid w:val="707F15F3"/>
    <w:rsid w:val="70B174E5"/>
    <w:rsid w:val="71407496"/>
    <w:rsid w:val="718916D4"/>
    <w:rsid w:val="72C12445"/>
    <w:rsid w:val="73B94EF3"/>
    <w:rsid w:val="749D6F9C"/>
    <w:rsid w:val="758A172F"/>
    <w:rsid w:val="76BF1E1D"/>
    <w:rsid w:val="76DC26AA"/>
    <w:rsid w:val="781A4042"/>
    <w:rsid w:val="79A40708"/>
    <w:rsid w:val="7A8227E7"/>
    <w:rsid w:val="7B570FAD"/>
    <w:rsid w:val="7D530456"/>
    <w:rsid w:val="7DD4164E"/>
    <w:rsid w:val="7EEB6BB0"/>
    <w:rsid w:val="7F515D79"/>
    <w:rsid w:val="7F7F0820"/>
    <w:rsid w:val="7F7F7FC8"/>
    <w:rsid w:val="7FCC2B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8FD1A25-C3AB-49A3-BCAD-EEDE34B5B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Normal Indent" w:qFormat="1"/>
    <w:lsdException w:name="annotation text" w:qFormat="1"/>
    <w:lsdException w:name="header" w:qFormat="1"/>
    <w:lsdException w:name="footer" w:qFormat="1"/>
    <w:lsdException w:name="caption" w:qFormat="1"/>
    <w:lsdException w:name="page number" w:qFormat="1"/>
    <w:lsdException w:name="List Number" w:qFormat="1"/>
    <w:lsdException w:name="List Number 2" w:qFormat="1"/>
    <w:lsdException w:name="List Number 3"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3"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1"/>
    <w:qFormat/>
    <w:pPr>
      <w:widowControl w:val="0"/>
      <w:jc w:val="both"/>
    </w:pPr>
    <w:rPr>
      <w:kern w:val="2"/>
      <w:sz w:val="21"/>
    </w:rPr>
  </w:style>
  <w:style w:type="paragraph" w:styleId="1">
    <w:name w:val="heading 1"/>
    <w:basedOn w:val="a0"/>
    <w:next w:val="a0"/>
    <w:qFormat/>
    <w:pPr>
      <w:keepNext/>
      <w:keepLines/>
      <w:spacing w:before="340" w:after="330" w:line="578" w:lineRule="auto"/>
      <w:jc w:val="center"/>
      <w:outlineLvl w:val="0"/>
    </w:pPr>
    <w:rPr>
      <w:rFonts w:eastAsia="仿宋"/>
      <w:b/>
      <w:kern w:val="44"/>
      <w:sz w:val="44"/>
    </w:rPr>
  </w:style>
  <w:style w:type="paragraph" w:styleId="2">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List Number 2"/>
    <w:basedOn w:val="a0"/>
    <w:qFormat/>
    <w:pPr>
      <w:widowControl/>
      <w:tabs>
        <w:tab w:val="left" w:pos="1697"/>
      </w:tabs>
      <w:spacing w:afterLines="50" w:after="50"/>
      <w:ind w:left="1697" w:hanging="420"/>
      <w:jc w:val="left"/>
    </w:pPr>
    <w:rPr>
      <w:kern w:val="0"/>
      <w:sz w:val="24"/>
    </w:rPr>
  </w:style>
  <w:style w:type="paragraph" w:styleId="a">
    <w:name w:val="List Number"/>
    <w:qFormat/>
    <w:pPr>
      <w:numPr>
        <w:numId w:val="1"/>
      </w:numPr>
      <w:tabs>
        <w:tab w:val="left" w:pos="454"/>
      </w:tabs>
      <w:spacing w:afterLines="50" w:after="50"/>
      <w:ind w:left="454" w:hanging="284"/>
    </w:pPr>
    <w:rPr>
      <w:sz w:val="24"/>
    </w:rPr>
  </w:style>
  <w:style w:type="paragraph" w:styleId="a4">
    <w:name w:val="Normal Indent"/>
    <w:basedOn w:val="a0"/>
    <w:qFormat/>
    <w:pPr>
      <w:ind w:firstLine="420"/>
    </w:pPr>
    <w:rPr>
      <w:rFonts w:ascii="Calibri" w:hAnsi="Calibri"/>
    </w:rPr>
  </w:style>
  <w:style w:type="paragraph" w:styleId="a5">
    <w:name w:val="caption"/>
    <w:next w:val="a0"/>
    <w:qFormat/>
    <w:pPr>
      <w:widowControl w:val="0"/>
      <w:spacing w:before="152" w:after="160"/>
      <w:jc w:val="both"/>
    </w:pPr>
    <w:rPr>
      <w:rFonts w:ascii="Arial" w:eastAsia="黑体" w:hAnsi="Arial"/>
      <w:kern w:val="2"/>
    </w:rPr>
  </w:style>
  <w:style w:type="paragraph" w:styleId="a6">
    <w:name w:val="annotation text"/>
    <w:basedOn w:val="a0"/>
    <w:qFormat/>
    <w:pPr>
      <w:jc w:val="left"/>
    </w:pPr>
  </w:style>
  <w:style w:type="paragraph" w:styleId="31">
    <w:name w:val="Body Text 3"/>
    <w:qFormat/>
    <w:pPr>
      <w:widowControl w:val="0"/>
      <w:snapToGrid w:val="0"/>
      <w:spacing w:before="50" w:after="50"/>
      <w:jc w:val="both"/>
    </w:pPr>
    <w:rPr>
      <w:rFonts w:eastAsia="仿宋_GB2312"/>
      <w:b/>
      <w:bCs/>
      <w:kern w:val="2"/>
      <w:sz w:val="24"/>
    </w:rPr>
  </w:style>
  <w:style w:type="paragraph" w:styleId="a7">
    <w:name w:val="Body Text"/>
    <w:basedOn w:val="a0"/>
    <w:qFormat/>
    <w:pPr>
      <w:spacing w:line="360" w:lineRule="auto"/>
    </w:pPr>
  </w:style>
  <w:style w:type="paragraph" w:styleId="a8">
    <w:name w:val="Body Text Indent"/>
    <w:qFormat/>
    <w:pPr>
      <w:widowControl w:val="0"/>
      <w:spacing w:after="120"/>
      <w:ind w:leftChars="200" w:left="200"/>
      <w:jc w:val="both"/>
    </w:pPr>
    <w:rPr>
      <w:kern w:val="2"/>
      <w:sz w:val="21"/>
      <w:szCs w:val="24"/>
    </w:rPr>
  </w:style>
  <w:style w:type="paragraph" w:styleId="3">
    <w:name w:val="List Number 3"/>
    <w:basedOn w:val="a0"/>
    <w:qFormat/>
    <w:pPr>
      <w:numPr>
        <w:numId w:val="2"/>
      </w:numPr>
    </w:pPr>
  </w:style>
  <w:style w:type="paragraph" w:styleId="a9">
    <w:name w:val="Plain Text"/>
    <w:basedOn w:val="a0"/>
    <w:qFormat/>
    <w:rPr>
      <w:rFonts w:ascii="宋体"/>
    </w:rPr>
  </w:style>
  <w:style w:type="paragraph" w:styleId="aa">
    <w:name w:val="Date"/>
    <w:basedOn w:val="a0"/>
    <w:next w:val="a0"/>
    <w:qFormat/>
    <w:pPr>
      <w:ind w:leftChars="2500" w:left="2500"/>
    </w:pPr>
  </w:style>
  <w:style w:type="paragraph" w:styleId="ab">
    <w:name w:val="footer"/>
    <w:qFormat/>
    <w:pPr>
      <w:widowControl w:val="0"/>
      <w:tabs>
        <w:tab w:val="center" w:pos="4153"/>
        <w:tab w:val="right" w:pos="8306"/>
      </w:tabs>
      <w:snapToGrid w:val="0"/>
    </w:pPr>
    <w:rPr>
      <w:rFonts w:ascii="Calibri" w:hAnsi="Calibri"/>
      <w:kern w:val="2"/>
      <w:sz w:val="18"/>
      <w:szCs w:val="18"/>
    </w:rPr>
  </w:style>
  <w:style w:type="paragraph" w:styleId="ac">
    <w:name w:val="header"/>
    <w:basedOn w:val="a0"/>
    <w:qFormat/>
    <w:pPr>
      <w:pBdr>
        <w:bottom w:val="single" w:sz="6" w:space="1" w:color="auto"/>
      </w:pBdr>
      <w:tabs>
        <w:tab w:val="center" w:pos="4153"/>
        <w:tab w:val="right" w:pos="8307"/>
      </w:tabs>
      <w:snapToGrid w:val="0"/>
      <w:jc w:val="center"/>
    </w:pPr>
    <w:rPr>
      <w:sz w:val="18"/>
    </w:rPr>
  </w:style>
  <w:style w:type="paragraph" w:styleId="10">
    <w:name w:val="toc 1"/>
    <w:basedOn w:val="a0"/>
    <w:next w:val="a0"/>
    <w:qFormat/>
  </w:style>
  <w:style w:type="paragraph" w:styleId="21">
    <w:name w:val="toc 2"/>
    <w:basedOn w:val="a0"/>
    <w:next w:val="a0"/>
    <w:qFormat/>
    <w:pPr>
      <w:ind w:left="420"/>
    </w:pPr>
  </w:style>
  <w:style w:type="paragraph" w:styleId="ad">
    <w:name w:val="annotation subject"/>
    <w:basedOn w:val="a6"/>
    <w:next w:val="a6"/>
    <w:qFormat/>
    <w:rPr>
      <w:b/>
    </w:rPr>
  </w:style>
  <w:style w:type="table" w:styleId="ae">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1"/>
    <w:qFormat/>
    <w:rPr>
      <w:b/>
    </w:rPr>
  </w:style>
  <w:style w:type="character" w:styleId="af0">
    <w:name w:val="page number"/>
    <w:basedOn w:val="a1"/>
    <w:qFormat/>
  </w:style>
  <w:style w:type="character" w:styleId="af1">
    <w:name w:val="Hyperlink"/>
    <w:qFormat/>
    <w:rPr>
      <w:color w:val="0000FF"/>
      <w:u w:val="single"/>
    </w:rPr>
  </w:style>
  <w:style w:type="paragraph" w:customStyle="1" w:styleId="af2">
    <w:name w:val="正文段"/>
    <w:qFormat/>
    <w:pPr>
      <w:snapToGrid w:val="0"/>
      <w:spacing w:afterLines="50" w:after="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next w:val="a0"/>
    <w:qFormat/>
    <w:pPr>
      <w:widowControl w:val="0"/>
      <w:numPr>
        <w:ilvl w:val="1"/>
        <w:numId w:val="3"/>
      </w:numPr>
      <w:ind w:left="805"/>
      <w:jc w:val="both"/>
    </w:pPr>
    <w:rPr>
      <w:kern w:val="2"/>
      <w:sz w:val="16"/>
    </w:rPr>
  </w:style>
  <w:style w:type="paragraph" w:customStyle="1" w:styleId="11">
    <w:name w:val="列出段落1"/>
    <w:next w:val="7"/>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paragraph" w:customStyle="1" w:styleId="af3">
    <w:name w:val="首行缩进"/>
    <w:basedOn w:val="a0"/>
    <w:uiPriority w:val="99"/>
    <w:qFormat/>
    <w:pPr>
      <w:spacing w:line="360" w:lineRule="auto"/>
      <w:ind w:firstLineChars="200" w:firstLine="480"/>
    </w:pPr>
    <w:rPr>
      <w:sz w:val="24"/>
      <w:szCs w:val="22"/>
      <w:lang w:val="zh-CN"/>
    </w:rPr>
  </w:style>
  <w:style w:type="paragraph" w:customStyle="1" w:styleId="af4">
    <w:name w:val="表正文"/>
    <w:basedOn w:val="a0"/>
    <w:next w:val="a9"/>
    <w:qFormat/>
    <w:rPr>
      <w:rFonts w:ascii="宋体"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4776</Words>
  <Characters>27226</Characters>
  <Application>Microsoft Office Word</Application>
  <DocSecurity>0</DocSecurity>
  <Lines>226</Lines>
  <Paragraphs>63</Paragraphs>
  <ScaleCrop>false</ScaleCrop>
  <Company>P R C</Company>
  <LinksUpToDate>false</LinksUpToDate>
  <CharactersWithSpaces>31939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user</cp:lastModifiedBy>
  <cp:revision>3</cp:revision>
  <cp:lastPrinted>2021-07-15T07:19:00Z</cp:lastPrinted>
  <dcterms:created xsi:type="dcterms:W3CDTF">2021-10-20T07:44:00Z</dcterms:created>
  <dcterms:modified xsi:type="dcterms:W3CDTF">2021-10-20T08:23:00Z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354FF745688942378EDEF6D75F666014</vt:lpwstr>
  </property>
</Properties>
</file>