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D0" w:rsidRDefault="004013D0">
      <w:pPr>
        <w:spacing w:line="720" w:lineRule="exact"/>
        <w:jc w:val="center"/>
        <w:rPr>
          <w:rFonts w:ascii="仿宋" w:eastAsia="仿宋" w:hAnsi="仿宋" w:cs="仿宋"/>
          <w:b/>
          <w:sz w:val="48"/>
          <w:szCs w:val="48"/>
        </w:rPr>
      </w:pPr>
    </w:p>
    <w:p w:rsidR="004013D0" w:rsidRDefault="004013D0">
      <w:pPr>
        <w:spacing w:line="720" w:lineRule="exact"/>
        <w:jc w:val="center"/>
        <w:rPr>
          <w:rFonts w:ascii="仿宋" w:eastAsia="仿宋" w:hAnsi="仿宋" w:cs="仿宋"/>
          <w:b/>
          <w:sz w:val="48"/>
          <w:szCs w:val="48"/>
        </w:rPr>
      </w:pPr>
    </w:p>
    <w:p w:rsidR="004013D0" w:rsidRDefault="00AF116A">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绍兴市人民医院射频消融导管耗材采购项目</w:t>
      </w:r>
    </w:p>
    <w:p w:rsidR="004013D0" w:rsidRDefault="004013D0">
      <w:pPr>
        <w:jc w:val="center"/>
        <w:rPr>
          <w:rFonts w:ascii="仿宋" w:eastAsia="仿宋" w:hAnsi="仿宋" w:cs="仿宋"/>
          <w:b/>
          <w:bCs/>
          <w:sz w:val="72"/>
          <w:szCs w:val="72"/>
        </w:rPr>
      </w:pPr>
    </w:p>
    <w:p w:rsidR="004013D0" w:rsidRDefault="004013D0">
      <w:pPr>
        <w:jc w:val="center"/>
        <w:rPr>
          <w:rFonts w:ascii="仿宋" w:eastAsia="仿宋" w:hAnsi="仿宋" w:cs="仿宋"/>
          <w:b/>
          <w:bCs/>
          <w:sz w:val="72"/>
          <w:szCs w:val="72"/>
        </w:rPr>
      </w:pPr>
    </w:p>
    <w:p w:rsidR="004013D0" w:rsidRDefault="00ED3BCD">
      <w:pPr>
        <w:jc w:val="center"/>
        <w:rPr>
          <w:rFonts w:ascii="仿宋" w:eastAsia="仿宋" w:hAnsi="仿宋" w:cs="仿宋"/>
          <w:b/>
          <w:bCs/>
          <w:sz w:val="72"/>
          <w:szCs w:val="72"/>
        </w:rPr>
      </w:pPr>
      <w:r>
        <w:rPr>
          <w:rFonts w:ascii="仿宋" w:eastAsia="仿宋" w:hAnsi="仿宋" w:cs="仿宋" w:hint="eastAsia"/>
          <w:b/>
          <w:bCs/>
          <w:sz w:val="72"/>
          <w:szCs w:val="72"/>
        </w:rPr>
        <w:t>采</w:t>
      </w:r>
    </w:p>
    <w:p w:rsidR="004013D0" w:rsidRDefault="00ED3BCD">
      <w:pPr>
        <w:jc w:val="center"/>
        <w:rPr>
          <w:rFonts w:ascii="仿宋" w:eastAsia="仿宋" w:hAnsi="仿宋" w:cs="仿宋"/>
          <w:b/>
          <w:bCs/>
          <w:sz w:val="72"/>
          <w:szCs w:val="72"/>
        </w:rPr>
      </w:pPr>
      <w:r>
        <w:rPr>
          <w:rFonts w:ascii="仿宋" w:eastAsia="仿宋" w:hAnsi="仿宋" w:cs="仿宋" w:hint="eastAsia"/>
          <w:b/>
          <w:bCs/>
          <w:sz w:val="72"/>
          <w:szCs w:val="72"/>
        </w:rPr>
        <w:t>购</w:t>
      </w:r>
    </w:p>
    <w:p w:rsidR="004013D0" w:rsidRDefault="00ED3BCD">
      <w:pPr>
        <w:jc w:val="center"/>
        <w:rPr>
          <w:rFonts w:ascii="仿宋" w:eastAsia="仿宋" w:hAnsi="仿宋" w:cs="仿宋"/>
          <w:b/>
          <w:bCs/>
          <w:sz w:val="72"/>
          <w:szCs w:val="72"/>
        </w:rPr>
      </w:pPr>
      <w:r>
        <w:rPr>
          <w:rFonts w:ascii="仿宋" w:eastAsia="仿宋" w:hAnsi="仿宋" w:cs="仿宋" w:hint="eastAsia"/>
          <w:b/>
          <w:bCs/>
          <w:sz w:val="72"/>
          <w:szCs w:val="72"/>
        </w:rPr>
        <w:t>文</w:t>
      </w:r>
    </w:p>
    <w:p w:rsidR="004013D0" w:rsidRDefault="00ED3BCD">
      <w:pPr>
        <w:jc w:val="center"/>
        <w:rPr>
          <w:rFonts w:ascii="仿宋" w:eastAsia="仿宋" w:hAnsi="仿宋" w:cs="仿宋"/>
          <w:b/>
          <w:bCs/>
          <w:sz w:val="72"/>
          <w:szCs w:val="72"/>
        </w:rPr>
      </w:pPr>
      <w:r>
        <w:rPr>
          <w:rFonts w:ascii="仿宋" w:eastAsia="仿宋" w:hAnsi="仿宋" w:cs="仿宋" w:hint="eastAsia"/>
          <w:b/>
          <w:bCs/>
          <w:sz w:val="72"/>
          <w:szCs w:val="72"/>
        </w:rPr>
        <w:t>件</w:t>
      </w:r>
    </w:p>
    <w:p w:rsidR="004013D0" w:rsidRDefault="004013D0">
      <w:pPr>
        <w:jc w:val="center"/>
        <w:rPr>
          <w:rFonts w:ascii="仿宋" w:eastAsia="仿宋" w:hAnsi="仿宋" w:cs="仿宋"/>
          <w:sz w:val="28"/>
          <w:szCs w:val="28"/>
        </w:rPr>
      </w:pPr>
    </w:p>
    <w:p w:rsidR="004013D0" w:rsidRDefault="004013D0">
      <w:pPr>
        <w:jc w:val="center"/>
        <w:rPr>
          <w:rFonts w:ascii="仿宋" w:eastAsia="仿宋" w:hAnsi="仿宋" w:cs="仿宋"/>
          <w:sz w:val="28"/>
          <w:szCs w:val="28"/>
        </w:rPr>
      </w:pPr>
    </w:p>
    <w:p w:rsidR="004013D0" w:rsidRDefault="004013D0">
      <w:pPr>
        <w:jc w:val="center"/>
        <w:rPr>
          <w:rFonts w:ascii="仿宋" w:eastAsia="仿宋" w:hAnsi="仿宋" w:cs="仿宋"/>
          <w:sz w:val="28"/>
          <w:szCs w:val="28"/>
        </w:rPr>
      </w:pPr>
    </w:p>
    <w:p w:rsidR="004013D0" w:rsidRDefault="00ED3BCD">
      <w:pPr>
        <w:jc w:val="center"/>
        <w:rPr>
          <w:rFonts w:ascii="仿宋" w:eastAsia="仿宋" w:hAnsi="仿宋" w:cs="仿宋"/>
          <w:sz w:val="28"/>
          <w:szCs w:val="28"/>
        </w:rPr>
      </w:pPr>
      <w:r>
        <w:rPr>
          <w:rFonts w:ascii="仿宋" w:eastAsia="仿宋" w:hAnsi="仿宋" w:cs="仿宋" w:hint="eastAsia"/>
          <w:sz w:val="28"/>
          <w:szCs w:val="28"/>
        </w:rPr>
        <w:t>项目编号：</w:t>
      </w:r>
      <w:r w:rsidR="00F370BF">
        <w:rPr>
          <w:rFonts w:ascii="仿宋" w:eastAsia="仿宋" w:hAnsi="仿宋" w:cs="仿宋"/>
          <w:sz w:val="28"/>
          <w:szCs w:val="28"/>
        </w:rPr>
        <w:t>SXRMYY-2023-01</w:t>
      </w:r>
    </w:p>
    <w:p w:rsidR="004013D0" w:rsidRDefault="00ED3BCD">
      <w:pPr>
        <w:jc w:val="center"/>
        <w:rPr>
          <w:rFonts w:ascii="仿宋" w:eastAsia="仿宋" w:hAnsi="仿宋" w:cs="仿宋"/>
          <w:sz w:val="28"/>
          <w:szCs w:val="28"/>
        </w:rPr>
      </w:pPr>
      <w:r>
        <w:rPr>
          <w:rFonts w:ascii="仿宋" w:eastAsia="仿宋" w:hAnsi="仿宋" w:hint="eastAsia"/>
          <w:sz w:val="28"/>
          <w:szCs w:val="28"/>
        </w:rPr>
        <w:t>采购单位：绍兴市人民医院</w:t>
      </w:r>
    </w:p>
    <w:p w:rsidR="004013D0" w:rsidRDefault="00ED3BCD">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rsidR="004013D0" w:rsidRDefault="00ED3BCD">
      <w:pPr>
        <w:jc w:val="center"/>
        <w:rPr>
          <w:rFonts w:ascii="仿宋" w:eastAsia="仿宋" w:hAnsi="仿宋" w:cs="仿宋"/>
          <w:sz w:val="28"/>
        </w:rPr>
      </w:pPr>
      <w:r>
        <w:rPr>
          <w:rFonts w:ascii="仿宋" w:eastAsia="仿宋" w:hAnsi="仿宋" w:cs="仿宋" w:hint="eastAsia"/>
          <w:sz w:val="28"/>
          <w:u w:val="single"/>
        </w:rPr>
        <w:t>202</w:t>
      </w:r>
      <w:r w:rsidR="00F9090E">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Pr>
          <w:rFonts w:ascii="仿宋" w:eastAsia="仿宋" w:hAnsi="仿宋" w:cs="仿宋" w:hint="eastAsia"/>
          <w:sz w:val="28"/>
        </w:rPr>
        <w:t>月</w:t>
      </w:r>
    </w:p>
    <w:p w:rsidR="004013D0" w:rsidRDefault="004013D0">
      <w:pPr>
        <w:pStyle w:val="2"/>
        <w:ind w:leftChars="0" w:left="0" w:firstLineChars="0" w:firstLine="0"/>
      </w:pPr>
    </w:p>
    <w:p w:rsidR="004013D0" w:rsidRDefault="004013D0">
      <w:pPr>
        <w:pStyle w:val="2"/>
        <w:ind w:leftChars="0" w:left="0" w:firstLineChars="0" w:firstLine="0"/>
      </w:pPr>
    </w:p>
    <w:p w:rsidR="00AF116A" w:rsidRDefault="00AF116A">
      <w:pPr>
        <w:pStyle w:val="2"/>
        <w:ind w:leftChars="0" w:left="0" w:firstLineChars="0" w:firstLine="0"/>
      </w:pPr>
    </w:p>
    <w:p w:rsidR="004013D0" w:rsidRDefault="00ED3BCD">
      <w:pPr>
        <w:jc w:val="center"/>
        <w:rPr>
          <w:rFonts w:ascii="仿宋" w:eastAsia="仿宋" w:hAnsi="仿宋" w:cs="仿宋"/>
          <w:sz w:val="36"/>
          <w:szCs w:val="22"/>
        </w:rPr>
      </w:pPr>
      <w:r>
        <w:rPr>
          <w:rFonts w:ascii="仿宋" w:eastAsia="仿宋" w:hAnsi="仿宋" w:cs="仿宋" w:hint="eastAsia"/>
          <w:b/>
          <w:sz w:val="52"/>
          <w:szCs w:val="52"/>
        </w:rPr>
        <w:lastRenderedPageBreak/>
        <w:t>目录</w:t>
      </w:r>
    </w:p>
    <w:p w:rsidR="004013D0" w:rsidRDefault="004013D0">
      <w:pPr>
        <w:jc w:val="center"/>
        <w:rPr>
          <w:rFonts w:ascii="仿宋" w:eastAsia="仿宋" w:hAnsi="仿宋" w:cs="仿宋"/>
          <w:b/>
          <w:sz w:val="44"/>
          <w:szCs w:val="44"/>
        </w:rPr>
      </w:pPr>
    </w:p>
    <w:p w:rsidR="004013D0" w:rsidRDefault="00F0430E">
      <w:pPr>
        <w:pStyle w:val="10"/>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sidR="00ED3BCD">
        <w:rPr>
          <w:rFonts w:ascii="仿宋" w:eastAsia="仿宋" w:hAnsi="仿宋" w:cs="仿宋" w:hint="eastAsia"/>
          <w:sz w:val="28"/>
          <w:szCs w:val="28"/>
        </w:rPr>
        <w:instrText>TOC \o "1-3" \u</w:instrText>
      </w:r>
      <w:r>
        <w:rPr>
          <w:rFonts w:ascii="仿宋" w:eastAsia="仿宋" w:hAnsi="仿宋" w:cs="仿宋"/>
          <w:sz w:val="28"/>
          <w:szCs w:val="28"/>
        </w:rPr>
        <w:fldChar w:fldCharType="separate"/>
      </w:r>
      <w:r w:rsidR="00ED3BCD">
        <w:rPr>
          <w:rFonts w:ascii="仿宋" w:eastAsia="仿宋" w:hAnsi="仿宋" w:cs="仿宋"/>
          <w:sz w:val="28"/>
          <w:szCs w:val="28"/>
        </w:rPr>
        <w:t>第一章采购公告</w:t>
      </w:r>
      <w:r w:rsidR="00ED3BCD">
        <w:rPr>
          <w:rFonts w:ascii="仿宋" w:eastAsia="仿宋" w:hAnsi="仿宋"/>
          <w:sz w:val="28"/>
          <w:szCs w:val="28"/>
        </w:rPr>
        <w:tab/>
      </w:r>
    </w:p>
    <w:p w:rsidR="004013D0" w:rsidRDefault="00ED3BCD">
      <w:pPr>
        <w:pStyle w:val="10"/>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rsidR="004013D0" w:rsidRDefault="00ED3BCD">
      <w:pPr>
        <w:pStyle w:val="2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rsidR="004013D0" w:rsidRDefault="00ED3BCD">
      <w:pPr>
        <w:pStyle w:val="2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rsidR="004013D0" w:rsidRDefault="00ED3BCD">
      <w:pPr>
        <w:pStyle w:val="2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rsidR="004013D0" w:rsidRDefault="00ED3BCD">
      <w:pPr>
        <w:pStyle w:val="2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rsidR="004013D0" w:rsidRDefault="00ED3BCD">
      <w:pPr>
        <w:pStyle w:val="2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rsidR="004013D0" w:rsidRDefault="00ED3BCD">
      <w:pPr>
        <w:pStyle w:val="10"/>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rsidR="004013D0" w:rsidRDefault="00ED3BCD">
      <w:pPr>
        <w:pStyle w:val="10"/>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rsidR="004013D0" w:rsidRDefault="00ED3BCD">
      <w:pPr>
        <w:pStyle w:val="10"/>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rsidR="004013D0" w:rsidRDefault="00ED3BCD">
      <w:pPr>
        <w:pStyle w:val="10"/>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rsidR="004013D0" w:rsidRDefault="00ED3BCD">
      <w:pPr>
        <w:pStyle w:val="10"/>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rsidR="004013D0" w:rsidRDefault="00F0430E">
      <w:pPr>
        <w:pStyle w:val="2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rsidR="004013D0" w:rsidRDefault="004013D0">
      <w:pPr>
        <w:rPr>
          <w:rFonts w:ascii="仿宋" w:eastAsia="仿宋" w:hAnsi="仿宋" w:cs="仿宋"/>
        </w:rPr>
      </w:pPr>
    </w:p>
    <w:p w:rsidR="004013D0" w:rsidRDefault="004013D0">
      <w:pPr>
        <w:pStyle w:val="1"/>
        <w:rPr>
          <w:rFonts w:ascii="仿宋" w:hAnsi="仿宋" w:cs="仿宋"/>
        </w:rPr>
        <w:sectPr w:rsidR="004013D0">
          <w:headerReference w:type="default" r:id="rId8"/>
          <w:headerReference w:type="first" r:id="rId9"/>
          <w:pgSz w:w="11907" w:h="16840"/>
          <w:pgMar w:top="1361" w:right="1361" w:bottom="1361" w:left="1361" w:header="765" w:footer="822" w:gutter="0"/>
          <w:cols w:space="720"/>
          <w:titlePg/>
          <w:docGrid w:type="lines" w:linePitch="312"/>
        </w:sectPr>
      </w:pPr>
    </w:p>
    <w:p w:rsidR="004013D0" w:rsidRDefault="00ED3BCD">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rsidR="004013D0" w:rsidRDefault="00ED3BCD">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4013D0" w:rsidRDefault="00ED3BCD">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F370BF">
        <w:rPr>
          <w:rFonts w:ascii="仿宋" w:eastAsia="仿宋" w:hAnsi="仿宋" w:cs="仿宋" w:hint="eastAsia"/>
          <w:bCs/>
          <w:sz w:val="24"/>
          <w:u w:val="single"/>
        </w:rPr>
        <w:t>SXRMYY-2023-01</w:t>
      </w:r>
    </w:p>
    <w:p w:rsidR="004013D0" w:rsidRDefault="00ED3BCD">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4013D0" w:rsidRDefault="00ED3BCD">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744"/>
        <w:gridCol w:w="1307"/>
        <w:gridCol w:w="726"/>
        <w:gridCol w:w="1309"/>
        <w:gridCol w:w="1307"/>
        <w:gridCol w:w="1452"/>
        <w:gridCol w:w="690"/>
      </w:tblGrid>
      <w:tr w:rsidR="00AF116A" w:rsidRPr="00F9090E" w:rsidTr="00AF116A">
        <w:trPr>
          <w:trHeight w:val="280"/>
          <w:jc w:val="center"/>
        </w:trPr>
        <w:tc>
          <w:tcPr>
            <w:tcW w:w="461" w:type="pct"/>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宋体" w:hint="eastAsia"/>
                <w:kern w:val="0"/>
                <w:szCs w:val="21"/>
              </w:rPr>
              <w:t>标段</w:t>
            </w:r>
            <w:r>
              <w:rPr>
                <w:rFonts w:ascii="仿宋" w:eastAsia="仿宋" w:hAnsi="仿宋" w:cs="宋体" w:hint="eastAsia"/>
                <w:kern w:val="0"/>
                <w:szCs w:val="21"/>
              </w:rPr>
              <w:t>号</w:t>
            </w:r>
          </w:p>
        </w:tc>
        <w:tc>
          <w:tcPr>
            <w:tcW w:w="928" w:type="pct"/>
            <w:vAlign w:val="center"/>
          </w:tcPr>
          <w:p w:rsidR="00AF116A" w:rsidRPr="00F9090E" w:rsidRDefault="00AF116A" w:rsidP="003663D5">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w:t>
            </w:r>
            <w:r w:rsidRPr="00F9090E">
              <w:rPr>
                <w:rFonts w:ascii="仿宋" w:eastAsia="仿宋" w:hAnsi="仿宋" w:cs="宋体" w:hint="eastAsia"/>
                <w:kern w:val="0"/>
                <w:szCs w:val="21"/>
              </w:rPr>
              <w:t>名称</w:t>
            </w:r>
          </w:p>
        </w:tc>
        <w:tc>
          <w:tcPr>
            <w:tcW w:w="695" w:type="pct"/>
            <w:shd w:val="clear" w:color="auto" w:fill="auto"/>
            <w:noWrap/>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宋体" w:hint="eastAsia"/>
                <w:kern w:val="0"/>
                <w:szCs w:val="21"/>
              </w:rPr>
              <w:t>规格型号</w:t>
            </w:r>
          </w:p>
        </w:tc>
        <w:tc>
          <w:tcPr>
            <w:tcW w:w="386" w:type="pct"/>
            <w:shd w:val="clear" w:color="auto" w:fill="auto"/>
            <w:noWrap/>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宋体" w:hint="eastAsia"/>
                <w:kern w:val="0"/>
                <w:szCs w:val="21"/>
              </w:rPr>
              <w:t>单位</w:t>
            </w:r>
          </w:p>
        </w:tc>
        <w:tc>
          <w:tcPr>
            <w:tcW w:w="696" w:type="pct"/>
            <w:shd w:val="clear" w:color="auto" w:fill="auto"/>
            <w:noWrap/>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宋体" w:hint="eastAsia"/>
                <w:kern w:val="0"/>
                <w:szCs w:val="21"/>
              </w:rPr>
              <w:t>上限单价（元）</w:t>
            </w:r>
          </w:p>
        </w:tc>
        <w:tc>
          <w:tcPr>
            <w:tcW w:w="695" w:type="pct"/>
            <w:shd w:val="clear" w:color="auto" w:fill="auto"/>
            <w:noWrap/>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宋体" w:hint="eastAsia"/>
                <w:kern w:val="0"/>
                <w:szCs w:val="21"/>
              </w:rPr>
              <w:t>预估数量（2年）</w:t>
            </w:r>
          </w:p>
        </w:tc>
        <w:tc>
          <w:tcPr>
            <w:tcW w:w="772" w:type="pct"/>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宋体" w:hint="eastAsia"/>
                <w:kern w:val="0"/>
                <w:szCs w:val="21"/>
              </w:rPr>
              <w:t>预估金额（元/2年）</w:t>
            </w:r>
          </w:p>
        </w:tc>
        <w:tc>
          <w:tcPr>
            <w:tcW w:w="368" w:type="pct"/>
            <w:vAlign w:val="center"/>
          </w:tcPr>
          <w:p w:rsidR="00AF116A" w:rsidRPr="00F9090E" w:rsidRDefault="00AF116A" w:rsidP="003663D5">
            <w:pPr>
              <w:widowControl/>
              <w:jc w:val="center"/>
              <w:rPr>
                <w:rFonts w:ascii="仿宋" w:eastAsia="仿宋" w:hAnsi="仿宋" w:cs="宋体"/>
                <w:kern w:val="0"/>
                <w:szCs w:val="21"/>
              </w:rPr>
            </w:pPr>
            <w:r w:rsidRPr="00F9090E">
              <w:rPr>
                <w:rFonts w:ascii="仿宋" w:eastAsia="仿宋" w:hAnsi="仿宋" w:cs="Arial" w:hint="eastAsia"/>
                <w:szCs w:val="21"/>
              </w:rPr>
              <w:t>服务期限</w:t>
            </w:r>
          </w:p>
        </w:tc>
      </w:tr>
      <w:tr w:rsidR="00AF116A" w:rsidRPr="00F9090E" w:rsidTr="00AF116A">
        <w:trPr>
          <w:trHeight w:val="609"/>
          <w:jc w:val="center"/>
        </w:trPr>
        <w:tc>
          <w:tcPr>
            <w:tcW w:w="461" w:type="pct"/>
            <w:vAlign w:val="center"/>
          </w:tcPr>
          <w:p w:rsidR="00AF116A" w:rsidRPr="003663D5" w:rsidRDefault="00AF116A" w:rsidP="00AF116A">
            <w:pPr>
              <w:jc w:val="center"/>
              <w:rPr>
                <w:rFonts w:ascii="仿宋" w:eastAsia="仿宋" w:hAnsi="仿宋" w:cs="Arial"/>
                <w:color w:val="000000"/>
                <w:szCs w:val="21"/>
              </w:rPr>
            </w:pPr>
            <w:r>
              <w:rPr>
                <w:rFonts w:ascii="仿宋" w:eastAsia="仿宋" w:hAnsi="仿宋" w:cs="Arial" w:hint="eastAsia"/>
                <w:color w:val="000000"/>
                <w:szCs w:val="21"/>
              </w:rPr>
              <w:t>1</w:t>
            </w:r>
          </w:p>
        </w:tc>
        <w:tc>
          <w:tcPr>
            <w:tcW w:w="928" w:type="pct"/>
            <w:vAlign w:val="center"/>
          </w:tcPr>
          <w:p w:rsidR="00AF116A" w:rsidRPr="003663D5" w:rsidRDefault="00FF0A22" w:rsidP="00AF116A">
            <w:pPr>
              <w:widowControl/>
              <w:jc w:val="center"/>
              <w:rPr>
                <w:rFonts w:ascii="仿宋" w:eastAsia="仿宋" w:hAnsi="仿宋"/>
                <w:bCs/>
                <w:iCs/>
                <w:szCs w:val="21"/>
              </w:rPr>
            </w:pPr>
            <w:r w:rsidRPr="00FF0A22">
              <w:rPr>
                <w:rFonts w:ascii="仿宋" w:eastAsia="仿宋" w:hAnsi="仿宋" w:cs="Arial" w:hint="eastAsia"/>
                <w:color w:val="000000"/>
                <w:kern w:val="0"/>
                <w:szCs w:val="21"/>
                <w:lang/>
              </w:rPr>
              <w:t>射频消融导管</w:t>
            </w:r>
          </w:p>
        </w:tc>
        <w:tc>
          <w:tcPr>
            <w:tcW w:w="695" w:type="pct"/>
            <w:shd w:val="clear" w:color="auto" w:fill="auto"/>
            <w:noWrap/>
            <w:vAlign w:val="center"/>
          </w:tcPr>
          <w:p w:rsidR="00AF116A" w:rsidRPr="003663D5" w:rsidRDefault="00AF116A" w:rsidP="00AF116A">
            <w:pPr>
              <w:widowControl/>
              <w:jc w:val="center"/>
              <w:rPr>
                <w:rFonts w:ascii="仿宋" w:eastAsia="仿宋" w:hAnsi="仿宋" w:cs="Arial"/>
                <w:szCs w:val="21"/>
              </w:rPr>
            </w:pPr>
            <w:r w:rsidRPr="00AF116A">
              <w:rPr>
                <w:rFonts w:ascii="仿宋" w:eastAsia="仿宋" w:hAnsi="仿宋" w:cs="微软雅黑" w:hint="eastAsia"/>
                <w:color w:val="171A1D"/>
                <w:szCs w:val="21"/>
                <w:shd w:val="clear" w:color="auto" w:fill="FFFFFF"/>
              </w:rPr>
              <w:t>内镜用</w:t>
            </w:r>
          </w:p>
        </w:tc>
        <w:tc>
          <w:tcPr>
            <w:tcW w:w="386" w:type="pct"/>
            <w:shd w:val="clear" w:color="auto" w:fill="auto"/>
            <w:noWrap/>
            <w:vAlign w:val="center"/>
          </w:tcPr>
          <w:p w:rsidR="00AF116A" w:rsidRPr="00AF116A" w:rsidRDefault="00AF116A" w:rsidP="00AF116A">
            <w:pPr>
              <w:widowControl/>
              <w:jc w:val="center"/>
              <w:rPr>
                <w:rFonts w:ascii="仿宋" w:eastAsia="仿宋" w:hAnsi="仿宋" w:cs="Arial"/>
                <w:szCs w:val="21"/>
              </w:rPr>
            </w:pPr>
            <w:r w:rsidRPr="00AF116A">
              <w:rPr>
                <w:rFonts w:ascii="仿宋" w:eastAsia="仿宋" w:hAnsi="仿宋" w:cs="Arial" w:hint="eastAsia"/>
              </w:rPr>
              <w:t>套</w:t>
            </w:r>
          </w:p>
        </w:tc>
        <w:tc>
          <w:tcPr>
            <w:tcW w:w="696" w:type="pct"/>
            <w:shd w:val="clear" w:color="auto" w:fill="auto"/>
            <w:noWrap/>
            <w:vAlign w:val="center"/>
          </w:tcPr>
          <w:p w:rsidR="00AF116A" w:rsidRPr="00AF116A" w:rsidRDefault="00AF116A" w:rsidP="00AF116A">
            <w:pPr>
              <w:widowControl/>
              <w:jc w:val="center"/>
              <w:rPr>
                <w:rFonts w:ascii="仿宋" w:eastAsia="仿宋" w:hAnsi="仿宋" w:cs="Arial"/>
                <w:szCs w:val="21"/>
              </w:rPr>
            </w:pPr>
            <w:r w:rsidRPr="00AF116A">
              <w:rPr>
                <w:rFonts w:ascii="仿宋" w:eastAsia="仿宋" w:hAnsi="仿宋" w:cs="Arial" w:hint="eastAsia"/>
              </w:rPr>
              <w:t>19440</w:t>
            </w:r>
          </w:p>
        </w:tc>
        <w:tc>
          <w:tcPr>
            <w:tcW w:w="695" w:type="pct"/>
            <w:shd w:val="clear" w:color="auto" w:fill="auto"/>
            <w:noWrap/>
            <w:vAlign w:val="center"/>
          </w:tcPr>
          <w:p w:rsidR="00AF116A" w:rsidRPr="00AF116A" w:rsidRDefault="00AF116A" w:rsidP="00AF116A">
            <w:pPr>
              <w:widowControl/>
              <w:jc w:val="center"/>
              <w:rPr>
                <w:rFonts w:ascii="仿宋" w:eastAsia="仿宋" w:hAnsi="仿宋" w:cs="Arial"/>
                <w:szCs w:val="21"/>
              </w:rPr>
            </w:pPr>
            <w:r w:rsidRPr="00AF116A">
              <w:rPr>
                <w:rFonts w:ascii="仿宋" w:eastAsia="仿宋" w:hAnsi="仿宋" w:cs="Arial" w:hint="eastAsia"/>
              </w:rPr>
              <w:t>55</w:t>
            </w:r>
          </w:p>
        </w:tc>
        <w:tc>
          <w:tcPr>
            <w:tcW w:w="772" w:type="pct"/>
            <w:vAlign w:val="center"/>
          </w:tcPr>
          <w:p w:rsidR="00AF116A" w:rsidRPr="00AF116A" w:rsidRDefault="00AF116A" w:rsidP="00AF116A">
            <w:pPr>
              <w:widowControl/>
              <w:jc w:val="center"/>
              <w:rPr>
                <w:rFonts w:ascii="仿宋" w:eastAsia="仿宋" w:hAnsi="仿宋" w:cs="Arial"/>
                <w:color w:val="000000"/>
                <w:kern w:val="0"/>
                <w:szCs w:val="21"/>
                <w:lang/>
              </w:rPr>
            </w:pPr>
            <w:r w:rsidRPr="00AF116A">
              <w:rPr>
                <w:rFonts w:ascii="仿宋" w:eastAsia="仿宋" w:hAnsi="仿宋" w:cs="Arial" w:hint="eastAsia"/>
              </w:rPr>
              <w:t>1069200</w:t>
            </w:r>
          </w:p>
        </w:tc>
        <w:tc>
          <w:tcPr>
            <w:tcW w:w="368" w:type="pct"/>
            <w:vAlign w:val="center"/>
          </w:tcPr>
          <w:p w:rsidR="00AF116A" w:rsidRPr="00F9090E" w:rsidRDefault="00AF116A" w:rsidP="00AF116A">
            <w:pPr>
              <w:widowControl/>
              <w:jc w:val="center"/>
              <w:rPr>
                <w:rFonts w:ascii="仿宋" w:eastAsia="仿宋" w:hAnsi="仿宋" w:cs="宋体"/>
                <w:kern w:val="0"/>
                <w:szCs w:val="21"/>
              </w:rPr>
            </w:pPr>
            <w:r w:rsidRPr="00F9090E">
              <w:rPr>
                <w:rFonts w:ascii="仿宋" w:eastAsia="仿宋" w:hAnsi="仿宋" w:cs="宋体" w:hint="eastAsia"/>
                <w:kern w:val="0"/>
                <w:szCs w:val="21"/>
              </w:rPr>
              <w:t>2年</w:t>
            </w:r>
          </w:p>
        </w:tc>
      </w:tr>
    </w:tbl>
    <w:bookmarkEnd w:id="4"/>
    <w:p w:rsidR="004013D0" w:rsidRDefault="00ED3BCD">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4013D0" w:rsidRDefault="00ED3BCD">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4013D0" w:rsidRDefault="00ED3BCD">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符合政府采购法第二十二条之供应商资格规定；</w:t>
      </w:r>
    </w:p>
    <w:p w:rsidR="004013D0" w:rsidRDefault="00ED3BCD">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未被“信用中国”（</w:t>
      </w:r>
      <w:r>
        <w:rPr>
          <w:rFonts w:ascii="仿宋" w:eastAsia="仿宋" w:hAnsi="仿宋" w:cs="仿宋" w:hint="eastAsia"/>
          <w:kern w:val="0"/>
          <w:sz w:val="24"/>
        </w:rPr>
        <w:t>www.creditchina.gov.cn</w:t>
      </w:r>
      <w:r>
        <w:rPr>
          <w:rFonts w:ascii="仿宋" w:eastAsia="仿宋" w:hAnsi="仿宋" w:cs="仿宋" w:hint="eastAsia"/>
          <w:kern w:val="0"/>
          <w:sz w:val="24"/>
        </w:rPr>
        <w:t>）、中国政府采购网（</w:t>
      </w:r>
      <w:r>
        <w:rPr>
          <w:rFonts w:ascii="仿宋" w:eastAsia="仿宋" w:hAnsi="仿宋" w:cs="仿宋" w:hint="eastAsia"/>
          <w:kern w:val="0"/>
          <w:sz w:val="24"/>
        </w:rPr>
        <w:t>www.ccgp.gov.cn</w:t>
      </w:r>
      <w:r>
        <w:rPr>
          <w:rFonts w:ascii="仿宋" w:eastAsia="仿宋" w:hAnsi="仿宋" w:cs="仿宋" w:hint="eastAsia"/>
          <w:kern w:val="0"/>
          <w:sz w:val="24"/>
        </w:rPr>
        <w:t>）列入失信被执行人、重大税收违法案件当事人名单、政府采购严重违法失信行为记录名单；</w:t>
      </w:r>
    </w:p>
    <w:p w:rsidR="004013D0" w:rsidRDefault="00ED3BCD">
      <w:pPr>
        <w:spacing w:line="360" w:lineRule="auto"/>
        <w:ind w:left="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本项目不允许联合体投标，不接受公益一类事业单位投标。</w:t>
      </w:r>
    </w:p>
    <w:p w:rsidR="004013D0" w:rsidRDefault="00ED3BCD">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rsidR="004013D0" w:rsidRDefault="00ED3BCD" w:rsidP="00152DAA">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sidR="00AF116A" w:rsidRPr="00AF116A">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rsidR="004013D0" w:rsidRDefault="00ED3BCD">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rsidR="004013D0" w:rsidRDefault="00ED3BCD">
      <w:pPr>
        <w:spacing w:line="360" w:lineRule="auto"/>
        <w:ind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单位负责人为同一人或者存在直接控股、管理关系的不同供应商，不得同时参加同一标段的投标。</w:t>
      </w:r>
    </w:p>
    <w:p w:rsidR="004013D0" w:rsidRDefault="00ED3BCD">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为项目提供整体设计、规范编制或者项目管理、监理、检测等服务的供应商，不</w:t>
      </w:r>
      <w:r>
        <w:rPr>
          <w:rFonts w:ascii="仿宋" w:eastAsia="仿宋" w:hAnsi="仿宋" w:cs="仿宋" w:hint="eastAsia"/>
          <w:kern w:val="0"/>
          <w:sz w:val="24"/>
        </w:rPr>
        <w:lastRenderedPageBreak/>
        <w:t>得再参加该采购项目的其他采购活动。</w:t>
      </w:r>
    </w:p>
    <w:p w:rsidR="004013D0" w:rsidRDefault="00ED3BCD">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4013D0" w:rsidRDefault="00ED3BCD">
      <w:pPr>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资格后审。</w:t>
      </w:r>
    </w:p>
    <w:p w:rsidR="004013D0" w:rsidRDefault="00ED3BCD">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4013D0" w:rsidRDefault="00ED3BCD">
      <w:pPr>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报名时间：自公告之日起至</w:t>
      </w:r>
      <w:r>
        <w:rPr>
          <w:rFonts w:ascii="仿宋" w:eastAsia="仿宋" w:hAnsi="仿宋" w:cs="仿宋" w:hint="eastAsia"/>
          <w:bCs/>
          <w:sz w:val="24"/>
          <w:highlight w:val="yellow"/>
        </w:rPr>
        <w:t>202</w:t>
      </w:r>
      <w:r w:rsidR="00227B5B">
        <w:rPr>
          <w:rFonts w:ascii="仿宋" w:eastAsia="仿宋" w:hAnsi="仿宋" w:cs="仿宋"/>
          <w:bCs/>
          <w:sz w:val="24"/>
          <w:highlight w:val="yellow"/>
        </w:rPr>
        <w:t>3</w:t>
      </w:r>
      <w:r>
        <w:rPr>
          <w:rFonts w:ascii="仿宋" w:eastAsia="仿宋" w:hAnsi="仿宋" w:cs="仿宋" w:hint="eastAsia"/>
          <w:bCs/>
          <w:sz w:val="24"/>
          <w:highlight w:val="yellow"/>
        </w:rPr>
        <w:t>年月日</w:t>
      </w:r>
      <w:r>
        <w:rPr>
          <w:rFonts w:ascii="仿宋" w:eastAsia="仿宋" w:hAnsi="仿宋" w:cs="仿宋" w:hint="eastAsia"/>
          <w:bCs/>
          <w:sz w:val="24"/>
        </w:rPr>
        <w:t>下午</w:t>
      </w:r>
      <w:r>
        <w:rPr>
          <w:rFonts w:ascii="仿宋" w:eastAsia="仿宋" w:hAnsi="仿宋" w:cs="仿宋" w:hint="eastAsia"/>
          <w:bCs/>
          <w:sz w:val="24"/>
        </w:rPr>
        <w:t>17:00</w:t>
      </w:r>
      <w:r>
        <w:rPr>
          <w:rFonts w:ascii="仿宋" w:eastAsia="仿宋" w:hAnsi="仿宋" w:cs="仿宋" w:hint="eastAsia"/>
          <w:bCs/>
          <w:sz w:val="24"/>
        </w:rPr>
        <w:t>时截止，每天上午</w:t>
      </w:r>
      <w:r>
        <w:rPr>
          <w:rFonts w:ascii="仿宋" w:eastAsia="仿宋" w:hAnsi="仿宋" w:cs="仿宋" w:hint="eastAsia"/>
          <w:bCs/>
          <w:sz w:val="24"/>
        </w:rPr>
        <w:t>08:30</w:t>
      </w:r>
      <w:r>
        <w:rPr>
          <w:rFonts w:ascii="仿宋" w:eastAsia="仿宋" w:hAnsi="仿宋" w:cs="仿宋" w:hint="eastAsia"/>
          <w:bCs/>
          <w:sz w:val="24"/>
        </w:rPr>
        <w:t>至</w:t>
      </w:r>
      <w:r>
        <w:rPr>
          <w:rFonts w:ascii="仿宋" w:eastAsia="仿宋" w:hAnsi="仿宋" w:cs="仿宋" w:hint="eastAsia"/>
          <w:bCs/>
          <w:sz w:val="24"/>
        </w:rPr>
        <w:t>12:00</w:t>
      </w:r>
      <w:r>
        <w:rPr>
          <w:rFonts w:ascii="仿宋" w:eastAsia="仿宋" w:hAnsi="仿宋" w:cs="仿宋" w:hint="eastAsia"/>
          <w:bCs/>
          <w:sz w:val="24"/>
        </w:rPr>
        <w:t>，下午</w:t>
      </w:r>
      <w:r>
        <w:rPr>
          <w:rFonts w:ascii="仿宋" w:eastAsia="仿宋" w:hAnsi="仿宋" w:cs="仿宋" w:hint="eastAsia"/>
          <w:bCs/>
          <w:sz w:val="24"/>
        </w:rPr>
        <w:t>14:00</w:t>
      </w:r>
      <w:r>
        <w:rPr>
          <w:rFonts w:ascii="仿宋" w:eastAsia="仿宋" w:hAnsi="仿宋" w:cs="仿宋" w:hint="eastAsia"/>
          <w:bCs/>
          <w:sz w:val="24"/>
        </w:rPr>
        <w:t>至</w:t>
      </w:r>
      <w:r>
        <w:rPr>
          <w:rFonts w:ascii="仿宋" w:eastAsia="仿宋" w:hAnsi="仿宋" w:cs="仿宋" w:hint="eastAsia"/>
          <w:bCs/>
          <w:sz w:val="24"/>
        </w:rPr>
        <w:t>17:00</w:t>
      </w:r>
      <w:r>
        <w:rPr>
          <w:rFonts w:ascii="仿宋" w:eastAsia="仿宋" w:hAnsi="仿宋" w:cs="仿宋" w:hint="eastAsia"/>
          <w:bCs/>
          <w:sz w:val="24"/>
        </w:rPr>
        <w:t>（北京时间，法定节假日除外）。</w:t>
      </w:r>
    </w:p>
    <w:p w:rsidR="004013D0" w:rsidRDefault="00ED3BCD">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w:t>
      </w:r>
      <w:r>
        <w:rPr>
          <w:rFonts w:ascii="仿宋" w:eastAsia="仿宋" w:hAnsi="仿宋" w:cs="仿宋" w:hint="eastAsia"/>
          <w:bCs/>
          <w:sz w:val="24"/>
        </w:rPr>
        <w:t>报名方式：疫情防控期间，本项目报名资料允许投标单位通过邮寄快递方式送达</w:t>
      </w:r>
      <w:r>
        <w:rPr>
          <w:rFonts w:ascii="仿宋" w:eastAsia="仿宋" w:hAnsi="仿宋" w:cs="仿宋" w:hint="eastAsia"/>
          <w:kern w:val="0"/>
          <w:sz w:val="24"/>
        </w:rPr>
        <w:t>（建议采用</w:t>
      </w:r>
      <w:r>
        <w:rPr>
          <w:rFonts w:ascii="仿宋" w:eastAsia="仿宋" w:hAnsi="仿宋" w:cs="仿宋" w:hint="eastAsia"/>
          <w:kern w:val="0"/>
          <w:sz w:val="24"/>
        </w:rPr>
        <w:t>EMS</w:t>
      </w:r>
      <w:r>
        <w:rPr>
          <w:rFonts w:ascii="仿宋" w:eastAsia="仿宋" w:hAnsi="仿宋" w:cs="仿宋" w:hint="eastAsia"/>
          <w:kern w:val="0"/>
          <w:sz w:val="24"/>
        </w:rPr>
        <w:t>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w:t>
      </w:r>
      <w:r>
        <w:rPr>
          <w:rFonts w:ascii="仿宋" w:eastAsia="仿宋" w:hAnsi="仿宋" w:cs="仿宋" w:hint="eastAsia"/>
          <w:kern w:val="0"/>
          <w:sz w:val="24"/>
          <w:szCs w:val="24"/>
        </w:rPr>
        <w:t>2</w:t>
      </w:r>
      <w:r>
        <w:rPr>
          <w:rFonts w:ascii="仿宋" w:eastAsia="仿宋" w:hAnsi="仿宋" w:cs="仿宋" w:hint="eastAsia"/>
          <w:kern w:val="0"/>
          <w:sz w:val="24"/>
          <w:szCs w:val="24"/>
        </w:rPr>
        <w:t>幢</w:t>
      </w:r>
      <w:r>
        <w:rPr>
          <w:rFonts w:ascii="仿宋" w:eastAsia="仿宋" w:hAnsi="仿宋" w:cs="仿宋" w:hint="eastAsia"/>
          <w:kern w:val="0"/>
          <w:sz w:val="24"/>
          <w:szCs w:val="24"/>
        </w:rPr>
        <w:t>1502</w:t>
      </w:r>
      <w:r>
        <w:rPr>
          <w:rFonts w:ascii="仿宋" w:eastAsia="仿宋" w:hAnsi="仿宋" w:cs="仿宋" w:hint="eastAsia"/>
          <w:kern w:val="0"/>
          <w:sz w:val="24"/>
          <w:szCs w:val="24"/>
        </w:rPr>
        <w:t>室（绍兴市越城区中兴北路</w:t>
      </w:r>
      <w:r>
        <w:rPr>
          <w:rFonts w:ascii="仿宋" w:eastAsia="仿宋" w:hAnsi="仿宋" w:cs="仿宋" w:hint="eastAsia"/>
          <w:kern w:val="0"/>
          <w:sz w:val="24"/>
          <w:szCs w:val="24"/>
        </w:rPr>
        <w:t>601</w:t>
      </w:r>
      <w:r>
        <w:rPr>
          <w:rFonts w:ascii="仿宋" w:eastAsia="仿宋" w:hAnsi="仿宋" w:cs="仿宋" w:hint="eastAsia"/>
          <w:kern w:val="0"/>
          <w:sz w:val="24"/>
          <w:szCs w:val="24"/>
        </w:rPr>
        <w:t>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w:t>
      </w:r>
      <w:r>
        <w:rPr>
          <w:rFonts w:ascii="仿宋" w:eastAsia="仿宋" w:hAnsi="仿宋" w:cs="仿宋" w:hint="eastAsia"/>
          <w:bCs/>
          <w:sz w:val="24"/>
        </w:rPr>
        <w:t>2</w:t>
      </w:r>
      <w:r>
        <w:rPr>
          <w:rFonts w:ascii="仿宋" w:eastAsia="仿宋" w:hAnsi="仿宋" w:cs="仿宋" w:hint="eastAsia"/>
          <w:bCs/>
          <w:sz w:val="24"/>
        </w:rPr>
        <w:t>幢</w:t>
      </w:r>
      <w:r>
        <w:rPr>
          <w:rFonts w:ascii="仿宋" w:eastAsia="仿宋" w:hAnsi="仿宋" w:cs="仿宋" w:hint="eastAsia"/>
          <w:bCs/>
          <w:sz w:val="24"/>
        </w:rPr>
        <w:t>1502</w:t>
      </w:r>
      <w:r>
        <w:rPr>
          <w:rFonts w:ascii="仿宋" w:eastAsia="仿宋" w:hAnsi="仿宋" w:cs="仿宋" w:hint="eastAsia"/>
          <w:bCs/>
          <w:sz w:val="24"/>
        </w:rPr>
        <w:t>室（绍兴市越城区中兴北路</w:t>
      </w:r>
      <w:r>
        <w:rPr>
          <w:rFonts w:ascii="仿宋" w:eastAsia="仿宋" w:hAnsi="仿宋" w:cs="仿宋" w:hint="eastAsia"/>
          <w:bCs/>
          <w:sz w:val="24"/>
        </w:rPr>
        <w:t>601</w:t>
      </w:r>
      <w:r>
        <w:rPr>
          <w:rFonts w:ascii="仿宋" w:eastAsia="仿宋" w:hAnsi="仿宋" w:cs="仿宋" w:hint="eastAsia"/>
          <w:bCs/>
          <w:sz w:val="24"/>
        </w:rPr>
        <w:t>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4013D0" w:rsidRDefault="00ED3BCD">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w:t>
      </w:r>
      <w:r>
        <w:rPr>
          <w:rFonts w:ascii="仿宋" w:eastAsia="仿宋" w:hAnsi="仿宋" w:cs="仿宋" w:hint="eastAsia"/>
          <w:bCs/>
          <w:kern w:val="0"/>
          <w:sz w:val="24"/>
        </w:rPr>
        <w:t>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4013D0" w:rsidRDefault="00ED3BCD">
      <w:pPr>
        <w:spacing w:line="360" w:lineRule="auto"/>
        <w:ind w:firstLineChars="225" w:firstLine="54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采购文件售价：</w:t>
      </w:r>
      <w:r>
        <w:rPr>
          <w:rFonts w:ascii="仿宋" w:eastAsia="仿宋" w:hAnsi="仿宋" w:cs="仿宋"/>
          <w:sz w:val="24"/>
        </w:rPr>
        <w:t>3</w:t>
      </w:r>
      <w:r>
        <w:rPr>
          <w:rFonts w:ascii="仿宋" w:eastAsia="仿宋" w:hAnsi="仿宋" w:cs="仿宋" w:hint="eastAsia"/>
          <w:sz w:val="24"/>
        </w:rPr>
        <w:t>00</w:t>
      </w:r>
      <w:r>
        <w:rPr>
          <w:rFonts w:ascii="仿宋" w:eastAsia="仿宋" w:hAnsi="仿宋" w:cs="仿宋" w:hint="eastAsia"/>
          <w:sz w:val="24"/>
        </w:rPr>
        <w:t>元，售后不退，请在投标前缴纳至以下账户（需备注项目名称和报名单位（可简称））：</w:t>
      </w:r>
    </w:p>
    <w:p w:rsidR="004013D0" w:rsidRDefault="00ED3BCD">
      <w:pPr>
        <w:spacing w:line="360" w:lineRule="auto"/>
        <w:ind w:firstLineChars="225" w:firstLine="540"/>
        <w:rPr>
          <w:rFonts w:ascii="仿宋" w:eastAsia="仿宋" w:hAnsi="仿宋" w:cs="仿宋"/>
          <w:sz w:val="24"/>
        </w:rPr>
      </w:pPr>
      <w:r>
        <w:rPr>
          <w:rFonts w:ascii="仿宋" w:eastAsia="仿宋" w:hAnsi="仿宋" w:cs="仿宋" w:hint="eastAsia"/>
          <w:sz w:val="24"/>
        </w:rPr>
        <w:t>开</w:t>
      </w:r>
      <w:r>
        <w:rPr>
          <w:rFonts w:ascii="仿宋" w:eastAsia="仿宋" w:hAnsi="仿宋" w:cs="仿宋" w:hint="eastAsia"/>
          <w:sz w:val="24"/>
        </w:rPr>
        <w:t xml:space="preserve">  </w:t>
      </w:r>
      <w:r>
        <w:rPr>
          <w:rFonts w:ascii="仿宋" w:eastAsia="仿宋" w:hAnsi="仿宋" w:cs="仿宋" w:hint="eastAsia"/>
          <w:sz w:val="24"/>
        </w:rPr>
        <w:t>户</w:t>
      </w:r>
      <w:r>
        <w:rPr>
          <w:rFonts w:ascii="仿宋" w:eastAsia="仿宋" w:hAnsi="仿宋" w:cs="仿宋" w:hint="eastAsia"/>
          <w:sz w:val="24"/>
        </w:rPr>
        <w:t xml:space="preserve"> </w:t>
      </w: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称：浙江社发项目管理有限公司</w:t>
      </w:r>
    </w:p>
    <w:p w:rsidR="004013D0" w:rsidRDefault="00ED3BCD">
      <w:pPr>
        <w:spacing w:line="360" w:lineRule="auto"/>
        <w:ind w:firstLineChars="225" w:firstLine="540"/>
        <w:rPr>
          <w:rFonts w:ascii="仿宋" w:eastAsia="仿宋" w:hAnsi="仿宋" w:cs="仿宋"/>
          <w:sz w:val="24"/>
        </w:rPr>
      </w:pPr>
      <w:r>
        <w:rPr>
          <w:rFonts w:ascii="仿宋" w:eastAsia="仿宋" w:hAnsi="仿宋" w:cs="仿宋" w:hint="eastAsia"/>
          <w:sz w:val="24"/>
        </w:rPr>
        <w:t>开</w:t>
      </w:r>
      <w:r>
        <w:rPr>
          <w:rFonts w:ascii="仿宋" w:eastAsia="仿宋" w:hAnsi="仿宋" w:cs="仿宋" w:hint="eastAsia"/>
          <w:sz w:val="24"/>
        </w:rPr>
        <w:t xml:space="preserve">   </w:t>
      </w:r>
      <w:r>
        <w:rPr>
          <w:rFonts w:ascii="仿宋" w:eastAsia="仿宋" w:hAnsi="仿宋" w:cs="仿宋" w:hint="eastAsia"/>
          <w:sz w:val="24"/>
        </w:rPr>
        <w:t>户</w:t>
      </w:r>
      <w:r>
        <w:rPr>
          <w:rFonts w:ascii="仿宋" w:eastAsia="仿宋" w:hAnsi="仿宋" w:cs="仿宋" w:hint="eastAsia"/>
          <w:sz w:val="24"/>
        </w:rPr>
        <w:t xml:space="preserve">   </w:t>
      </w:r>
      <w:r>
        <w:rPr>
          <w:rFonts w:ascii="仿宋" w:eastAsia="仿宋" w:hAnsi="仿宋" w:cs="仿宋" w:hint="eastAsia"/>
          <w:sz w:val="24"/>
        </w:rPr>
        <w:t>行：招商银行股份有限公司杭州凤起支行</w:t>
      </w:r>
    </w:p>
    <w:p w:rsidR="004013D0" w:rsidRDefault="00ED3BCD">
      <w:pPr>
        <w:spacing w:line="360" w:lineRule="auto"/>
        <w:ind w:firstLineChars="225" w:firstLine="540"/>
        <w:rPr>
          <w:rFonts w:ascii="仿宋" w:eastAsia="仿宋" w:hAnsi="仿宋" w:cs="仿宋"/>
          <w:sz w:val="24"/>
        </w:rPr>
      </w:pPr>
      <w:r>
        <w:rPr>
          <w:rFonts w:ascii="仿宋" w:eastAsia="仿宋" w:hAnsi="仿宋" w:cs="仿宋" w:hint="eastAsia"/>
          <w:sz w:val="24"/>
        </w:rPr>
        <w:t>账</w:t>
      </w:r>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571911912410201</w:t>
      </w:r>
    </w:p>
    <w:p w:rsidR="004013D0" w:rsidRDefault="00ED3BCD">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w:t>
      </w:r>
      <w:r>
        <w:rPr>
          <w:rFonts w:ascii="仿宋" w:eastAsia="仿宋" w:hAnsi="仿宋" w:cs="仿宋" w:hint="eastAsia"/>
          <w:kern w:val="0"/>
          <w:sz w:val="24"/>
          <w:szCs w:val="24"/>
          <w:u w:val="single"/>
        </w:rPr>
        <w:t>2</w:t>
      </w:r>
      <w:r>
        <w:rPr>
          <w:rFonts w:ascii="仿宋" w:eastAsia="仿宋" w:hAnsi="仿宋" w:cs="仿宋" w:hint="eastAsia"/>
          <w:kern w:val="0"/>
          <w:sz w:val="24"/>
          <w:szCs w:val="24"/>
          <w:u w:val="single"/>
        </w:rPr>
        <w:t>幢</w:t>
      </w:r>
      <w:r>
        <w:rPr>
          <w:rFonts w:ascii="仿宋" w:eastAsia="仿宋" w:hAnsi="仿宋" w:cs="仿宋" w:hint="eastAsia"/>
          <w:kern w:val="0"/>
          <w:sz w:val="24"/>
          <w:szCs w:val="24"/>
          <w:u w:val="single"/>
        </w:rPr>
        <w:t>1502</w:t>
      </w:r>
      <w:r>
        <w:rPr>
          <w:rFonts w:ascii="仿宋" w:eastAsia="仿宋" w:hAnsi="仿宋" w:cs="仿宋" w:hint="eastAsia"/>
          <w:kern w:val="0"/>
          <w:sz w:val="24"/>
          <w:szCs w:val="24"/>
          <w:u w:val="single"/>
        </w:rPr>
        <w:t>室（绍兴市越城区中兴北路</w:t>
      </w:r>
      <w:r>
        <w:rPr>
          <w:rFonts w:ascii="仿宋" w:eastAsia="仿宋" w:hAnsi="仿宋" w:cs="仿宋" w:hint="eastAsia"/>
          <w:kern w:val="0"/>
          <w:sz w:val="24"/>
          <w:szCs w:val="24"/>
          <w:u w:val="single"/>
        </w:rPr>
        <w:t>601</w:t>
      </w:r>
      <w:r>
        <w:rPr>
          <w:rFonts w:ascii="仿宋" w:eastAsia="仿宋" w:hAnsi="仿宋" w:cs="仿宋" w:hint="eastAsia"/>
          <w:kern w:val="0"/>
          <w:sz w:val="24"/>
          <w:szCs w:val="24"/>
          <w:u w:val="single"/>
        </w:rPr>
        <w:t>号）浙江社发项目管理有限公司开标室</w:t>
      </w:r>
      <w:r>
        <w:rPr>
          <w:rFonts w:ascii="仿宋" w:eastAsia="仿宋" w:hAnsi="仿宋" w:cs="仿宋" w:hint="eastAsia"/>
          <w:sz w:val="24"/>
        </w:rPr>
        <w:t>，逾期送达不予接收。</w:t>
      </w:r>
    </w:p>
    <w:p w:rsidR="004013D0" w:rsidRDefault="00ED3BCD">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4013D0" w:rsidRDefault="00ED3BCD">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rsidR="004013D0" w:rsidRDefault="00ED3BC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w:t>
      </w:r>
      <w:r>
        <w:rPr>
          <w:rFonts w:ascii="仿宋" w:eastAsia="仿宋" w:hAnsi="仿宋" w:cs="仿宋" w:hint="eastAsia"/>
          <w:spacing w:val="-4"/>
          <w:sz w:val="24"/>
        </w:rPr>
        <w:t>http://zfcg.czt.zj.gov.cn/</w:t>
      </w:r>
    </w:p>
    <w:p w:rsidR="004013D0" w:rsidRDefault="00ED3BC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w:t>
      </w:r>
      <w:r>
        <w:rPr>
          <w:rFonts w:ascii="仿宋" w:eastAsia="仿宋" w:hAnsi="仿宋" w:cs="仿宋" w:hint="eastAsia"/>
          <w:spacing w:val="-4"/>
          <w:sz w:val="24"/>
        </w:rPr>
        <w:t>http://s</w:t>
      </w:r>
      <w:r>
        <w:rPr>
          <w:rFonts w:ascii="仿宋" w:eastAsia="仿宋" w:hAnsi="仿宋" w:cs="仿宋"/>
          <w:spacing w:val="-4"/>
          <w:sz w:val="24"/>
        </w:rPr>
        <w:t>xws.sx.gov.cn</w:t>
      </w:r>
    </w:p>
    <w:p w:rsidR="004013D0" w:rsidRDefault="00ED3BC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hint="eastAsia"/>
          <w:spacing w:val="-4"/>
          <w:sz w:val="24"/>
        </w:rPr>
        <w:t xml:space="preserve"> http://www</w:t>
      </w:r>
      <w:r>
        <w:rPr>
          <w:rFonts w:ascii="仿宋" w:eastAsia="仿宋" w:hAnsi="仿宋" w:cs="仿宋"/>
          <w:spacing w:val="-4"/>
          <w:sz w:val="24"/>
        </w:rPr>
        <w:t>.312000.net</w:t>
      </w:r>
      <w:r>
        <w:rPr>
          <w:rFonts w:ascii="仿宋" w:eastAsia="仿宋" w:hAnsi="仿宋" w:cs="仿宋" w:hint="eastAsia"/>
          <w:spacing w:val="-4"/>
          <w:sz w:val="24"/>
        </w:rPr>
        <w:t>。</w:t>
      </w:r>
    </w:p>
    <w:p w:rsidR="004013D0" w:rsidRDefault="00ED3BCD">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4013D0" w:rsidRDefault="00ED3BCD">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4013D0" w:rsidRDefault="00ED3BCD">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因疫情防控期间，本项目投标与开标采用以下方式：</w:t>
      </w:r>
    </w:p>
    <w:p w:rsidR="004013D0" w:rsidRDefault="00ED3BCD">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本项目投标文件允许投标单位通过邮寄快递方式送达（建议采用</w:t>
      </w:r>
      <w:r>
        <w:rPr>
          <w:rFonts w:ascii="仿宋" w:eastAsia="仿宋" w:hAnsi="仿宋" w:cs="仿宋" w:hint="eastAsia"/>
          <w:kern w:val="0"/>
          <w:sz w:val="24"/>
        </w:rPr>
        <w:t>EMS</w:t>
      </w:r>
      <w:r>
        <w:rPr>
          <w:rFonts w:ascii="仿宋" w:eastAsia="仿宋" w:hAnsi="仿宋" w:cs="仿宋" w:hint="eastAsia"/>
          <w:kern w:val="0"/>
          <w:sz w:val="24"/>
        </w:rPr>
        <w:t>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w:t>
      </w:r>
      <w:r>
        <w:rPr>
          <w:rFonts w:ascii="仿宋" w:eastAsia="仿宋" w:hAnsi="仿宋" w:cs="仿宋" w:hint="eastAsia"/>
          <w:kern w:val="0"/>
          <w:sz w:val="24"/>
          <w:szCs w:val="24"/>
        </w:rPr>
        <w:t>2</w:t>
      </w:r>
      <w:r>
        <w:rPr>
          <w:rFonts w:ascii="仿宋" w:eastAsia="仿宋" w:hAnsi="仿宋" w:cs="仿宋" w:hint="eastAsia"/>
          <w:kern w:val="0"/>
          <w:sz w:val="24"/>
          <w:szCs w:val="24"/>
        </w:rPr>
        <w:t>幢</w:t>
      </w:r>
      <w:r>
        <w:rPr>
          <w:rFonts w:ascii="仿宋" w:eastAsia="仿宋" w:hAnsi="仿宋" w:cs="仿宋" w:hint="eastAsia"/>
          <w:kern w:val="0"/>
          <w:sz w:val="24"/>
          <w:szCs w:val="24"/>
        </w:rPr>
        <w:t>1502</w:t>
      </w:r>
      <w:r>
        <w:rPr>
          <w:rFonts w:ascii="仿宋" w:eastAsia="仿宋" w:hAnsi="仿宋" w:cs="仿宋" w:hint="eastAsia"/>
          <w:kern w:val="0"/>
          <w:sz w:val="24"/>
          <w:szCs w:val="24"/>
        </w:rPr>
        <w:t>室（绍兴市越城区中兴北路</w:t>
      </w:r>
      <w:r>
        <w:rPr>
          <w:rFonts w:ascii="仿宋" w:eastAsia="仿宋" w:hAnsi="仿宋" w:cs="仿宋" w:hint="eastAsia"/>
          <w:kern w:val="0"/>
          <w:sz w:val="24"/>
          <w:szCs w:val="24"/>
        </w:rPr>
        <w:t>601</w:t>
      </w:r>
      <w:r>
        <w:rPr>
          <w:rFonts w:ascii="仿宋" w:eastAsia="仿宋" w:hAnsi="仿宋" w:cs="仿宋" w:hint="eastAsia"/>
          <w:kern w:val="0"/>
          <w:sz w:val="24"/>
          <w:szCs w:val="24"/>
        </w:rPr>
        <w:t>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w:t>
      </w:r>
      <w:r>
        <w:rPr>
          <w:rFonts w:ascii="仿宋" w:eastAsia="仿宋" w:hAnsi="仿宋" w:cs="仿宋" w:hint="eastAsia"/>
          <w:kern w:val="0"/>
          <w:sz w:val="24"/>
        </w:rPr>
        <w:t>15830792@qq.com</w:t>
      </w:r>
      <w:r>
        <w:rPr>
          <w:rFonts w:ascii="仿宋" w:eastAsia="仿宋" w:hAnsi="仿宋" w:cs="仿宋" w:hint="eastAsia"/>
          <w:kern w:val="0"/>
          <w:sz w:val="24"/>
        </w:rPr>
        <w:t>，邮件名称为公司名字</w:t>
      </w:r>
      <w:r>
        <w:rPr>
          <w:rFonts w:ascii="仿宋" w:eastAsia="仿宋" w:hAnsi="仿宋" w:cs="仿宋" w:hint="eastAsia"/>
          <w:kern w:val="0"/>
          <w:sz w:val="24"/>
        </w:rPr>
        <w:t>+</w:t>
      </w:r>
      <w:r>
        <w:rPr>
          <w:rFonts w:ascii="仿宋" w:eastAsia="仿宋" w:hAnsi="仿宋" w:cs="仿宋" w:hint="eastAsia"/>
          <w:kern w:val="0"/>
          <w:sz w:val="24"/>
        </w:rPr>
        <w:t>联系人姓名</w:t>
      </w:r>
      <w:r>
        <w:rPr>
          <w:rFonts w:ascii="仿宋" w:eastAsia="仿宋" w:hAnsi="仿宋" w:cs="仿宋" w:hint="eastAsia"/>
          <w:kern w:val="0"/>
          <w:sz w:val="24"/>
        </w:rPr>
        <w:t>+</w:t>
      </w:r>
      <w:r>
        <w:rPr>
          <w:rFonts w:ascii="仿宋" w:eastAsia="仿宋" w:hAnsi="仿宋" w:cs="仿宋" w:hint="eastAsia"/>
          <w:kern w:val="0"/>
          <w:sz w:val="24"/>
        </w:rPr>
        <w:t>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4013D0" w:rsidRDefault="00ED3BCD">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w:t>
      </w:r>
      <w:r>
        <w:rPr>
          <w:rFonts w:ascii="仿宋" w:eastAsia="仿宋" w:hAnsi="仿宋" w:cs="仿宋" w:hint="eastAsia"/>
          <w:kern w:val="0"/>
          <w:sz w:val="24"/>
        </w:rPr>
        <w:t>投标人的法定代表人或授权代表等均可不参加开标会议。若投标人法定代表人或授权代表不在现场参加开标会议的，取消开标现场的书面</w:t>
      </w:r>
      <w:r>
        <w:rPr>
          <w:rFonts w:ascii="仿宋" w:eastAsia="仿宋" w:hAnsi="仿宋" w:cs="仿宋" w:hint="eastAsia"/>
          <w:kern w:val="0"/>
          <w:sz w:val="24"/>
        </w:rPr>
        <w:t>签字确认等有关操作要求，投标人需向采购代理机构工作人员告知其联系方式，以备询标等事宜。</w:t>
      </w:r>
    </w:p>
    <w:p w:rsidR="004013D0" w:rsidRDefault="00ED3BCD">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w:t>
      </w:r>
      <w:r>
        <w:rPr>
          <w:rFonts w:ascii="仿宋" w:eastAsia="仿宋" w:hAnsi="仿宋" w:cs="仿宋" w:hint="eastAsia"/>
          <w:bCs/>
          <w:spacing w:val="-4"/>
          <w:sz w:val="24"/>
        </w:rPr>
        <w:t>本项目招标文件内对开标现场原件核验不作要求，采购人有权在中标后对中标候选人进行原件核验。投标人对所提供的全部资料的真实性承担法律责任，如中标后无法提供投标文件中复印件的相应原件的：（</w:t>
      </w:r>
      <w:r>
        <w:rPr>
          <w:rFonts w:ascii="仿宋" w:eastAsia="仿宋" w:hAnsi="仿宋" w:cs="仿宋" w:hint="eastAsia"/>
          <w:bCs/>
          <w:spacing w:val="-4"/>
          <w:sz w:val="24"/>
        </w:rPr>
        <w:t>1</w:t>
      </w:r>
      <w:r>
        <w:rPr>
          <w:rFonts w:ascii="仿宋" w:eastAsia="仿宋" w:hAnsi="仿宋" w:cs="仿宋" w:hint="eastAsia"/>
          <w:bCs/>
          <w:spacing w:val="-4"/>
          <w:sz w:val="24"/>
        </w:rPr>
        <w:t>）采购人有权拒绝与中标方签订合同，并追究其缔约过失责任；（</w:t>
      </w:r>
      <w:r>
        <w:rPr>
          <w:rFonts w:ascii="仿宋" w:eastAsia="仿宋" w:hAnsi="仿宋" w:cs="仿宋" w:hint="eastAsia"/>
          <w:bCs/>
          <w:spacing w:val="-4"/>
          <w:sz w:val="24"/>
        </w:rPr>
        <w:t>2</w:t>
      </w:r>
      <w:r>
        <w:rPr>
          <w:rFonts w:ascii="仿宋" w:eastAsia="仿宋" w:hAnsi="仿宋" w:cs="仿宋" w:hint="eastAsia"/>
          <w:bCs/>
          <w:spacing w:val="-4"/>
          <w:sz w:val="24"/>
        </w:rPr>
        <w:t>）违法违规的报监管部门查处；构成犯罪的依法追究刑事责任。</w:t>
      </w:r>
    </w:p>
    <w:p w:rsidR="004013D0" w:rsidRDefault="00ED3BCD">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4013D0" w:rsidRDefault="00ED3BCD">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4013D0" w:rsidRDefault="00ED3BCD">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w:t>
      </w:r>
      <w:r>
        <w:rPr>
          <w:rFonts w:ascii="仿宋" w:eastAsia="仿宋" w:hAnsi="仿宋" w:cs="仿宋" w:hint="eastAsia"/>
          <w:sz w:val="24"/>
        </w:rPr>
        <w:t>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w:t>
      </w:r>
      <w:r>
        <w:rPr>
          <w:rFonts w:ascii="仿宋" w:eastAsia="仿宋" w:hAnsi="仿宋" w:cs="仿宋" w:hint="eastAsia"/>
          <w:kern w:val="0"/>
          <w:sz w:val="24"/>
          <w:szCs w:val="24"/>
          <w:u w:val="single"/>
        </w:rPr>
        <w:t>2</w:t>
      </w:r>
      <w:r>
        <w:rPr>
          <w:rFonts w:ascii="仿宋" w:eastAsia="仿宋" w:hAnsi="仿宋" w:cs="仿宋" w:hint="eastAsia"/>
          <w:kern w:val="0"/>
          <w:sz w:val="24"/>
          <w:szCs w:val="24"/>
          <w:u w:val="single"/>
        </w:rPr>
        <w:t>幢</w:t>
      </w:r>
      <w:r>
        <w:rPr>
          <w:rFonts w:ascii="仿宋" w:eastAsia="仿宋" w:hAnsi="仿宋" w:cs="仿宋" w:hint="eastAsia"/>
          <w:kern w:val="0"/>
          <w:sz w:val="24"/>
          <w:szCs w:val="24"/>
          <w:u w:val="single"/>
        </w:rPr>
        <w:t>1502</w:t>
      </w:r>
      <w:r>
        <w:rPr>
          <w:rFonts w:ascii="仿宋" w:eastAsia="仿宋" w:hAnsi="仿宋" w:cs="仿宋" w:hint="eastAsia"/>
          <w:kern w:val="0"/>
          <w:sz w:val="24"/>
          <w:szCs w:val="24"/>
          <w:u w:val="single"/>
        </w:rPr>
        <w:t>室（绍兴市越城区中兴北路</w:t>
      </w:r>
      <w:r>
        <w:rPr>
          <w:rFonts w:ascii="仿宋" w:eastAsia="仿宋" w:hAnsi="仿宋" w:cs="仿宋" w:hint="eastAsia"/>
          <w:kern w:val="0"/>
          <w:sz w:val="24"/>
          <w:szCs w:val="24"/>
          <w:u w:val="single"/>
        </w:rPr>
        <w:t>601</w:t>
      </w:r>
      <w:r>
        <w:rPr>
          <w:rFonts w:ascii="仿宋" w:eastAsia="仿宋" w:hAnsi="仿宋" w:cs="仿宋" w:hint="eastAsia"/>
          <w:kern w:val="0"/>
          <w:sz w:val="24"/>
          <w:szCs w:val="24"/>
          <w:u w:val="single"/>
        </w:rPr>
        <w:t>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4013D0" w:rsidRDefault="00ED3BCD">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4013D0" w:rsidRDefault="00ED3BCD">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4013D0" w:rsidRDefault="00ED3BCD">
      <w:pPr>
        <w:spacing w:line="360" w:lineRule="auto"/>
        <w:ind w:firstLineChars="196" w:firstLine="470"/>
        <w:rPr>
          <w:rFonts w:ascii="仿宋" w:eastAsia="仿宋" w:hAnsi="仿宋" w:cs="仿宋"/>
          <w:b/>
          <w:sz w:val="24"/>
        </w:rPr>
      </w:pPr>
      <w:r>
        <w:rPr>
          <w:rFonts w:ascii="仿宋" w:eastAsia="仿宋" w:hAnsi="仿宋" w:cs="仿宋" w:hint="eastAsia"/>
          <w:sz w:val="24"/>
        </w:rPr>
        <w:t>1.</w:t>
      </w:r>
      <w:r>
        <w:rPr>
          <w:rFonts w:ascii="仿宋" w:eastAsia="仿宋" w:hAnsi="仿宋" w:cs="仿宋" w:hint="eastAsia"/>
          <w:sz w:val="24"/>
        </w:rPr>
        <w:t>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rsidR="004013D0" w:rsidRDefault="00ED3BCD">
      <w:pPr>
        <w:spacing w:line="360" w:lineRule="auto"/>
        <w:ind w:firstLineChars="196" w:firstLine="47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w:t>
      </w:r>
      <w:r>
        <w:rPr>
          <w:rFonts w:ascii="仿宋" w:eastAsia="仿宋" w:hAnsi="仿宋" w:cs="仿宋" w:hint="eastAsia"/>
          <w:sz w:val="24"/>
          <w:u w:val="single"/>
        </w:rPr>
        <w:t>/</w:t>
      </w:r>
      <w:r>
        <w:rPr>
          <w:rFonts w:ascii="仿宋" w:eastAsia="仿宋" w:hAnsi="仿宋" w:cs="仿宋" w:hint="eastAsia"/>
          <w:sz w:val="24"/>
          <w:u w:val="single"/>
        </w:rPr>
        <w:t>包先生</w:t>
      </w:r>
      <w:r>
        <w:rPr>
          <w:rFonts w:ascii="仿宋" w:eastAsia="仿宋" w:hAnsi="仿宋" w:cs="仿宋" w:hint="eastAsia"/>
          <w:sz w:val="24"/>
          <w:u w:val="single"/>
        </w:rPr>
        <w:t xml:space="preserve"> 13484381717</w:t>
      </w:r>
      <w:r>
        <w:rPr>
          <w:rFonts w:ascii="仿宋" w:eastAsia="仿宋" w:hAnsi="仿宋" w:cs="仿宋" w:hint="eastAsia"/>
          <w:sz w:val="24"/>
          <w:u w:val="single"/>
        </w:rPr>
        <w:t>。</w:t>
      </w:r>
    </w:p>
    <w:p w:rsidR="004013D0" w:rsidRDefault="00ED3BCD">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4013D0" w:rsidRDefault="00ED3BCD">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4013D0" w:rsidRDefault="00ED3BCD">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4013D0" w:rsidRDefault="00ED3BCD">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sidR="00227B5B">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年月日</w:t>
      </w:r>
      <w:bookmarkStart w:id="7" w:name="_Toc104885740"/>
      <w:bookmarkEnd w:id="1"/>
      <w:bookmarkEnd w:id="3"/>
    </w:p>
    <w:p w:rsidR="004013D0" w:rsidRDefault="004013D0">
      <w:pPr>
        <w:spacing w:line="360" w:lineRule="auto"/>
        <w:jc w:val="center"/>
        <w:rPr>
          <w:rFonts w:ascii="仿宋" w:eastAsia="仿宋" w:hAnsi="仿宋" w:cs="仿宋"/>
          <w:b/>
          <w:bCs/>
          <w:sz w:val="44"/>
          <w:szCs w:val="44"/>
        </w:rPr>
      </w:pPr>
    </w:p>
    <w:p w:rsidR="004013D0" w:rsidRDefault="00ED3BCD">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2"/>
      <w:bookmarkEnd w:id="7"/>
    </w:p>
    <w:p w:rsidR="004013D0" w:rsidRDefault="004013D0">
      <w:pPr>
        <w:spacing w:line="360" w:lineRule="auto"/>
        <w:jc w:val="center"/>
        <w:rPr>
          <w:rFonts w:ascii="仿宋" w:eastAsia="仿宋" w:hAnsi="仿宋" w:cs="仿宋"/>
          <w:b/>
          <w:bCs/>
          <w:sz w:val="32"/>
          <w:szCs w:val="28"/>
        </w:rPr>
      </w:pPr>
    </w:p>
    <w:p w:rsidR="004013D0" w:rsidRDefault="00ED3BCD">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rsidP="009070F9">
            <w:pPr>
              <w:spacing w:beforeLines="50" w:afterLines="30"/>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rsidP="009070F9">
            <w:pPr>
              <w:spacing w:beforeLines="50" w:afterLines="30"/>
              <w:jc w:val="center"/>
              <w:rPr>
                <w:rFonts w:ascii="仿宋" w:eastAsia="仿宋" w:hAnsi="仿宋" w:cs="仿宋"/>
                <w:sz w:val="24"/>
              </w:rPr>
            </w:pPr>
            <w:r>
              <w:rPr>
                <w:rFonts w:ascii="仿宋" w:eastAsia="仿宋" w:hAnsi="仿宋" w:cs="仿宋" w:hint="eastAsia"/>
                <w:sz w:val="24"/>
              </w:rPr>
              <w:t>内　　　　容</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AF116A">
              <w:rPr>
                <w:rFonts w:ascii="仿宋" w:eastAsia="仿宋" w:hAnsi="仿宋" w:cs="仿宋" w:hint="eastAsia"/>
                <w:sz w:val="24"/>
                <w:u w:val="single"/>
              </w:rPr>
              <w:t>绍兴市人民医院射频消融导管耗材采购项目</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w:t>
            </w:r>
            <w:r>
              <w:rPr>
                <w:rFonts w:ascii="仿宋" w:eastAsia="仿宋" w:hAnsi="仿宋" w:cs="仿宋" w:hint="eastAsia"/>
                <w:sz w:val="24"/>
              </w:rPr>
              <w:t>90</w:t>
            </w:r>
            <w:r>
              <w:rPr>
                <w:rFonts w:ascii="仿宋" w:eastAsia="仿宋" w:hAnsi="仿宋" w:cs="仿宋" w:hint="eastAsia"/>
                <w:sz w:val="24"/>
              </w:rPr>
              <w:t>天。</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4013D0" w:rsidRDefault="00ED3BCD">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rPr>
                <w:rFonts w:ascii="仿宋" w:eastAsia="仿宋" w:hAnsi="仿宋" w:cs="仿宋"/>
                <w:b/>
                <w:bCs/>
                <w:sz w:val="24"/>
              </w:rPr>
            </w:pPr>
            <w:r>
              <w:rPr>
                <w:rFonts w:ascii="仿宋" w:eastAsia="仿宋" w:hAnsi="仿宋" w:cs="仿宋" w:hint="eastAsia"/>
                <w:b/>
                <w:bCs/>
                <w:sz w:val="24"/>
              </w:rPr>
              <w:t>采购代理服务费：</w:t>
            </w:r>
          </w:p>
          <w:p w:rsidR="004013D0" w:rsidRDefault="00ED3BCD">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4013D0" w:rsidRDefault="00ED3BCD">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）代理服务费按以下公式收取：代理服务费以项目为单位收取，代理服务费</w:t>
            </w:r>
            <w:r>
              <w:rPr>
                <w:rFonts w:ascii="仿宋" w:eastAsia="仿宋" w:hAnsi="仿宋" w:cs="仿宋" w:hint="eastAsia"/>
                <w:sz w:val="24"/>
              </w:rPr>
              <w:t>=</w:t>
            </w:r>
            <w:r>
              <w:rPr>
                <w:rFonts w:ascii="仿宋" w:eastAsia="仿宋" w:hAnsi="仿宋" w:cs="仿宋" w:hint="eastAsia"/>
                <w:sz w:val="24"/>
              </w:rPr>
              <w:t>中标通知书中确定的中标总金额</w:t>
            </w:r>
            <w:r>
              <w:rPr>
                <w:rFonts w:ascii="仿宋" w:eastAsia="仿宋" w:hAnsi="仿宋" w:cs="仿宋" w:hint="eastAsia"/>
                <w:sz w:val="24"/>
              </w:rPr>
              <w:t>*</w:t>
            </w:r>
            <w:r>
              <w:rPr>
                <w:rFonts w:ascii="仿宋" w:eastAsia="仿宋" w:hAnsi="仿宋" w:cs="仿宋" w:hint="eastAsia"/>
                <w:sz w:val="24"/>
              </w:rPr>
              <w:t>服务费收费基准价格</w:t>
            </w:r>
            <w:r>
              <w:rPr>
                <w:rFonts w:ascii="仿宋" w:eastAsia="仿宋" w:hAnsi="仿宋" w:cs="仿宋" w:hint="eastAsia"/>
                <w:sz w:val="24"/>
              </w:rPr>
              <w:t>*62%</w:t>
            </w:r>
            <w:r>
              <w:rPr>
                <w:rFonts w:ascii="仿宋" w:eastAsia="仿宋" w:hAnsi="仿宋" w:cs="仿宋" w:hint="eastAsia"/>
                <w:sz w:val="24"/>
              </w:rPr>
              <w:t>，服务费收费基准价格按下表《招标代理服务收费标准》计算。代理服务费低于</w:t>
            </w:r>
            <w:r>
              <w:rPr>
                <w:rFonts w:ascii="仿宋" w:eastAsia="仿宋" w:hAnsi="仿宋" w:cs="仿宋" w:hint="eastAsia"/>
                <w:sz w:val="24"/>
              </w:rPr>
              <w:t>3500</w:t>
            </w:r>
            <w:r>
              <w:rPr>
                <w:rFonts w:ascii="仿宋" w:eastAsia="仿宋" w:hAnsi="仿宋" w:cs="仿宋" w:hint="eastAsia"/>
                <w:sz w:val="24"/>
              </w:rPr>
              <w:t>元按</w:t>
            </w:r>
            <w:r>
              <w:rPr>
                <w:rFonts w:ascii="仿宋" w:eastAsia="仿宋" w:hAnsi="仿宋" w:cs="仿宋" w:hint="eastAsia"/>
                <w:sz w:val="24"/>
              </w:rPr>
              <w:t>3500</w:t>
            </w:r>
            <w:r>
              <w:rPr>
                <w:rFonts w:ascii="仿宋" w:eastAsia="仿宋" w:hAnsi="仿宋" w:cs="仿宋" w:hint="eastAsia"/>
                <w:sz w:val="24"/>
              </w:rPr>
              <w:t>元收取，超过</w:t>
            </w:r>
            <w:r>
              <w:rPr>
                <w:rFonts w:ascii="仿宋" w:eastAsia="仿宋" w:hAnsi="仿宋" w:cs="仿宋" w:hint="eastAsia"/>
                <w:sz w:val="24"/>
              </w:rPr>
              <w:t>20000</w:t>
            </w:r>
            <w:r>
              <w:rPr>
                <w:rFonts w:ascii="仿宋" w:eastAsia="仿宋" w:hAnsi="仿宋" w:cs="仿宋" w:hint="eastAsia"/>
                <w:sz w:val="24"/>
              </w:rPr>
              <w:t>元按</w:t>
            </w:r>
            <w:r>
              <w:rPr>
                <w:rFonts w:ascii="仿宋" w:eastAsia="仿宋" w:hAnsi="仿宋" w:cs="仿宋" w:hint="eastAsia"/>
                <w:sz w:val="24"/>
              </w:rPr>
              <w:t>20000</w:t>
            </w:r>
            <w:r>
              <w:rPr>
                <w:rFonts w:ascii="仿宋" w:eastAsia="仿宋" w:hAnsi="仿宋" w:cs="仿宋" w:hint="eastAsia"/>
                <w:sz w:val="24"/>
              </w:rPr>
              <w:t>元计。当一个项目含有多个标段时，按中标金额比例收取相应服务费。代理服务费包括招标采购代理活动中产生的交易中心信息发布费、评审专家费、预算编制费、场地使用费</w:t>
            </w:r>
            <w:r>
              <w:rPr>
                <w:rFonts w:ascii="仿宋" w:eastAsia="仿宋" w:hAnsi="仿宋" w:cs="仿宋" w:hint="eastAsia"/>
                <w:sz w:val="24"/>
              </w:rPr>
              <w:t>、组织市场调研、组织踏勘现场及采购文件制作等支出费用。</w:t>
            </w:r>
          </w:p>
          <w:p w:rsidR="004013D0" w:rsidRDefault="00ED3BCD">
            <w:pPr>
              <w:rPr>
                <w:rFonts w:ascii="仿宋" w:eastAsia="仿宋" w:hAnsi="仿宋" w:cs="仿宋"/>
                <w:sz w:val="24"/>
              </w:rPr>
            </w:pPr>
            <w:r>
              <w:rPr>
                <w:rFonts w:ascii="仿宋" w:eastAsia="仿宋" w:hAnsi="仿宋" w:cs="仿宋" w:hint="eastAsia"/>
                <w:sz w:val="24"/>
              </w:rPr>
              <w:lastRenderedPageBreak/>
              <w:t>招标代理服务收费标准：</w:t>
            </w:r>
          </w:p>
          <w:p w:rsidR="004013D0" w:rsidRDefault="00ED3BCD">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r>
            <w:r>
              <w:rPr>
                <w:rFonts w:ascii="仿宋" w:eastAsia="仿宋" w:hAnsi="仿宋" w:cs="仿宋" w:hint="eastAsia"/>
                <w:sz w:val="24"/>
              </w:rPr>
              <w:t>货物招标</w:t>
            </w:r>
          </w:p>
          <w:p w:rsidR="004013D0" w:rsidRDefault="00ED3BCD">
            <w:pPr>
              <w:rPr>
                <w:rFonts w:ascii="仿宋" w:eastAsia="仿宋" w:hAnsi="仿宋" w:cs="仿宋"/>
                <w:sz w:val="24"/>
              </w:rPr>
            </w:pPr>
            <w:r>
              <w:rPr>
                <w:rFonts w:ascii="仿宋" w:eastAsia="仿宋" w:hAnsi="仿宋" w:cs="仿宋" w:hint="eastAsia"/>
                <w:sz w:val="24"/>
              </w:rPr>
              <w:t>100</w:t>
            </w:r>
            <w:r>
              <w:rPr>
                <w:rFonts w:ascii="仿宋" w:eastAsia="仿宋" w:hAnsi="仿宋" w:cs="仿宋" w:hint="eastAsia"/>
                <w:sz w:val="24"/>
              </w:rPr>
              <w:t>以下</w:t>
            </w:r>
            <w:r>
              <w:rPr>
                <w:rFonts w:ascii="仿宋" w:eastAsia="仿宋" w:hAnsi="仿宋" w:cs="仿宋" w:hint="eastAsia"/>
                <w:sz w:val="24"/>
              </w:rPr>
              <w:tab/>
              <w:t>1.5%</w:t>
            </w:r>
          </w:p>
          <w:p w:rsidR="004013D0" w:rsidRDefault="00ED3BCD">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rsidR="004013D0" w:rsidRDefault="00ED3BCD">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rsidR="004013D0" w:rsidRDefault="00ED3BCD">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rsidR="004013D0" w:rsidRDefault="00ED3BCD">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rsidR="004013D0" w:rsidRDefault="00ED3BCD">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rsidR="004013D0" w:rsidRDefault="00ED3BCD">
            <w:pPr>
              <w:rPr>
                <w:rFonts w:ascii="仿宋" w:eastAsia="仿宋" w:hAnsi="仿宋" w:cs="仿宋"/>
                <w:sz w:val="24"/>
              </w:rPr>
            </w:pPr>
            <w:r>
              <w:rPr>
                <w:rFonts w:ascii="仿宋" w:eastAsia="仿宋" w:hAnsi="仿宋" w:cs="仿宋" w:hint="eastAsia"/>
                <w:sz w:val="24"/>
              </w:rPr>
              <w:t>1000000</w:t>
            </w:r>
            <w:r>
              <w:rPr>
                <w:rFonts w:ascii="仿宋" w:eastAsia="仿宋" w:hAnsi="仿宋" w:cs="仿宋" w:hint="eastAsia"/>
                <w:sz w:val="24"/>
              </w:rPr>
              <w:t>以上</w:t>
            </w:r>
            <w:r>
              <w:rPr>
                <w:rFonts w:ascii="仿宋" w:eastAsia="仿宋" w:hAnsi="仿宋" w:cs="仿宋" w:hint="eastAsia"/>
                <w:sz w:val="24"/>
              </w:rPr>
              <w:tab/>
              <w:t>0.01%</w:t>
            </w:r>
          </w:p>
          <w:p w:rsidR="004013D0" w:rsidRDefault="00ED3BCD">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rsidR="004013D0" w:rsidRDefault="00ED3BCD">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4013D0" w:rsidRDefault="00ED3BCD">
            <w:pPr>
              <w:rPr>
                <w:rFonts w:ascii="仿宋" w:eastAsia="仿宋" w:hAnsi="仿宋" w:cs="仿宋"/>
                <w:sz w:val="24"/>
              </w:rPr>
            </w:pPr>
            <w:r>
              <w:rPr>
                <w:rFonts w:ascii="仿宋" w:eastAsia="仿宋" w:hAnsi="仿宋" w:cs="仿宋" w:hint="eastAsia"/>
                <w:sz w:val="24"/>
              </w:rPr>
              <w:t>公司名称：浙江社发项目管理有限公司</w:t>
            </w:r>
          </w:p>
          <w:p w:rsidR="004013D0" w:rsidRDefault="00ED3BCD">
            <w:pPr>
              <w:rPr>
                <w:rFonts w:ascii="仿宋" w:eastAsia="仿宋" w:hAnsi="仿宋" w:cs="仿宋"/>
                <w:sz w:val="24"/>
              </w:rPr>
            </w:pPr>
            <w:r>
              <w:rPr>
                <w:rFonts w:ascii="仿宋" w:eastAsia="仿宋" w:hAnsi="仿宋" w:cs="仿宋" w:hint="eastAsia"/>
                <w:sz w:val="24"/>
              </w:rPr>
              <w:t>开户行：招商银行股份有限公司杭州凤起支行</w:t>
            </w:r>
          </w:p>
          <w:p w:rsidR="004013D0" w:rsidRDefault="00ED3BCD">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rsidR="004013D0" w:rsidRDefault="00ED3BCD">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4013D0">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ED3BCD">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4013D0" w:rsidRDefault="004013D0">
      <w:pPr>
        <w:spacing w:line="360" w:lineRule="auto"/>
        <w:jc w:val="center"/>
        <w:rPr>
          <w:rFonts w:ascii="仿宋" w:eastAsia="仿宋" w:hAnsi="仿宋" w:cs="仿宋"/>
          <w:b/>
          <w:bCs/>
          <w:sz w:val="32"/>
          <w:szCs w:val="28"/>
        </w:rPr>
      </w:pPr>
    </w:p>
    <w:p w:rsidR="004013D0" w:rsidRDefault="00ED3BCD">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采购文件效力</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本采购文件适用于本次所述项目的招标、投标、评标、定标、验收、合同签订及履约、付款等全过程（法律法规另有规定的从其规定）。</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名词定义</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 xml:space="preserve">2.5 </w:t>
      </w:r>
      <w:r>
        <w:rPr>
          <w:rFonts w:ascii="仿宋" w:eastAsia="仿宋" w:hAnsi="仿宋" w:cs="仿宋" w:hint="eastAsia"/>
          <w:sz w:val="24"/>
        </w:rPr>
        <w:t>“</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w:t>
      </w:r>
      <w:r>
        <w:rPr>
          <w:rFonts w:ascii="仿宋" w:eastAsia="仿宋" w:hAnsi="仿宋" w:cs="仿宋" w:hint="eastAsia"/>
          <w:sz w:val="24"/>
        </w:rPr>
        <w:lastRenderedPageBreak/>
        <w:t>公告要求报名的投标供应商。</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 xml:space="preserve">2.6 </w:t>
      </w:r>
      <w:r>
        <w:rPr>
          <w:rFonts w:ascii="仿宋" w:eastAsia="仿宋" w:hAnsi="仿宋" w:cs="仿宋" w:hint="eastAsia"/>
          <w:sz w:val="24"/>
        </w:rPr>
        <w:t>“</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sz w:val="24"/>
        </w:rPr>
        <w:t>“</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w:t>
      </w:r>
      <w:r>
        <w:rPr>
          <w:rFonts w:ascii="仿宋" w:eastAsia="仿宋" w:hAnsi="仿宋" w:cs="仿宋" w:hint="eastAsia"/>
          <w:sz w:val="24"/>
        </w:rPr>
        <w:t>无效投标处理。在本采购文件中，实质性响应条款前标注“★”符号。</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sz w:val="24"/>
        </w:rPr>
        <w:t>“</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sz w:val="24"/>
        </w:rPr>
        <w:t>“</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采购方式</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本项目采用公开招标方式进行。</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本次项目设定上限价，不另设上限价以预算价作为上限价。（各分标项之间的预算金额不能互相调整）。</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rsidR="004013D0" w:rsidRDefault="00ED3BCD">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w:t>
      </w:r>
      <w:r>
        <w:rPr>
          <w:rFonts w:ascii="仿宋" w:eastAsia="仿宋" w:hAnsi="仿宋" w:cs="仿宋" w:hint="eastAsia"/>
          <w:b/>
          <w:bCs/>
          <w:sz w:val="24"/>
        </w:rPr>
        <w:t>采购本国产品</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w:t>
      </w:r>
      <w:r>
        <w:rPr>
          <w:rFonts w:ascii="仿宋" w:eastAsia="仿宋" w:hAnsi="仿宋" w:cs="仿宋" w:hint="eastAsia"/>
          <w:b/>
          <w:bCs/>
          <w:sz w:val="24"/>
        </w:rPr>
        <w:t>采购文件的澄清与修改</w:t>
      </w:r>
    </w:p>
    <w:p w:rsidR="004013D0" w:rsidRDefault="00ED3BCD">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w:t>
      </w:r>
      <w:r>
        <w:rPr>
          <w:rFonts w:ascii="仿宋" w:eastAsia="仿宋" w:hAnsi="仿宋" w:cs="仿宋" w:hint="eastAsia"/>
        </w:rPr>
        <w:t>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4013D0" w:rsidRDefault="00ED3BCD">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w:t>
      </w:r>
      <w:r>
        <w:rPr>
          <w:rFonts w:ascii="仿宋" w:eastAsia="仿宋" w:hAnsi="仿宋" w:cs="仿宋" w:hint="eastAsia"/>
          <w:sz w:val="24"/>
        </w:rPr>
        <w:t>为使供应商有足够的时间按修改文件要求修正投标文件，招标人可酌情推迟投标截止时间和开标时间，并将此变更以更正公告的形式通过上述途径通知供应商。</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w:t>
      </w:r>
      <w:r>
        <w:rPr>
          <w:rFonts w:ascii="仿宋" w:eastAsia="仿宋" w:hAnsi="仿宋" w:cs="仿宋" w:hint="eastAsia"/>
          <w:b/>
          <w:bCs/>
          <w:sz w:val="24"/>
        </w:rPr>
        <w:t>参考品牌</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rsidR="004013D0" w:rsidRDefault="004013D0">
      <w:pPr>
        <w:snapToGrid w:val="0"/>
        <w:spacing w:line="440" w:lineRule="exact"/>
        <w:jc w:val="center"/>
        <w:rPr>
          <w:rFonts w:ascii="仿宋" w:eastAsia="仿宋" w:hAnsi="仿宋" w:cs="仿宋"/>
          <w:b/>
          <w:bCs/>
          <w:sz w:val="32"/>
          <w:szCs w:val="28"/>
        </w:rPr>
      </w:pPr>
    </w:p>
    <w:p w:rsidR="004013D0" w:rsidRDefault="00ED3BCD">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w:t>
      </w:r>
      <w:r>
        <w:rPr>
          <w:rFonts w:ascii="仿宋" w:eastAsia="仿宋" w:hAnsi="仿宋" w:cs="仿宋" w:hint="eastAsia"/>
          <w:b/>
          <w:sz w:val="24"/>
        </w:rPr>
        <w:t>投标文件的语言及货币单位</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投标文件以及有关投标事宜的所有来往函电均应以中文书写，专业术语和外文证明材料除外。</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投标文件以人民币元报价或以下浮率（优惠率）报价，具体详见《开标一览表》。</w:t>
      </w:r>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投标文件的组成</w:t>
      </w:r>
    </w:p>
    <w:p w:rsidR="004013D0" w:rsidRDefault="00ED3BCD">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“资格文件”包括以下内容：</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投标声明函；</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法定代表人授权委托书（法定代表人可以不授权他人参与投标；个体工商户需经营者参与投标，不得授权</w:t>
      </w:r>
      <w:r>
        <w:rPr>
          <w:rFonts w:ascii="仿宋" w:eastAsia="仿宋" w:hAnsi="仿宋" w:cs="仿宋" w:hint="eastAsia"/>
          <w:sz w:val="24"/>
        </w:rPr>
        <w:t>)</w:t>
      </w:r>
      <w:r>
        <w:rPr>
          <w:rFonts w:ascii="仿宋" w:eastAsia="仿宋" w:hAnsi="仿宋" w:cs="仿宋" w:hint="eastAsia"/>
          <w:bCs/>
          <w:sz w:val="24"/>
        </w:rPr>
        <w:t>；</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法定代表人及其授权代表的身份证（复印件）；</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bCs/>
          <w:sz w:val="24"/>
        </w:rPr>
        <w:t>2.1.4</w:t>
      </w:r>
      <w:r>
        <w:rPr>
          <w:rFonts w:ascii="仿宋" w:eastAsia="仿宋" w:hAnsi="仿宋" w:cs="仿宋" w:hint="eastAsia"/>
          <w:bCs/>
          <w:sz w:val="24"/>
        </w:rPr>
        <w:t>授权代表社保证明</w:t>
      </w:r>
      <w:r>
        <w:rPr>
          <w:rFonts w:ascii="仿宋" w:eastAsia="仿宋" w:hAnsi="仿宋" w:cs="仿宋" w:hint="eastAsia"/>
          <w:bCs/>
          <w:sz w:val="24"/>
        </w:rPr>
        <w:t>;</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2.1.5</w:t>
      </w:r>
      <w:r>
        <w:rPr>
          <w:rFonts w:ascii="仿宋" w:eastAsia="仿宋" w:hAnsi="仿宋" w:cs="仿宋" w:hint="eastAsia"/>
          <w:sz w:val="24"/>
        </w:rPr>
        <w:t>资格条件证明材料（复印件或打印件）：</w:t>
      </w:r>
    </w:p>
    <w:p w:rsidR="004013D0" w:rsidRDefault="00ED3BCD">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w:t>
      </w:r>
      <w:r>
        <w:rPr>
          <w:rFonts w:ascii="仿宋" w:eastAsia="仿宋" w:hAnsi="仿宋" w:cs="仿宋" w:hint="eastAsia"/>
          <w:sz w:val="24"/>
        </w:rPr>
        <w:t>营业执照或事业单位法人登记证书；</w:t>
      </w:r>
    </w:p>
    <w:p w:rsidR="004013D0" w:rsidRDefault="00ED3BCD">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Pr>
          <w:rFonts w:ascii="仿宋" w:eastAsia="仿宋" w:hAnsi="仿宋" w:cs="仿宋" w:hint="eastAsia"/>
          <w:sz w:val="24"/>
        </w:rPr>
        <w:t>供应商基本资格条件书面承诺函；</w:t>
      </w:r>
    </w:p>
    <w:p w:rsidR="004013D0" w:rsidRDefault="00ED3BCD">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rsidR="004013D0" w:rsidRDefault="00ED3BCD">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“商务和技术文件”包括以下内容：</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评分对应表；</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项目明细清单；</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2.2.4</w:t>
      </w:r>
      <w:r>
        <w:rPr>
          <w:rFonts w:ascii="仿宋" w:eastAsia="仿宋" w:hAnsi="仿宋" w:cs="仿宋" w:hint="eastAsia"/>
          <w:sz w:val="24"/>
        </w:rPr>
        <w:t>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w:t>
      </w:r>
      <w:r>
        <w:rPr>
          <w:rFonts w:ascii="仿宋" w:eastAsia="仿宋" w:hAnsi="仿宋" w:cs="仿宋" w:hint="eastAsia"/>
          <w:sz w:val="24"/>
        </w:rPr>
        <w:t>项目实施方案；</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项目实施人员清单；</w:t>
      </w:r>
    </w:p>
    <w:p w:rsidR="004013D0" w:rsidRDefault="00ED3BCD">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w:t>
      </w:r>
      <w:r>
        <w:rPr>
          <w:rFonts w:ascii="仿宋" w:eastAsia="仿宋" w:hAnsi="仿宋" w:cs="仿宋" w:hint="eastAsia"/>
          <w:szCs w:val="20"/>
          <w:lang w:val="zh-CN"/>
        </w:rPr>
        <w:t>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rsidR="004013D0" w:rsidRDefault="00ED3BCD">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w:t>
      </w:r>
      <w:r>
        <w:rPr>
          <w:rFonts w:ascii="仿宋" w:eastAsia="仿宋" w:hAnsi="仿宋" w:cs="仿宋" w:hint="eastAsia"/>
          <w:szCs w:val="20"/>
          <w:lang w:val="zh-CN"/>
        </w:rPr>
        <w:t>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rsidR="004013D0" w:rsidRDefault="00ED3BCD">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lastRenderedPageBreak/>
        <w:t>2.2.9</w:t>
      </w:r>
      <w:r>
        <w:rPr>
          <w:rFonts w:ascii="仿宋" w:eastAsia="仿宋" w:hAnsi="仿宋" w:cs="仿宋" w:hint="eastAsia"/>
          <w:szCs w:val="20"/>
        </w:rPr>
        <w:t>类似业绩一览表（附业绩证明材料）（如有）；</w:t>
      </w:r>
    </w:p>
    <w:p w:rsidR="004013D0" w:rsidRDefault="00ED3BCD">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w:t>
      </w:r>
      <w:r>
        <w:rPr>
          <w:rFonts w:ascii="仿宋" w:eastAsia="仿宋" w:hAnsi="仿宋" w:cs="仿宋" w:hint="eastAsia"/>
          <w:szCs w:val="20"/>
          <w:lang w:val="zh-CN"/>
        </w:rPr>
        <w:t>优惠条件及其他额外承诺；</w:t>
      </w:r>
    </w:p>
    <w:p w:rsidR="004013D0" w:rsidRDefault="00ED3BCD">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w:t>
      </w:r>
      <w:r>
        <w:rPr>
          <w:rFonts w:ascii="仿宋" w:eastAsia="仿宋" w:hAnsi="仿宋" w:cs="仿宋" w:hint="eastAsia"/>
          <w:b/>
          <w:bCs/>
          <w:kern w:val="0"/>
          <w:sz w:val="24"/>
          <w:lang w:val="zh-CN"/>
        </w:rPr>
        <w:t>按评分细则中要求提供的其他资料（重要）；</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2.2.12</w:t>
      </w:r>
      <w:r>
        <w:rPr>
          <w:rFonts w:ascii="仿宋" w:eastAsia="仿宋" w:hAnsi="仿宋" w:cs="仿宋" w:hint="eastAsia"/>
          <w:sz w:val="24"/>
        </w:rPr>
        <w:t>其他供应商认为需要提供的材料，如供应商简介等，格式自拟。</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4013D0" w:rsidRDefault="00ED3BCD">
      <w:pPr>
        <w:snapToGrid w:val="0"/>
        <w:spacing w:line="440" w:lineRule="exact"/>
        <w:jc w:val="left"/>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“报价文件”包括以下内容：</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w:t>
      </w:r>
    </w:p>
    <w:p w:rsidR="004013D0" w:rsidRDefault="00ED3BCD">
      <w:pPr>
        <w:widowControl/>
        <w:snapToGrid w:val="0"/>
        <w:spacing w:line="440" w:lineRule="exact"/>
        <w:jc w:val="left"/>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关于报价的其他说明（如有，格式自拟）。</w:t>
      </w:r>
    </w:p>
    <w:p w:rsidR="004013D0" w:rsidRDefault="00ED3BCD">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投标文件的制作要求</w:t>
      </w:r>
    </w:p>
    <w:p w:rsidR="004013D0" w:rsidRDefault="00ED3BCD">
      <w:pPr>
        <w:widowControl/>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签署要求：按采购文件第六章“投标文件格式附件”各表单要求签署。</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制作要求：建议采用</w:t>
      </w:r>
      <w:r>
        <w:rPr>
          <w:rFonts w:ascii="仿宋" w:eastAsia="仿宋" w:hAnsi="仿宋" w:cs="仿宋" w:hint="eastAsia"/>
          <w:sz w:val="24"/>
        </w:rPr>
        <w:t>A4</w:t>
      </w:r>
      <w:r>
        <w:rPr>
          <w:rFonts w:ascii="仿宋" w:eastAsia="仿宋" w:hAnsi="仿宋" w:cs="仿宋" w:hint="eastAsia"/>
          <w:sz w:val="24"/>
        </w:rPr>
        <w:t>幅面，编制页码，制作目录，提倡双面打印。</w:t>
      </w:r>
    </w:p>
    <w:p w:rsidR="004013D0" w:rsidRDefault="00ED3BCD">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4013D0" w:rsidRDefault="00ED3BCD">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4013D0" w:rsidRDefault="00ED3BCD">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w:t>
      </w:r>
      <w:r>
        <w:rPr>
          <w:rFonts w:ascii="仿宋" w:eastAsia="仿宋" w:hAnsi="仿宋" w:cs="仿宋" w:hint="eastAsia"/>
          <w:b/>
          <w:szCs w:val="24"/>
        </w:rPr>
        <w:t>投标文件的有效期</w:t>
      </w:r>
    </w:p>
    <w:p w:rsidR="004013D0" w:rsidRDefault="00ED3BC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4013D0" w:rsidRDefault="00ED3BC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w:t>
      </w:r>
      <w:r>
        <w:rPr>
          <w:rFonts w:ascii="仿宋" w:eastAsia="仿宋" w:hAnsi="仿宋" w:cs="仿宋" w:hint="eastAsia"/>
          <w:szCs w:val="24"/>
        </w:rPr>
        <w:t>投标有效期内为完成开评标及与中标人签订合同的，采购人需与供应商书面协商延长投标书的有效期。</w:t>
      </w:r>
    </w:p>
    <w:p w:rsidR="004013D0" w:rsidRDefault="00ED3BC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w:t>
      </w:r>
      <w:r>
        <w:rPr>
          <w:rFonts w:ascii="仿宋" w:eastAsia="仿宋" w:hAnsi="仿宋" w:cs="仿宋" w:hint="eastAsia"/>
          <w:szCs w:val="24"/>
        </w:rPr>
        <w:t>供应商可拒绝接受延期要求。同意延长有效期的供应商不能修改投标文件。</w:t>
      </w:r>
    </w:p>
    <w:p w:rsidR="004013D0" w:rsidRDefault="00ED3BCD">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w:t>
      </w:r>
      <w:r>
        <w:rPr>
          <w:rFonts w:ascii="仿宋" w:eastAsia="仿宋" w:hAnsi="仿宋" w:cs="仿宋" w:hint="eastAsia"/>
          <w:szCs w:val="24"/>
        </w:rPr>
        <w:t>投标文件不予退还。</w:t>
      </w:r>
      <w:bookmarkStart w:id="11" w:name="_Toc104885744"/>
    </w:p>
    <w:p w:rsidR="004013D0" w:rsidRDefault="004013D0">
      <w:pPr>
        <w:pStyle w:val="a"/>
        <w:numPr>
          <w:ilvl w:val="0"/>
          <w:numId w:val="0"/>
        </w:numPr>
        <w:spacing w:afterLines="0" w:line="440" w:lineRule="atLeast"/>
        <w:jc w:val="center"/>
        <w:rPr>
          <w:rFonts w:ascii="仿宋" w:eastAsia="仿宋" w:hAnsi="仿宋" w:cs="仿宋"/>
          <w:b/>
          <w:bCs/>
          <w:sz w:val="32"/>
          <w:szCs w:val="22"/>
        </w:rPr>
      </w:pPr>
    </w:p>
    <w:p w:rsidR="004013D0" w:rsidRDefault="00ED3BCD">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开标出席</w:t>
      </w:r>
    </w:p>
    <w:p w:rsidR="004013D0" w:rsidRDefault="00ED3BCD">
      <w:pPr>
        <w:snapToGrid w:val="0"/>
        <w:spacing w:line="480" w:lineRule="exact"/>
        <w:jc w:val="left"/>
        <w:rPr>
          <w:rFonts w:ascii="仿宋" w:eastAsia="仿宋" w:hAnsi="仿宋" w:cs="仿宋"/>
          <w:b/>
          <w:bCs/>
          <w:sz w:val="24"/>
        </w:rPr>
      </w:pPr>
      <w:r>
        <w:rPr>
          <w:rFonts w:ascii="仿宋" w:eastAsia="仿宋" w:hAnsi="仿宋" w:cs="仿宋" w:hint="eastAsia"/>
          <w:b/>
          <w:bCs/>
          <w:sz w:val="24"/>
        </w:rPr>
        <w:t xml:space="preserve">1.1 </w:t>
      </w:r>
      <w:r>
        <w:rPr>
          <w:rFonts w:ascii="仿宋" w:eastAsia="仿宋" w:hAnsi="仿宋" w:cs="仿宋" w:hint="eastAsia"/>
          <w:b/>
          <w:bCs/>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投标文件的提交</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投标文件递交时间以送达至采购文件载明的开标</w:t>
      </w:r>
      <w:r>
        <w:rPr>
          <w:rFonts w:ascii="仿宋" w:eastAsia="仿宋" w:hAnsi="仿宋" w:cs="仿宋" w:hint="eastAsia"/>
          <w:sz w:val="24"/>
        </w:rPr>
        <w:t>室为准，时间以开标室的电子时钟为准，逾期不予接受。</w:t>
      </w:r>
    </w:p>
    <w:p w:rsidR="004013D0" w:rsidRDefault="00ED3BCD">
      <w:pPr>
        <w:snapToGrid w:val="0"/>
        <w:spacing w:line="48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供应商在投标截止时间后不得在开标室外补充提交标书、各类证书证明等材料。</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投标截止时间前，供应商有权对投标文件包封、签署、盖章进行完善。</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投标文件提交后，供应商应当签署《投标（响应）文件签收登记表》。</w:t>
      </w:r>
    </w:p>
    <w:p w:rsidR="004013D0" w:rsidRDefault="00ED3BCD">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开标大会程序</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开标大会由采购代理机构主持。</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主持人宣布开标会开始，介绍到会单位和人员。</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采购代理机构核对、宣读完成标书提交并签到的供应商名单。</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采购代理机构组织监督代表检查投标文件包封情况，不满足采购文件规定的将予以拒收。</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启封“资格文件”，评审委员会对“资格文件”进行符合性审查，公布审查结果。</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启封“商务和技术文件”，交由评审委员会评审。</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主持人宣布“商务和技术文件”得分情况及无效（废）投标情形（如有）。</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启封“报价文件”，宣读供应商名称、投标报价等内容。</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评审委员会对“报价文件”进行评审，计算评标价及价格分，汇总商务技术分、价格分，根据得分排序确定中标候选人。</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3.10</w:t>
      </w:r>
      <w:r>
        <w:rPr>
          <w:rFonts w:ascii="仿宋" w:eastAsia="仿宋" w:hAnsi="仿宋" w:cs="仿宋" w:hint="eastAsia"/>
          <w:sz w:val="24"/>
        </w:rPr>
        <w:t>主持人向投标单位公布评审结果。</w:t>
      </w:r>
    </w:p>
    <w:p w:rsidR="004013D0" w:rsidRDefault="00ED3BCD">
      <w:pPr>
        <w:snapToGrid w:val="0"/>
        <w:spacing w:line="480" w:lineRule="exact"/>
        <w:jc w:val="left"/>
        <w:rPr>
          <w:rFonts w:ascii="仿宋" w:eastAsia="仿宋" w:hAnsi="仿宋" w:cs="仿宋"/>
          <w:sz w:val="24"/>
        </w:rPr>
      </w:pPr>
      <w:r>
        <w:rPr>
          <w:rFonts w:ascii="仿宋" w:eastAsia="仿宋" w:hAnsi="仿宋" w:cs="仿宋" w:hint="eastAsia"/>
          <w:sz w:val="24"/>
        </w:rPr>
        <w:t>以上程序</w:t>
      </w:r>
      <w:r>
        <w:rPr>
          <w:rFonts w:ascii="仿宋" w:eastAsia="仿宋" w:hAnsi="仿宋" w:cs="仿宋" w:hint="eastAsia"/>
          <w:sz w:val="24"/>
        </w:rPr>
        <w:t>在不违反公开、公平、公正原则的基础上，可适当调整。</w:t>
      </w:r>
    </w:p>
    <w:p w:rsidR="004013D0" w:rsidRDefault="00ED3BCD">
      <w:pPr>
        <w:spacing w:line="48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评审委员会的组成</w:t>
      </w:r>
    </w:p>
    <w:p w:rsidR="004013D0" w:rsidRDefault="00ED3BCD">
      <w:pPr>
        <w:spacing w:line="48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评审委员会由采购单位依法组建，负责项目评审活动及协助处理质疑投诉。参与本项目进口论证的专家不得作为采购评审专家参与同一项目的采购评审工作。</w:t>
      </w:r>
    </w:p>
    <w:p w:rsidR="004013D0" w:rsidRDefault="00ED3BCD">
      <w:pPr>
        <w:spacing w:line="480" w:lineRule="exact"/>
        <w:jc w:val="left"/>
        <w:rPr>
          <w:rFonts w:ascii="仿宋" w:eastAsia="仿宋" w:hAnsi="仿宋" w:cs="仿宋"/>
          <w:sz w:val="24"/>
        </w:rPr>
      </w:pPr>
      <w:r>
        <w:rPr>
          <w:rFonts w:ascii="仿宋" w:eastAsia="仿宋" w:hAnsi="仿宋" w:cs="仿宋" w:hint="eastAsia"/>
          <w:sz w:val="24"/>
        </w:rPr>
        <w:lastRenderedPageBreak/>
        <w:t>4.2</w:t>
      </w:r>
      <w:r>
        <w:rPr>
          <w:rFonts w:ascii="仿宋" w:eastAsia="仿宋" w:hAnsi="仿宋" w:cs="仿宋" w:hint="eastAsia"/>
          <w:sz w:val="24"/>
        </w:rPr>
        <w:t>评审委员会由采购人代表和有关方面的专家组成，成员人数为五人及以上单数。</w:t>
      </w:r>
    </w:p>
    <w:p w:rsidR="004013D0" w:rsidRDefault="00ED3BCD">
      <w:pPr>
        <w:spacing w:line="48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采购人代表不得担任评审组长。</w:t>
      </w:r>
    </w:p>
    <w:p w:rsidR="004013D0" w:rsidRDefault="00ED3BCD">
      <w:pPr>
        <w:spacing w:line="48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经采购监督部门同意，由于专家库相应专业专家人数不足且技术复杂等原因，允许采购人推荐组成临时专家库并从中随机抽取，推荐规则参照政府采购相关规定执行。</w:t>
      </w:r>
    </w:p>
    <w:p w:rsidR="004013D0" w:rsidRDefault="00ED3BCD">
      <w:pPr>
        <w:spacing w:line="480" w:lineRule="exact"/>
        <w:jc w:val="left"/>
        <w:rPr>
          <w:rFonts w:ascii="仿宋" w:eastAsia="仿宋" w:hAnsi="仿宋" w:cs="仿宋"/>
          <w:b/>
          <w:bCs/>
          <w:sz w:val="24"/>
        </w:rPr>
      </w:pPr>
      <w:r>
        <w:rPr>
          <w:rFonts w:ascii="仿宋" w:eastAsia="仿宋" w:hAnsi="仿宋" w:cs="仿宋" w:hint="eastAsia"/>
          <w:b/>
          <w:bCs/>
          <w:sz w:val="24"/>
        </w:rPr>
        <w:t>5.</w:t>
      </w:r>
      <w:r>
        <w:rPr>
          <w:rFonts w:ascii="仿宋" w:eastAsia="仿宋" w:hAnsi="仿宋" w:cs="仿宋" w:hint="eastAsia"/>
          <w:b/>
          <w:bCs/>
          <w:sz w:val="24"/>
        </w:rPr>
        <w:t>评审</w:t>
      </w:r>
    </w:p>
    <w:p w:rsidR="004013D0" w:rsidRDefault="00ED3BCD">
      <w:pPr>
        <w:spacing w:line="480" w:lineRule="exact"/>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评审内容</w:t>
      </w:r>
      <w:r>
        <w:rPr>
          <w:rFonts w:ascii="仿宋" w:eastAsia="仿宋" w:hAnsi="仿宋" w:cs="仿宋" w:hint="eastAsia"/>
          <w:sz w:val="24"/>
        </w:rPr>
        <w:t>包括但并仅限于格式审查、内容评审、违反法律法规情况审查。</w:t>
      </w:r>
    </w:p>
    <w:p w:rsidR="004013D0" w:rsidRDefault="00ED3BCD">
      <w:pPr>
        <w:spacing w:line="480" w:lineRule="exact"/>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评审委员会应当严格按照采购文件、投标（响应）文件进行评审，不得依据投标（响应）文件以外的资料评审。</w:t>
      </w:r>
    </w:p>
    <w:p w:rsidR="004013D0" w:rsidRDefault="00ED3BCD">
      <w:pPr>
        <w:spacing w:line="480" w:lineRule="exact"/>
        <w:jc w:val="left"/>
        <w:rPr>
          <w:rFonts w:ascii="仿宋" w:eastAsia="仿宋" w:hAnsi="仿宋" w:cs="仿宋"/>
          <w:b/>
          <w:bCs/>
          <w:sz w:val="24"/>
        </w:rPr>
      </w:pPr>
      <w:r>
        <w:rPr>
          <w:rFonts w:ascii="仿宋" w:eastAsia="仿宋" w:hAnsi="仿宋" w:cs="仿宋" w:hint="eastAsia"/>
          <w:sz w:val="24"/>
        </w:rPr>
        <w:t>5.3</w:t>
      </w:r>
      <w:r>
        <w:rPr>
          <w:rFonts w:ascii="仿宋" w:eastAsia="仿宋" w:hAnsi="仿宋" w:cs="仿宋" w:hint="eastAsia"/>
          <w:sz w:val="24"/>
        </w:rPr>
        <w:t>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4013D0" w:rsidRDefault="00ED3BCD">
      <w:pPr>
        <w:widowControl/>
        <w:snapToGrid w:val="0"/>
        <w:spacing w:line="480" w:lineRule="exact"/>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评审委员会不负责解释供应商的得分高低和失分情况，不退还已经拆封的投标文件。</w:t>
      </w:r>
    </w:p>
    <w:p w:rsidR="004013D0" w:rsidRDefault="00ED3BCD">
      <w:pPr>
        <w:spacing w:line="440" w:lineRule="exact"/>
        <w:jc w:val="left"/>
        <w:rPr>
          <w:rFonts w:ascii="仿宋" w:eastAsia="仿宋" w:hAnsi="仿宋" w:cs="仿宋"/>
          <w:b/>
          <w:bCs/>
          <w:sz w:val="24"/>
        </w:rPr>
      </w:pPr>
      <w:r>
        <w:rPr>
          <w:rFonts w:ascii="仿宋" w:eastAsia="仿宋" w:hAnsi="仿宋" w:cs="仿宋" w:hint="eastAsia"/>
          <w:b/>
          <w:bCs/>
          <w:sz w:val="24"/>
        </w:rPr>
        <w:t>6.</w:t>
      </w:r>
      <w:r>
        <w:rPr>
          <w:rFonts w:ascii="仿宋" w:eastAsia="仿宋" w:hAnsi="仿宋" w:cs="仿宋" w:hint="eastAsia"/>
          <w:b/>
          <w:bCs/>
          <w:sz w:val="24"/>
        </w:rPr>
        <w:t>报价修正规则</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投标文件中开标一览表内容与投标文件中相应内容不一致的，以开标一览表为准；</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大写金额和小写金额不一致的，以大写金额为准；</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单价金额小数点或者百分比有明显错位的，以开标一览表的总价为准，并修改单价；</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总价金额与按单价汇总金额不一致的，以单价金额计算结果为准。</w:t>
      </w:r>
    </w:p>
    <w:p w:rsidR="004013D0" w:rsidRDefault="00ED3BC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w:t>
      </w:r>
      <w:r>
        <w:rPr>
          <w:rFonts w:ascii="仿宋" w:eastAsia="仿宋" w:hAnsi="仿宋" w:cs="仿宋" w:hint="eastAsia"/>
          <w:bCs/>
          <w:sz w:val="24"/>
        </w:rPr>
        <w:t>87</w:t>
      </w:r>
      <w:r>
        <w:rPr>
          <w:rFonts w:ascii="仿宋" w:eastAsia="仿宋" w:hAnsi="仿宋" w:cs="仿宋" w:hint="eastAsia"/>
          <w:bCs/>
          <w:sz w:val="24"/>
        </w:rPr>
        <w:t>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4013D0" w:rsidRDefault="00ED3BCD">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w:t>
      </w:r>
      <w:r>
        <w:rPr>
          <w:rFonts w:ascii="仿宋" w:eastAsia="仿宋" w:hAnsi="仿宋" w:cs="仿宋" w:hint="eastAsia"/>
          <w:b/>
          <w:sz w:val="24"/>
          <w:szCs w:val="24"/>
        </w:rPr>
        <w:t>无效投标的情形</w:t>
      </w:r>
    </w:p>
    <w:p w:rsidR="004013D0" w:rsidRDefault="00ED3BCD">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供应商不具备采购文件中规定的资格要求的（供应商未按采购文件要求提供资格证明文件的，视为供应商不具备</w:t>
      </w:r>
      <w:r>
        <w:rPr>
          <w:rFonts w:ascii="仿宋" w:eastAsia="仿宋" w:hAnsi="仿宋" w:cs="仿宋" w:hint="eastAsia"/>
          <w:sz w:val="24"/>
        </w:rPr>
        <w:t>采购文件中规定的资格要求）；</w:t>
      </w:r>
    </w:p>
    <w:p w:rsidR="004013D0" w:rsidRDefault="00ED3BCD">
      <w:pPr>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4013D0" w:rsidRDefault="00ED3BCD">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w:t>
      </w:r>
      <w:r>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授权代表非投标单位正式职工的（以社保证明为准，如授权代表为离退休返聘人员的，需提供退休证明及单位聘用证明），法定代表人或个体工商户经营者参加开标会的除外；</w:t>
      </w:r>
    </w:p>
    <w:p w:rsidR="004013D0" w:rsidRDefault="00ED3BCD">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w:t>
      </w:r>
      <w:r>
        <w:rPr>
          <w:rFonts w:ascii="仿宋" w:eastAsia="仿宋" w:hAnsi="仿宋" w:cs="仿宋" w:hint="eastAsia"/>
          <w:kern w:val="0"/>
          <w:sz w:val="24"/>
        </w:rPr>
        <w:t>投标文件制作出现如下情况：</w:t>
      </w:r>
    </w:p>
    <w:p w:rsidR="004013D0" w:rsidRDefault="00ED3BCD">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w:t>
      </w:r>
      <w:r>
        <w:rPr>
          <w:rFonts w:ascii="仿宋" w:eastAsia="仿宋" w:hAnsi="仿宋" w:cs="仿宋" w:hint="eastAsia"/>
          <w:kern w:val="0"/>
          <w:sz w:val="24"/>
        </w:rPr>
        <w:t>未按采购文件要求制作“资格文件”的；</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w:t>
      </w:r>
      <w:r>
        <w:rPr>
          <w:rFonts w:ascii="仿宋" w:eastAsia="仿宋" w:hAnsi="仿宋" w:cs="仿宋" w:hint="eastAsia"/>
          <w:sz w:val="24"/>
        </w:rPr>
        <w:t>报价一经涂改，未在涂改处加盖投标单位</w:t>
      </w:r>
      <w:r>
        <w:rPr>
          <w:rFonts w:ascii="仿宋" w:eastAsia="仿宋" w:hAnsi="仿宋" w:cs="仿宋" w:hint="eastAsia"/>
          <w:sz w:val="24"/>
        </w:rPr>
        <w:t>公章或者未经法定代表人或其授权代表签字或盖章的；</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w:t>
      </w:r>
      <w:r>
        <w:rPr>
          <w:rFonts w:ascii="仿宋" w:eastAsia="仿宋" w:hAnsi="仿宋" w:cs="仿宋" w:hint="eastAsia"/>
          <w:sz w:val="24"/>
        </w:rPr>
        <w:t>“资格文件”或“商务和技术文件”或证明材料原件中出现用于价格分评审的投标报价的（采购文件另有规定的参与“商务和技术文件”评审的报价除外）；</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w:t>
      </w:r>
      <w:r>
        <w:rPr>
          <w:rFonts w:ascii="仿宋" w:eastAsia="仿宋" w:hAnsi="仿宋" w:cs="仿宋" w:hint="eastAsia"/>
          <w:sz w:val="24"/>
        </w:rPr>
        <w:t>对采购服务或技术或产品等要求未详细应答或应答内容不全、有缺失的</w:t>
      </w:r>
      <w:r>
        <w:rPr>
          <w:rFonts w:ascii="仿宋" w:eastAsia="仿宋" w:hAnsi="仿宋" w:cs="仿宋" w:hint="eastAsia"/>
          <w:sz w:val="24"/>
        </w:rPr>
        <w:t>,</w:t>
      </w:r>
      <w:r>
        <w:rPr>
          <w:rFonts w:ascii="仿宋" w:eastAsia="仿宋" w:hAnsi="仿宋" w:cs="仿宋" w:hint="eastAsia"/>
          <w:sz w:val="24"/>
        </w:rPr>
        <w:t>经评审委员会认定为无法评审的；</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w:t>
      </w:r>
      <w:r>
        <w:rPr>
          <w:rFonts w:ascii="仿宋" w:eastAsia="仿宋" w:hAnsi="仿宋" w:cs="仿宋" w:hint="eastAsia"/>
          <w:sz w:val="24"/>
        </w:rPr>
        <w:t>关键信息填写不完整或字迹不能辨认或有漏项的，经评审委员会认定属于重大偏差的；</w:t>
      </w:r>
    </w:p>
    <w:p w:rsidR="004013D0" w:rsidRDefault="00ED3BCD">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w:t>
      </w:r>
      <w:r>
        <w:rPr>
          <w:rFonts w:ascii="仿宋" w:eastAsia="仿宋" w:hAnsi="仿宋" w:cs="仿宋" w:hint="eastAsia"/>
          <w:sz w:val="24"/>
        </w:rPr>
        <w:t>未按采购文件规定要求签署盖章的。</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w:t>
      </w:r>
      <w:r>
        <w:rPr>
          <w:rFonts w:ascii="仿宋" w:eastAsia="仿宋" w:hAnsi="仿宋" w:cs="仿宋" w:hint="eastAsia"/>
          <w:sz w:val="24"/>
        </w:rPr>
        <w:t>标文件的；</w:t>
      </w:r>
    </w:p>
    <w:p w:rsidR="004013D0" w:rsidRDefault="00ED3BCD">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4013D0" w:rsidRDefault="00ED3BCD">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4013D0" w:rsidRDefault="00ED3BCD">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w:t>
      </w:r>
      <w:r>
        <w:rPr>
          <w:rFonts w:ascii="仿宋" w:eastAsia="仿宋" w:hAnsi="仿宋" w:cs="仿宋" w:hint="eastAsia"/>
          <w:sz w:val="24"/>
        </w:rPr>
        <w:t>报价超过招标文件中规定的预算金额或最高限价（包括单价限价等采购文件规定的各类限价）的；</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w:t>
      </w:r>
      <w:r>
        <w:rPr>
          <w:rFonts w:ascii="仿宋" w:eastAsia="仿宋" w:hAnsi="仿宋" w:cs="仿宋" w:hint="eastAsia"/>
          <w:sz w:val="24"/>
        </w:rPr>
        <w:t>供应商对根据修正原则修正后的报价不确认的；</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w:t>
      </w:r>
      <w:r>
        <w:rPr>
          <w:rFonts w:ascii="仿宋" w:eastAsia="仿宋" w:hAnsi="仿宋" w:cs="仿宋" w:hint="eastAsia"/>
          <w:sz w:val="24"/>
          <w:szCs w:val="24"/>
        </w:rPr>
        <w:t>重要信息前后不一致，经评审委员会询标后仍然无法评审的；</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w:t>
      </w:r>
      <w:r>
        <w:rPr>
          <w:rFonts w:ascii="仿宋" w:eastAsia="仿宋" w:hAnsi="仿宋" w:cs="仿宋" w:hint="eastAsia"/>
          <w:sz w:val="24"/>
        </w:rPr>
        <w:t>供应商提供虚假材料投标的（包括但不限于以下情节）；</w:t>
      </w:r>
    </w:p>
    <w:p w:rsidR="004013D0" w:rsidRDefault="00ED3BCD">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w:t>
      </w:r>
      <w:r>
        <w:rPr>
          <w:rFonts w:ascii="仿宋" w:eastAsia="仿宋" w:hAnsi="仿宋" w:cs="仿宋" w:hint="eastAsia"/>
          <w:sz w:val="24"/>
        </w:rPr>
        <w:t>使用伪造、变造的许可证件；</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w:t>
      </w:r>
      <w:r>
        <w:rPr>
          <w:rFonts w:ascii="仿宋" w:eastAsia="仿宋" w:hAnsi="仿宋" w:cs="仿宋" w:hint="eastAsia"/>
          <w:sz w:val="24"/>
        </w:rPr>
        <w:t>提供虚假的财务状况或者业绩；</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w:t>
      </w:r>
      <w:r>
        <w:rPr>
          <w:rFonts w:ascii="仿宋" w:eastAsia="仿宋" w:hAnsi="仿宋" w:cs="仿宋" w:hint="eastAsia"/>
          <w:sz w:val="24"/>
        </w:rPr>
        <w:t>提供虚假的项目负责人或者主要技术人员简历、劳动关系证明；</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w:t>
      </w:r>
      <w:r>
        <w:rPr>
          <w:rFonts w:ascii="仿宋" w:eastAsia="仿宋" w:hAnsi="仿宋" w:cs="仿宋" w:hint="eastAsia"/>
          <w:sz w:val="24"/>
        </w:rPr>
        <w:t>提供虚假的信用状况；</w:t>
      </w:r>
    </w:p>
    <w:p w:rsidR="004013D0" w:rsidRDefault="00ED3BCD">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w:t>
      </w:r>
      <w:r>
        <w:rPr>
          <w:rFonts w:ascii="仿宋" w:eastAsia="仿宋" w:hAnsi="仿宋" w:cs="仿宋" w:hint="eastAsia"/>
          <w:sz w:val="24"/>
        </w:rPr>
        <w:t>其他弄虚作假的行为。</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w:t>
      </w:r>
      <w:r>
        <w:rPr>
          <w:rFonts w:ascii="仿宋" w:eastAsia="仿宋" w:hAnsi="仿宋" w:cs="仿宋" w:hint="eastAsia"/>
          <w:sz w:val="24"/>
        </w:rPr>
        <w:t>供应商串通投标的。</w:t>
      </w:r>
    </w:p>
    <w:p w:rsidR="004013D0" w:rsidRDefault="00ED3BCD">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4013D0" w:rsidRDefault="00ED3BC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w:t>
      </w:r>
      <w:r>
        <w:rPr>
          <w:rFonts w:ascii="仿宋" w:eastAsia="仿宋" w:hAnsi="仿宋" w:cs="仿宋" w:hint="eastAsia"/>
          <w:sz w:val="24"/>
        </w:rPr>
        <w:t>不同供应商的投标文件由同一单位或者个人编制；</w:t>
      </w:r>
    </w:p>
    <w:p w:rsidR="004013D0" w:rsidRDefault="00ED3BC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5.2</w:t>
      </w:r>
      <w:r>
        <w:rPr>
          <w:rFonts w:ascii="仿宋" w:eastAsia="仿宋" w:hAnsi="仿宋" w:cs="仿宋" w:hint="eastAsia"/>
          <w:sz w:val="24"/>
        </w:rPr>
        <w:t>不同供应商委托同一单位或者个人办理投标事宜；</w:t>
      </w:r>
    </w:p>
    <w:p w:rsidR="004013D0" w:rsidRDefault="00ED3BC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w:t>
      </w:r>
      <w:r>
        <w:rPr>
          <w:rFonts w:ascii="仿宋" w:eastAsia="仿宋" w:hAnsi="仿宋" w:cs="仿宋" w:hint="eastAsia"/>
          <w:sz w:val="24"/>
        </w:rPr>
        <w:t>不同供应商的投标文件载明的项目管理成员或者联系人员为同一人；</w:t>
      </w:r>
    </w:p>
    <w:p w:rsidR="004013D0" w:rsidRDefault="00ED3BC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w:t>
      </w:r>
      <w:r>
        <w:rPr>
          <w:rFonts w:ascii="仿宋" w:eastAsia="仿宋" w:hAnsi="仿宋" w:cs="仿宋" w:hint="eastAsia"/>
          <w:sz w:val="24"/>
        </w:rPr>
        <w:t>不同供应商的投标文件异常一致或者投标报价呈规律性差异；</w:t>
      </w:r>
    </w:p>
    <w:p w:rsidR="004013D0" w:rsidRDefault="00ED3BC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w:t>
      </w:r>
      <w:r>
        <w:rPr>
          <w:rFonts w:ascii="仿宋" w:eastAsia="仿宋" w:hAnsi="仿宋" w:cs="仿宋" w:hint="eastAsia"/>
          <w:sz w:val="24"/>
        </w:rPr>
        <w:t>不同供应商的投标文件相互混装；</w:t>
      </w:r>
    </w:p>
    <w:p w:rsidR="004013D0" w:rsidRDefault="00ED3BCD">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w:t>
      </w:r>
      <w:r>
        <w:rPr>
          <w:rFonts w:ascii="仿宋" w:eastAsia="仿宋" w:hAnsi="仿宋" w:cs="仿宋" w:hint="eastAsia"/>
          <w:sz w:val="24"/>
        </w:rPr>
        <w:t>不同供应商的投标保证金从同一单位或者个人的账户转出。</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w:t>
      </w:r>
      <w:r>
        <w:rPr>
          <w:rFonts w:ascii="仿宋" w:eastAsia="仿宋" w:hAnsi="仿宋" w:cs="仿宋" w:hint="eastAsia"/>
          <w:sz w:val="24"/>
        </w:rPr>
        <w:t>属于《中华人民共和国政府采购法实施条例》第七十四条规定的恶意串通情形的，其投标无效：</w:t>
      </w:r>
    </w:p>
    <w:p w:rsidR="004013D0" w:rsidRDefault="00ED3BCD">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w:t>
      </w:r>
      <w:r>
        <w:rPr>
          <w:rFonts w:ascii="仿宋" w:eastAsia="仿宋" w:hAnsi="仿宋" w:cs="仿宋" w:hint="eastAsia"/>
          <w:sz w:val="24"/>
        </w:rPr>
        <w:t>联合体投标的，联合体各方在同一招标项目中以自己名义单独投标或者参加其他联合体投标的，相关投标均无效。</w:t>
      </w:r>
    </w:p>
    <w:p w:rsidR="004013D0" w:rsidRDefault="00ED3BCD">
      <w:pPr>
        <w:snapToGrid w:val="0"/>
        <w:spacing w:line="440" w:lineRule="exact"/>
        <w:rPr>
          <w:rFonts w:ascii="仿宋" w:eastAsia="仿宋" w:hAnsi="仿宋" w:cs="仿宋"/>
          <w:sz w:val="24"/>
        </w:rPr>
      </w:pPr>
      <w:r>
        <w:rPr>
          <w:rFonts w:ascii="仿宋" w:eastAsia="仿宋" w:hAnsi="仿宋" w:cs="仿宋" w:hint="eastAsia"/>
          <w:sz w:val="24"/>
        </w:rPr>
        <w:t>7.19</w:t>
      </w:r>
      <w:r>
        <w:rPr>
          <w:rFonts w:ascii="仿宋" w:eastAsia="仿宋" w:hAnsi="仿宋" w:cs="仿宋" w:hint="eastAsia"/>
          <w:sz w:val="24"/>
        </w:rPr>
        <w:t>违反法律、法规及本采购文件规定的其他无效投标情形。</w:t>
      </w:r>
    </w:p>
    <w:p w:rsidR="004013D0" w:rsidRDefault="00ED3BCD">
      <w:pPr>
        <w:spacing w:line="480" w:lineRule="exact"/>
        <w:jc w:val="left"/>
        <w:rPr>
          <w:rFonts w:ascii="仿宋" w:eastAsia="仿宋" w:hAnsi="仿宋" w:cs="仿宋"/>
          <w:b/>
          <w:bCs/>
          <w:sz w:val="24"/>
        </w:rPr>
      </w:pPr>
      <w:r>
        <w:rPr>
          <w:rFonts w:ascii="仿宋" w:eastAsia="仿宋" w:hAnsi="仿宋" w:cs="仿宋" w:hint="eastAsia"/>
          <w:b/>
          <w:bCs/>
          <w:sz w:val="24"/>
        </w:rPr>
        <w:t>8.</w:t>
      </w:r>
      <w:r>
        <w:rPr>
          <w:rFonts w:ascii="仿宋" w:eastAsia="仿宋" w:hAnsi="仿宋" w:cs="仿宋" w:hint="eastAsia"/>
          <w:b/>
          <w:bCs/>
          <w:sz w:val="24"/>
        </w:rPr>
        <w:t>定标</w:t>
      </w:r>
    </w:p>
    <w:p w:rsidR="004013D0" w:rsidRDefault="00ED3BCD">
      <w:pPr>
        <w:widowControl/>
        <w:snapToGrid w:val="0"/>
        <w:spacing w:line="480" w:lineRule="exact"/>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采购人在收到评标报告之日起</w:t>
      </w:r>
      <w:r>
        <w:rPr>
          <w:rFonts w:ascii="仿宋" w:eastAsia="仿宋" w:hAnsi="仿宋" w:cs="仿宋" w:hint="eastAsia"/>
          <w:sz w:val="24"/>
        </w:rPr>
        <w:t>5</w:t>
      </w:r>
      <w:r>
        <w:rPr>
          <w:rFonts w:ascii="仿宋" w:eastAsia="仿宋" w:hAnsi="仿宋" w:cs="仿宋" w:hint="eastAsia"/>
          <w:sz w:val="24"/>
        </w:rPr>
        <w:t>个工作日内在评审报告推荐的中标或成交候选人中按顺序确定中标或成交供应商。</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sz w:val="24"/>
        </w:rPr>
        <w:t>8.2</w:t>
      </w:r>
      <w:r>
        <w:rPr>
          <w:rFonts w:ascii="仿宋" w:eastAsia="仿宋" w:hAnsi="仿宋" w:cs="仿宋" w:hint="eastAsia"/>
          <w:sz w:val="24"/>
        </w:rPr>
        <w:t>采购代理机构在采购人确认中标或成交供应商后</w:t>
      </w:r>
      <w:r>
        <w:rPr>
          <w:rFonts w:ascii="仿宋" w:eastAsia="仿宋" w:hAnsi="仿宋" w:cs="仿宋" w:hint="eastAsia"/>
          <w:sz w:val="24"/>
        </w:rPr>
        <w:t>2</w:t>
      </w:r>
      <w:r>
        <w:rPr>
          <w:rFonts w:ascii="仿宋" w:eastAsia="仿宋" w:hAnsi="仿宋" w:cs="仿宋" w:hint="eastAsia"/>
          <w:sz w:val="24"/>
        </w:rPr>
        <w:t>个工作日内发布中标公告。中标公告与采购公告发布网址一致。中标公告期限为一个工作日。</w:t>
      </w:r>
    </w:p>
    <w:p w:rsidR="004013D0" w:rsidRDefault="00ED3BCD">
      <w:pPr>
        <w:spacing w:line="480" w:lineRule="exact"/>
        <w:jc w:val="left"/>
        <w:rPr>
          <w:rFonts w:ascii="仿宋" w:eastAsia="仿宋" w:hAnsi="仿宋" w:cs="仿宋"/>
          <w:b/>
          <w:bCs/>
          <w:sz w:val="24"/>
        </w:rPr>
      </w:pPr>
      <w:r>
        <w:rPr>
          <w:rFonts w:ascii="仿宋" w:eastAsia="仿宋" w:hAnsi="仿宋" w:cs="仿宋" w:hint="eastAsia"/>
          <w:b/>
          <w:bCs/>
          <w:sz w:val="24"/>
        </w:rPr>
        <w:t>9.</w:t>
      </w:r>
      <w:r>
        <w:rPr>
          <w:rFonts w:ascii="仿宋" w:eastAsia="仿宋" w:hAnsi="仿宋" w:cs="仿宋" w:hint="eastAsia"/>
          <w:b/>
          <w:bCs/>
          <w:sz w:val="24"/>
        </w:rPr>
        <w:t>中标通知书的申领</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w:t>
      </w:r>
      <w:r>
        <w:rPr>
          <w:rFonts w:ascii="仿宋" w:eastAsia="仿宋" w:hAnsi="仿宋" w:cs="仿宋" w:hint="eastAsia"/>
          <w:kern w:val="0"/>
          <w:sz w:val="24"/>
        </w:rPr>
        <w:t>本项目中标通知书在采购代理机构处领取。</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w:t>
      </w:r>
      <w:r>
        <w:rPr>
          <w:rFonts w:ascii="仿宋" w:eastAsia="仿宋" w:hAnsi="仿宋" w:cs="仿宋" w:hint="eastAsia"/>
          <w:kern w:val="0"/>
          <w:sz w:val="24"/>
        </w:rPr>
        <w:t>中标通知书在中标公告发布的同时发出。</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w:t>
      </w:r>
      <w:r>
        <w:rPr>
          <w:rFonts w:ascii="仿宋" w:eastAsia="仿宋" w:hAnsi="仿宋" w:cs="仿宋" w:hint="eastAsia"/>
          <w:kern w:val="0"/>
          <w:sz w:val="24"/>
        </w:rPr>
        <w:t>中标通知书发出后，采购人不得违法改变中标结果，中标人无正当理由不得放弃中标。</w:t>
      </w:r>
    </w:p>
    <w:p w:rsidR="004013D0" w:rsidRDefault="00ED3BCD">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w:t>
      </w:r>
      <w:r>
        <w:rPr>
          <w:rFonts w:ascii="仿宋" w:eastAsia="仿宋" w:hAnsi="仿宋" w:cs="仿宋" w:hint="eastAsia"/>
          <w:b/>
          <w:bCs/>
          <w:kern w:val="0"/>
          <w:sz w:val="24"/>
        </w:rPr>
        <w:t>成交通知书的领取不妨碍相关质疑投诉的提出和处置，成交结果在法定情形内允许改变。在处理完针对成交结果的质疑或投诉前，原则上不签订采购合同。</w:t>
      </w:r>
      <w:bookmarkStart w:id="12" w:name="_Toc104885745"/>
    </w:p>
    <w:p w:rsidR="004013D0" w:rsidRDefault="004013D0">
      <w:pPr>
        <w:widowControl/>
        <w:snapToGrid w:val="0"/>
        <w:spacing w:line="480" w:lineRule="exact"/>
        <w:jc w:val="center"/>
        <w:rPr>
          <w:rFonts w:ascii="仿宋" w:eastAsia="仿宋" w:hAnsi="仿宋" w:cs="仿宋"/>
          <w:b/>
          <w:bCs/>
          <w:sz w:val="32"/>
          <w:szCs w:val="28"/>
        </w:rPr>
      </w:pPr>
    </w:p>
    <w:p w:rsidR="004013D0" w:rsidRDefault="00ED3BCD">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rsidR="004013D0" w:rsidRDefault="00ED3BCD">
      <w:pPr>
        <w:spacing w:line="480" w:lineRule="exact"/>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合同签订</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w:t>
      </w:r>
      <w:r>
        <w:rPr>
          <w:rFonts w:ascii="仿宋" w:eastAsia="仿宋" w:hAnsi="仿宋" w:cs="仿宋" w:hint="eastAsia"/>
          <w:kern w:val="0"/>
          <w:sz w:val="24"/>
        </w:rPr>
        <w:t>采购人和中标人应当在中标通知书发出之日起</w:t>
      </w:r>
      <w:r>
        <w:rPr>
          <w:rFonts w:ascii="仿宋" w:eastAsia="仿宋" w:hAnsi="仿宋" w:cs="仿宋" w:hint="eastAsia"/>
          <w:kern w:val="0"/>
          <w:sz w:val="24"/>
        </w:rPr>
        <w:t>30</w:t>
      </w:r>
      <w:r>
        <w:rPr>
          <w:rFonts w:ascii="仿宋" w:eastAsia="仿宋" w:hAnsi="仿宋" w:cs="仿宋" w:hint="eastAsia"/>
          <w:kern w:val="0"/>
          <w:sz w:val="24"/>
        </w:rPr>
        <w:t>日内（投诉处理等原因导致签订合同延误的除外），按照采购文件和中标人投标文件的规定，签订书面合同。所签订的合同不得对采购文件确定的事项和中标人投标文件作实质</w:t>
      </w:r>
      <w:r>
        <w:rPr>
          <w:rFonts w:ascii="仿宋" w:eastAsia="仿宋" w:hAnsi="仿宋" w:cs="仿宋" w:hint="eastAsia"/>
          <w:kern w:val="0"/>
          <w:sz w:val="24"/>
        </w:rPr>
        <w:t>性修改。</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采购人和中标人不得向对方提出任何不合理的要求作为签订合同的条件。</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w:t>
      </w:r>
      <w:r>
        <w:rPr>
          <w:rFonts w:ascii="仿宋" w:eastAsia="仿宋" w:hAnsi="仿宋" w:cs="仿宋" w:hint="eastAsia"/>
          <w:kern w:val="0"/>
          <w:sz w:val="24"/>
        </w:rPr>
        <w:t>采购人和中标人需在投标有效期内签订采购合同。投标有效期允许延长，但需征得中标人同意。</w:t>
      </w:r>
    </w:p>
    <w:p w:rsidR="004013D0" w:rsidRDefault="00ED3BCD">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履约保证金</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采购合同签订的同时，中标人应当以支票、汇票、本票或者金融机构、担保机构出具的保函等非现金形式交纳履约保证金。</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供应商在履行完合同约定事项后，采购人应及时退还履约保证金。采购人验收不合格的，不予退还履约保证金。</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供应商以银行、保险公司出具保函形式提交履约保证金的，采购人不得拒收。</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r>
        <w:rPr>
          <w:rFonts w:ascii="仿宋" w:eastAsia="仿宋" w:hAnsi="仿宋" w:cs="仿宋" w:hint="eastAsia"/>
          <w:sz w:val="24"/>
        </w:rPr>
        <w:t>。</w:t>
      </w:r>
    </w:p>
    <w:p w:rsidR="004013D0" w:rsidRDefault="00ED3BCD">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合同备案</w:t>
      </w:r>
    </w:p>
    <w:p w:rsidR="004013D0" w:rsidRDefault="00ED3BCD">
      <w:pPr>
        <w:spacing w:line="440" w:lineRule="exact"/>
        <w:jc w:val="left"/>
        <w:rPr>
          <w:rFonts w:ascii="仿宋" w:eastAsia="仿宋" w:hAnsi="仿宋" w:cs="仿宋"/>
          <w:b/>
          <w:bCs/>
          <w:sz w:val="24"/>
        </w:rPr>
      </w:pPr>
      <w:r>
        <w:rPr>
          <w:rFonts w:ascii="仿宋" w:eastAsia="仿宋" w:hAnsi="仿宋" w:cs="仿宋" w:hint="eastAsia"/>
          <w:b/>
          <w:bCs/>
          <w:sz w:val="24"/>
        </w:rPr>
        <w:t>3.1</w:t>
      </w:r>
      <w:r>
        <w:rPr>
          <w:rFonts w:ascii="仿宋" w:eastAsia="仿宋" w:hAnsi="仿宋" w:cs="仿宋" w:hint="eastAsia"/>
          <w:b/>
          <w:bCs/>
          <w:sz w:val="24"/>
        </w:rPr>
        <w:t>中标人应当自采购合同签订之日起</w:t>
      </w:r>
      <w:r>
        <w:rPr>
          <w:rFonts w:ascii="仿宋" w:eastAsia="仿宋" w:hAnsi="仿宋" w:cs="仿宋" w:hint="eastAsia"/>
          <w:b/>
          <w:bCs/>
          <w:sz w:val="24"/>
        </w:rPr>
        <w:t>3</w:t>
      </w:r>
      <w:r>
        <w:rPr>
          <w:rFonts w:ascii="仿宋" w:eastAsia="仿宋" w:hAnsi="仿宋" w:cs="仿宋" w:hint="eastAsia"/>
          <w:b/>
          <w:bCs/>
          <w:sz w:val="24"/>
        </w:rPr>
        <w:t>个工作日内，将采购合同原件报采购代理机构备案存档。</w:t>
      </w:r>
    </w:p>
    <w:p w:rsidR="004013D0" w:rsidRDefault="00ED3BCD">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履约验收</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采购人自行组织或委托采购代理机构对供应商进行履约验收，出具验收书，存档备查。如果发现与合同中要求不符，供应商须承担由此发生的一切损失和费用，并承担相应的法律责任。</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服务类项目，可以根据项目特点对服务期内的服务实施情况进行分期考核，结合考核情况和服务效果进行验收。工程类项目应当按照行业管理部门规定的标准、方法和内容进行验收。</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采购人可以邀请参加本项目的其他供应</w:t>
      </w:r>
      <w:r>
        <w:rPr>
          <w:rFonts w:ascii="仿宋" w:eastAsia="仿宋" w:hAnsi="仿宋" w:cs="仿宋" w:hint="eastAsia"/>
          <w:sz w:val="24"/>
        </w:rPr>
        <w:t>商或者第三方机构参与验收。参与验收的供应商或者第三方机构的意见作为验收书的参考资料一并存档。</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政府向社会公众提供的公共服务项目验收时应当邀请服务对象参与并出具意见，验收结果应当向社会公告。</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采购合同的履行、违约责任和解决争议的方式等适用《中华人民共和国合同法》。</w:t>
      </w:r>
    </w:p>
    <w:p w:rsidR="004013D0" w:rsidRDefault="00ED3BCD">
      <w:pPr>
        <w:spacing w:line="440" w:lineRule="exact"/>
        <w:jc w:val="left"/>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供应商在履约过程中有政府采购法律法规规定的违法违规情形的，采购人应当及时报告本项目采购监督部门。</w:t>
      </w:r>
    </w:p>
    <w:p w:rsidR="004013D0" w:rsidRDefault="00ED3BCD">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履约检查</w:t>
      </w:r>
    </w:p>
    <w:p w:rsidR="004013D0" w:rsidRDefault="00ED3BCD">
      <w:pPr>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w:t>
      </w:r>
      <w:r>
        <w:rPr>
          <w:rFonts w:ascii="仿宋" w:eastAsia="仿宋" w:hAnsi="仿宋" w:cs="仿宋" w:hint="eastAsia"/>
          <w:sz w:val="24"/>
        </w:rPr>
        <w:t>、服务不达标等情形，达不到国家、行业有关标准和采购文件规定或有违采购合同的，一经查实，由采购监督部门给予相应处罚。</w:t>
      </w:r>
      <w:bookmarkStart w:id="13" w:name="_Toc104885746"/>
    </w:p>
    <w:p w:rsidR="004013D0" w:rsidRDefault="004013D0">
      <w:pPr>
        <w:spacing w:line="440" w:lineRule="exact"/>
        <w:jc w:val="center"/>
        <w:rPr>
          <w:rFonts w:ascii="仿宋" w:eastAsia="仿宋" w:hAnsi="仿宋" w:cs="仿宋"/>
          <w:b/>
          <w:bCs/>
          <w:sz w:val="40"/>
          <w:szCs w:val="36"/>
        </w:rPr>
      </w:pPr>
    </w:p>
    <w:p w:rsidR="004013D0" w:rsidRDefault="00ED3BCD">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rsidR="004013D0" w:rsidRDefault="00ED3BCD">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w:t>
      </w:r>
      <w:r>
        <w:rPr>
          <w:rFonts w:ascii="仿宋" w:eastAsia="仿宋" w:hAnsi="仿宋" w:hint="eastAsia"/>
          <w:b/>
          <w:sz w:val="24"/>
          <w:u w:val="wave"/>
        </w:rPr>
        <w:t>1-7</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rsidR="004013D0" w:rsidRDefault="00ED3BCD">
      <w:pPr>
        <w:pStyle w:val="af5"/>
        <w:widowControl w:val="0"/>
        <w:spacing w:afterLines="0" w:line="440" w:lineRule="exact"/>
        <w:ind w:firstLineChars="0" w:firstLine="0"/>
        <w:rPr>
          <w:rFonts w:ascii="仿宋" w:eastAsia="仿宋" w:hAnsi="仿宋"/>
          <w:b/>
          <w:szCs w:val="24"/>
        </w:rPr>
      </w:pPr>
      <w:r>
        <w:rPr>
          <w:rFonts w:ascii="仿宋" w:eastAsia="仿宋" w:hAnsi="仿宋" w:hint="eastAsia"/>
          <w:b/>
          <w:szCs w:val="24"/>
        </w:rPr>
        <w:t>1.</w:t>
      </w:r>
      <w:r>
        <w:rPr>
          <w:rFonts w:ascii="仿宋" w:eastAsia="仿宋" w:hAnsi="仿宋" w:hint="eastAsia"/>
          <w:b/>
          <w:szCs w:val="24"/>
        </w:rPr>
        <w:t>设备（材料）要求</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1.1</w:t>
      </w:r>
      <w:r>
        <w:rPr>
          <w:rFonts w:ascii="仿宋" w:eastAsia="仿宋" w:hAnsi="仿宋" w:hint="eastAsia"/>
          <w:sz w:val="24"/>
        </w:rPr>
        <w:t>投标人投标提供的设备必须是厂商原装的、全新的，型号、性能及指标符合国家及招标文件提出的有关技术、质量、安全标准。</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1.2</w:t>
      </w:r>
      <w:r>
        <w:rPr>
          <w:rFonts w:ascii="仿宋" w:eastAsia="仿宋" w:hAnsi="仿宋" w:hint="eastAsia"/>
          <w:sz w:val="24"/>
        </w:rPr>
        <w:t>所有设备在开箱检验时必须完好，无破损，配置与装箱单相符。数量、质量及性能不低于本需求书中提出的要求。</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sz w:val="24"/>
        </w:rPr>
        <w:t>设备外观清洁，标记编号以及盘面显示等字体清晰，明确。铭牌、使用指示、警告指示应以中文或英文及易懂的通用符号来表示；应准确无误地表明设备之型号、规格、制造厂及生产或出厂日期。</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1.4</w:t>
      </w:r>
      <w:r>
        <w:rPr>
          <w:rFonts w:ascii="仿宋" w:eastAsia="仿宋" w:hAnsi="仿宋" w:hint="eastAsia"/>
          <w:sz w:val="24"/>
        </w:rPr>
        <w:t>对于影响设备正常工作的必要组成部分，无论在技术规范中指出与否，投标人都应提供并在投标文件中明确列出。</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1.5</w:t>
      </w:r>
      <w:r>
        <w:rPr>
          <w:rFonts w:ascii="仿宋" w:eastAsia="仿宋" w:hAnsi="仿宋" w:hint="eastAsia"/>
          <w:sz w:val="24"/>
        </w:rPr>
        <w:t>所有货物提供出厂合格证等质量证明文件，国外生产的必须有合法的进货渠道证明，如海关报关单、原产地证明、商检证明等。</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1.6</w:t>
      </w:r>
      <w:r>
        <w:rPr>
          <w:rFonts w:ascii="仿宋" w:eastAsia="仿宋" w:hAnsi="仿宋" w:hint="eastAsia"/>
          <w:sz w:val="24"/>
        </w:rPr>
        <w:t>所有货物到现场安装使用前，招标人将进行抽样检验或试验。</w:t>
      </w:r>
    </w:p>
    <w:p w:rsidR="004013D0" w:rsidRDefault="00ED3BCD">
      <w:pPr>
        <w:pStyle w:val="af5"/>
        <w:widowControl w:val="0"/>
        <w:spacing w:afterLines="0" w:line="440" w:lineRule="exact"/>
        <w:ind w:firstLineChars="0" w:firstLine="0"/>
        <w:rPr>
          <w:rFonts w:ascii="仿宋" w:eastAsia="仿宋" w:hAnsi="仿宋"/>
          <w:b/>
          <w:szCs w:val="24"/>
        </w:rPr>
      </w:pPr>
      <w:r>
        <w:rPr>
          <w:rFonts w:ascii="仿宋" w:eastAsia="仿宋" w:hAnsi="仿宋" w:hint="eastAsia"/>
          <w:b/>
          <w:szCs w:val="24"/>
        </w:rPr>
        <w:t>2.</w:t>
      </w:r>
      <w:r>
        <w:rPr>
          <w:rFonts w:ascii="仿宋" w:eastAsia="仿宋" w:hAnsi="仿宋" w:hint="eastAsia"/>
          <w:b/>
          <w:szCs w:val="24"/>
        </w:rPr>
        <w:t>数量调整</w:t>
      </w:r>
    </w:p>
    <w:p w:rsidR="004013D0" w:rsidRDefault="00ED3BCD">
      <w:pPr>
        <w:pStyle w:val="af5"/>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4013D0" w:rsidRDefault="00ED3BCD">
      <w:pPr>
        <w:pStyle w:val="af5"/>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4013D0" w:rsidRDefault="00ED3BCD">
      <w:pPr>
        <w:pStyle w:val="af5"/>
        <w:widowControl w:val="0"/>
        <w:spacing w:afterLines="0" w:line="440" w:lineRule="exact"/>
        <w:ind w:firstLineChars="0" w:firstLine="0"/>
        <w:rPr>
          <w:rFonts w:ascii="仿宋" w:eastAsia="仿宋" w:hAnsi="仿宋"/>
          <w:b/>
          <w:szCs w:val="24"/>
        </w:rPr>
      </w:pPr>
      <w:r>
        <w:rPr>
          <w:rFonts w:ascii="仿宋" w:eastAsia="仿宋" w:hAnsi="仿宋" w:hint="eastAsia"/>
          <w:b/>
          <w:szCs w:val="24"/>
        </w:rPr>
        <w:t>3.</w:t>
      </w:r>
      <w:r>
        <w:rPr>
          <w:rFonts w:ascii="仿宋" w:eastAsia="仿宋" w:hAnsi="仿宋" w:hint="eastAsia"/>
          <w:b/>
          <w:szCs w:val="24"/>
        </w:rPr>
        <w:t>安装及调试、验收</w:t>
      </w:r>
    </w:p>
    <w:p w:rsidR="004013D0" w:rsidRDefault="00ED3BCD">
      <w:pPr>
        <w:pStyle w:val="af5"/>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3.1</w:t>
      </w:r>
      <w:r>
        <w:rPr>
          <w:rFonts w:ascii="仿宋" w:eastAsia="仿宋" w:hAnsi="仿宋" w:hint="eastAsia"/>
          <w:sz w:val="24"/>
        </w:rPr>
        <w:t>中标人负责设备的安装、调试。</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3.2</w:t>
      </w:r>
      <w:r>
        <w:rPr>
          <w:rFonts w:ascii="仿宋" w:eastAsia="仿宋" w:hAnsi="仿宋" w:hint="eastAsia"/>
          <w:sz w:val="24"/>
        </w:rPr>
        <w:t>调试所需专用工具设施物料由中标人自备、自费运到现场，完工后自费搬走。</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3.</w:t>
      </w:r>
      <w:r>
        <w:rPr>
          <w:rFonts w:ascii="仿宋" w:eastAsia="仿宋" w:hAnsi="仿宋" w:hint="eastAsia"/>
          <w:sz w:val="24"/>
        </w:rPr>
        <w:t>3</w:t>
      </w:r>
      <w:r>
        <w:rPr>
          <w:rFonts w:ascii="仿宋" w:eastAsia="仿宋" w:hAnsi="仿宋" w:hint="eastAsia"/>
          <w:sz w:val="24"/>
        </w:rPr>
        <w:t>安装完成后，进行调试、验收按国家有关规范标准（国家无验收规范标准的按双方合</w:t>
      </w:r>
      <w:r>
        <w:rPr>
          <w:rFonts w:ascii="仿宋" w:eastAsia="仿宋" w:hAnsi="仿宋" w:hint="eastAsia"/>
          <w:sz w:val="24"/>
        </w:rPr>
        <w:lastRenderedPageBreak/>
        <w:t>同规定的要求）进行。</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3.4</w:t>
      </w:r>
      <w:r>
        <w:rPr>
          <w:rFonts w:ascii="仿宋" w:eastAsia="仿宋" w:hAnsi="仿宋" w:hint="eastAsia"/>
          <w:sz w:val="24"/>
        </w:rPr>
        <w:t>设备的拆箱、通电、调试等各项工作由中标人负责，但必须在招标人指定人员的参与下进行。在实际实施前必须先经招标人同意方可进行。调试的原始记录须经各方签字后作为验收的文件之一。</w:t>
      </w:r>
    </w:p>
    <w:p w:rsidR="004013D0" w:rsidRDefault="00ED3BCD">
      <w:pPr>
        <w:tabs>
          <w:tab w:val="left" w:pos="1365"/>
        </w:tabs>
        <w:spacing w:line="440" w:lineRule="exact"/>
        <w:jc w:val="left"/>
        <w:rPr>
          <w:rFonts w:ascii="仿宋" w:eastAsia="仿宋" w:hAnsi="仿宋"/>
          <w:sz w:val="24"/>
        </w:rPr>
      </w:pPr>
      <w:r>
        <w:rPr>
          <w:rFonts w:ascii="仿宋" w:eastAsia="仿宋" w:hAnsi="仿宋" w:hint="eastAsia"/>
          <w:sz w:val="24"/>
        </w:rPr>
        <w:t>3.5</w:t>
      </w:r>
      <w:r>
        <w:rPr>
          <w:rFonts w:ascii="仿宋" w:eastAsia="仿宋" w:hAnsi="仿宋" w:hint="eastAsia"/>
          <w:sz w:val="24"/>
        </w:rPr>
        <w:t>所有的招标设备应按照国家有关技术标准在制造厂检查和试验合格，以表明其运行性能、安全性能以及设备材料和结构在电气、机械上的完整性。</w:t>
      </w:r>
    </w:p>
    <w:p w:rsidR="004013D0" w:rsidRDefault="00ED3BCD">
      <w:pPr>
        <w:pStyle w:val="af5"/>
        <w:widowControl w:val="0"/>
        <w:spacing w:afterLines="0" w:line="440" w:lineRule="exact"/>
        <w:ind w:firstLineChars="0" w:firstLine="0"/>
        <w:rPr>
          <w:rFonts w:ascii="仿宋" w:eastAsia="仿宋" w:hAnsi="仿宋"/>
          <w:b/>
          <w:szCs w:val="24"/>
        </w:rPr>
      </w:pPr>
      <w:r>
        <w:rPr>
          <w:rFonts w:ascii="仿宋" w:eastAsia="仿宋" w:hAnsi="仿宋" w:hint="eastAsia"/>
          <w:b/>
          <w:szCs w:val="24"/>
        </w:rPr>
        <w:t>4.</w:t>
      </w:r>
      <w:r>
        <w:rPr>
          <w:rFonts w:ascii="仿宋" w:eastAsia="仿宋" w:hAnsi="仿宋" w:hint="eastAsia"/>
          <w:b/>
          <w:szCs w:val="24"/>
        </w:rPr>
        <w:t>技术培训</w:t>
      </w:r>
    </w:p>
    <w:p w:rsidR="004013D0" w:rsidRDefault="00ED3BCD">
      <w:pPr>
        <w:spacing w:line="440" w:lineRule="exact"/>
        <w:rPr>
          <w:rFonts w:ascii="仿宋" w:eastAsia="仿宋" w:hAnsi="仿宋"/>
          <w:sz w:val="24"/>
        </w:rPr>
      </w:pPr>
      <w:r>
        <w:rPr>
          <w:rFonts w:ascii="仿宋" w:eastAsia="仿宋" w:hAnsi="仿宋" w:hint="eastAsia"/>
          <w:sz w:val="24"/>
        </w:rPr>
        <w:t>4.1</w:t>
      </w:r>
      <w:r>
        <w:rPr>
          <w:rFonts w:ascii="仿宋" w:eastAsia="仿宋" w:hAnsi="仿宋" w:hint="eastAsia"/>
          <w:sz w:val="24"/>
        </w:rPr>
        <w:t>中标人须对招标人的技术人员培训。投标人须在投标文件中提供详细的培训计划，包括培训</w:t>
      </w:r>
      <w:r>
        <w:rPr>
          <w:rFonts w:ascii="仿宋" w:eastAsia="仿宋" w:hAnsi="仿宋" w:hint="eastAsia"/>
          <w:sz w:val="24"/>
        </w:rPr>
        <w:t>内容、培训时间、培训费用等。</w:t>
      </w:r>
    </w:p>
    <w:p w:rsidR="004013D0" w:rsidRDefault="00ED3BCD">
      <w:pPr>
        <w:spacing w:line="440" w:lineRule="exact"/>
        <w:rPr>
          <w:rFonts w:ascii="仿宋" w:eastAsia="仿宋" w:hAnsi="仿宋"/>
          <w:sz w:val="24"/>
        </w:rPr>
      </w:pPr>
      <w:r>
        <w:rPr>
          <w:rFonts w:ascii="仿宋" w:eastAsia="仿宋" w:hAnsi="仿宋" w:hint="eastAsia"/>
          <w:sz w:val="24"/>
        </w:rPr>
        <w:t>4.2</w:t>
      </w:r>
      <w:r>
        <w:rPr>
          <w:rFonts w:ascii="仿宋" w:eastAsia="仿宋" w:hAnsi="仿宋" w:hint="eastAsia"/>
          <w:sz w:val="24"/>
        </w:rPr>
        <w:t>中标人提供的负责培训的人员应具备同类设备五年以上的经验。</w:t>
      </w:r>
    </w:p>
    <w:p w:rsidR="004013D0" w:rsidRDefault="00ED3BCD">
      <w:pPr>
        <w:spacing w:line="440" w:lineRule="exact"/>
        <w:rPr>
          <w:rFonts w:ascii="仿宋" w:eastAsia="仿宋" w:hAnsi="仿宋"/>
          <w:sz w:val="24"/>
        </w:rPr>
      </w:pPr>
      <w:r>
        <w:rPr>
          <w:rFonts w:ascii="仿宋" w:eastAsia="仿宋" w:hAnsi="仿宋" w:hint="eastAsia"/>
          <w:sz w:val="24"/>
        </w:rPr>
        <w:t>4.3</w:t>
      </w:r>
      <w:r>
        <w:rPr>
          <w:rFonts w:ascii="仿宋" w:eastAsia="仿宋" w:hAnsi="仿宋" w:hint="eastAsia"/>
          <w:sz w:val="24"/>
        </w:rPr>
        <w:t>技术培训费用应包含在投标总价中。</w:t>
      </w:r>
    </w:p>
    <w:p w:rsidR="004013D0" w:rsidRDefault="00ED3BCD">
      <w:pPr>
        <w:spacing w:line="440" w:lineRule="exact"/>
        <w:rPr>
          <w:rFonts w:ascii="仿宋" w:eastAsia="仿宋" w:hAnsi="仿宋"/>
          <w:sz w:val="24"/>
        </w:rPr>
      </w:pPr>
      <w:r>
        <w:rPr>
          <w:rFonts w:ascii="仿宋" w:eastAsia="仿宋" w:hAnsi="仿宋" w:hint="eastAsia"/>
          <w:sz w:val="24"/>
        </w:rPr>
        <w:t>4.4</w:t>
      </w:r>
      <w:r>
        <w:rPr>
          <w:rFonts w:ascii="仿宋" w:eastAsia="仿宋" w:hAnsi="仿宋" w:hint="eastAsia"/>
          <w:sz w:val="24"/>
        </w:rPr>
        <w:t>技术培训至少应包括下列内容：</w:t>
      </w:r>
    </w:p>
    <w:p w:rsidR="004013D0" w:rsidRDefault="00ED3BCD">
      <w:pPr>
        <w:spacing w:line="440" w:lineRule="exact"/>
        <w:rPr>
          <w:rFonts w:ascii="仿宋" w:eastAsia="仿宋" w:hAnsi="仿宋"/>
          <w:sz w:val="24"/>
        </w:rPr>
      </w:pPr>
      <w:r>
        <w:rPr>
          <w:rFonts w:ascii="仿宋" w:eastAsia="仿宋" w:hAnsi="仿宋" w:hint="eastAsia"/>
          <w:sz w:val="24"/>
        </w:rPr>
        <w:t>4.4.1</w:t>
      </w:r>
      <w:r>
        <w:rPr>
          <w:rFonts w:ascii="仿宋" w:eastAsia="仿宋" w:hAnsi="仿宋" w:hint="eastAsia"/>
          <w:sz w:val="24"/>
        </w:rPr>
        <w:t>原理、构成和功能的描述。</w:t>
      </w:r>
    </w:p>
    <w:p w:rsidR="004013D0" w:rsidRDefault="00ED3BCD">
      <w:pPr>
        <w:spacing w:line="440" w:lineRule="exact"/>
        <w:rPr>
          <w:rFonts w:ascii="仿宋" w:eastAsia="仿宋" w:hAnsi="仿宋"/>
          <w:sz w:val="24"/>
        </w:rPr>
      </w:pPr>
      <w:r>
        <w:rPr>
          <w:rFonts w:ascii="仿宋" w:eastAsia="仿宋" w:hAnsi="仿宋" w:hint="eastAsia"/>
          <w:sz w:val="24"/>
        </w:rPr>
        <w:t>4.4.2</w:t>
      </w:r>
      <w:r>
        <w:rPr>
          <w:rFonts w:ascii="仿宋" w:eastAsia="仿宋" w:hAnsi="仿宋" w:hint="eastAsia"/>
          <w:sz w:val="24"/>
        </w:rPr>
        <w:t>常见故障的处理或排除。</w:t>
      </w:r>
    </w:p>
    <w:p w:rsidR="004013D0" w:rsidRDefault="00ED3BCD">
      <w:pPr>
        <w:spacing w:line="440" w:lineRule="exact"/>
        <w:rPr>
          <w:rFonts w:ascii="仿宋" w:eastAsia="仿宋" w:hAnsi="仿宋"/>
          <w:sz w:val="24"/>
        </w:rPr>
      </w:pPr>
      <w:r>
        <w:rPr>
          <w:rFonts w:ascii="仿宋" w:eastAsia="仿宋" w:hAnsi="仿宋" w:hint="eastAsia"/>
          <w:sz w:val="24"/>
        </w:rPr>
        <w:t>4.4.3</w:t>
      </w:r>
      <w:r>
        <w:rPr>
          <w:rFonts w:ascii="仿宋" w:eastAsia="仿宋" w:hAnsi="仿宋" w:hint="eastAsia"/>
          <w:sz w:val="24"/>
        </w:rPr>
        <w:t>各系统部件（设备）的检查、调整和维护。</w:t>
      </w:r>
    </w:p>
    <w:p w:rsidR="004013D0" w:rsidRDefault="00ED3BCD">
      <w:pPr>
        <w:spacing w:line="440" w:lineRule="exact"/>
        <w:rPr>
          <w:rFonts w:ascii="仿宋" w:eastAsia="仿宋" w:hAnsi="仿宋"/>
          <w:sz w:val="24"/>
        </w:rPr>
      </w:pPr>
      <w:r>
        <w:rPr>
          <w:rFonts w:ascii="仿宋" w:eastAsia="仿宋" w:hAnsi="仿宋" w:hint="eastAsia"/>
          <w:sz w:val="24"/>
        </w:rPr>
        <w:t>4.4.4</w:t>
      </w:r>
      <w:r>
        <w:rPr>
          <w:rFonts w:ascii="仿宋" w:eastAsia="仿宋" w:hAnsi="仿宋" w:hint="eastAsia"/>
          <w:sz w:val="24"/>
        </w:rPr>
        <w:t>对使用者关于设备基本操作技能的培训。</w:t>
      </w:r>
    </w:p>
    <w:p w:rsidR="004013D0" w:rsidRDefault="00ED3BCD">
      <w:pPr>
        <w:pStyle w:val="af5"/>
        <w:widowControl w:val="0"/>
        <w:spacing w:afterLines="0" w:line="440" w:lineRule="exact"/>
        <w:ind w:firstLineChars="0" w:firstLine="0"/>
        <w:rPr>
          <w:rFonts w:ascii="仿宋" w:eastAsia="仿宋" w:hAnsi="仿宋"/>
          <w:b/>
          <w:szCs w:val="24"/>
        </w:rPr>
      </w:pPr>
      <w:r>
        <w:rPr>
          <w:rFonts w:ascii="仿宋" w:eastAsia="仿宋" w:hAnsi="仿宋" w:hint="eastAsia"/>
          <w:b/>
          <w:szCs w:val="24"/>
        </w:rPr>
        <w:t>5.</w:t>
      </w:r>
      <w:r>
        <w:rPr>
          <w:rFonts w:ascii="仿宋" w:eastAsia="仿宋" w:hAnsi="仿宋" w:hint="eastAsia"/>
          <w:b/>
          <w:szCs w:val="24"/>
        </w:rPr>
        <w:t>售后服务</w:t>
      </w:r>
    </w:p>
    <w:p w:rsidR="004013D0" w:rsidRDefault="00ED3BCD">
      <w:pPr>
        <w:pStyle w:val="a5"/>
        <w:spacing w:line="440" w:lineRule="exact"/>
        <w:ind w:firstLine="0"/>
        <w:rPr>
          <w:rFonts w:ascii="仿宋" w:eastAsia="仿宋" w:hAnsi="仿宋"/>
          <w:sz w:val="24"/>
        </w:rPr>
      </w:pPr>
      <w:r>
        <w:rPr>
          <w:rFonts w:ascii="仿宋" w:eastAsia="仿宋" w:hAnsi="仿宋" w:hint="eastAsia"/>
          <w:sz w:val="24"/>
        </w:rPr>
        <w:t>5.1</w:t>
      </w:r>
      <w:r>
        <w:rPr>
          <w:rFonts w:ascii="仿宋" w:eastAsia="仿宋" w:hAnsi="仿宋" w:hint="eastAsia"/>
          <w:sz w:val="24"/>
        </w:rPr>
        <w:t>投标人须提供经调试、试运行、验收合格后至少</w:t>
      </w:r>
      <w:r>
        <w:rPr>
          <w:rFonts w:ascii="仿宋" w:eastAsia="仿宋" w:hAnsi="仿宋" w:hint="eastAsia"/>
          <w:sz w:val="24"/>
        </w:rPr>
        <w:t>2</w:t>
      </w:r>
      <w:r>
        <w:rPr>
          <w:rFonts w:ascii="仿宋" w:eastAsia="仿宋" w:hAnsi="仿宋" w:hint="eastAsia"/>
          <w:sz w:val="24"/>
        </w:rPr>
        <w:t>年的质保期</w:t>
      </w:r>
      <w:r>
        <w:rPr>
          <w:rFonts w:ascii="仿宋" w:eastAsia="仿宋" w:hAnsi="仿宋" w:hint="eastAsia"/>
          <w:sz w:val="24"/>
        </w:rPr>
        <w:t>(</w:t>
      </w:r>
      <w:r>
        <w:rPr>
          <w:rFonts w:ascii="仿宋" w:eastAsia="仿宋" w:hAnsi="仿宋" w:hint="eastAsia"/>
          <w:sz w:val="24"/>
        </w:rPr>
        <w:t>投标人可根据自身实力作出更长时间的质保承诺</w:t>
      </w:r>
      <w:r>
        <w:rPr>
          <w:rFonts w:ascii="仿宋" w:eastAsia="仿宋" w:hAnsi="仿宋" w:hint="eastAsia"/>
          <w:sz w:val="24"/>
        </w:rPr>
        <w:t>)</w:t>
      </w:r>
      <w:r>
        <w:rPr>
          <w:rFonts w:ascii="仿宋" w:eastAsia="仿宋" w:hAnsi="仿宋" w:hint="eastAsia"/>
          <w:sz w:val="24"/>
        </w:rPr>
        <w:t>。在此期间，投标人应免费处理因质量发生的故障，并进行正常保养。</w:t>
      </w:r>
    </w:p>
    <w:p w:rsidR="004013D0" w:rsidRDefault="00ED3BCD">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w:t>
      </w:r>
      <w:r>
        <w:rPr>
          <w:rFonts w:ascii="仿宋" w:eastAsia="仿宋" w:hAnsi="仿宋" w:hint="eastAsia"/>
          <w:sz w:val="24"/>
        </w:rPr>
        <w:t>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w:t>
      </w:r>
      <w:r>
        <w:rPr>
          <w:rFonts w:ascii="仿宋" w:eastAsia="仿宋" w:hAnsi="仿宋" w:hint="eastAsia"/>
          <w:sz w:val="24"/>
        </w:rPr>
        <w:t>6</w:t>
      </w:r>
      <w:r>
        <w:rPr>
          <w:rFonts w:ascii="仿宋" w:eastAsia="仿宋" w:hAnsi="仿宋" w:hint="eastAsia"/>
          <w:sz w:val="24"/>
        </w:rPr>
        <w:t>小时内派人赴现场处理设备质量问题。</w:t>
      </w:r>
      <w:r>
        <w:rPr>
          <w:rFonts w:ascii="仿宋" w:eastAsia="仿宋" w:hAnsi="仿宋" w:hint="eastAsia"/>
          <w:sz w:val="24"/>
        </w:rPr>
        <w:t>24</w:t>
      </w:r>
      <w:r>
        <w:rPr>
          <w:rFonts w:ascii="仿宋" w:eastAsia="仿宋" w:hAnsi="仿宋" w:hint="eastAsia"/>
          <w:sz w:val="24"/>
        </w:rPr>
        <w:t>小时内不能修复的，则无偿提供备机或备用零件供采购人使用。</w:t>
      </w:r>
    </w:p>
    <w:p w:rsidR="004013D0" w:rsidRDefault="00ED3BCD">
      <w:pPr>
        <w:snapToGrid w:val="0"/>
        <w:spacing w:line="440" w:lineRule="exact"/>
        <w:jc w:val="left"/>
        <w:rPr>
          <w:rFonts w:ascii="仿宋" w:eastAsia="仿宋" w:hAnsi="仿宋"/>
          <w:b/>
          <w:kern w:val="0"/>
          <w:sz w:val="24"/>
          <w:u w:val="wave"/>
        </w:rPr>
      </w:pPr>
      <w:r>
        <w:rPr>
          <w:rFonts w:ascii="仿宋" w:eastAsia="仿宋" w:hAnsi="仿宋" w:hint="eastAsia"/>
          <w:b/>
          <w:sz w:val="24"/>
        </w:rPr>
        <w:t>6.</w:t>
      </w:r>
      <w:r>
        <w:rPr>
          <w:rFonts w:ascii="仿宋" w:eastAsia="仿宋" w:hAnsi="仿宋" w:hint="eastAsia"/>
          <w:b/>
          <w:sz w:val="24"/>
        </w:rPr>
        <w:t>服务要求</w:t>
      </w:r>
    </w:p>
    <w:p w:rsidR="004013D0" w:rsidRDefault="00ED3BCD">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w:t>
      </w:r>
      <w:r>
        <w:rPr>
          <w:rFonts w:ascii="仿宋" w:eastAsia="仿宋" w:hAnsi="仿宋" w:hint="eastAsia"/>
          <w:sz w:val="24"/>
        </w:rPr>
        <w:t>设备保修期内（各标项内已有要求的除外），如出现故障，中标人在接到电话</w:t>
      </w:r>
      <w:r>
        <w:rPr>
          <w:rFonts w:ascii="仿宋" w:eastAsia="仿宋" w:hAnsi="仿宋" w:hint="eastAsia"/>
          <w:sz w:val="24"/>
        </w:rPr>
        <w:t>6</w:t>
      </w:r>
      <w:r>
        <w:rPr>
          <w:rFonts w:ascii="仿宋" w:eastAsia="仿宋" w:hAnsi="仿宋" w:hint="eastAsia"/>
          <w:sz w:val="24"/>
        </w:rPr>
        <w:t>小时内到达采购人指定地点。</w:t>
      </w:r>
    </w:p>
    <w:p w:rsidR="004013D0" w:rsidRDefault="00ED3BCD">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 xml:space="preserve">6.2 </w:t>
      </w:r>
      <w:r>
        <w:rPr>
          <w:rFonts w:ascii="仿宋" w:eastAsia="仿宋" w:hAnsi="仿宋" w:hint="eastAsia"/>
          <w:sz w:val="24"/>
        </w:rPr>
        <w:t>中标人提供的设备，必须符合招标文件及其投标文件规定的要求，如有不符，采购人可以无条件退货，造成的损失由中标人承担。</w:t>
      </w:r>
    </w:p>
    <w:p w:rsidR="004013D0" w:rsidRDefault="00ED3BCD">
      <w:pPr>
        <w:snapToGrid w:val="0"/>
        <w:spacing w:line="440" w:lineRule="exact"/>
        <w:jc w:val="left"/>
        <w:rPr>
          <w:rFonts w:ascii="仿宋" w:eastAsia="仿宋" w:hAnsi="仿宋"/>
          <w:b/>
          <w:sz w:val="24"/>
        </w:rPr>
      </w:pPr>
      <w:r>
        <w:rPr>
          <w:rFonts w:ascii="仿宋" w:eastAsia="仿宋" w:hAnsi="仿宋" w:hint="eastAsia"/>
          <w:b/>
          <w:sz w:val="24"/>
        </w:rPr>
        <w:t>7.</w:t>
      </w:r>
      <w:r>
        <w:rPr>
          <w:rFonts w:ascii="仿宋" w:eastAsia="仿宋" w:hAnsi="仿宋" w:hint="eastAsia"/>
          <w:b/>
          <w:sz w:val="24"/>
        </w:rPr>
        <w:t>项目实施人员费用</w:t>
      </w:r>
    </w:p>
    <w:p w:rsidR="004013D0" w:rsidRDefault="00ED3BCD">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4013D0" w:rsidRDefault="00ED3BCD">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w:t>
      </w:r>
      <w:r>
        <w:rPr>
          <w:rFonts w:ascii="仿宋" w:eastAsia="仿宋" w:hAnsi="仿宋" w:hint="eastAsia"/>
          <w:b/>
          <w:sz w:val="24"/>
        </w:rPr>
        <w:t>招标项目名称及数量：</w:t>
      </w:r>
    </w:p>
    <w:bookmarkEnd w:id="14"/>
    <w:p w:rsidR="004013D0" w:rsidRDefault="00AF116A">
      <w:pPr>
        <w:snapToGrid w:val="0"/>
        <w:spacing w:line="440" w:lineRule="exact"/>
        <w:jc w:val="left"/>
        <w:rPr>
          <w:rFonts w:ascii="仿宋" w:eastAsia="仿宋" w:hAnsi="仿宋"/>
          <w:b/>
          <w:sz w:val="24"/>
        </w:rPr>
      </w:pPr>
      <w:r>
        <w:rPr>
          <w:rFonts w:ascii="仿宋" w:eastAsia="仿宋" w:hAnsi="仿宋" w:hint="eastAsia"/>
          <w:b/>
          <w:sz w:val="24"/>
        </w:rPr>
        <w:t>绍兴市人民医院射频消融导管耗材采购项目</w:t>
      </w:r>
    </w:p>
    <w:p w:rsidR="004013D0" w:rsidRDefault="00ED3BCD">
      <w:pPr>
        <w:snapToGrid w:val="0"/>
        <w:spacing w:line="440" w:lineRule="exact"/>
        <w:jc w:val="left"/>
        <w:rPr>
          <w:rFonts w:ascii="仿宋" w:eastAsia="仿宋" w:hAnsi="仿宋"/>
          <w:b/>
          <w:sz w:val="24"/>
        </w:rPr>
      </w:pPr>
      <w:r>
        <w:rPr>
          <w:rFonts w:ascii="仿宋" w:eastAsia="仿宋" w:hAnsi="仿宋" w:hint="eastAsia"/>
          <w:b/>
          <w:sz w:val="24"/>
        </w:rPr>
        <w:lastRenderedPageBreak/>
        <w:t>一、标段名称、预算金额</w:t>
      </w:r>
    </w:p>
    <w:p w:rsidR="004013D0" w:rsidRDefault="00ED3BCD">
      <w:pPr>
        <w:snapToGrid w:val="0"/>
        <w:spacing w:line="440" w:lineRule="exact"/>
        <w:jc w:val="left"/>
        <w:rPr>
          <w:rFonts w:ascii="仿宋" w:eastAsia="仿宋" w:hAnsi="仿宋"/>
          <w:b/>
          <w:sz w:val="24"/>
        </w:rPr>
      </w:pPr>
      <w:r>
        <w:rPr>
          <w:rFonts w:ascii="仿宋" w:eastAsia="仿宋" w:hAnsi="仿宋" w:hint="eastAsia"/>
          <w:b/>
          <w:sz w:val="24"/>
        </w:rPr>
        <w:t>详见公告</w:t>
      </w:r>
    </w:p>
    <w:p w:rsidR="004013D0" w:rsidRDefault="00ED3BCD">
      <w:pPr>
        <w:snapToGrid w:val="0"/>
        <w:spacing w:line="440" w:lineRule="exact"/>
        <w:jc w:val="left"/>
        <w:rPr>
          <w:rFonts w:ascii="仿宋" w:eastAsia="仿宋" w:hAnsi="仿宋"/>
          <w:b/>
          <w:sz w:val="24"/>
        </w:rPr>
      </w:pPr>
      <w:r>
        <w:rPr>
          <w:rFonts w:ascii="仿宋" w:eastAsia="仿宋" w:hAnsi="仿宋" w:hint="eastAsia"/>
          <w:b/>
          <w:sz w:val="24"/>
        </w:rPr>
        <w:t>二、其他要求</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hint="eastAsia"/>
          <w:bCs/>
          <w:sz w:val="24"/>
        </w:rPr>
        <w:t>产品投标单价高于医院上限单价的作无效投标处理</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2.</w:t>
      </w:r>
      <w:r>
        <w:rPr>
          <w:rFonts w:ascii="仿宋" w:eastAsia="仿宋" w:hAnsi="仿宋" w:hint="eastAsia"/>
          <w:bCs/>
          <w:sz w:val="24"/>
        </w:rPr>
        <w:t>供应商所投产品应当上线浙江省“智慧医保”招采子系统，且所投产品的报价不得高于该产品浙江省“智慧医保”招采子系统的交易价。</w:t>
      </w:r>
    </w:p>
    <w:p w:rsidR="004013D0" w:rsidRDefault="00ED3BCD">
      <w:pPr>
        <w:snapToGrid w:val="0"/>
        <w:spacing w:line="440" w:lineRule="exact"/>
        <w:jc w:val="left"/>
        <w:rPr>
          <w:rFonts w:ascii="仿宋" w:eastAsia="仿宋" w:hAnsi="仿宋" w:cs="仿宋"/>
          <w:kern w:val="0"/>
          <w:sz w:val="24"/>
          <w:lang w:val="zh-CN"/>
        </w:rPr>
      </w:pPr>
      <w:r>
        <w:rPr>
          <w:rFonts w:ascii="仿宋" w:eastAsia="仿宋" w:hAnsi="仿宋" w:hint="eastAsia"/>
          <w:bCs/>
          <w:sz w:val="24"/>
        </w:rPr>
        <w:t>3.</w:t>
      </w:r>
      <w:r>
        <w:rPr>
          <w:rFonts w:ascii="仿宋" w:eastAsia="仿宋" w:hAnsi="仿宋" w:hint="eastAsia"/>
          <w:bCs/>
          <w:sz w:val="24"/>
        </w:rPr>
        <w:t>付款方式：</w:t>
      </w:r>
      <w:r>
        <w:rPr>
          <w:rFonts w:ascii="仿宋" w:eastAsia="仿宋" w:hAnsi="仿宋" w:hint="eastAsia"/>
          <w:kern w:val="0"/>
          <w:sz w:val="24"/>
        </w:rPr>
        <w:t>合同生效且具备</w:t>
      </w:r>
      <w:r>
        <w:rPr>
          <w:rFonts w:ascii="仿宋" w:eastAsia="仿宋" w:hAnsi="仿宋" w:hint="eastAsia"/>
          <w:kern w:val="0"/>
          <w:sz w:val="24"/>
        </w:rPr>
        <w:t>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4.</w:t>
      </w:r>
      <w:r>
        <w:rPr>
          <w:rFonts w:ascii="仿宋" w:eastAsia="仿宋" w:hAnsi="仿宋" w:hint="eastAsia"/>
          <w:bCs/>
          <w:sz w:val="24"/>
        </w:rPr>
        <w:t>到货期：中标供应商需与医院物资供应链系统连接，在医院发出采购需求后一般情况下</w:t>
      </w:r>
      <w:r>
        <w:rPr>
          <w:rFonts w:ascii="仿宋" w:eastAsia="仿宋" w:hAnsi="仿宋" w:hint="eastAsia"/>
          <w:bCs/>
          <w:sz w:val="24"/>
        </w:rPr>
        <w:t>3</w:t>
      </w:r>
      <w:r>
        <w:rPr>
          <w:rFonts w:ascii="仿宋" w:eastAsia="仿宋" w:hAnsi="仿宋" w:hint="eastAsia"/>
          <w:bCs/>
          <w:sz w:val="24"/>
        </w:rPr>
        <w:t>个工作日内送至指定地点，特殊情况按医院需求配送到位。</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5.</w:t>
      </w:r>
      <w:r>
        <w:rPr>
          <w:rFonts w:ascii="仿宋" w:eastAsia="仿宋" w:hAnsi="仿宋" w:hint="eastAsia"/>
          <w:bCs/>
          <w:sz w:val="24"/>
        </w:rPr>
        <w:t>合同期</w:t>
      </w:r>
      <w:r>
        <w:rPr>
          <w:rFonts w:ascii="仿宋" w:eastAsia="仿宋" w:hAnsi="仿宋" w:hint="eastAsia"/>
          <w:bCs/>
          <w:sz w:val="24"/>
        </w:rPr>
        <w:t>:2</w:t>
      </w:r>
      <w:r>
        <w:rPr>
          <w:rFonts w:ascii="仿宋" w:eastAsia="仿宋" w:hAnsi="仿宋" w:hint="eastAsia"/>
          <w:bCs/>
          <w:sz w:val="24"/>
        </w:rPr>
        <w:t>年。若在合同期内供应商不能正常履约的，医院重新组织招标，并没收供应商履约保证金。</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6.</w:t>
      </w:r>
      <w:r>
        <w:rPr>
          <w:rFonts w:ascii="仿宋" w:eastAsia="仿宋" w:hAnsi="仿宋" w:hint="eastAsia"/>
          <w:bCs/>
          <w:sz w:val="24"/>
        </w:rPr>
        <w:t>中标产品能够提供浙江省“智慧医保”招采子系统耗材产品统一代码，并能在浙江省</w:t>
      </w:r>
      <w:r>
        <w:rPr>
          <w:rFonts w:ascii="仿宋" w:eastAsia="仿宋" w:hAnsi="仿宋" w:hint="eastAsia"/>
          <w:bCs/>
          <w:sz w:val="24"/>
        </w:rPr>
        <w:t>“智慧医保”招采子系统上线采购。</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7.</w:t>
      </w:r>
      <w:r>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w:t>
      </w:r>
      <w:r>
        <w:rPr>
          <w:rFonts w:ascii="仿宋" w:eastAsia="仿宋" w:hAnsi="仿宋" w:hint="eastAsia"/>
          <w:bCs/>
          <w:sz w:val="24"/>
        </w:rPr>
        <w:t>SPD</w:t>
      </w:r>
      <w:r>
        <w:rPr>
          <w:rFonts w:ascii="仿宋" w:eastAsia="仿宋" w:hAnsi="仿宋" w:hint="eastAsia"/>
          <w:bCs/>
          <w:sz w:val="24"/>
        </w:rPr>
        <w:t>配送服务管理），中标供应商须同意按医院的新模式要求执行，且不得因此提出任何合同外的要求或费用等，否则医院也有权单方解除合同且不承担任何责任。</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8.</w:t>
      </w:r>
      <w:r>
        <w:rPr>
          <w:rFonts w:ascii="仿宋" w:eastAsia="仿宋" w:hAnsi="仿宋" w:hint="eastAsia"/>
          <w:bCs/>
          <w:sz w:val="24"/>
        </w:rPr>
        <w:t>合同期内若遇中标产品价格统一下调，中标单位需主动向医院申报并下调交易价格，医院不定期进行抽查，发现未主动申</w:t>
      </w:r>
      <w:r>
        <w:rPr>
          <w:rFonts w:ascii="仿宋" w:eastAsia="仿宋" w:hAnsi="仿宋" w:hint="eastAsia"/>
          <w:bCs/>
          <w:sz w:val="24"/>
        </w:rPr>
        <w:t>报下调价格，将在履约保证金中加倍扣除相应的金额。</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rsidR="004013D0" w:rsidRDefault="00ED3BCD">
      <w:pPr>
        <w:snapToGrid w:val="0"/>
        <w:spacing w:line="440" w:lineRule="exact"/>
        <w:jc w:val="left"/>
        <w:rPr>
          <w:rFonts w:ascii="仿宋" w:eastAsia="仿宋" w:hAnsi="仿宋"/>
          <w:bCs/>
          <w:sz w:val="24"/>
        </w:rPr>
      </w:pPr>
      <w:r>
        <w:rPr>
          <w:rFonts w:ascii="仿宋" w:eastAsia="仿宋" w:hAnsi="仿宋" w:hint="eastAsia"/>
          <w:bCs/>
          <w:sz w:val="24"/>
        </w:rPr>
        <w:t>10.</w:t>
      </w:r>
      <w:r>
        <w:rPr>
          <w:rFonts w:ascii="仿宋" w:eastAsia="仿宋" w:hAnsi="仿宋" w:hint="eastAsia"/>
          <w:bCs/>
          <w:sz w:val="24"/>
        </w:rPr>
        <w:t>投标时需提供样品（可与投标文件一起递交）。</w:t>
      </w:r>
    </w:p>
    <w:p w:rsidR="001B65AF" w:rsidRDefault="001B65AF">
      <w:pPr>
        <w:snapToGrid w:val="0"/>
        <w:spacing w:line="440" w:lineRule="exact"/>
        <w:jc w:val="center"/>
        <w:rPr>
          <w:rFonts w:ascii="仿宋" w:eastAsia="仿宋" w:hAnsi="仿宋" w:cs="仿宋"/>
          <w:b/>
          <w:bCs/>
          <w:sz w:val="40"/>
          <w:szCs w:val="36"/>
        </w:rPr>
      </w:pPr>
      <w:bookmarkStart w:id="15" w:name="_Toc104885747"/>
    </w:p>
    <w:p w:rsidR="004013D0" w:rsidRDefault="00ED3BCD">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rsidR="004013D0" w:rsidRDefault="00ED3BCD">
      <w:pPr>
        <w:spacing w:line="440" w:lineRule="exact"/>
        <w:jc w:val="left"/>
        <w:rPr>
          <w:rFonts w:ascii="仿宋" w:eastAsia="仿宋" w:hAnsi="仿宋"/>
          <w:b/>
          <w:sz w:val="24"/>
        </w:rPr>
      </w:pPr>
      <w:r>
        <w:rPr>
          <w:rFonts w:ascii="仿宋" w:eastAsia="仿宋" w:hAnsi="仿宋" w:hint="eastAsia"/>
          <w:b/>
          <w:sz w:val="24"/>
        </w:rPr>
        <w:t>1.</w:t>
      </w:r>
      <w:r>
        <w:rPr>
          <w:rFonts w:ascii="仿宋" w:eastAsia="仿宋" w:hAnsi="仿宋" w:hint="eastAsia"/>
          <w:b/>
          <w:sz w:val="24"/>
        </w:rPr>
        <w:t>合同</w:t>
      </w:r>
      <w:bookmarkStart w:id="16" w:name="OLE_LINK1"/>
      <w:r>
        <w:rPr>
          <w:rFonts w:ascii="仿宋" w:eastAsia="仿宋" w:hAnsi="仿宋" w:hint="eastAsia"/>
          <w:b/>
          <w:sz w:val="24"/>
        </w:rPr>
        <w:t>范围</w:t>
      </w:r>
      <w:bookmarkEnd w:id="16"/>
    </w:p>
    <w:p w:rsidR="004013D0" w:rsidRDefault="00ED3BCD">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4013D0" w:rsidRDefault="00ED3BCD">
      <w:pPr>
        <w:pStyle w:val="af6"/>
        <w:spacing w:line="440" w:lineRule="exact"/>
        <w:rPr>
          <w:rFonts w:ascii="仿宋" w:eastAsia="仿宋" w:hAnsi="仿宋"/>
          <w:b/>
          <w:sz w:val="24"/>
          <w:szCs w:val="24"/>
        </w:rPr>
      </w:pPr>
      <w:r>
        <w:rPr>
          <w:rFonts w:ascii="仿宋" w:eastAsia="仿宋" w:hAnsi="仿宋" w:hint="eastAsia"/>
          <w:b/>
          <w:sz w:val="24"/>
          <w:szCs w:val="24"/>
        </w:rPr>
        <w:lastRenderedPageBreak/>
        <w:t>2.</w:t>
      </w:r>
      <w:r>
        <w:rPr>
          <w:rFonts w:ascii="仿宋" w:eastAsia="仿宋" w:hAnsi="仿宋" w:hint="eastAsia"/>
          <w:b/>
          <w:sz w:val="24"/>
          <w:szCs w:val="24"/>
        </w:rPr>
        <w:t>合同的签订</w:t>
      </w:r>
    </w:p>
    <w:p w:rsidR="004013D0" w:rsidRDefault="00ED3BCD">
      <w:pPr>
        <w:snapToGrid w:val="0"/>
        <w:spacing w:line="440" w:lineRule="exact"/>
        <w:jc w:val="left"/>
        <w:rPr>
          <w:rFonts w:ascii="仿宋" w:eastAsia="仿宋" w:hAnsi="仿宋"/>
          <w:sz w:val="24"/>
        </w:rPr>
      </w:pPr>
      <w:r>
        <w:rPr>
          <w:rFonts w:ascii="仿宋" w:eastAsia="仿宋" w:hAnsi="仿宋" w:hint="eastAsia"/>
          <w:sz w:val="24"/>
        </w:rPr>
        <w:t>2.1</w:t>
      </w:r>
      <w:r>
        <w:rPr>
          <w:rFonts w:ascii="仿宋" w:eastAsia="仿宋" w:hAnsi="仿宋" w:hint="eastAsia"/>
          <w:sz w:val="24"/>
        </w:rPr>
        <w:t>中标人须在中标通知书发出</w:t>
      </w:r>
      <w:r>
        <w:rPr>
          <w:rFonts w:ascii="仿宋" w:eastAsia="仿宋" w:hAnsi="仿宋" w:hint="eastAsia"/>
          <w:sz w:val="24"/>
        </w:rPr>
        <w:t>30</w:t>
      </w:r>
      <w:r>
        <w:rPr>
          <w:rFonts w:ascii="仿宋" w:eastAsia="仿宋" w:hAnsi="仿宋" w:hint="eastAsia"/>
          <w:sz w:val="24"/>
        </w:rPr>
        <w:t>日内按招标文件和中标供应商投标文件的约定，凭中标通知书和采购人在约定的时间、地点，由法定代表人或其授权代表与采购人签订书面合同。</w:t>
      </w:r>
    </w:p>
    <w:p w:rsidR="004013D0" w:rsidRDefault="00ED3BCD">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w:t>
      </w:r>
      <w:r>
        <w:rPr>
          <w:rFonts w:ascii="仿宋" w:eastAsia="仿宋" w:hAnsi="仿宋" w:hint="eastAsia"/>
        </w:rPr>
        <w:t>交货地点：用户指定地点。</w:t>
      </w:r>
    </w:p>
    <w:p w:rsidR="004013D0" w:rsidRDefault="00ED3BCD">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w:t>
      </w:r>
      <w:r>
        <w:rPr>
          <w:rFonts w:ascii="仿宋" w:eastAsia="仿宋" w:hAnsi="仿宋" w:hint="eastAsia"/>
          <w:szCs w:val="24"/>
        </w:rPr>
        <w:t>交货方式：中标人负责运至现场安装调试，在整个设备安装调试验收合格前的所有设备材料的运输、保管、保险均由中标人负责。</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w:t>
      </w:r>
      <w:r>
        <w:rPr>
          <w:rFonts w:ascii="仿宋" w:eastAsia="仿宋" w:hAnsi="仿宋" w:hint="eastAsia"/>
          <w:b/>
          <w:szCs w:val="24"/>
        </w:rPr>
        <w:t>付款方式：</w:t>
      </w:r>
      <w:r>
        <w:rPr>
          <w:rFonts w:ascii="仿宋" w:eastAsia="仿宋" w:hAnsi="仿宋" w:hint="eastAsia"/>
        </w:rPr>
        <w:t>按标项内具体要求执行。</w:t>
      </w:r>
    </w:p>
    <w:p w:rsidR="004013D0" w:rsidRDefault="00ED3BCD">
      <w:pPr>
        <w:tabs>
          <w:tab w:val="left" w:pos="7950"/>
        </w:tabs>
        <w:spacing w:line="440" w:lineRule="exact"/>
        <w:jc w:val="left"/>
        <w:rPr>
          <w:rFonts w:ascii="仿宋" w:eastAsia="仿宋" w:hAnsi="仿宋"/>
          <w:b/>
          <w:sz w:val="24"/>
        </w:rPr>
      </w:pPr>
      <w:r>
        <w:rPr>
          <w:rFonts w:ascii="仿宋" w:eastAsia="仿宋" w:hAnsi="仿宋" w:hint="eastAsia"/>
          <w:b/>
          <w:sz w:val="24"/>
        </w:rPr>
        <w:t>4.</w:t>
      </w:r>
      <w:r>
        <w:rPr>
          <w:rFonts w:ascii="仿宋" w:eastAsia="仿宋" w:hAnsi="仿宋" w:hint="eastAsia"/>
          <w:b/>
          <w:sz w:val="24"/>
        </w:rPr>
        <w:t>合同修改</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w:t>
      </w:r>
      <w:r>
        <w:rPr>
          <w:rFonts w:ascii="仿宋" w:eastAsia="仿宋" w:hAnsi="仿宋" w:hint="eastAsia"/>
          <w:szCs w:val="24"/>
        </w:rPr>
        <w:t>双方的任何一方对合同内容提出修改，均应以书面形式通知对方，并达成由双方签署的合同修改书，须报政府采购管理部门批准。</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w:t>
      </w:r>
      <w:r>
        <w:rPr>
          <w:rFonts w:ascii="仿宋" w:eastAsia="仿宋" w:hAnsi="仿宋" w:hint="eastAsia"/>
          <w:szCs w:val="24"/>
        </w:rPr>
        <w:t>除非招标人对产品的品牌、型号规格和涉及价格因素的技术参数提出修改，中标人不得对合同价格提出修改要求。</w:t>
      </w:r>
    </w:p>
    <w:p w:rsidR="004013D0" w:rsidRDefault="00ED3BCD">
      <w:pPr>
        <w:snapToGrid w:val="0"/>
        <w:spacing w:line="440" w:lineRule="exact"/>
        <w:jc w:val="left"/>
        <w:rPr>
          <w:rFonts w:ascii="仿宋_GB2312" w:eastAsia="仿宋_GB2312" w:hAnsi="宋体"/>
          <w:b/>
          <w:sz w:val="24"/>
        </w:rPr>
      </w:pPr>
      <w:r>
        <w:rPr>
          <w:rFonts w:ascii="仿宋_GB2312" w:eastAsia="仿宋_GB2312" w:hAnsi="宋体" w:hint="eastAsia"/>
          <w:b/>
          <w:sz w:val="24"/>
        </w:rPr>
        <w:t>5.</w:t>
      </w:r>
      <w:r>
        <w:rPr>
          <w:rFonts w:ascii="仿宋_GB2312" w:eastAsia="仿宋_GB2312" w:hAnsi="宋体" w:hint="eastAsia"/>
          <w:b/>
          <w:sz w:val="24"/>
        </w:rPr>
        <w:t>商品包装和快递包装要求</w:t>
      </w:r>
    </w:p>
    <w:p w:rsidR="004013D0" w:rsidRDefault="00ED3BCD">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w:t>
      </w:r>
      <w:r>
        <w:rPr>
          <w:rFonts w:ascii="仿宋_GB2312" w:eastAsia="仿宋_GB2312" w:hAnsi="宋体" w:hint="eastAsia"/>
          <w:b/>
          <w:sz w:val="24"/>
        </w:rPr>
        <w:t>2020</w:t>
      </w:r>
      <w:r>
        <w:rPr>
          <w:rFonts w:ascii="仿宋_GB2312" w:eastAsia="仿宋_GB2312" w:hAnsi="宋体" w:hint="eastAsia"/>
          <w:b/>
          <w:sz w:val="24"/>
        </w:rPr>
        <w:t>〕</w:t>
      </w:r>
      <w:r>
        <w:rPr>
          <w:rFonts w:ascii="仿宋_GB2312" w:eastAsia="仿宋_GB2312" w:hAnsi="宋体" w:hint="eastAsia"/>
          <w:b/>
          <w:sz w:val="24"/>
        </w:rPr>
        <w:t>123</w:t>
      </w:r>
      <w:r>
        <w:rPr>
          <w:rFonts w:ascii="仿宋_GB2312" w:eastAsia="仿宋_GB2312" w:hAnsi="宋体" w:hint="eastAsia"/>
          <w:b/>
          <w:sz w:val="24"/>
        </w:rPr>
        <w:t>号）文件要求，必要时由采购人在履约验收环节要求供应商出具检测报告。</w:t>
      </w:r>
    </w:p>
    <w:p w:rsidR="004013D0" w:rsidRDefault="00ED3BCD">
      <w:pPr>
        <w:snapToGrid w:val="0"/>
        <w:spacing w:line="440" w:lineRule="exact"/>
        <w:jc w:val="left"/>
        <w:rPr>
          <w:rFonts w:ascii="仿宋" w:eastAsia="仿宋" w:hAnsi="仿宋"/>
          <w:b/>
          <w:sz w:val="24"/>
        </w:rPr>
      </w:pPr>
      <w:r>
        <w:rPr>
          <w:rFonts w:ascii="仿宋" w:eastAsia="仿宋" w:hAnsi="仿宋" w:hint="eastAsia"/>
          <w:b/>
          <w:sz w:val="24"/>
        </w:rPr>
        <w:t>6.</w:t>
      </w:r>
      <w:r>
        <w:rPr>
          <w:rFonts w:ascii="仿宋" w:eastAsia="仿宋" w:hAnsi="仿宋" w:hint="eastAsia"/>
          <w:b/>
          <w:sz w:val="24"/>
        </w:rPr>
        <w:t>质量标准和验收</w:t>
      </w:r>
    </w:p>
    <w:p w:rsidR="004013D0" w:rsidRDefault="00ED3BCD">
      <w:pPr>
        <w:snapToGrid w:val="0"/>
        <w:spacing w:line="440" w:lineRule="exact"/>
        <w:jc w:val="left"/>
        <w:rPr>
          <w:rFonts w:ascii="仿宋" w:eastAsia="仿宋" w:hAnsi="仿宋"/>
          <w:sz w:val="24"/>
        </w:rPr>
      </w:pPr>
      <w:r>
        <w:rPr>
          <w:rFonts w:ascii="仿宋" w:eastAsia="仿宋" w:hAnsi="仿宋" w:hint="eastAsia"/>
          <w:sz w:val="24"/>
        </w:rPr>
        <w:t>6.1</w:t>
      </w:r>
      <w:r>
        <w:rPr>
          <w:rFonts w:ascii="仿宋" w:eastAsia="仿宋" w:hAnsi="仿宋" w:hint="eastAsia"/>
          <w:sz w:val="24"/>
        </w:rPr>
        <w:t>中标人提供的产品及服务必须是经合法途径取得的。</w:t>
      </w:r>
    </w:p>
    <w:p w:rsidR="004013D0" w:rsidRDefault="00ED3BCD">
      <w:pPr>
        <w:snapToGrid w:val="0"/>
        <w:spacing w:line="440" w:lineRule="exact"/>
        <w:jc w:val="left"/>
        <w:rPr>
          <w:rFonts w:ascii="仿宋" w:eastAsia="仿宋" w:hAnsi="仿宋"/>
          <w:sz w:val="24"/>
        </w:rPr>
      </w:pPr>
      <w:r>
        <w:rPr>
          <w:rFonts w:ascii="仿宋" w:eastAsia="仿宋" w:hAnsi="仿宋" w:hint="eastAsia"/>
          <w:sz w:val="24"/>
        </w:rPr>
        <w:t>6.2</w:t>
      </w:r>
      <w:r>
        <w:rPr>
          <w:rFonts w:ascii="仿宋" w:eastAsia="仿宋" w:hAnsi="仿宋" w:hint="eastAsia"/>
          <w:sz w:val="24"/>
        </w:rPr>
        <w:t>中标人应按现行的国家或行业技术及验收标准和招标文件的规定提供工程、货物或服务，因中标人提供的工程、货物或服务达不到约定的质量标准，中标人承担违约责任。</w:t>
      </w:r>
    </w:p>
    <w:p w:rsidR="004013D0" w:rsidRDefault="00ED3BCD">
      <w:pPr>
        <w:snapToGrid w:val="0"/>
        <w:spacing w:line="440" w:lineRule="exact"/>
        <w:jc w:val="left"/>
        <w:rPr>
          <w:rFonts w:ascii="仿宋" w:eastAsia="仿宋" w:hAnsi="仿宋"/>
          <w:sz w:val="24"/>
        </w:rPr>
      </w:pPr>
      <w:r>
        <w:rPr>
          <w:rFonts w:ascii="仿宋" w:eastAsia="仿宋" w:hAnsi="仿宋" w:hint="eastAsia"/>
          <w:sz w:val="24"/>
        </w:rPr>
        <w:t>6.3</w:t>
      </w:r>
      <w:r>
        <w:rPr>
          <w:rFonts w:ascii="仿宋" w:eastAsia="仿宋" w:hAnsi="仿宋" w:hint="eastAsia"/>
          <w:sz w:val="24"/>
        </w:rPr>
        <w:t>验收由使用单位按规定组织相关人员或专家进行。</w:t>
      </w:r>
    </w:p>
    <w:p w:rsidR="004013D0" w:rsidRDefault="00ED3BCD">
      <w:pPr>
        <w:spacing w:line="440" w:lineRule="exact"/>
        <w:ind w:hanging="2"/>
        <w:jc w:val="left"/>
        <w:rPr>
          <w:rFonts w:ascii="仿宋" w:eastAsia="仿宋" w:hAnsi="仿宋"/>
          <w:sz w:val="24"/>
        </w:rPr>
      </w:pPr>
      <w:r>
        <w:rPr>
          <w:rFonts w:ascii="仿宋" w:eastAsia="仿宋" w:hAnsi="仿宋" w:hint="eastAsia"/>
          <w:sz w:val="24"/>
        </w:rPr>
        <w:t>6.4</w:t>
      </w:r>
      <w:r>
        <w:rPr>
          <w:rFonts w:ascii="仿宋" w:eastAsia="仿宋" w:hAnsi="仿宋" w:hint="eastAsia"/>
          <w:sz w:val="24"/>
        </w:rPr>
        <w:t>双方对工程、货物或服务的质量有争议的，由双方同意的专业检测机构鉴定，所需费及因此造成的损失由责任方承担，双方均有责任的，双方根据其责任分别承担。</w:t>
      </w:r>
    </w:p>
    <w:p w:rsidR="004013D0" w:rsidRDefault="00ED3BCD">
      <w:pPr>
        <w:spacing w:line="440" w:lineRule="exact"/>
        <w:ind w:hanging="2"/>
        <w:jc w:val="left"/>
        <w:rPr>
          <w:rFonts w:ascii="仿宋" w:eastAsia="仿宋" w:hAnsi="仿宋"/>
          <w:b/>
          <w:sz w:val="24"/>
        </w:rPr>
      </w:pPr>
      <w:r>
        <w:rPr>
          <w:rFonts w:ascii="仿宋" w:eastAsia="仿宋" w:hAnsi="仿宋" w:hint="eastAsia"/>
          <w:b/>
          <w:sz w:val="24"/>
        </w:rPr>
        <w:t>7.</w:t>
      </w:r>
      <w:r>
        <w:rPr>
          <w:rFonts w:ascii="仿宋" w:eastAsia="仿宋" w:hAnsi="仿宋" w:hint="eastAsia"/>
          <w:b/>
          <w:sz w:val="24"/>
        </w:rPr>
        <w:t>违约责任</w:t>
      </w:r>
    </w:p>
    <w:p w:rsidR="004013D0" w:rsidRDefault="00ED3BCD">
      <w:pPr>
        <w:spacing w:line="440" w:lineRule="exact"/>
        <w:ind w:hanging="2"/>
        <w:jc w:val="left"/>
        <w:rPr>
          <w:rFonts w:ascii="仿宋" w:eastAsia="仿宋" w:hAnsi="仿宋"/>
          <w:sz w:val="24"/>
        </w:rPr>
      </w:pPr>
      <w:r>
        <w:rPr>
          <w:rFonts w:ascii="仿宋" w:eastAsia="仿宋" w:hAnsi="仿宋" w:hint="eastAsia"/>
          <w:sz w:val="24"/>
        </w:rPr>
        <w:t>7.1</w:t>
      </w:r>
      <w:r>
        <w:rPr>
          <w:rFonts w:ascii="仿宋" w:eastAsia="仿宋" w:hAnsi="仿宋" w:hint="eastAsia"/>
          <w:sz w:val="24"/>
        </w:rPr>
        <w:t>提供的货物和服务质量必须达到合格，凡安装调试、设备试运转过程中发现的设备</w:t>
      </w:r>
      <w:r>
        <w:rPr>
          <w:rFonts w:ascii="仿宋" w:eastAsia="仿宋" w:hAnsi="仿宋" w:hint="eastAsia"/>
          <w:sz w:val="24"/>
        </w:rPr>
        <w:t>质量问题，中标人必须无偿返工直至符合质量要求，承担返工所发生的一切费用和招标人的直接经济损失。</w:t>
      </w:r>
    </w:p>
    <w:p w:rsidR="004013D0" w:rsidRDefault="00ED3BCD">
      <w:pPr>
        <w:spacing w:line="440" w:lineRule="exact"/>
        <w:ind w:hanging="2"/>
        <w:jc w:val="left"/>
        <w:rPr>
          <w:rFonts w:ascii="仿宋" w:eastAsia="仿宋" w:hAnsi="仿宋"/>
          <w:sz w:val="24"/>
        </w:rPr>
      </w:pPr>
      <w:r>
        <w:rPr>
          <w:rFonts w:ascii="仿宋" w:eastAsia="仿宋" w:hAnsi="仿宋" w:hint="eastAsia"/>
          <w:sz w:val="24"/>
        </w:rPr>
        <w:t>7.2</w:t>
      </w:r>
      <w:r>
        <w:rPr>
          <w:rFonts w:ascii="仿宋" w:eastAsia="仿宋" w:hAnsi="仿宋" w:hint="eastAsia"/>
          <w:sz w:val="24"/>
        </w:rPr>
        <w:t>由于招标人保管不善或使用不当造成设备短缺、故障或损坏，中标人协助招标人及时给予补齐或修复。</w:t>
      </w:r>
    </w:p>
    <w:p w:rsidR="004013D0" w:rsidRDefault="00ED3BCD">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lastRenderedPageBreak/>
        <w:t>8.</w:t>
      </w:r>
      <w:r>
        <w:rPr>
          <w:rFonts w:ascii="仿宋" w:eastAsia="仿宋" w:hAnsi="仿宋" w:hint="eastAsia"/>
          <w:b/>
          <w:szCs w:val="24"/>
        </w:rPr>
        <w:t>违约赔偿</w:t>
      </w:r>
    </w:p>
    <w:p w:rsidR="004013D0" w:rsidRDefault="00ED3BCD">
      <w:pPr>
        <w:spacing w:line="440" w:lineRule="exact"/>
        <w:rPr>
          <w:rFonts w:ascii="仿宋" w:eastAsia="仿宋" w:hAnsi="仿宋"/>
          <w:sz w:val="24"/>
        </w:rPr>
      </w:pPr>
      <w:r>
        <w:rPr>
          <w:rFonts w:ascii="仿宋" w:eastAsia="仿宋" w:hAnsi="仿宋" w:hint="eastAsia"/>
          <w:sz w:val="24"/>
        </w:rPr>
        <w:t>8.1</w:t>
      </w:r>
      <w:r>
        <w:rPr>
          <w:rFonts w:ascii="仿宋" w:eastAsia="仿宋" w:hAnsi="仿宋"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4013D0" w:rsidRDefault="00ED3BCD">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w:t>
      </w:r>
      <w:r>
        <w:rPr>
          <w:rFonts w:ascii="仿宋" w:eastAsia="仿宋" w:hAnsi="仿宋" w:hint="eastAsia"/>
          <w:sz w:val="24"/>
        </w:rPr>
        <w:t>0.1%</w:t>
      </w:r>
      <w:r>
        <w:rPr>
          <w:rFonts w:ascii="仿宋" w:eastAsia="仿宋" w:hAnsi="仿宋" w:hint="eastAsia"/>
          <w:sz w:val="24"/>
        </w:rPr>
        <w:t>的滞纳金给采购人。</w:t>
      </w:r>
    </w:p>
    <w:p w:rsidR="004013D0" w:rsidRDefault="00ED3BCD">
      <w:pPr>
        <w:snapToGrid w:val="0"/>
        <w:spacing w:line="440" w:lineRule="exact"/>
        <w:jc w:val="left"/>
        <w:rPr>
          <w:rFonts w:ascii="仿宋" w:eastAsia="仿宋" w:hAnsi="仿宋"/>
          <w:sz w:val="24"/>
        </w:rPr>
      </w:pPr>
      <w:r>
        <w:rPr>
          <w:rFonts w:ascii="仿宋" w:eastAsia="仿宋" w:hAnsi="仿宋" w:hint="eastAsia"/>
          <w:sz w:val="24"/>
        </w:rPr>
        <w:t>8</w:t>
      </w:r>
      <w:r>
        <w:rPr>
          <w:rFonts w:ascii="仿宋" w:eastAsia="仿宋" w:hAnsi="仿宋" w:hint="eastAsia"/>
          <w:sz w:val="24"/>
        </w:rPr>
        <w:t>.3</w:t>
      </w:r>
      <w:r>
        <w:rPr>
          <w:rFonts w:ascii="仿宋" w:eastAsia="仿宋" w:hAnsi="仿宋" w:hint="eastAsia"/>
          <w:sz w:val="24"/>
        </w:rPr>
        <w:t>招标人在规定时间无正当理由拒签合同者，以招标违约处理，并赔偿中标人由此造成的直接经济损失。</w:t>
      </w:r>
    </w:p>
    <w:p w:rsidR="004013D0" w:rsidRDefault="00ED3BCD">
      <w:pPr>
        <w:spacing w:line="440" w:lineRule="exact"/>
        <w:jc w:val="left"/>
        <w:rPr>
          <w:rFonts w:ascii="仿宋" w:eastAsia="仿宋" w:hAnsi="仿宋"/>
          <w:b/>
          <w:sz w:val="24"/>
        </w:rPr>
      </w:pPr>
      <w:r>
        <w:rPr>
          <w:rFonts w:ascii="仿宋" w:eastAsia="仿宋" w:hAnsi="仿宋" w:hint="eastAsia"/>
          <w:b/>
          <w:sz w:val="24"/>
        </w:rPr>
        <w:t>9.</w:t>
      </w:r>
      <w:r>
        <w:rPr>
          <w:rFonts w:ascii="仿宋" w:eastAsia="仿宋" w:hAnsi="仿宋" w:hint="eastAsia"/>
          <w:b/>
          <w:sz w:val="24"/>
        </w:rPr>
        <w:t>不可抗力</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w:t>
      </w:r>
      <w:r>
        <w:rPr>
          <w:rFonts w:ascii="仿宋" w:eastAsia="仿宋" w:hAnsi="仿宋" w:hint="eastAsia"/>
          <w:szCs w:val="24"/>
        </w:rPr>
        <w:t>如果双方中任何一方由于战争、严重火灾、水灾、台风和地震以及其它经双方同意属于不可抗力的事故，致使合同履行受阻时，履行合同的期限应予延长，延长的期限应相当于事故所影响的时间。</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w:t>
      </w:r>
      <w:r>
        <w:rPr>
          <w:rFonts w:ascii="仿宋" w:eastAsia="仿宋" w:hAnsi="仿宋" w:hint="eastAsia"/>
          <w:szCs w:val="24"/>
        </w:rPr>
        <w:t>受事故影响的一方应在不可抗力的事故发生后尽快以电报或电传通知另一方，并在事故发生后</w:t>
      </w:r>
      <w:r>
        <w:rPr>
          <w:rFonts w:ascii="仿宋" w:eastAsia="仿宋" w:hAnsi="仿宋" w:hint="eastAsia"/>
          <w:szCs w:val="24"/>
        </w:rPr>
        <w:t>14</w:t>
      </w:r>
      <w:r>
        <w:rPr>
          <w:rFonts w:ascii="仿宋" w:eastAsia="仿宋" w:hAnsi="仿宋" w:hint="eastAsia"/>
          <w:szCs w:val="24"/>
        </w:rPr>
        <w:t>天内，将有关部门出具的证明文件用挂号信航寄给或送给另一方。如果不可抗力影响时间延续</w:t>
      </w:r>
      <w:r>
        <w:rPr>
          <w:rFonts w:ascii="仿宋" w:eastAsia="仿宋" w:hAnsi="仿宋" w:hint="eastAsia"/>
          <w:szCs w:val="24"/>
        </w:rPr>
        <w:t>120</w:t>
      </w:r>
      <w:r>
        <w:rPr>
          <w:rFonts w:ascii="仿宋" w:eastAsia="仿宋" w:hAnsi="仿宋" w:hint="eastAsia"/>
          <w:szCs w:val="24"/>
        </w:rPr>
        <w:t>天以上的，双方应通过友好协商在合理的时间内达成进一步履行合同的协议。</w:t>
      </w:r>
    </w:p>
    <w:p w:rsidR="004013D0" w:rsidRDefault="00ED3BCD">
      <w:pPr>
        <w:spacing w:line="440" w:lineRule="exact"/>
        <w:jc w:val="left"/>
        <w:rPr>
          <w:rFonts w:ascii="仿宋" w:eastAsia="仿宋" w:hAnsi="仿宋"/>
          <w:b/>
          <w:sz w:val="24"/>
        </w:rPr>
      </w:pPr>
      <w:r>
        <w:rPr>
          <w:rFonts w:ascii="仿宋" w:eastAsia="仿宋" w:hAnsi="仿宋" w:hint="eastAsia"/>
          <w:b/>
          <w:sz w:val="24"/>
        </w:rPr>
        <w:t>10.</w:t>
      </w:r>
      <w:r>
        <w:rPr>
          <w:rFonts w:ascii="仿宋" w:eastAsia="仿宋" w:hAnsi="仿宋" w:hint="eastAsia"/>
          <w:b/>
          <w:sz w:val="24"/>
        </w:rPr>
        <w:t>解决合同纠纷的方式</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w:t>
      </w:r>
      <w:r>
        <w:rPr>
          <w:rFonts w:ascii="仿宋" w:eastAsia="仿宋" w:hAnsi="仿宋" w:hint="eastAsia"/>
          <w:szCs w:val="24"/>
        </w:rPr>
        <w:t>凡有关本合同或与本合同中发生的争端，双方应通过友好协商，妥善解决。如通过协商仍不能解决时，可向当地的仲裁机构申请仲裁或人民法院起诉。</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w:t>
      </w:r>
      <w:r>
        <w:rPr>
          <w:rFonts w:ascii="仿宋" w:eastAsia="仿宋" w:hAnsi="仿宋" w:hint="eastAsia"/>
          <w:szCs w:val="24"/>
        </w:rPr>
        <w:t>仲裁和诉讼费用除仲裁机构和人民法院另有裁决外，由败诉方承担。</w:t>
      </w:r>
    </w:p>
    <w:p w:rsidR="004013D0" w:rsidRDefault="00ED3BCD">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w:t>
      </w:r>
      <w:r>
        <w:rPr>
          <w:rFonts w:ascii="仿宋" w:eastAsia="仿宋" w:hAnsi="仿宋" w:hint="eastAsia"/>
          <w:szCs w:val="24"/>
        </w:rPr>
        <w:t>在仲裁和诉讼期间</w:t>
      </w:r>
      <w:r>
        <w:rPr>
          <w:rFonts w:ascii="仿宋" w:eastAsia="仿宋" w:hAnsi="仿宋" w:hint="eastAsia"/>
          <w:szCs w:val="24"/>
        </w:rPr>
        <w:t>，除正在进行裁定的部分外，本合同其他部分应继续执行。</w:t>
      </w:r>
    </w:p>
    <w:p w:rsidR="004013D0" w:rsidRDefault="00ED3BCD">
      <w:pPr>
        <w:spacing w:line="440" w:lineRule="exact"/>
        <w:jc w:val="left"/>
        <w:rPr>
          <w:rFonts w:ascii="仿宋" w:eastAsia="仿宋" w:hAnsi="仿宋"/>
          <w:sz w:val="24"/>
        </w:rPr>
      </w:pPr>
      <w:r>
        <w:rPr>
          <w:rFonts w:ascii="仿宋" w:eastAsia="仿宋" w:hAnsi="仿宋" w:hint="eastAsia"/>
          <w:sz w:val="24"/>
        </w:rPr>
        <w:t>10.4</w:t>
      </w:r>
      <w:r>
        <w:rPr>
          <w:rFonts w:ascii="仿宋" w:eastAsia="仿宋" w:hAnsi="仿宋" w:hint="eastAsia"/>
          <w:sz w:val="24"/>
        </w:rPr>
        <w:t>合同应在双方签字盖章后开始生效。</w:t>
      </w:r>
    </w:p>
    <w:p w:rsidR="004013D0" w:rsidRDefault="00ED3BCD">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rsidR="006B03CD" w:rsidRDefault="006B03CD">
      <w:pPr>
        <w:spacing w:line="440" w:lineRule="exact"/>
        <w:jc w:val="center"/>
        <w:rPr>
          <w:rFonts w:ascii="仿宋" w:eastAsia="仿宋" w:hAnsi="仿宋" w:cs="仿宋"/>
          <w:b/>
          <w:bCs/>
          <w:sz w:val="44"/>
          <w:szCs w:val="40"/>
        </w:rPr>
      </w:pPr>
    </w:p>
    <w:p w:rsidR="004013D0" w:rsidRDefault="00ED3BCD">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rsidR="004013D0" w:rsidRDefault="00ED3BCD">
      <w:pPr>
        <w:spacing w:line="440" w:lineRule="exact"/>
        <w:jc w:val="left"/>
        <w:rPr>
          <w:rFonts w:ascii="仿宋" w:eastAsia="仿宋" w:hAnsi="仿宋"/>
          <w:b/>
          <w:sz w:val="24"/>
        </w:rPr>
      </w:pPr>
      <w:r>
        <w:rPr>
          <w:rFonts w:ascii="仿宋" w:eastAsia="仿宋" w:hAnsi="仿宋" w:hint="eastAsia"/>
          <w:b/>
          <w:sz w:val="24"/>
        </w:rPr>
        <w:t>1.</w:t>
      </w:r>
      <w:r>
        <w:rPr>
          <w:rFonts w:ascii="仿宋" w:eastAsia="仿宋" w:hAnsi="仿宋" w:hint="eastAsia"/>
          <w:b/>
          <w:sz w:val="24"/>
        </w:rPr>
        <w:t>评标方法：</w:t>
      </w:r>
    </w:p>
    <w:p w:rsidR="004013D0" w:rsidRDefault="00ED3BCD">
      <w:pPr>
        <w:spacing w:line="440" w:lineRule="exact"/>
        <w:ind w:firstLineChars="200" w:firstLine="480"/>
        <w:jc w:val="left"/>
        <w:rPr>
          <w:rFonts w:ascii="仿宋" w:eastAsia="仿宋" w:hAnsi="仿宋"/>
          <w:sz w:val="24"/>
        </w:rPr>
      </w:pPr>
      <w:r>
        <w:rPr>
          <w:rFonts w:ascii="仿宋" w:eastAsia="仿宋" w:hAnsi="仿宋" w:hint="eastAsia"/>
          <w:sz w:val="24"/>
        </w:rPr>
        <w:t>1.1</w:t>
      </w:r>
      <w:r>
        <w:rPr>
          <w:rFonts w:ascii="仿宋" w:eastAsia="仿宋" w:hAnsi="仿宋"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4013D0" w:rsidRDefault="00ED3BCD">
      <w:pPr>
        <w:spacing w:line="440" w:lineRule="exact"/>
        <w:ind w:firstLineChars="196" w:firstLine="472"/>
        <w:jc w:val="left"/>
        <w:rPr>
          <w:rFonts w:ascii="仿宋" w:eastAsia="仿宋" w:hAnsi="仿宋"/>
          <w:b/>
          <w:sz w:val="24"/>
        </w:rPr>
      </w:pPr>
      <w:r>
        <w:rPr>
          <w:rFonts w:ascii="仿宋" w:eastAsia="仿宋" w:hAnsi="仿宋" w:hint="eastAsia"/>
          <w:b/>
          <w:sz w:val="24"/>
        </w:rPr>
        <w:t>1.2</w:t>
      </w:r>
      <w:r>
        <w:rPr>
          <w:rFonts w:ascii="仿宋" w:eastAsia="仿宋" w:hAnsi="仿宋" w:hint="eastAsia"/>
          <w:b/>
          <w:sz w:val="24"/>
        </w:rPr>
        <w:t>采用综合评分法的，提供相同品牌产品且通过资格审查、符合性审查的不同投标人参加同一合同项下投标的，按一家投标人计算，评审后得分最高的同品牌投标人获</w:t>
      </w:r>
      <w:r>
        <w:rPr>
          <w:rFonts w:ascii="仿宋" w:eastAsia="仿宋" w:hAnsi="仿宋" w:hint="eastAsia"/>
          <w:b/>
          <w:sz w:val="24"/>
        </w:rPr>
        <w:lastRenderedPageBreak/>
        <w:t>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013D0" w:rsidRDefault="00ED3BCD">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4013D0" w:rsidRDefault="00ED3BCD">
      <w:pPr>
        <w:spacing w:line="440" w:lineRule="exact"/>
        <w:jc w:val="left"/>
        <w:rPr>
          <w:rFonts w:ascii="仿宋" w:eastAsia="仿宋" w:hAnsi="仿宋"/>
          <w:sz w:val="24"/>
        </w:rPr>
      </w:pPr>
      <w:r>
        <w:rPr>
          <w:rFonts w:ascii="仿宋" w:eastAsia="仿宋" w:hAnsi="仿宋" w:hint="eastAsia"/>
          <w:b/>
          <w:sz w:val="24"/>
        </w:rPr>
        <w:t>2.</w:t>
      </w:r>
      <w:r>
        <w:rPr>
          <w:rFonts w:ascii="仿宋" w:eastAsia="仿宋" w:hAnsi="仿宋" w:hint="eastAsia"/>
          <w:b/>
          <w:sz w:val="24"/>
        </w:rPr>
        <w:t>评分</w:t>
      </w:r>
      <w:r>
        <w:rPr>
          <w:rFonts w:ascii="仿宋" w:eastAsia="仿宋" w:hAnsi="仿宋" w:hint="eastAsia"/>
          <w:b/>
          <w:sz w:val="24"/>
        </w:rPr>
        <w:t>标准：</w:t>
      </w:r>
      <w:r>
        <w:rPr>
          <w:rFonts w:ascii="仿宋" w:eastAsia="仿宋" w:hAnsi="仿宋" w:hint="eastAsia"/>
          <w:sz w:val="24"/>
        </w:rPr>
        <w:t>共</w:t>
      </w:r>
      <w:r>
        <w:rPr>
          <w:rFonts w:ascii="仿宋" w:eastAsia="仿宋" w:hAnsi="仿宋" w:hint="eastAsia"/>
          <w:sz w:val="24"/>
        </w:rPr>
        <w:t>100</w:t>
      </w:r>
      <w:r>
        <w:rPr>
          <w:rFonts w:ascii="仿宋" w:eastAsia="仿宋" w:hAnsi="仿宋" w:hint="eastAsia"/>
          <w:sz w:val="24"/>
        </w:rPr>
        <w:t>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w:t>
      </w:r>
      <w:r>
        <w:rPr>
          <w:rFonts w:ascii="仿宋" w:eastAsia="仿宋" w:hAnsi="仿宋" w:hint="eastAsia"/>
          <w:sz w:val="24"/>
        </w:rPr>
        <w:t>2</w:t>
      </w:r>
      <w:r>
        <w:rPr>
          <w:rFonts w:ascii="仿宋" w:eastAsia="仿宋" w:hAnsi="仿宋" w:hint="eastAsia"/>
          <w:sz w:val="24"/>
        </w:rPr>
        <w:t>位）。</w:t>
      </w:r>
    </w:p>
    <w:p w:rsidR="004013D0" w:rsidRDefault="00ED3BCD">
      <w:pPr>
        <w:spacing w:line="440" w:lineRule="exact"/>
        <w:rPr>
          <w:rFonts w:ascii="仿宋" w:eastAsia="仿宋" w:hAnsi="仿宋"/>
          <w:b/>
          <w:bCs/>
          <w:iCs/>
          <w:sz w:val="24"/>
        </w:rPr>
      </w:pPr>
      <w:r>
        <w:rPr>
          <w:rFonts w:ascii="仿宋" w:eastAsia="仿宋" w:hAnsi="仿宋" w:hint="eastAsia"/>
          <w:b/>
          <w:bCs/>
          <w:iCs/>
          <w:sz w:val="24"/>
        </w:rPr>
        <w:t xml:space="preserve">2.1 </w:t>
      </w:r>
      <w:r>
        <w:rPr>
          <w:rFonts w:ascii="仿宋" w:eastAsia="仿宋" w:hAnsi="仿宋" w:hint="eastAsia"/>
          <w:b/>
          <w:bCs/>
          <w:iCs/>
          <w:sz w:val="24"/>
        </w:rPr>
        <w:t>商务技术分（</w:t>
      </w:r>
      <w:r>
        <w:rPr>
          <w:rFonts w:ascii="仿宋" w:eastAsia="仿宋" w:hAnsi="仿宋" w:hint="eastAsia"/>
          <w:b/>
          <w:bCs/>
          <w:iCs/>
          <w:sz w:val="24"/>
        </w:rPr>
        <w:t>60</w:t>
      </w:r>
      <w:r>
        <w:rPr>
          <w:rFonts w:ascii="仿宋" w:eastAsia="仿宋" w:hAnsi="仿宋" w:hint="eastAsia"/>
          <w:b/>
          <w:bCs/>
          <w:iCs/>
          <w:sz w:val="24"/>
        </w:rPr>
        <w:t>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573"/>
        <w:gridCol w:w="6900"/>
      </w:tblGrid>
      <w:tr w:rsidR="00152DAA" w:rsidRPr="00152DAA" w:rsidTr="0014335F">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42" w:left="-88" w:rightChars="-54" w:right="-113"/>
              <w:jc w:val="center"/>
              <w:rPr>
                <w:rFonts w:ascii="仿宋" w:eastAsia="仿宋" w:hAnsi="仿宋"/>
                <w:szCs w:val="21"/>
              </w:rPr>
            </w:pPr>
            <w:r w:rsidRPr="00152DAA">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42" w:left="-88" w:rightChars="-54" w:right="-113"/>
              <w:jc w:val="center"/>
              <w:rPr>
                <w:rFonts w:ascii="仿宋" w:eastAsia="仿宋" w:hAnsi="仿宋"/>
                <w:szCs w:val="21"/>
              </w:rPr>
            </w:pPr>
            <w:r w:rsidRPr="00152DAA">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42" w:left="-88" w:rightChars="-54" w:right="-113"/>
              <w:jc w:val="center"/>
              <w:rPr>
                <w:rFonts w:ascii="仿宋" w:eastAsia="仿宋" w:hAnsi="仿宋"/>
                <w:szCs w:val="21"/>
              </w:rPr>
            </w:pPr>
            <w:r w:rsidRPr="00152DAA">
              <w:rPr>
                <w:rFonts w:ascii="仿宋" w:eastAsia="仿宋" w:hAnsi="仿宋" w:cs="仿宋" w:hint="eastAsia"/>
                <w:szCs w:val="21"/>
              </w:rPr>
              <w:t>评分标准</w:t>
            </w:r>
          </w:p>
        </w:tc>
      </w:tr>
      <w:tr w:rsidR="00152DAA" w:rsidRPr="00152DAA" w:rsidTr="0014335F">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投标人综合实力(</w:t>
            </w:r>
            <w:r w:rsidRPr="00152DAA">
              <w:rPr>
                <w:rFonts w:ascii="仿宋" w:eastAsia="仿宋" w:hAnsi="仿宋"/>
                <w:szCs w:val="21"/>
              </w:rPr>
              <w:t>10</w:t>
            </w:r>
            <w:r w:rsidRPr="00152DAA">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42" w:left="-88" w:rightChars="-54" w:right="-113"/>
              <w:jc w:val="left"/>
              <w:rPr>
                <w:rFonts w:ascii="仿宋" w:eastAsia="仿宋" w:hAnsi="仿宋"/>
                <w:szCs w:val="21"/>
              </w:rPr>
            </w:pPr>
            <w:r w:rsidRPr="00152DAA">
              <w:rPr>
                <w:rFonts w:ascii="仿宋" w:eastAsia="仿宋" w:hAnsi="仿宋" w:hint="eastAsia"/>
                <w:szCs w:val="21"/>
              </w:rPr>
              <w:t>根据投标人提供的企业介绍对比打分，包括企业管理制度、运营情况及效率及配套服务能力等，优得10.0-7.1分，良得7.0－4.1分，一般得4.0－0分。</w:t>
            </w:r>
          </w:p>
        </w:tc>
      </w:tr>
      <w:tr w:rsidR="00152DAA" w:rsidRPr="00152DAA" w:rsidTr="0014335F">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42" w:left="-88" w:rightChars="-54" w:right="-113"/>
              <w:jc w:val="left"/>
              <w:rPr>
                <w:rFonts w:ascii="仿宋" w:eastAsia="仿宋" w:hAnsi="仿宋"/>
                <w:szCs w:val="21"/>
              </w:rPr>
            </w:pPr>
            <w:r w:rsidRPr="00152DAA">
              <w:rPr>
                <w:rFonts w:ascii="仿宋" w:eastAsia="仿宋" w:hAnsi="仿宋" w:hint="eastAsia"/>
                <w:szCs w:val="21"/>
              </w:rPr>
              <w:t>具备一级代理资格或者厂家直销得3.0分；二级代理得2.0分；其他得1.0分。</w:t>
            </w:r>
          </w:p>
        </w:tc>
      </w:tr>
      <w:tr w:rsidR="00152DAA" w:rsidRPr="00152DAA" w:rsidTr="0014335F">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rightChars="-54" w:right="-113"/>
              <w:jc w:val="left"/>
              <w:rPr>
                <w:rFonts w:ascii="仿宋" w:eastAsia="仿宋" w:hAnsi="仿宋"/>
                <w:szCs w:val="21"/>
              </w:rPr>
            </w:pPr>
            <w:r w:rsidRPr="00152DAA">
              <w:rPr>
                <w:rFonts w:ascii="仿宋" w:eastAsia="仿宋" w:hAnsi="仿宋" w:hint="eastAsia"/>
                <w:szCs w:val="21"/>
              </w:rPr>
              <w:t>投标人需提供所投产品自</w:t>
            </w:r>
            <w:r w:rsidRPr="00152DAA">
              <w:rPr>
                <w:rFonts w:ascii="仿宋" w:eastAsia="仿宋" w:hAnsi="仿宋"/>
                <w:szCs w:val="21"/>
              </w:rPr>
              <w:t>2020</w:t>
            </w:r>
            <w:r w:rsidRPr="00152DAA">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152DAA" w:rsidRPr="00152DAA" w:rsidTr="0014335F">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品牌认可度(</w:t>
            </w:r>
            <w:r w:rsidRPr="00152DAA">
              <w:rPr>
                <w:rFonts w:ascii="仿宋" w:eastAsia="仿宋" w:hAnsi="仿宋"/>
                <w:szCs w:val="21"/>
              </w:rPr>
              <w:t>5</w:t>
            </w:r>
            <w:r w:rsidRPr="00152DAA">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rightChars="-54" w:right="-113"/>
              <w:jc w:val="left"/>
              <w:rPr>
                <w:rFonts w:ascii="仿宋" w:eastAsia="仿宋" w:hAnsi="仿宋"/>
                <w:szCs w:val="21"/>
              </w:rPr>
            </w:pPr>
            <w:r w:rsidRPr="00152DAA">
              <w:rPr>
                <w:rFonts w:ascii="仿宋" w:eastAsia="仿宋" w:hAnsi="仿宋" w:hint="eastAsia"/>
                <w:szCs w:val="21"/>
              </w:rPr>
              <w:t>根据投标人所提供产品的品牌，对比认定。该行业知名品牌得5.0-4.0分，一般品牌得3.9-2.0分，其他得1.9-0分。</w:t>
            </w:r>
          </w:p>
        </w:tc>
      </w:tr>
      <w:tr w:rsidR="00152DAA" w:rsidRPr="00152DAA" w:rsidTr="0014335F">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产品质量、性能、先进性、品规完整性等(2</w:t>
            </w:r>
            <w:r w:rsidRPr="00152DAA">
              <w:rPr>
                <w:rFonts w:ascii="仿宋" w:eastAsia="仿宋" w:hAnsi="仿宋"/>
                <w:szCs w:val="21"/>
              </w:rPr>
              <w:t>5</w:t>
            </w:r>
            <w:r w:rsidRPr="00152DAA">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rightChars="-12" w:right="-25"/>
              <w:jc w:val="left"/>
              <w:rPr>
                <w:rFonts w:ascii="仿宋" w:eastAsia="仿宋" w:hAnsi="仿宋"/>
                <w:szCs w:val="21"/>
              </w:rPr>
            </w:pPr>
            <w:r w:rsidRPr="00152DAA">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rsidR="00152DAA" w:rsidRPr="00152DAA" w:rsidTr="0014335F">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rightChars="-12" w:right="-25"/>
              <w:jc w:val="left"/>
              <w:rPr>
                <w:rFonts w:ascii="仿宋" w:eastAsia="仿宋" w:hAnsi="仿宋"/>
                <w:szCs w:val="21"/>
              </w:rPr>
            </w:pPr>
            <w:r w:rsidRPr="00152DAA">
              <w:rPr>
                <w:rFonts w:ascii="仿宋" w:eastAsia="仿宋" w:hAnsi="仿宋" w:hint="eastAsia"/>
                <w:szCs w:val="21"/>
              </w:rPr>
              <w:t>提供样品，根据样品品质比较打分。优得10.0-7.1分，良得7.0－4.1分，一般得4.0－0分。</w:t>
            </w:r>
          </w:p>
        </w:tc>
      </w:tr>
      <w:tr w:rsidR="00152DAA" w:rsidRPr="00152DAA" w:rsidTr="0014335F">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center"/>
              <w:rPr>
                <w:rFonts w:ascii="仿宋" w:eastAsia="仿宋" w:hAnsi="仿宋"/>
                <w:szCs w:val="21"/>
              </w:rPr>
            </w:pPr>
            <w:r w:rsidRPr="00152DAA">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rightChars="-12" w:right="-25"/>
              <w:jc w:val="left"/>
              <w:rPr>
                <w:rFonts w:ascii="仿宋" w:eastAsia="仿宋" w:hAnsi="仿宋"/>
                <w:szCs w:val="21"/>
              </w:rPr>
            </w:pPr>
            <w:r w:rsidRPr="00152DAA">
              <w:rPr>
                <w:rFonts w:ascii="仿宋" w:eastAsia="仿宋" w:hAnsi="仿宋" w:hint="eastAsia"/>
                <w:szCs w:val="21"/>
              </w:rPr>
              <w:t>实现电子订单接收及配送，提供相关佐证材料的得2.0分，不提供相关材料不得分。</w:t>
            </w:r>
          </w:p>
        </w:tc>
      </w:tr>
      <w:tr w:rsidR="00152DAA" w:rsidRPr="00152DAA" w:rsidTr="0014335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51" w:left="-107" w:rightChars="-54" w:right="-113" w:firstLineChars="50" w:firstLine="105"/>
              <w:jc w:val="left"/>
              <w:rPr>
                <w:rFonts w:ascii="仿宋" w:eastAsia="仿宋" w:hAnsi="仿宋"/>
                <w:szCs w:val="21"/>
              </w:rPr>
            </w:pPr>
            <w:r w:rsidRPr="00152DAA">
              <w:rPr>
                <w:rFonts w:ascii="仿宋" w:eastAsia="仿宋" w:hAnsi="仿宋" w:cs="MS Gothic" w:hint="eastAsia"/>
                <w:szCs w:val="21"/>
              </w:rPr>
              <w:t>能</w:t>
            </w:r>
            <w:r w:rsidRPr="00152DAA">
              <w:rPr>
                <w:rFonts w:ascii="仿宋" w:eastAsia="仿宋" w:hAnsi="仿宋" w:cs="宋体" w:hint="eastAsia"/>
                <w:szCs w:val="21"/>
              </w:rPr>
              <w:t>满</w:t>
            </w:r>
            <w:r w:rsidRPr="00152DAA">
              <w:rPr>
                <w:rFonts w:ascii="仿宋" w:eastAsia="仿宋" w:hAnsi="仿宋" w:cs="MS Gothic" w:hint="eastAsia"/>
                <w:szCs w:val="21"/>
              </w:rPr>
              <w:t>足医院退</w:t>
            </w:r>
            <w:r w:rsidRPr="00152DAA">
              <w:rPr>
                <w:rFonts w:ascii="仿宋" w:eastAsia="仿宋" w:hAnsi="仿宋" w:cs="宋体" w:hint="eastAsia"/>
                <w:szCs w:val="21"/>
              </w:rPr>
              <w:t>换货要求</w:t>
            </w:r>
            <w:r w:rsidRPr="00152DAA">
              <w:rPr>
                <w:rFonts w:ascii="仿宋" w:eastAsia="仿宋" w:hAnsi="仿宋" w:cs="MS Gothic" w:hint="eastAsia"/>
                <w:szCs w:val="21"/>
              </w:rPr>
              <w:t>的得</w:t>
            </w:r>
            <w:r w:rsidRPr="00152DAA">
              <w:rPr>
                <w:rFonts w:ascii="仿宋" w:eastAsia="仿宋" w:hAnsi="仿宋" w:hint="eastAsia"/>
                <w:szCs w:val="21"/>
              </w:rPr>
              <w:t>3.0分，不提供相关承诺不得分。</w:t>
            </w:r>
          </w:p>
        </w:tc>
      </w:tr>
      <w:tr w:rsidR="00152DAA" w:rsidRPr="00152DAA" w:rsidTr="0014335F">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ind w:leftChars="-51" w:left="-107" w:rightChars="-54" w:right="-113" w:firstLineChars="50" w:firstLine="105"/>
              <w:jc w:val="left"/>
              <w:rPr>
                <w:rFonts w:ascii="仿宋" w:eastAsia="仿宋" w:hAnsi="仿宋"/>
                <w:szCs w:val="21"/>
              </w:rPr>
            </w:pPr>
            <w:r w:rsidRPr="00152DAA">
              <w:rPr>
                <w:rFonts w:ascii="仿宋" w:eastAsia="仿宋" w:hAnsi="仿宋" w:hint="eastAsia"/>
                <w:szCs w:val="21"/>
              </w:rPr>
              <w:t>能满足应急或突发事件的需要得1.0分，不提供相关承诺不得分。</w:t>
            </w:r>
          </w:p>
        </w:tc>
      </w:tr>
      <w:tr w:rsidR="00152DAA" w:rsidRPr="00152DAA" w:rsidTr="0014335F">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widowControl/>
              <w:jc w:val="left"/>
              <w:rPr>
                <w:rFonts w:ascii="仿宋" w:eastAsia="仿宋" w:hAnsi="仿宋"/>
                <w:szCs w:val="21"/>
              </w:rPr>
            </w:pPr>
            <w:r w:rsidRPr="00152DAA">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rsidR="00152DAA" w:rsidRPr="00152DAA" w:rsidRDefault="00152DAA" w:rsidP="00152DAA">
            <w:pPr>
              <w:jc w:val="center"/>
              <w:rPr>
                <w:rFonts w:ascii="仿宋" w:eastAsia="仿宋" w:hAnsi="仿宋" w:cs="仿宋"/>
                <w:szCs w:val="21"/>
              </w:rPr>
            </w:pPr>
            <w:r w:rsidRPr="00152DAA">
              <w:rPr>
                <w:rFonts w:ascii="仿宋" w:eastAsia="仿宋" w:hAnsi="仿宋" w:cs="仿宋" w:hint="eastAsia"/>
                <w:szCs w:val="21"/>
              </w:rPr>
              <w:t>其他优惠条件</w:t>
            </w:r>
            <w:r w:rsidRPr="00152DAA">
              <w:rPr>
                <w:rFonts w:ascii="仿宋" w:eastAsia="仿宋" w:hAnsi="仿宋" w:cs="仿宋"/>
                <w:szCs w:val="21"/>
              </w:rPr>
              <w:t>7</w:t>
            </w:r>
            <w:r w:rsidRPr="00152DAA">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152DAA" w:rsidRPr="00152DAA" w:rsidRDefault="00152DAA" w:rsidP="00152DAA">
            <w:pPr>
              <w:jc w:val="left"/>
              <w:rPr>
                <w:rFonts w:ascii="仿宋" w:eastAsia="仿宋" w:hAnsi="仿宋" w:cs="仿宋"/>
                <w:szCs w:val="21"/>
              </w:rPr>
            </w:pPr>
            <w:r w:rsidRPr="00152DAA">
              <w:rPr>
                <w:rFonts w:ascii="仿宋" w:eastAsia="仿宋" w:hAnsi="仿宋" w:cs="仿宋" w:hint="eastAsia"/>
                <w:szCs w:val="21"/>
              </w:rPr>
              <w:t>根据投标人提供的其他优惠条件进行综合评审，</w:t>
            </w:r>
            <w:r w:rsidRPr="00152DAA">
              <w:rPr>
                <w:rFonts w:ascii="仿宋" w:eastAsia="仿宋" w:hAnsi="仿宋" w:hint="eastAsia"/>
                <w:szCs w:val="21"/>
              </w:rPr>
              <w:t>优得7.0-5.1分，良得5.0－3.1分，一般得3.0－0分。</w:t>
            </w:r>
            <w:r w:rsidRPr="00152DAA">
              <w:rPr>
                <w:rFonts w:ascii="仿宋" w:eastAsia="仿宋" w:hAnsi="仿宋" w:cs="仿宋" w:hint="eastAsia"/>
                <w:szCs w:val="21"/>
              </w:rPr>
              <w:t>不提供</w:t>
            </w:r>
            <w:r w:rsidRPr="00152DAA">
              <w:rPr>
                <w:rFonts w:ascii="仿宋" w:eastAsia="仿宋" w:hAnsi="仿宋" w:hint="eastAsia"/>
                <w:szCs w:val="21"/>
              </w:rPr>
              <w:t>相关承诺</w:t>
            </w:r>
            <w:r w:rsidRPr="00152DAA">
              <w:rPr>
                <w:rFonts w:ascii="仿宋" w:eastAsia="仿宋" w:hAnsi="仿宋" w:cs="仿宋" w:hint="eastAsia"/>
                <w:szCs w:val="21"/>
              </w:rPr>
              <w:t>不得分。</w:t>
            </w:r>
          </w:p>
        </w:tc>
      </w:tr>
    </w:tbl>
    <w:p w:rsidR="004013D0" w:rsidRDefault="00ED3BCD">
      <w:pPr>
        <w:spacing w:line="440" w:lineRule="exact"/>
        <w:rPr>
          <w:rFonts w:ascii="仿宋" w:eastAsia="仿宋" w:hAnsi="仿宋"/>
          <w:b/>
          <w:bCs/>
          <w:iCs/>
          <w:sz w:val="24"/>
        </w:rPr>
      </w:pPr>
      <w:r>
        <w:rPr>
          <w:rFonts w:ascii="仿宋" w:eastAsia="仿宋" w:hAnsi="仿宋" w:hint="eastAsia"/>
          <w:b/>
          <w:bCs/>
          <w:iCs/>
          <w:sz w:val="24"/>
        </w:rPr>
        <w:t>2.2</w:t>
      </w:r>
      <w:r>
        <w:rPr>
          <w:rFonts w:ascii="仿宋" w:eastAsia="仿宋" w:hAnsi="仿宋" w:hint="eastAsia"/>
          <w:b/>
          <w:bCs/>
          <w:iCs/>
          <w:sz w:val="24"/>
        </w:rPr>
        <w:t>价格分（</w:t>
      </w:r>
      <w:r>
        <w:rPr>
          <w:rFonts w:ascii="仿宋" w:eastAsia="仿宋" w:hAnsi="仿宋" w:hint="eastAsia"/>
          <w:b/>
          <w:bCs/>
          <w:iCs/>
          <w:sz w:val="24"/>
        </w:rPr>
        <w:t>40</w:t>
      </w:r>
      <w:r>
        <w:rPr>
          <w:rFonts w:ascii="仿宋" w:eastAsia="仿宋" w:hAnsi="仿宋" w:hint="eastAsia"/>
          <w:b/>
          <w:bCs/>
          <w:iCs/>
          <w:sz w:val="24"/>
        </w:rPr>
        <w:t>分）</w:t>
      </w:r>
    </w:p>
    <w:p w:rsidR="004013D0" w:rsidRDefault="00ED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w:t>
      </w:r>
      <w:r>
        <w:rPr>
          <w:rFonts w:ascii="仿宋" w:eastAsia="仿宋" w:hAnsi="仿宋" w:hint="eastAsia"/>
          <w:bCs/>
          <w:iCs/>
          <w:sz w:val="24"/>
        </w:rPr>
        <w:t>评标基准价：即满足采购文件要求且投标价格最低的投标报价为评标基准价，其价格分为满分。</w:t>
      </w:r>
    </w:p>
    <w:p w:rsidR="004013D0" w:rsidRDefault="00ED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w:t>
      </w:r>
      <w:r>
        <w:rPr>
          <w:rFonts w:ascii="仿宋" w:eastAsia="仿宋" w:hAnsi="仿宋" w:hint="eastAsia"/>
          <w:bCs/>
          <w:iCs/>
          <w:sz w:val="24"/>
        </w:rPr>
        <w:t>其他投标人的价格分统一按照下列公式计算：</w:t>
      </w:r>
    </w:p>
    <w:p w:rsidR="004013D0" w:rsidRDefault="00ED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w:t>
      </w:r>
      <w:r>
        <w:rPr>
          <w:rFonts w:ascii="仿宋" w:eastAsia="仿宋" w:hAnsi="仿宋" w:hint="eastAsia"/>
          <w:bCs/>
          <w:iCs/>
          <w:sz w:val="24"/>
        </w:rPr>
        <w:t>=(</w:t>
      </w:r>
      <w:r>
        <w:rPr>
          <w:rFonts w:ascii="仿宋" w:eastAsia="仿宋" w:hAnsi="仿宋" w:hint="eastAsia"/>
          <w:bCs/>
          <w:iCs/>
          <w:sz w:val="24"/>
        </w:rPr>
        <w:t>评标基准价／投标报价</w:t>
      </w:r>
      <w:r>
        <w:rPr>
          <w:rFonts w:ascii="仿宋" w:eastAsia="仿宋" w:hAnsi="仿宋" w:hint="eastAsia"/>
          <w:bCs/>
          <w:iCs/>
          <w:sz w:val="24"/>
        </w:rPr>
        <w:t>)</w:t>
      </w:r>
      <w:r>
        <w:rPr>
          <w:rFonts w:ascii="仿宋" w:eastAsia="仿宋" w:hAnsi="仿宋" w:hint="eastAsia"/>
          <w:bCs/>
          <w:iCs/>
          <w:sz w:val="24"/>
        </w:rPr>
        <w:t>×价格权值×</w:t>
      </w:r>
      <w:r>
        <w:rPr>
          <w:rFonts w:ascii="仿宋" w:eastAsia="仿宋" w:hAnsi="仿宋" w:hint="eastAsia"/>
          <w:bCs/>
          <w:iCs/>
          <w:sz w:val="24"/>
        </w:rPr>
        <w:t>100</w:t>
      </w:r>
    </w:p>
    <w:p w:rsidR="004013D0" w:rsidRDefault="00ED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lastRenderedPageBreak/>
        <w:t>即：投标报价得分</w:t>
      </w:r>
      <w:r>
        <w:rPr>
          <w:rFonts w:ascii="仿宋" w:eastAsia="仿宋" w:hAnsi="仿宋" w:hint="eastAsia"/>
          <w:bCs/>
          <w:iCs/>
          <w:sz w:val="24"/>
        </w:rPr>
        <w:t>=(</w:t>
      </w:r>
      <w:r>
        <w:rPr>
          <w:rFonts w:ascii="仿宋" w:eastAsia="仿宋" w:hAnsi="仿宋" w:hint="eastAsia"/>
          <w:bCs/>
          <w:iCs/>
          <w:sz w:val="24"/>
        </w:rPr>
        <w:t>评标基准价／投标报价</w:t>
      </w:r>
      <w:r>
        <w:rPr>
          <w:rFonts w:ascii="仿宋" w:eastAsia="仿宋" w:hAnsi="仿宋" w:hint="eastAsia"/>
          <w:bCs/>
          <w:iCs/>
          <w:sz w:val="24"/>
        </w:rPr>
        <w:t>)</w:t>
      </w:r>
      <w:r>
        <w:rPr>
          <w:rFonts w:ascii="仿宋" w:eastAsia="仿宋" w:hAnsi="仿宋" w:hint="eastAsia"/>
          <w:bCs/>
          <w:iCs/>
          <w:sz w:val="24"/>
        </w:rPr>
        <w:t>×</w:t>
      </w:r>
      <w:r>
        <w:rPr>
          <w:rFonts w:ascii="仿宋" w:eastAsia="仿宋" w:hAnsi="仿宋" w:hint="eastAsia"/>
          <w:bCs/>
          <w:iCs/>
          <w:sz w:val="24"/>
        </w:rPr>
        <w:t>40</w:t>
      </w:r>
      <w:bookmarkStart w:id="18" w:name="_Toc104885749"/>
    </w:p>
    <w:p w:rsidR="004013D0" w:rsidRDefault="0040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AF116A" w:rsidRDefault="00AF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4013D0" w:rsidRDefault="00ED3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rsidR="004013D0" w:rsidRDefault="00ED3BC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4013D0" w:rsidRDefault="00ED3BCD" w:rsidP="009070F9">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1</w:t>
      </w:r>
      <w:r>
        <w:rPr>
          <w:rFonts w:ascii="仿宋" w:eastAsia="仿宋" w:hAnsi="仿宋" w:cs="仿宋" w:hint="eastAsia"/>
          <w:b/>
          <w:bCs/>
          <w:sz w:val="30"/>
          <w:szCs w:val="30"/>
        </w:rPr>
        <w:t>：</w:t>
      </w:r>
      <w:r>
        <w:rPr>
          <w:rFonts w:ascii="仿宋" w:eastAsia="仿宋" w:hAnsi="仿宋" w:cs="仿宋" w:hint="eastAsia"/>
          <w:b/>
          <w:sz w:val="30"/>
          <w:szCs w:val="30"/>
        </w:rPr>
        <w:t>资格文件封面</w:t>
      </w:r>
    </w:p>
    <w:p w:rsidR="004013D0" w:rsidRDefault="00ED3BCD" w:rsidP="009070F9">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4013D0" w:rsidRDefault="004013D0" w:rsidP="009070F9">
      <w:pPr>
        <w:snapToGrid w:val="0"/>
        <w:spacing w:beforeLines="50" w:after="50"/>
        <w:jc w:val="right"/>
        <w:rPr>
          <w:rFonts w:ascii="仿宋" w:eastAsia="仿宋" w:hAnsi="仿宋" w:cs="仿宋"/>
          <w:bCs/>
          <w:sz w:val="30"/>
          <w:szCs w:val="30"/>
        </w:rPr>
      </w:pP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4013D0" w:rsidRDefault="00ED3BCD" w:rsidP="009070F9">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lastRenderedPageBreak/>
        <w:t>项目编号：</w:t>
      </w:r>
    </w:p>
    <w:p w:rsidR="004013D0" w:rsidRDefault="00ED3BCD" w:rsidP="009070F9">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4013D0" w:rsidRDefault="004013D0">
      <w:pPr>
        <w:spacing w:line="1200" w:lineRule="exact"/>
        <w:ind w:right="6"/>
        <w:jc w:val="center"/>
        <w:rPr>
          <w:rFonts w:ascii="仿宋" w:eastAsia="仿宋" w:hAnsi="仿宋" w:cs="仿宋"/>
          <w:sz w:val="72"/>
          <w:szCs w:val="72"/>
        </w:rPr>
      </w:pPr>
    </w:p>
    <w:p w:rsidR="004013D0" w:rsidRDefault="004013D0">
      <w:pPr>
        <w:spacing w:line="1200" w:lineRule="exact"/>
        <w:ind w:right="6"/>
        <w:jc w:val="center"/>
        <w:rPr>
          <w:rFonts w:ascii="仿宋" w:eastAsia="仿宋" w:hAnsi="仿宋" w:cs="仿宋"/>
          <w:sz w:val="72"/>
          <w:szCs w:val="72"/>
        </w:rPr>
      </w:pP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4013D0" w:rsidRDefault="004013D0">
      <w:pPr>
        <w:spacing w:line="1200" w:lineRule="exact"/>
        <w:ind w:right="6"/>
        <w:jc w:val="center"/>
        <w:rPr>
          <w:rFonts w:ascii="仿宋" w:eastAsia="仿宋" w:hAnsi="仿宋" w:cs="仿宋"/>
          <w:sz w:val="72"/>
          <w:szCs w:val="72"/>
        </w:rPr>
      </w:pPr>
    </w:p>
    <w:p w:rsidR="004013D0" w:rsidRDefault="004013D0">
      <w:pPr>
        <w:spacing w:line="500" w:lineRule="exact"/>
        <w:ind w:right="7"/>
        <w:jc w:val="center"/>
        <w:rPr>
          <w:rFonts w:ascii="仿宋" w:eastAsia="仿宋" w:hAnsi="仿宋" w:cs="仿宋"/>
          <w:sz w:val="36"/>
          <w:szCs w:val="36"/>
        </w:rPr>
      </w:pPr>
    </w:p>
    <w:p w:rsidR="004013D0" w:rsidRDefault="004013D0">
      <w:pPr>
        <w:spacing w:line="500" w:lineRule="exact"/>
        <w:ind w:right="7"/>
        <w:jc w:val="center"/>
        <w:rPr>
          <w:rFonts w:ascii="仿宋" w:eastAsia="仿宋" w:hAnsi="仿宋" w:cs="仿宋"/>
          <w:sz w:val="36"/>
          <w:szCs w:val="36"/>
        </w:rPr>
      </w:pP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4013D0" w:rsidRDefault="00ED3BCD" w:rsidP="009070F9">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2</w:t>
      </w:r>
      <w:r>
        <w:rPr>
          <w:rFonts w:ascii="仿宋" w:eastAsia="仿宋" w:hAnsi="仿宋" w:cs="仿宋" w:hint="eastAsia"/>
          <w:b/>
          <w:bCs/>
          <w:sz w:val="30"/>
          <w:szCs w:val="30"/>
        </w:rPr>
        <w:t>：资格文件目录</w:t>
      </w:r>
    </w:p>
    <w:p w:rsidR="004013D0" w:rsidRDefault="00ED3BCD" w:rsidP="009070F9">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投标声明函……………………………………………………………………（页码）</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法定代表人授权委托书………………………………………………………（页码）</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lastRenderedPageBreak/>
        <w:t>3.</w:t>
      </w:r>
      <w:r>
        <w:rPr>
          <w:rFonts w:ascii="仿宋" w:eastAsia="仿宋" w:hAnsi="仿宋" w:cs="仿宋" w:hint="eastAsia"/>
        </w:rPr>
        <w:t>法定代表人及其授权代表身份证……………………………………………（页码）</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资格条件证明材料</w:t>
      </w:r>
    </w:p>
    <w:p w:rsidR="004013D0" w:rsidRDefault="00ED3BCD">
      <w:pPr>
        <w:pStyle w:val="5"/>
        <w:spacing w:line="360" w:lineRule="auto"/>
        <w:ind w:firstLineChars="100" w:firstLine="240"/>
        <w:jc w:val="left"/>
        <w:rPr>
          <w:rFonts w:ascii="仿宋" w:eastAsia="仿宋" w:hAnsi="仿宋" w:cs="仿宋"/>
        </w:rPr>
      </w:pPr>
      <w:r>
        <w:rPr>
          <w:rFonts w:ascii="仿宋" w:eastAsia="仿宋" w:hAnsi="仿宋" w:cs="仿宋" w:hint="eastAsia"/>
        </w:rPr>
        <w:t>5.1</w:t>
      </w:r>
      <w:r>
        <w:rPr>
          <w:rFonts w:ascii="仿宋" w:eastAsia="仿宋" w:hAnsi="仿宋" w:cs="仿宋" w:hint="eastAsia"/>
        </w:rPr>
        <w:t>营业执照</w:t>
      </w:r>
      <w:r>
        <w:rPr>
          <w:rFonts w:ascii="仿宋" w:eastAsia="仿宋" w:hAnsi="仿宋" w:cs="仿宋" w:hint="eastAsia"/>
        </w:rPr>
        <w:t>(</w:t>
      </w:r>
      <w:r>
        <w:rPr>
          <w:rFonts w:ascii="仿宋" w:eastAsia="仿宋" w:hAnsi="仿宋" w:cs="仿宋" w:hint="eastAsia"/>
        </w:rPr>
        <w:t>或事业法人登记证书</w:t>
      </w:r>
      <w:r>
        <w:rPr>
          <w:rFonts w:ascii="仿宋" w:eastAsia="仿宋" w:hAnsi="仿宋" w:cs="仿宋" w:hint="eastAsia"/>
        </w:rPr>
        <w:t>)</w:t>
      </w:r>
      <w:r>
        <w:rPr>
          <w:rFonts w:ascii="仿宋" w:eastAsia="仿宋" w:hAnsi="仿宋" w:cs="仿宋" w:hint="eastAsia"/>
        </w:rPr>
        <w:t>…………………………………………（页码）</w:t>
      </w:r>
    </w:p>
    <w:p w:rsidR="004013D0" w:rsidRDefault="00ED3BCD">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Pr>
          <w:rFonts w:ascii="仿宋" w:eastAsia="仿宋" w:hAnsi="仿宋" w:cs="仿宋" w:hint="eastAsia"/>
        </w:rPr>
        <w:t>供应商基本资格条件书面承诺函…………………………………………（页码）</w:t>
      </w:r>
    </w:p>
    <w:p w:rsidR="004013D0" w:rsidRDefault="00ED3BCD">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rsidR="004013D0" w:rsidRDefault="004013D0">
      <w:pPr>
        <w:spacing w:line="360" w:lineRule="auto"/>
        <w:jc w:val="left"/>
        <w:rPr>
          <w:rFonts w:ascii="仿宋" w:eastAsia="仿宋" w:hAnsi="仿宋" w:cs="仿宋"/>
          <w:b/>
          <w:bCs/>
          <w:sz w:val="24"/>
        </w:rPr>
      </w:pPr>
    </w:p>
    <w:p w:rsidR="00B55440" w:rsidRDefault="00ED3BCD" w:rsidP="00B5544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B55440" w:rsidRDefault="00B55440" w:rsidP="00B55440">
      <w:pPr>
        <w:spacing w:line="360" w:lineRule="auto"/>
        <w:jc w:val="left"/>
        <w:rPr>
          <w:rFonts w:ascii="仿宋" w:eastAsia="仿宋" w:hAnsi="仿宋" w:cs="仿宋"/>
          <w:b/>
          <w:bCs/>
          <w:sz w:val="24"/>
        </w:rPr>
      </w:pPr>
    </w:p>
    <w:p w:rsidR="004013D0" w:rsidRDefault="00ED3BCD" w:rsidP="00B55440">
      <w:pPr>
        <w:spacing w:line="360" w:lineRule="auto"/>
        <w:jc w:val="left"/>
        <w:rPr>
          <w:rFonts w:ascii="仿宋" w:eastAsia="仿宋" w:hAnsi="仿宋" w:cs="仿宋"/>
          <w:b/>
          <w:sz w:val="28"/>
          <w:szCs w:val="28"/>
        </w:rPr>
      </w:pPr>
      <w:r>
        <w:rPr>
          <w:rFonts w:ascii="仿宋" w:eastAsia="仿宋" w:hAnsi="仿宋" w:cs="仿宋" w:hint="eastAsia"/>
          <w:b/>
          <w:sz w:val="28"/>
          <w:szCs w:val="28"/>
        </w:rPr>
        <w:t>附件</w:t>
      </w:r>
      <w:r>
        <w:rPr>
          <w:rFonts w:ascii="仿宋" w:eastAsia="仿宋" w:hAnsi="仿宋" w:cs="仿宋" w:hint="eastAsia"/>
          <w:b/>
          <w:sz w:val="28"/>
          <w:szCs w:val="28"/>
        </w:rPr>
        <w:t>3</w:t>
      </w:r>
      <w:r>
        <w:rPr>
          <w:rFonts w:ascii="仿宋" w:eastAsia="仿宋" w:hAnsi="仿宋" w:cs="仿宋" w:hint="eastAsia"/>
          <w:b/>
          <w:sz w:val="28"/>
          <w:szCs w:val="28"/>
        </w:rPr>
        <w:t>：</w:t>
      </w:r>
    </w:p>
    <w:p w:rsidR="004013D0" w:rsidRDefault="00ED3BC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4013D0" w:rsidRDefault="00ED3BCD">
      <w:pPr>
        <w:pStyle w:val="af5"/>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szCs w:val="24"/>
        </w:rPr>
        <w:lastRenderedPageBreak/>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我方已详细审查全部采购文件，同意采购文件的各项要求。</w:t>
      </w:r>
    </w:p>
    <w:p w:rsidR="004013D0" w:rsidRDefault="00ED3BCD">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若我方中标，承诺按采购文件、投标文件和合同的规定履行责任和义务。</w:t>
      </w: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t>
      </w:r>
      <w:r>
        <w:rPr>
          <w:rFonts w:ascii="仿宋" w:eastAsia="仿宋" w:hAnsi="仿宋" w:cs="仿宋" w:hint="eastAsia"/>
          <w:b/>
          <w:bCs/>
        </w:rPr>
        <w:t>www.creditchi</w:t>
      </w:r>
      <w:r>
        <w:rPr>
          <w:rFonts w:ascii="仿宋" w:eastAsia="仿宋" w:hAnsi="仿宋" w:cs="仿宋" w:hint="eastAsia"/>
          <w:b/>
          <w:bCs/>
        </w:rPr>
        <w:t>na.gov.cn</w:t>
      </w:r>
      <w:r>
        <w:rPr>
          <w:rFonts w:ascii="仿宋" w:eastAsia="仿宋" w:hAnsi="仿宋" w:cs="仿宋" w:hint="eastAsia"/>
          <w:b/>
          <w:bCs/>
        </w:rPr>
        <w:t>）、中国政府采购网（</w:t>
      </w:r>
      <w:r>
        <w:rPr>
          <w:rFonts w:ascii="仿宋" w:eastAsia="仿宋" w:hAnsi="仿宋" w:cs="仿宋" w:hint="eastAsia"/>
          <w:b/>
          <w:bCs/>
        </w:rPr>
        <w:t>www.ccgp.gov.cn</w:t>
      </w:r>
      <w:r>
        <w:rPr>
          <w:rFonts w:ascii="仿宋" w:eastAsia="仿宋" w:hAnsi="仿宋" w:cs="仿宋" w:hint="eastAsia"/>
          <w:b/>
          <w:bCs/>
        </w:rPr>
        <w:t>）查询，未被列入失信被执行人、重大税收违法案件当事人名单、政府采购严重违法失信行为记录名单。</w:t>
      </w: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rPr>
        <w:t>4.</w:t>
      </w:r>
      <w:r>
        <w:rPr>
          <w:rFonts w:ascii="仿宋" w:eastAsia="仿宋" w:hAnsi="仿宋" w:cs="仿宋"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我方保证所供货物质量符合国家强制性规范和标准，达到采购文件规定的要求；</w:t>
      </w:r>
    </w:p>
    <w:p w:rsidR="004013D0" w:rsidRDefault="00ED3BCD">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w:t>
      </w:r>
      <w:r>
        <w:rPr>
          <w:rFonts w:ascii="仿宋" w:eastAsia="仿宋" w:hAnsi="仿宋" w:cs="仿宋" w:hint="eastAsia"/>
        </w:rPr>
        <w:t>投标文件自开标日起有效期为</w:t>
      </w:r>
      <w:r>
        <w:rPr>
          <w:rFonts w:ascii="仿宋" w:eastAsia="仿宋" w:hAnsi="仿宋" w:cs="仿宋" w:hint="eastAsia"/>
        </w:rPr>
        <w:t>90</w:t>
      </w:r>
      <w:r>
        <w:rPr>
          <w:rFonts w:ascii="仿宋" w:eastAsia="仿宋" w:hAnsi="仿宋" w:cs="仿宋" w:hint="eastAsia"/>
        </w:rPr>
        <w:t>天。若延长投标有效期，需经我方同意</w:t>
      </w:r>
      <w:r>
        <w:rPr>
          <w:rFonts w:ascii="仿宋" w:eastAsia="仿宋" w:hAnsi="仿宋" w:cs="仿宋" w:hint="eastAsia"/>
          <w:szCs w:val="24"/>
        </w:rPr>
        <w:t>。</w:t>
      </w: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rPr>
        <w:t>7.</w:t>
      </w:r>
      <w:r>
        <w:rPr>
          <w:rFonts w:ascii="仿宋" w:eastAsia="仿宋" w:hAnsi="仿宋" w:cs="仿宋" w:hint="eastAsia"/>
        </w:rPr>
        <w:t>我方</w:t>
      </w:r>
      <w:r>
        <w:rPr>
          <w:rFonts w:ascii="仿宋" w:eastAsia="仿宋" w:hAnsi="仿宋" w:cs="仿宋" w:hint="eastAsia"/>
        </w:rPr>
        <w:t>对所投产品、方案、技术、服务等拥有合法的占有和处置权，并对涉及项目的所有内容可能侵权行为指控负责，保证不伤害采购人的利益。我方为执行本项目合同而提供的技术资料等归采购人所有。</w:t>
      </w:r>
    </w:p>
    <w:p w:rsidR="004013D0" w:rsidRDefault="00ED3BCD">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w:t>
      </w:r>
      <w:r>
        <w:rPr>
          <w:rFonts w:ascii="仿宋" w:eastAsia="仿宋" w:hAnsi="仿宋" w:cs="仿宋" w:hint="eastAsia"/>
          <w:sz w:val="24"/>
        </w:rPr>
        <w:t>我方承诺若违反《中华人民共和国政府采购法》第七十七条规定，愿接受依法处理。</w:t>
      </w:r>
    </w:p>
    <w:p w:rsidR="004013D0" w:rsidRDefault="004013D0">
      <w:pPr>
        <w:pStyle w:val="af5"/>
        <w:spacing w:afterLines="0" w:line="440" w:lineRule="exact"/>
        <w:ind w:firstLine="480"/>
        <w:rPr>
          <w:rFonts w:ascii="仿宋" w:eastAsia="仿宋" w:hAnsi="仿宋" w:cs="仿宋"/>
          <w:szCs w:val="24"/>
        </w:rPr>
      </w:pP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rsidR="004013D0" w:rsidRDefault="004013D0">
      <w:pPr>
        <w:pStyle w:val="af5"/>
        <w:spacing w:afterLines="0" w:line="440" w:lineRule="exact"/>
        <w:ind w:firstLine="480"/>
        <w:rPr>
          <w:rFonts w:ascii="仿宋" w:eastAsia="仿宋" w:hAnsi="仿宋" w:cs="仿宋"/>
          <w:szCs w:val="24"/>
        </w:rPr>
      </w:pPr>
    </w:p>
    <w:p w:rsidR="004013D0" w:rsidRDefault="00ED3BCD">
      <w:pPr>
        <w:pStyle w:val="af5"/>
        <w:spacing w:afterLines="0" w:line="440" w:lineRule="exact"/>
        <w:ind w:firstLine="48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盖章</w:t>
      </w:r>
      <w:r>
        <w:rPr>
          <w:rFonts w:ascii="仿宋" w:eastAsia="仿宋" w:hAnsi="仿宋" w:cs="仿宋" w:hint="eastAsia"/>
          <w:szCs w:val="24"/>
        </w:rPr>
        <w:t>)</w:t>
      </w:r>
      <w:r>
        <w:rPr>
          <w:rFonts w:ascii="仿宋" w:eastAsia="仿宋" w:hAnsi="仿宋" w:cs="仿宋" w:hint="eastAsia"/>
          <w:szCs w:val="24"/>
        </w:rPr>
        <w:t>：　　　　　　　　　　　　　　　　日期：年月日</w:t>
      </w:r>
    </w:p>
    <w:p w:rsidR="004013D0" w:rsidRDefault="004013D0">
      <w:pPr>
        <w:pStyle w:val="af5"/>
        <w:spacing w:afterLines="0" w:line="440" w:lineRule="exact"/>
        <w:ind w:firstLine="480"/>
        <w:rPr>
          <w:rFonts w:ascii="仿宋" w:eastAsia="仿宋" w:hAnsi="仿宋" w:cs="仿宋"/>
          <w:szCs w:val="24"/>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ED3BCD">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4</w:t>
      </w:r>
      <w:r>
        <w:rPr>
          <w:rFonts w:ascii="仿宋" w:eastAsia="仿宋" w:hAnsi="仿宋" w:cs="仿宋" w:hint="eastAsia"/>
          <w:b/>
          <w:bCs/>
          <w:sz w:val="28"/>
          <w:szCs w:val="28"/>
        </w:rPr>
        <w:t>：</w:t>
      </w:r>
    </w:p>
    <w:p w:rsidR="004013D0" w:rsidRDefault="00ED3BC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4013D0" w:rsidRDefault="00ED3BCD" w:rsidP="009070F9">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4013D0" w:rsidRDefault="00ED3BCD" w:rsidP="009070F9">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lastRenderedPageBreak/>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4013D0" w:rsidRDefault="00ED3BCD" w:rsidP="009070F9">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4013D0" w:rsidRDefault="00ED3BCD" w:rsidP="009070F9">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4013D0" w:rsidRDefault="004013D0" w:rsidP="009070F9">
      <w:pPr>
        <w:snapToGrid w:val="0"/>
        <w:spacing w:beforeLines="50" w:after="50" w:line="460" w:lineRule="exact"/>
        <w:ind w:firstLine="480"/>
        <w:rPr>
          <w:rFonts w:ascii="仿宋" w:eastAsia="仿宋" w:hAnsi="仿宋" w:cs="仿宋"/>
          <w:sz w:val="24"/>
          <w:szCs w:val="24"/>
        </w:rPr>
      </w:pPr>
    </w:p>
    <w:p w:rsidR="004013D0" w:rsidRDefault="00ED3BCD" w:rsidP="009070F9">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4013D0" w:rsidRDefault="00ED3BCD" w:rsidP="009070F9">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4013D0" w:rsidRDefault="004013D0" w:rsidP="009070F9">
      <w:pPr>
        <w:snapToGrid w:val="0"/>
        <w:spacing w:beforeLines="50" w:after="50" w:line="460" w:lineRule="exact"/>
        <w:rPr>
          <w:rFonts w:ascii="仿宋" w:eastAsia="仿宋" w:hAnsi="仿宋" w:cs="仿宋"/>
          <w:sz w:val="24"/>
          <w:szCs w:val="24"/>
        </w:rPr>
      </w:pPr>
    </w:p>
    <w:p w:rsidR="004013D0" w:rsidRDefault="00ED3BCD" w:rsidP="009070F9">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4013D0" w:rsidRDefault="00ED3BCD" w:rsidP="009070F9">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4013D0" w:rsidRDefault="004013D0" w:rsidP="009070F9">
      <w:pPr>
        <w:snapToGrid w:val="0"/>
        <w:spacing w:beforeLines="50" w:after="50" w:line="460" w:lineRule="exact"/>
        <w:rPr>
          <w:rFonts w:ascii="仿宋" w:eastAsia="仿宋" w:hAnsi="仿宋" w:cs="仿宋"/>
          <w:sz w:val="24"/>
          <w:szCs w:val="24"/>
        </w:rPr>
      </w:pPr>
    </w:p>
    <w:p w:rsidR="004013D0" w:rsidRDefault="004013D0" w:rsidP="009070F9">
      <w:pPr>
        <w:snapToGrid w:val="0"/>
        <w:spacing w:beforeLines="50" w:after="50" w:line="460" w:lineRule="exact"/>
        <w:rPr>
          <w:rFonts w:ascii="仿宋" w:eastAsia="仿宋" w:hAnsi="仿宋" w:cs="仿宋"/>
          <w:sz w:val="24"/>
          <w:szCs w:val="24"/>
        </w:rPr>
      </w:pPr>
    </w:p>
    <w:p w:rsidR="004013D0" w:rsidRDefault="00ED3BCD" w:rsidP="009070F9">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rsidR="004013D0" w:rsidRDefault="004013D0">
      <w:pPr>
        <w:widowControl/>
        <w:jc w:val="left"/>
        <w:rPr>
          <w:rFonts w:ascii="仿宋" w:eastAsia="仿宋" w:hAnsi="仿宋" w:cs="仿宋"/>
          <w:sz w:val="24"/>
          <w:szCs w:val="24"/>
          <w:u w:val="single"/>
        </w:rPr>
      </w:pPr>
    </w:p>
    <w:p w:rsidR="004013D0" w:rsidRDefault="00ED3BCD">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Pr>
          <w:rFonts w:ascii="仿宋" w:eastAsia="仿宋" w:hAnsi="仿宋" w:cs="仿宋" w:hint="eastAsia"/>
          <w:b/>
          <w:bCs/>
          <w:sz w:val="24"/>
          <w:szCs w:val="24"/>
          <w:u w:val="single"/>
        </w:rPr>
        <w:t>请仔细核对身份证号码，若填写错误，作无效投标处理。</w:t>
      </w:r>
    </w:p>
    <w:p w:rsidR="004013D0" w:rsidRDefault="00ED3BCD">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rsidR="004013D0" w:rsidRDefault="004013D0">
      <w:pPr>
        <w:snapToGrid w:val="0"/>
        <w:spacing w:before="50" w:after="50"/>
        <w:ind w:leftChars="570" w:left="1558" w:hangingChars="150" w:hanging="361"/>
        <w:jc w:val="left"/>
        <w:rPr>
          <w:rFonts w:ascii="仿宋" w:eastAsia="仿宋" w:hAnsi="仿宋" w:cs="仿宋"/>
          <w:b/>
          <w:bCs/>
          <w:sz w:val="24"/>
          <w:szCs w:val="24"/>
          <w:u w:val="single"/>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B55440" w:rsidRDefault="00B55440">
      <w:pPr>
        <w:pStyle w:val="af5"/>
        <w:spacing w:afterLines="0" w:line="440" w:lineRule="exact"/>
        <w:ind w:firstLineChars="0" w:firstLine="0"/>
        <w:rPr>
          <w:rFonts w:ascii="仿宋" w:eastAsia="仿宋" w:hAnsi="仿宋" w:cs="仿宋"/>
          <w:b/>
          <w:bCs/>
          <w:sz w:val="28"/>
          <w:szCs w:val="28"/>
        </w:rPr>
      </w:pPr>
    </w:p>
    <w:p w:rsidR="00B55440" w:rsidRDefault="00B55440">
      <w:pPr>
        <w:pStyle w:val="af5"/>
        <w:spacing w:afterLines="0" w:line="440" w:lineRule="exact"/>
        <w:ind w:firstLineChars="0" w:firstLine="0"/>
        <w:rPr>
          <w:rFonts w:ascii="仿宋" w:eastAsia="仿宋" w:hAnsi="仿宋" w:cs="仿宋"/>
          <w:b/>
          <w:bCs/>
          <w:sz w:val="28"/>
          <w:szCs w:val="28"/>
        </w:rPr>
      </w:pPr>
    </w:p>
    <w:p w:rsidR="004013D0" w:rsidRDefault="00ED3BCD">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5</w:t>
      </w:r>
      <w:r>
        <w:rPr>
          <w:rFonts w:ascii="仿宋" w:eastAsia="仿宋" w:hAnsi="仿宋" w:cs="仿宋" w:hint="eastAsia"/>
          <w:b/>
          <w:bCs/>
          <w:sz w:val="28"/>
          <w:szCs w:val="28"/>
        </w:rPr>
        <w:t>：法定代表人及其授权代表身份证明</w:t>
      </w: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ED3BCD">
      <w:pPr>
        <w:pStyle w:val="af5"/>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w:t>
      </w:r>
      <w:r>
        <w:rPr>
          <w:rFonts w:ascii="仿宋" w:eastAsia="仿宋" w:hAnsi="仿宋" w:cs="仿宋" w:hint="eastAsia"/>
          <w:b/>
          <w:bCs/>
          <w:sz w:val="28"/>
          <w:szCs w:val="28"/>
        </w:rPr>
        <w:t>6</w:t>
      </w:r>
      <w:r>
        <w:rPr>
          <w:rFonts w:ascii="仿宋" w:eastAsia="仿宋" w:hAnsi="仿宋" w:cs="仿宋" w:hint="eastAsia"/>
          <w:b/>
          <w:bCs/>
          <w:sz w:val="28"/>
          <w:szCs w:val="28"/>
        </w:rPr>
        <w:t>：授权代表社保证明</w:t>
      </w: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4013D0" w:rsidRDefault="00ED3BCD">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1.</w:t>
      </w:r>
      <w:r>
        <w:rPr>
          <w:rFonts w:ascii="仿宋" w:eastAsia="仿宋" w:hAnsi="仿宋" w:cs="仿宋" w:hint="eastAsia"/>
          <w:b/>
          <w:bCs/>
          <w:sz w:val="28"/>
          <w:szCs w:val="28"/>
        </w:rPr>
        <w:t>社保证明打印时间不得早于投标截止时间前</w:t>
      </w:r>
      <w:r>
        <w:rPr>
          <w:rFonts w:ascii="仿宋" w:eastAsia="仿宋" w:hAnsi="仿宋" w:cs="仿宋" w:hint="eastAsia"/>
          <w:b/>
          <w:bCs/>
          <w:sz w:val="28"/>
          <w:szCs w:val="28"/>
        </w:rPr>
        <w:t>1</w:t>
      </w:r>
      <w:r>
        <w:rPr>
          <w:rFonts w:ascii="仿宋" w:eastAsia="仿宋" w:hAnsi="仿宋" w:cs="仿宋" w:hint="eastAsia"/>
          <w:b/>
          <w:bCs/>
          <w:sz w:val="28"/>
          <w:szCs w:val="28"/>
        </w:rPr>
        <w:t>个月；</w:t>
      </w: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如该授权代表为离退休返聘人员的，需提供退休证明及单位聘用证明复印件</w:t>
      </w:r>
      <w:r>
        <w:rPr>
          <w:rFonts w:ascii="仿宋" w:eastAsia="仿宋" w:hAnsi="仿宋" w:cs="仿宋" w:hint="eastAsia"/>
          <w:sz w:val="28"/>
          <w:szCs w:val="28"/>
        </w:rPr>
        <w:t xml:space="preserve">; </w:t>
      </w: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如由第三方代理社保事项的，则还需提供加盖供应商及代理方公章的社保代理协议复印件等证明材料。</w:t>
      </w:r>
    </w:p>
    <w:p w:rsidR="004013D0" w:rsidRDefault="00ED3BCD">
      <w:pPr>
        <w:pStyle w:val="af5"/>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法定代表人不授权或个体工商户经营者参与投标的，无需提供授权代表社保证明。</w:t>
      </w: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4013D0">
      <w:pPr>
        <w:pStyle w:val="af5"/>
        <w:spacing w:afterLines="0" w:line="440" w:lineRule="exact"/>
        <w:ind w:firstLineChars="0" w:firstLine="0"/>
        <w:rPr>
          <w:rFonts w:ascii="仿宋" w:eastAsia="仿宋" w:hAnsi="仿宋" w:cs="仿宋"/>
          <w:b/>
          <w:bCs/>
          <w:sz w:val="28"/>
          <w:szCs w:val="28"/>
        </w:rPr>
      </w:pPr>
    </w:p>
    <w:p w:rsidR="004013D0" w:rsidRDefault="00ED3BCD" w:rsidP="009070F9">
      <w:pPr>
        <w:snapToGrid w:val="0"/>
        <w:spacing w:beforeLines="50" w:after="50" w:line="360" w:lineRule="auto"/>
        <w:jc w:val="left"/>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7</w:t>
      </w:r>
      <w:r>
        <w:rPr>
          <w:rFonts w:ascii="仿宋" w:eastAsia="仿宋" w:hAnsi="仿宋" w:cs="仿宋" w:hint="eastAsia"/>
          <w:b/>
          <w:bCs/>
          <w:sz w:val="28"/>
          <w:szCs w:val="28"/>
        </w:rPr>
        <w:t>：</w:t>
      </w:r>
    </w:p>
    <w:p w:rsidR="004013D0" w:rsidRDefault="00ED3BCD" w:rsidP="009070F9">
      <w:pPr>
        <w:snapToGrid w:val="0"/>
        <w:spacing w:beforeLines="50"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bCs/>
          <w:sz w:val="24"/>
          <w:szCs w:val="24"/>
        </w:rPr>
        <w:lastRenderedPageBreak/>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、符合《中华人民共和国政府采购法》第二十二条的规定：</w:t>
      </w:r>
      <w:r>
        <w:rPr>
          <w:rFonts w:ascii="仿宋" w:eastAsia="仿宋" w:hAnsi="仿宋" w:cs="仿宋" w:hint="eastAsia"/>
          <w:sz w:val="24"/>
          <w:szCs w:val="24"/>
        </w:rPr>
        <w:t xml:space="preserve"> </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二）具有良好的商业信誉和健全的财务会计制度；</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三）具有履行合同所必需的设备和专业技术能力；</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四）有依法缴纳税收和社会保障资金的良好记录；</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五）参加政府采购活动前三年内，在经营活动中没有重大违法记录。</w:t>
      </w:r>
    </w:p>
    <w:p w:rsidR="004013D0" w:rsidRDefault="00ED3BCD" w:rsidP="009070F9">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、我公司声明参加本次政府采购活动前三年内未被列入“黑名单”，我方通过“信用中国”网站（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）查询，未被列入失信被执行人、重大税收违法案件当事人名单、政府采购严重违法失信行为记录名单。</w:t>
      </w:r>
    </w:p>
    <w:p w:rsidR="004013D0" w:rsidRDefault="004013D0" w:rsidP="009070F9">
      <w:pPr>
        <w:snapToGrid w:val="0"/>
        <w:spacing w:beforeLines="50" w:after="50"/>
        <w:jc w:val="left"/>
        <w:rPr>
          <w:rFonts w:ascii="仿宋" w:eastAsia="仿宋" w:hAnsi="仿宋" w:cs="仿宋"/>
          <w:sz w:val="24"/>
          <w:szCs w:val="24"/>
        </w:rPr>
      </w:pPr>
    </w:p>
    <w:p w:rsidR="004013D0" w:rsidRDefault="004013D0" w:rsidP="009070F9">
      <w:pPr>
        <w:snapToGrid w:val="0"/>
        <w:spacing w:beforeLines="50" w:after="50"/>
        <w:jc w:val="left"/>
        <w:rPr>
          <w:rFonts w:ascii="仿宋" w:eastAsia="仿宋" w:hAnsi="仿宋" w:cs="仿宋"/>
          <w:sz w:val="24"/>
          <w:szCs w:val="24"/>
        </w:rPr>
      </w:pPr>
    </w:p>
    <w:p w:rsidR="004013D0" w:rsidRDefault="00ED3BCD">
      <w:pPr>
        <w:pStyle w:val="af5"/>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rsidR="004013D0" w:rsidRDefault="004013D0">
      <w:pPr>
        <w:pStyle w:val="af5"/>
        <w:spacing w:afterLines="0" w:line="440" w:lineRule="exact"/>
        <w:ind w:firstLine="480"/>
        <w:rPr>
          <w:rFonts w:ascii="仿宋" w:eastAsia="仿宋" w:hAnsi="仿宋" w:cs="仿宋"/>
          <w:szCs w:val="24"/>
        </w:rPr>
      </w:pPr>
    </w:p>
    <w:p w:rsidR="004013D0" w:rsidRDefault="00ED3BCD">
      <w:pPr>
        <w:pStyle w:val="af5"/>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盖章</w:t>
      </w:r>
      <w:r>
        <w:rPr>
          <w:rFonts w:ascii="仿宋" w:eastAsia="仿宋" w:hAnsi="仿宋" w:cs="仿宋" w:hint="eastAsia"/>
          <w:szCs w:val="24"/>
        </w:rPr>
        <w:t>)</w:t>
      </w:r>
      <w:r>
        <w:rPr>
          <w:rFonts w:ascii="仿宋" w:eastAsia="仿宋" w:hAnsi="仿宋" w:cs="仿宋" w:hint="eastAsia"/>
          <w:szCs w:val="24"/>
        </w:rPr>
        <w:t>：　　　　　　　　　　　　　　　　　　　　日期：</w:t>
      </w:r>
      <w:r>
        <w:rPr>
          <w:rFonts w:ascii="仿宋" w:eastAsia="仿宋" w:hAnsi="仿宋" w:cs="仿宋" w:hint="eastAsia"/>
          <w:szCs w:val="24"/>
        </w:rPr>
        <w:t xml:space="preserve"> </w:t>
      </w:r>
      <w:r>
        <w:rPr>
          <w:rFonts w:ascii="仿宋" w:eastAsia="仿宋" w:hAnsi="仿宋" w:cs="仿宋" w:hint="eastAsia"/>
          <w:szCs w:val="24"/>
        </w:rPr>
        <w:t>年</w:t>
      </w:r>
      <w:r>
        <w:rPr>
          <w:rFonts w:ascii="仿宋" w:eastAsia="仿宋" w:hAnsi="仿宋" w:cs="仿宋" w:hint="eastAsia"/>
          <w:szCs w:val="24"/>
        </w:rPr>
        <w:t xml:space="preserve"> </w:t>
      </w:r>
      <w:r>
        <w:rPr>
          <w:rFonts w:ascii="仿宋" w:eastAsia="仿宋" w:hAnsi="仿宋" w:cs="仿宋" w:hint="eastAsia"/>
          <w:szCs w:val="24"/>
        </w:rPr>
        <w:t>月</w:t>
      </w:r>
      <w:r>
        <w:rPr>
          <w:rFonts w:ascii="仿宋" w:eastAsia="仿宋" w:hAnsi="仿宋" w:cs="仿宋" w:hint="eastAsia"/>
          <w:szCs w:val="24"/>
        </w:rPr>
        <w:t xml:space="preserve"> </w:t>
      </w:r>
      <w:r>
        <w:rPr>
          <w:rFonts w:ascii="仿宋" w:eastAsia="仿宋" w:hAnsi="仿宋" w:cs="仿宋" w:hint="eastAsia"/>
          <w:szCs w:val="24"/>
        </w:rPr>
        <w:t>日</w:t>
      </w:r>
    </w:p>
    <w:p w:rsidR="004013D0" w:rsidRDefault="004013D0" w:rsidP="009070F9">
      <w:pPr>
        <w:snapToGrid w:val="0"/>
        <w:spacing w:beforeLines="50" w:after="50"/>
        <w:jc w:val="left"/>
        <w:rPr>
          <w:rFonts w:ascii="仿宋" w:eastAsia="仿宋" w:hAnsi="仿宋" w:cs="仿宋"/>
          <w:sz w:val="24"/>
          <w:szCs w:val="24"/>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ED3BCD" w:rsidP="009070F9">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rsidR="004013D0" w:rsidRDefault="00ED3BCD" w:rsidP="009070F9">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4013D0" w:rsidRDefault="004013D0" w:rsidP="009070F9">
      <w:pPr>
        <w:snapToGrid w:val="0"/>
        <w:spacing w:beforeLines="50" w:after="50"/>
        <w:jc w:val="right"/>
        <w:rPr>
          <w:rFonts w:ascii="仿宋" w:eastAsia="仿宋" w:hAnsi="仿宋" w:cs="仿宋"/>
          <w:bCs/>
          <w:sz w:val="30"/>
          <w:szCs w:val="30"/>
        </w:rPr>
      </w:pP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lastRenderedPageBreak/>
        <w:t>项目名称：</w:t>
      </w:r>
    </w:p>
    <w:p w:rsidR="004013D0" w:rsidRDefault="00ED3BCD" w:rsidP="009070F9">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4013D0" w:rsidRDefault="00ED3BCD" w:rsidP="009070F9">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4013D0" w:rsidRDefault="004013D0">
      <w:pPr>
        <w:spacing w:line="500" w:lineRule="exact"/>
        <w:ind w:right="7"/>
        <w:jc w:val="center"/>
        <w:rPr>
          <w:rFonts w:ascii="仿宋" w:eastAsia="仿宋" w:hAnsi="仿宋" w:cs="仿宋"/>
          <w:sz w:val="36"/>
          <w:szCs w:val="36"/>
        </w:rPr>
      </w:pP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4013D0" w:rsidRDefault="004013D0">
      <w:pPr>
        <w:spacing w:line="400" w:lineRule="exact"/>
        <w:ind w:right="-110"/>
        <w:rPr>
          <w:rFonts w:ascii="仿宋" w:eastAsia="仿宋" w:hAnsi="仿宋" w:cs="仿宋"/>
          <w:spacing w:val="40"/>
          <w:sz w:val="30"/>
          <w:szCs w:val="30"/>
        </w:rPr>
      </w:pPr>
    </w:p>
    <w:p w:rsidR="004013D0" w:rsidRDefault="00ED3BCD" w:rsidP="009070F9">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rsidR="004013D0" w:rsidRDefault="00ED3BCD" w:rsidP="009070F9">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4013D0" w:rsidRDefault="00ED3BCD">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w:t>
      </w:r>
      <w:r>
        <w:rPr>
          <w:rFonts w:ascii="仿宋" w:eastAsia="仿宋" w:hAnsi="仿宋" w:cs="仿宋" w:hint="eastAsia"/>
        </w:rPr>
        <w:t>评分对应表……………………………………………………………………（页码）</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lastRenderedPageBreak/>
        <w:t>2.</w:t>
      </w:r>
      <w:r>
        <w:rPr>
          <w:rFonts w:ascii="仿宋" w:eastAsia="仿宋" w:hAnsi="仿宋" w:cs="仿宋" w:hint="eastAsia"/>
        </w:rPr>
        <w:t>项目明细清单………………………………………………………</w:t>
      </w:r>
      <w:r>
        <w:rPr>
          <w:rFonts w:ascii="仿宋" w:eastAsia="仿宋" w:hAnsi="仿宋" w:cs="仿宋" w:hint="eastAsia"/>
          <w:lang w:val="zh-CN"/>
        </w:rPr>
        <w:t>……</w:t>
      </w:r>
      <w:r>
        <w:rPr>
          <w:rFonts w:ascii="仿宋" w:eastAsia="仿宋" w:hAnsi="仿宋" w:cs="仿宋" w:hint="eastAsia"/>
        </w:rPr>
        <w:t>……（页码）</w:t>
      </w:r>
      <w:bookmarkEnd w:id="19"/>
    </w:p>
    <w:p w:rsidR="004013D0" w:rsidRDefault="00ED3BCD">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w:t>
      </w:r>
      <w:r>
        <w:rPr>
          <w:rFonts w:ascii="仿宋" w:eastAsia="仿宋" w:hAnsi="仿宋" w:cs="仿宋" w:hint="eastAsia"/>
        </w:rPr>
        <w:t>技术响应表……………………………………………………………………（页码）</w:t>
      </w:r>
      <w:bookmarkEnd w:id="20"/>
    </w:p>
    <w:p w:rsidR="004013D0" w:rsidRDefault="00ED3BCD">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w:t>
      </w:r>
      <w:r>
        <w:rPr>
          <w:rFonts w:ascii="仿宋" w:eastAsia="仿宋" w:hAnsi="仿宋" w:cs="仿宋" w:hint="eastAsia"/>
        </w:rPr>
        <w:t>商务响应表……………………………………………………………………（页码）</w:t>
      </w:r>
      <w:bookmarkEnd w:id="21"/>
    </w:p>
    <w:p w:rsidR="004013D0" w:rsidRDefault="00ED3BCD">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w:t>
      </w:r>
      <w:r>
        <w:rPr>
          <w:rFonts w:ascii="仿宋" w:eastAsia="仿宋" w:hAnsi="仿宋" w:cs="仿宋" w:hint="eastAsia"/>
        </w:rPr>
        <w:t>项目实施方案………………………………………………………</w:t>
      </w:r>
      <w:r>
        <w:rPr>
          <w:rFonts w:ascii="仿宋" w:eastAsia="仿宋" w:hAnsi="仿宋" w:cs="仿宋" w:hint="eastAsia"/>
          <w:lang w:val="zh-CN"/>
        </w:rPr>
        <w:t>…</w:t>
      </w:r>
      <w:r>
        <w:rPr>
          <w:rFonts w:ascii="仿宋" w:eastAsia="仿宋" w:hAnsi="仿宋" w:cs="仿宋" w:hint="eastAsia"/>
        </w:rPr>
        <w:t>………（页码）</w:t>
      </w:r>
      <w:bookmarkEnd w:id="22"/>
    </w:p>
    <w:p w:rsidR="004013D0" w:rsidRDefault="00ED3BCD">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w:t>
      </w:r>
      <w:r>
        <w:rPr>
          <w:rFonts w:ascii="仿宋" w:eastAsia="仿宋" w:hAnsi="仿宋" w:cs="仿宋" w:hint="eastAsia"/>
        </w:rPr>
        <w:t>项目实施人员清单…………………………………………………</w:t>
      </w:r>
      <w:r>
        <w:rPr>
          <w:rFonts w:ascii="仿宋" w:eastAsia="仿宋" w:hAnsi="仿宋" w:cs="仿宋" w:hint="eastAsia"/>
          <w:lang w:val="zh-CN"/>
        </w:rPr>
        <w:t>……</w:t>
      </w:r>
      <w:r>
        <w:rPr>
          <w:rFonts w:ascii="仿宋" w:eastAsia="仿宋" w:hAnsi="仿宋" w:cs="仿宋" w:hint="eastAsia"/>
        </w:rPr>
        <w:t>……（页码）</w:t>
      </w:r>
      <w:bookmarkEnd w:id="23"/>
    </w:p>
    <w:p w:rsidR="004013D0" w:rsidRDefault="00ED3BCD">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w:t>
      </w:r>
      <w:r>
        <w:rPr>
          <w:rFonts w:ascii="仿宋" w:eastAsia="仿宋" w:hAnsi="仿宋" w:cs="仿宋" w:hint="eastAsia"/>
          <w:lang w:val="zh-CN"/>
        </w:rPr>
        <w:t>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rsidR="004013D0" w:rsidRDefault="00ED3BCD">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w:t>
      </w:r>
      <w:r>
        <w:rPr>
          <w:rFonts w:ascii="仿宋" w:eastAsia="仿宋" w:hAnsi="仿宋" w:cs="仿宋" w:hint="eastAsia"/>
          <w:lang w:val="zh-CN"/>
        </w:rPr>
        <w:t>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rsidR="004013D0" w:rsidRDefault="00ED3BCD">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w:t>
      </w:r>
      <w:r>
        <w:rPr>
          <w:rFonts w:ascii="仿宋" w:eastAsia="仿宋" w:hAnsi="仿宋" w:cs="仿宋" w:hint="eastAsia"/>
        </w:rPr>
        <w:t>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rsidR="004013D0" w:rsidRDefault="00ED3BCD">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w:t>
      </w:r>
      <w:r>
        <w:rPr>
          <w:rFonts w:ascii="仿宋" w:eastAsia="仿宋" w:hAnsi="仿宋" w:cs="仿宋" w:hint="eastAsia"/>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rsidR="004013D0" w:rsidRDefault="00ED3BCD">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4013D0" w:rsidRDefault="00ED3BCD">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rsidR="004013D0" w:rsidRDefault="004013D0">
      <w:pPr>
        <w:pStyle w:val="8"/>
        <w:numPr>
          <w:ilvl w:val="0"/>
          <w:numId w:val="0"/>
        </w:numPr>
        <w:rPr>
          <w:rFonts w:ascii="仿宋" w:eastAsia="仿宋" w:hAnsi="仿宋" w:cs="仿宋"/>
        </w:rPr>
      </w:pPr>
    </w:p>
    <w:p w:rsidR="004013D0" w:rsidRDefault="00ED3BCD">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4013D0">
      <w:pPr>
        <w:rPr>
          <w:rFonts w:ascii="仿宋" w:eastAsia="仿宋" w:hAnsi="仿宋" w:cs="仿宋"/>
        </w:rPr>
      </w:pPr>
    </w:p>
    <w:p w:rsidR="004013D0" w:rsidRDefault="00ED3BCD">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b/>
          <w:bCs/>
          <w:sz w:val="28"/>
          <w:szCs w:val="28"/>
        </w:rPr>
        <w:t>10</w:t>
      </w:r>
      <w:r>
        <w:rPr>
          <w:rFonts w:ascii="仿宋" w:eastAsia="仿宋" w:hAnsi="仿宋" w:cs="仿宋" w:hint="eastAsia"/>
          <w:b/>
          <w:bCs/>
          <w:sz w:val="28"/>
          <w:szCs w:val="28"/>
        </w:rPr>
        <w:t>：</w:t>
      </w:r>
    </w:p>
    <w:p w:rsidR="004013D0" w:rsidRDefault="00ED3BC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4013D0" w:rsidRDefault="004013D0">
      <w:pPr>
        <w:snapToGrid w:val="0"/>
        <w:spacing w:before="50"/>
        <w:jc w:val="center"/>
        <w:rPr>
          <w:rFonts w:ascii="仿宋" w:eastAsia="仿宋" w:hAnsi="仿宋" w:cs="仿宋"/>
          <w:b/>
          <w:sz w:val="32"/>
          <w:szCs w:val="32"/>
        </w:rPr>
      </w:pPr>
    </w:p>
    <w:p w:rsidR="004013D0" w:rsidRDefault="00ED3BCD">
      <w:pPr>
        <w:pStyle w:val="a6"/>
        <w:snapToGrid w:val="0"/>
        <w:rPr>
          <w:rFonts w:ascii="仿宋" w:eastAsia="仿宋" w:hAnsi="仿宋" w:cs="仿宋"/>
          <w:sz w:val="28"/>
          <w:szCs w:val="28"/>
        </w:rPr>
      </w:pPr>
      <w:r>
        <w:rPr>
          <w:rFonts w:ascii="仿宋" w:eastAsia="仿宋" w:hAnsi="仿宋" w:cs="仿宋" w:hint="eastAsia"/>
          <w:sz w:val="28"/>
          <w:szCs w:val="28"/>
        </w:rPr>
        <w:lastRenderedPageBreak/>
        <w:t>供应商全称（或公章）：</w:t>
      </w:r>
    </w:p>
    <w:p w:rsidR="004013D0" w:rsidRDefault="00ED3BCD">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4013D0">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4013D0" w:rsidRDefault="00ED3BCD" w:rsidP="009070F9">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4013D0" w:rsidRDefault="00ED3BCD" w:rsidP="009070F9">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ED3BCD">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ED3BCD">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ind w:left="43"/>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ind w:left="43"/>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ind w:left="43"/>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rPr>
                <w:rFonts w:ascii="仿宋" w:eastAsia="仿宋" w:hAnsi="仿宋" w:cs="仿宋"/>
                <w:sz w:val="28"/>
                <w:szCs w:val="28"/>
              </w:rPr>
            </w:pPr>
          </w:p>
        </w:tc>
      </w:tr>
      <w:tr w:rsidR="004013D0">
        <w:trPr>
          <w:trHeight w:val="690"/>
        </w:trPr>
        <w:tc>
          <w:tcPr>
            <w:tcW w:w="5662" w:type="dxa"/>
            <w:tcBorders>
              <w:top w:val="single" w:sz="4" w:space="0" w:color="auto"/>
              <w:left w:val="single" w:sz="4" w:space="0" w:color="auto"/>
              <w:bottom w:val="single" w:sz="4" w:space="0" w:color="auto"/>
              <w:right w:val="single" w:sz="4" w:space="0" w:color="auto"/>
            </w:tcBorders>
            <w:noWrap/>
          </w:tcPr>
          <w:p w:rsidR="004013D0" w:rsidRDefault="004013D0">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rPr>
                <w:rFonts w:ascii="仿宋" w:eastAsia="仿宋" w:hAnsi="仿宋" w:cs="仿宋"/>
                <w:sz w:val="28"/>
                <w:szCs w:val="28"/>
              </w:rPr>
            </w:pPr>
          </w:p>
        </w:tc>
      </w:tr>
    </w:tbl>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4013D0" w:rsidRDefault="004013D0" w:rsidP="009070F9">
      <w:pPr>
        <w:snapToGrid w:val="0"/>
        <w:spacing w:beforeLines="50"/>
        <w:rPr>
          <w:rFonts w:ascii="仿宋" w:eastAsia="仿宋" w:hAnsi="仿宋" w:cs="仿宋"/>
          <w:sz w:val="30"/>
          <w:szCs w:val="30"/>
        </w:rPr>
      </w:pPr>
    </w:p>
    <w:p w:rsidR="004013D0" w:rsidRDefault="00ED3BCD" w:rsidP="009070F9">
      <w:pPr>
        <w:snapToGrid w:val="0"/>
        <w:spacing w:beforeLines="50"/>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4013D0" w:rsidRDefault="00ED3BCD" w:rsidP="009070F9">
      <w:pPr>
        <w:snapToGrid w:val="0"/>
        <w:spacing w:beforeLines="50"/>
        <w:rPr>
          <w:rFonts w:ascii="仿宋" w:eastAsia="仿宋" w:hAnsi="仿宋" w:cs="仿宋"/>
          <w:sz w:val="28"/>
          <w:szCs w:val="28"/>
          <w:u w:val="single"/>
        </w:rPr>
      </w:pPr>
      <w:r>
        <w:rPr>
          <w:rFonts w:ascii="仿宋" w:eastAsia="仿宋" w:hAnsi="仿宋" w:cs="仿宋" w:hint="eastAsia"/>
          <w:sz w:val="28"/>
          <w:szCs w:val="28"/>
        </w:rPr>
        <w:t>日期：</w:t>
      </w:r>
    </w:p>
    <w:p w:rsidR="004013D0" w:rsidRDefault="004013D0" w:rsidP="009070F9">
      <w:pPr>
        <w:snapToGrid w:val="0"/>
        <w:spacing w:before="50" w:afterLines="50"/>
        <w:jc w:val="left"/>
        <w:rPr>
          <w:rFonts w:ascii="仿宋" w:eastAsia="仿宋" w:hAnsi="仿宋" w:cs="仿宋"/>
          <w:sz w:val="30"/>
          <w:szCs w:val="30"/>
        </w:rPr>
      </w:pPr>
    </w:p>
    <w:p w:rsidR="004013D0" w:rsidRDefault="00ED3BCD">
      <w:pPr>
        <w:pStyle w:val="af5"/>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w:t>
      </w:r>
      <w:r>
        <w:rPr>
          <w:rFonts w:ascii="仿宋" w:eastAsia="仿宋" w:hAnsi="仿宋" w:cs="仿宋" w:hint="eastAsia"/>
          <w:b/>
          <w:bCs/>
          <w:sz w:val="28"/>
          <w:szCs w:val="28"/>
        </w:rPr>
        <w:t>1</w:t>
      </w:r>
      <w:r>
        <w:rPr>
          <w:rFonts w:ascii="仿宋" w:eastAsia="仿宋" w:hAnsi="仿宋" w:cs="仿宋"/>
          <w:b/>
          <w:bCs/>
          <w:sz w:val="28"/>
          <w:szCs w:val="28"/>
        </w:rPr>
        <w:t>1</w:t>
      </w:r>
      <w:r>
        <w:rPr>
          <w:rFonts w:ascii="仿宋" w:eastAsia="仿宋" w:hAnsi="仿宋" w:cs="仿宋" w:hint="eastAsia"/>
          <w:b/>
          <w:bCs/>
          <w:sz w:val="28"/>
          <w:szCs w:val="28"/>
        </w:rPr>
        <w:t>：</w:t>
      </w:r>
    </w:p>
    <w:p w:rsidR="004013D0" w:rsidRDefault="00ED3BCD" w:rsidP="009070F9">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4013D0" w:rsidRDefault="004013D0" w:rsidP="009070F9">
      <w:pPr>
        <w:snapToGrid w:val="0"/>
        <w:spacing w:before="50" w:afterLines="50"/>
        <w:jc w:val="center"/>
        <w:rPr>
          <w:rFonts w:ascii="仿宋" w:eastAsia="仿宋" w:hAnsi="仿宋" w:cs="仿宋"/>
          <w:b/>
          <w:spacing w:val="40"/>
          <w:kern w:val="0"/>
          <w:sz w:val="36"/>
          <w:szCs w:val="36"/>
        </w:rPr>
      </w:pPr>
    </w:p>
    <w:p w:rsidR="004013D0" w:rsidRDefault="00ED3BCD">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rsidR="004013D0" w:rsidRDefault="00ED3BCD">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4013D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4013D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r>
      <w:tr w:rsidR="004013D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r>
      <w:tr w:rsidR="004013D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r>
    </w:tbl>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3278"/>
        <w:gridCol w:w="1890"/>
        <w:gridCol w:w="3319"/>
      </w:tblGrid>
      <w:tr w:rsidR="004013D0">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4013D0">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r>
      <w:tr w:rsidR="004013D0">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r>
      <w:tr w:rsidR="004013D0">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jc w:val="center"/>
              <w:rPr>
                <w:rFonts w:ascii="仿宋" w:eastAsia="仿宋" w:hAnsi="仿宋" w:cs="仿宋"/>
                <w:sz w:val="30"/>
                <w:szCs w:val="30"/>
              </w:rPr>
            </w:pPr>
          </w:p>
        </w:tc>
      </w:tr>
    </w:tbl>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4013D0" w:rsidRDefault="004013D0" w:rsidP="009070F9">
      <w:pPr>
        <w:snapToGrid w:val="0"/>
        <w:spacing w:beforeLines="50"/>
        <w:rPr>
          <w:rFonts w:ascii="仿宋" w:eastAsia="仿宋" w:hAnsi="仿宋" w:cs="仿宋"/>
          <w:sz w:val="30"/>
          <w:szCs w:val="30"/>
        </w:rPr>
      </w:pPr>
    </w:p>
    <w:p w:rsidR="004013D0" w:rsidRDefault="00ED3BCD" w:rsidP="009070F9">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4013D0" w:rsidRDefault="004013D0">
      <w:pPr>
        <w:snapToGrid w:val="0"/>
        <w:spacing w:before="50" w:after="50"/>
        <w:rPr>
          <w:rFonts w:ascii="仿宋" w:eastAsia="仿宋" w:hAnsi="仿宋" w:cs="仿宋"/>
          <w:spacing w:val="20"/>
          <w:sz w:val="30"/>
          <w:szCs w:val="30"/>
        </w:rPr>
      </w:pPr>
    </w:p>
    <w:p w:rsidR="004013D0" w:rsidRDefault="00ED3BCD">
      <w:pPr>
        <w:snapToGrid w:val="0"/>
        <w:spacing w:before="50" w:after="50"/>
        <w:rPr>
          <w:rFonts w:ascii="仿宋" w:eastAsia="仿宋" w:hAnsi="仿宋" w:cs="仿宋"/>
          <w:b/>
          <w:bCs/>
          <w:sz w:val="30"/>
          <w:szCs w:val="30"/>
        </w:rPr>
      </w:pPr>
      <w:bookmarkStart w:id="29" w:name="_Toc64369813"/>
      <w:bookmarkStart w:id="30" w:name="_Toc64369809"/>
      <w:bookmarkStart w:id="31" w:name="_Toc64369806"/>
      <w:bookmarkStart w:id="32" w:name="_Toc64369805"/>
      <w:bookmarkStart w:id="33" w:name="_Toc64369810"/>
      <w:bookmarkStart w:id="34" w:name="_Toc64369811"/>
      <w:bookmarkStart w:id="35" w:name="_Toc64369807"/>
      <w:bookmarkStart w:id="36" w:name="_Toc64369812"/>
      <w:bookmarkStart w:id="37" w:name="_Toc64369804"/>
      <w:bookmarkStart w:id="38" w:name="_Toc64369808"/>
      <w:bookmarkStart w:id="39" w:name="_Toc6436981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2</w:t>
      </w:r>
      <w:r>
        <w:rPr>
          <w:rFonts w:ascii="仿宋" w:eastAsia="仿宋" w:hAnsi="仿宋" w:cs="仿宋" w:hint="eastAsia"/>
          <w:b/>
          <w:bCs/>
          <w:sz w:val="30"/>
          <w:szCs w:val="30"/>
        </w:rPr>
        <w:t>：</w:t>
      </w:r>
    </w:p>
    <w:p w:rsidR="004013D0" w:rsidRDefault="004013D0" w:rsidP="009070F9">
      <w:pPr>
        <w:snapToGrid w:val="0"/>
        <w:spacing w:before="50" w:afterLines="50"/>
        <w:jc w:val="center"/>
        <w:rPr>
          <w:rFonts w:ascii="仿宋" w:eastAsia="仿宋" w:hAnsi="仿宋" w:cs="仿宋"/>
          <w:b/>
          <w:spacing w:val="40"/>
          <w:kern w:val="0"/>
          <w:sz w:val="36"/>
          <w:szCs w:val="36"/>
        </w:rPr>
      </w:pPr>
    </w:p>
    <w:p w:rsidR="004013D0" w:rsidRDefault="00ED3BCD" w:rsidP="009070F9">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4013D0" w:rsidRDefault="004013D0" w:rsidP="009070F9">
      <w:pPr>
        <w:snapToGrid w:val="0"/>
        <w:spacing w:before="50" w:afterLines="50"/>
        <w:jc w:val="center"/>
        <w:rPr>
          <w:rFonts w:ascii="仿宋" w:eastAsia="仿宋" w:hAnsi="仿宋" w:cs="仿宋"/>
          <w:b/>
          <w:sz w:val="32"/>
          <w:szCs w:val="32"/>
        </w:rPr>
      </w:pPr>
    </w:p>
    <w:p w:rsidR="004013D0" w:rsidRDefault="00ED3BCD">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rsidR="004013D0" w:rsidRDefault="00ED3BCD">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45"/>
        <w:gridCol w:w="1711"/>
        <w:gridCol w:w="2241"/>
        <w:gridCol w:w="2330"/>
        <w:gridCol w:w="1366"/>
      </w:tblGrid>
      <w:tr w:rsidR="004013D0">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4013D0">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rsidR="004013D0" w:rsidRDefault="00ED3BCD">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4013D0" w:rsidRDefault="00ED3BCD">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rsidR="004013D0" w:rsidRDefault="00ED3BCD">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4013D0">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r>
      <w:tr w:rsidR="004013D0">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r>
      <w:tr w:rsidR="004013D0">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r>
      <w:tr w:rsidR="004013D0">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r>
      <w:tr w:rsidR="004013D0">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r>
      <w:tr w:rsidR="004013D0">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4013D0" w:rsidRDefault="004013D0">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4013D0" w:rsidRDefault="004013D0">
            <w:pPr>
              <w:snapToGrid w:val="0"/>
              <w:spacing w:before="50" w:after="50"/>
              <w:rPr>
                <w:rFonts w:ascii="仿宋" w:eastAsia="仿宋" w:hAnsi="仿宋" w:cs="仿宋"/>
                <w:spacing w:val="20"/>
                <w:sz w:val="30"/>
                <w:szCs w:val="30"/>
              </w:rPr>
            </w:pPr>
          </w:p>
        </w:tc>
      </w:tr>
    </w:tbl>
    <w:p w:rsidR="004013D0" w:rsidRDefault="00ED3BCD">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4013D0" w:rsidRDefault="004013D0">
      <w:pPr>
        <w:pStyle w:val="31"/>
        <w:rPr>
          <w:rFonts w:ascii="仿宋" w:eastAsia="仿宋" w:hAnsi="仿宋" w:cs="仿宋"/>
          <w:b w:val="0"/>
          <w:bCs w:val="0"/>
          <w:spacing w:val="20"/>
          <w:kern w:val="0"/>
          <w:sz w:val="28"/>
          <w:szCs w:val="28"/>
        </w:rPr>
      </w:pPr>
    </w:p>
    <w:p w:rsidR="004013D0" w:rsidRDefault="004013D0">
      <w:pPr>
        <w:snapToGrid w:val="0"/>
        <w:spacing w:before="50" w:after="50"/>
        <w:rPr>
          <w:rFonts w:ascii="仿宋" w:eastAsia="仿宋" w:hAnsi="仿宋" w:cs="仿宋"/>
          <w:spacing w:val="20"/>
          <w:sz w:val="30"/>
          <w:szCs w:val="30"/>
        </w:rPr>
      </w:pPr>
    </w:p>
    <w:p w:rsidR="004013D0" w:rsidRDefault="004013D0">
      <w:pPr>
        <w:snapToGrid w:val="0"/>
        <w:spacing w:before="50" w:after="50"/>
        <w:rPr>
          <w:rFonts w:ascii="仿宋" w:eastAsia="仿宋" w:hAnsi="仿宋" w:cs="仿宋"/>
          <w:spacing w:val="20"/>
          <w:sz w:val="30"/>
          <w:szCs w:val="30"/>
        </w:rPr>
      </w:pPr>
    </w:p>
    <w:p w:rsidR="004013D0" w:rsidRDefault="004013D0">
      <w:pPr>
        <w:snapToGrid w:val="0"/>
        <w:spacing w:before="50" w:after="50"/>
        <w:rPr>
          <w:rFonts w:ascii="仿宋" w:eastAsia="仿宋" w:hAnsi="仿宋" w:cs="仿宋"/>
          <w:spacing w:val="20"/>
          <w:sz w:val="30"/>
          <w:szCs w:val="30"/>
        </w:rPr>
      </w:pPr>
    </w:p>
    <w:p w:rsidR="004013D0" w:rsidRDefault="00ED3BCD" w:rsidP="009070F9">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4013D0" w:rsidRDefault="004013D0">
      <w:pPr>
        <w:snapToGrid w:val="0"/>
        <w:spacing w:before="50" w:after="50"/>
        <w:rPr>
          <w:rFonts w:ascii="仿宋" w:eastAsia="仿宋" w:hAnsi="仿宋" w:cs="仿宋"/>
          <w:spacing w:val="20"/>
          <w:sz w:val="30"/>
          <w:szCs w:val="30"/>
        </w:rPr>
      </w:pPr>
    </w:p>
    <w:p w:rsidR="004013D0" w:rsidRDefault="004013D0">
      <w:pPr>
        <w:snapToGrid w:val="0"/>
        <w:spacing w:before="50" w:after="50"/>
        <w:rPr>
          <w:rFonts w:ascii="仿宋" w:eastAsia="仿宋" w:hAnsi="仿宋" w:cs="仿宋"/>
          <w:b/>
          <w:bCs/>
          <w:sz w:val="30"/>
          <w:szCs w:val="30"/>
        </w:rPr>
      </w:pPr>
    </w:p>
    <w:p w:rsidR="004013D0" w:rsidRDefault="00ED3BCD">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3</w:t>
      </w:r>
      <w:r>
        <w:rPr>
          <w:rFonts w:ascii="仿宋" w:eastAsia="仿宋" w:hAnsi="仿宋" w:cs="仿宋" w:hint="eastAsia"/>
          <w:b/>
          <w:bCs/>
          <w:sz w:val="30"/>
          <w:szCs w:val="30"/>
        </w:rPr>
        <w:t>：</w:t>
      </w:r>
    </w:p>
    <w:p w:rsidR="004013D0" w:rsidRDefault="00ED3BCD" w:rsidP="009070F9">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rsidR="004013D0" w:rsidRDefault="004013D0" w:rsidP="009070F9">
      <w:pPr>
        <w:snapToGrid w:val="0"/>
        <w:spacing w:before="50" w:afterLines="50"/>
        <w:jc w:val="center"/>
        <w:rPr>
          <w:rFonts w:ascii="仿宋" w:eastAsia="仿宋" w:hAnsi="仿宋" w:cs="仿宋"/>
          <w:b/>
          <w:sz w:val="32"/>
          <w:szCs w:val="32"/>
        </w:rPr>
      </w:pPr>
    </w:p>
    <w:p w:rsidR="004013D0" w:rsidRDefault="00ED3BCD">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4013D0" w:rsidRDefault="00ED3BCD">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2626"/>
        <w:gridCol w:w="2737"/>
        <w:gridCol w:w="1886"/>
      </w:tblGrid>
      <w:tr w:rsidR="004013D0">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ED3BCD" w:rsidP="009070F9">
            <w:pPr>
              <w:snapToGrid w:val="0"/>
              <w:spacing w:beforeLines="50"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rsidR="004013D0" w:rsidRDefault="00ED3BCD" w:rsidP="009070F9">
            <w:pPr>
              <w:snapToGrid w:val="0"/>
              <w:spacing w:beforeLines="50"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rsidR="004013D0" w:rsidRDefault="00ED3BCD" w:rsidP="009070F9">
            <w:pPr>
              <w:snapToGrid w:val="0"/>
              <w:spacing w:beforeLines="50"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4013D0">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4013D0">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r>
      <w:tr w:rsidR="004013D0">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4013D0">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r>
      <w:tr w:rsidR="004013D0">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4013D0">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r>
      <w:tr w:rsidR="004013D0">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4013D0">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r>
      <w:tr w:rsidR="004013D0">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4013D0">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4013D0">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r>
      <w:tr w:rsidR="004013D0">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4013D0" w:rsidRDefault="00ED3BCD">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rsidR="004013D0" w:rsidRDefault="004013D0">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4013D0" w:rsidRDefault="004013D0">
            <w:pPr>
              <w:pStyle w:val="a9"/>
              <w:snapToGrid w:val="0"/>
              <w:spacing w:before="120" w:after="120"/>
              <w:outlineLvl w:val="0"/>
              <w:rPr>
                <w:rFonts w:ascii="仿宋" w:eastAsia="仿宋" w:hAnsi="仿宋" w:cs="仿宋"/>
                <w:sz w:val="28"/>
                <w:szCs w:val="28"/>
              </w:rPr>
            </w:pPr>
          </w:p>
        </w:tc>
      </w:tr>
    </w:tbl>
    <w:p w:rsidR="004013D0" w:rsidRDefault="00ED3BCD">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w:t>
      </w:r>
      <w:r>
        <w:rPr>
          <w:rFonts w:ascii="仿宋" w:eastAsia="仿宋" w:hAnsi="仿宋" w:cs="仿宋" w:hint="eastAsia"/>
          <w:b w:val="0"/>
          <w:bCs w:val="0"/>
          <w:sz w:val="28"/>
          <w:szCs w:val="28"/>
        </w:rPr>
        <w:t>1</w:t>
      </w:r>
      <w:r>
        <w:rPr>
          <w:rFonts w:ascii="仿宋" w:eastAsia="仿宋" w:hAnsi="仿宋" w:cs="仿宋" w:hint="eastAsia"/>
          <w:b w:val="0"/>
          <w:bCs w:val="0"/>
          <w:sz w:val="28"/>
          <w:szCs w:val="28"/>
        </w:rPr>
        <w:t>、供应商应对照采购文件要求和投标文件响应情况在“偏离情况”栏注明“正偏离”、“负偏离”或“无偏离”。若正偏离的，需详细说明或提供证明材料。</w:t>
      </w:r>
    </w:p>
    <w:p w:rsidR="004013D0" w:rsidRDefault="00ED3BCD">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w:t>
      </w:r>
      <w:r>
        <w:rPr>
          <w:rFonts w:ascii="仿宋" w:eastAsia="仿宋" w:hAnsi="仿宋" w:cs="仿宋" w:hint="eastAsia"/>
          <w:spacing w:val="20"/>
          <w:sz w:val="28"/>
          <w:szCs w:val="28"/>
        </w:rPr>
        <w:t>、“类别”一栏按采购文件第三章中商务要求的分类填写。</w:t>
      </w:r>
    </w:p>
    <w:p w:rsidR="004013D0" w:rsidRDefault="004013D0">
      <w:pPr>
        <w:snapToGrid w:val="0"/>
        <w:spacing w:before="50" w:after="50"/>
        <w:rPr>
          <w:rFonts w:ascii="仿宋" w:eastAsia="仿宋" w:hAnsi="仿宋" w:cs="仿宋"/>
          <w:spacing w:val="20"/>
          <w:sz w:val="28"/>
          <w:szCs w:val="28"/>
        </w:rPr>
      </w:pPr>
    </w:p>
    <w:p w:rsidR="004013D0" w:rsidRDefault="004013D0">
      <w:pPr>
        <w:snapToGrid w:val="0"/>
        <w:spacing w:before="50" w:after="50"/>
        <w:rPr>
          <w:rFonts w:ascii="仿宋" w:eastAsia="仿宋" w:hAnsi="仿宋" w:cs="仿宋"/>
          <w:spacing w:val="20"/>
          <w:sz w:val="28"/>
          <w:szCs w:val="28"/>
        </w:rPr>
      </w:pPr>
    </w:p>
    <w:p w:rsidR="004013D0" w:rsidRDefault="00ED3BCD" w:rsidP="009070F9">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4013D0" w:rsidRDefault="004013D0">
      <w:pPr>
        <w:snapToGrid w:val="0"/>
        <w:spacing w:before="50" w:after="50"/>
        <w:jc w:val="left"/>
        <w:rPr>
          <w:rFonts w:ascii="仿宋" w:eastAsia="仿宋" w:hAnsi="仿宋" w:cs="仿宋"/>
          <w:b/>
          <w:bCs/>
          <w:sz w:val="30"/>
          <w:szCs w:val="30"/>
        </w:rPr>
      </w:pPr>
    </w:p>
    <w:p w:rsidR="004013D0" w:rsidRDefault="00ED3BCD">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4</w:t>
      </w:r>
      <w:r>
        <w:rPr>
          <w:rFonts w:ascii="仿宋" w:eastAsia="仿宋" w:hAnsi="仿宋" w:cs="仿宋" w:hint="eastAsia"/>
          <w:b/>
          <w:bCs/>
          <w:sz w:val="30"/>
          <w:szCs w:val="30"/>
        </w:rPr>
        <w:t>：</w:t>
      </w:r>
    </w:p>
    <w:p w:rsidR="004013D0" w:rsidRDefault="00ED3BCD" w:rsidP="009070F9">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4013D0" w:rsidRDefault="00ED3BCD">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rsidR="004013D0" w:rsidRDefault="00ED3BCD">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4013D0">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rsidR="004013D0" w:rsidRDefault="00ED3BCD">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4013D0" w:rsidRDefault="00ED3BCD">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4013D0" w:rsidRDefault="00ED3BCD">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rsidR="004013D0" w:rsidRDefault="00ED3BCD">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4013D0" w:rsidRDefault="00ED3BCD">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pStyle w:val="aa"/>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r w:rsidR="004013D0">
        <w:trPr>
          <w:jc w:val="center"/>
        </w:trPr>
        <w:tc>
          <w:tcPr>
            <w:tcW w:w="1410"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4013D0" w:rsidRDefault="004013D0" w:rsidP="009070F9">
            <w:pPr>
              <w:snapToGrid w:val="0"/>
              <w:spacing w:beforeLines="50" w:after="50" w:line="460" w:lineRule="exact"/>
              <w:rPr>
                <w:rFonts w:ascii="仿宋" w:eastAsia="仿宋" w:hAnsi="仿宋" w:cs="仿宋"/>
                <w:sz w:val="24"/>
                <w:szCs w:val="24"/>
              </w:rPr>
            </w:pPr>
          </w:p>
        </w:tc>
      </w:tr>
    </w:tbl>
    <w:p w:rsidR="004013D0" w:rsidRDefault="00ED3BCD" w:rsidP="009070F9">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rsidR="004013D0" w:rsidRDefault="004013D0">
      <w:pPr>
        <w:pStyle w:val="a6"/>
        <w:snapToGrid w:val="0"/>
        <w:rPr>
          <w:rFonts w:ascii="仿宋" w:eastAsia="仿宋" w:hAnsi="仿宋" w:cs="仿宋"/>
          <w:sz w:val="28"/>
          <w:szCs w:val="28"/>
        </w:rPr>
      </w:pPr>
    </w:p>
    <w:p w:rsidR="004013D0" w:rsidRDefault="00ED3BCD" w:rsidP="009070F9">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4013D0" w:rsidRDefault="00ED3BCD" w:rsidP="009070F9">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4013D0" w:rsidRDefault="004013D0">
      <w:pPr>
        <w:pStyle w:val="a6"/>
        <w:snapToGrid w:val="0"/>
        <w:rPr>
          <w:rFonts w:ascii="仿宋" w:eastAsia="仿宋" w:hAnsi="仿宋" w:cs="仿宋"/>
          <w:sz w:val="28"/>
          <w:szCs w:val="28"/>
        </w:rPr>
      </w:pPr>
    </w:p>
    <w:p w:rsidR="004013D0" w:rsidRDefault="004013D0">
      <w:pPr>
        <w:pStyle w:val="a6"/>
        <w:snapToGrid w:val="0"/>
        <w:rPr>
          <w:rFonts w:ascii="仿宋" w:eastAsia="仿宋" w:hAnsi="仿宋" w:cs="仿宋"/>
          <w:sz w:val="28"/>
          <w:szCs w:val="28"/>
        </w:rPr>
      </w:pPr>
    </w:p>
    <w:p w:rsidR="004013D0" w:rsidRDefault="004013D0">
      <w:pPr>
        <w:pStyle w:val="a6"/>
        <w:snapToGrid w:val="0"/>
        <w:rPr>
          <w:rFonts w:ascii="仿宋" w:eastAsia="仿宋" w:hAnsi="仿宋" w:cs="仿宋"/>
          <w:sz w:val="28"/>
          <w:szCs w:val="28"/>
        </w:rPr>
      </w:pPr>
    </w:p>
    <w:p w:rsidR="004013D0" w:rsidRDefault="004013D0">
      <w:pPr>
        <w:snapToGrid w:val="0"/>
        <w:spacing w:before="50" w:after="50"/>
        <w:jc w:val="left"/>
        <w:rPr>
          <w:rFonts w:ascii="仿宋" w:eastAsia="仿宋" w:hAnsi="仿宋" w:cs="仿宋"/>
          <w:b/>
          <w:bCs/>
          <w:sz w:val="30"/>
          <w:szCs w:val="30"/>
        </w:rPr>
      </w:pPr>
    </w:p>
    <w:p w:rsidR="004013D0" w:rsidRDefault="00ED3BCD">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5</w:t>
      </w:r>
      <w:r>
        <w:rPr>
          <w:rFonts w:ascii="仿宋" w:eastAsia="仿宋" w:hAnsi="仿宋" w:cs="仿宋" w:hint="eastAsia"/>
          <w:b/>
          <w:bCs/>
          <w:sz w:val="30"/>
          <w:szCs w:val="30"/>
        </w:rPr>
        <w:t>：</w:t>
      </w:r>
    </w:p>
    <w:p w:rsidR="004013D0" w:rsidRDefault="00ED3BCD" w:rsidP="009070F9">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4013D0" w:rsidRDefault="00ED3BCD">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4013D0" w:rsidRDefault="00ED3BCD">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4013D0" w:rsidRDefault="004013D0">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1260"/>
        <w:gridCol w:w="1875"/>
        <w:gridCol w:w="1440"/>
        <w:gridCol w:w="1440"/>
        <w:gridCol w:w="1855"/>
      </w:tblGrid>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制造商</w:t>
            </w:r>
          </w:p>
          <w:p w:rsidR="004013D0" w:rsidRDefault="00ED3BCD">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单价</w:t>
            </w:r>
          </w:p>
          <w:p w:rsidR="004013D0" w:rsidRDefault="00ED3BCD">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单价</w:t>
            </w:r>
          </w:p>
          <w:p w:rsidR="004013D0" w:rsidRDefault="00ED3BCD">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r>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r>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r>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r>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r>
      <w:tr w:rsidR="004013D0">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4013D0" w:rsidRDefault="00ED3BCD">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4013D0" w:rsidRDefault="004013D0">
            <w:pPr>
              <w:rPr>
                <w:rFonts w:ascii="仿宋" w:eastAsia="仿宋" w:hAnsi="仿宋" w:cs="仿宋"/>
                <w:sz w:val="28"/>
                <w:szCs w:val="28"/>
              </w:rPr>
            </w:pPr>
          </w:p>
        </w:tc>
      </w:tr>
    </w:tbl>
    <w:p w:rsidR="004013D0" w:rsidRDefault="00ED3BCD">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4013D0" w:rsidRDefault="004013D0">
      <w:pPr>
        <w:adjustRightInd w:val="0"/>
        <w:snapToGrid w:val="0"/>
        <w:ind w:rightChars="82" w:right="172" w:firstLineChars="202" w:firstLine="485"/>
        <w:rPr>
          <w:rFonts w:ascii="仿宋" w:eastAsia="仿宋" w:hAnsi="仿宋" w:cs="仿宋"/>
          <w:sz w:val="24"/>
          <w:szCs w:val="24"/>
        </w:rPr>
      </w:pPr>
    </w:p>
    <w:p w:rsidR="004013D0" w:rsidRDefault="004013D0">
      <w:pPr>
        <w:adjustRightInd w:val="0"/>
        <w:snapToGrid w:val="0"/>
        <w:ind w:rightChars="82" w:right="172" w:firstLineChars="202" w:firstLine="485"/>
        <w:rPr>
          <w:rFonts w:ascii="仿宋" w:eastAsia="仿宋" w:hAnsi="仿宋" w:cs="仿宋"/>
          <w:sz w:val="24"/>
          <w:szCs w:val="24"/>
        </w:rPr>
      </w:pPr>
    </w:p>
    <w:p w:rsidR="004013D0" w:rsidRDefault="004013D0">
      <w:pPr>
        <w:spacing w:line="440" w:lineRule="exact"/>
        <w:jc w:val="left"/>
        <w:rPr>
          <w:rFonts w:ascii="仿宋" w:eastAsia="仿宋" w:hAnsi="仿宋" w:cs="仿宋"/>
          <w:sz w:val="24"/>
        </w:rPr>
      </w:pPr>
    </w:p>
    <w:p w:rsidR="004013D0" w:rsidRDefault="00ED3BCD" w:rsidP="009070F9">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4013D0" w:rsidRDefault="00ED3BCD" w:rsidP="009070F9">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4013D0" w:rsidRDefault="00ED3BCD">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rsidR="004013D0" w:rsidRDefault="004013D0">
      <w:pPr>
        <w:spacing w:line="440" w:lineRule="exact"/>
        <w:rPr>
          <w:rFonts w:ascii="仿宋" w:eastAsia="仿宋" w:hAnsi="仿宋" w:cs="仿宋"/>
          <w:b/>
          <w:sz w:val="24"/>
        </w:rPr>
      </w:pPr>
    </w:p>
    <w:p w:rsidR="004013D0" w:rsidRDefault="004013D0">
      <w:pPr>
        <w:rPr>
          <w:rFonts w:ascii="仿宋" w:eastAsia="仿宋" w:hAnsi="仿宋" w:cs="仿宋"/>
          <w:sz w:val="24"/>
        </w:rPr>
      </w:pPr>
    </w:p>
    <w:p w:rsidR="004013D0" w:rsidRDefault="004013D0">
      <w:pPr>
        <w:rPr>
          <w:rFonts w:ascii="仿宋" w:eastAsia="仿宋" w:hAnsi="仿宋" w:cs="仿宋"/>
          <w:sz w:val="24"/>
        </w:rPr>
      </w:pPr>
    </w:p>
    <w:p w:rsidR="004013D0" w:rsidRDefault="004013D0">
      <w:pPr>
        <w:rPr>
          <w:rFonts w:ascii="仿宋" w:eastAsia="仿宋" w:hAnsi="仿宋" w:cs="仿宋"/>
          <w:sz w:val="24"/>
        </w:rPr>
      </w:pPr>
    </w:p>
    <w:p w:rsidR="004013D0" w:rsidRDefault="004013D0">
      <w:pPr>
        <w:rPr>
          <w:rFonts w:ascii="仿宋" w:eastAsia="仿宋" w:hAnsi="仿宋" w:cs="仿宋"/>
          <w:sz w:val="24"/>
        </w:rPr>
      </w:pPr>
    </w:p>
    <w:p w:rsidR="004013D0" w:rsidRDefault="004013D0">
      <w:pPr>
        <w:snapToGrid w:val="0"/>
        <w:spacing w:before="50" w:after="50"/>
        <w:jc w:val="left"/>
        <w:rPr>
          <w:rFonts w:ascii="仿宋" w:eastAsia="仿宋" w:hAnsi="仿宋" w:cs="仿宋"/>
          <w:sz w:val="30"/>
          <w:szCs w:val="30"/>
        </w:rPr>
      </w:pPr>
    </w:p>
    <w:p w:rsidR="004013D0" w:rsidRDefault="004013D0">
      <w:pPr>
        <w:rPr>
          <w:rFonts w:ascii="仿宋" w:eastAsia="仿宋" w:hAnsi="仿宋" w:cs="仿宋"/>
          <w:sz w:val="24"/>
        </w:rPr>
      </w:pPr>
    </w:p>
    <w:p w:rsidR="004013D0" w:rsidRDefault="004013D0">
      <w:pPr>
        <w:snapToGrid w:val="0"/>
        <w:spacing w:before="50" w:after="50"/>
        <w:jc w:val="left"/>
        <w:rPr>
          <w:rFonts w:ascii="仿宋" w:eastAsia="仿宋" w:hAnsi="仿宋" w:cs="仿宋"/>
          <w:b/>
          <w:bCs/>
          <w:sz w:val="30"/>
          <w:szCs w:val="30"/>
        </w:rPr>
      </w:pPr>
    </w:p>
    <w:p w:rsidR="004013D0" w:rsidRDefault="00ED3BCD">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6</w:t>
      </w:r>
      <w:r>
        <w:rPr>
          <w:rFonts w:ascii="仿宋" w:eastAsia="仿宋" w:hAnsi="仿宋" w:cs="仿宋" w:hint="eastAsia"/>
          <w:b/>
          <w:bCs/>
          <w:sz w:val="30"/>
          <w:szCs w:val="30"/>
        </w:rPr>
        <w:t>（如有）：</w:t>
      </w:r>
    </w:p>
    <w:p w:rsidR="004013D0" w:rsidRDefault="00ED3BCD" w:rsidP="009070F9">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4013D0" w:rsidRDefault="00ED3BCD">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4013D0" w:rsidRDefault="00ED3BCD">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4013D0" w:rsidRDefault="004013D0">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343"/>
        <w:gridCol w:w="1711"/>
        <w:gridCol w:w="1079"/>
        <w:gridCol w:w="3016"/>
        <w:gridCol w:w="1476"/>
      </w:tblGrid>
      <w:tr w:rsidR="004013D0">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采购人</w:t>
            </w:r>
          </w:p>
          <w:p w:rsidR="004013D0" w:rsidRDefault="00ED3BCD">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合同</w:t>
            </w:r>
          </w:p>
          <w:p w:rsidR="004013D0" w:rsidRDefault="00ED3BCD">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验收报告</w:t>
            </w:r>
          </w:p>
          <w:p w:rsidR="004013D0" w:rsidRDefault="00ED3BCD">
            <w:pPr>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w:t>
            </w:r>
            <w:r>
              <w:rPr>
                <w:rFonts w:ascii="仿宋" w:eastAsia="仿宋" w:hAnsi="仿宋" w:cs="仿宋" w:hint="eastAsia"/>
                <w:sz w:val="28"/>
                <w:szCs w:val="28"/>
              </w:rPr>
              <w:t>无）</w:t>
            </w:r>
          </w:p>
        </w:tc>
      </w:tr>
      <w:tr w:rsidR="004013D0">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r>
      <w:tr w:rsidR="004013D0">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r>
      <w:tr w:rsidR="004013D0">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4013D0" w:rsidRDefault="00ED3BCD">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rsidR="004013D0" w:rsidRDefault="004013D0">
            <w:pPr>
              <w:rPr>
                <w:rFonts w:ascii="仿宋" w:eastAsia="仿宋" w:hAnsi="仿宋" w:cs="仿宋"/>
                <w:sz w:val="28"/>
                <w:szCs w:val="28"/>
              </w:rPr>
            </w:pPr>
          </w:p>
        </w:tc>
      </w:tr>
    </w:tbl>
    <w:p w:rsidR="004013D0" w:rsidRDefault="00ED3BCD">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4013D0" w:rsidRDefault="004013D0">
      <w:pPr>
        <w:rPr>
          <w:rFonts w:ascii="仿宋" w:eastAsia="仿宋" w:hAnsi="仿宋" w:cs="仿宋"/>
          <w:sz w:val="28"/>
          <w:szCs w:val="28"/>
        </w:rPr>
      </w:pPr>
    </w:p>
    <w:p w:rsidR="004013D0" w:rsidRDefault="004013D0">
      <w:pPr>
        <w:rPr>
          <w:rFonts w:ascii="仿宋" w:eastAsia="仿宋" w:hAnsi="仿宋" w:cs="仿宋"/>
          <w:sz w:val="28"/>
          <w:szCs w:val="28"/>
        </w:rPr>
      </w:pPr>
    </w:p>
    <w:p w:rsidR="004013D0" w:rsidRDefault="004013D0">
      <w:pPr>
        <w:rPr>
          <w:rFonts w:ascii="仿宋" w:eastAsia="仿宋" w:hAnsi="仿宋" w:cs="仿宋"/>
          <w:sz w:val="28"/>
          <w:szCs w:val="28"/>
        </w:rPr>
      </w:pPr>
    </w:p>
    <w:p w:rsidR="004013D0" w:rsidRDefault="004013D0">
      <w:pPr>
        <w:rPr>
          <w:rFonts w:ascii="仿宋" w:eastAsia="仿宋" w:hAnsi="仿宋" w:cs="仿宋"/>
          <w:sz w:val="28"/>
          <w:szCs w:val="28"/>
        </w:rPr>
      </w:pPr>
    </w:p>
    <w:p w:rsidR="004013D0" w:rsidRDefault="00ED3BCD" w:rsidP="009070F9">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4013D0" w:rsidRDefault="00ED3BCD" w:rsidP="009070F9">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4013D0" w:rsidRDefault="004013D0">
      <w:pPr>
        <w:rPr>
          <w:rFonts w:ascii="仿宋" w:eastAsia="仿宋" w:hAnsi="仿宋" w:cs="仿宋"/>
          <w:sz w:val="24"/>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4013D0" w:rsidP="009070F9">
      <w:pPr>
        <w:snapToGrid w:val="0"/>
        <w:spacing w:beforeLines="50" w:after="50"/>
        <w:jc w:val="left"/>
        <w:rPr>
          <w:rFonts w:ascii="仿宋" w:eastAsia="仿宋" w:hAnsi="仿宋" w:cs="仿宋"/>
          <w:b/>
          <w:bCs/>
          <w:sz w:val="30"/>
          <w:szCs w:val="30"/>
        </w:rPr>
      </w:pPr>
    </w:p>
    <w:p w:rsidR="004013D0" w:rsidRDefault="00ED3BCD" w:rsidP="009070F9">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7</w:t>
      </w:r>
      <w:r>
        <w:rPr>
          <w:rFonts w:ascii="仿宋" w:eastAsia="仿宋" w:hAnsi="仿宋" w:cs="仿宋" w:hint="eastAsia"/>
          <w:b/>
          <w:bCs/>
          <w:sz w:val="30"/>
          <w:szCs w:val="30"/>
        </w:rPr>
        <w:t>：报价文件封面</w:t>
      </w:r>
    </w:p>
    <w:p w:rsidR="004013D0" w:rsidRDefault="00ED3BCD" w:rsidP="009070F9">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4013D0" w:rsidRDefault="004013D0" w:rsidP="009070F9">
      <w:pPr>
        <w:snapToGrid w:val="0"/>
        <w:spacing w:beforeLines="50" w:after="50"/>
        <w:jc w:val="right"/>
        <w:rPr>
          <w:rFonts w:ascii="仿宋" w:eastAsia="仿宋" w:hAnsi="仿宋" w:cs="仿宋"/>
          <w:bCs/>
          <w:sz w:val="30"/>
          <w:szCs w:val="30"/>
        </w:rPr>
      </w:pPr>
    </w:p>
    <w:p w:rsidR="004013D0" w:rsidRDefault="00ED3BCD">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4013D0" w:rsidRDefault="00ED3BCD" w:rsidP="009070F9">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4013D0" w:rsidRDefault="00ED3BCD" w:rsidP="009070F9">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4013D0" w:rsidRDefault="004013D0">
      <w:pPr>
        <w:spacing w:line="1200" w:lineRule="exact"/>
        <w:ind w:right="6"/>
        <w:jc w:val="center"/>
        <w:rPr>
          <w:rFonts w:ascii="仿宋" w:eastAsia="仿宋" w:hAnsi="仿宋" w:cs="仿宋"/>
          <w:sz w:val="72"/>
          <w:szCs w:val="72"/>
        </w:rPr>
      </w:pP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4013D0" w:rsidRDefault="00ED3BCD">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4013D0" w:rsidRDefault="004013D0">
      <w:pPr>
        <w:spacing w:line="1200" w:lineRule="exact"/>
        <w:ind w:right="6"/>
        <w:jc w:val="center"/>
        <w:rPr>
          <w:rFonts w:ascii="仿宋" w:eastAsia="仿宋" w:hAnsi="仿宋" w:cs="仿宋"/>
          <w:sz w:val="72"/>
          <w:szCs w:val="72"/>
        </w:rPr>
      </w:pPr>
    </w:p>
    <w:p w:rsidR="004013D0" w:rsidRDefault="00ED3BC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4013D0" w:rsidRDefault="00ED3BC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4013D0" w:rsidRDefault="00ED3BCD">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4013D0" w:rsidRDefault="004013D0">
      <w:pPr>
        <w:spacing w:line="400" w:lineRule="exact"/>
        <w:ind w:right="-110"/>
        <w:rPr>
          <w:rFonts w:ascii="仿宋" w:eastAsia="仿宋" w:hAnsi="仿宋" w:cs="仿宋"/>
          <w:spacing w:val="40"/>
          <w:sz w:val="30"/>
          <w:szCs w:val="30"/>
        </w:rPr>
      </w:pPr>
    </w:p>
    <w:p w:rsidR="004013D0" w:rsidRDefault="004013D0">
      <w:pPr>
        <w:spacing w:line="400" w:lineRule="exact"/>
        <w:ind w:right="-110"/>
        <w:rPr>
          <w:rFonts w:ascii="仿宋" w:eastAsia="仿宋" w:hAnsi="仿宋" w:cs="仿宋"/>
          <w:spacing w:val="40"/>
          <w:sz w:val="30"/>
          <w:szCs w:val="30"/>
        </w:rPr>
      </w:pPr>
    </w:p>
    <w:p w:rsidR="004013D0" w:rsidRDefault="004013D0">
      <w:pPr>
        <w:spacing w:line="400" w:lineRule="exact"/>
        <w:ind w:right="-110"/>
        <w:rPr>
          <w:rFonts w:ascii="仿宋" w:eastAsia="仿宋" w:hAnsi="仿宋" w:cs="仿宋"/>
          <w:spacing w:val="40"/>
          <w:sz w:val="30"/>
          <w:szCs w:val="30"/>
        </w:rPr>
      </w:pPr>
    </w:p>
    <w:p w:rsidR="004013D0" w:rsidRDefault="004013D0">
      <w:pPr>
        <w:rPr>
          <w:rFonts w:ascii="仿宋" w:eastAsia="仿宋" w:hAnsi="仿宋" w:cs="仿宋"/>
          <w:sz w:val="24"/>
        </w:rPr>
      </w:pPr>
    </w:p>
    <w:p w:rsidR="004013D0" w:rsidRDefault="00ED3BCD" w:rsidP="009070F9">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b/>
          <w:bCs/>
          <w:sz w:val="30"/>
          <w:szCs w:val="30"/>
        </w:rPr>
        <w:t>8</w:t>
      </w:r>
      <w:r>
        <w:rPr>
          <w:rFonts w:ascii="仿宋" w:eastAsia="仿宋" w:hAnsi="仿宋" w:cs="仿宋" w:hint="eastAsia"/>
          <w:b/>
          <w:bCs/>
          <w:sz w:val="30"/>
          <w:szCs w:val="30"/>
        </w:rPr>
        <w:t>：报价文件目录</w:t>
      </w:r>
    </w:p>
    <w:p w:rsidR="004013D0" w:rsidRDefault="004013D0" w:rsidP="009070F9">
      <w:pPr>
        <w:snapToGrid w:val="0"/>
        <w:spacing w:beforeLines="50" w:after="50"/>
        <w:jc w:val="left"/>
        <w:rPr>
          <w:rFonts w:ascii="仿宋" w:eastAsia="仿宋" w:hAnsi="仿宋" w:cs="仿宋"/>
          <w:sz w:val="30"/>
          <w:szCs w:val="30"/>
        </w:rPr>
      </w:pPr>
    </w:p>
    <w:p w:rsidR="004013D0" w:rsidRDefault="00ED3BCD">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开标一览表………………………………………………………………………（页码）</w:t>
      </w:r>
    </w:p>
    <w:p w:rsidR="004013D0" w:rsidRDefault="00ED3BCD">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关于报价的其他说明（如有，自拟）…………………………………………（页码）</w:t>
      </w: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4013D0">
      <w:pPr>
        <w:snapToGrid w:val="0"/>
        <w:spacing w:before="50" w:after="50"/>
        <w:jc w:val="left"/>
        <w:rPr>
          <w:rFonts w:ascii="仿宋" w:eastAsia="仿宋" w:hAnsi="仿宋" w:cs="仿宋"/>
          <w:b/>
          <w:sz w:val="36"/>
          <w:szCs w:val="36"/>
        </w:rPr>
      </w:pPr>
    </w:p>
    <w:p w:rsidR="004013D0" w:rsidRDefault="00ED3BCD">
      <w:pPr>
        <w:rPr>
          <w:rFonts w:ascii="仿宋" w:eastAsia="仿宋" w:hAnsi="仿宋" w:cs="仿宋"/>
          <w:b/>
          <w:sz w:val="36"/>
          <w:szCs w:val="36"/>
        </w:rPr>
        <w:sectPr w:rsidR="004013D0">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0A7032" w:rsidRDefault="000A7032" w:rsidP="000A7032">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rsidR="000A7032" w:rsidRDefault="000A7032" w:rsidP="000A7032">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rsidR="000A7032" w:rsidRDefault="000A7032" w:rsidP="000A7032">
      <w:pPr>
        <w:spacing w:line="400" w:lineRule="exact"/>
        <w:rPr>
          <w:rFonts w:ascii="仿宋" w:eastAsia="仿宋" w:hAnsi="仿宋" w:cs="仿宋"/>
          <w:sz w:val="24"/>
        </w:rPr>
      </w:pPr>
      <w:r>
        <w:rPr>
          <w:rFonts w:ascii="仿宋" w:eastAsia="仿宋" w:hAnsi="仿宋" w:cs="仿宋" w:hint="eastAsia"/>
          <w:sz w:val="24"/>
        </w:rPr>
        <w:t>供应商名称（盖章）：</w:t>
      </w:r>
    </w:p>
    <w:p w:rsidR="000A7032" w:rsidRDefault="000A7032" w:rsidP="000A7032">
      <w:pPr>
        <w:spacing w:line="400" w:lineRule="exact"/>
        <w:rPr>
          <w:rFonts w:ascii="仿宋" w:eastAsia="仿宋" w:hAnsi="仿宋" w:cs="仿宋"/>
          <w:sz w:val="24"/>
        </w:rPr>
      </w:pPr>
      <w:r>
        <w:rPr>
          <w:rFonts w:ascii="仿宋" w:eastAsia="仿宋" w:hAnsi="仿宋" w:cs="仿宋" w:hint="eastAsia"/>
          <w:sz w:val="24"/>
        </w:rPr>
        <w:t>供应商地址：</w:t>
      </w:r>
    </w:p>
    <w:p w:rsidR="000A7032" w:rsidRDefault="000A7032" w:rsidP="000A7032">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914"/>
        <w:gridCol w:w="1349"/>
        <w:gridCol w:w="1276"/>
        <w:gridCol w:w="1276"/>
        <w:gridCol w:w="992"/>
        <w:gridCol w:w="1276"/>
        <w:gridCol w:w="1276"/>
        <w:gridCol w:w="992"/>
        <w:gridCol w:w="1276"/>
        <w:gridCol w:w="567"/>
        <w:gridCol w:w="850"/>
        <w:gridCol w:w="1134"/>
        <w:gridCol w:w="851"/>
        <w:gridCol w:w="919"/>
        <w:gridCol w:w="997"/>
      </w:tblGrid>
      <w:tr w:rsidR="009E204D" w:rsidTr="009E204D">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标段</w:t>
            </w:r>
            <w:r w:rsidR="00FF0A22">
              <w:rPr>
                <w:rFonts w:ascii="仿宋" w:eastAsia="仿宋" w:hAnsi="仿宋" w:cs="宋体" w:hint="eastAsia"/>
                <w:kern w:val="0"/>
                <w:szCs w:val="21"/>
              </w:rPr>
              <w:t>号</w:t>
            </w:r>
          </w:p>
        </w:tc>
        <w:tc>
          <w:tcPr>
            <w:tcW w:w="1349" w:type="dxa"/>
            <w:tcBorders>
              <w:top w:val="single" w:sz="4" w:space="0" w:color="auto"/>
              <w:left w:val="nil"/>
              <w:bottom w:val="single" w:sz="4" w:space="0" w:color="auto"/>
              <w:right w:val="single" w:sz="4" w:space="0" w:color="auto"/>
            </w:tcBorders>
            <w:noWrap/>
            <w:vAlign w:val="center"/>
          </w:tcPr>
          <w:p w:rsidR="000A7032" w:rsidRDefault="00FF0A22" w:rsidP="000A7032">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276"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投标</w:t>
            </w:r>
          </w:p>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生产</w:t>
            </w:r>
          </w:p>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上限</w:t>
            </w:r>
          </w:p>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预估用量</w:t>
            </w:r>
          </w:p>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投标</w:t>
            </w:r>
          </w:p>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rsidR="000A7032" w:rsidRDefault="000A7032" w:rsidP="000A7032">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F0A22" w:rsidTr="009E204D">
        <w:trPr>
          <w:trHeight w:val="545"/>
          <w:jc w:val="center"/>
        </w:trPr>
        <w:tc>
          <w:tcPr>
            <w:tcW w:w="914" w:type="dxa"/>
            <w:tcBorders>
              <w:top w:val="single" w:sz="4" w:space="0" w:color="auto"/>
              <w:left w:val="single" w:sz="4" w:space="0" w:color="auto"/>
              <w:right w:val="single" w:sz="4" w:space="0" w:color="auto"/>
            </w:tcBorders>
            <w:noWrap/>
            <w:vAlign w:val="center"/>
          </w:tcPr>
          <w:p w:rsidR="00FF0A22" w:rsidRPr="008432CB" w:rsidRDefault="00FF0A22" w:rsidP="00FF0A22">
            <w:pPr>
              <w:jc w:val="center"/>
              <w:rPr>
                <w:rFonts w:ascii="仿宋" w:eastAsia="仿宋" w:hAnsi="仿宋" w:cs="Arial"/>
                <w:color w:val="000000"/>
                <w:szCs w:val="21"/>
              </w:rPr>
            </w:pPr>
            <w:r>
              <w:rPr>
                <w:rFonts w:ascii="仿宋" w:eastAsia="仿宋" w:hAnsi="仿宋" w:cs="Arial" w:hint="eastAsia"/>
                <w:color w:val="000000"/>
                <w:szCs w:val="21"/>
              </w:rPr>
              <w:t>1</w:t>
            </w:r>
          </w:p>
        </w:tc>
        <w:tc>
          <w:tcPr>
            <w:tcW w:w="1349" w:type="dxa"/>
            <w:tcBorders>
              <w:top w:val="single" w:sz="4" w:space="0" w:color="auto"/>
              <w:left w:val="single" w:sz="4" w:space="0" w:color="auto"/>
              <w:right w:val="single" w:sz="4" w:space="0" w:color="auto"/>
            </w:tcBorders>
            <w:noWrap/>
            <w:vAlign w:val="center"/>
          </w:tcPr>
          <w:p w:rsidR="00FF0A22" w:rsidRPr="00B55440" w:rsidRDefault="00FF0A22" w:rsidP="00FF0A22">
            <w:pPr>
              <w:ind w:firstLineChars="50" w:firstLine="105"/>
              <w:jc w:val="center"/>
              <w:rPr>
                <w:rFonts w:ascii="仿宋" w:eastAsia="仿宋" w:hAnsi="仿宋" w:cs="宋体"/>
                <w:kern w:val="0"/>
                <w:szCs w:val="21"/>
              </w:rPr>
            </w:pPr>
            <w:r w:rsidRPr="00FF0A22">
              <w:rPr>
                <w:rFonts w:ascii="仿宋" w:eastAsia="仿宋" w:hAnsi="仿宋" w:cs="Arial" w:hint="eastAsia"/>
                <w:color w:val="000000"/>
                <w:kern w:val="0"/>
                <w:szCs w:val="21"/>
                <w:lang/>
              </w:rPr>
              <w:t>射频消融导管</w:t>
            </w:r>
          </w:p>
        </w:tc>
        <w:tc>
          <w:tcPr>
            <w:tcW w:w="1276" w:type="dxa"/>
            <w:tcBorders>
              <w:top w:val="single" w:sz="4" w:space="0" w:color="auto"/>
              <w:left w:val="single" w:sz="4" w:space="0" w:color="auto"/>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FF0A22" w:rsidRPr="00FF0A22" w:rsidRDefault="00FF0A22" w:rsidP="00FF0A22">
            <w:pPr>
              <w:widowControl/>
              <w:jc w:val="center"/>
              <w:rPr>
                <w:rFonts w:ascii="仿宋" w:eastAsia="仿宋" w:hAnsi="仿宋"/>
                <w:szCs w:val="21"/>
              </w:rPr>
            </w:pPr>
            <w:r w:rsidRPr="00FF0A22">
              <w:rPr>
                <w:rFonts w:ascii="仿宋" w:eastAsia="仿宋" w:hAnsi="仿宋" w:cs="Arial" w:hint="eastAsia"/>
                <w:color w:val="000000"/>
              </w:rPr>
              <w:t>内镜用</w:t>
            </w:r>
          </w:p>
        </w:tc>
        <w:tc>
          <w:tcPr>
            <w:tcW w:w="567" w:type="dxa"/>
            <w:tcBorders>
              <w:top w:val="nil"/>
              <w:left w:val="nil"/>
              <w:bottom w:val="single" w:sz="4" w:space="0" w:color="auto"/>
              <w:right w:val="single" w:sz="4" w:space="0" w:color="auto"/>
            </w:tcBorders>
            <w:noWrap/>
            <w:vAlign w:val="center"/>
          </w:tcPr>
          <w:p w:rsidR="00FF0A22" w:rsidRPr="00FF0A22" w:rsidRDefault="00FF0A22" w:rsidP="00FF0A22">
            <w:pPr>
              <w:widowControl/>
              <w:jc w:val="center"/>
              <w:rPr>
                <w:rFonts w:ascii="仿宋" w:eastAsia="仿宋" w:hAnsi="仿宋" w:cs="宋体"/>
                <w:kern w:val="0"/>
                <w:szCs w:val="21"/>
              </w:rPr>
            </w:pPr>
            <w:r w:rsidRPr="00FF0A22">
              <w:rPr>
                <w:rFonts w:ascii="仿宋" w:eastAsia="仿宋" w:hAnsi="仿宋" w:cs="Arial" w:hint="eastAsia"/>
              </w:rPr>
              <w:t>套</w:t>
            </w:r>
          </w:p>
        </w:tc>
        <w:tc>
          <w:tcPr>
            <w:tcW w:w="850" w:type="dxa"/>
            <w:tcBorders>
              <w:top w:val="nil"/>
              <w:left w:val="nil"/>
              <w:bottom w:val="single" w:sz="4" w:space="0" w:color="auto"/>
              <w:right w:val="single" w:sz="4" w:space="0" w:color="auto"/>
            </w:tcBorders>
            <w:noWrap/>
            <w:vAlign w:val="center"/>
          </w:tcPr>
          <w:p w:rsidR="00FF0A22" w:rsidRPr="00FF0A22" w:rsidRDefault="00FF0A22" w:rsidP="00FF0A22">
            <w:pPr>
              <w:widowControl/>
              <w:jc w:val="center"/>
              <w:rPr>
                <w:rFonts w:ascii="仿宋" w:eastAsia="仿宋" w:hAnsi="仿宋" w:cs="宋体"/>
                <w:kern w:val="0"/>
                <w:szCs w:val="21"/>
              </w:rPr>
            </w:pPr>
            <w:r w:rsidRPr="00FF0A22">
              <w:rPr>
                <w:rFonts w:ascii="仿宋" w:eastAsia="仿宋" w:hAnsi="仿宋" w:cs="Arial" w:hint="eastAsia"/>
              </w:rPr>
              <w:t>19440</w:t>
            </w:r>
          </w:p>
        </w:tc>
        <w:tc>
          <w:tcPr>
            <w:tcW w:w="1134" w:type="dxa"/>
            <w:tcBorders>
              <w:top w:val="nil"/>
              <w:left w:val="nil"/>
              <w:bottom w:val="single" w:sz="4" w:space="0" w:color="auto"/>
              <w:right w:val="nil"/>
            </w:tcBorders>
            <w:noWrap/>
            <w:vAlign w:val="center"/>
          </w:tcPr>
          <w:p w:rsidR="00FF0A22" w:rsidRPr="00FF0A22" w:rsidRDefault="00FF0A22" w:rsidP="00FF0A22">
            <w:pPr>
              <w:widowControl/>
              <w:jc w:val="center"/>
              <w:rPr>
                <w:rFonts w:ascii="仿宋" w:eastAsia="仿宋" w:hAnsi="仿宋" w:cs="宋体"/>
                <w:kern w:val="0"/>
                <w:szCs w:val="21"/>
              </w:rPr>
            </w:pPr>
            <w:r w:rsidRPr="00FF0A22">
              <w:rPr>
                <w:rFonts w:ascii="仿宋" w:eastAsia="仿宋" w:hAnsi="仿宋" w:cs="Arial" w:hint="eastAsia"/>
              </w:rPr>
              <w:t>55</w:t>
            </w:r>
          </w:p>
        </w:tc>
        <w:tc>
          <w:tcPr>
            <w:tcW w:w="851" w:type="dxa"/>
            <w:tcBorders>
              <w:top w:val="nil"/>
              <w:left w:val="single" w:sz="4" w:space="0" w:color="auto"/>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rsidR="00FF0A22" w:rsidRDefault="00FF0A22" w:rsidP="00FF0A22">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0A7032" w:rsidTr="009E204D">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rsidR="000A7032" w:rsidRDefault="000A7032" w:rsidP="0014335F">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rsidR="000A7032" w:rsidRDefault="000A7032" w:rsidP="0014335F">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A7032" w:rsidTr="009E204D">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rsidR="000A7032" w:rsidRDefault="000A7032" w:rsidP="0014335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rsidR="000A7032" w:rsidRDefault="000A7032" w:rsidP="0014335F">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0A7032" w:rsidRDefault="000A7032" w:rsidP="000A7032">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rsidR="000A7032" w:rsidRDefault="000A7032" w:rsidP="000A7032">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rsidR="000A7032" w:rsidRDefault="000A7032" w:rsidP="000A7032">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0A7032" w:rsidRDefault="000A7032" w:rsidP="000A7032">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0A7032" w:rsidRDefault="000A7032" w:rsidP="000A7032">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0A7032" w:rsidRDefault="000A7032" w:rsidP="000A7032">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0A7032" w:rsidRDefault="000A7032" w:rsidP="000A7032">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0A7032" w:rsidRDefault="000A7032" w:rsidP="000A7032">
      <w:pPr>
        <w:snapToGrid w:val="0"/>
        <w:spacing w:before="50" w:after="50"/>
        <w:rPr>
          <w:rFonts w:ascii="仿宋" w:eastAsia="仿宋" w:hAnsi="仿宋" w:cs="仿宋"/>
          <w:sz w:val="24"/>
        </w:rPr>
      </w:pPr>
    </w:p>
    <w:p w:rsidR="000A7032" w:rsidRDefault="000A7032" w:rsidP="000A7032">
      <w:pPr>
        <w:snapToGrid w:val="0"/>
        <w:spacing w:before="50" w:after="50"/>
        <w:rPr>
          <w:rFonts w:ascii="仿宋" w:eastAsia="仿宋" w:hAnsi="仿宋" w:cs="仿宋"/>
          <w:sz w:val="24"/>
        </w:rPr>
      </w:pPr>
    </w:p>
    <w:p w:rsidR="000A7032" w:rsidRDefault="000A7032" w:rsidP="000A7032">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rsidR="004013D0" w:rsidRPr="000A7032" w:rsidRDefault="004013D0">
      <w:pPr>
        <w:snapToGrid w:val="0"/>
        <w:spacing w:before="50" w:after="50"/>
        <w:rPr>
          <w:color w:val="FF0000"/>
        </w:rPr>
        <w:sectPr w:rsidR="004013D0" w:rsidRPr="000A7032">
          <w:headerReference w:type="default" r:id="rId11"/>
          <w:pgSz w:w="16840" w:h="11907" w:orient="landscape"/>
          <w:pgMar w:top="1361" w:right="1361" w:bottom="1361" w:left="1361" w:header="765" w:footer="822" w:gutter="0"/>
          <w:cols w:space="720"/>
          <w:docGrid w:type="lines" w:linePitch="312"/>
        </w:sectPr>
      </w:pPr>
    </w:p>
    <w:p w:rsidR="004013D0" w:rsidRDefault="00ED3BCD">
      <w:pPr>
        <w:pStyle w:val="1"/>
        <w:rPr>
          <w:rFonts w:ascii="仿宋" w:hAnsi="仿宋" w:cs="仿宋"/>
        </w:rPr>
      </w:pPr>
      <w:bookmarkStart w:id="53" w:name="_Toc104885750"/>
      <w:r>
        <w:rPr>
          <w:rFonts w:ascii="仿宋" w:hAnsi="仿宋" w:cs="仿宋" w:hint="eastAsia"/>
        </w:rPr>
        <w:lastRenderedPageBreak/>
        <w:t>第七章询问、质疑及投诉</w:t>
      </w:r>
      <w:bookmarkEnd w:id="53"/>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和《浙江省政府采购供应商质疑处理办法》（浙财采监</w:t>
      </w:r>
      <w:r>
        <w:rPr>
          <w:rFonts w:ascii="仿宋" w:eastAsia="仿宋" w:hAnsi="仿宋" w:cs="仿宋" w:hint="eastAsia"/>
          <w:sz w:val="24"/>
        </w:rPr>
        <w:t>[2012]18</w:t>
      </w:r>
      <w:r>
        <w:rPr>
          <w:rFonts w:ascii="仿宋" w:eastAsia="仿宋" w:hAnsi="仿宋" w:cs="仿宋" w:hint="eastAsia"/>
          <w:sz w:val="24"/>
        </w:rPr>
        <w:t>号）等法律法规的规定，供应商可以依法提出询问、质疑和投诉。</w:t>
      </w:r>
    </w:p>
    <w:p w:rsidR="004013D0" w:rsidRDefault="00ED3BCD">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rsidR="004013D0" w:rsidRDefault="00ED3BCD">
      <w:pPr>
        <w:pStyle w:val="a9"/>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供应商对本项目有疑问的，可以向采购机构提出询问，采购机构将对供应商依法提</w:t>
      </w:r>
      <w:r>
        <w:rPr>
          <w:rFonts w:ascii="仿宋" w:eastAsia="仿宋" w:hAnsi="仿宋" w:cs="仿宋" w:hint="eastAsia"/>
          <w:sz w:val="24"/>
        </w:rPr>
        <w:t>出的询问作出答复，但答复的内容不得涉及商业秘密。</w:t>
      </w:r>
    </w:p>
    <w:p w:rsidR="004013D0" w:rsidRDefault="00ED3BCD">
      <w:pPr>
        <w:pStyle w:val="a9"/>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采购机构将在</w:t>
      </w:r>
      <w:r>
        <w:rPr>
          <w:rFonts w:ascii="仿宋" w:eastAsia="仿宋" w:hAnsi="仿宋" w:cs="仿宋" w:hint="eastAsia"/>
          <w:sz w:val="24"/>
        </w:rPr>
        <w:t>3</w:t>
      </w:r>
      <w:r>
        <w:rPr>
          <w:rFonts w:ascii="仿宋" w:eastAsia="仿宋" w:hAnsi="仿宋" w:cs="仿宋" w:hint="eastAsia"/>
          <w:sz w:val="24"/>
        </w:rPr>
        <w:t>个工作日内对供应商依法提出的询问作出答复。</w:t>
      </w:r>
    </w:p>
    <w:p w:rsidR="004013D0" w:rsidRDefault="00ED3BCD">
      <w:pPr>
        <w:pStyle w:val="a9"/>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采购机构的一般通过电话形式答复。</w:t>
      </w:r>
    </w:p>
    <w:p w:rsidR="004013D0" w:rsidRDefault="00ED3BCD">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rsidR="004013D0" w:rsidRDefault="00ED3BCD">
      <w:pPr>
        <w:pStyle w:val="a9"/>
        <w:spacing w:line="360" w:lineRule="auto"/>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质疑有效期：</w:t>
      </w:r>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）对采购文件提出质疑的，质疑期限为供应商获得采购文件之日或者招标公告期限届满之日起计算，</w:t>
      </w:r>
      <w:r>
        <w:rPr>
          <w:rFonts w:ascii="仿宋" w:eastAsia="仿宋" w:hAnsi="仿宋" w:cs="仿宋" w:hint="eastAsia"/>
          <w:sz w:val="24"/>
        </w:rPr>
        <w:t>但采购文件在招标公告期限届满之日后获得的，应当自招标公告截止之日起计算，且应当在采购响应截止时间之前提出。</w:t>
      </w:r>
    </w:p>
    <w:p w:rsidR="004013D0" w:rsidRDefault="00ED3BCD">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）对采购结果提出质疑的，质疑期限自采购结果公告（包括公示、预公告、结果更正公告等）期限届满之日起计算。</w:t>
      </w:r>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）供应商应在法定质疑期内一次性提出针对同一采购程序环节的质疑。提供新的事实或证据的除外。</w:t>
      </w:r>
    </w:p>
    <w:p w:rsidR="004013D0" w:rsidRDefault="00ED3BCD">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w:t>
      </w:r>
      <w:r>
        <w:rPr>
          <w:rFonts w:ascii="仿宋" w:eastAsia="仿宋" w:hAnsi="仿宋" w:cs="仿宋" w:hint="eastAsia"/>
          <w:b/>
          <w:bCs/>
          <w:sz w:val="24"/>
        </w:rPr>
        <w:t>质疑</w:t>
      </w:r>
      <w:r>
        <w:rPr>
          <w:rFonts w:ascii="仿宋" w:eastAsia="仿宋" w:hAnsi="仿宋" w:cs="仿宋" w:hint="eastAsia"/>
          <w:b/>
          <w:bCs/>
          <w:sz w:val="24"/>
        </w:rPr>
        <w:t>主体的有效性：</w:t>
      </w:r>
    </w:p>
    <w:p w:rsidR="004013D0" w:rsidRDefault="00ED3BCD">
      <w:pPr>
        <w:pStyle w:val="a9"/>
        <w:spacing w:line="360" w:lineRule="auto"/>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提出质疑的供应商应当是参与所质疑项目采购活动的供应商。</w:t>
      </w:r>
    </w:p>
    <w:p w:rsidR="004013D0" w:rsidRDefault="00ED3BCD">
      <w:pPr>
        <w:pStyle w:val="a9"/>
        <w:spacing w:line="360" w:lineRule="auto"/>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质疑人与质疑事项须存在利害关系</w:t>
      </w:r>
      <w:r>
        <w:rPr>
          <w:rFonts w:ascii="仿宋" w:eastAsia="仿宋" w:hAnsi="仿宋" w:cs="仿宋" w:hint="eastAsia"/>
          <w:sz w:val="24"/>
        </w:rPr>
        <w:t>,</w:t>
      </w:r>
      <w:r>
        <w:rPr>
          <w:rFonts w:ascii="仿宋" w:eastAsia="仿宋" w:hAnsi="仿宋" w:cs="仿宋" w:hint="eastAsia"/>
          <w:sz w:val="24"/>
        </w:rPr>
        <w:t>不得提出“自杀式质疑”。</w:t>
      </w:r>
    </w:p>
    <w:p w:rsidR="004013D0" w:rsidRDefault="00ED3BCD">
      <w:pPr>
        <w:pStyle w:val="a9"/>
        <w:spacing w:line="360" w:lineRule="auto"/>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质疑的答复</w:t>
      </w:r>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4013D0" w:rsidRDefault="00ED3BCD">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4013D0" w:rsidRDefault="00ED3BCD">
      <w:pPr>
        <w:pStyle w:val="a9"/>
        <w:spacing w:line="360" w:lineRule="auto"/>
        <w:rPr>
          <w:rFonts w:ascii="仿宋" w:eastAsia="仿宋" w:hAnsi="仿宋" w:cs="仿宋"/>
          <w:b/>
          <w:bCs/>
          <w:sz w:val="24"/>
        </w:rPr>
      </w:pPr>
      <w:r>
        <w:rPr>
          <w:rFonts w:ascii="仿宋" w:eastAsia="仿宋" w:hAnsi="仿宋" w:cs="仿宋" w:hint="eastAsia"/>
          <w:b/>
          <w:bCs/>
          <w:sz w:val="24"/>
        </w:rPr>
        <w:t>2.4</w:t>
      </w:r>
      <w:r>
        <w:rPr>
          <w:rFonts w:ascii="仿宋" w:eastAsia="仿宋" w:hAnsi="仿宋" w:cs="仿宋" w:hint="eastAsia"/>
          <w:b/>
          <w:bCs/>
          <w:sz w:val="24"/>
        </w:rPr>
        <w:t>质疑的撤回</w:t>
      </w:r>
    </w:p>
    <w:p w:rsidR="004013D0" w:rsidRDefault="00ED3BCD">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4013D0" w:rsidRDefault="00ED3BCD">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rsidR="004013D0" w:rsidRDefault="00ED3BCD">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w:t>
      </w:r>
      <w:r>
        <w:rPr>
          <w:rFonts w:ascii="仿宋" w:eastAsia="仿宋" w:hAnsi="仿宋" w:cs="仿宋" w:hint="eastAsia"/>
          <w:b/>
          <w:bCs/>
          <w:kern w:val="0"/>
          <w:sz w:val="24"/>
        </w:rPr>
        <w:t>投诉有效期</w:t>
      </w:r>
    </w:p>
    <w:p w:rsidR="004013D0" w:rsidRDefault="00ED3BCD">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w:t>
      </w:r>
      <w:r>
        <w:rPr>
          <w:rFonts w:ascii="仿宋" w:eastAsia="仿宋" w:hAnsi="仿宋" w:cs="仿宋" w:hint="eastAsia"/>
          <w:kern w:val="0"/>
          <w:sz w:val="24"/>
        </w:rPr>
        <w:t xml:space="preserve"> 15 </w:t>
      </w:r>
      <w:r>
        <w:rPr>
          <w:rFonts w:ascii="仿宋" w:eastAsia="仿宋" w:hAnsi="仿宋" w:cs="仿宋" w:hint="eastAsia"/>
          <w:kern w:val="0"/>
          <w:sz w:val="24"/>
        </w:rPr>
        <w:t>个工作日内向采购监督部门提起投诉。</w:t>
      </w:r>
    </w:p>
    <w:p w:rsidR="004013D0" w:rsidRDefault="00ED3BCD">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4013D0" w:rsidRDefault="00ED3BCD">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w:t>
      </w:r>
      <w:r>
        <w:rPr>
          <w:rFonts w:ascii="仿宋" w:eastAsia="仿宋" w:hAnsi="仿宋" w:cs="仿宋" w:hint="eastAsia"/>
          <w:b/>
          <w:bCs/>
          <w:kern w:val="0"/>
          <w:sz w:val="24"/>
        </w:rPr>
        <w:t>投诉内容</w:t>
      </w:r>
    </w:p>
    <w:p w:rsidR="004013D0" w:rsidRDefault="00ED3BC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w:t>
      </w:r>
      <w:r>
        <w:rPr>
          <w:rFonts w:ascii="仿宋" w:eastAsia="仿宋" w:hAnsi="仿宋" w:cs="仿宋" w:hint="eastAsia"/>
          <w:kern w:val="0"/>
          <w:sz w:val="24"/>
        </w:rPr>
        <w:t>电话；</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4013D0" w:rsidRDefault="00ED3BCD">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4013D0" w:rsidRDefault="00ED3BCD">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rsidR="004013D0" w:rsidRDefault="00ED3BCD">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rsidR="004013D0" w:rsidRDefault="00ED3BCD">
      <w:pPr>
        <w:jc w:val="center"/>
        <w:rPr>
          <w:rFonts w:ascii="仿宋" w:eastAsia="仿宋" w:hAnsi="仿宋" w:cs="仿宋"/>
          <w:b/>
          <w:bCs/>
          <w:sz w:val="24"/>
          <w:szCs w:val="24"/>
        </w:rPr>
      </w:pPr>
      <w:r>
        <w:rPr>
          <w:rFonts w:ascii="仿宋" w:eastAsia="仿宋" w:hAnsi="仿宋" w:cs="仿宋" w:hint="eastAsia"/>
          <w:b/>
          <w:bCs/>
          <w:sz w:val="24"/>
          <w:szCs w:val="24"/>
        </w:rPr>
        <w:lastRenderedPageBreak/>
        <w:t>质疑函</w:t>
      </w:r>
    </w:p>
    <w:p w:rsidR="004013D0" w:rsidRDefault="00ED3BCD" w:rsidP="009070F9">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4013D0" w:rsidRDefault="00ED3BCD">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4013D0" w:rsidRDefault="00ED3BCD">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1</w:t>
      </w:r>
      <w:r>
        <w:rPr>
          <w:rFonts w:ascii="仿宋" w:eastAsia="仿宋" w:hAnsi="仿宋" w:cs="仿宋" w:hint="eastAsia"/>
          <w:sz w:val="24"/>
          <w:szCs w:val="24"/>
        </w:rPr>
        <w:t>：</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2</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4013D0" w:rsidRDefault="00ED3BCD">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1</w:t>
      </w:r>
      <w:r>
        <w:rPr>
          <w:rFonts w:ascii="仿宋" w:eastAsia="仿宋" w:hAnsi="仿宋" w:cs="仿宋" w:hint="eastAsia"/>
          <w:sz w:val="24"/>
          <w:szCs w:val="24"/>
        </w:rPr>
        <w:t>：</w:t>
      </w:r>
    </w:p>
    <w:p w:rsidR="004013D0" w:rsidRDefault="00ED3BCD">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2</w:t>
      </w:r>
      <w:r>
        <w:rPr>
          <w:rFonts w:ascii="仿宋" w:eastAsia="仿宋" w:hAnsi="仿宋" w:cs="仿宋" w:hint="eastAsia"/>
          <w:sz w:val="24"/>
          <w:szCs w:val="24"/>
        </w:rPr>
        <w:t>：</w:t>
      </w:r>
    </w:p>
    <w:p w:rsidR="004013D0" w:rsidRDefault="00ED3BCD">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4013D0" w:rsidRDefault="00ED3BCD">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4013D0" w:rsidRDefault="004013D0">
      <w:pPr>
        <w:adjustRightInd w:val="0"/>
        <w:snapToGrid w:val="0"/>
        <w:spacing w:line="360" w:lineRule="auto"/>
        <w:rPr>
          <w:rFonts w:ascii="仿宋" w:eastAsia="仿宋" w:hAnsi="仿宋" w:cs="仿宋"/>
          <w:sz w:val="24"/>
          <w:szCs w:val="24"/>
          <w:u w:val="dotted"/>
        </w:rPr>
      </w:pPr>
    </w:p>
    <w:p w:rsidR="004013D0" w:rsidRDefault="00ED3BCD">
      <w:pPr>
        <w:rPr>
          <w:rFonts w:ascii="仿宋" w:eastAsia="仿宋" w:hAnsi="仿宋" w:cs="仿宋"/>
          <w:sz w:val="24"/>
          <w:szCs w:val="24"/>
        </w:rPr>
      </w:pPr>
      <w:r>
        <w:rPr>
          <w:rFonts w:ascii="仿宋" w:eastAsia="仿宋" w:hAnsi="仿宋" w:cs="仿宋" w:hint="eastAsia"/>
          <w:sz w:val="24"/>
          <w:szCs w:val="24"/>
        </w:rPr>
        <w:t>授权代表签字</w:t>
      </w:r>
      <w:r>
        <w:rPr>
          <w:rFonts w:ascii="仿宋" w:eastAsia="仿宋" w:hAnsi="仿宋" w:cs="仿宋" w:hint="eastAsia"/>
          <w:sz w:val="24"/>
          <w:szCs w:val="24"/>
        </w:rPr>
        <w:t>(</w:t>
      </w:r>
      <w:r>
        <w:rPr>
          <w:rFonts w:ascii="仿宋" w:eastAsia="仿宋" w:hAnsi="仿宋" w:cs="仿宋" w:hint="eastAsia"/>
          <w:sz w:val="24"/>
          <w:szCs w:val="24"/>
        </w:rPr>
        <w:t>签章</w:t>
      </w:r>
      <w:r>
        <w:rPr>
          <w:rFonts w:ascii="仿宋" w:eastAsia="仿宋" w:hAnsi="仿宋" w:cs="仿宋" w:hint="eastAsia"/>
          <w:sz w:val="24"/>
          <w:szCs w:val="24"/>
        </w:rPr>
        <w:t>)</w:t>
      </w:r>
      <w:r>
        <w:rPr>
          <w:rFonts w:ascii="仿宋" w:eastAsia="仿宋" w:hAnsi="仿宋" w:cs="仿宋" w:hint="eastAsia"/>
          <w:sz w:val="24"/>
          <w:szCs w:val="24"/>
        </w:rPr>
        <w:t>：供应商签章：</w:t>
      </w:r>
    </w:p>
    <w:p w:rsidR="004013D0" w:rsidRDefault="00ED3BCD">
      <w:pPr>
        <w:rPr>
          <w:rFonts w:ascii="仿宋" w:eastAsia="仿宋" w:hAnsi="仿宋" w:cs="仿宋"/>
          <w:sz w:val="24"/>
          <w:szCs w:val="24"/>
        </w:rPr>
      </w:pPr>
      <w:r>
        <w:rPr>
          <w:rFonts w:ascii="仿宋" w:eastAsia="仿宋" w:hAnsi="仿宋" w:cs="仿宋" w:hint="eastAsia"/>
          <w:sz w:val="24"/>
          <w:szCs w:val="24"/>
        </w:rPr>
        <w:t>日期：</w:t>
      </w:r>
    </w:p>
    <w:p w:rsidR="004013D0" w:rsidRDefault="004013D0">
      <w:pPr>
        <w:adjustRightInd w:val="0"/>
        <w:snapToGrid w:val="0"/>
        <w:spacing w:line="360" w:lineRule="auto"/>
        <w:rPr>
          <w:rFonts w:ascii="仿宋" w:eastAsia="仿宋" w:hAnsi="仿宋" w:cs="仿宋"/>
          <w:sz w:val="24"/>
          <w:szCs w:val="24"/>
        </w:rPr>
      </w:pPr>
    </w:p>
    <w:p w:rsidR="004013D0" w:rsidRDefault="004013D0">
      <w:pPr>
        <w:adjustRightInd w:val="0"/>
        <w:snapToGrid w:val="0"/>
        <w:spacing w:line="360" w:lineRule="auto"/>
        <w:rPr>
          <w:rFonts w:ascii="仿宋" w:eastAsia="仿宋" w:hAnsi="仿宋" w:cs="仿宋"/>
          <w:kern w:val="0"/>
          <w:sz w:val="24"/>
          <w:szCs w:val="24"/>
        </w:rPr>
      </w:pPr>
    </w:p>
    <w:p w:rsidR="004013D0" w:rsidRDefault="004013D0">
      <w:pPr>
        <w:widowControl/>
        <w:snapToGrid w:val="0"/>
        <w:spacing w:line="480" w:lineRule="exact"/>
        <w:rPr>
          <w:rFonts w:ascii="仿宋" w:eastAsia="仿宋" w:hAnsi="仿宋" w:cs="仿宋"/>
          <w:kern w:val="0"/>
          <w:sz w:val="24"/>
          <w:szCs w:val="24"/>
        </w:rPr>
      </w:pPr>
    </w:p>
    <w:sectPr w:rsidR="004013D0" w:rsidSect="00F0430E">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BCD" w:rsidRDefault="00ED3BCD">
      <w:r>
        <w:separator/>
      </w:r>
    </w:p>
  </w:endnote>
  <w:endnote w:type="continuationSeparator" w:id="1">
    <w:p w:rsidR="00ED3BCD" w:rsidRDefault="00ED3BC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D0" w:rsidRDefault="00F0430E">
    <w:pPr>
      <w:pStyle w:val="ac"/>
      <w:framePr w:wrap="around" w:vAnchor="text" w:hAnchor="margin" w:xAlign="center" w:y="1"/>
    </w:pPr>
    <w:r>
      <w:rPr>
        <w:rStyle w:val="af1"/>
      </w:rPr>
      <w:fldChar w:fldCharType="begin"/>
    </w:r>
    <w:r w:rsidR="00ED3BCD">
      <w:rPr>
        <w:rStyle w:val="af1"/>
      </w:rPr>
      <w:instrText>Page</w:instrText>
    </w:r>
    <w:r>
      <w:rPr>
        <w:rStyle w:val="af1"/>
      </w:rPr>
      <w:fldChar w:fldCharType="separate"/>
    </w:r>
    <w:r w:rsidR="009070F9">
      <w:rPr>
        <w:rStyle w:val="af1"/>
        <w:noProof/>
      </w:rPr>
      <w:t>42</w:t>
    </w:r>
    <w:r>
      <w:rPr>
        <w:rStyle w:val="af1"/>
      </w:rPr>
      <w:fldChar w:fldCharType="end"/>
    </w:r>
  </w:p>
  <w:p w:rsidR="004013D0" w:rsidRDefault="004013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BCD" w:rsidRDefault="00ED3BCD">
      <w:r>
        <w:separator/>
      </w:r>
    </w:p>
  </w:footnote>
  <w:footnote w:type="continuationSeparator" w:id="1">
    <w:p w:rsidR="00ED3BCD" w:rsidRDefault="00ED3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D0" w:rsidRDefault="003663D5">
    <w:pPr>
      <w:pStyle w:val="ad"/>
      <w:jc w:val="left"/>
    </w:pPr>
    <w:r>
      <w:rPr>
        <w:rFonts w:hint="eastAsia"/>
      </w:rPr>
      <w:t>绍兴市人民医院</w:t>
    </w:r>
    <w:r w:rsidR="00AF116A" w:rsidRPr="00AF116A">
      <w:rPr>
        <w:rFonts w:hint="eastAsia"/>
      </w:rPr>
      <w:t>射频消融导管耗材</w:t>
    </w:r>
    <w:r>
      <w:rPr>
        <w:rFonts w:hint="eastAsia"/>
      </w:rPr>
      <w:t>采购项目</w:t>
    </w:r>
    <w:r w:rsidR="001B65AF">
      <w:rPr>
        <w:rFonts w:hint="eastAsia"/>
      </w:rPr>
      <w:t>（</w:t>
    </w:r>
    <w:r w:rsidR="00F370BF">
      <w:t>SXRMYY-2023-01</w:t>
    </w:r>
    <w:r w:rsidR="001B65AF">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D0" w:rsidRDefault="004013D0">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70" w:rsidRDefault="00AF116A" w:rsidP="00703F70">
    <w:pPr>
      <w:pStyle w:val="ad"/>
      <w:jc w:val="left"/>
    </w:pPr>
    <w:r>
      <w:rPr>
        <w:rFonts w:hint="eastAsia"/>
      </w:rPr>
      <w:t>绍兴市人民医院</w:t>
    </w:r>
    <w:r w:rsidRPr="00AF116A">
      <w:rPr>
        <w:rFonts w:hint="eastAsia"/>
      </w:rPr>
      <w:t>射频消融导管耗材</w:t>
    </w:r>
    <w:r>
      <w:rPr>
        <w:rFonts w:hint="eastAsia"/>
      </w:rPr>
      <w:t>采购项目（</w:t>
    </w:r>
    <w:r w:rsidR="00F370BF">
      <w:t>SXRMYY-2023-01</w:t>
    </w:r>
    <w:r>
      <w:rPr>
        <w:rFonts w:hint="eastAsi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70" w:rsidRDefault="00AF116A" w:rsidP="00703F70">
    <w:pPr>
      <w:pStyle w:val="ad"/>
      <w:jc w:val="left"/>
    </w:pPr>
    <w:r>
      <w:rPr>
        <w:rFonts w:hint="eastAsia"/>
      </w:rPr>
      <w:t>绍兴市人民医院</w:t>
    </w:r>
    <w:r w:rsidRPr="00AF116A">
      <w:rPr>
        <w:rFonts w:hint="eastAsia"/>
      </w:rPr>
      <w:t>射频消融导管耗材</w:t>
    </w:r>
    <w:r>
      <w:rPr>
        <w:rFonts w:hint="eastAsia"/>
      </w:rPr>
      <w:t>采购项目（</w:t>
    </w:r>
    <w:r w:rsidR="00F370BF">
      <w:t>SXRMYY-2023-01</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65AF"/>
    <w:rsid w:val="001C15DC"/>
    <w:rsid w:val="001D0E3F"/>
    <w:rsid w:val="001E2189"/>
    <w:rsid w:val="001E7F28"/>
    <w:rsid w:val="00200053"/>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6BE9"/>
    <w:rsid w:val="002A1E89"/>
    <w:rsid w:val="002A5AF5"/>
    <w:rsid w:val="002B168E"/>
    <w:rsid w:val="002C3955"/>
    <w:rsid w:val="002D39D5"/>
    <w:rsid w:val="002D471D"/>
    <w:rsid w:val="002D4A80"/>
    <w:rsid w:val="002E73E7"/>
    <w:rsid w:val="002F11DC"/>
    <w:rsid w:val="002F2E4A"/>
    <w:rsid w:val="002F4CAF"/>
    <w:rsid w:val="00301B48"/>
    <w:rsid w:val="00324483"/>
    <w:rsid w:val="00337BB9"/>
    <w:rsid w:val="00351ECB"/>
    <w:rsid w:val="00355FAE"/>
    <w:rsid w:val="003645D2"/>
    <w:rsid w:val="003663D5"/>
    <w:rsid w:val="0037192E"/>
    <w:rsid w:val="00390358"/>
    <w:rsid w:val="00391CFD"/>
    <w:rsid w:val="003A7E69"/>
    <w:rsid w:val="003B3C10"/>
    <w:rsid w:val="003C5057"/>
    <w:rsid w:val="003D3AC9"/>
    <w:rsid w:val="003E56C1"/>
    <w:rsid w:val="004013D0"/>
    <w:rsid w:val="00404F37"/>
    <w:rsid w:val="004102DA"/>
    <w:rsid w:val="004128E3"/>
    <w:rsid w:val="0043144A"/>
    <w:rsid w:val="00431C58"/>
    <w:rsid w:val="0044101C"/>
    <w:rsid w:val="00461175"/>
    <w:rsid w:val="00466C34"/>
    <w:rsid w:val="00484C7D"/>
    <w:rsid w:val="004A16B6"/>
    <w:rsid w:val="004A4591"/>
    <w:rsid w:val="004A79CE"/>
    <w:rsid w:val="004B1716"/>
    <w:rsid w:val="004C71C0"/>
    <w:rsid w:val="00502E8F"/>
    <w:rsid w:val="005063E3"/>
    <w:rsid w:val="005065F1"/>
    <w:rsid w:val="005067AD"/>
    <w:rsid w:val="005104A1"/>
    <w:rsid w:val="0051120D"/>
    <w:rsid w:val="00533735"/>
    <w:rsid w:val="00535138"/>
    <w:rsid w:val="00542B05"/>
    <w:rsid w:val="0054710B"/>
    <w:rsid w:val="005518CE"/>
    <w:rsid w:val="0058574D"/>
    <w:rsid w:val="005A50AA"/>
    <w:rsid w:val="005A50C5"/>
    <w:rsid w:val="005B103A"/>
    <w:rsid w:val="005B3DD5"/>
    <w:rsid w:val="005C5A6F"/>
    <w:rsid w:val="005C7C8D"/>
    <w:rsid w:val="005D434D"/>
    <w:rsid w:val="005F7473"/>
    <w:rsid w:val="00602519"/>
    <w:rsid w:val="006231D2"/>
    <w:rsid w:val="00626070"/>
    <w:rsid w:val="00631611"/>
    <w:rsid w:val="0065285F"/>
    <w:rsid w:val="00672AB9"/>
    <w:rsid w:val="00674F22"/>
    <w:rsid w:val="00681B0A"/>
    <w:rsid w:val="00682279"/>
    <w:rsid w:val="006822F4"/>
    <w:rsid w:val="006A04FD"/>
    <w:rsid w:val="006B03CD"/>
    <w:rsid w:val="006B0A3C"/>
    <w:rsid w:val="006C3C30"/>
    <w:rsid w:val="006C5ECA"/>
    <w:rsid w:val="006E1334"/>
    <w:rsid w:val="006E3C86"/>
    <w:rsid w:val="006E6B13"/>
    <w:rsid w:val="006E7D44"/>
    <w:rsid w:val="006F1731"/>
    <w:rsid w:val="00703F70"/>
    <w:rsid w:val="00704CFE"/>
    <w:rsid w:val="007052F4"/>
    <w:rsid w:val="0072107F"/>
    <w:rsid w:val="0073467E"/>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35CD2"/>
    <w:rsid w:val="008432CB"/>
    <w:rsid w:val="00850927"/>
    <w:rsid w:val="00862722"/>
    <w:rsid w:val="00870919"/>
    <w:rsid w:val="008772E9"/>
    <w:rsid w:val="00881DFF"/>
    <w:rsid w:val="00892317"/>
    <w:rsid w:val="008935C3"/>
    <w:rsid w:val="008A3D8A"/>
    <w:rsid w:val="008B7B6D"/>
    <w:rsid w:val="008C1076"/>
    <w:rsid w:val="008E0088"/>
    <w:rsid w:val="00900B7A"/>
    <w:rsid w:val="00901E6B"/>
    <w:rsid w:val="009026D2"/>
    <w:rsid w:val="009070F9"/>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AF116A"/>
    <w:rsid w:val="00B01FAD"/>
    <w:rsid w:val="00B211AA"/>
    <w:rsid w:val="00B241BD"/>
    <w:rsid w:val="00B3104B"/>
    <w:rsid w:val="00B3393B"/>
    <w:rsid w:val="00B43174"/>
    <w:rsid w:val="00B55440"/>
    <w:rsid w:val="00B55A04"/>
    <w:rsid w:val="00B6650D"/>
    <w:rsid w:val="00B70008"/>
    <w:rsid w:val="00B804CD"/>
    <w:rsid w:val="00B92777"/>
    <w:rsid w:val="00BA0271"/>
    <w:rsid w:val="00BA6C0E"/>
    <w:rsid w:val="00BB49F2"/>
    <w:rsid w:val="00BB5530"/>
    <w:rsid w:val="00BD34BE"/>
    <w:rsid w:val="00BE2BAB"/>
    <w:rsid w:val="00BF5722"/>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C33BD"/>
    <w:rsid w:val="00CC7E8C"/>
    <w:rsid w:val="00CD0064"/>
    <w:rsid w:val="00CD6A95"/>
    <w:rsid w:val="00CD6AF7"/>
    <w:rsid w:val="00CE1A43"/>
    <w:rsid w:val="00D3509D"/>
    <w:rsid w:val="00D4380A"/>
    <w:rsid w:val="00D43DB6"/>
    <w:rsid w:val="00D5446C"/>
    <w:rsid w:val="00D67F1D"/>
    <w:rsid w:val="00D7581C"/>
    <w:rsid w:val="00D7786F"/>
    <w:rsid w:val="00D84986"/>
    <w:rsid w:val="00D849BD"/>
    <w:rsid w:val="00D86B63"/>
    <w:rsid w:val="00D97950"/>
    <w:rsid w:val="00DA0071"/>
    <w:rsid w:val="00DA3E1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3BCD"/>
    <w:rsid w:val="00ED4053"/>
    <w:rsid w:val="00ED5183"/>
    <w:rsid w:val="00ED5E32"/>
    <w:rsid w:val="00ED7E5F"/>
    <w:rsid w:val="00EE08E5"/>
    <w:rsid w:val="00EE594A"/>
    <w:rsid w:val="00EF21C3"/>
    <w:rsid w:val="00EF2C4C"/>
    <w:rsid w:val="00EF6E68"/>
    <w:rsid w:val="00F02E70"/>
    <w:rsid w:val="00F0430E"/>
    <w:rsid w:val="00F21F0F"/>
    <w:rsid w:val="00F30E7F"/>
    <w:rsid w:val="00F370BF"/>
    <w:rsid w:val="00F404F2"/>
    <w:rsid w:val="00F510DD"/>
    <w:rsid w:val="00F55405"/>
    <w:rsid w:val="00F67149"/>
    <w:rsid w:val="00F679F5"/>
    <w:rsid w:val="00F7081B"/>
    <w:rsid w:val="00F80D42"/>
    <w:rsid w:val="00F90071"/>
    <w:rsid w:val="00F9090E"/>
    <w:rsid w:val="00F9184A"/>
    <w:rsid w:val="00FA2879"/>
    <w:rsid w:val="00FA4750"/>
    <w:rsid w:val="00FA6475"/>
    <w:rsid w:val="00FB0AF9"/>
    <w:rsid w:val="00FB30AA"/>
    <w:rsid w:val="00FD091A"/>
    <w:rsid w:val="00FD53C2"/>
    <w:rsid w:val="00FE0202"/>
    <w:rsid w:val="00FE24D4"/>
    <w:rsid w:val="00FE4046"/>
    <w:rsid w:val="00FE5F69"/>
    <w:rsid w:val="00FF0A22"/>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EED74E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5C60088"/>
    <w:rsid w:val="68A3173F"/>
    <w:rsid w:val="69B24315"/>
    <w:rsid w:val="6B743BAE"/>
    <w:rsid w:val="6C6829A9"/>
    <w:rsid w:val="6CC427E7"/>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F0430E"/>
    <w:pPr>
      <w:widowControl w:val="0"/>
      <w:jc w:val="both"/>
    </w:pPr>
    <w:rPr>
      <w:kern w:val="2"/>
      <w:sz w:val="21"/>
    </w:rPr>
  </w:style>
  <w:style w:type="paragraph" w:styleId="1">
    <w:name w:val="heading 1"/>
    <w:basedOn w:val="a0"/>
    <w:next w:val="a0"/>
    <w:qFormat/>
    <w:rsid w:val="00F0430E"/>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F0430E"/>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F0430E"/>
    <w:pPr>
      <w:keepNext/>
      <w:keepLines/>
      <w:spacing w:before="260" w:after="260" w:line="415" w:lineRule="auto"/>
      <w:outlineLvl w:val="2"/>
    </w:pPr>
    <w:rPr>
      <w:b/>
      <w:sz w:val="32"/>
    </w:rPr>
  </w:style>
  <w:style w:type="paragraph" w:styleId="4">
    <w:name w:val="heading 4"/>
    <w:basedOn w:val="a0"/>
    <w:next w:val="a0"/>
    <w:qFormat/>
    <w:rsid w:val="00F0430E"/>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F0430E"/>
    <w:pPr>
      <w:ind w:firstLineChars="200" w:firstLine="420"/>
    </w:pPr>
  </w:style>
  <w:style w:type="paragraph" w:styleId="a4">
    <w:name w:val="Body Text Indent"/>
    <w:basedOn w:val="a0"/>
    <w:qFormat/>
    <w:rsid w:val="00F0430E"/>
    <w:pPr>
      <w:spacing w:after="120"/>
      <w:ind w:leftChars="200" w:left="200"/>
    </w:pPr>
    <w:rPr>
      <w:szCs w:val="24"/>
    </w:rPr>
  </w:style>
  <w:style w:type="paragraph" w:styleId="21">
    <w:name w:val="List Number 2"/>
    <w:basedOn w:val="a0"/>
    <w:qFormat/>
    <w:rsid w:val="00F0430E"/>
    <w:pPr>
      <w:widowControl/>
      <w:tabs>
        <w:tab w:val="left" w:pos="1697"/>
      </w:tabs>
      <w:spacing w:afterLines="50"/>
      <w:ind w:left="1697" w:hanging="420"/>
      <w:jc w:val="left"/>
    </w:pPr>
    <w:rPr>
      <w:kern w:val="0"/>
      <w:sz w:val="24"/>
    </w:rPr>
  </w:style>
  <w:style w:type="paragraph" w:styleId="a">
    <w:name w:val="List Number"/>
    <w:qFormat/>
    <w:rsid w:val="00F0430E"/>
    <w:pPr>
      <w:numPr>
        <w:numId w:val="1"/>
      </w:numPr>
      <w:tabs>
        <w:tab w:val="left" w:pos="454"/>
      </w:tabs>
      <w:spacing w:afterLines="50"/>
      <w:ind w:left="454" w:hanging="284"/>
    </w:pPr>
    <w:rPr>
      <w:sz w:val="24"/>
    </w:rPr>
  </w:style>
  <w:style w:type="paragraph" w:styleId="a5">
    <w:name w:val="Normal Indent"/>
    <w:basedOn w:val="a0"/>
    <w:qFormat/>
    <w:rsid w:val="00F0430E"/>
    <w:pPr>
      <w:ind w:firstLine="420"/>
    </w:pPr>
    <w:rPr>
      <w:rFonts w:ascii="Calibri" w:hAnsi="Calibri"/>
    </w:rPr>
  </w:style>
  <w:style w:type="paragraph" w:styleId="a6">
    <w:name w:val="caption"/>
    <w:next w:val="a0"/>
    <w:qFormat/>
    <w:rsid w:val="00F0430E"/>
    <w:pPr>
      <w:widowControl w:val="0"/>
      <w:spacing w:before="152" w:after="160"/>
      <w:jc w:val="both"/>
    </w:pPr>
    <w:rPr>
      <w:rFonts w:ascii="Arial" w:eastAsia="黑体" w:hAnsi="Arial"/>
      <w:kern w:val="2"/>
    </w:rPr>
  </w:style>
  <w:style w:type="paragraph" w:styleId="a7">
    <w:name w:val="annotation text"/>
    <w:basedOn w:val="a0"/>
    <w:qFormat/>
    <w:rsid w:val="00F0430E"/>
    <w:pPr>
      <w:jc w:val="left"/>
    </w:pPr>
  </w:style>
  <w:style w:type="paragraph" w:styleId="31">
    <w:name w:val="Body Text 3"/>
    <w:qFormat/>
    <w:rsid w:val="00F0430E"/>
    <w:pPr>
      <w:widowControl w:val="0"/>
      <w:snapToGrid w:val="0"/>
      <w:spacing w:before="50" w:after="50"/>
      <w:jc w:val="both"/>
    </w:pPr>
    <w:rPr>
      <w:rFonts w:eastAsia="仿宋_GB2312"/>
      <w:b/>
      <w:bCs/>
      <w:kern w:val="2"/>
      <w:sz w:val="24"/>
    </w:rPr>
  </w:style>
  <w:style w:type="paragraph" w:styleId="a8">
    <w:name w:val="Body Text"/>
    <w:basedOn w:val="a0"/>
    <w:qFormat/>
    <w:rsid w:val="00F0430E"/>
    <w:pPr>
      <w:spacing w:line="360" w:lineRule="auto"/>
    </w:pPr>
  </w:style>
  <w:style w:type="paragraph" w:styleId="3">
    <w:name w:val="List Number 3"/>
    <w:basedOn w:val="a0"/>
    <w:qFormat/>
    <w:rsid w:val="00F0430E"/>
    <w:pPr>
      <w:numPr>
        <w:numId w:val="2"/>
      </w:numPr>
    </w:pPr>
  </w:style>
  <w:style w:type="paragraph" w:styleId="a9">
    <w:name w:val="Plain Text"/>
    <w:basedOn w:val="a0"/>
    <w:qFormat/>
    <w:rsid w:val="00F0430E"/>
    <w:rPr>
      <w:rFonts w:ascii="宋体"/>
    </w:rPr>
  </w:style>
  <w:style w:type="paragraph" w:styleId="aa">
    <w:name w:val="Date"/>
    <w:basedOn w:val="a0"/>
    <w:next w:val="a0"/>
    <w:qFormat/>
    <w:rsid w:val="00F0430E"/>
    <w:pPr>
      <w:ind w:leftChars="2500" w:left="2500"/>
    </w:pPr>
  </w:style>
  <w:style w:type="paragraph" w:styleId="ab">
    <w:name w:val="Balloon Text"/>
    <w:basedOn w:val="a0"/>
    <w:link w:val="Char"/>
    <w:semiHidden/>
    <w:unhideWhenUsed/>
    <w:qFormat/>
    <w:rsid w:val="00F0430E"/>
    <w:rPr>
      <w:sz w:val="18"/>
      <w:szCs w:val="18"/>
    </w:rPr>
  </w:style>
  <w:style w:type="paragraph" w:styleId="ac">
    <w:name w:val="footer"/>
    <w:qFormat/>
    <w:rsid w:val="00F0430E"/>
    <w:pPr>
      <w:widowControl w:val="0"/>
      <w:tabs>
        <w:tab w:val="center" w:pos="4153"/>
        <w:tab w:val="right" w:pos="8306"/>
      </w:tabs>
      <w:snapToGrid w:val="0"/>
    </w:pPr>
    <w:rPr>
      <w:rFonts w:ascii="Calibri" w:hAnsi="Calibri"/>
      <w:kern w:val="2"/>
      <w:sz w:val="18"/>
      <w:szCs w:val="18"/>
    </w:rPr>
  </w:style>
  <w:style w:type="paragraph" w:styleId="ad">
    <w:name w:val="header"/>
    <w:basedOn w:val="a0"/>
    <w:qFormat/>
    <w:rsid w:val="00F0430E"/>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rsid w:val="00F0430E"/>
  </w:style>
  <w:style w:type="paragraph" w:styleId="22">
    <w:name w:val="toc 2"/>
    <w:basedOn w:val="a0"/>
    <w:next w:val="a0"/>
    <w:uiPriority w:val="39"/>
    <w:qFormat/>
    <w:rsid w:val="00F0430E"/>
    <w:pPr>
      <w:ind w:left="420"/>
    </w:pPr>
  </w:style>
  <w:style w:type="paragraph" w:styleId="ae">
    <w:name w:val="annotation subject"/>
    <w:basedOn w:val="a7"/>
    <w:next w:val="a7"/>
    <w:qFormat/>
    <w:rsid w:val="00F0430E"/>
    <w:rPr>
      <w:b/>
    </w:rPr>
  </w:style>
  <w:style w:type="table" w:styleId="af">
    <w:name w:val="Table Grid"/>
    <w:basedOn w:val="a2"/>
    <w:uiPriority w:val="59"/>
    <w:qFormat/>
    <w:rsid w:val="00F043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0430E"/>
    <w:rPr>
      <w:b/>
    </w:rPr>
  </w:style>
  <w:style w:type="character" w:styleId="af1">
    <w:name w:val="page number"/>
    <w:basedOn w:val="a1"/>
    <w:qFormat/>
    <w:rsid w:val="00F0430E"/>
  </w:style>
  <w:style w:type="character" w:styleId="af2">
    <w:name w:val="Hyperlink"/>
    <w:qFormat/>
    <w:rsid w:val="00F0430E"/>
    <w:rPr>
      <w:color w:val="0000FF"/>
      <w:u w:val="single"/>
    </w:rPr>
  </w:style>
  <w:style w:type="character" w:styleId="af3">
    <w:name w:val="annotation reference"/>
    <w:basedOn w:val="a1"/>
    <w:semiHidden/>
    <w:unhideWhenUsed/>
    <w:qFormat/>
    <w:rsid w:val="00F0430E"/>
    <w:rPr>
      <w:sz w:val="21"/>
      <w:szCs w:val="21"/>
    </w:rPr>
  </w:style>
  <w:style w:type="paragraph" w:customStyle="1" w:styleId="af4">
    <w:name w:val="首行缩进"/>
    <w:basedOn w:val="a0"/>
    <w:uiPriority w:val="99"/>
    <w:qFormat/>
    <w:rsid w:val="00F0430E"/>
    <w:pPr>
      <w:spacing w:line="360" w:lineRule="auto"/>
      <w:ind w:firstLineChars="200" w:firstLine="480"/>
    </w:pPr>
    <w:rPr>
      <w:sz w:val="24"/>
      <w:szCs w:val="22"/>
      <w:lang w:val="zh-CN"/>
    </w:rPr>
  </w:style>
  <w:style w:type="paragraph" w:customStyle="1" w:styleId="af5">
    <w:name w:val="正文段"/>
    <w:qFormat/>
    <w:rsid w:val="00F0430E"/>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F0430E"/>
    <w:pPr>
      <w:spacing w:line="360" w:lineRule="auto"/>
    </w:pPr>
    <w:rPr>
      <w:rFonts w:ascii="宋体"/>
      <w:snapToGrid w:val="0"/>
      <w:color w:val="000000"/>
      <w:sz w:val="24"/>
    </w:rPr>
  </w:style>
  <w:style w:type="paragraph" w:customStyle="1" w:styleId="7">
    <w:name w:val="正文文字 7"/>
    <w:basedOn w:val="a0"/>
    <w:next w:val="a0"/>
    <w:qFormat/>
    <w:rsid w:val="00F0430E"/>
    <w:pPr>
      <w:ind w:left="240"/>
    </w:pPr>
    <w:rPr>
      <w:sz w:val="20"/>
    </w:rPr>
  </w:style>
  <w:style w:type="paragraph" w:customStyle="1" w:styleId="8">
    <w:name w:val="正文文字 8"/>
    <w:next w:val="a0"/>
    <w:qFormat/>
    <w:rsid w:val="00F0430E"/>
    <w:pPr>
      <w:widowControl w:val="0"/>
      <w:numPr>
        <w:ilvl w:val="1"/>
        <w:numId w:val="3"/>
      </w:numPr>
      <w:ind w:left="805"/>
      <w:jc w:val="both"/>
    </w:pPr>
    <w:rPr>
      <w:kern w:val="2"/>
      <w:sz w:val="16"/>
    </w:rPr>
  </w:style>
  <w:style w:type="paragraph" w:customStyle="1" w:styleId="11">
    <w:name w:val="列出段落1"/>
    <w:next w:val="7"/>
    <w:qFormat/>
    <w:rsid w:val="00F0430E"/>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F0430E"/>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F0430E"/>
    <w:pPr>
      <w:widowControl w:val="0"/>
      <w:jc w:val="both"/>
    </w:pPr>
    <w:rPr>
      <w:kern w:val="2"/>
      <w:sz w:val="21"/>
      <w:szCs w:val="24"/>
    </w:rPr>
  </w:style>
  <w:style w:type="paragraph" w:customStyle="1" w:styleId="af6">
    <w:name w:val="表正文"/>
    <w:basedOn w:val="a0"/>
    <w:next w:val="a9"/>
    <w:qFormat/>
    <w:rsid w:val="00F0430E"/>
    <w:rPr>
      <w:rFonts w:ascii="宋体" w:hAnsi="Courier New"/>
    </w:rPr>
  </w:style>
  <w:style w:type="character" w:customStyle="1" w:styleId="font21">
    <w:name w:val="font21"/>
    <w:basedOn w:val="a1"/>
    <w:qFormat/>
    <w:rsid w:val="00F0430E"/>
    <w:rPr>
      <w:rFonts w:ascii="宋体" w:eastAsia="宋体" w:hAnsi="宋体" w:cs="宋体" w:hint="eastAsia"/>
      <w:color w:val="000000"/>
      <w:sz w:val="20"/>
      <w:szCs w:val="20"/>
      <w:u w:val="none"/>
    </w:rPr>
  </w:style>
  <w:style w:type="character" w:customStyle="1" w:styleId="font71">
    <w:name w:val="font71"/>
    <w:basedOn w:val="a1"/>
    <w:qFormat/>
    <w:rsid w:val="00F0430E"/>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qFormat/>
    <w:rsid w:val="00F0430E"/>
    <w:rPr>
      <w:color w:val="605E5C"/>
      <w:shd w:val="clear" w:color="auto" w:fill="E1DFDD"/>
    </w:rPr>
  </w:style>
  <w:style w:type="character" w:customStyle="1" w:styleId="Char">
    <w:name w:val="批注框文本 Char"/>
    <w:basedOn w:val="a1"/>
    <w:link w:val="ab"/>
    <w:semiHidden/>
    <w:qFormat/>
    <w:rsid w:val="00F0430E"/>
    <w:rPr>
      <w:kern w:val="2"/>
      <w:sz w:val="18"/>
      <w:szCs w:val="18"/>
    </w:rPr>
  </w:style>
  <w:style w:type="character" w:customStyle="1" w:styleId="23">
    <w:name w:val="未处理的提及2"/>
    <w:basedOn w:val="a1"/>
    <w:uiPriority w:val="99"/>
    <w:semiHidden/>
    <w:unhideWhenUsed/>
    <w:qFormat/>
    <w:rsid w:val="00F0430E"/>
    <w:rPr>
      <w:color w:val="605E5C"/>
      <w:shd w:val="clear" w:color="auto" w:fill="E1DFDD"/>
    </w:rPr>
  </w:style>
  <w:style w:type="paragraph" w:customStyle="1" w:styleId="14">
    <w:name w:val="修订1"/>
    <w:hidden/>
    <w:uiPriority w:val="99"/>
    <w:semiHidden/>
    <w:qFormat/>
    <w:rsid w:val="00F0430E"/>
    <w:rPr>
      <w:kern w:val="2"/>
      <w:sz w:val="21"/>
    </w:rPr>
  </w:style>
  <w:style w:type="character" w:customStyle="1" w:styleId="32">
    <w:name w:val="未处理的提及3"/>
    <w:basedOn w:val="a1"/>
    <w:uiPriority w:val="99"/>
    <w:semiHidden/>
    <w:unhideWhenUsed/>
    <w:qFormat/>
    <w:rsid w:val="00F0430E"/>
    <w:rPr>
      <w:color w:val="605E5C"/>
      <w:shd w:val="clear" w:color="auto" w:fill="E1DFDD"/>
    </w:rPr>
  </w:style>
  <w:style w:type="paragraph" w:styleId="af7">
    <w:name w:val="Normal (Web)"/>
    <w:basedOn w:val="a0"/>
    <w:uiPriority w:val="99"/>
    <w:unhideWhenUsed/>
    <w:qFormat/>
    <w:rsid w:val="00152DAA"/>
    <w:pPr>
      <w:widowControl/>
      <w:spacing w:before="100" w:beforeAutospacing="1" w:after="100" w:afterAutospacing="1"/>
      <w:jc w:val="left"/>
    </w:pPr>
    <w:rPr>
      <w:rFonts w:ascii="宋体" w:eastAsiaTheme="minorEastAsia"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6DCA-440F-4579-8253-9FD1A73B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3430</Words>
  <Characters>19557</Characters>
  <Application>Microsoft Office Word</Application>
  <DocSecurity>0</DocSecurity>
  <Lines>162</Lines>
  <Paragraphs>45</Paragraphs>
  <ScaleCrop>false</ScaleCrop>
  <Company>Sky123.Org</Company>
  <LinksUpToDate>false</LinksUpToDate>
  <CharactersWithSpaces>22942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rmyy</cp:lastModifiedBy>
  <cp:revision>2</cp:revision>
  <cp:lastPrinted>2022-10-19T06:08:00Z</cp:lastPrinted>
  <dcterms:created xsi:type="dcterms:W3CDTF">2023-01-17T08:44:00Z</dcterms:created>
  <dcterms:modified xsi:type="dcterms:W3CDTF">2023-01-17T08:44:00Z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