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6" w:rsidRPr="00A77364" w:rsidRDefault="00A77364" w:rsidP="00812E71">
      <w:pPr>
        <w:rPr>
          <w:b/>
          <w:sz w:val="28"/>
          <w:szCs w:val="28"/>
        </w:rPr>
      </w:pPr>
      <w:r w:rsidRPr="00A77364">
        <w:rPr>
          <w:rFonts w:hint="eastAsia"/>
          <w:b/>
          <w:sz w:val="28"/>
          <w:szCs w:val="28"/>
        </w:rPr>
        <w:t>附件</w:t>
      </w:r>
      <w:r w:rsidRPr="00A77364">
        <w:rPr>
          <w:rFonts w:hint="eastAsia"/>
          <w:b/>
          <w:sz w:val="28"/>
          <w:szCs w:val="28"/>
        </w:rPr>
        <w:t>1</w:t>
      </w:r>
      <w:r w:rsidRPr="00A77364">
        <w:rPr>
          <w:rFonts w:hint="eastAsia"/>
          <w:b/>
          <w:sz w:val="28"/>
          <w:szCs w:val="28"/>
        </w:rPr>
        <w:t>：</w:t>
      </w:r>
    </w:p>
    <w:p w:rsidR="000C0F86" w:rsidRPr="005D4BC3" w:rsidRDefault="000C0F86" w:rsidP="0092559D">
      <w:pPr>
        <w:jc w:val="center"/>
        <w:rPr>
          <w:b/>
          <w:sz w:val="32"/>
          <w:szCs w:val="32"/>
        </w:rPr>
      </w:pPr>
      <w:r w:rsidRPr="005D4BC3">
        <w:rPr>
          <w:rFonts w:hint="eastAsia"/>
          <w:b/>
          <w:sz w:val="32"/>
          <w:szCs w:val="32"/>
        </w:rPr>
        <w:t>绍兴市人民医院车辆定点维修供应商确标方案</w:t>
      </w:r>
    </w:p>
    <w:p w:rsidR="000C0F86" w:rsidRPr="005D4BC3" w:rsidRDefault="000C0F86" w:rsidP="0092559D">
      <w:pPr>
        <w:jc w:val="center"/>
        <w:rPr>
          <w:sz w:val="32"/>
          <w:szCs w:val="32"/>
        </w:rPr>
      </w:pPr>
    </w:p>
    <w:p w:rsidR="000C0F86" w:rsidRPr="00A77364" w:rsidRDefault="000C0F86" w:rsidP="003F6B80">
      <w:pPr>
        <w:numPr>
          <w:ilvl w:val="0"/>
          <w:numId w:val="2"/>
        </w:numPr>
        <w:rPr>
          <w:sz w:val="32"/>
          <w:szCs w:val="32"/>
        </w:rPr>
      </w:pPr>
      <w:r w:rsidRPr="00A77364">
        <w:rPr>
          <w:rFonts w:hint="eastAsia"/>
          <w:sz w:val="32"/>
          <w:szCs w:val="32"/>
        </w:rPr>
        <w:t>参加确标单位：根据绍市财采监字</w:t>
      </w:r>
      <w:r w:rsidRPr="00A77364">
        <w:rPr>
          <w:sz w:val="32"/>
          <w:szCs w:val="32"/>
        </w:rPr>
        <w:t>[2020]3</w:t>
      </w:r>
      <w:r w:rsidRPr="00A77364">
        <w:rPr>
          <w:rFonts w:hint="eastAsia"/>
          <w:sz w:val="32"/>
          <w:szCs w:val="32"/>
        </w:rPr>
        <w:t>号文件《</w:t>
      </w:r>
      <w:r w:rsidRPr="00A77364">
        <w:rPr>
          <w:rFonts w:hint="eastAsia"/>
          <w:color w:val="000000"/>
          <w:sz w:val="32"/>
          <w:szCs w:val="32"/>
        </w:rPr>
        <w:t>绍兴市财政局确定的</w:t>
      </w:r>
      <w:r w:rsidRPr="00A77364">
        <w:rPr>
          <w:color w:val="000000"/>
          <w:sz w:val="32"/>
          <w:szCs w:val="32"/>
        </w:rPr>
        <w:t>2020</w:t>
      </w:r>
      <w:r w:rsidRPr="00A77364">
        <w:rPr>
          <w:rFonts w:hint="eastAsia"/>
          <w:color w:val="000000"/>
          <w:sz w:val="32"/>
          <w:szCs w:val="32"/>
        </w:rPr>
        <w:t>年</w:t>
      </w:r>
      <w:r w:rsidRPr="00A77364">
        <w:rPr>
          <w:color w:val="000000"/>
          <w:sz w:val="32"/>
          <w:szCs w:val="32"/>
        </w:rPr>
        <w:t>-2021</w:t>
      </w:r>
      <w:r w:rsidRPr="00A77364">
        <w:rPr>
          <w:rFonts w:hint="eastAsia"/>
          <w:color w:val="000000"/>
          <w:sz w:val="32"/>
          <w:szCs w:val="32"/>
        </w:rPr>
        <w:t>年度绍兴市行政事业单位公务车辆定点维修单供应商的通知》的入围供应商。</w:t>
      </w:r>
    </w:p>
    <w:p w:rsidR="000C0F86" w:rsidRPr="005D4BC3" w:rsidRDefault="00A77364" w:rsidP="003F6B80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监察室抽取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名</w:t>
      </w:r>
      <w:r w:rsidR="000C0F86" w:rsidRPr="00A77364">
        <w:rPr>
          <w:rFonts w:hint="eastAsia"/>
          <w:sz w:val="32"/>
          <w:szCs w:val="32"/>
        </w:rPr>
        <w:t>专家对报名单位集中进行实地走访、考察，结束后对报名单位的场地、维修设备、技术力量、服务质量等进行评估、投票（每人只限投一家），统计后票数最高者为确标供应商，如票数相同重新投票，直至确定确标单位。</w:t>
      </w:r>
    </w:p>
    <w:p w:rsidR="000C0F86" w:rsidRPr="005D4BC3" w:rsidRDefault="000C0F86" w:rsidP="005E227A">
      <w:pPr>
        <w:numPr>
          <w:ilvl w:val="0"/>
          <w:numId w:val="2"/>
        </w:numPr>
        <w:rPr>
          <w:sz w:val="32"/>
          <w:szCs w:val="32"/>
        </w:rPr>
      </w:pPr>
      <w:r w:rsidRPr="005D4BC3">
        <w:rPr>
          <w:rFonts w:hint="eastAsia"/>
          <w:b/>
          <w:sz w:val="32"/>
          <w:szCs w:val="32"/>
        </w:rPr>
        <w:t>车辆定点维修</w:t>
      </w:r>
      <w:r w:rsidRPr="005D4BC3">
        <w:rPr>
          <w:rFonts w:hint="eastAsia"/>
          <w:sz w:val="32"/>
          <w:szCs w:val="32"/>
        </w:rPr>
        <w:t>合同期限：</w:t>
      </w:r>
      <w:r w:rsidRPr="005D4BC3">
        <w:rPr>
          <w:sz w:val="32"/>
          <w:szCs w:val="32"/>
        </w:rPr>
        <w:t>2021</w:t>
      </w:r>
      <w:r w:rsidRPr="005D4BC3">
        <w:rPr>
          <w:rFonts w:hint="eastAsia"/>
          <w:sz w:val="32"/>
          <w:szCs w:val="32"/>
        </w:rPr>
        <w:t>年</w:t>
      </w:r>
      <w:r w:rsidRPr="005D4BC3">
        <w:rPr>
          <w:sz w:val="32"/>
          <w:szCs w:val="32"/>
        </w:rPr>
        <w:t>5</w:t>
      </w:r>
      <w:r w:rsidRPr="005D4BC3">
        <w:rPr>
          <w:rFonts w:hint="eastAsia"/>
          <w:sz w:val="32"/>
          <w:szCs w:val="32"/>
        </w:rPr>
        <w:t>月</w:t>
      </w:r>
      <w:r w:rsidRPr="005D4BC3">
        <w:rPr>
          <w:sz w:val="32"/>
          <w:szCs w:val="32"/>
        </w:rPr>
        <w:t>20</w:t>
      </w:r>
      <w:r w:rsidRPr="005D4BC3">
        <w:rPr>
          <w:rFonts w:hint="eastAsia"/>
          <w:sz w:val="32"/>
          <w:szCs w:val="32"/>
        </w:rPr>
        <w:t>日至</w:t>
      </w:r>
      <w:r w:rsidRPr="005D4BC3">
        <w:rPr>
          <w:sz w:val="32"/>
          <w:szCs w:val="32"/>
        </w:rPr>
        <w:t>2021</w:t>
      </w:r>
      <w:r w:rsidRPr="005D4BC3">
        <w:rPr>
          <w:rFonts w:hint="eastAsia"/>
          <w:sz w:val="32"/>
          <w:szCs w:val="32"/>
        </w:rPr>
        <w:t>年</w:t>
      </w:r>
      <w:r w:rsidRPr="005D4BC3">
        <w:rPr>
          <w:sz w:val="32"/>
          <w:szCs w:val="32"/>
        </w:rPr>
        <w:t>12</w:t>
      </w:r>
      <w:r w:rsidRPr="005D4BC3">
        <w:rPr>
          <w:rFonts w:hint="eastAsia"/>
          <w:sz w:val="32"/>
          <w:szCs w:val="32"/>
        </w:rPr>
        <w:t>月</w:t>
      </w:r>
      <w:r w:rsidRPr="005D4BC3">
        <w:rPr>
          <w:sz w:val="32"/>
          <w:szCs w:val="32"/>
        </w:rPr>
        <w:t>31</w:t>
      </w:r>
      <w:r w:rsidRPr="005D4BC3">
        <w:rPr>
          <w:rFonts w:hint="eastAsia"/>
          <w:sz w:val="32"/>
          <w:szCs w:val="32"/>
        </w:rPr>
        <w:t>日。</w:t>
      </w:r>
    </w:p>
    <w:p w:rsidR="000C0F86" w:rsidRDefault="000C0F86" w:rsidP="00A77364">
      <w:pPr>
        <w:rPr>
          <w:sz w:val="32"/>
          <w:szCs w:val="32"/>
        </w:rPr>
      </w:pPr>
      <w:r w:rsidRPr="005D4BC3">
        <w:rPr>
          <w:sz w:val="32"/>
          <w:szCs w:val="32"/>
        </w:rPr>
        <w:t xml:space="preserve">                                 </w:t>
      </w:r>
    </w:p>
    <w:p w:rsidR="000C0F86" w:rsidRDefault="000C0F86" w:rsidP="001B7066">
      <w:pPr>
        <w:ind w:firstLineChars="1250" w:firstLine="4000"/>
        <w:rPr>
          <w:sz w:val="32"/>
          <w:szCs w:val="32"/>
        </w:rPr>
        <w:sectPr w:rsidR="000C0F86" w:rsidSect="00876A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C0F86" w:rsidRDefault="000C0F86" w:rsidP="001B7066">
      <w:pPr>
        <w:widowControl/>
        <w:adjustRightInd w:val="0"/>
        <w:snapToGrid w:val="0"/>
        <w:ind w:rightChars="-39" w:right="-82"/>
        <w:jc w:val="left"/>
        <w:rPr>
          <w:rFonts w:ascii="宋体" w:cs="Arial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Arial" w:hint="eastAsia"/>
          <w:bCs/>
          <w:color w:val="000000"/>
          <w:kern w:val="0"/>
          <w:sz w:val="32"/>
          <w:szCs w:val="32"/>
        </w:rPr>
        <w:lastRenderedPageBreak/>
        <w:t>附件一</w:t>
      </w:r>
      <w:r>
        <w:rPr>
          <w:rFonts w:ascii="宋体" w:hAnsi="宋体" w:cs="Arial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：公务车辆定点维修企业基本情况和服务承诺</w:t>
      </w:r>
    </w:p>
    <w:tbl>
      <w:tblPr>
        <w:tblpPr w:leftFromText="180" w:rightFromText="180" w:vertAnchor="text" w:horzAnchor="page" w:tblpX="964" w:tblpY="621"/>
        <w:tblOverlap w:val="never"/>
        <w:tblW w:w="14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53"/>
        <w:gridCol w:w="1903"/>
        <w:gridCol w:w="2633"/>
        <w:gridCol w:w="1530"/>
        <w:gridCol w:w="1590"/>
        <w:gridCol w:w="1399"/>
        <w:gridCol w:w="2056"/>
        <w:gridCol w:w="1896"/>
      </w:tblGrid>
      <w:tr w:rsidR="000C0F86" w:rsidTr="00874BFF">
        <w:trPr>
          <w:trHeight w:val="704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　位　名　称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地　　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主　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修　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车　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种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总　经　理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话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　务　经　理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　　　话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服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热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线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维修材料费结算公式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[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进销差价率）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]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修理费结算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公式（修理工时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工时费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工时）</w:t>
            </w:r>
          </w:p>
        </w:tc>
      </w:tr>
      <w:tr w:rsidR="000C0F86" w:rsidTr="00874BFF">
        <w:trPr>
          <w:trHeight w:val="629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绍兴市华杨汽车维修服务有限公司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绍兴市浦江路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金龙、众泰等特约维修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主修轿车、面包车、客货车、各类特种车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陆华根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13867538800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杨建伟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13867531115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88361188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88363568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874BFF">
        <w:trPr>
          <w:trHeight w:val="694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绍兴凤林轿车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维修有限公司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绍兴市越城区人民东路</w:t>
            </w:r>
            <w:r>
              <w:rPr>
                <w:rFonts w:ascii="宋体" w:hAnsi="宋体"/>
                <w:color w:val="000000"/>
              </w:rPr>
              <w:t>1433</w:t>
            </w:r>
            <w:r>
              <w:rPr>
                <w:rFonts w:ascii="宋体" w:hAnsi="宋体" w:hint="eastAsia"/>
                <w:color w:val="000000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一汽轿车、华泰特约维修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主修上海大众、别克、广本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干如义</w:t>
            </w:r>
          </w:p>
          <w:p w:rsidR="000C0F86" w:rsidRDefault="000C0F86" w:rsidP="001B7066">
            <w:pPr>
              <w:widowControl/>
              <w:adjustRightInd w:val="0"/>
              <w:snapToGrid w:val="0"/>
              <w:ind w:firstLineChars="100" w:firstLine="21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13957505656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干如义</w:t>
            </w:r>
          </w:p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88007100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88007099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874BFF">
        <w:trPr>
          <w:trHeight w:val="694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绍兴申浙汽车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绍兴市袍江康宁东路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上海大众系列车型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季建伟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13385852170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余永建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15968895191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88605552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874BFF">
        <w:trPr>
          <w:trHeight w:val="694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绍兴五云丰田汽车销售服务有限公司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绍兴市越城区云东路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809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丰田系列车型，别克等车型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裘天明</w:t>
            </w:r>
          </w:p>
          <w:p w:rsidR="000C0F86" w:rsidRDefault="000C0F86" w:rsidP="001B7066">
            <w:pPr>
              <w:widowControl/>
              <w:adjustRightInd w:val="0"/>
              <w:snapToGrid w:val="0"/>
              <w:ind w:firstLineChars="100" w:firstLine="21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13957590813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顾小兰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13957590807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100" w:firstLine="21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88649999</w:t>
            </w:r>
          </w:p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874BFF">
        <w:trPr>
          <w:trHeight w:val="694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绍兴市新三角轿车维修有限公司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104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国道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北复线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一汽轿车特约维修，主修大众，丰田，本田，尼桑，福特，现代等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凌浩亮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13588577799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胡雪姬</w:t>
            </w:r>
          </w:p>
          <w:p w:rsidR="000C0F86" w:rsidRDefault="000C0F86" w:rsidP="001B7066">
            <w:pPr>
              <w:widowControl/>
              <w:adjustRightInd w:val="0"/>
              <w:snapToGrid w:val="0"/>
              <w:ind w:firstLineChars="100" w:firstLine="21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15167518077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85150888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874BFF">
        <w:trPr>
          <w:trHeight w:val="694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绍兴市君诚汽车销售服务有限公司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绍兴市灵芝镇二环北路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吉利品牌全系车型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军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13705856413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胡晓平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13588505581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88364949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874BFF">
        <w:trPr>
          <w:trHeight w:val="694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绍兴市交通轿车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维修有限公司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绍兴市卧龙路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129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奥迪，广本，别克，帕萨特，日产汽车，东风雪铁龙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易吉章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88657555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王滨川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88655879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88655879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5D4BC3">
        <w:trPr>
          <w:trHeight w:val="618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绍兴森美洪达汽车销售服务有限公司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绍兴市越城区二环西路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319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标致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本田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尼桑</w:t>
            </w:r>
          </w:p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福特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奥迪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别克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冯文标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13957555008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王雅芳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15205854106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88205577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5D4BC3">
        <w:trPr>
          <w:trHeight w:val="543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绍兴富众汽车销售服务有限公司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leftChars="-59" w:left="-124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霞西路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226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上海大众系列车型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张国荣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13857397772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劳芳琴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18969552929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85151692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5D4BC3">
        <w:trPr>
          <w:trHeight w:val="621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绍兴市新外贸轿车维修有限公司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绍兴市越城区中兴南路玉山片西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大众，丰田，本田，尼桑，别克，现代等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卓斌文</w:t>
            </w:r>
          </w:p>
          <w:p w:rsidR="000C0F86" w:rsidRDefault="000C0F86" w:rsidP="001B7066">
            <w:pPr>
              <w:widowControl/>
              <w:adjustRightInd w:val="0"/>
              <w:snapToGrid w:val="0"/>
              <w:ind w:firstLineChars="100" w:firstLine="21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13857518118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吴文华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13957500224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88502111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5D4BC3">
        <w:trPr>
          <w:trHeight w:val="530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绍兴市康瑞汽车销售服务有限公司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绍兴市柯桥区钱陶路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399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上汽大通系列车型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裘建明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13867509361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竺益亮</w:t>
            </w:r>
          </w:p>
          <w:p w:rsidR="000C0F86" w:rsidRDefault="000C0F86" w:rsidP="001B7066">
            <w:pPr>
              <w:widowControl/>
              <w:adjustRightInd w:val="0"/>
              <w:snapToGrid w:val="0"/>
              <w:ind w:firstLineChars="150" w:firstLine="315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18858071797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85665535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  <w:tr w:rsidR="000C0F86" w:rsidTr="005D4BC3">
        <w:trPr>
          <w:trHeight w:val="566"/>
        </w:trPr>
        <w:tc>
          <w:tcPr>
            <w:tcW w:w="17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绍兴市洪世腾汽车用品有限公司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绍兴市越城区中兴大道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193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幢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1B7066">
            <w:pPr>
              <w:widowControl/>
              <w:adjustRightInd w:val="0"/>
              <w:snapToGrid w:val="0"/>
              <w:ind w:firstLineChars="200" w:firstLine="42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大众、丰田、宝马、吉利、别克等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冯国利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13429555911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梁红</w:t>
            </w:r>
            <w:bookmarkStart w:id="0" w:name="_GoBack"/>
            <w:bookmarkEnd w:id="0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英</w:t>
            </w:r>
          </w:p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13615757105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88056622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材料进价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1+5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％）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6" w:rsidRDefault="000C0F86" w:rsidP="00874BFF">
            <w:pPr>
              <w:widowControl/>
              <w:adjustRightInd w:val="0"/>
              <w:snapToGrid w:val="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修理工时</w:t>
            </w:r>
            <w:r>
              <w:rPr>
                <w:rFonts w:ascii="宋体" w:cs="Arial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工时</w:t>
            </w:r>
          </w:p>
        </w:tc>
      </w:tr>
    </w:tbl>
    <w:p w:rsidR="000C0F86" w:rsidRPr="005D4BC3" w:rsidRDefault="000C0F86" w:rsidP="005D4BC3">
      <w:pPr>
        <w:rPr>
          <w:sz w:val="32"/>
          <w:szCs w:val="32"/>
        </w:rPr>
      </w:pPr>
    </w:p>
    <w:sectPr w:rsidR="000C0F86" w:rsidRPr="005D4BC3" w:rsidSect="00526765">
      <w:pgSz w:w="16838" w:h="11906" w:orient="landscape"/>
      <w:pgMar w:top="567" w:right="1440" w:bottom="567" w:left="1440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20" w:rsidRDefault="00F13620" w:rsidP="00812E71">
      <w:r>
        <w:separator/>
      </w:r>
    </w:p>
  </w:endnote>
  <w:endnote w:type="continuationSeparator" w:id="1">
    <w:p w:rsidR="00F13620" w:rsidRDefault="00F13620" w:rsidP="0081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20" w:rsidRDefault="00F13620" w:rsidP="00812E71">
      <w:r>
        <w:separator/>
      </w:r>
    </w:p>
  </w:footnote>
  <w:footnote w:type="continuationSeparator" w:id="1">
    <w:p w:rsidR="00F13620" w:rsidRDefault="00F13620" w:rsidP="00812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E8354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15AEA2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1822A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A641BA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950FC7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1BE35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CD832B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594E1A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08E0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606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C21021"/>
    <w:multiLevelType w:val="hybridMultilevel"/>
    <w:tmpl w:val="E34A2992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8632FEA"/>
    <w:multiLevelType w:val="hybridMultilevel"/>
    <w:tmpl w:val="08563890"/>
    <w:lvl w:ilvl="0" w:tplc="BF8617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E71"/>
    <w:rsid w:val="00032AAA"/>
    <w:rsid w:val="00097F1E"/>
    <w:rsid w:val="000A1C33"/>
    <w:rsid w:val="000C0F86"/>
    <w:rsid w:val="000D3102"/>
    <w:rsid w:val="000F7F39"/>
    <w:rsid w:val="00105CDA"/>
    <w:rsid w:val="00106415"/>
    <w:rsid w:val="00127E63"/>
    <w:rsid w:val="00153367"/>
    <w:rsid w:val="00157962"/>
    <w:rsid w:val="0016295C"/>
    <w:rsid w:val="0016643A"/>
    <w:rsid w:val="00171950"/>
    <w:rsid w:val="001B7066"/>
    <w:rsid w:val="0020624B"/>
    <w:rsid w:val="00206F6B"/>
    <w:rsid w:val="002B1016"/>
    <w:rsid w:val="002D1220"/>
    <w:rsid w:val="002D47CE"/>
    <w:rsid w:val="002E53D7"/>
    <w:rsid w:val="002E7F0A"/>
    <w:rsid w:val="00346FA3"/>
    <w:rsid w:val="00361B1B"/>
    <w:rsid w:val="003A5F2A"/>
    <w:rsid w:val="003D0805"/>
    <w:rsid w:val="003F6B80"/>
    <w:rsid w:val="00427CA4"/>
    <w:rsid w:val="00456154"/>
    <w:rsid w:val="00474E00"/>
    <w:rsid w:val="00481910"/>
    <w:rsid w:val="0048469D"/>
    <w:rsid w:val="004E1978"/>
    <w:rsid w:val="00514543"/>
    <w:rsid w:val="00521904"/>
    <w:rsid w:val="00526765"/>
    <w:rsid w:val="00553722"/>
    <w:rsid w:val="00563184"/>
    <w:rsid w:val="005A78DF"/>
    <w:rsid w:val="005D4BC3"/>
    <w:rsid w:val="005E227A"/>
    <w:rsid w:val="005E6DCF"/>
    <w:rsid w:val="006253EC"/>
    <w:rsid w:val="006427E5"/>
    <w:rsid w:val="00651875"/>
    <w:rsid w:val="006A210C"/>
    <w:rsid w:val="006D286D"/>
    <w:rsid w:val="006F5578"/>
    <w:rsid w:val="00724B87"/>
    <w:rsid w:val="00757D22"/>
    <w:rsid w:val="007C7AC3"/>
    <w:rsid w:val="007E0609"/>
    <w:rsid w:val="007E53AC"/>
    <w:rsid w:val="00812E71"/>
    <w:rsid w:val="00856781"/>
    <w:rsid w:val="00874BFF"/>
    <w:rsid w:val="00876A28"/>
    <w:rsid w:val="0088638F"/>
    <w:rsid w:val="00886A8E"/>
    <w:rsid w:val="0092559D"/>
    <w:rsid w:val="00963B2F"/>
    <w:rsid w:val="009D309B"/>
    <w:rsid w:val="009D3476"/>
    <w:rsid w:val="00A20FFE"/>
    <w:rsid w:val="00A52E25"/>
    <w:rsid w:val="00A615BC"/>
    <w:rsid w:val="00A77364"/>
    <w:rsid w:val="00A77C30"/>
    <w:rsid w:val="00A85191"/>
    <w:rsid w:val="00A93CA6"/>
    <w:rsid w:val="00AC0787"/>
    <w:rsid w:val="00AE68F9"/>
    <w:rsid w:val="00B275C6"/>
    <w:rsid w:val="00C20BC0"/>
    <w:rsid w:val="00C25BF8"/>
    <w:rsid w:val="00C32957"/>
    <w:rsid w:val="00C34608"/>
    <w:rsid w:val="00C832CC"/>
    <w:rsid w:val="00C9324F"/>
    <w:rsid w:val="00CB0F0D"/>
    <w:rsid w:val="00CF67DE"/>
    <w:rsid w:val="00D711D0"/>
    <w:rsid w:val="00D947C3"/>
    <w:rsid w:val="00DC2F55"/>
    <w:rsid w:val="00DD471E"/>
    <w:rsid w:val="00DF37D6"/>
    <w:rsid w:val="00E766E5"/>
    <w:rsid w:val="00E95270"/>
    <w:rsid w:val="00E9595C"/>
    <w:rsid w:val="00EA38B4"/>
    <w:rsid w:val="00F13620"/>
    <w:rsid w:val="00F84935"/>
    <w:rsid w:val="00FA5336"/>
    <w:rsid w:val="00FC0F28"/>
    <w:rsid w:val="00FE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7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12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12E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12E7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12E7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12E71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1"/>
    <w:uiPriority w:val="99"/>
    <w:rsid w:val="000D31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CB0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徐亚维</dc:creator>
  <cp:lastModifiedBy>rmyy</cp:lastModifiedBy>
  <cp:revision>6</cp:revision>
  <cp:lastPrinted>2021-04-02T08:32:00Z</cp:lastPrinted>
  <dcterms:created xsi:type="dcterms:W3CDTF">2021-04-13T07:57:00Z</dcterms:created>
  <dcterms:modified xsi:type="dcterms:W3CDTF">2021-04-13T08:32:00Z</dcterms:modified>
</cp:coreProperties>
</file>