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C3" w:rsidRDefault="00B8087E">
      <w:pPr>
        <w:pStyle w:val="af2"/>
        <w:ind w:firstLineChars="0" w:firstLine="0"/>
        <w:jc w:val="center"/>
        <w:rPr>
          <w:rFonts w:ascii="仿宋" w:eastAsia="仿宋" w:hAnsi="仿宋" w:cs="仿宋"/>
          <w:b/>
          <w:sz w:val="52"/>
          <w:szCs w:val="52"/>
          <w:lang w:val="en-US"/>
        </w:rPr>
      </w:pPr>
      <w:r>
        <w:rPr>
          <w:rFonts w:ascii="仿宋" w:eastAsia="仿宋" w:hAnsi="仿宋" w:cs="仿宋" w:hint="eastAsia"/>
          <w:b/>
          <w:sz w:val="52"/>
          <w:szCs w:val="52"/>
          <w:lang w:val="en-US"/>
        </w:rPr>
        <w:t>绍兴市人民医院护理类</w:t>
      </w:r>
      <w:r>
        <w:rPr>
          <w:rFonts w:ascii="仿宋" w:eastAsia="仿宋" w:hAnsi="仿宋" w:cs="仿宋" w:hint="eastAsia"/>
          <w:b/>
          <w:sz w:val="52"/>
          <w:szCs w:val="52"/>
          <w:lang w:val="en-US"/>
        </w:rPr>
        <w:t>-</w:t>
      </w:r>
      <w:r>
        <w:rPr>
          <w:rFonts w:ascii="仿宋" w:eastAsia="仿宋" w:hAnsi="仿宋" w:cs="仿宋" w:hint="eastAsia"/>
          <w:b/>
          <w:sz w:val="52"/>
          <w:szCs w:val="52"/>
          <w:lang w:val="en-US"/>
        </w:rPr>
        <w:t>经外周插管中心静脉导管套件及附件等耗材采购项目</w:t>
      </w:r>
    </w:p>
    <w:p w:rsidR="00EE6CC3" w:rsidRDefault="00B8087E">
      <w:pPr>
        <w:pStyle w:val="af2"/>
        <w:ind w:firstLineChars="0" w:firstLine="0"/>
        <w:jc w:val="center"/>
        <w:rPr>
          <w:rFonts w:ascii="仿宋" w:eastAsia="仿宋" w:hAnsi="仿宋" w:cs="仿宋"/>
          <w:b/>
          <w:sz w:val="52"/>
          <w:szCs w:val="52"/>
          <w:lang w:val="en-US"/>
        </w:rPr>
      </w:pPr>
      <w:r>
        <w:rPr>
          <w:rFonts w:ascii="仿宋" w:eastAsia="仿宋" w:hAnsi="仿宋" w:cs="仿宋" w:hint="eastAsia"/>
          <w:b/>
          <w:sz w:val="52"/>
          <w:szCs w:val="52"/>
          <w:lang w:val="en-US"/>
        </w:rPr>
        <w:t>（重招）</w:t>
      </w:r>
    </w:p>
    <w:p w:rsidR="00EE6CC3" w:rsidRDefault="00EE6CC3">
      <w:pPr>
        <w:rPr>
          <w:rFonts w:ascii="仿宋" w:eastAsia="仿宋" w:hAnsi="仿宋" w:cs="仿宋"/>
          <w:sz w:val="36"/>
          <w:szCs w:val="36"/>
        </w:rPr>
      </w:pPr>
    </w:p>
    <w:p w:rsidR="00EE6CC3" w:rsidRDefault="00EE6CC3">
      <w:pPr>
        <w:rPr>
          <w:rFonts w:ascii="仿宋" w:eastAsia="仿宋" w:hAnsi="仿宋" w:cs="仿宋"/>
          <w:sz w:val="48"/>
          <w:szCs w:val="48"/>
        </w:rPr>
      </w:pPr>
    </w:p>
    <w:p w:rsidR="00EE6CC3" w:rsidRDefault="00EE6CC3">
      <w:pPr>
        <w:rPr>
          <w:rFonts w:ascii="仿宋" w:eastAsia="仿宋" w:hAnsi="仿宋" w:cs="仿宋"/>
          <w:sz w:val="36"/>
          <w:szCs w:val="36"/>
        </w:rPr>
      </w:pPr>
    </w:p>
    <w:p w:rsidR="00EE6CC3" w:rsidRDefault="00B8087E">
      <w:pPr>
        <w:jc w:val="center"/>
        <w:rPr>
          <w:rFonts w:ascii="仿宋" w:eastAsia="仿宋" w:hAnsi="仿宋" w:cs="仿宋"/>
          <w:b/>
          <w:bCs/>
          <w:sz w:val="72"/>
          <w:szCs w:val="72"/>
        </w:rPr>
      </w:pPr>
      <w:r>
        <w:rPr>
          <w:rFonts w:ascii="仿宋" w:eastAsia="仿宋" w:hAnsi="仿宋" w:cs="仿宋" w:hint="eastAsia"/>
          <w:b/>
          <w:bCs/>
          <w:sz w:val="72"/>
          <w:szCs w:val="72"/>
        </w:rPr>
        <w:t>采</w:t>
      </w:r>
    </w:p>
    <w:p w:rsidR="00EE6CC3" w:rsidRDefault="00B8087E">
      <w:pPr>
        <w:jc w:val="center"/>
        <w:rPr>
          <w:rFonts w:ascii="仿宋" w:eastAsia="仿宋" w:hAnsi="仿宋" w:cs="仿宋"/>
          <w:b/>
          <w:bCs/>
          <w:sz w:val="72"/>
          <w:szCs w:val="72"/>
        </w:rPr>
      </w:pPr>
      <w:r>
        <w:rPr>
          <w:rFonts w:ascii="仿宋" w:eastAsia="仿宋" w:hAnsi="仿宋" w:cs="仿宋" w:hint="eastAsia"/>
          <w:b/>
          <w:bCs/>
          <w:sz w:val="72"/>
          <w:szCs w:val="72"/>
        </w:rPr>
        <w:t>购</w:t>
      </w:r>
    </w:p>
    <w:p w:rsidR="00EE6CC3" w:rsidRDefault="00B8087E">
      <w:pPr>
        <w:jc w:val="center"/>
        <w:rPr>
          <w:rFonts w:ascii="仿宋" w:eastAsia="仿宋" w:hAnsi="仿宋" w:cs="仿宋"/>
          <w:b/>
          <w:bCs/>
          <w:sz w:val="72"/>
          <w:szCs w:val="72"/>
        </w:rPr>
      </w:pPr>
      <w:r>
        <w:rPr>
          <w:rFonts w:ascii="仿宋" w:eastAsia="仿宋" w:hAnsi="仿宋" w:cs="仿宋" w:hint="eastAsia"/>
          <w:b/>
          <w:bCs/>
          <w:sz w:val="72"/>
          <w:szCs w:val="72"/>
        </w:rPr>
        <w:t>文</w:t>
      </w:r>
    </w:p>
    <w:p w:rsidR="00EE6CC3" w:rsidRDefault="00B8087E">
      <w:pPr>
        <w:jc w:val="center"/>
        <w:rPr>
          <w:rFonts w:ascii="仿宋" w:eastAsia="仿宋" w:hAnsi="仿宋" w:cs="仿宋"/>
          <w:b/>
          <w:bCs/>
          <w:sz w:val="72"/>
          <w:szCs w:val="72"/>
        </w:rPr>
      </w:pPr>
      <w:r>
        <w:rPr>
          <w:rFonts w:ascii="仿宋" w:eastAsia="仿宋" w:hAnsi="仿宋" w:cs="仿宋" w:hint="eastAsia"/>
          <w:b/>
          <w:bCs/>
          <w:sz w:val="72"/>
          <w:szCs w:val="72"/>
        </w:rPr>
        <w:t>件</w:t>
      </w:r>
    </w:p>
    <w:p w:rsidR="00EE6CC3" w:rsidRDefault="00EE6CC3">
      <w:pPr>
        <w:rPr>
          <w:rFonts w:ascii="仿宋" w:eastAsia="仿宋" w:hAnsi="仿宋" w:cs="仿宋"/>
          <w:b/>
          <w:bCs/>
          <w:sz w:val="36"/>
          <w:szCs w:val="36"/>
        </w:rPr>
      </w:pPr>
    </w:p>
    <w:p w:rsidR="00EE6CC3" w:rsidRDefault="00EE6CC3">
      <w:pPr>
        <w:rPr>
          <w:rFonts w:ascii="仿宋" w:eastAsia="仿宋" w:hAnsi="仿宋" w:cs="仿宋"/>
          <w:sz w:val="36"/>
          <w:szCs w:val="36"/>
        </w:rPr>
      </w:pPr>
    </w:p>
    <w:p w:rsidR="00EE6CC3" w:rsidRDefault="00EE6CC3">
      <w:pPr>
        <w:pStyle w:val="af2"/>
      </w:pPr>
    </w:p>
    <w:p w:rsidR="00EE6CC3" w:rsidRDefault="00EE6CC3">
      <w:pPr>
        <w:rPr>
          <w:rFonts w:ascii="仿宋" w:eastAsia="仿宋" w:hAnsi="仿宋" w:cs="仿宋"/>
          <w:sz w:val="36"/>
          <w:szCs w:val="36"/>
        </w:rPr>
      </w:pPr>
    </w:p>
    <w:tbl>
      <w:tblPr>
        <w:tblW w:w="9009" w:type="dxa"/>
        <w:jc w:val="center"/>
        <w:tblLayout w:type="fixed"/>
        <w:tblLook w:val="04A0"/>
      </w:tblPr>
      <w:tblGrid>
        <w:gridCol w:w="3680"/>
        <w:gridCol w:w="5329"/>
      </w:tblGrid>
      <w:tr w:rsidR="00EE6CC3">
        <w:trPr>
          <w:trHeight w:hRule="exact" w:val="677"/>
          <w:jc w:val="center"/>
        </w:trPr>
        <w:tc>
          <w:tcPr>
            <w:tcW w:w="3680" w:type="dxa"/>
            <w:tcBorders>
              <w:top w:val="nil"/>
              <w:left w:val="nil"/>
              <w:bottom w:val="nil"/>
              <w:right w:val="nil"/>
            </w:tcBorders>
            <w:noWrap/>
            <w:vAlign w:val="center"/>
          </w:tcPr>
          <w:p w:rsidR="00EE6CC3" w:rsidRDefault="00B8087E">
            <w:pPr>
              <w:jc w:val="center"/>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项</w:t>
            </w:r>
            <w:r>
              <w:rPr>
                <w:rFonts w:ascii="仿宋" w:eastAsia="仿宋" w:hAnsi="仿宋" w:cs="仿宋" w:hint="eastAsia"/>
                <w:sz w:val="28"/>
              </w:rPr>
              <w:t xml:space="preserve"> </w:t>
            </w:r>
            <w:r>
              <w:rPr>
                <w:rFonts w:ascii="仿宋" w:eastAsia="仿宋" w:hAnsi="仿宋" w:cs="仿宋" w:hint="eastAsia"/>
                <w:sz w:val="28"/>
              </w:rPr>
              <w:t>目</w:t>
            </w:r>
            <w:r>
              <w:rPr>
                <w:rFonts w:ascii="仿宋" w:eastAsia="仿宋" w:hAnsi="仿宋" w:cs="仿宋" w:hint="eastAsia"/>
                <w:sz w:val="28"/>
              </w:rPr>
              <w:t xml:space="preserve"> </w:t>
            </w:r>
            <w:r>
              <w:rPr>
                <w:rFonts w:ascii="仿宋" w:eastAsia="仿宋" w:hAnsi="仿宋" w:cs="仿宋" w:hint="eastAsia"/>
                <w:sz w:val="28"/>
              </w:rPr>
              <w:t>编</w:t>
            </w:r>
            <w:r>
              <w:rPr>
                <w:rFonts w:ascii="仿宋" w:eastAsia="仿宋" w:hAnsi="仿宋" w:cs="仿宋" w:hint="eastAsia"/>
                <w:sz w:val="28"/>
              </w:rPr>
              <w:t xml:space="preserve"> </w:t>
            </w:r>
            <w:r>
              <w:rPr>
                <w:rFonts w:ascii="仿宋" w:eastAsia="仿宋" w:hAnsi="仿宋" w:cs="仿宋" w:hint="eastAsia"/>
                <w:sz w:val="28"/>
              </w:rPr>
              <w:t>号：</w:t>
            </w:r>
          </w:p>
        </w:tc>
        <w:tc>
          <w:tcPr>
            <w:tcW w:w="5329" w:type="dxa"/>
            <w:tcBorders>
              <w:top w:val="nil"/>
              <w:left w:val="nil"/>
              <w:bottom w:val="nil"/>
              <w:right w:val="nil"/>
            </w:tcBorders>
            <w:noWrap/>
            <w:vAlign w:val="center"/>
          </w:tcPr>
          <w:p w:rsidR="00EE6CC3" w:rsidRDefault="00B8087E">
            <w:pPr>
              <w:jc w:val="left"/>
              <w:rPr>
                <w:rFonts w:ascii="仿宋" w:eastAsia="仿宋" w:hAnsi="仿宋" w:cs="仿宋"/>
                <w:sz w:val="28"/>
              </w:rPr>
            </w:pPr>
            <w:r>
              <w:rPr>
                <w:rFonts w:ascii="仿宋" w:eastAsia="仿宋" w:hAnsi="仿宋" w:cs="仿宋" w:hint="eastAsia"/>
                <w:sz w:val="28"/>
              </w:rPr>
              <w:t>ZJXS-2021-00</w:t>
            </w:r>
            <w:r>
              <w:rPr>
                <w:rFonts w:ascii="仿宋" w:eastAsia="仿宋" w:hAnsi="仿宋" w:cs="仿宋" w:hint="eastAsia"/>
                <w:sz w:val="28"/>
              </w:rPr>
              <w:t>25-1</w:t>
            </w:r>
          </w:p>
          <w:p w:rsidR="00EE6CC3" w:rsidRDefault="00EE6CC3">
            <w:pPr>
              <w:jc w:val="center"/>
              <w:rPr>
                <w:rFonts w:ascii="仿宋" w:eastAsia="仿宋" w:hAnsi="仿宋" w:cs="仿宋"/>
                <w:sz w:val="28"/>
                <w:u w:val="single"/>
              </w:rPr>
            </w:pPr>
          </w:p>
        </w:tc>
      </w:tr>
      <w:tr w:rsidR="00EE6CC3">
        <w:trPr>
          <w:trHeight w:hRule="exact" w:val="603"/>
          <w:jc w:val="center"/>
        </w:trPr>
        <w:tc>
          <w:tcPr>
            <w:tcW w:w="3680" w:type="dxa"/>
            <w:tcBorders>
              <w:top w:val="nil"/>
              <w:left w:val="nil"/>
              <w:bottom w:val="nil"/>
              <w:right w:val="nil"/>
            </w:tcBorders>
            <w:noWrap/>
            <w:vAlign w:val="center"/>
          </w:tcPr>
          <w:p w:rsidR="00EE6CC3" w:rsidRDefault="00B8087E">
            <w:pPr>
              <w:jc w:val="center"/>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w:t>
            </w:r>
            <w:r>
              <w:rPr>
                <w:rFonts w:ascii="仿宋" w:eastAsia="仿宋" w:hAnsi="仿宋" w:cs="仿宋" w:hint="eastAsia"/>
                <w:sz w:val="28"/>
              </w:rPr>
              <w:t xml:space="preserve"> </w:t>
            </w:r>
            <w:r>
              <w:rPr>
                <w:rFonts w:ascii="仿宋" w:eastAsia="仿宋" w:hAnsi="仿宋" w:cs="仿宋" w:hint="eastAsia"/>
                <w:sz w:val="28"/>
              </w:rPr>
              <w:t>购</w:t>
            </w:r>
            <w:r>
              <w:rPr>
                <w:rFonts w:ascii="仿宋" w:eastAsia="仿宋" w:hAnsi="仿宋" w:cs="仿宋" w:hint="eastAsia"/>
                <w:sz w:val="28"/>
              </w:rPr>
              <w:t xml:space="preserve"> </w:t>
            </w:r>
            <w:r>
              <w:rPr>
                <w:rFonts w:ascii="仿宋" w:eastAsia="仿宋" w:hAnsi="仿宋" w:cs="仿宋" w:hint="eastAsia"/>
                <w:sz w:val="28"/>
              </w:rPr>
              <w:t>单</w:t>
            </w:r>
            <w:r>
              <w:rPr>
                <w:rFonts w:ascii="仿宋" w:eastAsia="仿宋" w:hAnsi="仿宋" w:cs="仿宋" w:hint="eastAsia"/>
                <w:sz w:val="28"/>
              </w:rPr>
              <w:t xml:space="preserve"> </w:t>
            </w:r>
            <w:r>
              <w:rPr>
                <w:rFonts w:ascii="仿宋" w:eastAsia="仿宋" w:hAnsi="仿宋" w:cs="仿宋" w:hint="eastAsia"/>
                <w:sz w:val="28"/>
              </w:rPr>
              <w:t>位：</w:t>
            </w:r>
          </w:p>
        </w:tc>
        <w:tc>
          <w:tcPr>
            <w:tcW w:w="5329" w:type="dxa"/>
            <w:tcBorders>
              <w:top w:val="nil"/>
              <w:left w:val="nil"/>
              <w:bottom w:val="nil"/>
              <w:right w:val="nil"/>
            </w:tcBorders>
            <w:noWrap/>
            <w:vAlign w:val="center"/>
          </w:tcPr>
          <w:p w:rsidR="00EE6CC3" w:rsidRDefault="00B8087E">
            <w:pPr>
              <w:jc w:val="left"/>
              <w:rPr>
                <w:rFonts w:ascii="仿宋" w:eastAsia="仿宋" w:hAnsi="仿宋" w:cs="仿宋"/>
                <w:sz w:val="28"/>
              </w:rPr>
            </w:pPr>
            <w:r>
              <w:rPr>
                <w:rFonts w:ascii="仿宋" w:eastAsia="仿宋" w:hAnsi="仿宋" w:cs="仿宋" w:hint="eastAsia"/>
                <w:sz w:val="28"/>
                <w:szCs w:val="28"/>
              </w:rPr>
              <w:t>绍兴市人民医院</w:t>
            </w:r>
          </w:p>
        </w:tc>
      </w:tr>
      <w:tr w:rsidR="00EE6CC3">
        <w:trPr>
          <w:trHeight w:hRule="exact" w:val="653"/>
          <w:jc w:val="center"/>
        </w:trPr>
        <w:tc>
          <w:tcPr>
            <w:tcW w:w="3680" w:type="dxa"/>
            <w:tcBorders>
              <w:top w:val="nil"/>
              <w:left w:val="nil"/>
              <w:bottom w:val="nil"/>
              <w:right w:val="nil"/>
            </w:tcBorders>
            <w:noWrap/>
            <w:vAlign w:val="center"/>
          </w:tcPr>
          <w:p w:rsidR="00EE6CC3" w:rsidRDefault="00B8087E">
            <w:pPr>
              <w:jc w:val="right"/>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EE6CC3" w:rsidRDefault="00B8087E">
            <w:pPr>
              <w:jc w:val="left"/>
              <w:rPr>
                <w:rFonts w:ascii="仿宋" w:eastAsia="仿宋" w:hAnsi="仿宋" w:cs="仿宋"/>
                <w:sz w:val="28"/>
              </w:rPr>
            </w:pPr>
            <w:r>
              <w:rPr>
                <w:rFonts w:ascii="仿宋" w:eastAsia="仿宋" w:hAnsi="仿宋" w:cs="仿宋" w:hint="eastAsia"/>
                <w:sz w:val="28"/>
                <w:szCs w:val="28"/>
              </w:rPr>
              <w:t>浙江翔实建设项目管理有限公司</w:t>
            </w:r>
          </w:p>
        </w:tc>
      </w:tr>
    </w:tbl>
    <w:p w:rsidR="00EE6CC3" w:rsidRDefault="00EE6CC3">
      <w:pPr>
        <w:jc w:val="center"/>
        <w:rPr>
          <w:rFonts w:ascii="仿宋" w:eastAsia="仿宋" w:hAnsi="仿宋" w:cs="仿宋"/>
          <w:sz w:val="28"/>
        </w:rPr>
      </w:pPr>
    </w:p>
    <w:p w:rsidR="00EE6CC3" w:rsidRDefault="00B8087E">
      <w:pPr>
        <w:jc w:val="center"/>
        <w:rPr>
          <w:rFonts w:ascii="仿宋" w:eastAsia="仿宋" w:hAnsi="仿宋" w:cs="仿宋"/>
          <w:sz w:val="28"/>
        </w:rPr>
      </w:pPr>
      <w:r>
        <w:rPr>
          <w:rFonts w:ascii="仿宋" w:eastAsia="仿宋" w:hAnsi="仿宋" w:cs="仿宋" w:hint="eastAsia"/>
          <w:sz w:val="28"/>
          <w:u w:val="single"/>
        </w:rPr>
        <w:t>2021</w:t>
      </w:r>
      <w:r>
        <w:rPr>
          <w:rFonts w:ascii="仿宋" w:eastAsia="仿宋" w:hAnsi="仿宋" w:cs="仿宋" w:hint="eastAsia"/>
          <w:sz w:val="28"/>
        </w:rPr>
        <w:t>年</w:t>
      </w:r>
      <w:r>
        <w:rPr>
          <w:rFonts w:ascii="仿宋" w:eastAsia="仿宋" w:hAnsi="仿宋" w:cs="仿宋" w:hint="eastAsia"/>
          <w:sz w:val="28"/>
          <w:u w:val="single"/>
        </w:rPr>
        <w:t>6</w:t>
      </w:r>
      <w:r>
        <w:rPr>
          <w:rFonts w:ascii="仿宋" w:eastAsia="仿宋" w:hAnsi="仿宋" w:cs="仿宋" w:hint="eastAsia"/>
          <w:sz w:val="28"/>
        </w:rPr>
        <w:t>月</w:t>
      </w:r>
    </w:p>
    <w:p w:rsidR="00EE6CC3" w:rsidRDefault="00EE6CC3">
      <w:pPr>
        <w:rPr>
          <w:rFonts w:ascii="仿宋" w:eastAsia="仿宋" w:hAnsi="仿宋" w:cs="仿宋"/>
          <w:sz w:val="28"/>
        </w:rPr>
      </w:pPr>
    </w:p>
    <w:p w:rsidR="00EE6CC3" w:rsidRDefault="00EE6CC3">
      <w:pPr>
        <w:jc w:val="center"/>
        <w:rPr>
          <w:rFonts w:ascii="仿宋" w:eastAsia="仿宋" w:hAnsi="仿宋" w:cs="仿宋"/>
          <w:b/>
          <w:color w:val="000000"/>
          <w:sz w:val="44"/>
          <w:szCs w:val="44"/>
        </w:rPr>
      </w:pPr>
    </w:p>
    <w:p w:rsidR="00EE6CC3" w:rsidRDefault="00B8087E">
      <w:pPr>
        <w:jc w:val="center"/>
        <w:rPr>
          <w:rFonts w:ascii="仿宋" w:eastAsia="仿宋" w:hAnsi="仿宋" w:cs="仿宋"/>
          <w:sz w:val="36"/>
          <w:szCs w:val="22"/>
        </w:rPr>
      </w:pPr>
      <w:r>
        <w:rPr>
          <w:rFonts w:ascii="仿宋" w:eastAsia="仿宋" w:hAnsi="仿宋" w:cs="仿宋" w:hint="eastAsia"/>
          <w:b/>
          <w:color w:val="000000"/>
          <w:sz w:val="52"/>
          <w:szCs w:val="52"/>
        </w:rPr>
        <w:t>目</w:t>
      </w:r>
      <w:r>
        <w:rPr>
          <w:rFonts w:ascii="仿宋" w:eastAsia="仿宋" w:hAnsi="仿宋" w:cs="仿宋" w:hint="eastAsia"/>
          <w:b/>
          <w:color w:val="000000"/>
          <w:sz w:val="52"/>
          <w:szCs w:val="52"/>
        </w:rPr>
        <w:t xml:space="preserve"> </w:t>
      </w:r>
      <w:r>
        <w:rPr>
          <w:rFonts w:ascii="仿宋" w:eastAsia="仿宋" w:hAnsi="仿宋" w:cs="仿宋" w:hint="eastAsia"/>
          <w:b/>
          <w:color w:val="000000"/>
          <w:sz w:val="52"/>
          <w:szCs w:val="52"/>
        </w:rPr>
        <w:t>录</w:t>
      </w:r>
    </w:p>
    <w:p w:rsidR="00EE6CC3" w:rsidRDefault="00EE6CC3">
      <w:pPr>
        <w:jc w:val="center"/>
        <w:rPr>
          <w:rFonts w:ascii="仿宋" w:eastAsia="仿宋" w:hAnsi="仿宋" w:cs="仿宋"/>
          <w:b/>
          <w:color w:val="000000"/>
          <w:sz w:val="44"/>
          <w:szCs w:val="44"/>
        </w:rPr>
      </w:pPr>
    </w:p>
    <w:p w:rsidR="00EE6CC3" w:rsidRDefault="00EE6CC3">
      <w:pPr>
        <w:pStyle w:val="10"/>
        <w:tabs>
          <w:tab w:val="right" w:leader="dot" w:pos="8301"/>
        </w:tabs>
        <w:jc w:val="center"/>
        <w:rPr>
          <w:rFonts w:ascii="仿宋" w:eastAsia="仿宋" w:hAnsi="仿宋" w:cs="仿宋"/>
          <w:sz w:val="28"/>
          <w:szCs w:val="28"/>
        </w:rPr>
      </w:pPr>
      <w:r>
        <w:rPr>
          <w:rFonts w:ascii="仿宋" w:eastAsia="仿宋" w:hAnsi="仿宋" w:cs="仿宋" w:hint="eastAsia"/>
          <w:color w:val="000000"/>
          <w:sz w:val="28"/>
          <w:szCs w:val="28"/>
        </w:rPr>
        <w:fldChar w:fldCharType="begin"/>
      </w:r>
      <w:r w:rsidR="00B8087E">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643610525" w:history="1">
        <w:r w:rsidR="00B8087E">
          <w:rPr>
            <w:rFonts w:ascii="仿宋" w:eastAsia="仿宋" w:hAnsi="仿宋" w:cs="仿宋" w:hint="eastAsia"/>
            <w:sz w:val="28"/>
            <w:szCs w:val="28"/>
          </w:rPr>
          <w:t>第一章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采购公告</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_Toc643610525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26" w:history="1">
        <w:r w:rsidR="00B8087E">
          <w:rPr>
            <w:rFonts w:ascii="仿宋" w:eastAsia="仿宋" w:hAnsi="仿宋" w:cs="仿宋" w:hint="eastAsia"/>
            <w:sz w:val="28"/>
            <w:szCs w:val="28"/>
          </w:rPr>
          <w:t>第二章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供应商须知</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_Toc643610526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27" w:history="1">
        <w:r w:rsidR="00B8087E">
          <w:rPr>
            <w:rFonts w:ascii="仿宋" w:eastAsia="仿宋" w:hAnsi="仿宋" w:cs="仿宋" w:hint="eastAsia"/>
            <w:sz w:val="28"/>
            <w:szCs w:val="28"/>
          </w:rPr>
          <w:t>一、前附表</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w:instrText>
        </w:r>
        <w:r w:rsidR="00B8087E">
          <w:rPr>
            <w:rFonts w:ascii="仿宋" w:eastAsia="仿宋" w:hAnsi="仿宋" w:cs="仿宋" w:hint="eastAsia"/>
            <w:sz w:val="28"/>
            <w:szCs w:val="28"/>
          </w:rPr>
          <w:instrText>527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28" w:history="1">
        <w:r w:rsidR="00B8087E">
          <w:rPr>
            <w:rFonts w:ascii="仿宋" w:eastAsia="仿宋" w:hAnsi="仿宋" w:cs="仿宋" w:hint="eastAsia"/>
            <w:sz w:val="28"/>
            <w:szCs w:val="28"/>
          </w:rPr>
          <w:t>二、采购文件</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_Toc643610528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29" w:history="1">
        <w:r w:rsidR="00B8087E">
          <w:rPr>
            <w:rFonts w:ascii="仿宋" w:eastAsia="仿宋" w:hAnsi="仿宋" w:cs="仿宋" w:hint="eastAsia"/>
            <w:sz w:val="28"/>
            <w:szCs w:val="28"/>
          </w:rPr>
          <w:t>三、投标文件</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_Toc643610529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30" w:history="1">
        <w:r w:rsidR="00B8087E">
          <w:rPr>
            <w:rFonts w:ascii="仿宋" w:eastAsia="仿宋" w:hAnsi="仿宋" w:cs="仿宋" w:hint="eastAsia"/>
            <w:sz w:val="28"/>
            <w:szCs w:val="28"/>
          </w:rPr>
          <w:t>四、开标评标</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_Toc643610530</w:instrText>
        </w:r>
        <w:r w:rsidR="00B8087E">
          <w:rPr>
            <w:rFonts w:ascii="仿宋" w:eastAsia="仿宋" w:hAnsi="仿宋" w:cs="仿宋" w:hint="eastAsia"/>
            <w:sz w:val="28"/>
            <w:szCs w:val="28"/>
          </w:rPr>
          <w:instrText xml:space="preserve">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31" w:history="1">
        <w:r w:rsidR="00B8087E">
          <w:rPr>
            <w:rFonts w:ascii="仿宋" w:eastAsia="仿宋" w:hAnsi="仿宋" w:cs="仿宋" w:hint="eastAsia"/>
            <w:sz w:val="28"/>
            <w:szCs w:val="28"/>
          </w:rPr>
          <w:t>五、合同签订及履约</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32" w:history="1">
        <w:r w:rsidR="00B8087E">
          <w:rPr>
            <w:rFonts w:ascii="仿宋" w:eastAsia="仿宋" w:hAnsi="仿宋" w:cs="仿宋" w:hint="eastAsia"/>
            <w:sz w:val="28"/>
            <w:szCs w:val="28"/>
          </w:rPr>
          <w:t>第三章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采购需求</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w:instrText>
        </w:r>
        <w:r w:rsidR="00B8087E">
          <w:rPr>
            <w:rFonts w:ascii="仿宋" w:eastAsia="仿宋" w:hAnsi="仿宋" w:cs="仿宋" w:hint="eastAsia"/>
            <w:sz w:val="28"/>
            <w:szCs w:val="28"/>
          </w:rPr>
          <w:instrText>f _Toc643610532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15</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35" w:history="1">
        <w:r w:rsidR="00B8087E">
          <w:rPr>
            <w:rFonts w:ascii="仿宋" w:eastAsia="仿宋" w:hAnsi="仿宋" w:cs="仿宋" w:hint="eastAsia"/>
            <w:sz w:val="28"/>
            <w:szCs w:val="28"/>
          </w:rPr>
          <w:t>第四章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拟签订合同的主要条款</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18</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36" w:history="1">
        <w:r w:rsidR="00B8087E">
          <w:rPr>
            <w:rFonts w:ascii="仿宋" w:eastAsia="仿宋" w:hAnsi="仿宋" w:cs="仿宋" w:hint="eastAsia"/>
            <w:sz w:val="28"/>
            <w:szCs w:val="28"/>
          </w:rPr>
          <w:t>第五章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评标办法及标准</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37" w:history="1">
        <w:r w:rsidR="00B8087E">
          <w:rPr>
            <w:rFonts w:ascii="仿宋" w:eastAsia="仿宋" w:hAnsi="仿宋" w:cs="仿宋" w:hint="eastAsia"/>
            <w:sz w:val="28"/>
            <w:szCs w:val="28"/>
          </w:rPr>
          <w:t>第六章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投标文件格式附件</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 xml:space="preserve">PageRef </w:instrText>
        </w:r>
        <w:r w:rsidR="00B8087E">
          <w:rPr>
            <w:rFonts w:ascii="仿宋" w:eastAsia="仿宋" w:hAnsi="仿宋" w:cs="仿宋" w:hint="eastAsia"/>
            <w:sz w:val="28"/>
            <w:szCs w:val="28"/>
          </w:rPr>
          <w:instrText>_Toc643610537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22</w:t>
        </w:r>
        <w:r>
          <w:rPr>
            <w:rFonts w:ascii="仿宋" w:eastAsia="仿宋" w:hAnsi="仿宋" w:cs="仿宋" w:hint="eastAsia"/>
            <w:sz w:val="28"/>
            <w:szCs w:val="28"/>
          </w:rPr>
          <w:fldChar w:fldCharType="end"/>
        </w:r>
      </w:hyperlink>
    </w:p>
    <w:p w:rsidR="00EE6CC3" w:rsidRDefault="00EE6CC3">
      <w:pPr>
        <w:pStyle w:val="10"/>
        <w:tabs>
          <w:tab w:val="right" w:leader="dot" w:pos="8301"/>
        </w:tabs>
        <w:jc w:val="center"/>
        <w:rPr>
          <w:rFonts w:ascii="仿宋" w:eastAsia="仿宋" w:hAnsi="仿宋" w:cs="仿宋"/>
          <w:sz w:val="28"/>
          <w:szCs w:val="28"/>
        </w:rPr>
      </w:pPr>
      <w:hyperlink w:anchor="_Toc643610538" w:history="1">
        <w:r w:rsidR="00B8087E">
          <w:rPr>
            <w:rFonts w:ascii="仿宋" w:eastAsia="仿宋" w:hAnsi="仿宋" w:cs="仿宋" w:hint="eastAsia"/>
            <w:sz w:val="28"/>
            <w:szCs w:val="28"/>
          </w:rPr>
          <w:t>第七章</w:t>
        </w:r>
        <w:r w:rsidR="00B8087E">
          <w:rPr>
            <w:rFonts w:ascii="仿宋" w:eastAsia="仿宋" w:hAnsi="仿宋" w:cs="仿宋" w:hint="eastAsia"/>
            <w:sz w:val="28"/>
            <w:szCs w:val="28"/>
          </w:rPr>
          <w:t xml:space="preserve">  </w:t>
        </w:r>
        <w:r w:rsidR="00B8087E">
          <w:rPr>
            <w:rFonts w:ascii="仿宋" w:eastAsia="仿宋" w:hAnsi="仿宋" w:cs="仿宋" w:hint="eastAsia"/>
            <w:sz w:val="28"/>
            <w:szCs w:val="28"/>
          </w:rPr>
          <w:t>询问、质疑及投诉</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44</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39" w:history="1">
        <w:r w:rsidR="00B8087E">
          <w:rPr>
            <w:rFonts w:ascii="仿宋" w:eastAsia="仿宋" w:hAnsi="仿宋" w:cs="仿宋" w:hint="eastAsia"/>
            <w:sz w:val="28"/>
            <w:szCs w:val="28"/>
          </w:rPr>
          <w:t>一、供应商询问</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_Toc643610539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44</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sz w:val="28"/>
          <w:szCs w:val="28"/>
        </w:rPr>
      </w:pPr>
      <w:hyperlink w:anchor="_Toc643610540" w:history="1">
        <w:r w:rsidR="00B8087E">
          <w:rPr>
            <w:rFonts w:ascii="仿宋" w:eastAsia="仿宋" w:hAnsi="仿宋" w:cs="仿宋" w:hint="eastAsia"/>
            <w:sz w:val="28"/>
            <w:szCs w:val="28"/>
          </w:rPr>
          <w:t>二、供应商质疑</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_Toc643610540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44</w:t>
        </w:r>
        <w:r>
          <w:rPr>
            <w:rFonts w:ascii="仿宋" w:eastAsia="仿宋" w:hAnsi="仿宋" w:cs="仿宋" w:hint="eastAsia"/>
            <w:sz w:val="28"/>
            <w:szCs w:val="28"/>
          </w:rPr>
          <w:fldChar w:fldCharType="end"/>
        </w:r>
      </w:hyperlink>
    </w:p>
    <w:p w:rsidR="00EE6CC3" w:rsidRDefault="00EE6CC3">
      <w:pPr>
        <w:pStyle w:val="21"/>
        <w:tabs>
          <w:tab w:val="right" w:leader="dot" w:pos="8301"/>
        </w:tabs>
        <w:jc w:val="center"/>
        <w:rPr>
          <w:rFonts w:ascii="仿宋" w:eastAsia="仿宋" w:hAnsi="仿宋" w:cs="仿宋"/>
          <w:color w:val="000000"/>
          <w:sz w:val="28"/>
          <w:szCs w:val="28"/>
        </w:rPr>
      </w:pPr>
      <w:hyperlink w:anchor="_Toc643610541" w:history="1">
        <w:r w:rsidR="00B8087E">
          <w:rPr>
            <w:rFonts w:ascii="仿宋" w:eastAsia="仿宋" w:hAnsi="仿宋" w:cs="仿宋" w:hint="eastAsia"/>
            <w:sz w:val="28"/>
            <w:szCs w:val="28"/>
          </w:rPr>
          <w:t>三、供应商投诉</w:t>
        </w:r>
        <w:r w:rsidR="00B8087E">
          <w:rPr>
            <w:rFonts w:ascii="仿宋" w:eastAsia="仿宋" w:hAnsi="仿宋" w:cs="仿宋" w:hint="eastAsia"/>
            <w:sz w:val="28"/>
            <w:szCs w:val="28"/>
          </w:rPr>
          <w:tab/>
        </w:r>
        <w:r>
          <w:rPr>
            <w:rFonts w:ascii="仿宋" w:eastAsia="仿宋" w:hAnsi="仿宋" w:cs="仿宋" w:hint="eastAsia"/>
            <w:sz w:val="28"/>
            <w:szCs w:val="28"/>
          </w:rPr>
          <w:fldChar w:fldCharType="begin"/>
        </w:r>
        <w:r w:rsidR="00B8087E">
          <w:rPr>
            <w:rFonts w:ascii="仿宋" w:eastAsia="仿宋" w:hAnsi="仿宋" w:cs="仿宋" w:hint="eastAsia"/>
            <w:sz w:val="28"/>
            <w:szCs w:val="28"/>
          </w:rPr>
          <w:instrText>PageRef _Toc643610541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8087E">
          <w:rPr>
            <w:rFonts w:ascii="仿宋" w:eastAsia="仿宋" w:hAnsi="仿宋" w:cs="仿宋" w:hint="eastAsia"/>
            <w:sz w:val="28"/>
            <w:szCs w:val="28"/>
          </w:rPr>
          <w:t>45</w:t>
        </w:r>
        <w:r>
          <w:rPr>
            <w:rFonts w:ascii="仿宋" w:eastAsia="仿宋" w:hAnsi="仿宋" w:cs="仿宋" w:hint="eastAsia"/>
            <w:sz w:val="28"/>
            <w:szCs w:val="28"/>
          </w:rPr>
          <w:fldChar w:fldCharType="end"/>
        </w:r>
      </w:hyperlink>
      <w:r>
        <w:rPr>
          <w:rFonts w:ascii="仿宋" w:eastAsia="仿宋" w:hAnsi="仿宋" w:cs="仿宋" w:hint="eastAsia"/>
          <w:color w:val="000000"/>
          <w:sz w:val="28"/>
          <w:szCs w:val="28"/>
        </w:rPr>
        <w:fldChar w:fldCharType="end"/>
      </w:r>
    </w:p>
    <w:p w:rsidR="00EE6CC3" w:rsidRDefault="00EE6CC3">
      <w:pPr>
        <w:rPr>
          <w:rFonts w:ascii="仿宋" w:eastAsia="仿宋" w:hAnsi="仿宋" w:cs="仿宋"/>
        </w:rPr>
      </w:pPr>
    </w:p>
    <w:p w:rsidR="00EE6CC3" w:rsidRDefault="00EE6CC3">
      <w:pPr>
        <w:pStyle w:val="1"/>
        <w:rPr>
          <w:rFonts w:ascii="仿宋" w:hAnsi="仿宋" w:cs="仿宋"/>
        </w:rPr>
        <w:sectPr w:rsidR="00EE6CC3">
          <w:headerReference w:type="default" r:id="rId8"/>
          <w:headerReference w:type="first" r:id="rId9"/>
          <w:pgSz w:w="11907" w:h="16840"/>
          <w:pgMar w:top="1361" w:right="1361" w:bottom="1361" w:left="1361" w:header="765" w:footer="822" w:gutter="0"/>
          <w:cols w:space="720"/>
          <w:titlePg/>
          <w:docGrid w:type="lines" w:linePitch="312"/>
        </w:sectPr>
      </w:pPr>
      <w:bookmarkStart w:id="0" w:name="_Toc643610525"/>
    </w:p>
    <w:p w:rsidR="00EE6CC3" w:rsidRDefault="00B8087E">
      <w:pPr>
        <w:pStyle w:val="1"/>
        <w:rPr>
          <w:rFonts w:ascii="仿宋" w:hAnsi="仿宋" w:cs="仿宋"/>
        </w:rPr>
      </w:pPr>
      <w:r>
        <w:rPr>
          <w:rFonts w:ascii="仿宋" w:hAnsi="仿宋" w:cs="仿宋" w:hint="eastAsia"/>
        </w:rPr>
        <w:lastRenderedPageBreak/>
        <w:t>第一章</w:t>
      </w:r>
      <w:r>
        <w:rPr>
          <w:rFonts w:ascii="仿宋" w:hAnsi="仿宋" w:cs="仿宋" w:hint="eastAsia"/>
        </w:rPr>
        <w:t xml:space="preserve">  </w:t>
      </w:r>
      <w:r>
        <w:rPr>
          <w:rFonts w:ascii="仿宋" w:hAnsi="仿宋" w:cs="仿宋" w:hint="eastAsia"/>
        </w:rPr>
        <w:t>采购公告</w:t>
      </w:r>
      <w:bookmarkEnd w:id="0"/>
    </w:p>
    <w:p w:rsidR="00EE6CC3" w:rsidRDefault="00B8087E">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浙江翔实建设项目管理有限公司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EE6CC3" w:rsidRDefault="00B8087E">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 xml:space="preserve"> ZJXS-2021-00</w:t>
      </w:r>
      <w:r>
        <w:rPr>
          <w:rFonts w:ascii="仿宋" w:eastAsia="仿宋" w:hAnsi="仿宋" w:cs="仿宋" w:hint="eastAsia"/>
          <w:bCs/>
          <w:color w:val="000000"/>
          <w:sz w:val="24"/>
          <w:u w:val="single"/>
        </w:rPr>
        <w:t>25-1</w:t>
      </w:r>
      <w:r>
        <w:rPr>
          <w:rFonts w:ascii="仿宋" w:eastAsia="仿宋" w:hAnsi="仿宋" w:cs="仿宋" w:hint="eastAsia"/>
          <w:bCs/>
          <w:color w:val="000000"/>
          <w:sz w:val="24"/>
          <w:u w:val="single"/>
        </w:rPr>
        <w:t xml:space="preserve"> </w:t>
      </w:r>
    </w:p>
    <w:p w:rsidR="00EE6CC3" w:rsidRDefault="00B8087E">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u w:val="single"/>
        </w:rPr>
        <w:t>委托代理</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 xml:space="preserve">           </w:t>
      </w:r>
      <w:r>
        <w:rPr>
          <w:rFonts w:ascii="仿宋" w:eastAsia="仿宋" w:hAnsi="仿宋" w:cs="仿宋" w:hint="eastAsia"/>
          <w:b/>
          <w:bCs/>
          <w:color w:val="000000"/>
          <w:sz w:val="24"/>
        </w:rPr>
        <w:t>采购类别：</w:t>
      </w:r>
      <w:r>
        <w:rPr>
          <w:rFonts w:ascii="仿宋" w:eastAsia="仿宋" w:hAnsi="仿宋" w:cs="仿宋" w:hint="eastAsia"/>
          <w:b/>
          <w:bCs/>
          <w:color w:val="000000"/>
          <w:sz w:val="24"/>
          <w:u w:val="single"/>
        </w:rPr>
        <w:t xml:space="preserve">  </w:t>
      </w:r>
      <w:r>
        <w:rPr>
          <w:rFonts w:ascii="仿宋" w:eastAsia="仿宋" w:hAnsi="仿宋" w:cs="仿宋" w:hint="eastAsia"/>
          <w:color w:val="000000"/>
          <w:sz w:val="24"/>
          <w:u w:val="single"/>
        </w:rPr>
        <w:t>货物</w:t>
      </w:r>
      <w:r>
        <w:rPr>
          <w:rFonts w:ascii="仿宋" w:eastAsia="仿宋" w:hAnsi="仿宋" w:cs="仿宋" w:hint="eastAsia"/>
          <w:color w:val="000000"/>
          <w:sz w:val="24"/>
          <w:u w:val="single"/>
        </w:rPr>
        <w:t xml:space="preserve">  </w:t>
      </w:r>
    </w:p>
    <w:p w:rsidR="00EE6CC3" w:rsidRDefault="00B8087E">
      <w:pPr>
        <w:numPr>
          <w:ilvl w:val="0"/>
          <w:numId w:val="4"/>
        </w:numPr>
        <w:spacing w:line="360" w:lineRule="auto"/>
        <w:jc w:val="left"/>
        <w:rPr>
          <w:rFonts w:ascii="仿宋" w:eastAsia="仿宋" w:hAnsi="仿宋" w:cs="仿宋"/>
          <w:b/>
          <w:bCs/>
          <w:color w:val="000000"/>
          <w:sz w:val="24"/>
        </w:rPr>
      </w:pPr>
      <w:r>
        <w:rPr>
          <w:rFonts w:ascii="仿宋" w:eastAsia="仿宋" w:hAnsi="仿宋" w:cs="仿宋" w:hint="eastAsia"/>
          <w:b/>
          <w:bCs/>
          <w:color w:val="000000"/>
          <w:sz w:val="24"/>
        </w:rPr>
        <w:t>项目概况：</w:t>
      </w:r>
      <w:r>
        <w:rPr>
          <w:rFonts w:ascii="仿宋" w:eastAsia="仿宋" w:hAnsi="仿宋" w:cs="仿宋" w:hint="eastAsia"/>
          <w:b/>
          <w:bCs/>
          <w:color w:val="000000"/>
          <w:sz w:val="24"/>
        </w:rPr>
        <w:t>绍兴市人民医院护理类</w:t>
      </w:r>
      <w:r>
        <w:rPr>
          <w:rFonts w:ascii="仿宋" w:eastAsia="仿宋" w:hAnsi="仿宋" w:cs="仿宋" w:hint="eastAsia"/>
          <w:b/>
          <w:bCs/>
          <w:color w:val="000000"/>
          <w:sz w:val="24"/>
        </w:rPr>
        <w:t>-</w:t>
      </w:r>
      <w:r>
        <w:rPr>
          <w:rFonts w:ascii="仿宋" w:eastAsia="仿宋" w:hAnsi="仿宋" w:cs="仿宋" w:hint="eastAsia"/>
          <w:b/>
          <w:bCs/>
          <w:color w:val="000000"/>
          <w:sz w:val="24"/>
        </w:rPr>
        <w:t>经外周插管中心静脉导管套件及附件等耗材采购项目（重招）</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4236"/>
        <w:gridCol w:w="2631"/>
      </w:tblGrid>
      <w:tr w:rsidR="00EE6CC3">
        <w:trPr>
          <w:trHeight w:val="466"/>
          <w:jc w:val="center"/>
        </w:trPr>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标段编号</w:t>
            </w:r>
          </w:p>
        </w:tc>
        <w:tc>
          <w:tcPr>
            <w:tcW w:w="4236"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标段名称</w:t>
            </w:r>
          </w:p>
        </w:tc>
        <w:tc>
          <w:tcPr>
            <w:tcW w:w="263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预算金额或上限价</w:t>
            </w:r>
          </w:p>
          <w:p w:rsidR="00EE6CC3" w:rsidRDefault="00B8087E">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（单位：人民币元）</w:t>
            </w:r>
          </w:p>
        </w:tc>
      </w:tr>
      <w:tr w:rsidR="00EE6CC3">
        <w:trPr>
          <w:trHeight w:val="466"/>
          <w:jc w:val="center"/>
        </w:trPr>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01</w:t>
            </w:r>
          </w:p>
        </w:tc>
        <w:tc>
          <w:tcPr>
            <w:tcW w:w="4236"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Arial"/>
                <w:szCs w:val="21"/>
              </w:rPr>
            </w:pPr>
            <w:r>
              <w:rPr>
                <w:rFonts w:ascii="仿宋" w:eastAsia="仿宋" w:hAnsi="仿宋" w:cs="Arial" w:hint="eastAsia"/>
                <w:szCs w:val="21"/>
              </w:rPr>
              <w:t>经外周插管的中心静脉导管套件及附件</w:t>
            </w:r>
          </w:p>
          <w:p w:rsidR="00EE6CC3" w:rsidRDefault="00B8087E">
            <w:pPr>
              <w:spacing w:line="340" w:lineRule="exact"/>
              <w:jc w:val="center"/>
              <w:rPr>
                <w:rFonts w:ascii="仿宋" w:eastAsia="仿宋" w:hAnsi="仿宋" w:cs="仿宋"/>
                <w:szCs w:val="21"/>
              </w:rPr>
            </w:pPr>
            <w:r>
              <w:rPr>
                <w:rFonts w:ascii="仿宋" w:eastAsia="仿宋" w:hAnsi="仿宋" w:cs="Arial" w:hint="eastAsia"/>
                <w:szCs w:val="21"/>
              </w:rPr>
              <w:t>（</w:t>
            </w:r>
            <w:r>
              <w:rPr>
                <w:rFonts w:ascii="仿宋" w:eastAsia="仿宋" w:hAnsi="仿宋" w:cs="Arial" w:hint="eastAsia"/>
                <w:szCs w:val="21"/>
              </w:rPr>
              <w:t>非耐高压</w:t>
            </w:r>
            <w:r>
              <w:rPr>
                <w:rFonts w:ascii="仿宋" w:eastAsia="仿宋" w:hAnsi="仿宋" w:cs="Arial" w:hint="eastAsia"/>
                <w:szCs w:val="21"/>
              </w:rPr>
              <w:t>）</w:t>
            </w:r>
          </w:p>
        </w:tc>
        <w:tc>
          <w:tcPr>
            <w:tcW w:w="263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szCs w:val="24"/>
              </w:rPr>
              <w:t>2100000</w:t>
            </w:r>
          </w:p>
        </w:tc>
      </w:tr>
      <w:tr w:rsidR="00EE6CC3">
        <w:trPr>
          <w:trHeight w:val="466"/>
          <w:jc w:val="center"/>
        </w:trPr>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02</w:t>
            </w:r>
          </w:p>
        </w:tc>
        <w:tc>
          <w:tcPr>
            <w:tcW w:w="4236"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Arial"/>
                <w:szCs w:val="21"/>
              </w:rPr>
            </w:pPr>
            <w:r>
              <w:rPr>
                <w:rFonts w:ascii="仿宋" w:eastAsia="仿宋" w:hAnsi="仿宋" w:cs="Arial" w:hint="eastAsia"/>
                <w:szCs w:val="21"/>
              </w:rPr>
              <w:t>经外周插管的中心静脉导管套件及附件</w:t>
            </w:r>
          </w:p>
          <w:p w:rsidR="00EE6CC3" w:rsidRDefault="00B8087E">
            <w:pPr>
              <w:spacing w:line="340" w:lineRule="exact"/>
              <w:jc w:val="center"/>
              <w:rPr>
                <w:rFonts w:ascii="仿宋" w:eastAsia="仿宋" w:hAnsi="仿宋" w:cs="仿宋"/>
                <w:szCs w:val="21"/>
              </w:rPr>
            </w:pPr>
            <w:r>
              <w:rPr>
                <w:rFonts w:ascii="仿宋" w:eastAsia="仿宋" w:hAnsi="仿宋" w:cs="Arial" w:hint="eastAsia"/>
                <w:szCs w:val="21"/>
              </w:rPr>
              <w:t>（</w:t>
            </w:r>
            <w:r>
              <w:rPr>
                <w:rFonts w:ascii="仿宋" w:eastAsia="仿宋" w:hAnsi="仿宋" w:cs="Arial" w:hint="eastAsia"/>
                <w:szCs w:val="21"/>
              </w:rPr>
              <w:t>耐高压</w:t>
            </w:r>
            <w:r>
              <w:rPr>
                <w:rFonts w:ascii="仿宋" w:eastAsia="仿宋" w:hAnsi="仿宋" w:cs="Arial" w:hint="eastAsia"/>
                <w:szCs w:val="21"/>
              </w:rPr>
              <w:t>）</w:t>
            </w:r>
          </w:p>
        </w:tc>
        <w:tc>
          <w:tcPr>
            <w:tcW w:w="263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szCs w:val="24"/>
              </w:rPr>
              <w:t>772000</w:t>
            </w:r>
          </w:p>
        </w:tc>
      </w:tr>
      <w:tr w:rsidR="00EE6CC3">
        <w:trPr>
          <w:trHeight w:val="466"/>
          <w:jc w:val="center"/>
        </w:trPr>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03</w:t>
            </w:r>
          </w:p>
        </w:tc>
        <w:tc>
          <w:tcPr>
            <w:tcW w:w="4236"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szCs w:val="24"/>
              </w:rPr>
              <w:t>耐高压输液港型中心静脉导管及附件</w:t>
            </w:r>
          </w:p>
        </w:tc>
        <w:tc>
          <w:tcPr>
            <w:tcW w:w="263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szCs w:val="21"/>
              </w:rPr>
              <w:t>￥</w:t>
            </w:r>
            <w:r>
              <w:rPr>
                <w:rFonts w:ascii="仿宋" w:eastAsia="仿宋" w:hAnsi="仿宋" w:cs="仿宋" w:hint="eastAsia"/>
                <w:szCs w:val="24"/>
              </w:rPr>
              <w:t>637</w:t>
            </w:r>
            <w:r>
              <w:rPr>
                <w:rFonts w:ascii="仿宋" w:eastAsia="仿宋" w:hAnsi="仿宋" w:cs="仿宋" w:hint="eastAsia"/>
                <w:szCs w:val="24"/>
              </w:rPr>
              <w:t>650</w:t>
            </w:r>
          </w:p>
        </w:tc>
      </w:tr>
      <w:tr w:rsidR="00EE6CC3">
        <w:trPr>
          <w:trHeight w:val="466"/>
          <w:jc w:val="center"/>
        </w:trPr>
        <w:tc>
          <w:tcPr>
            <w:tcW w:w="1607"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04</w:t>
            </w:r>
          </w:p>
        </w:tc>
        <w:tc>
          <w:tcPr>
            <w:tcW w:w="4236"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一次性使用植入式给药装置留置针</w:t>
            </w:r>
          </w:p>
        </w:tc>
        <w:tc>
          <w:tcPr>
            <w:tcW w:w="263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szCs w:val="24"/>
              </w:rPr>
              <w:t>362880</w:t>
            </w:r>
          </w:p>
        </w:tc>
      </w:tr>
    </w:tbl>
    <w:p w:rsidR="00EE6CC3" w:rsidRDefault="00B8087E">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EE6CC3" w:rsidRDefault="00B8087E">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EE6CC3" w:rsidRDefault="00B8087E">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符合政府采购法第二十二条之供应商资格规定；</w:t>
      </w:r>
    </w:p>
    <w:p w:rsidR="00EE6CC3" w:rsidRDefault="00B8087E">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未被“信用中国”（</w:t>
      </w:r>
      <w:proofErr w:type="spellStart"/>
      <w:r>
        <w:rPr>
          <w:rFonts w:ascii="仿宋" w:eastAsia="仿宋" w:hAnsi="仿宋" w:cs="仿宋" w:hint="eastAsia"/>
          <w:color w:val="000000"/>
          <w:kern w:val="0"/>
          <w:sz w:val="24"/>
        </w:rPr>
        <w:t>www.creditchina.gov.cn</w:t>
      </w:r>
      <w:proofErr w:type="spellEnd"/>
      <w:r>
        <w:rPr>
          <w:rFonts w:ascii="仿宋" w:eastAsia="仿宋" w:hAnsi="仿宋" w:cs="仿宋" w:hint="eastAsia"/>
          <w:color w:val="000000"/>
          <w:kern w:val="0"/>
          <w:sz w:val="24"/>
        </w:rPr>
        <w:t>）、中国政府采购网（</w:t>
      </w:r>
      <w:proofErr w:type="spellStart"/>
      <w:r>
        <w:rPr>
          <w:rFonts w:ascii="仿宋" w:eastAsia="仿宋" w:hAnsi="仿宋" w:cs="仿宋" w:hint="eastAsia"/>
          <w:color w:val="000000"/>
          <w:kern w:val="0"/>
          <w:sz w:val="24"/>
        </w:rPr>
        <w:t>www.ccgp.gov.cn</w:t>
      </w:r>
      <w:proofErr w:type="spellEnd"/>
      <w:r>
        <w:rPr>
          <w:rFonts w:ascii="仿宋" w:eastAsia="仿宋" w:hAnsi="仿宋" w:cs="仿宋" w:hint="eastAsia"/>
          <w:color w:val="000000"/>
          <w:kern w:val="0"/>
          <w:sz w:val="24"/>
        </w:rPr>
        <w:t>）列入失信被执行人、重大税收违法案件当事人名单、政府采购严重违法失信行为记录名单；</w:t>
      </w:r>
    </w:p>
    <w:p w:rsidR="00EE6CC3" w:rsidRDefault="00B8087E">
      <w:pPr>
        <w:spacing w:line="360" w:lineRule="auto"/>
        <w:ind w:left="480"/>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w:t>
      </w:r>
      <w:r>
        <w:rPr>
          <w:rFonts w:ascii="仿宋" w:eastAsia="仿宋" w:hAnsi="仿宋" w:cs="仿宋" w:hint="eastAsia"/>
          <w:color w:val="000000"/>
          <w:kern w:val="0"/>
          <w:sz w:val="24"/>
        </w:rPr>
        <w:t>本项目不允许联合体投标，不接受公益一类事业单位投标。</w:t>
      </w:r>
    </w:p>
    <w:p w:rsidR="00EE6CC3" w:rsidRDefault="00B8087E">
      <w:pPr>
        <w:spacing w:line="360" w:lineRule="auto"/>
        <w:ind w:left="480"/>
        <w:rPr>
          <w:rFonts w:ascii="仿宋" w:eastAsia="仿宋" w:hAnsi="仿宋" w:cs="仿宋"/>
          <w:b/>
          <w:bCs/>
          <w:color w:val="000000"/>
          <w:kern w:val="0"/>
          <w:sz w:val="24"/>
        </w:rPr>
      </w:pPr>
      <w:r>
        <w:rPr>
          <w:rFonts w:ascii="仿宋" w:eastAsia="仿宋" w:hAnsi="仿宋" w:cs="仿宋" w:hint="eastAsia"/>
          <w:b/>
          <w:bCs/>
          <w:color w:val="000000"/>
          <w:kern w:val="0"/>
          <w:sz w:val="24"/>
        </w:rPr>
        <w:t>4</w:t>
      </w:r>
      <w:r>
        <w:rPr>
          <w:rFonts w:ascii="仿宋" w:eastAsia="仿宋" w:hAnsi="仿宋" w:cs="仿宋" w:hint="eastAsia"/>
          <w:b/>
          <w:bCs/>
          <w:color w:val="000000"/>
          <w:kern w:val="0"/>
          <w:sz w:val="24"/>
        </w:rPr>
        <w:t>.</w:t>
      </w:r>
      <w:r>
        <w:rPr>
          <w:rFonts w:ascii="仿宋" w:eastAsia="仿宋" w:hAnsi="仿宋" w:cs="仿宋" w:hint="eastAsia"/>
          <w:b/>
          <w:bCs/>
          <w:color w:val="000000"/>
          <w:kern w:val="0"/>
          <w:sz w:val="24"/>
        </w:rPr>
        <w:t>特定资格条件：</w:t>
      </w:r>
    </w:p>
    <w:p w:rsidR="00EE6CC3" w:rsidRDefault="00B8087E">
      <w:pPr>
        <w:spacing w:line="360" w:lineRule="auto"/>
        <w:ind w:firstLine="480"/>
        <w:rPr>
          <w:rFonts w:ascii="仿宋" w:eastAsia="仿宋" w:hAnsi="仿宋" w:cs="仿宋"/>
          <w:color w:val="000000"/>
          <w:sz w:val="24"/>
          <w:szCs w:val="24"/>
          <w:u w:val="single"/>
          <w:lang w:val="zh-CN"/>
        </w:rPr>
      </w:pPr>
      <w:r>
        <w:rPr>
          <w:rFonts w:ascii="仿宋" w:eastAsia="仿宋" w:hAnsi="仿宋" w:cs="仿宋" w:hint="eastAsia"/>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w:t>
      </w:r>
      <w:r>
        <w:rPr>
          <w:rFonts w:ascii="仿宋" w:eastAsia="仿宋" w:hAnsi="仿宋" w:cs="仿宋" w:hint="eastAsia"/>
          <w:color w:val="000000"/>
          <w:sz w:val="24"/>
          <w:szCs w:val="24"/>
          <w:u w:val="single"/>
          <w:lang w:val="zh-CN"/>
        </w:rPr>
        <w:t>器械生产企业许可证</w:t>
      </w:r>
      <w:r>
        <w:rPr>
          <w:rFonts w:ascii="仿宋" w:eastAsia="仿宋" w:hAnsi="仿宋" w:cs="仿宋" w:hint="eastAsia"/>
          <w:color w:val="000000"/>
          <w:sz w:val="24"/>
          <w:szCs w:val="24"/>
          <w:u w:val="single"/>
          <w:lang w:val="zh-CN"/>
        </w:rPr>
        <w:lastRenderedPageBreak/>
        <w:t>生产范围或医疗器械经营企业许可证经营范围是与投标产品相适用的。</w:t>
      </w:r>
    </w:p>
    <w:p w:rsidR="00EE6CC3" w:rsidRDefault="00B8087E">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w:t>
      </w:r>
      <w:r>
        <w:rPr>
          <w:rFonts w:ascii="仿宋" w:eastAsia="仿宋" w:hAnsi="仿宋" w:cs="仿宋" w:hint="eastAsia"/>
          <w:color w:val="000000"/>
          <w:kern w:val="0"/>
          <w:sz w:val="24"/>
        </w:rPr>
        <w:t>单位负责人为同一人或者存在直接控股、管理关系的不同供应商，不得同时参加同一标段的投标。</w:t>
      </w:r>
    </w:p>
    <w:p w:rsidR="00EE6CC3" w:rsidRDefault="00B8087E">
      <w:pPr>
        <w:spacing w:line="360" w:lineRule="auto"/>
        <w:ind w:firstLineChars="225" w:firstLine="54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为项目提供整体设计、规范编制或者项目管理、监理、检测等服务的供应商，不得再参加该采购项目的其他采购活动。</w:t>
      </w:r>
    </w:p>
    <w:p w:rsidR="00EE6CC3" w:rsidRDefault="00B8087E">
      <w:pPr>
        <w:spacing w:line="360" w:lineRule="auto"/>
        <w:ind w:firstLineChars="200" w:firstLine="482"/>
        <w:rPr>
          <w:rFonts w:ascii="仿宋" w:eastAsia="仿宋" w:hAnsi="仿宋" w:cs="仿宋"/>
          <w:color w:val="000000"/>
          <w:kern w:val="0"/>
          <w:sz w:val="24"/>
        </w:rPr>
      </w:pPr>
      <w:r>
        <w:rPr>
          <w:rFonts w:ascii="仿宋" w:eastAsia="仿宋" w:hAnsi="仿宋" w:cs="仿宋" w:hint="eastAsia"/>
          <w:b/>
          <w:bCs/>
          <w:color w:val="000000"/>
          <w:sz w:val="24"/>
        </w:rPr>
        <w:t>六、资格审查方式：</w:t>
      </w:r>
    </w:p>
    <w:p w:rsidR="00EE6CC3" w:rsidRDefault="00B8087E">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w:t>
      </w:r>
      <w:r>
        <w:rPr>
          <w:rFonts w:ascii="仿宋" w:eastAsia="仿宋" w:hAnsi="仿宋" w:cs="仿宋" w:hint="eastAsia"/>
          <w:bCs/>
          <w:color w:val="000000"/>
          <w:sz w:val="24"/>
        </w:rPr>
        <w:t>资格后审。</w:t>
      </w:r>
    </w:p>
    <w:p w:rsidR="00EE6CC3" w:rsidRDefault="00B8087E">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七、报名时间及方式</w:t>
      </w:r>
      <w:r>
        <w:rPr>
          <w:rFonts w:ascii="仿宋" w:eastAsia="仿宋" w:hAnsi="仿宋" w:cs="仿宋" w:hint="eastAsia"/>
          <w:color w:val="000000"/>
          <w:sz w:val="24"/>
        </w:rPr>
        <w:t>：</w:t>
      </w:r>
    </w:p>
    <w:p w:rsidR="00EE6CC3" w:rsidRDefault="00B8087E">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w:t>
      </w:r>
      <w:r>
        <w:rPr>
          <w:rFonts w:ascii="仿宋" w:eastAsia="仿宋" w:hAnsi="仿宋" w:cs="仿宋" w:hint="eastAsia"/>
          <w:bCs/>
          <w:color w:val="000000"/>
          <w:sz w:val="24"/>
        </w:rPr>
        <w:t>报名时间：投标截止时间前。</w:t>
      </w:r>
    </w:p>
    <w:p w:rsidR="00EE6CC3" w:rsidRDefault="00B8087E">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color w:val="000000"/>
          <w:sz w:val="24"/>
        </w:rPr>
        <w:t>2.</w:t>
      </w:r>
      <w:r>
        <w:rPr>
          <w:rFonts w:ascii="仿宋" w:eastAsia="仿宋" w:hAnsi="仿宋" w:cs="仿宋" w:hint="eastAsia"/>
          <w:bCs/>
          <w:color w:val="000000"/>
          <w:sz w:val="24"/>
        </w:rPr>
        <w:t>报名方式：</w:t>
      </w:r>
      <w:r>
        <w:rPr>
          <w:rFonts w:ascii="仿宋" w:eastAsia="仿宋" w:hAnsi="仿宋" w:cs="仿宋" w:hint="eastAsia"/>
          <w:bCs/>
          <w:color w:val="000000"/>
          <w:sz w:val="24"/>
        </w:rPr>
        <w:t>在绍兴市越城区阳明北路</w:t>
      </w:r>
      <w:r>
        <w:rPr>
          <w:rFonts w:ascii="仿宋" w:eastAsia="仿宋" w:hAnsi="仿宋" w:cs="仿宋" w:hint="eastAsia"/>
          <w:bCs/>
          <w:color w:val="000000"/>
          <w:sz w:val="24"/>
        </w:rPr>
        <w:t>692</w:t>
      </w:r>
      <w:r>
        <w:rPr>
          <w:rFonts w:ascii="仿宋" w:eastAsia="仿宋" w:hAnsi="仿宋" w:cs="仿宋" w:hint="eastAsia"/>
          <w:bCs/>
          <w:color w:val="000000"/>
          <w:sz w:val="24"/>
        </w:rPr>
        <w:t>号浙江翔实建设项目管理有限公司一楼政府采购部受理（不接受</w:t>
      </w:r>
      <w:r>
        <w:rPr>
          <w:rFonts w:ascii="仿宋" w:eastAsia="仿宋" w:hAnsi="仿宋" w:cs="仿宋" w:hint="eastAsia"/>
          <w:bCs/>
          <w:kern w:val="0"/>
          <w:sz w:val="24"/>
        </w:rPr>
        <w:t>电话报名）</w:t>
      </w:r>
      <w:r>
        <w:rPr>
          <w:rFonts w:ascii="仿宋" w:eastAsia="仿宋" w:hAnsi="仿宋" w:cs="仿宋" w:hint="eastAsia"/>
          <w:bCs/>
          <w:kern w:val="0"/>
          <w:sz w:val="24"/>
        </w:rPr>
        <w:t>。报名后不参加投标的供应商，须向采购代理机构提供书面说明。</w:t>
      </w:r>
    </w:p>
    <w:p w:rsidR="00EE6CC3" w:rsidRDefault="00B8087E">
      <w:pPr>
        <w:wordWrap w:val="0"/>
        <w:spacing w:line="360" w:lineRule="auto"/>
        <w:ind w:firstLineChars="200" w:firstLine="480"/>
        <w:rPr>
          <w:rFonts w:ascii="仿宋" w:eastAsia="仿宋" w:hAnsi="仿宋" w:cs="仿宋"/>
          <w:bCs/>
          <w:color w:val="C00000"/>
          <w:kern w:val="0"/>
          <w:sz w:val="24"/>
        </w:rPr>
      </w:pPr>
      <w:r>
        <w:rPr>
          <w:rFonts w:ascii="仿宋" w:eastAsia="仿宋" w:hAnsi="仿宋" w:cs="仿宋" w:hint="eastAsia"/>
          <w:bCs/>
          <w:kern w:val="0"/>
          <w:sz w:val="24"/>
        </w:rPr>
        <w:t>3.</w:t>
      </w:r>
      <w:r>
        <w:rPr>
          <w:rFonts w:ascii="仿宋" w:eastAsia="仿宋" w:hAnsi="仿宋" w:cs="仿宋" w:hint="eastAsia"/>
          <w:bCs/>
          <w:kern w:val="0"/>
          <w:sz w:val="24"/>
        </w:rPr>
        <w:t>报名时需提供：营业执照副本复印件、授权委托书、法定代表人（授权委托人）及被授权人身份证复印件、联系方式等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EE6CC3" w:rsidRDefault="00B8087E">
      <w:pPr>
        <w:spacing w:line="360" w:lineRule="auto"/>
        <w:ind w:firstLineChars="225" w:firstLine="54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采购文件售价：</w:t>
      </w:r>
      <w:r w:rsidR="00BD6B99">
        <w:rPr>
          <w:rFonts w:ascii="仿宋" w:eastAsia="仿宋" w:hAnsi="仿宋" w:cs="仿宋" w:hint="eastAsia"/>
          <w:sz w:val="24"/>
        </w:rPr>
        <w:t>0</w:t>
      </w:r>
      <w:r>
        <w:rPr>
          <w:rFonts w:ascii="仿宋" w:eastAsia="仿宋" w:hAnsi="仿宋" w:cs="仿宋" w:hint="eastAsia"/>
          <w:sz w:val="24"/>
        </w:rPr>
        <w:t>元。</w:t>
      </w:r>
    </w:p>
    <w:p w:rsidR="00EE6CC3" w:rsidRDefault="00B8087E">
      <w:pPr>
        <w:spacing w:line="360" w:lineRule="auto"/>
        <w:ind w:firstLineChars="225" w:firstLine="542"/>
        <w:rPr>
          <w:rFonts w:ascii="仿宋" w:eastAsia="仿宋" w:hAnsi="仿宋" w:cs="仿宋"/>
          <w:color w:val="000000"/>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：供应商应于</w:t>
      </w:r>
      <w:r>
        <w:rPr>
          <w:rFonts w:ascii="仿宋" w:eastAsia="仿宋" w:hAnsi="仿宋" w:cs="仿宋" w:hint="eastAsia"/>
          <w:color w:val="000000"/>
          <w:sz w:val="24"/>
          <w:u w:val="single"/>
        </w:rPr>
        <w:t>2021</w:t>
      </w:r>
      <w:r>
        <w:rPr>
          <w:rFonts w:ascii="仿宋" w:eastAsia="仿宋" w:hAnsi="仿宋" w:cs="仿宋" w:hint="eastAsia"/>
          <w:color w:val="000000"/>
          <w:sz w:val="24"/>
        </w:rPr>
        <w:t>年</w:t>
      </w:r>
      <w:r w:rsidR="00BD6B99">
        <w:rPr>
          <w:rFonts w:ascii="仿宋" w:eastAsia="仿宋" w:hAnsi="仿宋" w:cs="仿宋" w:hint="eastAsia"/>
          <w:color w:val="000000"/>
          <w:sz w:val="24"/>
          <w:u w:val="single"/>
        </w:rPr>
        <w:t>6</w:t>
      </w:r>
      <w:r>
        <w:rPr>
          <w:rFonts w:ascii="仿宋" w:eastAsia="仿宋" w:hAnsi="仿宋" w:cs="仿宋" w:hint="eastAsia"/>
          <w:color w:val="000000"/>
          <w:sz w:val="24"/>
        </w:rPr>
        <w:t>月</w:t>
      </w:r>
      <w:r w:rsidR="00BD6B99">
        <w:rPr>
          <w:rFonts w:ascii="仿宋" w:eastAsia="仿宋" w:hAnsi="仿宋" w:cs="仿宋" w:hint="eastAsia"/>
          <w:color w:val="000000"/>
          <w:sz w:val="24"/>
          <w:u w:val="single"/>
        </w:rPr>
        <w:t>30</w:t>
      </w:r>
      <w:r>
        <w:rPr>
          <w:rFonts w:ascii="仿宋" w:eastAsia="仿宋" w:hAnsi="仿宋" w:cs="仿宋" w:hint="eastAsia"/>
          <w:color w:val="000000"/>
          <w:sz w:val="24"/>
        </w:rPr>
        <w:t>日</w:t>
      </w:r>
      <w:r w:rsidR="00BD6B99">
        <w:rPr>
          <w:rFonts w:ascii="仿宋" w:eastAsia="仿宋" w:hAnsi="仿宋" w:cs="仿宋" w:hint="eastAsia"/>
          <w:color w:val="000000"/>
          <w:sz w:val="24"/>
          <w:u w:val="single"/>
        </w:rPr>
        <w:t>09:00</w:t>
      </w:r>
      <w:r>
        <w:rPr>
          <w:rFonts w:ascii="仿宋" w:eastAsia="仿宋" w:hAnsi="仿宋" w:cs="仿宋" w:hint="eastAsia"/>
          <w:color w:val="000000"/>
          <w:sz w:val="24"/>
        </w:rPr>
        <w:t>时整以前将投标文件密封送交到</w:t>
      </w:r>
      <w:r>
        <w:rPr>
          <w:rFonts w:ascii="仿宋" w:eastAsia="仿宋" w:hAnsi="仿宋" w:cs="仿宋" w:hint="eastAsia"/>
          <w:kern w:val="0"/>
          <w:sz w:val="24"/>
          <w:szCs w:val="24"/>
          <w:u w:val="single"/>
        </w:rPr>
        <w:t>绍兴市越城区阳明北路</w:t>
      </w:r>
      <w:r>
        <w:rPr>
          <w:rFonts w:ascii="仿宋" w:eastAsia="仿宋" w:hAnsi="仿宋" w:cs="仿宋" w:hint="eastAsia"/>
          <w:kern w:val="0"/>
          <w:sz w:val="24"/>
          <w:szCs w:val="24"/>
          <w:u w:val="single"/>
        </w:rPr>
        <w:t>692</w:t>
      </w:r>
      <w:r>
        <w:rPr>
          <w:rFonts w:ascii="仿宋" w:eastAsia="仿宋" w:hAnsi="仿宋" w:cs="仿宋" w:hint="eastAsia"/>
          <w:kern w:val="0"/>
          <w:sz w:val="24"/>
          <w:szCs w:val="24"/>
          <w:u w:val="single"/>
        </w:rPr>
        <w:t>号浙江翔实建设项目管理有限公司一楼开标室</w:t>
      </w:r>
      <w:r>
        <w:rPr>
          <w:rFonts w:ascii="仿宋" w:eastAsia="仿宋" w:hAnsi="仿宋" w:cs="仿宋" w:hint="eastAsia"/>
          <w:color w:val="000000"/>
          <w:sz w:val="24"/>
        </w:rPr>
        <w:t>，逾期送达不予接收</w:t>
      </w:r>
      <w:r>
        <w:rPr>
          <w:rFonts w:ascii="仿宋" w:eastAsia="仿宋" w:hAnsi="仿宋" w:cs="仿宋" w:hint="eastAsia"/>
          <w:color w:val="000000"/>
          <w:sz w:val="24"/>
        </w:rPr>
        <w:t>。</w:t>
      </w:r>
    </w:p>
    <w:p w:rsidR="00EE6CC3" w:rsidRDefault="00B8087E">
      <w:pPr>
        <w:spacing w:line="360" w:lineRule="auto"/>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：同投标截止时间及地点。</w:t>
      </w:r>
    </w:p>
    <w:p w:rsidR="00EE6CC3" w:rsidRDefault="00B8087E">
      <w:pPr>
        <w:spacing w:line="360" w:lineRule="auto"/>
        <w:ind w:firstLineChars="200" w:firstLine="466"/>
        <w:rPr>
          <w:rFonts w:ascii="仿宋" w:eastAsia="仿宋" w:hAnsi="仿宋" w:cs="仿宋"/>
          <w:color w:val="000000"/>
          <w:sz w:val="24"/>
        </w:rPr>
      </w:pPr>
      <w:r>
        <w:rPr>
          <w:rFonts w:ascii="仿宋" w:eastAsia="仿宋" w:hAnsi="仿宋" w:cs="仿宋" w:hint="eastAsia"/>
          <w:b/>
          <w:bCs/>
          <w:color w:val="000000"/>
          <w:spacing w:val="-4"/>
          <w:sz w:val="24"/>
        </w:rPr>
        <w:t>十、</w:t>
      </w:r>
      <w:r>
        <w:rPr>
          <w:rFonts w:ascii="仿宋" w:eastAsia="仿宋" w:hAnsi="仿宋" w:cs="仿宋" w:hint="eastAsia"/>
          <w:b/>
          <w:color w:val="000000"/>
          <w:spacing w:val="-4"/>
          <w:sz w:val="24"/>
        </w:rPr>
        <w:t>采购公告及更正公告发布网址：</w:t>
      </w:r>
      <w:bookmarkStart w:id="1" w:name="_Hlt10553106"/>
      <w:bookmarkStart w:id="2" w:name="_Hlt10553107"/>
      <w:bookmarkEnd w:id="1"/>
      <w:bookmarkEnd w:id="2"/>
      <w:r>
        <w:rPr>
          <w:rFonts w:ascii="仿宋" w:eastAsia="仿宋" w:hAnsi="仿宋" w:cs="仿宋" w:hint="eastAsia"/>
          <w:color w:val="000000"/>
          <w:spacing w:val="-4"/>
          <w:sz w:val="24"/>
        </w:rPr>
        <w:t>浙江政府采购网：</w:t>
      </w:r>
      <w:r>
        <w:rPr>
          <w:rFonts w:ascii="仿宋" w:eastAsia="仿宋" w:hAnsi="仿宋" w:cs="仿宋" w:hint="eastAsia"/>
          <w:color w:val="000000"/>
          <w:spacing w:val="-4"/>
          <w:sz w:val="24"/>
        </w:rPr>
        <w:t>http://zfcg.czt.zj.gov.cn/</w:t>
      </w:r>
      <w:r>
        <w:rPr>
          <w:rFonts w:ascii="仿宋" w:eastAsia="仿宋" w:hAnsi="仿宋" w:cs="仿宋" w:hint="eastAsia"/>
          <w:color w:val="000000"/>
          <w:spacing w:val="-4"/>
          <w:sz w:val="24"/>
        </w:rPr>
        <w:t>。</w:t>
      </w:r>
      <w:r>
        <w:rPr>
          <w:rFonts w:ascii="仿宋" w:eastAsia="仿宋" w:hAnsi="仿宋" w:cs="仿宋" w:hint="eastAsia"/>
          <w:spacing w:val="-4"/>
          <w:sz w:val="24"/>
        </w:rPr>
        <w:t>更正公告</w:t>
      </w:r>
      <w:r>
        <w:rPr>
          <w:rFonts w:ascii="仿宋" w:eastAsia="仿宋" w:hAnsi="仿宋" w:cs="仿宋" w:hint="eastAsia"/>
          <w:bCs/>
          <w:color w:val="000000"/>
          <w:sz w:val="24"/>
        </w:rPr>
        <w:t>请自行登录在浙江政府采购网更正公告页面中下载。</w:t>
      </w:r>
    </w:p>
    <w:p w:rsidR="00EE6CC3" w:rsidRDefault="00B8087E">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EE6CC3" w:rsidRDefault="00B8087E">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因疫情</w:t>
      </w:r>
      <w:r>
        <w:rPr>
          <w:rFonts w:ascii="仿宋" w:eastAsia="仿宋" w:hAnsi="仿宋" w:cs="仿宋" w:hint="eastAsia"/>
          <w:color w:val="000000"/>
          <w:kern w:val="0"/>
          <w:sz w:val="24"/>
        </w:rPr>
        <w:t>防控</w:t>
      </w:r>
      <w:r>
        <w:rPr>
          <w:rFonts w:ascii="仿宋" w:eastAsia="仿宋" w:hAnsi="仿宋" w:cs="仿宋" w:hint="eastAsia"/>
          <w:color w:val="000000"/>
          <w:kern w:val="0"/>
          <w:sz w:val="24"/>
        </w:rPr>
        <w:t>期间，</w:t>
      </w:r>
      <w:r>
        <w:rPr>
          <w:rFonts w:ascii="仿宋" w:eastAsia="仿宋" w:hAnsi="仿宋" w:cs="仿宋" w:hint="eastAsia"/>
          <w:color w:val="000000"/>
          <w:kern w:val="0"/>
          <w:sz w:val="24"/>
        </w:rPr>
        <w:t>本项目</w:t>
      </w:r>
      <w:r>
        <w:rPr>
          <w:rFonts w:ascii="仿宋" w:eastAsia="仿宋" w:hAnsi="仿宋" w:cs="仿宋" w:hint="eastAsia"/>
          <w:color w:val="000000"/>
          <w:kern w:val="0"/>
          <w:sz w:val="24"/>
        </w:rPr>
        <w:t>投标与开标</w:t>
      </w:r>
      <w:r>
        <w:rPr>
          <w:rFonts w:ascii="仿宋" w:eastAsia="仿宋" w:hAnsi="仿宋" w:cs="仿宋" w:hint="eastAsia"/>
          <w:color w:val="000000"/>
          <w:kern w:val="0"/>
          <w:sz w:val="24"/>
        </w:rPr>
        <w:t>采用以下方式：</w:t>
      </w:r>
    </w:p>
    <w:p w:rsidR="00EE6CC3" w:rsidRDefault="00B8087E">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本项目投标文件允许投标单位通过邮寄快递方式送达（建议采用</w:t>
      </w:r>
      <w:r>
        <w:rPr>
          <w:rFonts w:ascii="仿宋" w:eastAsia="仿宋" w:hAnsi="仿宋" w:cs="仿宋" w:hint="eastAsia"/>
          <w:color w:val="000000"/>
          <w:kern w:val="0"/>
          <w:sz w:val="24"/>
        </w:rPr>
        <w:t>EMS</w:t>
      </w:r>
      <w:r>
        <w:rPr>
          <w:rFonts w:ascii="仿宋" w:eastAsia="仿宋" w:hAnsi="仿宋" w:cs="仿宋" w:hint="eastAsia"/>
          <w:color w:val="000000"/>
          <w:kern w:val="0"/>
          <w:sz w:val="24"/>
        </w:rPr>
        <w:t>或顺丰快递，</w:t>
      </w:r>
      <w:r>
        <w:rPr>
          <w:rFonts w:ascii="仿宋" w:eastAsia="仿宋" w:hAnsi="仿宋" w:cs="仿宋"/>
          <w:color w:val="000000"/>
          <w:kern w:val="0"/>
          <w:sz w:val="24"/>
        </w:rPr>
        <w:t>邮寄送达地址</w:t>
      </w:r>
      <w:r>
        <w:rPr>
          <w:rFonts w:ascii="仿宋" w:eastAsia="仿宋" w:hAnsi="仿宋" w:cs="仿宋" w:hint="eastAsia"/>
          <w:color w:val="000000"/>
          <w:kern w:val="0"/>
          <w:sz w:val="24"/>
        </w:rPr>
        <w:t>：</w:t>
      </w:r>
      <w:r>
        <w:rPr>
          <w:rFonts w:ascii="仿宋" w:eastAsia="仿宋" w:hAnsi="仿宋" w:cs="仿宋" w:hint="eastAsia"/>
          <w:kern w:val="0"/>
          <w:sz w:val="24"/>
          <w:szCs w:val="24"/>
        </w:rPr>
        <w:t>绍兴市越城区阳明北路</w:t>
      </w:r>
      <w:r>
        <w:rPr>
          <w:rFonts w:ascii="仿宋" w:eastAsia="仿宋" w:hAnsi="仿宋" w:cs="仿宋" w:hint="eastAsia"/>
          <w:kern w:val="0"/>
          <w:sz w:val="24"/>
          <w:szCs w:val="24"/>
        </w:rPr>
        <w:t>692</w:t>
      </w:r>
      <w:r>
        <w:rPr>
          <w:rFonts w:ascii="仿宋" w:eastAsia="仿宋" w:hAnsi="仿宋" w:cs="仿宋" w:hint="eastAsia"/>
          <w:kern w:val="0"/>
          <w:sz w:val="24"/>
          <w:szCs w:val="24"/>
        </w:rPr>
        <w:t>号</w:t>
      </w:r>
      <w:r>
        <w:rPr>
          <w:rFonts w:ascii="仿宋" w:eastAsia="仿宋" w:hAnsi="仿宋" w:cs="仿宋" w:hint="eastAsia"/>
          <w:color w:val="000000"/>
          <w:kern w:val="0"/>
          <w:sz w:val="24"/>
        </w:rPr>
        <w:t>浙江翔实建设项目管理有限公司一楼政府采购部，</w:t>
      </w:r>
      <w:r>
        <w:rPr>
          <w:rFonts w:ascii="仿宋" w:eastAsia="仿宋" w:hAnsi="仿宋" w:cs="仿宋"/>
          <w:color w:val="000000"/>
          <w:kern w:val="0"/>
          <w:sz w:val="24"/>
        </w:rPr>
        <w:t>接收人</w:t>
      </w:r>
      <w:r>
        <w:rPr>
          <w:rFonts w:ascii="仿宋" w:eastAsia="仿宋" w:hAnsi="仿宋" w:cs="仿宋" w:hint="eastAsia"/>
          <w:color w:val="000000"/>
          <w:kern w:val="0"/>
          <w:sz w:val="24"/>
        </w:rPr>
        <w:t>：</w:t>
      </w:r>
      <w:r>
        <w:rPr>
          <w:rFonts w:ascii="仿宋" w:eastAsia="仿宋" w:hAnsi="仿宋" w:cs="仿宋" w:hint="eastAsia"/>
          <w:color w:val="000000"/>
          <w:kern w:val="0"/>
          <w:sz w:val="24"/>
        </w:rPr>
        <w:t>金一静</w:t>
      </w:r>
      <w:r>
        <w:rPr>
          <w:rFonts w:ascii="仿宋" w:eastAsia="仿宋" w:hAnsi="仿宋" w:cs="仿宋" w:hint="eastAsia"/>
          <w:color w:val="000000"/>
          <w:kern w:val="0"/>
          <w:sz w:val="24"/>
        </w:rPr>
        <w:t>，</w:t>
      </w:r>
      <w:r>
        <w:rPr>
          <w:rFonts w:ascii="仿宋" w:eastAsia="仿宋" w:hAnsi="仿宋" w:cs="仿宋"/>
          <w:color w:val="000000"/>
          <w:kern w:val="0"/>
          <w:sz w:val="24"/>
        </w:rPr>
        <w:t>联系方式</w:t>
      </w:r>
      <w:r>
        <w:rPr>
          <w:rFonts w:ascii="仿宋" w:eastAsia="仿宋" w:hAnsi="仿宋" w:cs="仿宋" w:hint="eastAsia"/>
          <w:color w:val="000000"/>
          <w:kern w:val="0"/>
          <w:sz w:val="24"/>
        </w:rPr>
        <w:t>：</w:t>
      </w:r>
      <w:r>
        <w:rPr>
          <w:rFonts w:ascii="仿宋" w:eastAsia="仿宋" w:hAnsi="仿宋" w:cs="仿宋" w:hint="eastAsia"/>
          <w:color w:val="000000"/>
          <w:kern w:val="0"/>
          <w:sz w:val="24"/>
        </w:rPr>
        <w:t>18267597863</w:t>
      </w:r>
      <w:r>
        <w:rPr>
          <w:rFonts w:ascii="仿宋" w:eastAsia="仿宋" w:hAnsi="仿宋" w:cs="仿宋" w:hint="eastAsia"/>
          <w:color w:val="000000"/>
          <w:kern w:val="0"/>
          <w:sz w:val="24"/>
        </w:rPr>
        <w:t>。</w:t>
      </w:r>
      <w:r>
        <w:rPr>
          <w:rFonts w:ascii="仿宋" w:eastAsia="仿宋" w:hAnsi="仿宋" w:cs="仿宋" w:hint="eastAsia"/>
          <w:color w:val="000000"/>
          <w:kern w:val="0"/>
          <w:sz w:val="24"/>
        </w:rPr>
        <w:t>快递寄出后，请将快递底单照片发送邮件至</w:t>
      </w:r>
      <w:r>
        <w:rPr>
          <w:rFonts w:ascii="仿宋" w:eastAsia="仿宋" w:hAnsi="仿宋" w:cs="仿宋" w:hint="eastAsia"/>
          <w:color w:val="000000"/>
          <w:kern w:val="0"/>
          <w:sz w:val="24"/>
        </w:rPr>
        <w:t>1178656340</w:t>
      </w:r>
      <w:r>
        <w:rPr>
          <w:rFonts w:ascii="仿宋" w:eastAsia="仿宋" w:hAnsi="仿宋" w:cs="仿宋" w:hint="eastAsia"/>
          <w:color w:val="000000"/>
          <w:kern w:val="0"/>
          <w:sz w:val="24"/>
        </w:rPr>
        <w:t>@qq.com</w:t>
      </w:r>
      <w:r>
        <w:rPr>
          <w:rFonts w:ascii="仿宋" w:eastAsia="仿宋" w:hAnsi="仿宋" w:cs="仿宋" w:hint="eastAsia"/>
          <w:color w:val="000000"/>
          <w:kern w:val="0"/>
          <w:sz w:val="24"/>
        </w:rPr>
        <w:t>，邮件名称为公司名字</w:t>
      </w:r>
      <w:r>
        <w:rPr>
          <w:rFonts w:ascii="仿宋" w:eastAsia="仿宋" w:hAnsi="仿宋" w:cs="仿宋" w:hint="eastAsia"/>
          <w:color w:val="000000"/>
          <w:kern w:val="0"/>
          <w:sz w:val="24"/>
        </w:rPr>
        <w:t>+</w:t>
      </w:r>
      <w:r>
        <w:rPr>
          <w:rFonts w:ascii="仿宋" w:eastAsia="仿宋" w:hAnsi="仿宋" w:cs="仿宋" w:hint="eastAsia"/>
          <w:color w:val="000000"/>
          <w:kern w:val="0"/>
          <w:sz w:val="24"/>
        </w:rPr>
        <w:t>联系人姓名</w:t>
      </w:r>
      <w:r>
        <w:rPr>
          <w:rFonts w:ascii="仿宋" w:eastAsia="仿宋" w:hAnsi="仿宋" w:cs="仿宋" w:hint="eastAsia"/>
          <w:color w:val="000000"/>
          <w:kern w:val="0"/>
          <w:sz w:val="24"/>
        </w:rPr>
        <w:t>+</w:t>
      </w:r>
      <w:r>
        <w:rPr>
          <w:rFonts w:ascii="仿宋" w:eastAsia="仿宋" w:hAnsi="仿宋" w:cs="仿宋" w:hint="eastAsia"/>
          <w:color w:val="000000"/>
          <w:kern w:val="0"/>
          <w:sz w:val="24"/>
        </w:rPr>
        <w:t>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w:t>
      </w:r>
      <w:r>
        <w:rPr>
          <w:rFonts w:ascii="仿宋" w:eastAsia="仿宋" w:hAnsi="仿宋" w:cs="仿宋" w:hint="eastAsia"/>
          <w:bCs/>
          <w:sz w:val="24"/>
        </w:rPr>
        <w:lastRenderedPageBreak/>
        <w:t>理。</w:t>
      </w:r>
      <w:r>
        <w:rPr>
          <w:rFonts w:ascii="仿宋" w:eastAsia="仿宋" w:hAnsi="仿宋" w:cs="仿宋" w:hint="eastAsia"/>
          <w:bCs/>
          <w:sz w:val="24"/>
        </w:rPr>
        <w:t>）</w:t>
      </w:r>
      <w:r>
        <w:rPr>
          <w:rFonts w:ascii="仿宋" w:eastAsia="仿宋" w:hAnsi="仿宋" w:cs="仿宋" w:hint="eastAsia"/>
          <w:bCs/>
          <w:sz w:val="24"/>
        </w:rPr>
        <w:t>或现场即交即走的方式递交。</w:t>
      </w:r>
    </w:p>
    <w:p w:rsidR="00EE6CC3" w:rsidRDefault="00B8087E">
      <w:pPr>
        <w:wordWrap w:val="0"/>
        <w:spacing w:line="360" w:lineRule="auto"/>
        <w:ind w:firstLineChars="200" w:firstLine="480"/>
        <w:rPr>
          <w:rFonts w:ascii="仿宋" w:eastAsia="仿宋" w:hAnsi="仿宋" w:cs="仿宋"/>
          <w:b/>
          <w:color w:val="000000"/>
          <w:spacing w:val="-4"/>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投标人的法定代表人或授权代表等均可不参加开标会议。若投标人法定代表人或授权代表不在现场参加开标会议的，取消</w:t>
      </w:r>
      <w:r>
        <w:rPr>
          <w:rFonts w:ascii="仿宋" w:eastAsia="仿宋" w:hAnsi="仿宋" w:cs="仿宋" w:hint="eastAsia"/>
          <w:color w:val="000000"/>
          <w:kern w:val="0"/>
          <w:sz w:val="24"/>
        </w:rPr>
        <w:t>开标现场的书面签字确认等有关操作要求</w:t>
      </w:r>
      <w:r>
        <w:rPr>
          <w:rFonts w:ascii="仿宋" w:eastAsia="仿宋" w:hAnsi="仿宋" w:cs="仿宋" w:hint="eastAsia"/>
          <w:color w:val="000000"/>
          <w:kern w:val="0"/>
          <w:sz w:val="24"/>
        </w:rPr>
        <w:t>，投标人需向采购代理机构工作人员告知其联系方式，以备询标等事宜。</w:t>
      </w:r>
    </w:p>
    <w:p w:rsidR="00EE6CC3" w:rsidRDefault="00B8087E">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t>十</w:t>
      </w:r>
      <w:r>
        <w:rPr>
          <w:rFonts w:ascii="仿宋" w:eastAsia="仿宋" w:hAnsi="仿宋" w:cs="仿宋" w:hint="eastAsia"/>
          <w:b/>
          <w:color w:val="000000"/>
          <w:spacing w:val="-4"/>
          <w:sz w:val="24"/>
        </w:rPr>
        <w:t>二</w:t>
      </w:r>
      <w:r>
        <w:rPr>
          <w:rFonts w:ascii="仿宋" w:eastAsia="仿宋" w:hAnsi="仿宋" w:cs="仿宋" w:hint="eastAsia"/>
          <w:b/>
          <w:color w:val="000000"/>
          <w:spacing w:val="-4"/>
          <w:sz w:val="24"/>
        </w:rPr>
        <w:t>、采购公告期限：</w:t>
      </w:r>
      <w:r>
        <w:rPr>
          <w:rFonts w:ascii="仿宋" w:eastAsia="仿宋" w:hAnsi="仿宋" w:cs="仿宋" w:hint="eastAsia"/>
          <w:color w:val="000000"/>
          <w:spacing w:val="-4"/>
          <w:sz w:val="24"/>
        </w:rPr>
        <w:t>本公告发布之日起五个工作日。</w:t>
      </w:r>
    </w:p>
    <w:p w:rsidR="00EE6CC3" w:rsidRDefault="00B8087E">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w:t>
      </w:r>
      <w:r>
        <w:rPr>
          <w:rFonts w:ascii="仿宋" w:eastAsia="仿宋" w:hAnsi="仿宋" w:cs="仿宋" w:hint="eastAsia"/>
          <w:b/>
          <w:color w:val="000000"/>
          <w:sz w:val="24"/>
        </w:rPr>
        <w:t>三</w:t>
      </w:r>
      <w:r>
        <w:rPr>
          <w:rFonts w:ascii="仿宋" w:eastAsia="仿宋" w:hAnsi="仿宋" w:cs="仿宋" w:hint="eastAsia"/>
          <w:b/>
          <w:color w:val="000000"/>
          <w:sz w:val="24"/>
        </w:rPr>
        <w:t>、质疑和投诉：</w:t>
      </w:r>
    </w:p>
    <w:p w:rsidR="00EE6CC3" w:rsidRDefault="00B8087E">
      <w:pPr>
        <w:spacing w:line="360" w:lineRule="auto"/>
        <w:ind w:leftChars="57" w:left="120" w:firstLineChars="150" w:firstLine="360"/>
        <w:rPr>
          <w:rFonts w:ascii="仿宋" w:eastAsia="仿宋" w:hAnsi="仿宋" w:cs="仿宋"/>
          <w:color w:val="000000"/>
          <w:sz w:val="24"/>
        </w:rPr>
      </w:pPr>
      <w:r>
        <w:rPr>
          <w:rFonts w:ascii="仿宋" w:eastAsia="仿宋" w:hAnsi="仿宋" w:cs="仿宋" w:hint="eastAsia"/>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color w:val="000000"/>
          <w:sz w:val="24"/>
        </w:rPr>
        <w:t>不接受扫描件、复印件或图片</w:t>
      </w:r>
      <w:r>
        <w:rPr>
          <w:rFonts w:ascii="仿宋" w:eastAsia="仿宋" w:hAnsi="仿宋" w:cs="仿宋" w:hint="eastAsia"/>
          <w:color w:val="000000"/>
          <w:sz w:val="24"/>
        </w:rPr>
        <w:t>）向采购机构提出质疑（</w:t>
      </w:r>
      <w:r>
        <w:rPr>
          <w:rFonts w:ascii="仿宋" w:eastAsia="仿宋" w:hAnsi="仿宋" w:cs="仿宋" w:hint="eastAsia"/>
          <w:b/>
          <w:bCs/>
          <w:color w:val="000000"/>
          <w:sz w:val="24"/>
        </w:rPr>
        <w:t>对采购文件其他内容的质疑及投诉需在报名之后提出，否则不予受理。</w:t>
      </w:r>
      <w:r>
        <w:rPr>
          <w:rFonts w:ascii="仿宋" w:eastAsia="仿宋" w:hAnsi="仿宋" w:cs="仿宋" w:hint="eastAsia"/>
          <w:color w:val="000000"/>
          <w:sz w:val="24"/>
        </w:rPr>
        <w:t>）质疑受理地点：</w:t>
      </w:r>
      <w:r>
        <w:rPr>
          <w:rFonts w:ascii="仿宋" w:eastAsia="仿宋" w:hAnsi="仿宋" w:cs="仿宋" w:hint="eastAsia"/>
          <w:color w:val="3F3F3F"/>
          <w:kern w:val="0"/>
          <w:sz w:val="24"/>
          <w:szCs w:val="24"/>
          <w:u w:val="single"/>
        </w:rPr>
        <w:t>绍兴市越城区阳明北路</w:t>
      </w:r>
      <w:r>
        <w:rPr>
          <w:rFonts w:ascii="仿宋" w:eastAsia="仿宋" w:hAnsi="仿宋" w:cs="仿宋" w:hint="eastAsia"/>
          <w:color w:val="3F3F3F"/>
          <w:kern w:val="0"/>
          <w:sz w:val="24"/>
          <w:szCs w:val="24"/>
          <w:u w:val="single"/>
        </w:rPr>
        <w:t>692</w:t>
      </w:r>
      <w:r>
        <w:rPr>
          <w:rFonts w:ascii="仿宋" w:eastAsia="仿宋" w:hAnsi="仿宋" w:cs="仿宋" w:hint="eastAsia"/>
          <w:color w:val="3F3F3F"/>
          <w:kern w:val="0"/>
          <w:sz w:val="24"/>
          <w:szCs w:val="24"/>
          <w:u w:val="single"/>
        </w:rPr>
        <w:t>号浙江翔实建设项目管理有限公司一楼政府采购部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孙莉</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0575-</w:t>
      </w:r>
      <w:r>
        <w:rPr>
          <w:rFonts w:ascii="仿宋" w:eastAsia="仿宋" w:hAnsi="仿宋" w:cs="仿宋" w:hint="eastAsia"/>
          <w:color w:val="3F3F3F"/>
          <w:kern w:val="0"/>
          <w:sz w:val="24"/>
          <w:szCs w:val="24"/>
          <w:u w:val="single"/>
        </w:rPr>
        <w:t>88976639</w:t>
      </w:r>
      <w:r>
        <w:rPr>
          <w:rFonts w:ascii="仿宋" w:eastAsia="仿宋" w:hAnsi="仿宋" w:cs="仿宋" w:hint="eastAsia"/>
          <w:color w:val="000000"/>
          <w:sz w:val="24"/>
        </w:rPr>
        <w:t>；数据电文接收邮箱：</w:t>
      </w:r>
      <w:r>
        <w:rPr>
          <w:rFonts w:ascii="仿宋" w:eastAsia="仿宋" w:hAnsi="仿宋" w:cs="仿宋" w:hint="eastAsia"/>
          <w:color w:val="3F3F3F"/>
          <w:kern w:val="0"/>
          <w:sz w:val="24"/>
          <w:szCs w:val="24"/>
          <w:u w:val="single"/>
        </w:rPr>
        <w:t>852067574@qq.com</w:t>
      </w:r>
      <w:r>
        <w:rPr>
          <w:rFonts w:ascii="仿宋" w:eastAsia="仿宋" w:hAnsi="仿宋" w:cs="仿宋" w:hint="eastAsia"/>
          <w:color w:val="000000"/>
          <w:sz w:val="24"/>
        </w:rPr>
        <w:t>。</w:t>
      </w:r>
      <w:r>
        <w:rPr>
          <w:rFonts w:ascii="仿宋" w:eastAsia="仿宋" w:hAnsi="仿宋" w:cs="仿宋" w:hint="eastAsia"/>
          <w:b/>
          <w:bCs/>
          <w:color w:val="000000"/>
          <w:sz w:val="24"/>
        </w:rPr>
        <w:t>质疑书格式详见采购文件第七章。</w:t>
      </w:r>
    </w:p>
    <w:p w:rsidR="00EE6CC3" w:rsidRDefault="00B8087E">
      <w:pPr>
        <w:spacing w:line="360" w:lineRule="auto"/>
        <w:ind w:leftChars="57" w:left="120" w:firstLineChars="200" w:firstLine="480"/>
        <w:rPr>
          <w:rFonts w:ascii="仿宋" w:eastAsia="仿宋" w:hAnsi="仿宋" w:cs="仿宋"/>
          <w:bCs/>
          <w:color w:val="C00000"/>
          <w:sz w:val="24"/>
        </w:rPr>
      </w:pPr>
      <w:r>
        <w:rPr>
          <w:rFonts w:ascii="仿宋" w:eastAsia="仿宋" w:hAnsi="仿宋" w:cs="仿宋" w:hint="eastAsia"/>
          <w:color w:val="000000"/>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0575-88228890</w:t>
      </w:r>
      <w:r>
        <w:rPr>
          <w:rFonts w:ascii="仿宋" w:eastAsia="仿宋" w:hAnsi="仿宋" w:cs="仿宋" w:hint="eastAsia"/>
          <w:sz w:val="24"/>
        </w:rPr>
        <w:t>。</w:t>
      </w:r>
    </w:p>
    <w:p w:rsidR="00EE6CC3" w:rsidRDefault="00B8087E">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w:t>
      </w:r>
      <w:r>
        <w:rPr>
          <w:rFonts w:ascii="仿宋" w:eastAsia="仿宋" w:hAnsi="仿宋" w:cs="仿宋" w:hint="eastAsia"/>
          <w:b/>
          <w:color w:val="000000"/>
          <w:sz w:val="24"/>
        </w:rPr>
        <w:t>四</w:t>
      </w:r>
      <w:r>
        <w:rPr>
          <w:rFonts w:ascii="仿宋" w:eastAsia="仿宋" w:hAnsi="仿宋" w:cs="仿宋" w:hint="eastAsia"/>
          <w:b/>
          <w:color w:val="000000"/>
          <w:sz w:val="24"/>
        </w:rPr>
        <w:t>、联系方式：</w:t>
      </w:r>
    </w:p>
    <w:p w:rsidR="00EE6CC3" w:rsidRDefault="00B8087E">
      <w:pPr>
        <w:spacing w:line="360" w:lineRule="auto"/>
        <w:ind w:firstLineChars="196" w:firstLine="470"/>
        <w:rPr>
          <w:rFonts w:ascii="仿宋" w:eastAsia="仿宋" w:hAnsi="仿宋" w:cs="仿宋"/>
          <w:b/>
          <w:color w:val="000000"/>
          <w:sz w:val="24"/>
        </w:rPr>
      </w:pPr>
      <w:r>
        <w:rPr>
          <w:rFonts w:ascii="仿宋" w:eastAsia="仿宋" w:hAnsi="仿宋" w:cs="仿宋" w:hint="eastAsia"/>
          <w:color w:val="000000"/>
          <w:sz w:val="24"/>
        </w:rPr>
        <w:t xml:space="preserve">1. </w:t>
      </w:r>
      <w:r>
        <w:rPr>
          <w:rFonts w:ascii="仿宋" w:eastAsia="仿宋" w:hAnsi="仿宋" w:cs="仿宋" w:hint="eastAsia"/>
          <w:color w:val="000000"/>
          <w:sz w:val="24"/>
        </w:rPr>
        <w:t>采购人：</w:t>
      </w:r>
      <w:r>
        <w:rPr>
          <w:rFonts w:ascii="仿宋" w:eastAsia="仿宋" w:hAnsi="仿宋" w:cs="仿宋" w:hint="eastAsia"/>
          <w:color w:val="000000"/>
          <w:sz w:val="24"/>
          <w:u w:val="single"/>
        </w:rPr>
        <w:t>绍兴市人民医院</w:t>
      </w:r>
      <w:r>
        <w:rPr>
          <w:rFonts w:ascii="仿宋" w:eastAsia="仿宋" w:hAnsi="仿宋" w:cs="仿宋" w:hint="eastAsia"/>
          <w:color w:val="000000"/>
          <w:sz w:val="24"/>
        </w:rPr>
        <w:t>，联系人：</w:t>
      </w:r>
      <w:r>
        <w:rPr>
          <w:rFonts w:ascii="仿宋" w:eastAsia="仿宋" w:hAnsi="仿宋" w:cs="仿宋" w:hint="eastAsia"/>
          <w:color w:val="000000"/>
          <w:sz w:val="24"/>
          <w:u w:val="single"/>
        </w:rPr>
        <w:t>吴蓉</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0575-88228847</w:t>
      </w:r>
      <w:bookmarkStart w:id="3" w:name="_GoBack"/>
      <w:bookmarkEnd w:id="3"/>
      <w:r>
        <w:rPr>
          <w:rFonts w:ascii="仿宋" w:eastAsia="仿宋" w:hAnsi="仿宋" w:cs="仿宋" w:hint="eastAsia"/>
          <w:color w:val="000000"/>
          <w:sz w:val="24"/>
        </w:rPr>
        <w:t>。</w:t>
      </w:r>
    </w:p>
    <w:p w:rsidR="00EE6CC3" w:rsidRDefault="00B8087E">
      <w:pPr>
        <w:spacing w:line="360" w:lineRule="auto"/>
        <w:ind w:firstLineChars="196" w:firstLine="47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采购代理机构：</w:t>
      </w:r>
      <w:r>
        <w:rPr>
          <w:rFonts w:ascii="仿宋" w:eastAsia="仿宋" w:hAnsi="仿宋" w:cs="仿宋" w:hint="eastAsia"/>
          <w:color w:val="000000"/>
          <w:sz w:val="24"/>
          <w:u w:val="single"/>
        </w:rPr>
        <w:t>浙江翔实建设项目管理有限公司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金一静</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0575-88979683/18267597863</w:t>
      </w:r>
      <w:r>
        <w:rPr>
          <w:rFonts w:ascii="仿宋" w:eastAsia="仿宋" w:hAnsi="仿宋" w:cs="仿宋" w:hint="eastAsia"/>
          <w:color w:val="000000"/>
          <w:sz w:val="24"/>
        </w:rPr>
        <w:t>。</w:t>
      </w:r>
    </w:p>
    <w:p w:rsidR="00EE6CC3" w:rsidRDefault="00B8087E">
      <w:pPr>
        <w:wordWrap w:val="0"/>
        <w:spacing w:line="400" w:lineRule="exact"/>
        <w:ind w:firstLineChars="200" w:firstLine="420"/>
        <w:jc w:val="right"/>
        <w:rPr>
          <w:rFonts w:ascii="仿宋" w:eastAsia="仿宋" w:hAnsi="仿宋" w:cs="仿宋"/>
          <w:color w:val="000000"/>
        </w:rPr>
      </w:pPr>
      <w:r>
        <w:rPr>
          <w:rFonts w:ascii="仿宋" w:eastAsia="仿宋" w:hAnsi="仿宋" w:cs="仿宋" w:hint="eastAsia"/>
          <w:color w:val="000000"/>
        </w:rPr>
        <w:t xml:space="preserve">             </w:t>
      </w:r>
      <w:r>
        <w:rPr>
          <w:rFonts w:ascii="仿宋" w:eastAsia="仿宋" w:hAnsi="仿宋" w:cs="仿宋" w:hint="eastAsia"/>
          <w:color w:val="000000"/>
        </w:rPr>
        <w:t xml:space="preserve">　　　</w:t>
      </w:r>
    </w:p>
    <w:p w:rsidR="00EE6CC3" w:rsidRDefault="00EE6CC3">
      <w:pPr>
        <w:wordWrap w:val="0"/>
        <w:spacing w:line="400" w:lineRule="exact"/>
        <w:ind w:firstLineChars="200" w:firstLine="420"/>
        <w:jc w:val="right"/>
        <w:rPr>
          <w:rFonts w:ascii="仿宋" w:eastAsia="仿宋" w:hAnsi="仿宋" w:cs="仿宋"/>
          <w:color w:val="000000"/>
        </w:rPr>
      </w:pPr>
    </w:p>
    <w:p w:rsidR="00EE6CC3" w:rsidRDefault="00B8087E">
      <w:pPr>
        <w:wordWrap w:val="0"/>
        <w:spacing w:line="360" w:lineRule="auto"/>
        <w:ind w:firstLineChars="200" w:firstLine="480"/>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t>绍兴市人民医院</w:t>
      </w:r>
    </w:p>
    <w:p w:rsidR="00EE6CC3" w:rsidRDefault="00B8087E">
      <w:pPr>
        <w:wordWrap w:val="0"/>
        <w:spacing w:line="360" w:lineRule="auto"/>
        <w:ind w:firstLineChars="200" w:firstLine="480"/>
        <w:jc w:val="right"/>
        <w:rPr>
          <w:rFonts w:ascii="仿宋" w:eastAsia="仿宋" w:hAnsi="仿宋" w:cs="仿宋"/>
          <w:color w:val="000000"/>
          <w:kern w:val="0"/>
          <w:sz w:val="24"/>
        </w:rPr>
      </w:pPr>
      <w:r>
        <w:rPr>
          <w:rFonts w:ascii="仿宋" w:eastAsia="仿宋" w:hAnsi="仿宋" w:cs="仿宋" w:hint="eastAsia"/>
          <w:color w:val="000000"/>
          <w:kern w:val="0"/>
          <w:sz w:val="24"/>
          <w:u w:val="single"/>
        </w:rPr>
        <w:t>浙江翔实建设项目管理有限公司</w:t>
      </w:r>
    </w:p>
    <w:p w:rsidR="00EE6CC3" w:rsidRDefault="00B8087E">
      <w:pPr>
        <w:wordWrap w:val="0"/>
        <w:spacing w:line="360" w:lineRule="auto"/>
        <w:jc w:val="right"/>
        <w:rPr>
          <w:rFonts w:ascii="仿宋" w:eastAsia="仿宋" w:hAnsi="仿宋" w:cs="仿宋"/>
          <w:color w:val="000000"/>
          <w:sz w:val="24"/>
        </w:rPr>
      </w:pPr>
      <w:r>
        <w:rPr>
          <w:rFonts w:ascii="仿宋" w:eastAsia="仿宋" w:hAnsi="仿宋" w:cs="仿宋" w:hint="eastAsia"/>
          <w:color w:val="000000"/>
          <w:kern w:val="0"/>
          <w:sz w:val="24"/>
          <w:u w:val="single"/>
        </w:rPr>
        <w:t>2021</w:t>
      </w:r>
      <w:r>
        <w:rPr>
          <w:rFonts w:ascii="仿宋" w:eastAsia="仿宋" w:hAnsi="仿宋" w:cs="仿宋" w:hint="eastAsia"/>
          <w:color w:val="000000"/>
          <w:kern w:val="0"/>
          <w:sz w:val="24"/>
        </w:rPr>
        <w:t>年</w:t>
      </w:r>
      <w:r w:rsidR="00BD6B99">
        <w:rPr>
          <w:rFonts w:ascii="仿宋" w:eastAsia="仿宋" w:hAnsi="仿宋" w:cs="仿宋" w:hint="eastAsia"/>
          <w:color w:val="000000"/>
          <w:kern w:val="0"/>
          <w:sz w:val="24"/>
          <w:u w:val="single"/>
        </w:rPr>
        <w:t>6</w:t>
      </w:r>
      <w:r>
        <w:rPr>
          <w:rFonts w:ascii="仿宋" w:eastAsia="仿宋" w:hAnsi="仿宋" w:cs="仿宋" w:hint="eastAsia"/>
          <w:color w:val="000000"/>
          <w:kern w:val="0"/>
          <w:sz w:val="24"/>
        </w:rPr>
        <w:t>月</w:t>
      </w:r>
      <w:r w:rsidR="00BD6B99">
        <w:rPr>
          <w:rFonts w:ascii="仿宋" w:eastAsia="仿宋" w:hAnsi="仿宋" w:cs="仿宋" w:hint="eastAsia"/>
          <w:color w:val="000000"/>
          <w:kern w:val="0"/>
          <w:sz w:val="24"/>
          <w:u w:val="single"/>
        </w:rPr>
        <w:t>9</w:t>
      </w:r>
      <w:r>
        <w:rPr>
          <w:rFonts w:ascii="仿宋" w:eastAsia="仿宋" w:hAnsi="仿宋" w:cs="仿宋" w:hint="eastAsia"/>
          <w:color w:val="000000"/>
          <w:kern w:val="0"/>
          <w:sz w:val="24"/>
        </w:rPr>
        <w:t>日</w:t>
      </w:r>
    </w:p>
    <w:p w:rsidR="00EE6CC3" w:rsidRDefault="00EE6CC3">
      <w:pPr>
        <w:pStyle w:val="1"/>
        <w:rPr>
          <w:rFonts w:ascii="仿宋" w:hAnsi="仿宋" w:cs="仿宋"/>
        </w:rPr>
      </w:pPr>
      <w:bookmarkStart w:id="4" w:name="_Toc643610526"/>
    </w:p>
    <w:p w:rsidR="00EE6CC3" w:rsidRDefault="00EE6CC3"/>
    <w:p w:rsidR="00EE6CC3" w:rsidRDefault="00B8087E">
      <w:pPr>
        <w:pStyle w:val="1"/>
        <w:rPr>
          <w:rFonts w:ascii="仿宋" w:hAnsi="仿宋" w:cs="仿宋"/>
        </w:rPr>
      </w:pPr>
      <w:r>
        <w:rPr>
          <w:rFonts w:ascii="仿宋" w:hAnsi="仿宋" w:cs="仿宋" w:hint="eastAsia"/>
        </w:rPr>
        <w:lastRenderedPageBreak/>
        <w:t>第二章</w:t>
      </w:r>
      <w:r>
        <w:rPr>
          <w:rFonts w:ascii="仿宋" w:hAnsi="仿宋" w:cs="仿宋" w:hint="eastAsia"/>
        </w:rPr>
        <w:t xml:space="preserve">  </w:t>
      </w:r>
      <w:r>
        <w:rPr>
          <w:rFonts w:ascii="仿宋" w:hAnsi="仿宋" w:cs="仿宋" w:hint="eastAsia"/>
        </w:rPr>
        <w:t>供应商须知</w:t>
      </w:r>
      <w:bookmarkEnd w:id="4"/>
    </w:p>
    <w:p w:rsidR="00EE6CC3" w:rsidRDefault="00B8087E">
      <w:pPr>
        <w:pStyle w:val="2"/>
        <w:rPr>
          <w:rFonts w:ascii="仿宋" w:hAnsi="仿宋" w:cs="仿宋"/>
        </w:rPr>
      </w:pPr>
      <w:bookmarkStart w:id="5" w:name="_Toc643610527"/>
      <w:r>
        <w:rPr>
          <w:rFonts w:ascii="仿宋" w:hAnsi="仿宋" w:cs="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EE6CC3">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rsidP="00EE6CC3">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rsidP="00EE6CC3">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内　　　　容</w:t>
            </w:r>
          </w:p>
        </w:tc>
      </w:tr>
      <w:tr w:rsidR="00EE6CC3">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500" w:lineRule="exact"/>
              <w:rPr>
                <w:rFonts w:ascii="仿宋" w:eastAsia="仿宋" w:hAnsi="仿宋" w:cs="仿宋"/>
                <w:color w:val="000000"/>
                <w:sz w:val="24"/>
              </w:rPr>
            </w:pPr>
            <w:r>
              <w:rPr>
                <w:rFonts w:ascii="仿宋" w:eastAsia="仿宋" w:hAnsi="仿宋" w:cs="仿宋" w:hint="eastAsia"/>
                <w:b/>
                <w:color w:val="000000"/>
                <w:sz w:val="24"/>
              </w:rPr>
              <w:t>项目名称</w:t>
            </w:r>
            <w:r>
              <w:rPr>
                <w:rFonts w:ascii="仿宋" w:eastAsia="仿宋" w:hAnsi="仿宋" w:cs="仿宋" w:hint="eastAsia"/>
                <w:color w:val="000000"/>
                <w:sz w:val="24"/>
              </w:rPr>
              <w:t>：</w:t>
            </w:r>
            <w:r>
              <w:rPr>
                <w:rFonts w:ascii="仿宋" w:eastAsia="仿宋" w:hAnsi="仿宋" w:cs="仿宋" w:hint="eastAsia"/>
                <w:color w:val="000000"/>
                <w:sz w:val="24"/>
                <w:u w:val="single"/>
              </w:rPr>
              <w:t>绍兴市人民医院护理类</w:t>
            </w:r>
            <w:r>
              <w:rPr>
                <w:rFonts w:ascii="仿宋" w:eastAsia="仿宋" w:hAnsi="仿宋" w:cs="仿宋" w:hint="eastAsia"/>
                <w:color w:val="000000"/>
                <w:sz w:val="24"/>
                <w:u w:val="single"/>
              </w:rPr>
              <w:t>-</w:t>
            </w:r>
            <w:r>
              <w:rPr>
                <w:rFonts w:ascii="仿宋" w:eastAsia="仿宋" w:hAnsi="仿宋" w:cs="仿宋" w:hint="eastAsia"/>
                <w:color w:val="000000"/>
                <w:sz w:val="24"/>
                <w:u w:val="single"/>
              </w:rPr>
              <w:t>经外周插管中心静脉导管套件及附件等耗材采购项目（重招）</w:t>
            </w:r>
          </w:p>
        </w:tc>
      </w:tr>
      <w:tr w:rsidR="00EE6CC3">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spacing w:line="500" w:lineRule="exact"/>
              <w:textAlignment w:val="bottom"/>
              <w:rPr>
                <w:rFonts w:ascii="仿宋" w:eastAsia="仿宋" w:hAnsi="仿宋" w:cs="仿宋"/>
                <w:color w:val="000000"/>
                <w:sz w:val="24"/>
              </w:rPr>
            </w:pPr>
            <w:r>
              <w:rPr>
                <w:rFonts w:ascii="仿宋" w:eastAsia="仿宋" w:hAnsi="仿宋" w:cs="仿宋" w:hint="eastAsia"/>
                <w:b/>
                <w:color w:val="000000"/>
                <w:sz w:val="24"/>
              </w:rPr>
              <w:t>投标有效期：</w:t>
            </w:r>
            <w:r>
              <w:rPr>
                <w:rFonts w:ascii="仿宋" w:eastAsia="仿宋" w:hAnsi="仿宋" w:cs="仿宋" w:hint="eastAsia"/>
                <w:color w:val="000000"/>
                <w:sz w:val="24"/>
              </w:rPr>
              <w:t>自投标截止日起</w:t>
            </w:r>
            <w:r>
              <w:rPr>
                <w:rFonts w:ascii="仿宋" w:eastAsia="仿宋" w:hAnsi="仿宋" w:cs="仿宋" w:hint="eastAsia"/>
                <w:color w:val="000000"/>
                <w:sz w:val="24"/>
              </w:rPr>
              <w:t>90</w:t>
            </w:r>
            <w:r>
              <w:rPr>
                <w:rFonts w:ascii="仿宋" w:eastAsia="仿宋" w:hAnsi="仿宋" w:cs="仿宋" w:hint="eastAsia"/>
                <w:color w:val="000000"/>
                <w:sz w:val="24"/>
              </w:rPr>
              <w:t>天。</w:t>
            </w:r>
          </w:p>
        </w:tc>
      </w:tr>
      <w:tr w:rsidR="00EE6CC3">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spacing w:line="500" w:lineRule="exact"/>
              <w:textAlignment w:val="bottom"/>
              <w:rPr>
                <w:rFonts w:ascii="仿宋" w:eastAsia="仿宋" w:hAnsi="仿宋" w:cs="仿宋"/>
                <w:b/>
                <w:color w:val="000000"/>
                <w:sz w:val="24"/>
                <w:u w:val="single"/>
              </w:rPr>
            </w:pPr>
            <w:r>
              <w:rPr>
                <w:rFonts w:ascii="仿宋" w:eastAsia="仿宋" w:hAnsi="仿宋" w:cs="仿宋" w:hint="eastAsia"/>
                <w:b/>
                <w:color w:val="000000"/>
                <w:sz w:val="24"/>
              </w:rPr>
              <w:t>是否提供样品：</w:t>
            </w:r>
            <w:r>
              <w:rPr>
                <w:rFonts w:ascii="仿宋" w:eastAsia="仿宋" w:hAnsi="仿宋" w:cs="仿宋" w:hint="eastAsia"/>
                <w:b/>
                <w:sz w:val="24"/>
                <w:u w:val="single"/>
              </w:rPr>
              <w:t>需提供样品</w:t>
            </w:r>
          </w:p>
        </w:tc>
      </w:tr>
      <w:tr w:rsidR="00EE6CC3">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是否演示：</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u w:val="single"/>
              </w:rPr>
              <w:t>/</w:t>
            </w:r>
            <w:r>
              <w:rPr>
                <w:rFonts w:ascii="仿宋" w:eastAsia="仿宋" w:hAnsi="仿宋" w:cs="仿宋" w:hint="eastAsia"/>
                <w:bCs/>
                <w:color w:val="000000"/>
                <w:sz w:val="24"/>
                <w:u w:val="single"/>
              </w:rPr>
              <w:t xml:space="preserve"> </w:t>
            </w:r>
          </w:p>
        </w:tc>
      </w:tr>
      <w:tr w:rsidR="00EE6CC3">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 xml:space="preserve"> </w:t>
            </w:r>
            <w:r>
              <w:rPr>
                <w:rFonts w:ascii="仿宋" w:eastAsia="仿宋" w:hAnsi="仿宋" w:cs="仿宋" w:hint="eastAsia"/>
                <w:bCs/>
                <w:sz w:val="24"/>
                <w:u w:val="single"/>
              </w:rPr>
              <w:t>/</w:t>
            </w:r>
            <w:r>
              <w:rPr>
                <w:rFonts w:ascii="仿宋" w:eastAsia="仿宋" w:hAnsi="仿宋" w:cs="仿宋" w:hint="eastAsia"/>
                <w:bCs/>
                <w:sz w:val="24"/>
                <w:u w:val="single"/>
              </w:rPr>
              <w:t xml:space="preserve"> </w:t>
            </w:r>
            <w:r>
              <w:rPr>
                <w:rFonts w:ascii="仿宋" w:eastAsia="仿宋" w:hAnsi="仿宋" w:cs="仿宋" w:hint="eastAsia"/>
                <w:b/>
                <w:sz w:val="24"/>
              </w:rPr>
              <w:t xml:space="preserve"> </w:t>
            </w:r>
          </w:p>
        </w:tc>
      </w:tr>
      <w:tr w:rsidR="00EE6CC3">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color w:val="000000" w:themeColor="text1"/>
                <w:sz w:val="24"/>
              </w:rPr>
              <w:t>本项目</w:t>
            </w:r>
            <w:r>
              <w:rPr>
                <w:rFonts w:ascii="仿宋" w:eastAsia="仿宋" w:hAnsi="仿宋" w:cs="仿宋" w:hint="eastAsia"/>
                <w:sz w:val="24"/>
              </w:rPr>
              <w:t>允许</w:t>
            </w:r>
            <w:r>
              <w:rPr>
                <w:rFonts w:ascii="仿宋" w:eastAsia="仿宋" w:hAnsi="仿宋" w:cs="仿宋" w:hint="eastAsia"/>
                <w:color w:val="000000" w:themeColor="text1"/>
                <w:sz w:val="24"/>
              </w:rPr>
              <w:t>采购进口产品，供应商所提供的货物和服务须在我国境内合法生产、销售。</w:t>
            </w:r>
          </w:p>
        </w:tc>
      </w:tr>
      <w:tr w:rsidR="00EE6CC3">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500" w:lineRule="exact"/>
              <w:rPr>
                <w:rFonts w:ascii="仿宋" w:eastAsia="仿宋" w:hAnsi="仿宋" w:cs="仿宋"/>
                <w:color w:val="000000"/>
                <w:sz w:val="24"/>
              </w:rPr>
            </w:pPr>
            <w:r>
              <w:rPr>
                <w:rFonts w:ascii="仿宋" w:eastAsia="仿宋" w:hAnsi="仿宋" w:cs="仿宋" w:hint="eastAsia"/>
                <w:b/>
                <w:color w:val="000000"/>
                <w:sz w:val="24"/>
              </w:rPr>
              <w:t>投标文件份数：正本一份，副本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EE6CC3">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 xml:space="preserve"> </w:t>
            </w:r>
            <w:r>
              <w:rPr>
                <w:rFonts w:ascii="仿宋" w:eastAsia="仿宋" w:hAnsi="仿宋" w:cs="仿宋" w:hint="eastAsia"/>
                <w:bCs/>
                <w:sz w:val="24"/>
                <w:u w:val="single"/>
              </w:rPr>
              <w:t>按双方合同约定</w:t>
            </w:r>
            <w:r>
              <w:rPr>
                <w:rFonts w:ascii="仿宋" w:eastAsia="仿宋" w:hAnsi="仿宋" w:cs="仿宋" w:hint="eastAsia"/>
                <w:bCs/>
                <w:sz w:val="24"/>
                <w:u w:val="single"/>
              </w:rPr>
              <w:t xml:space="preserve"> </w:t>
            </w:r>
          </w:p>
          <w:p w:rsidR="00EE6CC3" w:rsidRDefault="00B8087E">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应当以支票、汇票、本票或者金融机构、担保机构出具的保函等非现金形式提交。</w:t>
            </w:r>
          </w:p>
        </w:tc>
      </w:tr>
      <w:tr w:rsidR="00EE6CC3">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napToGrid w:val="0"/>
              <w:jc w:val="left"/>
              <w:rPr>
                <w:rFonts w:ascii="仿宋" w:eastAsia="仿宋" w:hAnsi="仿宋" w:cs="仿宋"/>
                <w:color w:val="000000"/>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 xml:space="preserve"> </w:t>
            </w:r>
            <w:r>
              <w:rPr>
                <w:rFonts w:ascii="仿宋" w:eastAsia="仿宋" w:hAnsi="仿宋" w:cs="仿宋" w:hint="eastAsia"/>
                <w:sz w:val="24"/>
                <w:u w:val="single"/>
              </w:rPr>
              <w:t>不允许</w:t>
            </w:r>
            <w:r>
              <w:rPr>
                <w:rFonts w:ascii="仿宋" w:eastAsia="仿宋" w:hAnsi="仿宋" w:cs="仿宋" w:hint="eastAsia"/>
                <w:sz w:val="24"/>
                <w:u w:val="single"/>
              </w:rPr>
              <w:t xml:space="preserve"> </w:t>
            </w:r>
            <w:r>
              <w:rPr>
                <w:rFonts w:ascii="仿宋" w:eastAsia="仿宋" w:hAnsi="仿宋" w:cs="仿宋" w:hint="eastAsia"/>
                <w:sz w:val="24"/>
              </w:rPr>
              <w:t>分包与转包</w:t>
            </w:r>
          </w:p>
        </w:tc>
      </w:tr>
      <w:tr w:rsidR="00EE6CC3">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EE6CC3" w:rsidRDefault="00B8087E">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EE6CC3" w:rsidRDefault="00B8087E">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）整个项目最终代理服务费为</w:t>
            </w:r>
            <w:r>
              <w:rPr>
                <w:rFonts w:ascii="仿宋" w:eastAsia="仿宋" w:hAnsi="仿宋" w:cs="仿宋" w:hint="eastAsia"/>
                <w:sz w:val="24"/>
              </w:rPr>
              <w:t>3000</w:t>
            </w:r>
            <w:r>
              <w:rPr>
                <w:rFonts w:ascii="仿宋" w:eastAsia="仿宋" w:hAnsi="仿宋" w:cs="仿宋" w:hint="eastAsia"/>
                <w:sz w:val="24"/>
              </w:rPr>
              <w:t>元。</w:t>
            </w:r>
            <w:r>
              <w:rPr>
                <w:rFonts w:ascii="仿宋" w:eastAsia="仿宋" w:hAnsi="仿宋" w:cs="仿宋" w:hint="eastAsia"/>
                <w:sz w:val="24"/>
              </w:rPr>
              <w:t xml:space="preserve"> </w:t>
            </w:r>
          </w:p>
          <w:p w:rsidR="00EE6CC3" w:rsidRDefault="00B8087E">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EE6CC3" w:rsidRDefault="00B8087E">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EE6CC3" w:rsidRDefault="00B8087E">
            <w:pPr>
              <w:spacing w:line="340" w:lineRule="exact"/>
              <w:rPr>
                <w:rFonts w:ascii="仿宋" w:eastAsia="仿宋" w:hAnsi="仿宋" w:cs="仿宋"/>
                <w:sz w:val="24"/>
              </w:rPr>
            </w:pPr>
            <w:r>
              <w:rPr>
                <w:rFonts w:ascii="仿宋" w:eastAsia="仿宋" w:hAnsi="仿宋" w:cs="仿宋" w:hint="eastAsia"/>
                <w:sz w:val="24"/>
              </w:rPr>
              <w:t>公司名称：浙江翔实建设项目管理有限公司</w:t>
            </w:r>
          </w:p>
          <w:p w:rsidR="00EE6CC3" w:rsidRDefault="00B8087E">
            <w:pPr>
              <w:spacing w:line="340" w:lineRule="exact"/>
              <w:rPr>
                <w:rFonts w:ascii="仿宋" w:eastAsia="仿宋" w:hAnsi="仿宋" w:cs="仿宋"/>
                <w:sz w:val="24"/>
              </w:rPr>
            </w:pPr>
            <w:r>
              <w:rPr>
                <w:rFonts w:ascii="仿宋" w:eastAsia="仿宋" w:hAnsi="仿宋" w:cs="仿宋" w:hint="eastAsia"/>
                <w:sz w:val="24"/>
              </w:rPr>
              <w:t>开户行：建行绍兴越城支行</w:t>
            </w:r>
            <w:r>
              <w:rPr>
                <w:rFonts w:ascii="仿宋" w:eastAsia="仿宋" w:hAnsi="仿宋" w:cs="仿宋" w:hint="eastAsia"/>
                <w:sz w:val="24"/>
              </w:rPr>
              <w:t xml:space="preserve"> </w:t>
            </w:r>
          </w:p>
          <w:p w:rsidR="00EE6CC3" w:rsidRDefault="00B8087E">
            <w:pPr>
              <w:spacing w:line="340" w:lineRule="exact"/>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33001653549053003519</w:t>
            </w:r>
          </w:p>
          <w:p w:rsidR="00EE6CC3" w:rsidRDefault="00B8087E">
            <w:pPr>
              <w:spacing w:line="500" w:lineRule="exact"/>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EE6CC3">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500" w:lineRule="exact"/>
              <w:rPr>
                <w:rFonts w:ascii="仿宋" w:eastAsia="仿宋" w:hAnsi="仿宋" w:cs="仿宋"/>
                <w:color w:val="000000"/>
                <w:sz w:val="24"/>
              </w:rPr>
            </w:pPr>
            <w:r>
              <w:rPr>
                <w:rFonts w:ascii="仿宋" w:eastAsia="仿宋" w:hAnsi="仿宋" w:cs="仿宋" w:hint="eastAsia"/>
                <w:color w:val="000000"/>
                <w:sz w:val="24"/>
              </w:rPr>
              <w:t>解释：凡涉及本采购文件的解释权属于采购机构。</w:t>
            </w:r>
          </w:p>
        </w:tc>
      </w:tr>
      <w:tr w:rsidR="00EE6CC3">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340" w:lineRule="exact"/>
              <w:jc w:val="center"/>
              <w:rPr>
                <w:rFonts w:ascii="仿宋" w:eastAsia="仿宋" w:hAnsi="仿宋" w:cs="仿宋"/>
                <w:color w:val="000000"/>
                <w:sz w:val="24"/>
              </w:rPr>
            </w:pPr>
            <w:r>
              <w:rPr>
                <w:rFonts w:ascii="仿宋" w:eastAsia="仿宋" w:hAnsi="仿宋" w:cs="仿宋" w:hint="eastAsia"/>
                <w:color w:val="000000"/>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spacing w:line="500" w:lineRule="exact"/>
              <w:rPr>
                <w:rFonts w:ascii="仿宋" w:eastAsia="仿宋" w:hAnsi="仿宋" w:cs="仿宋"/>
                <w:color w:val="000000"/>
                <w:sz w:val="24"/>
              </w:rPr>
            </w:pPr>
            <w:r>
              <w:rPr>
                <w:rFonts w:ascii="仿宋" w:eastAsia="仿宋" w:hAnsi="仿宋" w:cs="仿宋" w:hint="eastAsia"/>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EE6CC3" w:rsidRDefault="00EE6CC3">
      <w:pPr>
        <w:ind w:left="238"/>
        <w:jc w:val="center"/>
        <w:rPr>
          <w:rFonts w:ascii="仿宋" w:eastAsia="仿宋" w:hAnsi="仿宋" w:cs="仿宋"/>
          <w:color w:val="000000"/>
          <w:sz w:val="24"/>
        </w:rPr>
      </w:pPr>
    </w:p>
    <w:p w:rsidR="00EE6CC3" w:rsidRDefault="00B8087E">
      <w:pPr>
        <w:pStyle w:val="2"/>
        <w:rPr>
          <w:rFonts w:ascii="仿宋" w:hAnsi="仿宋" w:cs="仿宋"/>
        </w:rPr>
      </w:pPr>
      <w:bookmarkStart w:id="6" w:name="_Toc643610528"/>
      <w:r>
        <w:rPr>
          <w:rFonts w:ascii="仿宋" w:hAnsi="仿宋" w:cs="仿宋" w:hint="eastAsia"/>
        </w:rPr>
        <w:t>二、采购文件</w:t>
      </w:r>
      <w:bookmarkEnd w:id="6"/>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采购文件效力</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本采购文件适用于本次所述项目的招标、投标、评标、定标、验收、合同签订及履约、付款等全过程（法律法规另有规定的从其规定）。</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color w:val="000000"/>
          <w:sz w:val="24"/>
        </w:rPr>
        <w:t>1.2</w:t>
      </w:r>
      <w:r>
        <w:rPr>
          <w:rFonts w:ascii="仿宋" w:eastAsia="仿宋" w:hAnsi="仿宋" w:cs="仿宋" w:hint="eastAsia"/>
          <w:b/>
          <w:bCs/>
          <w:color w:val="000000"/>
          <w:sz w:val="24"/>
        </w:rPr>
        <w:t>供应商对本采购文件如有异议，均应在法定时间内提出质疑或投诉，否则即被视为认可采购文件的全部内容。</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w:t>
      </w:r>
      <w:r>
        <w:rPr>
          <w:rFonts w:ascii="仿宋" w:eastAsia="仿宋" w:hAnsi="仿宋" w:cs="仿宋" w:hint="eastAsia"/>
          <w:b/>
          <w:bCs/>
          <w:color w:val="000000"/>
          <w:sz w:val="24"/>
        </w:rPr>
        <w:t>.</w:t>
      </w:r>
      <w:r>
        <w:rPr>
          <w:rFonts w:ascii="仿宋" w:eastAsia="仿宋" w:hAnsi="仿宋" w:cs="仿宋" w:hint="eastAsia"/>
          <w:b/>
          <w:bCs/>
          <w:color w:val="000000"/>
          <w:sz w:val="24"/>
        </w:rPr>
        <w:t>名词定义</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color w:val="000000"/>
          <w:sz w:val="24"/>
        </w:rPr>
        <w:t>2.2</w:t>
      </w:r>
      <w:r>
        <w:rPr>
          <w:rFonts w:ascii="仿宋" w:eastAsia="仿宋" w:hAnsi="仿宋" w:cs="仿宋" w:hint="eastAsia"/>
          <w:color w:val="000000"/>
          <w:sz w:val="24"/>
        </w:rPr>
        <w:t>“</w:t>
      </w:r>
      <w:r>
        <w:rPr>
          <w:rFonts w:ascii="仿宋" w:eastAsia="仿宋" w:hAnsi="仿宋" w:cs="仿宋" w:hint="eastAsia"/>
          <w:b/>
          <w:bCs/>
          <w:color w:val="000000"/>
          <w:sz w:val="24"/>
        </w:rPr>
        <w:t>采购机构</w:t>
      </w:r>
      <w:r>
        <w:rPr>
          <w:rFonts w:ascii="仿宋" w:eastAsia="仿宋" w:hAnsi="仿宋" w:cs="仿宋" w:hint="eastAsia"/>
          <w:color w:val="000000"/>
          <w:sz w:val="24"/>
        </w:rPr>
        <w:t>”：采购人及其采购代理机构。</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w:t>
      </w:r>
      <w:r>
        <w:rPr>
          <w:rFonts w:ascii="仿宋" w:eastAsia="仿宋" w:hAnsi="仿宋" w:cs="仿宋" w:hint="eastAsia"/>
          <w:sz w:val="24"/>
        </w:rPr>
        <w:t>为投标供应商</w:t>
      </w:r>
      <w:r>
        <w:rPr>
          <w:rFonts w:ascii="仿宋" w:eastAsia="仿宋" w:hAnsi="仿宋" w:cs="仿宋" w:hint="eastAsia"/>
          <w:bCs/>
          <w:color w:val="000000"/>
          <w:sz w:val="24"/>
        </w:rPr>
        <w:t>（包括授权供应商）的在职职工或退休返聘职工。</w:t>
      </w:r>
      <w:r>
        <w:rPr>
          <w:rFonts w:ascii="仿宋" w:eastAsia="仿宋" w:hAnsi="仿宋" w:cs="仿宋" w:hint="eastAsia"/>
          <w:sz w:val="24"/>
        </w:rPr>
        <w:t>个体工商户参与投标的，经营者等同于法定代表人。</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2.7</w:t>
      </w:r>
      <w:r>
        <w:rPr>
          <w:rFonts w:ascii="仿宋" w:eastAsia="仿宋" w:hAnsi="仿宋" w:cs="仿宋" w:hint="eastAsia"/>
          <w:color w:val="000000"/>
          <w:sz w:val="24"/>
        </w:rPr>
        <w:t>“</w:t>
      </w:r>
      <w:r>
        <w:rPr>
          <w:rFonts w:ascii="仿宋" w:eastAsia="仿宋" w:hAnsi="仿宋" w:cs="仿宋" w:hint="eastAsia"/>
          <w:b/>
          <w:bCs/>
          <w:color w:val="000000"/>
          <w:sz w:val="24"/>
        </w:rPr>
        <w:t>实质性响应条款</w:t>
      </w:r>
      <w:r>
        <w:rPr>
          <w:rFonts w:ascii="仿宋" w:eastAsia="仿宋" w:hAnsi="仿宋" w:cs="仿宋" w:hint="eastAsia"/>
          <w:color w:val="000000"/>
          <w:sz w:val="24"/>
        </w:rPr>
        <w:t>”：供应商必须响应的条款，未响应的作无效投标处理。在本采购文件中，实质性响应条款前标注“★”符号。</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2.8</w:t>
      </w:r>
      <w:r>
        <w:rPr>
          <w:rFonts w:ascii="仿宋" w:eastAsia="仿宋" w:hAnsi="仿宋" w:cs="仿宋" w:hint="eastAsia"/>
          <w:color w:val="000000"/>
          <w:sz w:val="24"/>
        </w:rPr>
        <w:t>“</w:t>
      </w:r>
      <w:r>
        <w:rPr>
          <w:rFonts w:ascii="仿宋" w:eastAsia="仿宋" w:hAnsi="仿宋" w:cs="仿宋" w:hint="eastAsia"/>
          <w:b/>
          <w:bCs/>
          <w:color w:val="000000"/>
          <w:sz w:val="24"/>
        </w:rPr>
        <w:t>供应商公章</w:t>
      </w:r>
      <w:r>
        <w:rPr>
          <w:rFonts w:ascii="仿宋" w:eastAsia="仿宋" w:hAnsi="仿宋" w:cs="仿宋" w:hint="eastAsia"/>
          <w:color w:val="000000"/>
          <w:sz w:val="24"/>
        </w:rPr>
        <w:t>”指供应商法定名称章。</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2.9</w:t>
      </w:r>
      <w:r>
        <w:rPr>
          <w:rFonts w:ascii="仿宋" w:eastAsia="仿宋" w:hAnsi="仿宋" w:cs="仿宋" w:hint="eastAsia"/>
          <w:color w:val="000000"/>
          <w:sz w:val="24"/>
        </w:rPr>
        <w:t>“</w:t>
      </w:r>
      <w:r>
        <w:rPr>
          <w:rFonts w:ascii="仿宋" w:eastAsia="仿宋" w:hAnsi="仿宋" w:cs="仿宋" w:hint="eastAsia"/>
          <w:b/>
          <w:bCs/>
          <w:color w:val="000000"/>
          <w:sz w:val="24"/>
        </w:rPr>
        <w:t>投标有效期</w:t>
      </w:r>
      <w:r>
        <w:rPr>
          <w:rFonts w:ascii="仿宋" w:eastAsia="仿宋" w:hAnsi="仿宋" w:cs="仿宋" w:hint="eastAsia"/>
          <w:color w:val="000000"/>
          <w:sz w:val="24"/>
        </w:rPr>
        <w:t>”指采购文件中规定的一个适当时间，投标有效期内需完成开评标以及</w:t>
      </w:r>
      <w:r>
        <w:rPr>
          <w:rFonts w:ascii="仿宋" w:eastAsia="仿宋" w:hAnsi="仿宋" w:cs="仿宋" w:hint="eastAsia"/>
          <w:color w:val="000000"/>
          <w:sz w:val="24"/>
        </w:rPr>
        <w:lastRenderedPageBreak/>
        <w:t>与中标人签订合同等事宜。</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3</w:t>
      </w:r>
      <w:r>
        <w:rPr>
          <w:rFonts w:ascii="仿宋" w:eastAsia="仿宋" w:hAnsi="仿宋" w:cs="仿宋" w:hint="eastAsia"/>
          <w:b/>
          <w:bCs/>
          <w:color w:val="000000"/>
          <w:sz w:val="24"/>
        </w:rPr>
        <w:t>.</w:t>
      </w:r>
      <w:r>
        <w:rPr>
          <w:rFonts w:ascii="仿宋" w:eastAsia="仿宋" w:hAnsi="仿宋" w:cs="仿宋" w:hint="eastAsia"/>
          <w:b/>
          <w:bCs/>
          <w:color w:val="000000"/>
          <w:sz w:val="24"/>
        </w:rPr>
        <w:t>本项目执行的采购政策性规定</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b/>
          <w:bCs/>
          <w:color w:val="000000"/>
          <w:sz w:val="24"/>
        </w:rPr>
        <w:t>3.1</w:t>
      </w:r>
      <w:r>
        <w:rPr>
          <w:rFonts w:ascii="仿宋" w:eastAsia="仿宋" w:hAnsi="仿宋" w:cs="仿宋" w:hint="eastAsia"/>
          <w:b/>
          <w:bCs/>
          <w:color w:val="000000"/>
          <w:sz w:val="24"/>
        </w:rPr>
        <w:t>采购本国产品</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b/>
          <w:bCs/>
          <w:sz w:val="24"/>
        </w:rPr>
        <w:t>3.2</w:t>
      </w:r>
      <w:r>
        <w:rPr>
          <w:rFonts w:ascii="仿宋" w:eastAsia="仿宋" w:hAnsi="仿宋" w:cs="仿宋" w:hint="eastAsia"/>
          <w:b/>
          <w:bCs/>
          <w:sz w:val="24"/>
        </w:rPr>
        <w:t>扶持中小企业</w:t>
      </w:r>
    </w:p>
    <w:p w:rsidR="00EE6CC3" w:rsidRDefault="00B8087E">
      <w:pPr>
        <w:snapToGrid w:val="0"/>
        <w:spacing w:line="420" w:lineRule="exact"/>
        <w:ind w:firstLineChars="150" w:firstLine="360"/>
        <w:rPr>
          <w:rFonts w:ascii="仿宋" w:eastAsia="仿宋" w:hAnsi="仿宋" w:cs="仿宋"/>
          <w:color w:val="000000"/>
          <w:sz w:val="24"/>
        </w:rPr>
      </w:pPr>
      <w:r>
        <w:rPr>
          <w:rFonts w:ascii="仿宋" w:eastAsia="仿宋" w:hAnsi="仿宋" w:cs="仿宋" w:hint="eastAsia"/>
          <w:color w:val="000000"/>
          <w:sz w:val="24"/>
        </w:rPr>
        <w:t>非专门面向中小企业的采购项目，对供应商及其提供的核心产品（核心产品清单详见第三章采购需求）符合《政府采购促进中小企业发展暂行办法》（财库【</w:t>
      </w:r>
      <w:r>
        <w:rPr>
          <w:rFonts w:ascii="仿宋" w:eastAsia="仿宋" w:hAnsi="仿宋" w:cs="仿宋" w:hint="eastAsia"/>
          <w:color w:val="000000"/>
          <w:sz w:val="24"/>
        </w:rPr>
        <w:t>2011</w:t>
      </w:r>
      <w:r>
        <w:rPr>
          <w:rFonts w:ascii="仿宋" w:eastAsia="仿宋" w:hAnsi="仿宋" w:cs="仿宋" w:hint="eastAsia"/>
          <w:color w:val="000000"/>
          <w:sz w:val="24"/>
        </w:rPr>
        <w:t>】</w:t>
      </w:r>
      <w:r>
        <w:rPr>
          <w:rFonts w:ascii="仿宋" w:eastAsia="仿宋" w:hAnsi="仿宋" w:cs="仿宋" w:hint="eastAsia"/>
          <w:color w:val="000000"/>
          <w:sz w:val="24"/>
        </w:rPr>
        <w:t>181</w:t>
      </w:r>
      <w:r>
        <w:rPr>
          <w:rFonts w:ascii="仿宋" w:eastAsia="仿宋" w:hAnsi="仿宋" w:cs="仿宋" w:hint="eastAsia"/>
          <w:color w:val="000000"/>
          <w:sz w:val="24"/>
        </w:rPr>
        <w:t>号）第二条规定的小型和微型企业的投标价格给予</w:t>
      </w:r>
      <w:r>
        <w:rPr>
          <w:rFonts w:ascii="仿宋" w:eastAsia="仿宋" w:hAnsi="仿宋" w:cs="仿宋" w:hint="eastAsia"/>
          <w:color w:val="000000"/>
          <w:sz w:val="24"/>
        </w:rPr>
        <w:t>6 %</w:t>
      </w:r>
      <w:r>
        <w:rPr>
          <w:rFonts w:ascii="仿宋" w:eastAsia="仿宋" w:hAnsi="仿宋" w:cs="仿宋" w:hint="eastAsia"/>
          <w:color w:val="000000"/>
          <w:sz w:val="24"/>
        </w:rPr>
        <w:t>的扣除，用扣除后的价格参与评审（不作为合同签订依据）。非单一产品采购项目，投标的核心产品均为小型、微型企业制造的产品，即视为提供小型、微型企业制造的产品；服务类项目则供应商为小型、微型</w:t>
      </w:r>
      <w:r>
        <w:rPr>
          <w:rFonts w:ascii="仿宋" w:eastAsia="仿宋" w:hAnsi="仿宋" w:cs="仿宋" w:hint="eastAsia"/>
          <w:color w:val="000000"/>
          <w:sz w:val="24"/>
        </w:rPr>
        <w:t>企业即可享受评审价格折扣。</w:t>
      </w:r>
    </w:p>
    <w:p w:rsidR="00EE6CC3" w:rsidRDefault="00B8087E">
      <w:pPr>
        <w:snapToGrid w:val="0"/>
        <w:spacing w:line="420" w:lineRule="exact"/>
        <w:ind w:firstLineChars="150" w:firstLine="360"/>
        <w:rPr>
          <w:rFonts w:ascii="仿宋" w:eastAsia="仿宋" w:hAnsi="仿宋" w:cs="仿宋"/>
          <w:color w:val="000000"/>
          <w:sz w:val="24"/>
        </w:rPr>
      </w:pPr>
      <w:r>
        <w:rPr>
          <w:rFonts w:ascii="仿宋" w:eastAsia="仿宋" w:hAnsi="仿宋" w:cs="仿宋" w:hint="eastAsia"/>
          <w:color w:val="000000"/>
          <w:sz w:val="24"/>
        </w:rPr>
        <w:t>中小微型企业按照采购文件的格式要求提供《中小企业声明函》及其证明材料。</w:t>
      </w:r>
    </w:p>
    <w:p w:rsidR="00EE6CC3" w:rsidRDefault="00B8087E">
      <w:pPr>
        <w:snapToGrid w:val="0"/>
        <w:spacing w:line="420" w:lineRule="exact"/>
        <w:ind w:firstLineChars="150" w:firstLine="360"/>
        <w:rPr>
          <w:rFonts w:ascii="仿宋" w:eastAsia="仿宋" w:hAnsi="仿宋" w:cs="仿宋"/>
          <w:color w:val="000000"/>
          <w:sz w:val="24"/>
        </w:rPr>
      </w:pPr>
      <w:r>
        <w:rPr>
          <w:rFonts w:ascii="仿宋" w:eastAsia="仿宋" w:hAnsi="仿宋" w:cs="仿宋" w:hint="eastAsia"/>
          <w:color w:val="000000"/>
          <w:sz w:val="24"/>
        </w:rPr>
        <w:t>符合《关于促进残疾人就业政府采购政策的通知》（财库〔</w:t>
      </w:r>
      <w:r>
        <w:rPr>
          <w:rFonts w:ascii="仿宋" w:eastAsia="仿宋" w:hAnsi="仿宋" w:cs="仿宋" w:hint="eastAsia"/>
          <w:color w:val="000000"/>
          <w:sz w:val="24"/>
        </w:rPr>
        <w:t>2017</w:t>
      </w:r>
      <w:r>
        <w:rPr>
          <w:rFonts w:ascii="仿宋" w:eastAsia="仿宋" w:hAnsi="仿宋" w:cs="仿宋" w:hint="eastAsia"/>
          <w:color w:val="000000"/>
          <w:sz w:val="24"/>
        </w:rPr>
        <w:t>〕</w:t>
      </w:r>
      <w:r>
        <w:rPr>
          <w:rFonts w:ascii="仿宋" w:eastAsia="仿宋" w:hAnsi="仿宋" w:cs="仿宋" w:hint="eastAsia"/>
          <w:color w:val="000000"/>
          <w:sz w:val="24"/>
        </w:rPr>
        <w:t>141</w:t>
      </w:r>
      <w:r>
        <w:rPr>
          <w:rFonts w:ascii="仿宋" w:eastAsia="仿宋" w:hAnsi="仿宋" w:cs="仿宋" w:hint="eastAsia"/>
          <w:color w:val="000000"/>
          <w:sz w:val="24"/>
        </w:rPr>
        <w:t>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EE6CC3" w:rsidRDefault="00B8087E">
      <w:pPr>
        <w:snapToGrid w:val="0"/>
        <w:spacing w:line="420" w:lineRule="exact"/>
        <w:ind w:firstLineChars="150" w:firstLine="360"/>
        <w:rPr>
          <w:rFonts w:ascii="仿宋" w:eastAsia="仿宋" w:hAnsi="仿宋" w:cs="仿宋"/>
          <w:color w:val="000000"/>
          <w:sz w:val="24"/>
        </w:rPr>
      </w:pPr>
      <w:r>
        <w:rPr>
          <w:rFonts w:ascii="仿宋" w:eastAsia="仿宋" w:hAnsi="仿宋" w:cs="仿宋" w:hint="eastAsia"/>
          <w:color w:val="000000"/>
          <w:sz w:val="24"/>
        </w:rPr>
        <w:t>供应商提供由省级以上监狱管理局、戒毒管理局（含新疆</w:t>
      </w:r>
      <w:r>
        <w:rPr>
          <w:rFonts w:ascii="仿宋" w:eastAsia="仿宋" w:hAnsi="仿宋" w:cs="仿宋" w:hint="eastAsia"/>
          <w:color w:val="000000"/>
          <w:sz w:val="24"/>
        </w:rPr>
        <w:t>生产建设兵团）出具的属于监狱企业的证明文件（格式自拟），视同为小型和微型企业。</w:t>
      </w:r>
    </w:p>
    <w:p w:rsidR="00EE6CC3" w:rsidRDefault="00B8087E">
      <w:pPr>
        <w:snapToGrid w:val="0"/>
        <w:spacing w:line="420" w:lineRule="exact"/>
        <w:ind w:firstLineChars="150" w:firstLine="360"/>
        <w:rPr>
          <w:rFonts w:ascii="仿宋" w:eastAsia="仿宋" w:hAnsi="仿宋" w:cs="仿宋"/>
          <w:color w:val="000000"/>
          <w:sz w:val="24"/>
        </w:rPr>
      </w:pPr>
      <w:r>
        <w:rPr>
          <w:rFonts w:ascii="仿宋" w:eastAsia="仿宋" w:hAnsi="仿宋" w:cs="仿宋" w:hint="eastAsia"/>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w:t>
      </w:r>
      <w:r>
        <w:rPr>
          <w:rFonts w:ascii="仿宋" w:eastAsia="仿宋" w:hAnsi="仿宋" w:cs="仿宋" w:hint="eastAsia"/>
          <w:color w:val="000000"/>
          <w:sz w:val="24"/>
        </w:rPr>
        <w:t>30%</w:t>
      </w:r>
      <w:r>
        <w:rPr>
          <w:rFonts w:ascii="仿宋" w:eastAsia="仿宋" w:hAnsi="仿宋" w:cs="仿宋" w:hint="eastAsia"/>
          <w:color w:val="000000"/>
          <w:sz w:val="24"/>
        </w:rPr>
        <w:t>以上的，可给予联合体</w:t>
      </w:r>
      <w:r>
        <w:rPr>
          <w:rFonts w:ascii="仿宋" w:eastAsia="仿宋" w:hAnsi="仿宋" w:cs="仿宋" w:hint="eastAsia"/>
          <w:color w:val="000000"/>
          <w:sz w:val="24"/>
        </w:rPr>
        <w:t>2%</w:t>
      </w:r>
      <w:r>
        <w:rPr>
          <w:rFonts w:ascii="仿宋" w:eastAsia="仿宋" w:hAnsi="仿宋" w:cs="仿宋" w:hint="eastAsia"/>
          <w:color w:val="000000"/>
          <w:sz w:val="24"/>
        </w:rPr>
        <w:t>的投标价格扣除。联合体各方均为小型、微型企业的，联合体视同为小型、微型企业。</w:t>
      </w:r>
    </w:p>
    <w:p w:rsidR="00EE6CC3" w:rsidRDefault="00B8087E">
      <w:pPr>
        <w:snapToGrid w:val="0"/>
        <w:spacing w:line="440" w:lineRule="exact"/>
        <w:jc w:val="left"/>
        <w:rPr>
          <w:rFonts w:ascii="仿宋" w:eastAsia="仿宋" w:hAnsi="仿宋" w:cs="仿宋"/>
          <w:b/>
          <w:bCs/>
          <w:sz w:val="24"/>
        </w:rPr>
      </w:pPr>
      <w:r>
        <w:rPr>
          <w:rFonts w:ascii="仿宋" w:eastAsia="仿宋" w:hAnsi="仿宋" w:cs="仿宋" w:hint="eastAsia"/>
          <w:b/>
          <w:bCs/>
          <w:sz w:val="24"/>
        </w:rPr>
        <w:t>3.3</w:t>
      </w:r>
      <w:r>
        <w:rPr>
          <w:rFonts w:ascii="仿宋" w:eastAsia="仿宋" w:hAnsi="仿宋" w:cs="仿宋" w:hint="eastAsia"/>
          <w:b/>
          <w:bCs/>
          <w:sz w:val="24"/>
        </w:rPr>
        <w:t>节能环保政策</w:t>
      </w:r>
    </w:p>
    <w:p w:rsidR="00EE6CC3" w:rsidRDefault="00B8087E">
      <w:pPr>
        <w:snapToGrid w:val="0"/>
        <w:spacing w:line="420" w:lineRule="exact"/>
        <w:ind w:firstLineChars="150" w:firstLine="360"/>
        <w:rPr>
          <w:rFonts w:ascii="仿宋" w:eastAsia="仿宋" w:hAnsi="仿宋" w:cs="仿宋"/>
          <w:sz w:val="24"/>
        </w:rPr>
      </w:pPr>
      <w:r>
        <w:rPr>
          <w:rFonts w:ascii="仿宋" w:eastAsia="仿宋" w:hAnsi="仿宋" w:cs="仿宋" w:hint="eastAsia"/>
          <w:sz w:val="24"/>
        </w:rPr>
        <w:t>投标产品若属于节能（环境标志）产品的，请提供参与实施政府采购节能（环境标志）产品认证机构出具的认证证书或证书发布平台的投标产品认证证书查询截图；</w:t>
      </w:r>
      <w:r>
        <w:rPr>
          <w:rFonts w:ascii="仿宋" w:eastAsia="仿宋" w:hAnsi="仿宋" w:cs="仿宋" w:hint="eastAsia"/>
          <w:b/>
          <w:bCs/>
          <w:sz w:val="24"/>
        </w:rPr>
        <w:t>参与实施政府采购节能（环境标志）产品认证机构详见《市场监督总局关于发布参与实施政府采购节能产品、环境标志产品认证机构名录的公告》（</w:t>
      </w:r>
      <w:r>
        <w:rPr>
          <w:rFonts w:ascii="仿宋" w:eastAsia="仿宋" w:hAnsi="仿宋" w:cs="仿宋" w:hint="eastAsia"/>
          <w:b/>
          <w:bCs/>
          <w:sz w:val="24"/>
        </w:rPr>
        <w:t>2019</w:t>
      </w:r>
      <w:r>
        <w:rPr>
          <w:rFonts w:ascii="仿宋" w:eastAsia="仿宋" w:hAnsi="仿宋" w:cs="仿宋" w:hint="eastAsia"/>
          <w:b/>
          <w:bCs/>
          <w:sz w:val="24"/>
        </w:rPr>
        <w:t>第</w:t>
      </w:r>
      <w:r>
        <w:rPr>
          <w:rFonts w:ascii="仿宋" w:eastAsia="仿宋" w:hAnsi="仿宋" w:cs="仿宋" w:hint="eastAsia"/>
          <w:b/>
          <w:bCs/>
          <w:sz w:val="24"/>
        </w:rPr>
        <w:t>16</w:t>
      </w:r>
      <w:r>
        <w:rPr>
          <w:rFonts w:ascii="仿宋" w:eastAsia="仿宋" w:hAnsi="仿宋" w:cs="仿宋" w:hint="eastAsia"/>
          <w:b/>
          <w:bCs/>
          <w:sz w:val="24"/>
        </w:rPr>
        <w:t>号）；</w:t>
      </w:r>
      <w:r>
        <w:rPr>
          <w:rFonts w:ascii="仿宋" w:eastAsia="仿宋" w:hAnsi="仿宋" w:cs="仿宋" w:hint="eastAsia"/>
          <w:sz w:val="24"/>
        </w:rPr>
        <w:t>证书发布平台详见《财政部</w:t>
      </w:r>
      <w:r>
        <w:rPr>
          <w:rFonts w:ascii="仿宋" w:eastAsia="仿宋" w:hAnsi="仿宋" w:cs="仿宋" w:hint="eastAsia"/>
          <w:sz w:val="24"/>
        </w:rPr>
        <w:t xml:space="preserve"> </w:t>
      </w:r>
      <w:r>
        <w:rPr>
          <w:rFonts w:ascii="仿宋" w:eastAsia="仿宋" w:hAnsi="仿宋" w:cs="仿宋" w:hint="eastAsia"/>
          <w:sz w:val="24"/>
        </w:rPr>
        <w:t>发展改革委</w:t>
      </w:r>
      <w:r>
        <w:rPr>
          <w:rFonts w:ascii="仿宋" w:eastAsia="仿宋" w:hAnsi="仿宋" w:cs="仿宋" w:hint="eastAsia"/>
          <w:sz w:val="24"/>
        </w:rPr>
        <w:t xml:space="preserve"> </w:t>
      </w:r>
      <w:r>
        <w:rPr>
          <w:rFonts w:ascii="仿宋" w:eastAsia="仿宋" w:hAnsi="仿宋" w:cs="仿宋" w:hint="eastAsia"/>
          <w:sz w:val="24"/>
        </w:rPr>
        <w:t>生态环境部</w:t>
      </w:r>
      <w:r>
        <w:rPr>
          <w:rFonts w:ascii="仿宋" w:eastAsia="仿宋" w:hAnsi="仿宋" w:cs="仿宋" w:hint="eastAsia"/>
          <w:sz w:val="24"/>
        </w:rPr>
        <w:t xml:space="preserve"> </w:t>
      </w:r>
      <w:r>
        <w:rPr>
          <w:rFonts w:ascii="仿宋" w:eastAsia="仿宋" w:hAnsi="仿宋" w:cs="仿宋" w:hint="eastAsia"/>
          <w:sz w:val="24"/>
        </w:rPr>
        <w:t>市场监管总局关于调整优化节能产品、环境标志产品政府采购执行机制的通知》（财库〔</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号）。</w:t>
      </w:r>
    </w:p>
    <w:p w:rsidR="00EE6CC3" w:rsidRDefault="00B8087E">
      <w:pPr>
        <w:snapToGrid w:val="0"/>
        <w:spacing w:line="440" w:lineRule="exact"/>
        <w:ind w:firstLineChars="200" w:firstLine="482"/>
        <w:jc w:val="left"/>
        <w:rPr>
          <w:rFonts w:ascii="仿宋" w:eastAsia="仿宋" w:hAnsi="仿宋" w:cs="仿宋"/>
          <w:color w:val="000000"/>
          <w:sz w:val="24"/>
        </w:rPr>
      </w:pPr>
      <w:r>
        <w:rPr>
          <w:rFonts w:ascii="仿宋" w:eastAsia="仿宋" w:hAnsi="仿宋" w:cs="仿宋" w:hint="eastAsia"/>
          <w:b/>
          <w:bCs/>
          <w:sz w:val="24"/>
        </w:rPr>
        <w:t>本次采购的货物有属于政府强制采购节能产品的（详见《关于印发节能产品政府</w:t>
      </w:r>
      <w:r>
        <w:rPr>
          <w:rFonts w:ascii="仿宋" w:eastAsia="仿宋" w:hAnsi="仿宋" w:cs="仿宋" w:hint="eastAsia"/>
          <w:b/>
          <w:bCs/>
          <w:sz w:val="24"/>
        </w:rPr>
        <w:t>采购品目清单的通知》财库〔</w:t>
      </w:r>
      <w:r>
        <w:rPr>
          <w:rFonts w:ascii="仿宋" w:eastAsia="仿宋" w:hAnsi="仿宋" w:cs="仿宋" w:hint="eastAsia"/>
          <w:b/>
          <w:bCs/>
          <w:sz w:val="24"/>
        </w:rPr>
        <w:t>2019</w:t>
      </w:r>
      <w:r>
        <w:rPr>
          <w:rFonts w:ascii="仿宋" w:eastAsia="仿宋" w:hAnsi="仿宋" w:cs="仿宋" w:hint="eastAsia"/>
          <w:b/>
          <w:bCs/>
          <w:sz w:val="24"/>
        </w:rPr>
        <w:t>〕</w:t>
      </w:r>
      <w:r>
        <w:rPr>
          <w:rFonts w:ascii="仿宋" w:eastAsia="仿宋" w:hAnsi="仿宋" w:cs="仿宋" w:hint="eastAsia"/>
          <w:b/>
          <w:bCs/>
          <w:sz w:val="24"/>
        </w:rPr>
        <w:t>19</w:t>
      </w:r>
      <w:r>
        <w:rPr>
          <w:rFonts w:ascii="仿宋" w:eastAsia="仿宋" w:hAnsi="仿宋" w:cs="仿宋" w:hint="eastAsia"/>
          <w:b/>
          <w:bCs/>
          <w:sz w:val="24"/>
        </w:rPr>
        <w:t>号），供应商须提供获得节能产品认证的货物，并</w:t>
      </w:r>
      <w:r>
        <w:rPr>
          <w:rFonts w:ascii="仿宋" w:eastAsia="仿宋" w:hAnsi="仿宋" w:cs="仿宋" w:hint="eastAsia"/>
          <w:b/>
          <w:bCs/>
          <w:sz w:val="24"/>
        </w:rPr>
        <w:lastRenderedPageBreak/>
        <w:t>按上款要求提供节能产品认证证书或规定网站证书查询截图，否则将作为无效投标处理。</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3.4</w:t>
      </w:r>
      <w:r>
        <w:rPr>
          <w:rFonts w:ascii="仿宋" w:eastAsia="仿宋" w:hAnsi="仿宋" w:cs="仿宋" w:hint="eastAsia"/>
          <w:b/>
          <w:bCs/>
          <w:color w:val="000000"/>
          <w:sz w:val="24"/>
        </w:rPr>
        <w:t>优先采购创新产品</w:t>
      </w:r>
    </w:p>
    <w:p w:rsidR="00EE6CC3" w:rsidRDefault="00B8087E">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供应商所投核心产品中有被省级及省级以上主管部门认定为“首台套产品”或“制造精品”的，自认定之日起</w:t>
      </w:r>
      <w:r>
        <w:rPr>
          <w:rFonts w:ascii="仿宋" w:eastAsia="仿宋" w:hAnsi="仿宋" w:cs="仿宋" w:hint="eastAsia"/>
          <w:color w:val="000000"/>
          <w:sz w:val="24"/>
        </w:rPr>
        <w:t>2</w:t>
      </w:r>
      <w:r>
        <w:rPr>
          <w:rFonts w:ascii="仿宋" w:eastAsia="仿宋" w:hAnsi="仿宋" w:cs="仿宋" w:hint="eastAsia"/>
          <w:color w:val="000000"/>
          <w:sz w:val="24"/>
        </w:rPr>
        <w:t>年内视同已具备相应销售业绩，参加政府采购活动时该供应商的业绩分为满分。</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4.</w:t>
      </w:r>
      <w:r>
        <w:rPr>
          <w:rFonts w:ascii="仿宋" w:eastAsia="仿宋" w:hAnsi="仿宋" w:cs="仿宋" w:hint="eastAsia"/>
          <w:b/>
          <w:bCs/>
          <w:color w:val="000000"/>
          <w:sz w:val="24"/>
        </w:rPr>
        <w:t>采购文件的澄清与修改</w:t>
      </w:r>
    </w:p>
    <w:p w:rsidR="00EE6CC3" w:rsidRDefault="00B8087E">
      <w:pPr>
        <w:pStyle w:val="a"/>
        <w:widowControl w:val="0"/>
        <w:numPr>
          <w:ilvl w:val="0"/>
          <w:numId w:val="0"/>
        </w:numPr>
        <w:spacing w:afterLines="0" w:line="440" w:lineRule="exact"/>
        <w:rPr>
          <w:rFonts w:ascii="仿宋" w:eastAsia="仿宋" w:hAnsi="仿宋" w:cs="仿宋"/>
          <w:color w:val="000000"/>
        </w:rPr>
      </w:pPr>
      <w:r>
        <w:rPr>
          <w:rFonts w:ascii="仿宋" w:eastAsia="仿宋" w:hAnsi="仿宋" w:cs="仿宋" w:hint="eastAsia"/>
        </w:rPr>
        <w:t>4.1</w:t>
      </w:r>
      <w:r>
        <w:rPr>
          <w:rFonts w:ascii="仿宋" w:eastAsia="仿宋" w:hAnsi="仿宋" w:cs="仿宋" w:hint="eastAsia"/>
        </w:rPr>
        <w:t>采购人如对</w:t>
      </w:r>
      <w:r>
        <w:rPr>
          <w:rFonts w:ascii="仿宋" w:eastAsia="仿宋" w:hAnsi="仿宋" w:cs="仿宋" w:hint="eastAsia"/>
          <w:color w:val="000000"/>
        </w:rPr>
        <w:t>采购文件进行澄清、补充、变更的，或者在投标截止时间前规定时间内，招标人需要对采购文件进行补充或修改的，采购人将会通过</w:t>
      </w:r>
      <w:r>
        <w:rPr>
          <w:rFonts w:ascii="仿宋" w:eastAsia="仿宋" w:hAnsi="仿宋" w:cs="仿宋" w:hint="eastAsia"/>
          <w:color w:val="000000"/>
          <w:spacing w:val="-4"/>
        </w:rPr>
        <w:t>浙江政府采购网</w:t>
      </w:r>
      <w:r>
        <w:rPr>
          <w:rFonts w:ascii="仿宋" w:eastAsia="仿宋" w:hAnsi="仿宋" w:cs="仿宋" w:hint="eastAsia"/>
          <w:color w:val="000000"/>
          <w:spacing w:val="-4"/>
        </w:rPr>
        <w:t xml:space="preserve">http://zfcg.czt.zj.gov.cn/ </w:t>
      </w:r>
      <w:r>
        <w:rPr>
          <w:rFonts w:ascii="仿宋" w:eastAsia="仿宋" w:hAnsi="仿宋" w:cs="仿宋" w:hint="eastAsia"/>
          <w:color w:val="000000"/>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color w:val="000000"/>
        </w:rPr>
        <w:t>请在浙江政府采购网更正公告页面中下载。</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4.2</w:t>
      </w:r>
      <w:r>
        <w:rPr>
          <w:rFonts w:ascii="仿宋" w:eastAsia="仿宋" w:hAnsi="仿宋" w:cs="仿宋" w:hint="eastAsia"/>
          <w:color w:val="000000"/>
          <w:sz w:val="24"/>
        </w:rPr>
        <w:t>为使供应商有足够的时间按修改文件要求修正投标文件，招标人可酌情推迟投标截止时间和开标时间，并将此变更以更正公告的形式通过上述途径通知供应商。</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w:t>
      </w:r>
      <w:r>
        <w:rPr>
          <w:rFonts w:ascii="仿宋" w:eastAsia="仿宋" w:hAnsi="仿宋" w:cs="仿宋" w:hint="eastAsia"/>
          <w:b/>
          <w:bCs/>
          <w:color w:val="000000"/>
          <w:sz w:val="24"/>
        </w:rPr>
        <w:t>.</w:t>
      </w:r>
      <w:r>
        <w:rPr>
          <w:rFonts w:ascii="仿宋" w:eastAsia="仿宋" w:hAnsi="仿宋" w:cs="仿宋" w:hint="eastAsia"/>
          <w:b/>
          <w:bCs/>
          <w:color w:val="000000"/>
          <w:sz w:val="24"/>
        </w:rPr>
        <w:t>参考品牌</w:t>
      </w:r>
    </w:p>
    <w:p w:rsidR="00EE6CC3" w:rsidRDefault="00B8087E">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EE6CC3" w:rsidRDefault="00B8087E">
      <w:pPr>
        <w:pStyle w:val="2"/>
        <w:rPr>
          <w:rFonts w:ascii="仿宋" w:hAnsi="仿宋" w:cs="仿宋"/>
        </w:rPr>
      </w:pPr>
      <w:bookmarkStart w:id="7" w:name="_Toc643610529"/>
      <w:r>
        <w:rPr>
          <w:rFonts w:ascii="仿宋" w:hAnsi="仿宋" w:cs="仿宋" w:hint="eastAsia"/>
        </w:rPr>
        <w:t>三、投标文件</w:t>
      </w:r>
      <w:bookmarkEnd w:id="7"/>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投标文件的语言及货币单位</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投标文件以及有关投标事宜的所有来往函电均应以中文书写，专业术语和外文证明材料除外。</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投标文件以人民币元报价或以下浮率（优惠率）报价，具体详见《开标一览表》。</w:t>
      </w:r>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2.</w:t>
      </w:r>
      <w:r>
        <w:rPr>
          <w:rFonts w:ascii="仿宋" w:eastAsia="仿宋" w:hAnsi="仿宋" w:cs="仿宋" w:hint="eastAsia"/>
          <w:b/>
          <w:color w:val="000000"/>
          <w:sz w:val="24"/>
        </w:rPr>
        <w:t>投标文件的组成</w:t>
      </w:r>
    </w:p>
    <w:p w:rsidR="00EE6CC3" w:rsidRDefault="00B8087E">
      <w:pPr>
        <w:snapToGrid w:val="0"/>
        <w:spacing w:line="440" w:lineRule="exact"/>
        <w:ind w:firstLine="479"/>
        <w:jc w:val="left"/>
        <w:rPr>
          <w:rFonts w:ascii="仿宋" w:eastAsia="仿宋" w:hAnsi="仿宋" w:cs="仿宋"/>
          <w:color w:val="000000"/>
          <w:sz w:val="24"/>
        </w:rPr>
      </w:pPr>
      <w:r>
        <w:rPr>
          <w:rFonts w:ascii="仿宋" w:eastAsia="仿宋" w:hAnsi="仿宋" w:cs="仿宋" w:hint="eastAsia"/>
          <w:color w:val="000000"/>
          <w:sz w:val="24"/>
        </w:rPr>
        <w:t>本项目投标文件由“资格条件”、“商务和技术文件”、“</w:t>
      </w:r>
      <w:r>
        <w:rPr>
          <w:rFonts w:ascii="仿宋" w:eastAsia="仿宋" w:hAnsi="仿宋" w:cs="仿宋" w:hint="eastAsia"/>
          <w:color w:val="000000"/>
          <w:sz w:val="24"/>
        </w:rPr>
        <w:t>报价文件”三部分组成：</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w:t>
      </w:r>
      <w:r>
        <w:rPr>
          <w:rFonts w:ascii="仿宋" w:eastAsia="仿宋" w:hAnsi="仿宋" w:cs="仿宋" w:hint="eastAsia"/>
          <w:b/>
          <w:bCs/>
          <w:color w:val="000000"/>
          <w:sz w:val="24"/>
        </w:rPr>
        <w:t>“资格文件”包括以下内容：</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w:t>
      </w:r>
      <w:r>
        <w:rPr>
          <w:rFonts w:ascii="仿宋" w:eastAsia="仿宋" w:hAnsi="仿宋" w:cs="仿宋" w:hint="eastAsia"/>
          <w:color w:val="000000"/>
          <w:sz w:val="24"/>
        </w:rPr>
        <w:t>投标声明函；</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2</w:t>
      </w:r>
      <w:r>
        <w:rPr>
          <w:rFonts w:ascii="仿宋" w:eastAsia="仿宋" w:hAnsi="仿宋" w:cs="仿宋" w:hint="eastAsia"/>
          <w:color w:val="000000"/>
          <w:sz w:val="24"/>
        </w:rPr>
        <w:t>法定代表人授权委托书（法定代表人可以不授权他人参与投标；个体工商户需经营者参与投标，不得授权</w:t>
      </w:r>
      <w:r>
        <w:rPr>
          <w:rFonts w:ascii="仿宋" w:eastAsia="仿宋" w:hAnsi="仿宋" w:cs="仿宋" w:hint="eastAsia"/>
          <w:color w:val="000000"/>
          <w:sz w:val="24"/>
        </w:rPr>
        <w:t>)</w:t>
      </w:r>
      <w:r>
        <w:rPr>
          <w:rFonts w:ascii="仿宋" w:eastAsia="仿宋" w:hAnsi="仿宋" w:cs="仿宋" w:hint="eastAsia"/>
          <w:bCs/>
          <w:color w:val="000000"/>
          <w:sz w:val="24"/>
        </w:rPr>
        <w:t>；</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3</w:t>
      </w:r>
      <w:r>
        <w:rPr>
          <w:rFonts w:ascii="仿宋" w:eastAsia="仿宋" w:hAnsi="仿宋" w:cs="仿宋" w:hint="eastAsia"/>
          <w:color w:val="000000"/>
          <w:sz w:val="24"/>
        </w:rPr>
        <w:t>法定代表人及其授权代表的身份证（复印件）；</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bCs/>
          <w:color w:val="000000"/>
          <w:sz w:val="24"/>
        </w:rPr>
        <w:t>2.1.</w:t>
      </w:r>
      <w:r>
        <w:rPr>
          <w:rFonts w:ascii="仿宋" w:eastAsia="仿宋" w:hAnsi="仿宋" w:cs="仿宋" w:hint="eastAsia"/>
          <w:bCs/>
          <w:color w:val="000000"/>
          <w:sz w:val="24"/>
        </w:rPr>
        <w:t>4</w:t>
      </w:r>
      <w:r>
        <w:rPr>
          <w:rFonts w:ascii="仿宋" w:eastAsia="仿宋" w:hAnsi="仿宋" w:cs="仿宋" w:hint="eastAsia"/>
          <w:bCs/>
          <w:color w:val="000000"/>
          <w:sz w:val="24"/>
        </w:rPr>
        <w:t>授权代表社保证明</w:t>
      </w:r>
      <w:r>
        <w:rPr>
          <w:rFonts w:ascii="仿宋" w:eastAsia="仿宋" w:hAnsi="仿宋" w:cs="仿宋" w:hint="eastAsia"/>
          <w:bCs/>
          <w:color w:val="000000"/>
          <w:sz w:val="24"/>
        </w:rPr>
        <w:t>;</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2.1.</w:t>
      </w:r>
      <w:r>
        <w:rPr>
          <w:rFonts w:ascii="仿宋" w:eastAsia="仿宋" w:hAnsi="仿宋" w:cs="仿宋" w:hint="eastAsia"/>
          <w:color w:val="000000"/>
          <w:sz w:val="24"/>
        </w:rPr>
        <w:t>5</w:t>
      </w:r>
      <w:r>
        <w:rPr>
          <w:rFonts w:ascii="仿宋" w:eastAsia="仿宋" w:hAnsi="仿宋" w:cs="仿宋" w:hint="eastAsia"/>
          <w:color w:val="000000"/>
          <w:sz w:val="24"/>
        </w:rPr>
        <w:t>资格条件证明材料（复印件或打印件）：</w:t>
      </w:r>
    </w:p>
    <w:p w:rsidR="00EE6CC3" w:rsidRDefault="00B8087E">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5</w:t>
      </w:r>
      <w:r>
        <w:rPr>
          <w:rFonts w:ascii="仿宋" w:eastAsia="仿宋" w:hAnsi="仿宋" w:cs="仿宋" w:hint="eastAsia"/>
          <w:color w:val="000000"/>
          <w:sz w:val="24"/>
        </w:rPr>
        <w:t>.1</w:t>
      </w:r>
      <w:r>
        <w:rPr>
          <w:rFonts w:ascii="仿宋" w:eastAsia="仿宋" w:hAnsi="仿宋" w:cs="仿宋" w:hint="eastAsia"/>
          <w:color w:val="000000"/>
          <w:sz w:val="24"/>
        </w:rPr>
        <w:t>营业执照或事业单位法人登记证书；</w:t>
      </w:r>
    </w:p>
    <w:p w:rsidR="00EE6CC3" w:rsidRDefault="00B8087E">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5</w:t>
      </w:r>
      <w:r>
        <w:rPr>
          <w:rFonts w:ascii="仿宋" w:eastAsia="仿宋" w:hAnsi="仿宋" w:cs="仿宋" w:hint="eastAsia"/>
          <w:color w:val="000000"/>
          <w:sz w:val="24"/>
        </w:rPr>
        <w:t>.2</w:t>
      </w:r>
      <w:r>
        <w:rPr>
          <w:rFonts w:ascii="仿宋" w:eastAsia="仿宋" w:hAnsi="仿宋" w:cs="仿宋" w:hint="eastAsia"/>
          <w:color w:val="000000"/>
          <w:sz w:val="24"/>
        </w:rPr>
        <w:t xml:space="preserve"> </w:t>
      </w:r>
      <w:r>
        <w:rPr>
          <w:rFonts w:ascii="仿宋" w:eastAsia="仿宋" w:hAnsi="仿宋" w:cs="仿宋" w:hint="eastAsia"/>
          <w:color w:val="000000" w:themeColor="text1"/>
          <w:sz w:val="24"/>
        </w:rPr>
        <w:t>2020</w:t>
      </w:r>
      <w:r>
        <w:rPr>
          <w:rFonts w:ascii="仿宋" w:eastAsia="仿宋" w:hAnsi="仿宋" w:cs="仿宋" w:hint="eastAsia"/>
          <w:color w:val="000000" w:themeColor="text1"/>
          <w:sz w:val="24"/>
        </w:rPr>
        <w:t>年度资产负债表等财务报表资料文件</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新成立的公司提供情况证明</w:t>
      </w:r>
      <w:r>
        <w:rPr>
          <w:rFonts w:ascii="仿宋" w:eastAsia="仿宋" w:hAnsi="仿宋" w:cs="仿宋" w:hint="eastAsia"/>
          <w:color w:val="000000" w:themeColor="text1"/>
          <w:sz w:val="24"/>
        </w:rPr>
        <w:t>)</w:t>
      </w:r>
      <w:r>
        <w:rPr>
          <w:rFonts w:ascii="仿宋" w:eastAsia="仿宋" w:hAnsi="仿宋" w:cs="仿宋" w:hint="eastAsia"/>
          <w:color w:val="000000"/>
          <w:sz w:val="24"/>
        </w:rPr>
        <w:t>；</w:t>
      </w:r>
    </w:p>
    <w:p w:rsidR="00EE6CC3" w:rsidRDefault="00B8087E">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5</w:t>
      </w:r>
      <w:r>
        <w:rPr>
          <w:rFonts w:ascii="仿宋" w:eastAsia="仿宋" w:hAnsi="仿宋" w:cs="仿宋" w:hint="eastAsia"/>
          <w:color w:val="000000"/>
          <w:sz w:val="24"/>
        </w:rPr>
        <w:t>.3</w:t>
      </w:r>
      <w:r>
        <w:rPr>
          <w:rFonts w:ascii="仿宋" w:eastAsia="仿宋" w:hAnsi="仿宋" w:cs="仿宋" w:hint="eastAsia"/>
          <w:color w:val="000000"/>
          <w:sz w:val="24"/>
        </w:rPr>
        <w:t>依法缴纳税收材料（完税凭证或税务部门出具的证明）；</w:t>
      </w:r>
    </w:p>
    <w:p w:rsidR="00EE6CC3" w:rsidRDefault="00B8087E">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5</w:t>
      </w:r>
      <w:r>
        <w:rPr>
          <w:rFonts w:ascii="仿宋" w:eastAsia="仿宋" w:hAnsi="仿宋" w:cs="仿宋" w:hint="eastAsia"/>
          <w:color w:val="000000"/>
          <w:sz w:val="24"/>
        </w:rPr>
        <w:t>.4</w:t>
      </w:r>
      <w:r>
        <w:rPr>
          <w:rFonts w:ascii="仿宋" w:eastAsia="仿宋" w:hAnsi="仿宋" w:cs="仿宋" w:hint="eastAsia"/>
          <w:color w:val="000000"/>
          <w:sz w:val="24"/>
        </w:rPr>
        <w:t>依法缴纳社会保障资金材料（缴纳凭证或人社部门出具的证明）；</w:t>
      </w:r>
    </w:p>
    <w:p w:rsidR="00EE6CC3" w:rsidRDefault="00B8087E">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5</w:t>
      </w:r>
      <w:r>
        <w:rPr>
          <w:rFonts w:ascii="仿宋" w:eastAsia="仿宋" w:hAnsi="仿宋" w:cs="仿宋" w:hint="eastAsia"/>
          <w:color w:val="000000"/>
          <w:sz w:val="24"/>
        </w:rPr>
        <w:t>.5</w:t>
      </w:r>
      <w:r>
        <w:rPr>
          <w:rFonts w:ascii="仿宋" w:eastAsia="仿宋" w:hAnsi="仿宋" w:cs="仿宋" w:hint="eastAsia"/>
          <w:color w:val="000000"/>
          <w:sz w:val="24"/>
        </w:rPr>
        <w:t>特定资格条件证明材料（</w:t>
      </w:r>
      <w:r>
        <w:rPr>
          <w:rFonts w:ascii="仿宋" w:eastAsia="仿宋" w:hAnsi="仿宋" w:cs="仿宋" w:hint="eastAsia"/>
          <w:color w:val="000000"/>
          <w:sz w:val="24"/>
        </w:rPr>
        <w:t>详见招标公告</w:t>
      </w:r>
      <w:r>
        <w:rPr>
          <w:rFonts w:ascii="仿宋" w:eastAsia="仿宋" w:hAnsi="仿宋" w:cs="仿宋" w:hint="eastAsia"/>
          <w:color w:val="000000"/>
          <w:sz w:val="24"/>
        </w:rPr>
        <w:t>）。</w:t>
      </w:r>
    </w:p>
    <w:p w:rsidR="00EE6CC3" w:rsidRDefault="00B8087E">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注：“资格文件”需按采购文件要求的格式、内容制作，复印件需加盖供应商公章。</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w:t>
      </w:r>
      <w:r>
        <w:rPr>
          <w:rFonts w:ascii="仿宋" w:eastAsia="仿宋" w:hAnsi="仿宋" w:cs="仿宋" w:hint="eastAsia"/>
          <w:b/>
          <w:bCs/>
          <w:color w:val="000000"/>
          <w:sz w:val="24"/>
        </w:rPr>
        <w:t>“商务和技术文件”包括以下内容：</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w:t>
      </w:r>
      <w:r>
        <w:rPr>
          <w:rFonts w:ascii="仿宋" w:eastAsia="仿宋" w:hAnsi="仿宋" w:cs="仿宋" w:hint="eastAsia"/>
          <w:color w:val="000000"/>
          <w:sz w:val="24"/>
        </w:rPr>
        <w:t>评分对应表；</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w:t>
      </w:r>
      <w:r>
        <w:rPr>
          <w:rFonts w:ascii="仿宋" w:eastAsia="仿宋" w:hAnsi="仿宋" w:cs="仿宋" w:hint="eastAsia"/>
          <w:color w:val="000000"/>
          <w:sz w:val="24"/>
        </w:rPr>
        <w:t>项目明细清单；</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w:t>
      </w:r>
      <w:r>
        <w:rPr>
          <w:rFonts w:ascii="仿宋" w:eastAsia="仿宋" w:hAnsi="仿宋" w:cs="仿宋" w:hint="eastAsia"/>
          <w:color w:val="000000"/>
          <w:sz w:val="24"/>
        </w:rPr>
        <w:t>技术响应表（</w:t>
      </w:r>
      <w:r>
        <w:rPr>
          <w:rFonts w:ascii="仿宋" w:eastAsia="仿宋" w:hAnsi="仿宋" w:cs="仿宋" w:hint="eastAsia"/>
          <w:sz w:val="24"/>
        </w:rPr>
        <w:t>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color w:val="000000"/>
          <w:sz w:val="24"/>
        </w:rPr>
        <w:t>）；</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2.2.4</w:t>
      </w:r>
      <w:r>
        <w:rPr>
          <w:rFonts w:ascii="仿宋" w:eastAsia="仿宋" w:hAnsi="仿宋" w:cs="仿宋" w:hint="eastAsia"/>
          <w:color w:val="000000"/>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EE6CC3" w:rsidRDefault="00B8087E">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2.2.5</w:t>
      </w:r>
      <w:r>
        <w:rPr>
          <w:rFonts w:ascii="仿宋" w:eastAsia="仿宋" w:hAnsi="仿宋" w:cs="仿宋" w:hint="eastAsia"/>
          <w:color w:val="000000"/>
          <w:sz w:val="24"/>
        </w:rPr>
        <w:t>项目实施方案；</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2.2.6</w:t>
      </w:r>
      <w:r>
        <w:rPr>
          <w:rFonts w:ascii="仿宋" w:eastAsia="仿宋" w:hAnsi="仿宋" w:cs="仿宋" w:hint="eastAsia"/>
          <w:color w:val="000000"/>
          <w:sz w:val="24"/>
        </w:rPr>
        <w:t>项目实施人员清单；</w:t>
      </w:r>
    </w:p>
    <w:p w:rsidR="00EE6CC3" w:rsidRDefault="00B8087E">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2.2.7</w:t>
      </w:r>
      <w:r>
        <w:rPr>
          <w:rFonts w:ascii="仿宋" w:eastAsia="仿宋" w:hAnsi="仿宋" w:cs="仿宋" w:hint="eastAsia"/>
          <w:color w:val="000000"/>
          <w:szCs w:val="20"/>
          <w:lang w:val="zh-CN"/>
        </w:rPr>
        <w:t>备品备件及供选择的配套零部件清单（格式自拟）；</w:t>
      </w:r>
    </w:p>
    <w:p w:rsidR="00EE6CC3" w:rsidRDefault="00B8087E">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w:t>
      </w:r>
      <w:r>
        <w:rPr>
          <w:rFonts w:ascii="仿宋" w:eastAsia="仿宋" w:hAnsi="仿宋" w:cs="仿宋" w:hint="eastAsia"/>
          <w:color w:val="000000"/>
          <w:szCs w:val="20"/>
          <w:lang w:val="zh-CN"/>
        </w:rPr>
        <w:t>2.8</w:t>
      </w:r>
      <w:r>
        <w:rPr>
          <w:rFonts w:ascii="仿宋" w:eastAsia="仿宋" w:hAnsi="仿宋" w:cs="仿宋" w:hint="eastAsia"/>
          <w:color w:val="000000"/>
          <w:szCs w:val="20"/>
          <w:lang w:val="zh-CN"/>
        </w:rPr>
        <w:t>消耗品、维修零配件及其价格清单；</w:t>
      </w:r>
    </w:p>
    <w:p w:rsidR="00EE6CC3" w:rsidRDefault="00B8087E">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rPr>
        <w:t>2.2.9</w:t>
      </w:r>
      <w:r>
        <w:rPr>
          <w:rFonts w:ascii="仿宋" w:eastAsia="仿宋" w:hAnsi="仿宋" w:cs="仿宋" w:hint="eastAsia"/>
          <w:color w:val="000000"/>
          <w:szCs w:val="20"/>
        </w:rPr>
        <w:t>类似业绩一览表（附业绩证明材料）（如有）；</w:t>
      </w:r>
    </w:p>
    <w:p w:rsidR="00EE6CC3" w:rsidRDefault="00B8087E">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2.2.10</w:t>
      </w:r>
      <w:r>
        <w:rPr>
          <w:rFonts w:ascii="仿宋" w:eastAsia="仿宋" w:hAnsi="仿宋" w:cs="仿宋" w:hint="eastAsia"/>
          <w:color w:val="000000"/>
          <w:szCs w:val="20"/>
          <w:lang w:val="zh-CN"/>
        </w:rPr>
        <w:t>优惠条件及其他额外承诺；</w:t>
      </w:r>
    </w:p>
    <w:p w:rsidR="00EE6CC3" w:rsidRDefault="00B8087E">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w:t>
      </w:r>
      <w:r>
        <w:rPr>
          <w:rFonts w:ascii="仿宋" w:eastAsia="仿宋" w:hAnsi="仿宋" w:cs="仿宋" w:hint="eastAsia"/>
          <w:b/>
          <w:bCs/>
          <w:kern w:val="0"/>
          <w:sz w:val="24"/>
          <w:lang w:val="zh-CN"/>
        </w:rPr>
        <w:t>按评分细则中要求提供的其他资料（重要）；</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2.2.12</w:t>
      </w:r>
      <w:r>
        <w:rPr>
          <w:rFonts w:ascii="仿宋" w:eastAsia="仿宋" w:hAnsi="仿宋" w:cs="仿宋" w:hint="eastAsia"/>
          <w:color w:val="000000"/>
          <w:sz w:val="24"/>
        </w:rPr>
        <w:t>其他供应商认为需要提供的材料，如供应商简介等，格式自拟。</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b/>
          <w:bCs/>
          <w:color w:val="000000"/>
          <w:sz w:val="32"/>
          <w:szCs w:val="32"/>
          <w:u w:val="single"/>
        </w:rPr>
        <w:t>注：“商务和技术文件”可在采购文件格式的基础上适当调整，以使内容更加完备。盖章、签署等要求按采购文件第六章和标段内的规定执行。</w:t>
      </w:r>
    </w:p>
    <w:p w:rsidR="00EE6CC3" w:rsidRDefault="00B8087E">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2.3</w:t>
      </w:r>
      <w:r>
        <w:rPr>
          <w:rFonts w:ascii="仿宋" w:eastAsia="仿宋" w:hAnsi="仿宋" w:cs="仿宋" w:hint="eastAsia"/>
          <w:b/>
          <w:bCs/>
          <w:color w:val="000000"/>
          <w:sz w:val="24"/>
        </w:rPr>
        <w:t>“报价文件”包括以下内容：</w:t>
      </w:r>
    </w:p>
    <w:p w:rsidR="00EE6CC3" w:rsidRDefault="00B8087E">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2.3.1</w:t>
      </w:r>
      <w:r>
        <w:rPr>
          <w:rFonts w:ascii="仿宋" w:eastAsia="仿宋" w:hAnsi="仿宋" w:cs="仿宋" w:hint="eastAsia"/>
          <w:color w:val="000000"/>
          <w:sz w:val="24"/>
        </w:rPr>
        <w:t>开标一览表；</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2.3.2</w:t>
      </w:r>
      <w:r>
        <w:rPr>
          <w:rFonts w:ascii="仿宋" w:eastAsia="仿宋" w:hAnsi="仿宋" w:cs="仿宋" w:hint="eastAsia"/>
          <w:color w:val="000000"/>
          <w:sz w:val="24"/>
        </w:rPr>
        <w:t>享受政府采购政策性规定情况表（如有）（</w:t>
      </w:r>
      <w:r>
        <w:rPr>
          <w:rFonts w:ascii="仿宋" w:eastAsia="仿宋" w:hAnsi="仿宋" w:cs="仿宋" w:hint="eastAsia"/>
          <w:sz w:val="24"/>
          <w:szCs w:val="24"/>
        </w:rPr>
        <w:t>采购清单中有国家强制采购的节能产品的，必须填写相关对应内容，否则视为未提供节能产品）（附证明材料）。</w:t>
      </w:r>
    </w:p>
    <w:p w:rsidR="00EE6CC3" w:rsidRDefault="00B8087E">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2.3.3</w:t>
      </w:r>
      <w:r>
        <w:rPr>
          <w:rFonts w:ascii="仿宋" w:eastAsia="仿宋" w:hAnsi="仿宋" w:cs="仿宋" w:hint="eastAsia"/>
          <w:color w:val="000000"/>
          <w:sz w:val="24"/>
        </w:rPr>
        <w:t>中小企业声明函（如有，附证明材料）；</w:t>
      </w:r>
    </w:p>
    <w:p w:rsidR="00EE6CC3" w:rsidRDefault="00B8087E">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2.3.4</w:t>
      </w:r>
      <w:r>
        <w:rPr>
          <w:rFonts w:ascii="仿宋" w:eastAsia="仿宋" w:hAnsi="仿宋" w:cs="仿宋" w:hint="eastAsia"/>
          <w:color w:val="000000"/>
          <w:sz w:val="24"/>
        </w:rPr>
        <w:t>残疾人福利性单位声明函（如有）；</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2.3.5</w:t>
      </w:r>
      <w:r>
        <w:rPr>
          <w:rFonts w:ascii="仿宋" w:eastAsia="仿宋" w:hAnsi="仿宋" w:cs="仿宋" w:hint="eastAsia"/>
          <w:color w:val="000000"/>
          <w:sz w:val="24"/>
        </w:rPr>
        <w:t>关于报价的其他说明（如有，格式自拟）。</w:t>
      </w:r>
    </w:p>
    <w:p w:rsidR="00EE6CC3" w:rsidRDefault="00B8087E">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注：开标一览表必须且按采购文件第六章规定格式填写，否则作无效投标处理。</w:t>
      </w:r>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w:t>
      </w:r>
      <w:r>
        <w:rPr>
          <w:rFonts w:ascii="仿宋" w:eastAsia="仿宋" w:hAnsi="仿宋" w:cs="仿宋" w:hint="eastAsia"/>
          <w:b/>
          <w:color w:val="000000"/>
          <w:sz w:val="24"/>
        </w:rPr>
        <w:t>投标文件的制作要求</w:t>
      </w:r>
    </w:p>
    <w:p w:rsidR="00EE6CC3" w:rsidRDefault="00B8087E">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封包要求：“资格文件”“商务和技术文件”和“报价文件”需装订成册，分三部分分别密封封装。封装表面至少标注项目名称、项目编号、投标人名称、标段编号并加盖供应商公章，若要</w:t>
      </w:r>
      <w:r>
        <w:rPr>
          <w:rFonts w:ascii="仿宋" w:eastAsia="仿宋" w:hAnsi="仿宋" w:cs="仿宋" w:hint="eastAsia"/>
          <w:color w:val="000000"/>
          <w:sz w:val="24"/>
        </w:rPr>
        <w:t>修改须在修改处加盖单位公章或其授权代表签字或盖章。未按照采购文件规定制作、密封封装的投标文件可不予接收。</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w:t>
      </w:r>
      <w:r>
        <w:rPr>
          <w:rFonts w:ascii="仿宋" w:eastAsia="仿宋" w:hAnsi="仿宋" w:cs="仿宋" w:hint="eastAsia"/>
          <w:color w:val="000000"/>
          <w:sz w:val="24"/>
        </w:rPr>
        <w:t>签署要求：按采购文件第六章“投标文件格式附件”各表单要求签署。</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w:t>
      </w:r>
      <w:r>
        <w:rPr>
          <w:rFonts w:ascii="仿宋" w:eastAsia="仿宋" w:hAnsi="仿宋" w:cs="仿宋" w:hint="eastAsia"/>
          <w:color w:val="000000"/>
          <w:sz w:val="24"/>
        </w:rPr>
        <w:t>制作要求：建议采用</w:t>
      </w:r>
      <w:r>
        <w:rPr>
          <w:rFonts w:ascii="仿宋" w:eastAsia="仿宋" w:hAnsi="仿宋" w:cs="仿宋" w:hint="eastAsia"/>
          <w:color w:val="000000"/>
          <w:sz w:val="24"/>
        </w:rPr>
        <w:t>A4</w:t>
      </w:r>
      <w:r>
        <w:rPr>
          <w:rFonts w:ascii="仿宋" w:eastAsia="仿宋" w:hAnsi="仿宋" w:cs="仿宋" w:hint="eastAsia"/>
          <w:color w:val="000000"/>
          <w:sz w:val="24"/>
        </w:rPr>
        <w:t>幅面，编制页码，制作目录，提倡双面打印。</w:t>
      </w:r>
    </w:p>
    <w:p w:rsidR="00EE6CC3" w:rsidRDefault="00B8087E">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sz w:val="24"/>
        </w:rPr>
        <w:t>.</w:t>
      </w:r>
      <w:r>
        <w:rPr>
          <w:rFonts w:ascii="仿宋" w:eastAsia="仿宋" w:hAnsi="仿宋" w:cs="仿宋" w:hint="eastAsia"/>
          <w:b/>
          <w:color w:val="000000"/>
          <w:kern w:val="0"/>
          <w:sz w:val="24"/>
        </w:rPr>
        <w:t>投标文件的补充和修改</w:t>
      </w:r>
    </w:p>
    <w:p w:rsidR="00EE6CC3" w:rsidRDefault="00B8087E">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并明确注明“资格文件（或</w:t>
      </w:r>
      <w:r>
        <w:rPr>
          <w:rFonts w:ascii="仿宋" w:eastAsia="仿宋" w:hAnsi="仿宋" w:cs="仿宋" w:hint="eastAsia"/>
          <w:color w:val="000000"/>
          <w:kern w:val="0"/>
          <w:sz w:val="24"/>
        </w:rPr>
        <w:t>商务和技术文件或报价文件）修改（或补充）材料、项目名称或项目（标段）编号、供应商名称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EE6CC3" w:rsidRDefault="00B8087E">
      <w:pPr>
        <w:pStyle w:val="a"/>
        <w:numPr>
          <w:ilvl w:val="0"/>
          <w:numId w:val="0"/>
        </w:numPr>
        <w:spacing w:afterLines="0" w:line="440" w:lineRule="atLeast"/>
        <w:rPr>
          <w:rFonts w:ascii="仿宋" w:eastAsia="仿宋" w:hAnsi="仿宋" w:cs="仿宋"/>
          <w:b/>
          <w:color w:val="000000"/>
          <w:szCs w:val="24"/>
        </w:rPr>
      </w:pPr>
      <w:r>
        <w:rPr>
          <w:rFonts w:ascii="仿宋" w:eastAsia="仿宋" w:hAnsi="仿宋" w:cs="仿宋" w:hint="eastAsia"/>
          <w:b/>
          <w:color w:val="000000"/>
          <w:szCs w:val="24"/>
        </w:rPr>
        <w:t>5.</w:t>
      </w:r>
      <w:r>
        <w:rPr>
          <w:rFonts w:ascii="仿宋" w:eastAsia="仿宋" w:hAnsi="仿宋" w:cs="仿宋" w:hint="eastAsia"/>
          <w:b/>
          <w:color w:val="000000"/>
          <w:szCs w:val="24"/>
        </w:rPr>
        <w:t>投标文件的有效期</w:t>
      </w:r>
    </w:p>
    <w:p w:rsidR="00EE6CC3" w:rsidRDefault="00B8087E">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rsidR="00EE6CC3" w:rsidRDefault="00B8087E">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5.2</w:t>
      </w:r>
      <w:r>
        <w:rPr>
          <w:rFonts w:ascii="仿宋" w:eastAsia="仿宋" w:hAnsi="仿宋" w:cs="仿宋" w:hint="eastAsia"/>
          <w:color w:val="000000"/>
          <w:szCs w:val="24"/>
        </w:rPr>
        <w:t>投标有效期内为完成开评标及与中标人签订合同的，采购人需与供应商书面协商延长投标书的有效期。</w:t>
      </w:r>
    </w:p>
    <w:p w:rsidR="00EE6CC3" w:rsidRDefault="00B8087E">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5.3</w:t>
      </w:r>
      <w:r>
        <w:rPr>
          <w:rFonts w:ascii="仿宋" w:eastAsia="仿宋" w:hAnsi="仿宋" w:cs="仿宋" w:hint="eastAsia"/>
          <w:color w:val="000000"/>
          <w:szCs w:val="24"/>
        </w:rPr>
        <w:t>供应商可拒绝接受延期要求。同意延长有效期的供应商不能修改投标文件。</w:t>
      </w:r>
    </w:p>
    <w:p w:rsidR="00EE6CC3" w:rsidRDefault="00B8087E">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5.4</w:t>
      </w:r>
      <w:r>
        <w:rPr>
          <w:rFonts w:ascii="仿宋" w:eastAsia="仿宋" w:hAnsi="仿宋" w:cs="仿宋" w:hint="eastAsia"/>
          <w:color w:val="000000"/>
          <w:szCs w:val="24"/>
        </w:rPr>
        <w:t>投标文件不予退还。</w:t>
      </w:r>
    </w:p>
    <w:p w:rsidR="00EE6CC3" w:rsidRDefault="00B8087E">
      <w:pPr>
        <w:pStyle w:val="2"/>
        <w:rPr>
          <w:rFonts w:ascii="仿宋" w:hAnsi="仿宋" w:cs="仿宋"/>
        </w:rPr>
      </w:pPr>
      <w:bookmarkStart w:id="8" w:name="_Toc643610530"/>
      <w:r>
        <w:rPr>
          <w:rFonts w:ascii="仿宋" w:hAnsi="仿宋" w:cs="仿宋" w:hint="eastAsia"/>
        </w:rPr>
        <w:t>四、开标评标</w:t>
      </w:r>
      <w:bookmarkEnd w:id="8"/>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w:t>
      </w:r>
      <w:r>
        <w:rPr>
          <w:rFonts w:ascii="仿宋" w:eastAsia="仿宋" w:hAnsi="仿宋" w:cs="仿宋" w:hint="eastAsia"/>
          <w:b/>
          <w:color w:val="000000"/>
          <w:sz w:val="24"/>
        </w:rPr>
        <w:t>开标出席</w:t>
      </w:r>
    </w:p>
    <w:p w:rsidR="00EE6CC3" w:rsidRDefault="00B8087E">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 xml:space="preserve">1.1 </w:t>
      </w:r>
      <w:r>
        <w:rPr>
          <w:rFonts w:ascii="仿宋" w:eastAsia="仿宋" w:hAnsi="仿宋" w:cs="仿宋" w:hint="eastAsia"/>
          <w:b/>
          <w:bCs/>
          <w:color w:val="000000"/>
          <w:sz w:val="24"/>
        </w:rPr>
        <w:t>投标供应商法定代表人或其授权代表或个体工商户经营者需准时出席开标会议，未出席将可能导致无法顺利询标，且事后不得对采购相关人员、开标过程和开标结果提出</w:t>
      </w:r>
      <w:r>
        <w:rPr>
          <w:rFonts w:ascii="仿宋" w:eastAsia="仿宋" w:hAnsi="仿宋" w:cs="仿宋" w:hint="eastAsia"/>
          <w:b/>
          <w:bCs/>
          <w:color w:val="000000"/>
          <w:sz w:val="24"/>
        </w:rPr>
        <w:lastRenderedPageBreak/>
        <w:t>质疑。</w:t>
      </w:r>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2</w:t>
      </w:r>
      <w:r>
        <w:rPr>
          <w:rFonts w:ascii="仿宋" w:eastAsia="仿宋" w:hAnsi="仿宋" w:cs="仿宋" w:hint="eastAsia"/>
          <w:b/>
          <w:color w:val="000000"/>
          <w:sz w:val="24"/>
        </w:rPr>
        <w:t>.</w:t>
      </w:r>
      <w:r>
        <w:rPr>
          <w:rFonts w:ascii="仿宋" w:eastAsia="仿宋" w:hAnsi="仿宋" w:cs="仿宋" w:hint="eastAsia"/>
          <w:b/>
          <w:color w:val="000000"/>
          <w:sz w:val="24"/>
        </w:rPr>
        <w:t>投标文件的提交</w:t>
      </w:r>
    </w:p>
    <w:p w:rsidR="00EE6CC3" w:rsidRDefault="00B8087E">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投标文件递交时间以送达至采购文件载明的开标室为准，时间以开标室的电子时钟为准，逾期不予接受。</w:t>
      </w:r>
    </w:p>
    <w:p w:rsidR="00EE6CC3" w:rsidRDefault="00B8087E">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2.2</w:t>
      </w:r>
      <w:r>
        <w:rPr>
          <w:rFonts w:ascii="仿宋" w:eastAsia="仿宋" w:hAnsi="仿宋" w:cs="仿宋" w:hint="eastAsia"/>
          <w:b/>
          <w:bCs/>
          <w:color w:val="000000"/>
          <w:sz w:val="24"/>
        </w:rPr>
        <w:t>供应商在投标截止时间后不得在开标室外补充提交标书、各类证书证明等材料。</w:t>
      </w:r>
    </w:p>
    <w:p w:rsidR="00EE6CC3" w:rsidRDefault="00B8087E">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2.3</w:t>
      </w:r>
      <w:r>
        <w:rPr>
          <w:rFonts w:ascii="仿宋" w:eastAsia="仿宋" w:hAnsi="仿宋" w:cs="仿宋" w:hint="eastAsia"/>
          <w:color w:val="000000"/>
          <w:sz w:val="24"/>
        </w:rPr>
        <w:t>投标截止时间前，供应商有权对投标文件包封、签署、盖章进行完善。</w:t>
      </w:r>
    </w:p>
    <w:p w:rsidR="00EE6CC3" w:rsidRDefault="00B8087E">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2.4</w:t>
      </w:r>
      <w:r>
        <w:rPr>
          <w:rFonts w:ascii="仿宋" w:eastAsia="仿宋" w:hAnsi="仿宋" w:cs="仿宋" w:hint="eastAsia"/>
          <w:color w:val="000000"/>
          <w:sz w:val="24"/>
        </w:rPr>
        <w:t>投标文件提交后，供应商应当签署《投标（响应）文件签收登记表》。</w:t>
      </w:r>
    </w:p>
    <w:p w:rsidR="00EE6CC3" w:rsidRDefault="00B8087E">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w:t>
      </w:r>
      <w:r>
        <w:rPr>
          <w:rFonts w:ascii="仿宋" w:eastAsia="仿宋" w:hAnsi="仿宋" w:cs="仿宋" w:hint="eastAsia"/>
          <w:b/>
          <w:color w:val="000000"/>
          <w:sz w:val="24"/>
        </w:rPr>
        <w:t>.</w:t>
      </w:r>
      <w:r>
        <w:rPr>
          <w:rFonts w:ascii="仿宋" w:eastAsia="仿宋" w:hAnsi="仿宋" w:cs="仿宋" w:hint="eastAsia"/>
          <w:b/>
          <w:color w:val="000000"/>
          <w:sz w:val="24"/>
        </w:rPr>
        <w:t>开标大会程序</w:t>
      </w:r>
    </w:p>
    <w:p w:rsidR="00EE6CC3" w:rsidRDefault="00B8087E">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开标大会由采购代理机构主持。</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2</w:t>
      </w:r>
      <w:r>
        <w:rPr>
          <w:rFonts w:ascii="仿宋" w:eastAsia="仿宋" w:hAnsi="仿宋" w:cs="仿宋" w:hint="eastAsia"/>
          <w:sz w:val="24"/>
        </w:rPr>
        <w:t>主持人宣布开标会开始，介绍到会单位和人员。</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3</w:t>
      </w:r>
      <w:r>
        <w:rPr>
          <w:rFonts w:ascii="仿宋" w:eastAsia="仿宋" w:hAnsi="仿宋" w:cs="仿宋" w:hint="eastAsia"/>
          <w:sz w:val="24"/>
        </w:rPr>
        <w:t>采购代理机构核对、宣读完成标书提交并签到的供应商名单。</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4</w:t>
      </w:r>
      <w:r>
        <w:rPr>
          <w:rFonts w:ascii="仿宋" w:eastAsia="仿宋" w:hAnsi="仿宋" w:cs="仿宋" w:hint="eastAsia"/>
          <w:sz w:val="24"/>
        </w:rPr>
        <w:t>采购代理机构组织</w:t>
      </w:r>
      <w:r>
        <w:rPr>
          <w:rFonts w:ascii="仿宋" w:eastAsia="仿宋" w:hAnsi="仿宋" w:cs="仿宋" w:hint="eastAsia"/>
          <w:sz w:val="24"/>
        </w:rPr>
        <w:t>监督代表</w:t>
      </w:r>
      <w:r>
        <w:rPr>
          <w:rFonts w:ascii="仿宋" w:eastAsia="仿宋" w:hAnsi="仿宋" w:cs="仿宋" w:hint="eastAsia"/>
          <w:sz w:val="24"/>
        </w:rPr>
        <w:t>检查投标文件包封情况，不满足采购文件规定的将予以拒收。</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5</w:t>
      </w:r>
      <w:r>
        <w:rPr>
          <w:rFonts w:ascii="仿宋" w:eastAsia="仿宋" w:hAnsi="仿宋" w:cs="仿宋" w:hint="eastAsia"/>
          <w:sz w:val="24"/>
        </w:rPr>
        <w:t>启封“资格文件”，采购人或评审委员会对“资格文件”进行符合性审查，公布审查结果。</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6</w:t>
      </w:r>
      <w:r>
        <w:rPr>
          <w:rFonts w:ascii="仿宋" w:eastAsia="仿宋" w:hAnsi="仿宋" w:cs="仿宋" w:hint="eastAsia"/>
          <w:sz w:val="24"/>
        </w:rPr>
        <w:t>启封</w:t>
      </w:r>
      <w:r>
        <w:rPr>
          <w:rFonts w:ascii="仿宋" w:eastAsia="仿宋" w:hAnsi="仿宋" w:cs="仿宋" w:hint="eastAsia"/>
          <w:color w:val="000000"/>
          <w:sz w:val="24"/>
        </w:rPr>
        <w:t>“商务和技术文件”</w:t>
      </w:r>
      <w:r>
        <w:rPr>
          <w:rFonts w:ascii="仿宋" w:eastAsia="仿宋" w:hAnsi="仿宋" w:cs="仿宋" w:hint="eastAsia"/>
          <w:sz w:val="24"/>
        </w:rPr>
        <w:t>，交由</w:t>
      </w:r>
      <w:r>
        <w:rPr>
          <w:rFonts w:ascii="仿宋" w:eastAsia="仿宋" w:hAnsi="仿宋" w:cs="仿宋" w:hint="eastAsia"/>
          <w:color w:val="000000"/>
          <w:sz w:val="24"/>
        </w:rPr>
        <w:t>评审委员会评审</w:t>
      </w:r>
      <w:r>
        <w:rPr>
          <w:rFonts w:ascii="仿宋" w:eastAsia="仿宋" w:hAnsi="仿宋" w:cs="仿宋" w:hint="eastAsia"/>
          <w:sz w:val="24"/>
        </w:rPr>
        <w:t>。</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7</w:t>
      </w:r>
      <w:r>
        <w:rPr>
          <w:rFonts w:ascii="仿宋" w:eastAsia="仿宋" w:hAnsi="仿宋" w:cs="仿宋" w:hint="eastAsia"/>
          <w:sz w:val="24"/>
        </w:rPr>
        <w:t>主持人宣布“商务和技术文件”得分情况及无效（废）投标情形（如有）</w:t>
      </w:r>
      <w:r>
        <w:rPr>
          <w:rFonts w:ascii="仿宋" w:eastAsia="仿宋" w:hAnsi="仿宋" w:cs="仿宋" w:hint="eastAsia"/>
          <w:sz w:val="24"/>
        </w:rPr>
        <w:t>。</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8</w:t>
      </w:r>
      <w:r>
        <w:rPr>
          <w:rFonts w:ascii="仿宋" w:eastAsia="仿宋" w:hAnsi="仿宋" w:cs="仿宋" w:hint="eastAsia"/>
          <w:sz w:val="24"/>
        </w:rPr>
        <w:t>启封“报价文件”，宣读供应商名称、投标报价等内容。</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9</w:t>
      </w:r>
      <w:r>
        <w:rPr>
          <w:rFonts w:ascii="仿宋" w:eastAsia="仿宋" w:hAnsi="仿宋" w:cs="仿宋" w:hint="eastAsia"/>
          <w:sz w:val="24"/>
        </w:rPr>
        <w:t>评审委员会对“报价文件”进行评审，计算评标价及价格分，汇总商务技术分、价格分，根据得分排序确定中标候选人。</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10</w:t>
      </w:r>
      <w:r>
        <w:rPr>
          <w:rFonts w:ascii="仿宋" w:eastAsia="仿宋" w:hAnsi="仿宋" w:cs="仿宋" w:hint="eastAsia"/>
          <w:sz w:val="24"/>
        </w:rPr>
        <w:t>主持人向投标单位公布评审结果。</w:t>
      </w:r>
    </w:p>
    <w:p w:rsidR="00EE6CC3" w:rsidRDefault="00B8087E">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4.</w:t>
      </w:r>
      <w:r>
        <w:rPr>
          <w:rFonts w:ascii="仿宋" w:eastAsia="仿宋" w:hAnsi="仿宋" w:cs="仿宋" w:hint="eastAsia"/>
          <w:b/>
          <w:bCs/>
          <w:color w:val="000000"/>
          <w:sz w:val="24"/>
        </w:rPr>
        <w:t>评审委员会的组成</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4.1</w:t>
      </w:r>
      <w:r>
        <w:rPr>
          <w:rFonts w:ascii="仿宋" w:eastAsia="仿宋" w:hAnsi="仿宋" w:cs="仿宋" w:hint="eastAsia"/>
          <w:color w:val="000000"/>
          <w:sz w:val="24"/>
        </w:rPr>
        <w:t>评审委员会由采购单位依法组建，负责项目评审活动及协助处理质疑投诉。</w:t>
      </w:r>
      <w:r>
        <w:rPr>
          <w:rFonts w:ascii="仿宋" w:eastAsia="仿宋" w:hAnsi="仿宋" w:cs="仿宋" w:hint="eastAsia"/>
          <w:sz w:val="24"/>
        </w:rPr>
        <w:t>参与本项目进口论证的专家不得作为采购评审专家参与同一项目的采购评审工作。</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4.2</w:t>
      </w:r>
      <w:r>
        <w:rPr>
          <w:rFonts w:ascii="仿宋" w:eastAsia="仿宋" w:hAnsi="仿宋" w:cs="仿宋" w:hint="eastAsia"/>
          <w:color w:val="000000"/>
          <w:sz w:val="24"/>
        </w:rPr>
        <w:t>评审委员会由采购人代表和有关方面的专家组成，成员人数为五人及以上单数。</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4.3</w:t>
      </w:r>
      <w:r>
        <w:rPr>
          <w:rFonts w:ascii="仿宋" w:eastAsia="仿宋" w:hAnsi="仿宋" w:cs="仿宋" w:hint="eastAsia"/>
          <w:color w:val="000000"/>
          <w:sz w:val="24"/>
        </w:rPr>
        <w:t>采购人代表不得担任评审组长。</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4.4</w:t>
      </w:r>
      <w:r>
        <w:rPr>
          <w:rFonts w:ascii="仿宋" w:eastAsia="仿宋" w:hAnsi="仿宋" w:cs="仿宋" w:hint="eastAsia"/>
          <w:color w:val="000000"/>
          <w:sz w:val="24"/>
        </w:rPr>
        <w:t>经采购监督部门同意，由于专家库相应专业专家人数不足且技术复杂等原因，允许采购人推荐组成临时专家库并从中随机抽取，推荐规则参照政府采购相关规定执行。</w:t>
      </w:r>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lastRenderedPageBreak/>
        <w:t>5.</w:t>
      </w:r>
      <w:r>
        <w:rPr>
          <w:rFonts w:ascii="仿宋" w:eastAsia="仿宋" w:hAnsi="仿宋" w:cs="仿宋" w:hint="eastAsia"/>
          <w:b/>
          <w:bCs/>
          <w:color w:val="000000"/>
          <w:sz w:val="24"/>
        </w:rPr>
        <w:t>评审</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5.1</w:t>
      </w:r>
      <w:r>
        <w:rPr>
          <w:rFonts w:ascii="仿宋" w:eastAsia="仿宋" w:hAnsi="仿宋" w:cs="仿宋" w:hint="eastAsia"/>
          <w:color w:val="000000"/>
          <w:sz w:val="24"/>
        </w:rPr>
        <w:t>评审内容包括但并仅限于格式审查、内容评审、违反法律法规情况审查。</w:t>
      </w:r>
    </w:p>
    <w:p w:rsidR="00EE6CC3" w:rsidRDefault="00B8087E">
      <w:pPr>
        <w:spacing w:line="480" w:lineRule="exact"/>
        <w:jc w:val="left"/>
        <w:rPr>
          <w:rFonts w:ascii="仿宋" w:eastAsia="仿宋" w:hAnsi="仿宋" w:cs="仿宋"/>
          <w:color w:val="000000"/>
          <w:sz w:val="24"/>
        </w:rPr>
      </w:pPr>
      <w:r>
        <w:rPr>
          <w:rFonts w:ascii="仿宋" w:eastAsia="仿宋" w:hAnsi="仿宋" w:cs="仿宋" w:hint="eastAsia"/>
          <w:color w:val="000000"/>
          <w:sz w:val="24"/>
        </w:rPr>
        <w:t>5.2</w:t>
      </w:r>
      <w:r>
        <w:rPr>
          <w:rFonts w:ascii="仿宋" w:eastAsia="仿宋" w:hAnsi="仿宋" w:cs="仿宋" w:hint="eastAsia"/>
          <w:color w:val="000000"/>
          <w:sz w:val="24"/>
        </w:rPr>
        <w:t>评审委员会应当严格按照采购文件、投标（响应）文件进行评审，不得依据投标（响应）文件以外的资料评审。</w:t>
      </w:r>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color w:val="000000"/>
          <w:sz w:val="24"/>
        </w:rPr>
        <w:t>5.3</w:t>
      </w:r>
      <w:r>
        <w:rPr>
          <w:rFonts w:ascii="仿宋" w:eastAsia="仿宋" w:hAnsi="仿宋" w:cs="仿宋" w:hint="eastAsia"/>
          <w:color w:val="000000"/>
          <w:sz w:val="24"/>
        </w:rPr>
        <w:t>对于投标文件中含义不明确、同类问题表述不一致或者有明显文字和计算错误的内容，评审委员会应当以询标方式要求供应商作出必要的澄清、说明或者补正。供应商的澄清、说明或者补</w:t>
      </w:r>
      <w:r>
        <w:rPr>
          <w:rFonts w:ascii="仿宋" w:eastAsia="仿宋" w:hAnsi="仿宋" w:cs="仿宋" w:hint="eastAsia"/>
          <w:color w:val="000000"/>
          <w:sz w:val="24"/>
        </w:rPr>
        <w:t>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color w:val="000000"/>
          <w:sz w:val="24"/>
        </w:rPr>
        <w:t>不接受供应商提出的主动澄清。</w:t>
      </w:r>
    </w:p>
    <w:p w:rsidR="00EE6CC3" w:rsidRDefault="00B8087E">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5.4</w:t>
      </w:r>
      <w:r>
        <w:rPr>
          <w:rFonts w:ascii="仿宋" w:eastAsia="仿宋" w:hAnsi="仿宋" w:cs="仿宋" w:hint="eastAsia"/>
          <w:color w:val="000000"/>
          <w:sz w:val="24"/>
        </w:rPr>
        <w:t>评审委员会不负责解释供应商的得分高低和失分情况，不退还已经拆封的投标文件。</w:t>
      </w:r>
    </w:p>
    <w:p w:rsidR="00EE6CC3" w:rsidRDefault="00B8087E">
      <w:pPr>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6.</w:t>
      </w:r>
      <w:r>
        <w:rPr>
          <w:rFonts w:ascii="仿宋" w:eastAsia="仿宋" w:hAnsi="仿宋" w:cs="仿宋" w:hint="eastAsia"/>
          <w:b/>
          <w:bCs/>
          <w:color w:val="000000"/>
          <w:sz w:val="24"/>
        </w:rPr>
        <w:t>报价修正规则</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w:t>
      </w:r>
      <w:r>
        <w:rPr>
          <w:rFonts w:ascii="仿宋" w:eastAsia="仿宋" w:hAnsi="仿宋" w:cs="仿宋" w:hint="eastAsia"/>
          <w:sz w:val="24"/>
        </w:rPr>
        <w:t>开标</w:t>
      </w:r>
      <w:r>
        <w:rPr>
          <w:rFonts w:ascii="仿宋" w:eastAsia="仿宋" w:hAnsi="仿宋" w:cs="仿宋" w:hint="eastAsia"/>
          <w:sz w:val="24"/>
        </w:rPr>
        <w:t>一览表内容与投标文件中相应内容不一致的，以</w:t>
      </w:r>
      <w:r>
        <w:rPr>
          <w:rFonts w:ascii="仿宋" w:eastAsia="仿宋" w:hAnsi="仿宋" w:cs="仿宋" w:hint="eastAsia"/>
          <w:sz w:val="24"/>
        </w:rPr>
        <w:t>开标</w:t>
      </w:r>
      <w:r>
        <w:rPr>
          <w:rFonts w:ascii="仿宋" w:eastAsia="仿宋" w:hAnsi="仿宋" w:cs="仿宋" w:hint="eastAsia"/>
          <w:sz w:val="24"/>
        </w:rPr>
        <w:t>一览表为准；</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大写金额和小写金额不一致的，以大写金额为准；</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w:t>
      </w:r>
      <w:r>
        <w:rPr>
          <w:rFonts w:ascii="仿宋" w:eastAsia="仿宋" w:hAnsi="仿宋" w:cs="仿宋" w:hint="eastAsia"/>
          <w:sz w:val="24"/>
        </w:rPr>
        <w:t>开标</w:t>
      </w:r>
      <w:r>
        <w:rPr>
          <w:rFonts w:ascii="仿宋" w:eastAsia="仿宋" w:hAnsi="仿宋" w:cs="仿宋" w:hint="eastAsia"/>
          <w:sz w:val="24"/>
        </w:rPr>
        <w:t>一览表的总价为准，并修改单价；</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w:t>
      </w:r>
      <w:r>
        <w:rPr>
          <w:rFonts w:ascii="仿宋" w:eastAsia="仿宋" w:hAnsi="仿宋" w:cs="仿宋" w:hint="eastAsia"/>
          <w:sz w:val="24"/>
        </w:rPr>
        <w:t>金额不一致的，以单价金额计算结果为准。</w:t>
      </w:r>
    </w:p>
    <w:p w:rsidR="00EE6CC3" w:rsidRDefault="00B8087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w:t>
      </w:r>
      <w:r>
        <w:rPr>
          <w:rFonts w:ascii="仿宋" w:eastAsia="仿宋" w:hAnsi="仿宋" w:cs="仿宋" w:hint="eastAsia"/>
          <w:bCs/>
          <w:sz w:val="24"/>
        </w:rPr>
        <w:t xml:space="preserve"> </w:t>
      </w:r>
      <w:r>
        <w:rPr>
          <w:rFonts w:ascii="仿宋" w:eastAsia="仿宋" w:hAnsi="仿宋" w:cs="仿宋" w:hint="eastAsia"/>
          <w:bCs/>
          <w:sz w:val="24"/>
        </w:rPr>
        <w:t>《政府采购货物和服务招标</w:t>
      </w:r>
      <w:r>
        <w:rPr>
          <w:rFonts w:ascii="仿宋" w:eastAsia="仿宋" w:hAnsi="仿宋" w:cs="仿宋" w:hint="eastAsia"/>
          <w:bCs/>
          <w:sz w:val="24"/>
        </w:rPr>
        <w:t>投标</w:t>
      </w:r>
      <w:r>
        <w:rPr>
          <w:rFonts w:ascii="仿宋" w:eastAsia="仿宋" w:hAnsi="仿宋" w:cs="仿宋" w:hint="eastAsia"/>
          <w:bCs/>
          <w:sz w:val="24"/>
        </w:rPr>
        <w:t>管理办法》</w:t>
      </w:r>
      <w:r>
        <w:rPr>
          <w:rFonts w:ascii="仿宋" w:eastAsia="仿宋" w:hAnsi="仿宋" w:cs="仿宋" w:hint="eastAsia"/>
          <w:sz w:val="24"/>
        </w:rPr>
        <w:t>第五十一条第二款的规定经供应商确认后产生约束力，供应商不确认的，其</w:t>
      </w:r>
      <w:r>
        <w:rPr>
          <w:rFonts w:ascii="仿宋" w:eastAsia="仿宋" w:hAnsi="仿宋" w:cs="仿宋" w:hint="eastAsia"/>
          <w:sz w:val="24"/>
        </w:rPr>
        <w:t>投标</w:t>
      </w:r>
      <w:r>
        <w:rPr>
          <w:rFonts w:ascii="仿宋" w:eastAsia="仿宋" w:hAnsi="仿宋" w:cs="仿宋" w:hint="eastAsia"/>
          <w:sz w:val="24"/>
        </w:rPr>
        <w:t>无效。</w:t>
      </w:r>
    </w:p>
    <w:p w:rsidR="00EE6CC3" w:rsidRDefault="00B8087E">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hint="eastAsia"/>
          <w:b/>
          <w:sz w:val="24"/>
          <w:szCs w:val="24"/>
        </w:rPr>
        <w:t>.</w:t>
      </w:r>
      <w:r>
        <w:rPr>
          <w:rFonts w:ascii="仿宋" w:eastAsia="仿宋" w:hAnsi="仿宋" w:cs="仿宋" w:hint="eastAsia"/>
          <w:b/>
          <w:sz w:val="24"/>
          <w:szCs w:val="24"/>
        </w:rPr>
        <w:t>无效投标的情形</w:t>
      </w:r>
    </w:p>
    <w:p w:rsidR="00EE6CC3" w:rsidRDefault="00B8087E">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r>
        <w:rPr>
          <w:rFonts w:ascii="仿宋" w:eastAsia="仿宋" w:hAnsi="仿宋" w:cs="仿宋" w:hint="eastAsia"/>
          <w:sz w:val="24"/>
        </w:rPr>
        <w:t xml:space="preserve"> </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供应商不具备采购文件中规定的资格要求的（供应商未按采购文件要求提供资格证明文件的，视为供应商不具备采购文件中规定的资格要求）；</w:t>
      </w:r>
    </w:p>
    <w:p w:rsidR="00EE6CC3" w:rsidRDefault="00B8087E">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EE6CC3" w:rsidRDefault="00B8087E">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授权代表非投标单位正式职工的（以社保证明为准，</w:t>
      </w:r>
      <w:r>
        <w:rPr>
          <w:rFonts w:ascii="仿宋" w:eastAsia="仿宋" w:hAnsi="仿宋" w:cs="仿宋" w:hint="eastAsia"/>
          <w:kern w:val="0"/>
          <w:sz w:val="24"/>
        </w:rPr>
        <w:t>如授权代表为离退休返聘人员的，</w:t>
      </w:r>
      <w:r>
        <w:rPr>
          <w:rFonts w:ascii="仿宋" w:eastAsia="仿宋" w:hAnsi="仿宋" w:cs="仿宋" w:hint="eastAsia"/>
          <w:kern w:val="0"/>
          <w:sz w:val="24"/>
        </w:rPr>
        <w:lastRenderedPageBreak/>
        <w:t>需提供退休证明及单位聘用证明），法定代表人或个体工商户经营者参加开标会的除外；</w:t>
      </w:r>
    </w:p>
    <w:p w:rsidR="00EE6CC3" w:rsidRDefault="00B8087E">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w:t>
      </w:r>
      <w:r>
        <w:rPr>
          <w:rFonts w:ascii="仿宋" w:eastAsia="仿宋" w:hAnsi="仿宋" w:cs="仿宋" w:hint="eastAsia"/>
          <w:kern w:val="0"/>
          <w:sz w:val="24"/>
        </w:rPr>
        <w:t>投标文件制作出现如下情况：</w:t>
      </w:r>
    </w:p>
    <w:p w:rsidR="00EE6CC3" w:rsidRDefault="00B8087E">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w:t>
      </w:r>
      <w:r>
        <w:rPr>
          <w:rFonts w:ascii="仿宋" w:eastAsia="仿宋" w:hAnsi="仿宋" w:cs="仿宋" w:hint="eastAsia"/>
          <w:kern w:val="0"/>
          <w:sz w:val="24"/>
        </w:rPr>
        <w:t>未按采购文件要求制作“资格文件”的；</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w:t>
      </w:r>
      <w:r>
        <w:rPr>
          <w:rFonts w:ascii="仿宋" w:eastAsia="仿宋" w:hAnsi="仿宋" w:cs="仿宋" w:hint="eastAsia"/>
          <w:sz w:val="24"/>
        </w:rPr>
        <w:t>报价一经涂改，未在涂改处加盖投标单位公章或者未经法定代表人或其授权代表签字或盖章的；</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w:t>
      </w:r>
      <w:r>
        <w:rPr>
          <w:rFonts w:ascii="仿宋" w:eastAsia="仿宋" w:hAnsi="仿宋" w:cs="仿宋" w:hint="eastAsia"/>
          <w:sz w:val="24"/>
        </w:rPr>
        <w:t>“资格文件”或“商务和技术文件”或证明材料原件中出现用于价格分评审的投标报价的（采购文件另有规定的参与“商务和技术文件”评审的报价除外）；</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w:t>
      </w:r>
      <w:r>
        <w:rPr>
          <w:rFonts w:ascii="仿宋" w:eastAsia="仿宋" w:hAnsi="仿宋" w:cs="仿宋" w:hint="eastAsia"/>
          <w:sz w:val="24"/>
        </w:rPr>
        <w:t>对采购</w:t>
      </w:r>
      <w:r>
        <w:rPr>
          <w:rFonts w:ascii="仿宋" w:eastAsia="仿宋" w:hAnsi="仿宋" w:cs="仿宋" w:hint="eastAsia"/>
          <w:sz w:val="24"/>
        </w:rPr>
        <w:t>服务或技术或产品等要求</w:t>
      </w:r>
      <w:r>
        <w:rPr>
          <w:rFonts w:ascii="仿宋" w:eastAsia="仿宋" w:hAnsi="仿宋" w:cs="仿宋" w:hint="eastAsia"/>
          <w:sz w:val="24"/>
        </w:rPr>
        <w:t>未详细应答或应答</w:t>
      </w:r>
      <w:r>
        <w:rPr>
          <w:rFonts w:ascii="仿宋" w:eastAsia="仿宋" w:hAnsi="仿宋" w:cs="仿宋" w:hint="eastAsia"/>
          <w:sz w:val="24"/>
        </w:rPr>
        <w:t>内容不全、有缺失的</w:t>
      </w:r>
      <w:r>
        <w:rPr>
          <w:rFonts w:ascii="仿宋" w:eastAsia="仿宋" w:hAnsi="仿宋" w:cs="仿宋" w:hint="eastAsia"/>
          <w:sz w:val="24"/>
        </w:rPr>
        <w:t>,</w:t>
      </w:r>
      <w:r>
        <w:rPr>
          <w:rFonts w:ascii="仿宋" w:eastAsia="仿宋" w:hAnsi="仿宋" w:cs="仿宋" w:hint="eastAsia"/>
          <w:sz w:val="24"/>
        </w:rPr>
        <w:t>经评审委员会认定为无法评审的；</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w:t>
      </w:r>
      <w:r>
        <w:rPr>
          <w:rFonts w:ascii="仿宋" w:eastAsia="仿宋" w:hAnsi="仿宋" w:cs="仿宋" w:hint="eastAsia"/>
          <w:sz w:val="24"/>
        </w:rPr>
        <w:t>关键信息填写不完整或字迹不能辨认或有漏项的，经评审委员会认定属于重大偏差的；</w:t>
      </w:r>
    </w:p>
    <w:p w:rsidR="00EE6CC3" w:rsidRDefault="00B8087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w:t>
      </w:r>
      <w:r>
        <w:rPr>
          <w:rFonts w:ascii="仿宋" w:eastAsia="仿宋" w:hAnsi="仿宋" w:cs="仿宋" w:hint="eastAsia"/>
          <w:sz w:val="24"/>
        </w:rPr>
        <w:t>未按采购文件规定要求签署盖章的。</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EE6CC3" w:rsidRDefault="00B8087E">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EE6CC3" w:rsidRDefault="00B8087E">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EE6CC3" w:rsidRDefault="00B8087E">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w:t>
      </w:r>
      <w:r>
        <w:rPr>
          <w:rFonts w:ascii="仿宋" w:eastAsia="仿宋" w:hAnsi="仿宋" w:cs="仿宋" w:hint="eastAsia"/>
          <w:sz w:val="24"/>
        </w:rPr>
        <w:t>的时间内提供书面说明，必要时提交相关证明材料，供应商不能证明其报价合理性的；</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w:t>
      </w:r>
      <w:r>
        <w:rPr>
          <w:rFonts w:ascii="仿宋" w:eastAsia="仿宋" w:hAnsi="仿宋" w:cs="仿宋" w:hint="eastAsia"/>
          <w:sz w:val="24"/>
        </w:rPr>
        <w:t>报价超过招标文件中规定的预算金额或最高限价（包括单价限价等采购文件规定的各类限价）的；</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w:t>
      </w:r>
      <w:r>
        <w:rPr>
          <w:rFonts w:ascii="仿宋" w:eastAsia="仿宋" w:hAnsi="仿宋" w:cs="仿宋" w:hint="eastAsia"/>
          <w:sz w:val="24"/>
        </w:rPr>
        <w:t>供应商对根据修正原则修正后的报价不确认的；</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w:t>
      </w:r>
      <w:r>
        <w:rPr>
          <w:rFonts w:ascii="仿宋" w:eastAsia="仿宋" w:hAnsi="仿宋" w:cs="仿宋" w:hint="eastAsia"/>
          <w:sz w:val="24"/>
          <w:szCs w:val="24"/>
        </w:rPr>
        <w:t>重要信息前后不一致，经评审委员会询标后仍然无法评审的；</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w:t>
      </w:r>
      <w:r>
        <w:rPr>
          <w:rFonts w:ascii="仿宋" w:eastAsia="仿宋" w:hAnsi="仿宋" w:cs="仿宋" w:hint="eastAsia"/>
          <w:sz w:val="24"/>
        </w:rPr>
        <w:t>供应商提供虚假材料投标的（包括但不限于以下情节）；</w:t>
      </w:r>
    </w:p>
    <w:p w:rsidR="00EE6CC3" w:rsidRDefault="00B8087E">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w:t>
      </w:r>
      <w:r>
        <w:rPr>
          <w:rFonts w:ascii="仿宋" w:eastAsia="仿宋" w:hAnsi="仿宋" w:cs="仿宋" w:hint="eastAsia"/>
          <w:sz w:val="24"/>
        </w:rPr>
        <w:t>使用伪造、变造的许可证件；</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w:t>
      </w:r>
      <w:r>
        <w:rPr>
          <w:rFonts w:ascii="仿宋" w:eastAsia="仿宋" w:hAnsi="仿宋" w:cs="仿宋" w:hint="eastAsia"/>
          <w:sz w:val="24"/>
        </w:rPr>
        <w:t>提供虚假的财务状况或者业绩；</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w:t>
      </w:r>
      <w:r>
        <w:rPr>
          <w:rFonts w:ascii="仿宋" w:eastAsia="仿宋" w:hAnsi="仿宋" w:cs="仿宋" w:hint="eastAsia"/>
          <w:sz w:val="24"/>
        </w:rPr>
        <w:t>提供虚假的项目负责人或者主要技术人员简历、劳动关系证明；</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w:t>
      </w:r>
      <w:r>
        <w:rPr>
          <w:rFonts w:ascii="仿宋" w:eastAsia="仿宋" w:hAnsi="仿宋" w:cs="仿宋" w:hint="eastAsia"/>
          <w:sz w:val="24"/>
        </w:rPr>
        <w:t>提供虚假的信用状况；</w:t>
      </w:r>
    </w:p>
    <w:p w:rsidR="00EE6CC3" w:rsidRDefault="00B8087E">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w:t>
      </w:r>
      <w:r>
        <w:rPr>
          <w:rFonts w:ascii="仿宋" w:eastAsia="仿宋" w:hAnsi="仿宋" w:cs="仿宋" w:hint="eastAsia"/>
          <w:sz w:val="24"/>
        </w:rPr>
        <w:t>其他弄虚作假的行为。</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w:t>
      </w:r>
      <w:r>
        <w:rPr>
          <w:rFonts w:ascii="仿宋" w:eastAsia="仿宋" w:hAnsi="仿宋" w:cs="仿宋" w:hint="eastAsia"/>
          <w:sz w:val="24"/>
        </w:rPr>
        <w:t>供应商串通投标的。</w:t>
      </w:r>
    </w:p>
    <w:p w:rsidR="00EE6CC3" w:rsidRDefault="00B8087E">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w:t>
      </w:r>
      <w:r>
        <w:rPr>
          <w:rFonts w:ascii="仿宋" w:eastAsia="仿宋" w:hAnsi="仿宋" w:cs="仿宋" w:hint="eastAsia"/>
          <w:sz w:val="24"/>
        </w:rPr>
        <w:t>不同供应商的投标文件由同一单位或者个人编制；</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7.15.2</w:t>
      </w:r>
      <w:r>
        <w:rPr>
          <w:rFonts w:ascii="仿宋" w:eastAsia="仿宋" w:hAnsi="仿宋" w:cs="仿宋" w:hint="eastAsia"/>
          <w:sz w:val="24"/>
        </w:rPr>
        <w:t>不同供应商委托同一单位或者个人办理投标事宜；</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w:t>
      </w:r>
      <w:r>
        <w:rPr>
          <w:rFonts w:ascii="仿宋" w:eastAsia="仿宋" w:hAnsi="仿宋" w:cs="仿宋" w:hint="eastAsia"/>
          <w:sz w:val="24"/>
        </w:rPr>
        <w:t>不同供应商的投标文件载明的项目管理成员或者联系人员为同一人；</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w:t>
      </w:r>
      <w:r>
        <w:rPr>
          <w:rFonts w:ascii="仿宋" w:eastAsia="仿宋" w:hAnsi="仿宋" w:cs="仿宋" w:hint="eastAsia"/>
          <w:sz w:val="24"/>
        </w:rPr>
        <w:t>不同供应商的投标文件异常一致或者投标报价呈规律性差异；</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w:t>
      </w:r>
      <w:r>
        <w:rPr>
          <w:rFonts w:ascii="仿宋" w:eastAsia="仿宋" w:hAnsi="仿宋" w:cs="仿宋" w:hint="eastAsia"/>
          <w:sz w:val="24"/>
        </w:rPr>
        <w:t>不同供应</w:t>
      </w:r>
      <w:r>
        <w:rPr>
          <w:rFonts w:ascii="仿宋" w:eastAsia="仿宋" w:hAnsi="仿宋" w:cs="仿宋" w:hint="eastAsia"/>
          <w:sz w:val="24"/>
        </w:rPr>
        <w:t>商的投标文件相互混装；</w:t>
      </w:r>
    </w:p>
    <w:p w:rsidR="00EE6CC3" w:rsidRDefault="00B8087E">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w:t>
      </w:r>
      <w:r>
        <w:rPr>
          <w:rFonts w:ascii="仿宋" w:eastAsia="仿宋" w:hAnsi="仿宋" w:cs="仿宋" w:hint="eastAsia"/>
          <w:sz w:val="24"/>
        </w:rPr>
        <w:t>不同供应商的投标保证金从同一单位或者个人的账户转出。</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w:t>
      </w:r>
      <w:r>
        <w:rPr>
          <w:rFonts w:ascii="仿宋" w:eastAsia="仿宋" w:hAnsi="仿宋" w:cs="仿宋" w:hint="eastAsia"/>
          <w:sz w:val="24"/>
        </w:rPr>
        <w:t>属于《中华人民共和国政府采购法实施条例》第七十四条规定的恶意串通情形的，其投标无效：</w:t>
      </w:r>
    </w:p>
    <w:p w:rsidR="00EE6CC3" w:rsidRDefault="00B8087E">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w:t>
      </w:r>
      <w:r>
        <w:rPr>
          <w:rFonts w:ascii="仿宋" w:eastAsia="仿宋" w:hAnsi="仿宋" w:cs="仿宋" w:hint="eastAsia"/>
          <w:sz w:val="24"/>
        </w:rPr>
        <w:t>联合体投标的，联合体各方在同一招标项目中以自己名义单独投标或者参加其他联合体投标的，相关投标均无效。</w:t>
      </w:r>
    </w:p>
    <w:p w:rsidR="00EE6CC3" w:rsidRDefault="00B8087E">
      <w:pPr>
        <w:snapToGrid w:val="0"/>
        <w:spacing w:line="440" w:lineRule="exact"/>
        <w:rPr>
          <w:rFonts w:ascii="仿宋" w:eastAsia="仿宋" w:hAnsi="仿宋" w:cs="仿宋"/>
          <w:sz w:val="24"/>
        </w:rPr>
      </w:pPr>
      <w:r>
        <w:rPr>
          <w:rFonts w:ascii="仿宋" w:eastAsia="仿宋" w:hAnsi="仿宋" w:cs="仿宋" w:hint="eastAsia"/>
          <w:sz w:val="24"/>
        </w:rPr>
        <w:t>7.19</w:t>
      </w:r>
      <w:r>
        <w:rPr>
          <w:rFonts w:ascii="仿宋" w:eastAsia="仿宋" w:hAnsi="仿宋" w:cs="仿宋" w:hint="eastAsia"/>
          <w:sz w:val="24"/>
        </w:rPr>
        <w:t>违反法律、法规及本采购文件规定的其他无效投标情形。</w:t>
      </w:r>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8.</w:t>
      </w:r>
      <w:r>
        <w:rPr>
          <w:rFonts w:ascii="仿宋" w:eastAsia="仿宋" w:hAnsi="仿宋" w:cs="仿宋" w:hint="eastAsia"/>
          <w:b/>
          <w:bCs/>
          <w:color w:val="000000"/>
          <w:sz w:val="24"/>
        </w:rPr>
        <w:t>定标</w:t>
      </w:r>
    </w:p>
    <w:p w:rsidR="00EE6CC3" w:rsidRDefault="00B8087E">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8.1</w:t>
      </w:r>
      <w:r>
        <w:rPr>
          <w:rFonts w:ascii="仿宋" w:eastAsia="仿宋" w:hAnsi="仿宋" w:cs="仿宋" w:hint="eastAsia"/>
          <w:color w:val="000000"/>
          <w:sz w:val="24"/>
        </w:rPr>
        <w:t>采购人在收到评标报告之日起</w:t>
      </w:r>
      <w:r>
        <w:rPr>
          <w:rFonts w:ascii="仿宋" w:eastAsia="仿宋" w:hAnsi="仿宋" w:cs="仿宋" w:hint="eastAsia"/>
          <w:color w:val="000000"/>
          <w:sz w:val="24"/>
        </w:rPr>
        <w:t>5</w:t>
      </w:r>
      <w:r>
        <w:rPr>
          <w:rFonts w:ascii="仿宋" w:eastAsia="仿宋" w:hAnsi="仿宋" w:cs="仿宋" w:hint="eastAsia"/>
          <w:color w:val="000000"/>
          <w:sz w:val="24"/>
        </w:rPr>
        <w:t>个工作日内在评审报告推荐的中标或成交候选人中按顺序确定中标或成交供应商。</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sz w:val="24"/>
        </w:rPr>
        <w:t>8.2</w:t>
      </w:r>
      <w:r>
        <w:rPr>
          <w:rFonts w:ascii="仿宋" w:eastAsia="仿宋" w:hAnsi="仿宋" w:cs="仿宋" w:hint="eastAsia"/>
          <w:color w:val="000000"/>
          <w:sz w:val="24"/>
        </w:rPr>
        <w:t>采购代理机构在采购人确认中标或成交供应商后</w:t>
      </w:r>
      <w:r>
        <w:rPr>
          <w:rFonts w:ascii="仿宋" w:eastAsia="仿宋" w:hAnsi="仿宋" w:cs="仿宋" w:hint="eastAsia"/>
          <w:color w:val="000000"/>
          <w:sz w:val="24"/>
        </w:rPr>
        <w:t>2</w:t>
      </w:r>
      <w:r>
        <w:rPr>
          <w:rFonts w:ascii="仿宋" w:eastAsia="仿宋" w:hAnsi="仿宋" w:cs="仿宋" w:hint="eastAsia"/>
          <w:color w:val="000000"/>
          <w:sz w:val="24"/>
        </w:rPr>
        <w:t>个工作日内发布中标公告。中标公告与采购公告发布网址一致。中标公告期限为一个工作日。</w:t>
      </w:r>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9.</w:t>
      </w:r>
      <w:r>
        <w:rPr>
          <w:rFonts w:ascii="仿宋" w:eastAsia="仿宋" w:hAnsi="仿宋" w:cs="仿宋" w:hint="eastAsia"/>
          <w:b/>
          <w:bCs/>
          <w:color w:val="000000"/>
          <w:sz w:val="24"/>
        </w:rPr>
        <w:t>中标通知书的申领</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9.1</w:t>
      </w:r>
      <w:r>
        <w:rPr>
          <w:rFonts w:ascii="仿宋" w:eastAsia="仿宋" w:hAnsi="仿宋" w:cs="仿宋" w:hint="eastAsia"/>
          <w:color w:val="000000"/>
          <w:kern w:val="0"/>
          <w:sz w:val="24"/>
        </w:rPr>
        <w:t>本项目中标通知书在采购代理机构处领取。</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9.2</w:t>
      </w:r>
      <w:r>
        <w:rPr>
          <w:rFonts w:ascii="仿宋" w:eastAsia="仿宋" w:hAnsi="仿宋" w:cs="仿宋" w:hint="eastAsia"/>
          <w:color w:val="000000"/>
          <w:kern w:val="0"/>
          <w:sz w:val="24"/>
        </w:rPr>
        <w:t>中标通知书在中标公告发布的同时发出。</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9.3</w:t>
      </w:r>
      <w:r>
        <w:rPr>
          <w:rFonts w:ascii="仿宋" w:eastAsia="仿宋" w:hAnsi="仿宋" w:cs="仿宋" w:hint="eastAsia"/>
          <w:color w:val="000000"/>
          <w:kern w:val="0"/>
          <w:sz w:val="24"/>
        </w:rPr>
        <w:t>中标通知书发出后，采购人不得违法改变中标结果，中标人无正当理由不得放弃中标。</w:t>
      </w:r>
    </w:p>
    <w:p w:rsidR="00EE6CC3" w:rsidRDefault="00B8087E">
      <w:pPr>
        <w:widowControl/>
        <w:snapToGrid w:val="0"/>
        <w:spacing w:line="480" w:lineRule="exact"/>
        <w:rPr>
          <w:rFonts w:ascii="仿宋" w:eastAsia="仿宋" w:hAnsi="仿宋" w:cs="仿宋"/>
          <w:b/>
          <w:bCs/>
          <w:color w:val="000000"/>
          <w:kern w:val="0"/>
          <w:sz w:val="24"/>
        </w:rPr>
      </w:pPr>
      <w:bookmarkStart w:id="9" w:name="_Toc643610531"/>
      <w:r>
        <w:rPr>
          <w:rFonts w:ascii="仿宋" w:eastAsia="仿宋" w:hAnsi="仿宋" w:cs="仿宋" w:hint="eastAsia"/>
          <w:b/>
          <w:bCs/>
          <w:color w:val="000000"/>
          <w:kern w:val="0"/>
          <w:sz w:val="24"/>
        </w:rPr>
        <w:t>9.4</w:t>
      </w:r>
      <w:r>
        <w:rPr>
          <w:rFonts w:ascii="仿宋" w:eastAsia="仿宋" w:hAnsi="仿宋" w:cs="仿宋" w:hint="eastAsia"/>
          <w:b/>
          <w:bCs/>
          <w:color w:val="000000"/>
          <w:kern w:val="0"/>
          <w:sz w:val="24"/>
        </w:rPr>
        <w:t>成交通知书的领取不妨碍相关质疑投诉的提出和处置，成交结果在法定情形内</w:t>
      </w:r>
      <w:r>
        <w:rPr>
          <w:rFonts w:ascii="仿宋" w:eastAsia="仿宋" w:hAnsi="仿宋" w:cs="仿宋" w:hint="eastAsia"/>
          <w:b/>
          <w:bCs/>
          <w:color w:val="000000"/>
          <w:kern w:val="0"/>
          <w:sz w:val="24"/>
        </w:rPr>
        <w:t>允许改变。在处理完针对成交结果的质疑或投诉前，原则上不签订采购合同。</w:t>
      </w:r>
    </w:p>
    <w:p w:rsidR="00EE6CC3" w:rsidRDefault="00B8087E">
      <w:pPr>
        <w:pStyle w:val="2"/>
        <w:rPr>
          <w:rFonts w:ascii="仿宋" w:hAnsi="仿宋" w:cs="仿宋"/>
        </w:rPr>
      </w:pPr>
      <w:r>
        <w:rPr>
          <w:rFonts w:ascii="仿宋" w:hAnsi="仿宋" w:cs="仿宋" w:hint="eastAsia"/>
        </w:rPr>
        <w:t>五、合同签订及履约</w:t>
      </w:r>
      <w:bookmarkEnd w:id="9"/>
    </w:p>
    <w:p w:rsidR="00EE6CC3" w:rsidRDefault="00B8087E">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w:t>
      </w:r>
      <w:r>
        <w:rPr>
          <w:rFonts w:ascii="仿宋" w:eastAsia="仿宋" w:hAnsi="仿宋" w:cs="仿宋" w:hint="eastAsia"/>
          <w:b/>
          <w:bCs/>
          <w:color w:val="000000"/>
          <w:sz w:val="24"/>
        </w:rPr>
        <w:t>合同签订</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采购人和中标人应当在中标通知书发出之日起</w:t>
      </w:r>
      <w:r>
        <w:rPr>
          <w:rFonts w:ascii="仿宋" w:eastAsia="仿宋" w:hAnsi="仿宋" w:cs="仿宋" w:hint="eastAsia"/>
          <w:color w:val="000000"/>
          <w:kern w:val="0"/>
          <w:sz w:val="24"/>
        </w:rPr>
        <w:t>30</w:t>
      </w:r>
      <w:r>
        <w:rPr>
          <w:rFonts w:ascii="仿宋" w:eastAsia="仿宋" w:hAnsi="仿宋" w:cs="仿宋" w:hint="eastAsia"/>
          <w:color w:val="000000"/>
          <w:kern w:val="0"/>
          <w:sz w:val="24"/>
        </w:rPr>
        <w:t>日内（投诉处理等原因导致签订合同延误的除外），按照采购文件和中标人投标文件的规定，签订书面合同。所签订的合同不得对采购文件确定的事项和中标人投标文件作实质性修改。</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采购人和中标人不得向对方提出任何不合理的要求作为签订合同的条件。</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1.3</w:t>
      </w:r>
      <w:r>
        <w:rPr>
          <w:rFonts w:ascii="仿宋" w:eastAsia="仿宋" w:hAnsi="仿宋" w:cs="仿宋" w:hint="eastAsia"/>
          <w:color w:val="000000"/>
          <w:kern w:val="0"/>
          <w:sz w:val="24"/>
        </w:rPr>
        <w:t>采购人和中标人需在投标有效期内签订采购合同。投标有效期允许延长，但需征得中标人同意。</w:t>
      </w:r>
    </w:p>
    <w:p w:rsidR="00EE6CC3" w:rsidRDefault="00B8087E">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w:t>
      </w:r>
      <w:r>
        <w:rPr>
          <w:rFonts w:ascii="仿宋" w:eastAsia="仿宋" w:hAnsi="仿宋" w:cs="仿宋" w:hint="eastAsia"/>
          <w:b/>
          <w:sz w:val="24"/>
        </w:rPr>
        <w:t>履约保证金</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采购合同签订的同时，中标人应当以支票、汇票、本票或者金融机构、担保机构出具的保函等非现金形式交纳履约保证金。</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供应商在履行完合同约定事项后，采购人应及时退还履约保证金。采购人验收不合格的，不予退还履约保证金。</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hint="eastAsia"/>
          <w:sz w:val="24"/>
        </w:rPr>
        <w:t>5%</w:t>
      </w:r>
      <w:r>
        <w:rPr>
          <w:rFonts w:ascii="仿宋" w:eastAsia="仿宋" w:hAnsi="仿宋" w:cs="仿宋" w:hint="eastAsia"/>
          <w:sz w:val="24"/>
        </w:rPr>
        <w:t>。</w:t>
      </w:r>
    </w:p>
    <w:p w:rsidR="00EE6CC3" w:rsidRDefault="00B8087E">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w:t>
      </w:r>
      <w:r>
        <w:rPr>
          <w:rFonts w:ascii="仿宋" w:eastAsia="仿宋" w:hAnsi="仿宋" w:cs="仿宋" w:hint="eastAsia"/>
          <w:b/>
          <w:sz w:val="24"/>
        </w:rPr>
        <w:t>合同备案</w:t>
      </w:r>
    </w:p>
    <w:p w:rsidR="00EE6CC3" w:rsidRDefault="00B8087E">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3</w:t>
      </w:r>
      <w:r>
        <w:rPr>
          <w:rFonts w:ascii="仿宋" w:eastAsia="仿宋" w:hAnsi="仿宋" w:cs="仿宋" w:hint="eastAsia"/>
          <w:b/>
          <w:bCs/>
          <w:sz w:val="24"/>
        </w:rPr>
        <w:t>个工作日内，将采购合同原件报采购代理机构备案存档。</w:t>
      </w:r>
    </w:p>
    <w:p w:rsidR="00EE6CC3" w:rsidRDefault="00B8087E">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履约验收</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采购人可以邀请参加本项目的其他供应商或者第三方机构参与验收。参与验收的供应商或者第三方机构的意见作为验收书的参考资料一并存档。</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政府向社会公众提供的公共服务项目验</w:t>
      </w:r>
      <w:r>
        <w:rPr>
          <w:rFonts w:ascii="仿宋" w:eastAsia="仿宋" w:hAnsi="仿宋" w:cs="仿宋" w:hint="eastAsia"/>
          <w:sz w:val="24"/>
        </w:rPr>
        <w:t>收时应当邀请服务对象参与并出具意见，验收结果应当向社会公告。</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采购合同的履行、违约责任和解决争议的方式等适用《中华人民共和国合同法》。</w:t>
      </w:r>
    </w:p>
    <w:p w:rsidR="00EE6CC3" w:rsidRDefault="00B8087E">
      <w:pPr>
        <w:spacing w:line="440" w:lineRule="exact"/>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供应商在履约过程中有政府采购法律法规规定的违法违规情形的，采购人应当及时报告本项目采购监督部门。</w:t>
      </w:r>
    </w:p>
    <w:p w:rsidR="00EE6CC3" w:rsidRDefault="00B8087E">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履约检查</w:t>
      </w:r>
    </w:p>
    <w:p w:rsidR="00EE6CC3" w:rsidRDefault="00B8087E">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EE6CC3" w:rsidRDefault="00EE6CC3">
      <w:bookmarkStart w:id="10" w:name="_Toc643610532"/>
    </w:p>
    <w:p w:rsidR="00EE6CC3" w:rsidRDefault="00B8087E">
      <w:pPr>
        <w:pStyle w:val="1"/>
        <w:rPr>
          <w:rFonts w:ascii="仿宋" w:hAnsi="仿宋" w:cs="仿宋"/>
        </w:rPr>
      </w:pPr>
      <w:r>
        <w:rPr>
          <w:rFonts w:ascii="仿宋" w:hAnsi="仿宋" w:cs="仿宋" w:hint="eastAsia"/>
        </w:rPr>
        <w:lastRenderedPageBreak/>
        <w:t>第三章</w:t>
      </w:r>
      <w:r>
        <w:rPr>
          <w:rFonts w:ascii="仿宋" w:hAnsi="仿宋" w:cs="仿宋" w:hint="eastAsia"/>
        </w:rPr>
        <w:t xml:space="preserve">  </w:t>
      </w:r>
      <w:r>
        <w:rPr>
          <w:rFonts w:ascii="仿宋" w:hAnsi="仿宋" w:cs="仿宋" w:hint="eastAsia"/>
        </w:rPr>
        <w:t>采购需求</w:t>
      </w:r>
      <w:bookmarkEnd w:id="10"/>
    </w:p>
    <w:p w:rsidR="00EE6CC3" w:rsidRDefault="00B8087E">
      <w:pPr>
        <w:snapToGrid w:val="0"/>
        <w:spacing w:line="800" w:lineRule="exact"/>
        <w:rPr>
          <w:rFonts w:ascii="仿宋" w:eastAsia="仿宋" w:hAnsi="仿宋"/>
          <w:b/>
          <w:color w:val="000000" w:themeColor="text1"/>
          <w:sz w:val="24"/>
        </w:rPr>
      </w:pPr>
      <w:r>
        <w:rPr>
          <w:rFonts w:ascii="仿宋" w:eastAsia="仿宋" w:hAnsi="仿宋" w:hint="eastAsia"/>
          <w:b/>
          <w:color w:val="000000" w:themeColor="text1"/>
          <w:sz w:val="24"/>
          <w:u w:val="wave"/>
        </w:rPr>
        <w:t>相关声明</w:t>
      </w:r>
      <w:r>
        <w:rPr>
          <w:rFonts w:ascii="仿宋" w:eastAsia="仿宋" w:hAnsi="仿宋" w:hint="eastAsia"/>
          <w:b/>
          <w:color w:val="000000" w:themeColor="text1"/>
          <w:sz w:val="24"/>
        </w:rPr>
        <w:t>：</w:t>
      </w:r>
      <w:r>
        <w:rPr>
          <w:rFonts w:ascii="仿宋" w:eastAsia="仿宋" w:hAnsi="仿宋" w:hint="eastAsia"/>
          <w:b/>
          <w:color w:val="000000" w:themeColor="text1"/>
          <w:sz w:val="24"/>
          <w:u w:val="wave"/>
        </w:rPr>
        <w:t>以下</w:t>
      </w:r>
      <w:r>
        <w:rPr>
          <w:rFonts w:ascii="仿宋" w:eastAsia="仿宋" w:hAnsi="仿宋" w:hint="eastAsia"/>
          <w:b/>
          <w:color w:val="000000" w:themeColor="text1"/>
          <w:sz w:val="24"/>
          <w:u w:val="wave"/>
        </w:rPr>
        <w:t>1-7</w:t>
      </w:r>
      <w:r>
        <w:rPr>
          <w:rFonts w:ascii="仿宋" w:eastAsia="仿宋" w:hAnsi="仿宋" w:hint="eastAsia"/>
          <w:b/>
          <w:color w:val="000000" w:themeColor="text1"/>
          <w:sz w:val="24"/>
          <w:u w:val="wave"/>
        </w:rPr>
        <w:t>条款如标段内另有说明的</w:t>
      </w:r>
      <w:r>
        <w:rPr>
          <w:rFonts w:ascii="仿宋" w:eastAsia="仿宋" w:hAnsi="仿宋" w:hint="eastAsia"/>
          <w:b/>
          <w:color w:val="000000" w:themeColor="text1"/>
          <w:sz w:val="24"/>
        </w:rPr>
        <w:t>，</w:t>
      </w:r>
      <w:r>
        <w:rPr>
          <w:rFonts w:ascii="仿宋" w:eastAsia="仿宋" w:hAnsi="仿宋" w:hint="eastAsia"/>
          <w:b/>
          <w:color w:val="000000" w:themeColor="text1"/>
          <w:sz w:val="24"/>
          <w:u w:val="wave"/>
        </w:rPr>
        <w:t>则按标内要求执行</w:t>
      </w:r>
      <w:r>
        <w:rPr>
          <w:rFonts w:ascii="仿宋" w:eastAsia="仿宋" w:hAnsi="仿宋" w:hint="eastAsia"/>
          <w:b/>
          <w:color w:val="000000" w:themeColor="text1"/>
          <w:sz w:val="24"/>
        </w:rPr>
        <w:t>。</w:t>
      </w:r>
    </w:p>
    <w:p w:rsidR="00EE6CC3" w:rsidRDefault="00B8087E">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1.</w:t>
      </w:r>
      <w:r>
        <w:rPr>
          <w:rFonts w:ascii="仿宋" w:eastAsia="仿宋" w:hAnsi="仿宋" w:hint="eastAsia"/>
          <w:b/>
          <w:color w:val="000000" w:themeColor="text1"/>
          <w:szCs w:val="24"/>
        </w:rPr>
        <w:t>设备（材料）要求</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投标人投标提供的设备必须是厂商原装的、全新的，型号、性能及指标符合国家及招标文件提出的有关技术、质量、安全标准。</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1.2</w:t>
      </w:r>
      <w:r>
        <w:rPr>
          <w:rFonts w:ascii="仿宋" w:eastAsia="仿宋" w:hAnsi="仿宋" w:hint="eastAsia"/>
          <w:color w:val="000000" w:themeColor="text1"/>
          <w:sz w:val="24"/>
        </w:rPr>
        <w:t>所有设备在开箱检验时必须完好，无破损，配置与装箱单相符。数量、质量及性能不低于本需求书中提出的要求。</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w:t>
      </w:r>
      <w:r>
        <w:rPr>
          <w:rFonts w:ascii="仿宋" w:eastAsia="仿宋" w:hAnsi="仿宋" w:hint="eastAsia"/>
          <w:color w:val="000000" w:themeColor="text1"/>
          <w:sz w:val="24"/>
        </w:rPr>
        <w:t>设备外观清洁，标记编号以及盘面显示等字体清晰，明确。铭牌、使用指示、警告指示应以中文或英文及易懂的通用符号来表示；应准确无误地表明设备之型号、规格、制造厂及生产或出厂日期。</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w:t>
      </w:r>
      <w:r>
        <w:rPr>
          <w:rFonts w:ascii="仿宋" w:eastAsia="仿宋" w:hAnsi="仿宋" w:hint="eastAsia"/>
          <w:color w:val="000000" w:themeColor="text1"/>
          <w:sz w:val="24"/>
        </w:rPr>
        <w:t>对于影响设备正常工作的必要组成部分，无论在技术规范中指出与否，投标人都应提供并在投标文件中明确列出。</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1.5</w:t>
      </w:r>
      <w:r>
        <w:rPr>
          <w:rFonts w:ascii="仿宋" w:eastAsia="仿宋" w:hAnsi="仿宋" w:hint="eastAsia"/>
          <w:color w:val="000000" w:themeColor="text1"/>
          <w:sz w:val="24"/>
        </w:rPr>
        <w:t>所有货物提供出厂合格证等质量证明文件，国外生产的必须有合法的进货渠道证明，如海关报关单、原产地证明、商检证明等。</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1.6</w:t>
      </w:r>
      <w:r>
        <w:rPr>
          <w:rFonts w:ascii="仿宋" w:eastAsia="仿宋" w:hAnsi="仿宋" w:hint="eastAsia"/>
          <w:color w:val="000000" w:themeColor="text1"/>
          <w:sz w:val="24"/>
        </w:rPr>
        <w:t>所有货物到现场安装使用前，招标人将进行抽样检验或试验。</w:t>
      </w:r>
    </w:p>
    <w:p w:rsidR="00EE6CC3" w:rsidRDefault="00B8087E">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2.</w:t>
      </w:r>
      <w:r>
        <w:rPr>
          <w:rFonts w:ascii="仿宋" w:eastAsia="仿宋" w:hAnsi="仿宋" w:hint="eastAsia"/>
          <w:b/>
          <w:color w:val="000000" w:themeColor="text1"/>
          <w:szCs w:val="24"/>
        </w:rPr>
        <w:t>数量调整</w:t>
      </w:r>
    </w:p>
    <w:p w:rsidR="00EE6CC3" w:rsidRDefault="00B8087E">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招标人保留在签约时调整部分方案及定购设备数量和服务的权力，投标人应对系统方案中设备和服务明细报价，按投标单价不变的前提下进行调整，双方不得拒绝。</w:t>
      </w:r>
    </w:p>
    <w:p w:rsidR="00EE6CC3" w:rsidRDefault="00B8087E">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如遇本次招标没有涉及的设备或服务时，由中标人提供申请，招标人确</w:t>
      </w:r>
      <w:r>
        <w:rPr>
          <w:rFonts w:ascii="仿宋" w:eastAsia="仿宋" w:hAnsi="仿宋" w:hint="eastAsia"/>
          <w:color w:val="000000" w:themeColor="text1"/>
          <w:szCs w:val="24"/>
        </w:rPr>
        <w:t>认后实施。</w:t>
      </w:r>
    </w:p>
    <w:p w:rsidR="00EE6CC3" w:rsidRDefault="00B8087E">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3.</w:t>
      </w:r>
      <w:r>
        <w:rPr>
          <w:rFonts w:ascii="仿宋" w:eastAsia="仿宋" w:hAnsi="仿宋" w:hint="eastAsia"/>
          <w:b/>
          <w:color w:val="000000" w:themeColor="text1"/>
          <w:szCs w:val="24"/>
        </w:rPr>
        <w:t>安装及调试、验收</w:t>
      </w:r>
    </w:p>
    <w:p w:rsidR="00EE6CC3" w:rsidRDefault="00B8087E">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3.1</w:t>
      </w:r>
      <w:r>
        <w:rPr>
          <w:rFonts w:ascii="仿宋" w:eastAsia="仿宋" w:hAnsi="仿宋" w:hint="eastAsia"/>
          <w:color w:val="000000" w:themeColor="text1"/>
          <w:sz w:val="24"/>
        </w:rPr>
        <w:t>中标人负责设备的安装、调试。</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3.2</w:t>
      </w:r>
      <w:r>
        <w:rPr>
          <w:rFonts w:ascii="仿宋" w:eastAsia="仿宋" w:hAnsi="仿宋" w:hint="eastAsia"/>
          <w:color w:val="000000" w:themeColor="text1"/>
          <w:sz w:val="24"/>
        </w:rPr>
        <w:t>调试所需专用工具设施物料由中标人自备、自费运到现场，完工后自费搬走。</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3.3</w:t>
      </w:r>
      <w:r>
        <w:rPr>
          <w:rFonts w:ascii="仿宋" w:eastAsia="仿宋" w:hAnsi="仿宋" w:hint="eastAsia"/>
          <w:color w:val="000000" w:themeColor="text1"/>
          <w:sz w:val="24"/>
        </w:rPr>
        <w:t>安装完成后，进行调试、验收按国家有关规范标准（国家无验收规范标准的按双方合同规定的要求）进行。</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3.4</w:t>
      </w:r>
      <w:r>
        <w:rPr>
          <w:rFonts w:ascii="仿宋" w:eastAsia="仿宋" w:hAnsi="仿宋" w:hint="eastAsia"/>
          <w:color w:val="000000" w:themeColor="text1"/>
          <w:sz w:val="24"/>
        </w:rPr>
        <w:t>设备的拆箱、通电、调试等各项工作由中标人负责，但必须在招标人指定人员的参与下进行。在实际实施前必须先经招标人同意方可进行。调试的原始记录须经各方签字后</w:t>
      </w:r>
      <w:r>
        <w:rPr>
          <w:rFonts w:ascii="仿宋" w:eastAsia="仿宋" w:hAnsi="仿宋" w:hint="eastAsia"/>
          <w:color w:val="000000" w:themeColor="text1"/>
          <w:sz w:val="24"/>
        </w:rPr>
        <w:lastRenderedPageBreak/>
        <w:t>作为验收的文件之一。</w:t>
      </w:r>
    </w:p>
    <w:p w:rsidR="00EE6CC3" w:rsidRDefault="00B8087E">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3.5</w:t>
      </w:r>
      <w:r>
        <w:rPr>
          <w:rFonts w:ascii="仿宋" w:eastAsia="仿宋" w:hAnsi="仿宋" w:hint="eastAsia"/>
          <w:color w:val="000000" w:themeColor="text1"/>
          <w:sz w:val="24"/>
        </w:rPr>
        <w:t>所有的招标设备应按照国家有关技术标准在制造厂检查和试验合格，以表明其运行性能、安全性能以及设备材料和结构在电气、机械上的完整性。</w:t>
      </w:r>
    </w:p>
    <w:p w:rsidR="00EE6CC3" w:rsidRDefault="00B8087E">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4.</w:t>
      </w:r>
      <w:r>
        <w:rPr>
          <w:rFonts w:ascii="仿宋" w:eastAsia="仿宋" w:hAnsi="仿宋" w:hint="eastAsia"/>
          <w:b/>
          <w:color w:val="000000" w:themeColor="text1"/>
          <w:szCs w:val="24"/>
        </w:rPr>
        <w:t>技术培训</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4.1</w:t>
      </w:r>
      <w:r>
        <w:rPr>
          <w:rFonts w:ascii="仿宋" w:eastAsia="仿宋" w:hAnsi="仿宋" w:hint="eastAsia"/>
          <w:color w:val="000000" w:themeColor="text1"/>
          <w:sz w:val="24"/>
        </w:rPr>
        <w:t>中标人须对招标人的技术人员培训。投标人须在投标文件中提供详细的培训计划，包括培训内容、培训时间、培训费用等。</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4.2</w:t>
      </w:r>
      <w:r>
        <w:rPr>
          <w:rFonts w:ascii="仿宋" w:eastAsia="仿宋" w:hAnsi="仿宋" w:hint="eastAsia"/>
          <w:color w:val="000000" w:themeColor="text1"/>
          <w:sz w:val="24"/>
        </w:rPr>
        <w:t>中标人提供的负责培训的人员应具备同类设备五年以上的经验。</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4.3</w:t>
      </w:r>
      <w:r>
        <w:rPr>
          <w:rFonts w:ascii="仿宋" w:eastAsia="仿宋" w:hAnsi="仿宋" w:hint="eastAsia"/>
          <w:color w:val="000000" w:themeColor="text1"/>
          <w:sz w:val="24"/>
        </w:rPr>
        <w:t>技术培训费用应包含在投标总价中。</w:t>
      </w:r>
      <w:r>
        <w:rPr>
          <w:rFonts w:ascii="仿宋" w:eastAsia="仿宋" w:hAnsi="仿宋" w:hint="eastAsia"/>
          <w:color w:val="000000" w:themeColor="text1"/>
          <w:sz w:val="24"/>
        </w:rPr>
        <w:t xml:space="preserve">    </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4.4</w:t>
      </w:r>
      <w:r>
        <w:rPr>
          <w:rFonts w:ascii="仿宋" w:eastAsia="仿宋" w:hAnsi="仿宋" w:hint="eastAsia"/>
          <w:color w:val="000000" w:themeColor="text1"/>
          <w:sz w:val="24"/>
        </w:rPr>
        <w:t>技术培训至少应包括下列内容：</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4.4.1</w:t>
      </w:r>
      <w:r>
        <w:rPr>
          <w:rFonts w:ascii="仿宋" w:eastAsia="仿宋" w:hAnsi="仿宋" w:hint="eastAsia"/>
          <w:color w:val="000000" w:themeColor="text1"/>
          <w:sz w:val="24"/>
        </w:rPr>
        <w:t>原理、构成和功能的描述。</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4.4.2</w:t>
      </w:r>
      <w:r>
        <w:rPr>
          <w:rFonts w:ascii="仿宋" w:eastAsia="仿宋" w:hAnsi="仿宋" w:hint="eastAsia"/>
          <w:color w:val="000000" w:themeColor="text1"/>
          <w:sz w:val="24"/>
        </w:rPr>
        <w:t>常见故障的处理或排除。</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4.4.3</w:t>
      </w:r>
      <w:r>
        <w:rPr>
          <w:rFonts w:ascii="仿宋" w:eastAsia="仿宋" w:hAnsi="仿宋" w:hint="eastAsia"/>
          <w:color w:val="000000" w:themeColor="text1"/>
          <w:sz w:val="24"/>
        </w:rPr>
        <w:t>各系统部件（设备）的检查、调整和维护。</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4.4.4</w:t>
      </w:r>
      <w:r>
        <w:rPr>
          <w:rFonts w:ascii="仿宋" w:eastAsia="仿宋" w:hAnsi="仿宋" w:hint="eastAsia"/>
          <w:color w:val="000000" w:themeColor="text1"/>
          <w:sz w:val="24"/>
        </w:rPr>
        <w:t>对使用者关于设备基本操作技能的培训。</w:t>
      </w:r>
    </w:p>
    <w:p w:rsidR="00EE6CC3" w:rsidRDefault="00B8087E">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5.</w:t>
      </w:r>
      <w:r>
        <w:rPr>
          <w:rFonts w:ascii="仿宋" w:eastAsia="仿宋" w:hAnsi="仿宋" w:hint="eastAsia"/>
          <w:b/>
          <w:color w:val="000000" w:themeColor="text1"/>
          <w:szCs w:val="24"/>
        </w:rPr>
        <w:t>售后服务</w:t>
      </w:r>
    </w:p>
    <w:p w:rsidR="00EE6CC3" w:rsidRDefault="00B8087E">
      <w:pPr>
        <w:pStyle w:val="a4"/>
        <w:spacing w:line="440" w:lineRule="exact"/>
        <w:ind w:firstLine="0"/>
        <w:rPr>
          <w:rFonts w:ascii="仿宋" w:eastAsia="仿宋" w:hAnsi="仿宋"/>
          <w:color w:val="000000" w:themeColor="text1"/>
          <w:sz w:val="24"/>
        </w:rPr>
      </w:pPr>
      <w:r>
        <w:rPr>
          <w:rFonts w:ascii="仿宋" w:eastAsia="仿宋" w:hAnsi="仿宋" w:hint="eastAsia"/>
          <w:color w:val="000000" w:themeColor="text1"/>
          <w:sz w:val="24"/>
        </w:rPr>
        <w:t>5.1</w:t>
      </w:r>
      <w:r>
        <w:rPr>
          <w:rFonts w:ascii="仿宋" w:eastAsia="仿宋" w:hAnsi="仿宋" w:hint="eastAsia"/>
          <w:color w:val="000000" w:themeColor="text1"/>
          <w:sz w:val="24"/>
        </w:rPr>
        <w:t>投标人须提供经调试、试运行、验收合格后至少</w:t>
      </w:r>
      <w:r>
        <w:rPr>
          <w:rFonts w:ascii="仿宋" w:eastAsia="仿宋" w:hAnsi="仿宋" w:hint="eastAsia"/>
          <w:color w:val="000000" w:themeColor="text1"/>
          <w:sz w:val="24"/>
        </w:rPr>
        <w:t>2</w:t>
      </w:r>
      <w:r>
        <w:rPr>
          <w:rFonts w:ascii="仿宋" w:eastAsia="仿宋" w:hAnsi="仿宋" w:hint="eastAsia"/>
          <w:color w:val="000000" w:themeColor="text1"/>
          <w:sz w:val="24"/>
        </w:rPr>
        <w:t>年的质保期</w:t>
      </w:r>
      <w:r>
        <w:rPr>
          <w:rFonts w:ascii="仿宋" w:eastAsia="仿宋" w:hAnsi="仿宋" w:hint="eastAsia"/>
          <w:color w:val="000000" w:themeColor="text1"/>
          <w:sz w:val="24"/>
        </w:rPr>
        <w:t>(</w:t>
      </w:r>
      <w:r>
        <w:rPr>
          <w:rFonts w:ascii="仿宋" w:eastAsia="仿宋" w:hAnsi="仿宋" w:hint="eastAsia"/>
          <w:color w:val="000000" w:themeColor="text1"/>
          <w:sz w:val="24"/>
        </w:rPr>
        <w:t>投标人可根据自身实力作出更长时间的质保承诺</w:t>
      </w:r>
      <w:r>
        <w:rPr>
          <w:rFonts w:ascii="仿宋" w:eastAsia="仿宋" w:hAnsi="仿宋" w:hint="eastAsia"/>
          <w:color w:val="000000" w:themeColor="text1"/>
          <w:sz w:val="24"/>
        </w:rPr>
        <w:t>)</w:t>
      </w:r>
      <w:r>
        <w:rPr>
          <w:rFonts w:ascii="仿宋" w:eastAsia="仿宋" w:hAnsi="仿宋" w:hint="eastAsia"/>
          <w:color w:val="000000" w:themeColor="text1"/>
          <w:sz w:val="24"/>
        </w:rPr>
        <w:t>。在此期间，投标人应免费处理因质量发生的故障，并进行正常保养。</w:t>
      </w:r>
    </w:p>
    <w:p w:rsidR="00EE6CC3" w:rsidRDefault="00B8087E">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w:t>
      </w:r>
      <w:r>
        <w:rPr>
          <w:rFonts w:ascii="仿宋" w:eastAsia="仿宋" w:hAnsi="仿宋" w:hint="eastAsia"/>
          <w:color w:val="000000" w:themeColor="text1"/>
          <w:sz w:val="24"/>
        </w:rPr>
        <w:t>中标人必须有可靠的售后服务保障包括但不限于在</w:t>
      </w:r>
      <w:r>
        <w:rPr>
          <w:rFonts w:ascii="仿宋" w:eastAsia="仿宋" w:hAnsi="仿宋" w:hint="eastAsia"/>
          <w:b/>
          <w:color w:val="000000" w:themeColor="text1"/>
          <w:sz w:val="24"/>
          <w:u w:val="single"/>
        </w:rPr>
        <w:t>绍兴附近</w:t>
      </w:r>
      <w:r>
        <w:rPr>
          <w:rFonts w:ascii="仿宋" w:eastAsia="仿宋" w:hAnsi="仿宋" w:hint="eastAsia"/>
          <w:color w:val="000000" w:themeColor="text1"/>
          <w:sz w:val="24"/>
        </w:rPr>
        <w:t>有固定的维修服务点</w:t>
      </w:r>
      <w:r>
        <w:rPr>
          <w:rFonts w:ascii="仿宋" w:eastAsia="仿宋" w:hAnsi="仿宋" w:hint="eastAsia"/>
          <w:color w:val="000000" w:themeColor="text1"/>
          <w:sz w:val="24"/>
        </w:rPr>
        <w:t>，能提供正常的技术、备品备件服务。中标人在接到招标人通知后，</w:t>
      </w:r>
      <w:r>
        <w:rPr>
          <w:rFonts w:ascii="仿宋" w:eastAsia="仿宋" w:hAnsi="仿宋" w:hint="eastAsia"/>
          <w:color w:val="000000" w:themeColor="text1"/>
          <w:sz w:val="24"/>
        </w:rPr>
        <w:t>6</w:t>
      </w:r>
      <w:r>
        <w:rPr>
          <w:rFonts w:ascii="仿宋" w:eastAsia="仿宋" w:hAnsi="仿宋" w:hint="eastAsia"/>
          <w:color w:val="000000" w:themeColor="text1"/>
          <w:sz w:val="24"/>
        </w:rPr>
        <w:t>小时内派人赴现场处理设备质量问题。</w:t>
      </w:r>
      <w:r>
        <w:rPr>
          <w:rFonts w:ascii="仿宋" w:eastAsia="仿宋" w:hAnsi="仿宋" w:hint="eastAsia"/>
          <w:color w:val="000000" w:themeColor="text1"/>
          <w:sz w:val="24"/>
        </w:rPr>
        <w:t>24</w:t>
      </w:r>
      <w:r>
        <w:rPr>
          <w:rFonts w:ascii="仿宋" w:eastAsia="仿宋" w:hAnsi="仿宋" w:hint="eastAsia"/>
          <w:color w:val="000000" w:themeColor="text1"/>
          <w:sz w:val="24"/>
        </w:rPr>
        <w:t>小时内不能修复的，则无偿提供备机或备用零件供采购人使用。</w:t>
      </w:r>
    </w:p>
    <w:p w:rsidR="00EE6CC3" w:rsidRDefault="00B8087E">
      <w:pPr>
        <w:snapToGrid w:val="0"/>
        <w:spacing w:line="440" w:lineRule="exact"/>
        <w:jc w:val="left"/>
        <w:rPr>
          <w:rFonts w:ascii="仿宋" w:eastAsia="仿宋" w:hAnsi="仿宋"/>
          <w:b/>
          <w:color w:val="000000" w:themeColor="text1"/>
          <w:kern w:val="0"/>
          <w:sz w:val="24"/>
          <w:u w:val="wave"/>
        </w:rPr>
      </w:pPr>
      <w:r>
        <w:rPr>
          <w:rFonts w:ascii="仿宋" w:eastAsia="仿宋" w:hAnsi="仿宋" w:hint="eastAsia"/>
          <w:b/>
          <w:color w:val="000000" w:themeColor="text1"/>
          <w:sz w:val="24"/>
        </w:rPr>
        <w:t>6.</w:t>
      </w:r>
      <w:r>
        <w:rPr>
          <w:rFonts w:ascii="仿宋" w:eastAsia="仿宋" w:hAnsi="仿宋" w:hint="eastAsia"/>
          <w:b/>
          <w:color w:val="000000" w:themeColor="text1"/>
          <w:sz w:val="24"/>
        </w:rPr>
        <w:t>服务要求</w:t>
      </w:r>
    </w:p>
    <w:p w:rsidR="00EE6CC3" w:rsidRDefault="00B8087E">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w:t>
      </w:r>
      <w:r>
        <w:rPr>
          <w:rFonts w:ascii="仿宋" w:eastAsia="仿宋" w:hAnsi="仿宋" w:hint="eastAsia"/>
          <w:color w:val="000000" w:themeColor="text1"/>
          <w:sz w:val="24"/>
        </w:rPr>
        <w:t>设备包修期内（各标项内已有要求的除外），如出现故障，中标人在接到电话</w:t>
      </w:r>
      <w:r>
        <w:rPr>
          <w:rFonts w:ascii="仿宋" w:eastAsia="仿宋" w:hAnsi="仿宋" w:hint="eastAsia"/>
          <w:color w:val="000000" w:themeColor="text1"/>
          <w:sz w:val="24"/>
        </w:rPr>
        <w:t>6</w:t>
      </w:r>
      <w:r>
        <w:rPr>
          <w:rFonts w:ascii="仿宋" w:eastAsia="仿宋" w:hAnsi="仿宋" w:hint="eastAsia"/>
          <w:color w:val="000000" w:themeColor="text1"/>
          <w:sz w:val="24"/>
        </w:rPr>
        <w:t>小时内到达采购人指定地点</w:t>
      </w:r>
      <w:r>
        <w:rPr>
          <w:rFonts w:ascii="仿宋" w:eastAsia="仿宋" w:hAnsi="仿宋" w:hint="eastAsia"/>
          <w:color w:val="000000" w:themeColor="text1"/>
          <w:sz w:val="24"/>
        </w:rPr>
        <w:t>。</w:t>
      </w:r>
    </w:p>
    <w:p w:rsidR="00EE6CC3" w:rsidRDefault="00B8087E">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6.2 </w:t>
      </w:r>
      <w:r>
        <w:rPr>
          <w:rFonts w:ascii="仿宋" w:eastAsia="仿宋" w:hAnsi="仿宋" w:hint="eastAsia"/>
          <w:color w:val="000000" w:themeColor="text1"/>
          <w:sz w:val="24"/>
        </w:rPr>
        <w:t>中标人提供的设备，必须符合招标文件及其投标文件规定的要求，如有不符，采购人可以无条件退货，造成的损失由中标人承担。</w:t>
      </w:r>
    </w:p>
    <w:p w:rsidR="00EE6CC3" w:rsidRDefault="00B8087E">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7.</w:t>
      </w:r>
      <w:r>
        <w:rPr>
          <w:rFonts w:ascii="仿宋" w:eastAsia="仿宋" w:hAnsi="仿宋" w:hint="eastAsia"/>
          <w:b/>
          <w:color w:val="000000" w:themeColor="text1"/>
          <w:sz w:val="24"/>
        </w:rPr>
        <w:t>项目实施人员费用</w:t>
      </w:r>
    </w:p>
    <w:p w:rsidR="00EE6CC3" w:rsidRDefault="00B8087E">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 xml:space="preserve">   </w:t>
      </w:r>
      <w:r>
        <w:rPr>
          <w:rFonts w:ascii="仿宋" w:eastAsia="仿宋" w:hAnsi="仿宋" w:hint="eastAsia"/>
          <w:color w:val="000000" w:themeColor="text1"/>
          <w:sz w:val="24"/>
        </w:rPr>
        <w:t>中标人应自行承担选派专业人员的住宿、就餐和交通等费用。</w:t>
      </w:r>
    </w:p>
    <w:p w:rsidR="00EE6CC3" w:rsidRDefault="00B8087E">
      <w:pPr>
        <w:snapToGrid w:val="0"/>
        <w:spacing w:line="440" w:lineRule="exact"/>
        <w:jc w:val="left"/>
        <w:rPr>
          <w:rFonts w:ascii="仿宋" w:eastAsia="仿宋" w:hAnsi="仿宋"/>
          <w:b/>
          <w:color w:val="000000" w:themeColor="text1"/>
          <w:sz w:val="24"/>
        </w:rPr>
      </w:pPr>
      <w:bookmarkStart w:id="11" w:name="_Toc151354173"/>
      <w:r>
        <w:rPr>
          <w:rFonts w:ascii="仿宋" w:eastAsia="仿宋" w:hAnsi="仿宋" w:hint="eastAsia"/>
          <w:b/>
          <w:color w:val="000000" w:themeColor="text1"/>
          <w:sz w:val="24"/>
        </w:rPr>
        <w:t>8.</w:t>
      </w:r>
      <w:r>
        <w:rPr>
          <w:rFonts w:ascii="仿宋" w:eastAsia="仿宋" w:hAnsi="仿宋" w:hint="eastAsia"/>
          <w:b/>
          <w:color w:val="000000" w:themeColor="text1"/>
          <w:sz w:val="24"/>
        </w:rPr>
        <w:t>招标项目名称及数量：</w:t>
      </w:r>
    </w:p>
    <w:bookmarkEnd w:id="11"/>
    <w:p w:rsidR="00EE6CC3" w:rsidRDefault="00B8087E">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
          <w:sz w:val="24"/>
        </w:rPr>
        <w:t>绍兴市人民医院护理类</w:t>
      </w:r>
      <w:r>
        <w:rPr>
          <w:rFonts w:ascii="仿宋" w:eastAsia="仿宋" w:hAnsi="仿宋" w:hint="eastAsia"/>
          <w:b/>
          <w:sz w:val="24"/>
        </w:rPr>
        <w:t>-</w:t>
      </w:r>
      <w:r>
        <w:rPr>
          <w:rFonts w:ascii="仿宋" w:eastAsia="仿宋" w:hAnsi="仿宋" w:hint="eastAsia"/>
          <w:b/>
          <w:sz w:val="24"/>
        </w:rPr>
        <w:t>经外周插管中心静脉导管套件及附件等耗材采购项目（重招）</w:t>
      </w:r>
    </w:p>
    <w:p w:rsidR="00EE6CC3" w:rsidRDefault="00B8087E">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2575"/>
        <w:gridCol w:w="2470"/>
        <w:gridCol w:w="743"/>
        <w:gridCol w:w="1287"/>
        <w:gridCol w:w="1145"/>
        <w:gridCol w:w="837"/>
      </w:tblGrid>
      <w:tr w:rsidR="00EE6CC3">
        <w:trPr>
          <w:trHeight w:val="604"/>
          <w:jc w:val="center"/>
        </w:trPr>
        <w:tc>
          <w:tcPr>
            <w:tcW w:w="771" w:type="dxa"/>
            <w:noWrap/>
            <w:vAlign w:val="center"/>
          </w:tcPr>
          <w:p w:rsidR="00EE6CC3" w:rsidRDefault="00B8087E">
            <w:pPr>
              <w:jc w:val="center"/>
              <w:rPr>
                <w:rFonts w:ascii="仿宋" w:eastAsia="仿宋" w:hAnsi="仿宋" w:cs="仿宋"/>
                <w:b/>
                <w:szCs w:val="21"/>
              </w:rPr>
            </w:pPr>
            <w:r>
              <w:rPr>
                <w:rFonts w:ascii="仿宋" w:eastAsia="仿宋" w:hAnsi="仿宋" w:cs="仿宋" w:hint="eastAsia"/>
                <w:b/>
                <w:szCs w:val="21"/>
              </w:rPr>
              <w:t>标段</w:t>
            </w:r>
          </w:p>
        </w:tc>
        <w:tc>
          <w:tcPr>
            <w:tcW w:w="2575" w:type="dxa"/>
            <w:noWrap/>
            <w:vAlign w:val="center"/>
          </w:tcPr>
          <w:p w:rsidR="00EE6CC3" w:rsidRDefault="00B8087E">
            <w:pPr>
              <w:jc w:val="center"/>
              <w:rPr>
                <w:rFonts w:ascii="仿宋" w:eastAsia="仿宋" w:hAnsi="仿宋" w:cs="仿宋"/>
                <w:b/>
                <w:szCs w:val="21"/>
              </w:rPr>
            </w:pPr>
            <w:r>
              <w:rPr>
                <w:rFonts w:ascii="仿宋" w:eastAsia="仿宋" w:hAnsi="仿宋" w:cs="仿宋" w:hint="eastAsia"/>
                <w:b/>
                <w:szCs w:val="21"/>
              </w:rPr>
              <w:t>产品名称</w:t>
            </w:r>
          </w:p>
        </w:tc>
        <w:tc>
          <w:tcPr>
            <w:tcW w:w="2470" w:type="dxa"/>
            <w:noWrap/>
            <w:vAlign w:val="center"/>
          </w:tcPr>
          <w:p w:rsidR="00EE6CC3" w:rsidRDefault="00B8087E">
            <w:pPr>
              <w:jc w:val="center"/>
              <w:rPr>
                <w:rFonts w:ascii="仿宋" w:eastAsia="仿宋" w:hAnsi="仿宋" w:cs="仿宋"/>
                <w:b/>
                <w:bCs/>
                <w:szCs w:val="21"/>
              </w:rPr>
            </w:pPr>
            <w:r>
              <w:rPr>
                <w:rFonts w:ascii="仿宋" w:eastAsia="仿宋" w:hAnsi="仿宋" w:cs="仿宋" w:hint="eastAsia"/>
                <w:b/>
                <w:bCs/>
                <w:szCs w:val="21"/>
              </w:rPr>
              <w:t>规格</w:t>
            </w:r>
          </w:p>
        </w:tc>
        <w:tc>
          <w:tcPr>
            <w:tcW w:w="743" w:type="dxa"/>
            <w:noWrap/>
            <w:vAlign w:val="center"/>
          </w:tcPr>
          <w:p w:rsidR="00EE6CC3" w:rsidRDefault="00B8087E">
            <w:pPr>
              <w:jc w:val="center"/>
              <w:rPr>
                <w:rFonts w:ascii="仿宋" w:eastAsia="仿宋" w:hAnsi="仿宋" w:cs="仿宋"/>
                <w:b/>
                <w:bCs/>
                <w:szCs w:val="21"/>
              </w:rPr>
            </w:pPr>
            <w:r>
              <w:rPr>
                <w:rFonts w:ascii="仿宋" w:eastAsia="仿宋" w:hAnsi="仿宋" w:cs="仿宋" w:hint="eastAsia"/>
                <w:b/>
                <w:bCs/>
                <w:szCs w:val="21"/>
              </w:rPr>
              <w:t>单位</w:t>
            </w:r>
          </w:p>
        </w:tc>
        <w:tc>
          <w:tcPr>
            <w:tcW w:w="1287" w:type="dxa"/>
            <w:noWrap/>
            <w:vAlign w:val="center"/>
          </w:tcPr>
          <w:p w:rsidR="00EE6CC3" w:rsidRDefault="00B8087E">
            <w:pPr>
              <w:jc w:val="center"/>
              <w:rPr>
                <w:rFonts w:ascii="仿宋" w:eastAsia="仿宋" w:hAnsi="仿宋" w:cs="仿宋"/>
                <w:b/>
                <w:bCs/>
                <w:szCs w:val="21"/>
              </w:rPr>
            </w:pPr>
            <w:r>
              <w:rPr>
                <w:rFonts w:ascii="仿宋" w:eastAsia="仿宋" w:hAnsi="仿宋" w:cs="仿宋" w:hint="eastAsia"/>
                <w:b/>
                <w:bCs/>
                <w:szCs w:val="21"/>
              </w:rPr>
              <w:t>上限单价（元）</w:t>
            </w:r>
          </w:p>
        </w:tc>
        <w:tc>
          <w:tcPr>
            <w:tcW w:w="1145" w:type="dxa"/>
            <w:noWrap/>
            <w:vAlign w:val="center"/>
          </w:tcPr>
          <w:p w:rsidR="00EE6CC3" w:rsidRDefault="00B8087E">
            <w:pPr>
              <w:jc w:val="center"/>
              <w:rPr>
                <w:rFonts w:ascii="仿宋" w:eastAsia="仿宋" w:hAnsi="仿宋" w:cs="仿宋"/>
                <w:b/>
                <w:bCs/>
                <w:szCs w:val="21"/>
              </w:rPr>
            </w:pPr>
            <w:r>
              <w:rPr>
                <w:rFonts w:ascii="仿宋" w:eastAsia="仿宋" w:hAnsi="仿宋" w:cs="仿宋" w:hint="eastAsia"/>
                <w:b/>
                <w:bCs/>
                <w:szCs w:val="21"/>
              </w:rPr>
              <w:t>预估数量</w:t>
            </w:r>
          </w:p>
          <w:p w:rsidR="00EE6CC3" w:rsidRDefault="00B8087E">
            <w:pPr>
              <w:jc w:val="center"/>
              <w:rPr>
                <w:rFonts w:ascii="仿宋" w:eastAsia="仿宋" w:hAnsi="仿宋" w:cs="仿宋"/>
                <w:b/>
                <w:bCs/>
                <w:szCs w:val="21"/>
              </w:rPr>
            </w:pPr>
            <w:r>
              <w:rPr>
                <w:rFonts w:ascii="仿宋" w:eastAsia="仿宋" w:hAnsi="仿宋" w:cs="仿宋" w:hint="eastAsia"/>
                <w:b/>
                <w:bCs/>
                <w:szCs w:val="21"/>
              </w:rPr>
              <w:t>（</w:t>
            </w:r>
            <w:r>
              <w:rPr>
                <w:rFonts w:ascii="仿宋" w:eastAsia="仿宋" w:hAnsi="仿宋" w:cs="仿宋" w:hint="eastAsia"/>
                <w:b/>
                <w:bCs/>
                <w:szCs w:val="21"/>
              </w:rPr>
              <w:t>2</w:t>
            </w:r>
            <w:r>
              <w:rPr>
                <w:rFonts w:ascii="仿宋" w:eastAsia="仿宋" w:hAnsi="仿宋" w:cs="仿宋" w:hint="eastAsia"/>
                <w:b/>
                <w:bCs/>
                <w:szCs w:val="21"/>
              </w:rPr>
              <w:t>年</w:t>
            </w:r>
            <w:r>
              <w:rPr>
                <w:rFonts w:ascii="仿宋" w:eastAsia="仿宋" w:hAnsi="仿宋" w:cs="仿宋" w:hint="eastAsia"/>
                <w:b/>
                <w:bCs/>
                <w:szCs w:val="21"/>
              </w:rPr>
              <w:t>）</w:t>
            </w:r>
          </w:p>
        </w:tc>
        <w:tc>
          <w:tcPr>
            <w:tcW w:w="837" w:type="dxa"/>
            <w:noWrap/>
            <w:vAlign w:val="center"/>
          </w:tcPr>
          <w:p w:rsidR="00EE6CC3" w:rsidRDefault="00B8087E">
            <w:pPr>
              <w:tabs>
                <w:tab w:val="left" w:pos="375"/>
              </w:tabs>
              <w:jc w:val="center"/>
              <w:rPr>
                <w:rFonts w:ascii="仿宋" w:eastAsia="仿宋" w:hAnsi="仿宋" w:cs="仿宋"/>
                <w:b/>
                <w:bCs/>
                <w:kern w:val="0"/>
                <w:szCs w:val="21"/>
              </w:rPr>
            </w:pPr>
            <w:r>
              <w:rPr>
                <w:rFonts w:ascii="仿宋" w:eastAsia="仿宋" w:hAnsi="仿宋" w:cs="仿宋" w:hint="eastAsia"/>
                <w:b/>
                <w:bCs/>
                <w:kern w:val="0"/>
                <w:szCs w:val="21"/>
              </w:rPr>
              <w:t>采购</w:t>
            </w:r>
          </w:p>
          <w:p w:rsidR="00EE6CC3" w:rsidRDefault="00B8087E">
            <w:pPr>
              <w:tabs>
                <w:tab w:val="left" w:pos="375"/>
              </w:tabs>
              <w:jc w:val="center"/>
              <w:rPr>
                <w:rFonts w:ascii="仿宋" w:eastAsia="仿宋" w:hAnsi="仿宋" w:cs="仿宋"/>
                <w:b/>
                <w:bCs/>
                <w:kern w:val="0"/>
                <w:szCs w:val="21"/>
                <w:highlight w:val="yellow"/>
              </w:rPr>
            </w:pPr>
            <w:r>
              <w:rPr>
                <w:rFonts w:ascii="仿宋" w:eastAsia="仿宋" w:hAnsi="仿宋" w:cs="仿宋" w:hint="eastAsia"/>
                <w:b/>
                <w:bCs/>
                <w:kern w:val="0"/>
                <w:szCs w:val="21"/>
              </w:rPr>
              <w:t>周期</w:t>
            </w:r>
          </w:p>
        </w:tc>
      </w:tr>
      <w:tr w:rsidR="00EE6CC3">
        <w:trPr>
          <w:trHeight w:val="606"/>
          <w:jc w:val="center"/>
        </w:trPr>
        <w:tc>
          <w:tcPr>
            <w:tcW w:w="771" w:type="dxa"/>
            <w:noWrap/>
            <w:vAlign w:val="center"/>
          </w:tcPr>
          <w:p w:rsidR="00EE6CC3" w:rsidRDefault="00B8087E">
            <w:pPr>
              <w:jc w:val="center"/>
              <w:rPr>
                <w:rFonts w:ascii="仿宋" w:eastAsia="仿宋" w:hAnsi="仿宋" w:cs="仿宋"/>
                <w:bCs/>
                <w:szCs w:val="21"/>
              </w:rPr>
            </w:pPr>
            <w:r>
              <w:rPr>
                <w:rFonts w:ascii="仿宋" w:eastAsia="仿宋" w:hAnsi="仿宋" w:cs="仿宋" w:hint="eastAsia"/>
                <w:bCs/>
                <w:szCs w:val="21"/>
              </w:rPr>
              <w:lastRenderedPageBreak/>
              <w:t>01</w:t>
            </w:r>
          </w:p>
        </w:tc>
        <w:tc>
          <w:tcPr>
            <w:tcW w:w="2575"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经外周插管的中心静脉导管套件及附件</w:t>
            </w:r>
            <w:r>
              <w:rPr>
                <w:rFonts w:ascii="仿宋" w:eastAsia="仿宋" w:hAnsi="仿宋" w:cs="仿宋" w:hint="eastAsia"/>
                <w:szCs w:val="21"/>
              </w:rPr>
              <w:t>（</w:t>
            </w:r>
            <w:r>
              <w:rPr>
                <w:rFonts w:ascii="仿宋" w:eastAsia="仿宋" w:hAnsi="仿宋" w:cs="仿宋" w:hint="eastAsia"/>
                <w:szCs w:val="21"/>
              </w:rPr>
              <w:t>非耐高压</w:t>
            </w:r>
            <w:r>
              <w:rPr>
                <w:rFonts w:ascii="仿宋" w:eastAsia="仿宋" w:hAnsi="仿宋" w:cs="仿宋" w:hint="eastAsia"/>
                <w:szCs w:val="21"/>
              </w:rPr>
              <w:t>）</w:t>
            </w:r>
          </w:p>
        </w:tc>
        <w:tc>
          <w:tcPr>
            <w:tcW w:w="2470" w:type="dxa"/>
            <w:noWrap/>
            <w:vAlign w:val="center"/>
          </w:tcPr>
          <w:p w:rsidR="00EE6CC3" w:rsidRDefault="00B8087E">
            <w:pPr>
              <w:jc w:val="center"/>
              <w:rPr>
                <w:rFonts w:ascii="仿宋" w:eastAsia="仿宋" w:hAnsi="仿宋" w:cs="仿宋"/>
                <w:kern w:val="0"/>
                <w:sz w:val="20"/>
              </w:rPr>
            </w:pPr>
            <w:r>
              <w:rPr>
                <w:rFonts w:ascii="仿宋" w:eastAsia="仿宋" w:hAnsi="仿宋" w:cs="仿宋" w:hint="eastAsia"/>
                <w:kern w:val="0"/>
                <w:sz w:val="20"/>
              </w:rPr>
              <w:t>非耐高压单腔穿刺针及附件（含穿刺针）</w:t>
            </w:r>
          </w:p>
        </w:tc>
        <w:tc>
          <w:tcPr>
            <w:tcW w:w="743" w:type="dxa"/>
            <w:noWrap/>
            <w:vAlign w:val="center"/>
          </w:tcPr>
          <w:p w:rsidR="00EE6CC3" w:rsidRDefault="00B8087E">
            <w:pPr>
              <w:widowControl/>
              <w:jc w:val="center"/>
              <w:textAlignment w:val="center"/>
              <w:rPr>
                <w:rFonts w:ascii="仿宋" w:eastAsia="仿宋" w:hAnsi="仿宋" w:cs="仿宋"/>
                <w:kern w:val="0"/>
                <w:sz w:val="20"/>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bottom"/>
              <w:rPr>
                <w:rFonts w:ascii="仿宋" w:eastAsia="仿宋" w:hAnsi="仿宋" w:cs="仿宋"/>
                <w:kern w:val="0"/>
                <w:sz w:val="20"/>
              </w:rPr>
            </w:pPr>
            <w:r>
              <w:rPr>
                <w:rFonts w:ascii="仿宋" w:eastAsia="仿宋" w:hAnsi="仿宋" w:cs="仿宋" w:hint="eastAsia"/>
                <w:kern w:val="0"/>
                <w:sz w:val="20"/>
              </w:rPr>
              <w:t>1750</w:t>
            </w:r>
          </w:p>
        </w:tc>
        <w:tc>
          <w:tcPr>
            <w:tcW w:w="1145" w:type="dxa"/>
            <w:noWrap/>
            <w:vAlign w:val="center"/>
          </w:tcPr>
          <w:p w:rsidR="00EE6CC3" w:rsidRDefault="00B8087E">
            <w:pPr>
              <w:widowControl/>
              <w:jc w:val="center"/>
              <w:textAlignment w:val="center"/>
              <w:rPr>
                <w:rFonts w:ascii="仿宋" w:eastAsia="仿宋" w:hAnsi="仿宋" w:cs="仿宋"/>
                <w:kern w:val="0"/>
                <w:sz w:val="20"/>
              </w:rPr>
            </w:pPr>
            <w:r>
              <w:rPr>
                <w:rFonts w:ascii="仿宋" w:eastAsia="仿宋" w:hAnsi="仿宋" w:cs="仿宋" w:hint="eastAsia"/>
                <w:kern w:val="0"/>
                <w:sz w:val="20"/>
              </w:rPr>
              <w:t>1200</w:t>
            </w:r>
          </w:p>
        </w:tc>
        <w:tc>
          <w:tcPr>
            <w:tcW w:w="837" w:type="dxa"/>
            <w:vMerge w:val="restart"/>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年</w:t>
            </w:r>
          </w:p>
        </w:tc>
      </w:tr>
      <w:tr w:rsidR="00EE6CC3">
        <w:trPr>
          <w:trHeight w:val="606"/>
          <w:jc w:val="center"/>
        </w:trPr>
        <w:tc>
          <w:tcPr>
            <w:tcW w:w="771" w:type="dxa"/>
            <w:vMerge w:val="restart"/>
            <w:noWrap/>
            <w:vAlign w:val="center"/>
          </w:tcPr>
          <w:p w:rsidR="00EE6CC3" w:rsidRDefault="00B8087E">
            <w:pPr>
              <w:jc w:val="center"/>
              <w:rPr>
                <w:rFonts w:ascii="仿宋" w:eastAsia="仿宋" w:hAnsi="仿宋" w:cs="仿宋"/>
                <w:b/>
                <w:szCs w:val="21"/>
              </w:rPr>
            </w:pPr>
            <w:r>
              <w:rPr>
                <w:rFonts w:ascii="仿宋" w:eastAsia="仿宋" w:hAnsi="仿宋" w:cs="仿宋" w:hint="eastAsia"/>
                <w:bCs/>
                <w:szCs w:val="21"/>
              </w:rPr>
              <w:t>02</w:t>
            </w:r>
          </w:p>
        </w:tc>
        <w:tc>
          <w:tcPr>
            <w:tcW w:w="2575" w:type="dxa"/>
            <w:vMerge w:val="restart"/>
            <w:noWrap/>
            <w:vAlign w:val="center"/>
          </w:tcPr>
          <w:p w:rsidR="00EE6CC3" w:rsidRDefault="00B8087E">
            <w:pPr>
              <w:jc w:val="center"/>
              <w:rPr>
                <w:rFonts w:ascii="仿宋" w:eastAsia="仿宋" w:hAnsi="仿宋" w:cs="仿宋"/>
                <w:b/>
                <w:szCs w:val="21"/>
              </w:rPr>
            </w:pPr>
            <w:r>
              <w:rPr>
                <w:rFonts w:ascii="仿宋" w:eastAsia="仿宋" w:hAnsi="仿宋" w:cs="仿宋" w:hint="eastAsia"/>
                <w:szCs w:val="21"/>
              </w:rPr>
              <w:t>经外周插管的中心静脉志管套件及附件</w:t>
            </w:r>
            <w:r>
              <w:rPr>
                <w:rFonts w:ascii="仿宋" w:eastAsia="仿宋" w:hAnsi="仿宋" w:cs="仿宋" w:hint="eastAsia"/>
                <w:szCs w:val="21"/>
              </w:rPr>
              <w:t>（</w:t>
            </w:r>
            <w:r>
              <w:rPr>
                <w:rFonts w:ascii="仿宋" w:eastAsia="仿宋" w:hAnsi="仿宋" w:cs="仿宋" w:hint="eastAsia"/>
                <w:szCs w:val="21"/>
              </w:rPr>
              <w:t>耐高压</w:t>
            </w:r>
            <w:r>
              <w:rPr>
                <w:rFonts w:ascii="仿宋" w:eastAsia="仿宋" w:hAnsi="仿宋" w:cs="仿宋" w:hint="eastAsia"/>
                <w:szCs w:val="21"/>
              </w:rPr>
              <w:t>）</w:t>
            </w:r>
          </w:p>
        </w:tc>
        <w:tc>
          <w:tcPr>
            <w:tcW w:w="2470"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单腔（含穿刺针）</w:t>
            </w:r>
          </w:p>
        </w:tc>
        <w:tc>
          <w:tcPr>
            <w:tcW w:w="743"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1860</w:t>
            </w:r>
          </w:p>
        </w:tc>
        <w:tc>
          <w:tcPr>
            <w:tcW w:w="1145"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200</w:t>
            </w:r>
          </w:p>
        </w:tc>
        <w:tc>
          <w:tcPr>
            <w:tcW w:w="837" w:type="dxa"/>
            <w:vMerge/>
            <w:noWrap/>
            <w:vAlign w:val="center"/>
          </w:tcPr>
          <w:p w:rsidR="00EE6CC3" w:rsidRDefault="00EE6CC3">
            <w:pPr>
              <w:jc w:val="center"/>
              <w:rPr>
                <w:rFonts w:ascii="仿宋" w:eastAsia="仿宋" w:hAnsi="仿宋" w:cs="仿宋"/>
                <w:szCs w:val="21"/>
              </w:rPr>
            </w:pPr>
          </w:p>
        </w:tc>
      </w:tr>
      <w:tr w:rsidR="00EE6CC3">
        <w:trPr>
          <w:trHeight w:val="587"/>
          <w:jc w:val="center"/>
        </w:trPr>
        <w:tc>
          <w:tcPr>
            <w:tcW w:w="771" w:type="dxa"/>
            <w:vMerge/>
            <w:noWrap/>
            <w:vAlign w:val="center"/>
          </w:tcPr>
          <w:p w:rsidR="00EE6CC3" w:rsidRDefault="00EE6CC3">
            <w:pPr>
              <w:jc w:val="center"/>
              <w:rPr>
                <w:szCs w:val="21"/>
              </w:rPr>
            </w:pPr>
          </w:p>
        </w:tc>
        <w:tc>
          <w:tcPr>
            <w:tcW w:w="2575" w:type="dxa"/>
            <w:vMerge/>
            <w:noWrap/>
            <w:vAlign w:val="center"/>
          </w:tcPr>
          <w:p w:rsidR="00EE6CC3" w:rsidRDefault="00EE6CC3">
            <w:pPr>
              <w:jc w:val="center"/>
              <w:rPr>
                <w:szCs w:val="21"/>
              </w:rPr>
            </w:pPr>
          </w:p>
        </w:tc>
        <w:tc>
          <w:tcPr>
            <w:tcW w:w="2470"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双腔（含穿刺针）</w:t>
            </w:r>
          </w:p>
        </w:tc>
        <w:tc>
          <w:tcPr>
            <w:tcW w:w="743" w:type="dxa"/>
            <w:noWrap/>
            <w:vAlign w:val="center"/>
          </w:tcPr>
          <w:p w:rsidR="00EE6CC3" w:rsidRDefault="00B8087E">
            <w:pPr>
              <w:widowControl/>
              <w:jc w:val="center"/>
              <w:textAlignment w:val="center"/>
              <w:rPr>
                <w:rFonts w:ascii="仿宋" w:eastAsia="仿宋" w:hAnsi="仿宋" w:cs="仿宋"/>
                <w:b/>
                <w:bCs/>
                <w:szCs w:val="21"/>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center"/>
              <w:rPr>
                <w:rFonts w:ascii="仿宋" w:eastAsia="仿宋" w:hAnsi="仿宋" w:cs="仿宋"/>
                <w:b/>
                <w:bCs/>
                <w:szCs w:val="21"/>
              </w:rPr>
            </w:pPr>
            <w:r>
              <w:rPr>
                <w:rFonts w:ascii="仿宋" w:eastAsia="仿宋" w:hAnsi="仿宋" w:cs="仿宋" w:hint="eastAsia"/>
                <w:kern w:val="0"/>
                <w:sz w:val="20"/>
              </w:rPr>
              <w:t>1950</w:t>
            </w:r>
          </w:p>
        </w:tc>
        <w:tc>
          <w:tcPr>
            <w:tcW w:w="1145"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160</w:t>
            </w:r>
          </w:p>
        </w:tc>
        <w:tc>
          <w:tcPr>
            <w:tcW w:w="837" w:type="dxa"/>
            <w:vMerge/>
            <w:noWrap/>
            <w:vAlign w:val="center"/>
          </w:tcPr>
          <w:p w:rsidR="00EE6CC3" w:rsidRDefault="00EE6CC3">
            <w:pPr>
              <w:jc w:val="center"/>
              <w:rPr>
                <w:rFonts w:ascii="仿宋" w:eastAsia="仿宋" w:hAnsi="仿宋" w:cs="仿宋"/>
                <w:b/>
                <w:bCs/>
                <w:szCs w:val="21"/>
              </w:rPr>
            </w:pPr>
          </w:p>
        </w:tc>
      </w:tr>
      <w:tr w:rsidR="00EE6CC3">
        <w:trPr>
          <w:trHeight w:val="587"/>
          <w:jc w:val="center"/>
        </w:trPr>
        <w:tc>
          <w:tcPr>
            <w:tcW w:w="771" w:type="dxa"/>
            <w:vMerge/>
            <w:noWrap/>
            <w:vAlign w:val="center"/>
          </w:tcPr>
          <w:p w:rsidR="00EE6CC3" w:rsidRDefault="00EE6CC3">
            <w:pPr>
              <w:jc w:val="center"/>
              <w:rPr>
                <w:szCs w:val="21"/>
              </w:rPr>
            </w:pPr>
          </w:p>
        </w:tc>
        <w:tc>
          <w:tcPr>
            <w:tcW w:w="2575" w:type="dxa"/>
            <w:vMerge/>
            <w:noWrap/>
            <w:vAlign w:val="center"/>
          </w:tcPr>
          <w:p w:rsidR="00EE6CC3" w:rsidRDefault="00EE6CC3">
            <w:pPr>
              <w:jc w:val="center"/>
              <w:rPr>
                <w:szCs w:val="21"/>
              </w:rPr>
            </w:pPr>
          </w:p>
        </w:tc>
        <w:tc>
          <w:tcPr>
            <w:tcW w:w="2470"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三腔（含穿刺针）</w:t>
            </w:r>
          </w:p>
        </w:tc>
        <w:tc>
          <w:tcPr>
            <w:tcW w:w="743"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bottom"/>
              <w:rPr>
                <w:rFonts w:ascii="仿宋" w:eastAsia="仿宋" w:hAnsi="仿宋" w:cs="仿宋"/>
                <w:szCs w:val="21"/>
              </w:rPr>
            </w:pPr>
            <w:r>
              <w:rPr>
                <w:rFonts w:ascii="仿宋" w:eastAsia="仿宋" w:hAnsi="仿宋" w:cs="仿宋" w:hint="eastAsia"/>
                <w:kern w:val="0"/>
                <w:sz w:val="20"/>
              </w:rPr>
              <w:t>2200</w:t>
            </w:r>
          </w:p>
        </w:tc>
        <w:tc>
          <w:tcPr>
            <w:tcW w:w="1145"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40</w:t>
            </w:r>
          </w:p>
        </w:tc>
        <w:tc>
          <w:tcPr>
            <w:tcW w:w="837" w:type="dxa"/>
            <w:vMerge/>
            <w:noWrap/>
            <w:vAlign w:val="center"/>
          </w:tcPr>
          <w:p w:rsidR="00EE6CC3" w:rsidRDefault="00EE6CC3">
            <w:pPr>
              <w:jc w:val="center"/>
              <w:rPr>
                <w:rFonts w:ascii="仿宋" w:eastAsia="仿宋" w:hAnsi="仿宋" w:cs="仿宋"/>
                <w:b/>
                <w:bCs/>
                <w:szCs w:val="21"/>
              </w:rPr>
            </w:pPr>
          </w:p>
        </w:tc>
      </w:tr>
      <w:tr w:rsidR="00EE6CC3">
        <w:trPr>
          <w:trHeight w:val="587"/>
          <w:jc w:val="center"/>
        </w:trPr>
        <w:tc>
          <w:tcPr>
            <w:tcW w:w="771"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03</w:t>
            </w:r>
          </w:p>
        </w:tc>
        <w:tc>
          <w:tcPr>
            <w:tcW w:w="2575"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耐高压输液港型中心静脉导管及附件</w:t>
            </w:r>
          </w:p>
        </w:tc>
        <w:tc>
          <w:tcPr>
            <w:tcW w:w="2470"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w:t>
            </w:r>
          </w:p>
        </w:tc>
        <w:tc>
          <w:tcPr>
            <w:tcW w:w="743"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1950</w:t>
            </w:r>
          </w:p>
        </w:tc>
        <w:tc>
          <w:tcPr>
            <w:tcW w:w="1145"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327</w:t>
            </w:r>
          </w:p>
        </w:tc>
        <w:tc>
          <w:tcPr>
            <w:tcW w:w="837" w:type="dxa"/>
            <w:vMerge/>
            <w:noWrap/>
            <w:vAlign w:val="center"/>
          </w:tcPr>
          <w:p w:rsidR="00EE6CC3" w:rsidRDefault="00EE6CC3">
            <w:pPr>
              <w:jc w:val="center"/>
              <w:rPr>
                <w:rFonts w:ascii="仿宋" w:eastAsia="仿宋" w:hAnsi="仿宋" w:cs="仿宋"/>
                <w:b/>
                <w:bCs/>
                <w:szCs w:val="21"/>
              </w:rPr>
            </w:pPr>
          </w:p>
        </w:tc>
      </w:tr>
      <w:tr w:rsidR="00EE6CC3">
        <w:trPr>
          <w:trHeight w:val="587"/>
          <w:jc w:val="center"/>
        </w:trPr>
        <w:tc>
          <w:tcPr>
            <w:tcW w:w="771"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04</w:t>
            </w:r>
          </w:p>
        </w:tc>
        <w:tc>
          <w:tcPr>
            <w:tcW w:w="2575"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一次性使用植入式给药装置留置针</w:t>
            </w:r>
          </w:p>
        </w:tc>
        <w:tc>
          <w:tcPr>
            <w:tcW w:w="2470" w:type="dxa"/>
            <w:noWrap/>
            <w:vAlign w:val="center"/>
          </w:tcPr>
          <w:p w:rsidR="00EE6CC3" w:rsidRDefault="00B8087E">
            <w:pPr>
              <w:jc w:val="center"/>
              <w:rPr>
                <w:rFonts w:ascii="仿宋" w:eastAsia="仿宋" w:hAnsi="仿宋" w:cs="仿宋"/>
                <w:szCs w:val="21"/>
              </w:rPr>
            </w:pPr>
            <w:r>
              <w:rPr>
                <w:rFonts w:ascii="仿宋" w:eastAsia="仿宋" w:hAnsi="仿宋" w:cs="仿宋" w:hint="eastAsia"/>
                <w:szCs w:val="21"/>
              </w:rPr>
              <w:t>耐高压</w:t>
            </w:r>
          </w:p>
        </w:tc>
        <w:tc>
          <w:tcPr>
            <w:tcW w:w="743"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套</w:t>
            </w:r>
          </w:p>
        </w:tc>
        <w:tc>
          <w:tcPr>
            <w:tcW w:w="1287"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108</w:t>
            </w:r>
          </w:p>
        </w:tc>
        <w:tc>
          <w:tcPr>
            <w:tcW w:w="1145" w:type="dxa"/>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kern w:val="0"/>
                <w:sz w:val="20"/>
              </w:rPr>
              <w:t>3360</w:t>
            </w:r>
          </w:p>
        </w:tc>
        <w:tc>
          <w:tcPr>
            <w:tcW w:w="837" w:type="dxa"/>
            <w:vMerge/>
            <w:noWrap/>
            <w:vAlign w:val="center"/>
          </w:tcPr>
          <w:p w:rsidR="00EE6CC3" w:rsidRDefault="00EE6CC3">
            <w:pPr>
              <w:jc w:val="center"/>
              <w:rPr>
                <w:rFonts w:ascii="仿宋" w:eastAsia="仿宋" w:hAnsi="仿宋" w:cs="仿宋"/>
                <w:b/>
                <w:bCs/>
                <w:szCs w:val="21"/>
              </w:rPr>
            </w:pPr>
          </w:p>
        </w:tc>
      </w:tr>
    </w:tbl>
    <w:p w:rsidR="00EE6CC3" w:rsidRDefault="00B8087E">
      <w:pPr>
        <w:snapToGrid w:val="0"/>
        <w:spacing w:line="440" w:lineRule="exact"/>
        <w:jc w:val="left"/>
        <w:rPr>
          <w:rFonts w:ascii="仿宋_GB2312" w:eastAsia="仿宋_GB2312" w:hAnsi="宋体" w:cs="Arial"/>
          <w:b/>
          <w:bCs/>
          <w:sz w:val="24"/>
        </w:rPr>
      </w:pPr>
      <w:r>
        <w:rPr>
          <w:rFonts w:ascii="仿宋_GB2312" w:eastAsia="仿宋_GB2312" w:hAnsi="宋体" w:cs="Arial" w:hint="eastAsia"/>
          <w:b/>
          <w:bCs/>
          <w:sz w:val="24"/>
        </w:rPr>
        <w:t>二、其他要求：</w:t>
      </w:r>
    </w:p>
    <w:p w:rsidR="00EE6CC3" w:rsidRDefault="00B8087E">
      <w:pPr>
        <w:spacing w:line="420" w:lineRule="exact"/>
        <w:rPr>
          <w:rFonts w:ascii="仿宋" w:eastAsia="仿宋" w:hAnsi="仿宋" w:cs="FangSong_GB2312"/>
          <w:color w:val="000000"/>
          <w:kern w:val="0"/>
          <w:sz w:val="24"/>
        </w:rPr>
      </w:pPr>
      <w:r>
        <w:rPr>
          <w:rFonts w:ascii="仿宋" w:eastAsia="仿宋" w:hAnsi="仿宋" w:cs="FangSong_GB2312" w:hint="eastAsia"/>
          <w:color w:val="000000"/>
          <w:kern w:val="0"/>
          <w:sz w:val="24"/>
        </w:rPr>
        <w:t>1.</w:t>
      </w:r>
      <w:r>
        <w:rPr>
          <w:rFonts w:ascii="仿宋" w:eastAsia="仿宋" w:hAnsi="仿宋" w:cs="FangSong_GB2312" w:hint="eastAsia"/>
          <w:color w:val="000000"/>
          <w:kern w:val="0"/>
          <w:sz w:val="24"/>
          <w:lang w:val="zh-CN"/>
        </w:rPr>
        <w:t>★</w:t>
      </w:r>
      <w:r>
        <w:rPr>
          <w:rFonts w:ascii="仿宋" w:eastAsia="仿宋" w:hAnsi="仿宋" w:cs="FangSong_GB2312" w:hint="eastAsia"/>
          <w:color w:val="000000"/>
          <w:kern w:val="0"/>
          <w:sz w:val="24"/>
          <w:lang w:val="zh-CN"/>
        </w:rPr>
        <w:t>01</w:t>
      </w:r>
      <w:r>
        <w:rPr>
          <w:rFonts w:ascii="仿宋" w:eastAsia="仿宋" w:hAnsi="仿宋" w:cs="FangSong_GB2312" w:hint="eastAsia"/>
          <w:color w:val="000000"/>
          <w:kern w:val="0"/>
          <w:sz w:val="24"/>
          <w:lang w:val="zh-CN"/>
        </w:rPr>
        <w:t>、</w:t>
      </w:r>
      <w:r>
        <w:rPr>
          <w:rFonts w:ascii="仿宋" w:eastAsia="仿宋" w:hAnsi="仿宋" w:cs="FangSong_GB2312" w:hint="eastAsia"/>
          <w:color w:val="000000"/>
          <w:kern w:val="0"/>
          <w:sz w:val="24"/>
          <w:lang w:val="zh-CN"/>
        </w:rPr>
        <w:t>02</w:t>
      </w:r>
      <w:r>
        <w:rPr>
          <w:rFonts w:ascii="仿宋" w:eastAsia="仿宋" w:hAnsi="仿宋" w:cs="FangSong_GB2312" w:hint="eastAsia"/>
          <w:color w:val="000000"/>
          <w:kern w:val="0"/>
          <w:sz w:val="24"/>
          <w:lang w:val="zh-CN"/>
        </w:rPr>
        <w:t>标中</w:t>
      </w:r>
      <w:r>
        <w:rPr>
          <w:rFonts w:ascii="仿宋" w:eastAsia="仿宋" w:hAnsi="仿宋" w:cs="FangSong_GB2312" w:hint="eastAsia"/>
          <w:kern w:val="0"/>
          <w:sz w:val="24"/>
          <w:lang w:val="zh-CN"/>
        </w:rPr>
        <w:t>标</w:t>
      </w:r>
      <w:r>
        <w:rPr>
          <w:rFonts w:ascii="仿宋" w:eastAsia="仿宋" w:hAnsi="仿宋" w:cs="FangSong_GB2312" w:hint="eastAsia"/>
          <w:kern w:val="0"/>
          <w:sz w:val="24"/>
        </w:rPr>
        <w:t>单位</w:t>
      </w:r>
      <w:r>
        <w:rPr>
          <w:rFonts w:ascii="仿宋" w:eastAsia="仿宋" w:hAnsi="仿宋" w:cs="FangSong_GB2312" w:hint="eastAsia"/>
          <w:kern w:val="0"/>
          <w:sz w:val="24"/>
          <w:lang w:val="zh-CN"/>
        </w:rPr>
        <w:t>需</w:t>
      </w:r>
      <w:r>
        <w:rPr>
          <w:rFonts w:ascii="仿宋" w:eastAsia="仿宋" w:hAnsi="仿宋" w:cs="FangSong_GB2312" w:hint="eastAsia"/>
          <w:color w:val="000000"/>
          <w:kern w:val="0"/>
          <w:sz w:val="24"/>
          <w:lang w:val="zh-CN"/>
        </w:rPr>
        <w:t>在合同期内根据医院要求免费按需提供一次性中心静脉置管穿刺护理包，</w:t>
      </w:r>
      <w:r w:rsidRPr="00CB1C2D">
        <w:rPr>
          <w:rFonts w:ascii="仿宋" w:eastAsia="仿宋" w:hAnsi="仿宋" w:cs="FangSong_GB2312" w:hint="eastAsia"/>
          <w:kern w:val="0"/>
          <w:sz w:val="24"/>
          <w:lang w:val="zh-CN"/>
        </w:rPr>
        <w:t>0</w:t>
      </w:r>
      <w:r w:rsidRPr="00CB1C2D">
        <w:rPr>
          <w:rFonts w:ascii="仿宋" w:eastAsia="仿宋" w:hAnsi="仿宋" w:cs="FangSong_GB2312" w:hint="eastAsia"/>
          <w:kern w:val="0"/>
          <w:sz w:val="24"/>
        </w:rPr>
        <w:t>1</w:t>
      </w:r>
      <w:r w:rsidRPr="00CB1C2D">
        <w:rPr>
          <w:rFonts w:ascii="仿宋" w:eastAsia="仿宋" w:hAnsi="仿宋" w:cs="FangSong_GB2312" w:hint="eastAsia"/>
          <w:kern w:val="0"/>
          <w:sz w:val="24"/>
          <w:lang w:val="zh-CN"/>
        </w:rPr>
        <w:t>标</w:t>
      </w:r>
      <w:r>
        <w:rPr>
          <w:rFonts w:ascii="仿宋" w:eastAsia="仿宋" w:hAnsi="仿宋" w:cs="FangSong_GB2312" w:hint="eastAsia"/>
          <w:color w:val="000000"/>
          <w:kern w:val="0"/>
          <w:sz w:val="24"/>
          <w:lang w:val="zh-CN"/>
        </w:rPr>
        <w:t>免费提供一台配套的</w:t>
      </w:r>
      <w:r>
        <w:rPr>
          <w:rFonts w:ascii="仿宋" w:eastAsia="仿宋" w:hAnsi="仿宋" w:cs="FangSong_GB2312" w:hint="eastAsia"/>
          <w:color w:val="000000"/>
          <w:kern w:val="0"/>
          <w:sz w:val="24"/>
          <w:lang w:val="zh-CN"/>
        </w:rPr>
        <w:t>PICC</w:t>
      </w:r>
      <w:r>
        <w:rPr>
          <w:rFonts w:ascii="仿宋" w:eastAsia="仿宋" w:hAnsi="仿宋" w:cs="FangSong_GB2312" w:hint="eastAsia"/>
          <w:color w:val="000000"/>
          <w:kern w:val="0"/>
          <w:sz w:val="24"/>
          <w:lang w:val="zh-CN"/>
        </w:rPr>
        <w:t>置管专用的</w:t>
      </w:r>
      <w:r>
        <w:rPr>
          <w:rFonts w:ascii="仿宋" w:eastAsia="仿宋" w:hAnsi="仿宋" w:cs="FangSong_GB2312" w:hint="eastAsia"/>
          <w:color w:val="000000"/>
          <w:kern w:val="0"/>
          <w:sz w:val="24"/>
          <w:lang w:val="zh-CN"/>
        </w:rPr>
        <w:t>B</w:t>
      </w:r>
      <w:r>
        <w:rPr>
          <w:rFonts w:ascii="仿宋" w:eastAsia="仿宋" w:hAnsi="仿宋" w:cs="FangSong_GB2312" w:hint="eastAsia"/>
          <w:color w:val="000000"/>
          <w:kern w:val="0"/>
          <w:sz w:val="24"/>
          <w:lang w:val="zh-CN"/>
        </w:rPr>
        <w:t>超机（要求详情见下表），</w:t>
      </w:r>
      <w:r>
        <w:rPr>
          <w:rFonts w:ascii="仿宋" w:eastAsia="仿宋" w:hAnsi="仿宋" w:cs="FangSong_GB2312" w:hint="eastAsia"/>
          <w:color w:val="000000"/>
          <w:kern w:val="0"/>
          <w:sz w:val="24"/>
          <w:lang w:val="zh-CN"/>
        </w:rPr>
        <w:t>B</w:t>
      </w:r>
      <w:r>
        <w:rPr>
          <w:rFonts w:ascii="仿宋" w:eastAsia="仿宋" w:hAnsi="仿宋" w:cs="FangSong_GB2312" w:hint="eastAsia"/>
          <w:color w:val="000000"/>
          <w:kern w:val="0"/>
          <w:sz w:val="24"/>
          <w:lang w:val="zh-CN"/>
        </w:rPr>
        <w:t>超机的耗材及维保服务等也由中</w:t>
      </w:r>
      <w:r>
        <w:rPr>
          <w:rFonts w:ascii="仿宋" w:eastAsia="仿宋" w:hAnsi="仿宋" w:cs="FangSong_GB2312" w:hint="eastAsia"/>
          <w:kern w:val="0"/>
          <w:sz w:val="24"/>
          <w:lang w:val="zh-CN"/>
        </w:rPr>
        <w:t>标</w:t>
      </w:r>
      <w:r>
        <w:rPr>
          <w:rFonts w:ascii="仿宋" w:eastAsia="仿宋" w:hAnsi="仿宋" w:cs="FangSong_GB2312" w:hint="eastAsia"/>
          <w:kern w:val="0"/>
          <w:sz w:val="24"/>
        </w:rPr>
        <w:t>单位</w:t>
      </w:r>
      <w:r>
        <w:rPr>
          <w:rFonts w:ascii="仿宋" w:eastAsia="仿宋" w:hAnsi="仿宋" w:cs="FangSong_GB2312" w:hint="eastAsia"/>
          <w:kern w:val="0"/>
          <w:sz w:val="24"/>
          <w:lang w:val="zh-CN"/>
        </w:rPr>
        <w:t>免费</w:t>
      </w:r>
      <w:r>
        <w:rPr>
          <w:rFonts w:ascii="仿宋" w:eastAsia="仿宋" w:hAnsi="仿宋" w:cs="FangSong_GB2312" w:hint="eastAsia"/>
          <w:color w:val="000000"/>
          <w:kern w:val="0"/>
          <w:sz w:val="24"/>
          <w:lang w:val="zh-CN"/>
        </w:rPr>
        <w:t>负责承担，还</w:t>
      </w:r>
      <w:r>
        <w:rPr>
          <w:rFonts w:ascii="仿宋" w:eastAsia="仿宋" w:hAnsi="仿宋" w:cs="FangSong_GB2312" w:hint="eastAsia"/>
          <w:color w:val="000000"/>
          <w:kern w:val="0"/>
          <w:sz w:val="24"/>
        </w:rPr>
        <w:t>需免费按需提供带延长管的连接器（</w:t>
      </w:r>
      <w:r>
        <w:rPr>
          <w:rFonts w:ascii="仿宋" w:eastAsia="仿宋" w:hAnsi="仿宋" w:cs="FangSong_GB2312" w:hint="eastAsia"/>
          <w:color w:val="000000"/>
          <w:kern w:val="0"/>
          <w:sz w:val="24"/>
        </w:rPr>
        <w:t>PICC</w:t>
      </w:r>
      <w:r>
        <w:rPr>
          <w:rFonts w:ascii="仿宋" w:eastAsia="仿宋" w:hAnsi="仿宋" w:cs="FangSong_GB2312" w:hint="eastAsia"/>
          <w:color w:val="000000"/>
          <w:kern w:val="0"/>
          <w:sz w:val="24"/>
        </w:rPr>
        <w:t>专用）</w:t>
      </w:r>
      <w:r>
        <w:rPr>
          <w:rFonts w:ascii="仿宋" w:eastAsia="仿宋" w:hAnsi="仿宋" w:cs="FangSong_GB2312" w:hint="eastAsia"/>
          <w:color w:val="000000"/>
          <w:kern w:val="0"/>
          <w:sz w:val="24"/>
        </w:rPr>
        <w:t>。</w:t>
      </w:r>
    </w:p>
    <w:tbl>
      <w:tblPr>
        <w:tblStyle w:val="ae"/>
        <w:tblW w:w="0" w:type="auto"/>
        <w:jc w:val="center"/>
        <w:tblLook w:val="04A0"/>
      </w:tblPr>
      <w:tblGrid>
        <w:gridCol w:w="959"/>
        <w:gridCol w:w="7999"/>
      </w:tblGrid>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序号</w:t>
            </w:r>
          </w:p>
        </w:tc>
        <w:tc>
          <w:tcPr>
            <w:tcW w:w="799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B</w:t>
            </w:r>
            <w:r>
              <w:rPr>
                <w:rFonts w:ascii="仿宋" w:eastAsia="仿宋" w:hAnsi="仿宋" w:hint="eastAsia"/>
                <w:bCs/>
                <w:kern w:val="0"/>
                <w:sz w:val="24"/>
                <w:lang w:val="zh-CN"/>
              </w:rPr>
              <w:t>超机要求详情</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1</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主机与显示器一体化，配有</w:t>
            </w:r>
            <w:r>
              <w:rPr>
                <w:rFonts w:ascii="仿宋" w:eastAsia="仿宋" w:hAnsi="仿宋" w:hint="eastAsia"/>
                <w:bCs/>
                <w:kern w:val="0"/>
                <w:sz w:val="24"/>
                <w:lang w:val="zh-CN"/>
              </w:rPr>
              <w:t>LED</w:t>
            </w:r>
            <w:r>
              <w:rPr>
                <w:rFonts w:ascii="仿宋" w:eastAsia="仿宋" w:hAnsi="仿宋" w:hint="eastAsia"/>
                <w:bCs/>
                <w:kern w:val="0"/>
                <w:sz w:val="24"/>
                <w:lang w:val="zh-CN"/>
              </w:rPr>
              <w:t>高清显示器屏幕，全触摸操作，无需键盘。</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2</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具有血管专用预设值选择界面，能够针对不同的血管部位预设超声参数。</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3</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配套高频宽频线阵探头，保证最佳穿刺角度。</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4</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支持二维，彩色，</w:t>
            </w:r>
            <w:r>
              <w:rPr>
                <w:rFonts w:ascii="仿宋" w:eastAsia="仿宋" w:hAnsi="仿宋" w:hint="eastAsia"/>
                <w:bCs/>
                <w:kern w:val="0"/>
                <w:sz w:val="24"/>
                <w:lang w:val="zh-CN"/>
              </w:rPr>
              <w:t>PW</w:t>
            </w:r>
            <w:r>
              <w:rPr>
                <w:rFonts w:ascii="仿宋" w:eastAsia="仿宋" w:hAnsi="仿宋" w:hint="eastAsia"/>
                <w:bCs/>
                <w:kern w:val="0"/>
                <w:sz w:val="24"/>
                <w:lang w:val="zh-CN"/>
              </w:rPr>
              <w:t>频谱模式。</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5</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有深度扫描的。</w:t>
            </w:r>
          </w:p>
        </w:tc>
      </w:tr>
      <w:tr w:rsidR="00EE6CC3">
        <w:trPr>
          <w:jc w:val="center"/>
        </w:trPr>
        <w:tc>
          <w:tcPr>
            <w:tcW w:w="959" w:type="dxa"/>
          </w:tcPr>
          <w:p w:rsidR="00EE6CC3" w:rsidRDefault="00B8087E">
            <w:pPr>
              <w:snapToGrid w:val="0"/>
              <w:spacing w:line="440" w:lineRule="exact"/>
              <w:jc w:val="center"/>
              <w:rPr>
                <w:rFonts w:ascii="仿宋" w:eastAsia="仿宋" w:hAnsi="仿宋"/>
                <w:bCs/>
                <w:kern w:val="0"/>
                <w:sz w:val="24"/>
                <w:lang w:val="zh-CN"/>
              </w:rPr>
            </w:pPr>
            <w:r>
              <w:rPr>
                <w:rFonts w:ascii="仿宋" w:eastAsia="仿宋" w:hAnsi="仿宋" w:hint="eastAsia"/>
                <w:bCs/>
                <w:kern w:val="0"/>
                <w:sz w:val="24"/>
                <w:lang w:val="zh-CN"/>
              </w:rPr>
              <w:t>6</w:t>
            </w:r>
          </w:p>
        </w:tc>
        <w:tc>
          <w:tcPr>
            <w:tcW w:w="7999" w:type="dxa"/>
          </w:tcPr>
          <w:p w:rsidR="00EE6CC3" w:rsidRDefault="00B8087E">
            <w:pPr>
              <w:snapToGrid w:val="0"/>
              <w:spacing w:line="440" w:lineRule="exact"/>
              <w:jc w:val="left"/>
              <w:rPr>
                <w:rFonts w:ascii="仿宋" w:eastAsia="仿宋" w:hAnsi="仿宋"/>
                <w:bCs/>
                <w:kern w:val="0"/>
                <w:sz w:val="24"/>
                <w:lang w:val="zh-CN"/>
              </w:rPr>
            </w:pPr>
            <w:r>
              <w:rPr>
                <w:rFonts w:ascii="仿宋" w:eastAsia="仿宋" w:hAnsi="仿宋" w:hint="eastAsia"/>
                <w:bCs/>
                <w:kern w:val="0"/>
                <w:sz w:val="24"/>
                <w:lang w:val="zh-CN"/>
              </w:rPr>
              <w:t>有血管深度和直径的直接表达；有导管外径的直接表示。</w:t>
            </w:r>
          </w:p>
        </w:tc>
      </w:tr>
    </w:tbl>
    <w:p w:rsidR="00EE6CC3" w:rsidRDefault="00B8087E">
      <w:pPr>
        <w:spacing w:line="420" w:lineRule="exact"/>
        <w:rPr>
          <w:rFonts w:ascii="仿宋" w:eastAsia="仿宋" w:hAnsi="仿宋" w:cs="FangSong_GB2312"/>
          <w:color w:val="000000"/>
          <w:kern w:val="0"/>
          <w:sz w:val="24"/>
          <w:lang w:val="zh-CN"/>
        </w:rPr>
      </w:pPr>
      <w:r>
        <w:rPr>
          <w:rFonts w:ascii="仿宋" w:eastAsia="仿宋" w:hAnsi="仿宋" w:cs="FangSong_GB2312" w:hint="eastAsia"/>
          <w:color w:val="000000"/>
          <w:kern w:val="0"/>
          <w:sz w:val="24"/>
        </w:rPr>
        <w:t>2</w:t>
      </w:r>
      <w:r>
        <w:rPr>
          <w:rFonts w:ascii="仿宋" w:eastAsia="仿宋" w:hAnsi="仿宋" w:cs="FangSong_GB2312" w:hint="eastAsia"/>
          <w:color w:val="000000"/>
          <w:kern w:val="0"/>
          <w:sz w:val="24"/>
          <w:lang w:val="zh-CN"/>
        </w:rPr>
        <w:t>.</w:t>
      </w:r>
      <w:r>
        <w:rPr>
          <w:rFonts w:ascii="仿宋" w:eastAsia="仿宋" w:hAnsi="仿宋" w:hint="eastAsia"/>
          <w:color w:val="000000" w:themeColor="text1"/>
          <w:sz w:val="24"/>
        </w:rPr>
        <w:t>产品投标单</w:t>
      </w:r>
      <w:r>
        <w:rPr>
          <w:rFonts w:ascii="仿宋" w:eastAsia="仿宋" w:hAnsi="仿宋"/>
          <w:sz w:val="24"/>
        </w:rPr>
        <w:t>价</w:t>
      </w:r>
      <w:r>
        <w:rPr>
          <w:rFonts w:ascii="仿宋" w:eastAsia="仿宋" w:hAnsi="仿宋" w:hint="eastAsia"/>
          <w:sz w:val="24"/>
        </w:rPr>
        <w:t>不得高于</w:t>
      </w:r>
      <w:r>
        <w:rPr>
          <w:rFonts w:ascii="仿宋" w:eastAsia="仿宋" w:hAnsi="仿宋"/>
          <w:sz w:val="24"/>
        </w:rPr>
        <w:t>医院</w:t>
      </w:r>
      <w:r>
        <w:rPr>
          <w:rFonts w:ascii="仿宋" w:eastAsia="仿宋" w:hAnsi="仿宋" w:hint="eastAsia"/>
          <w:sz w:val="24"/>
        </w:rPr>
        <w:t>上限单</w:t>
      </w:r>
      <w:r>
        <w:rPr>
          <w:rFonts w:ascii="仿宋" w:eastAsia="仿宋" w:hAnsi="仿宋"/>
          <w:sz w:val="24"/>
        </w:rPr>
        <w:t>价</w:t>
      </w:r>
      <w:r>
        <w:rPr>
          <w:rFonts w:ascii="仿宋" w:eastAsia="仿宋" w:hAnsi="仿宋" w:hint="eastAsia"/>
          <w:sz w:val="24"/>
        </w:rPr>
        <w:t>否则作无效标处理</w:t>
      </w:r>
      <w:r>
        <w:rPr>
          <w:rFonts w:ascii="仿宋" w:eastAsia="仿宋" w:hAnsi="仿宋" w:cs="FangSong_GB2312" w:hint="eastAsia"/>
          <w:kern w:val="0"/>
          <w:sz w:val="24"/>
          <w:lang w:val="zh-CN"/>
        </w:rPr>
        <w:t>。</w:t>
      </w:r>
    </w:p>
    <w:p w:rsidR="00EE6CC3" w:rsidRDefault="00B8087E">
      <w:pPr>
        <w:snapToGrid w:val="0"/>
        <w:spacing w:line="440" w:lineRule="exact"/>
        <w:jc w:val="left"/>
        <w:rPr>
          <w:rFonts w:ascii="仿宋" w:eastAsia="仿宋" w:hAnsi="仿宋"/>
          <w:kern w:val="0"/>
          <w:sz w:val="24"/>
        </w:rPr>
      </w:pPr>
      <w:r>
        <w:rPr>
          <w:rFonts w:ascii="仿宋" w:eastAsia="仿宋" w:hAnsi="仿宋" w:cs="FangSong_GB2312" w:hint="eastAsia"/>
          <w:kern w:val="0"/>
          <w:sz w:val="24"/>
        </w:rPr>
        <w:t>3</w:t>
      </w:r>
      <w:r>
        <w:rPr>
          <w:rFonts w:ascii="仿宋" w:eastAsia="仿宋" w:hAnsi="仿宋" w:cs="FangSong_GB2312" w:hint="eastAsia"/>
          <w:kern w:val="0"/>
          <w:sz w:val="24"/>
          <w:lang w:val="zh-CN"/>
        </w:rPr>
        <w:t>.</w:t>
      </w:r>
      <w:r>
        <w:rPr>
          <w:rFonts w:ascii="仿宋" w:eastAsia="仿宋" w:hAnsi="仿宋" w:cs="FangSong_GB2312" w:hint="eastAsia"/>
          <w:kern w:val="0"/>
          <w:sz w:val="24"/>
          <w:lang w:val="zh-CN"/>
        </w:rPr>
        <w:t>产品投标单价不</w:t>
      </w:r>
      <w:r>
        <w:rPr>
          <w:rFonts w:ascii="仿宋" w:eastAsia="仿宋" w:hAnsi="仿宋" w:cs="FangSong_GB2312" w:hint="eastAsia"/>
          <w:kern w:val="0"/>
          <w:sz w:val="24"/>
        </w:rPr>
        <w:t>高于</w:t>
      </w:r>
      <w:r>
        <w:rPr>
          <w:rFonts w:ascii="仿宋" w:eastAsia="仿宋" w:hAnsi="仿宋" w:cs="FangSong_GB2312" w:hint="eastAsia"/>
          <w:kern w:val="0"/>
          <w:sz w:val="24"/>
          <w:lang w:val="zh-CN"/>
        </w:rPr>
        <w:t>浙江省药械采购平台的</w:t>
      </w:r>
      <w:r>
        <w:rPr>
          <w:rFonts w:ascii="仿宋" w:eastAsia="仿宋" w:hAnsi="仿宋" w:hint="eastAsia"/>
          <w:kern w:val="0"/>
          <w:sz w:val="24"/>
        </w:rPr>
        <w:t>最低价</w:t>
      </w:r>
      <w:r>
        <w:rPr>
          <w:rFonts w:ascii="仿宋" w:eastAsia="仿宋" w:hAnsi="仿宋" w:hint="eastAsia"/>
          <w:kern w:val="0"/>
          <w:sz w:val="24"/>
        </w:rPr>
        <w:t>（</w:t>
      </w:r>
      <w:r>
        <w:rPr>
          <w:rFonts w:ascii="仿宋" w:eastAsia="仿宋" w:hAnsi="仿宋" w:hint="eastAsia"/>
          <w:kern w:val="0"/>
          <w:sz w:val="24"/>
        </w:rPr>
        <w:t>投标时</w:t>
      </w:r>
      <w:r>
        <w:rPr>
          <w:rFonts w:ascii="仿宋" w:eastAsia="仿宋" w:hAnsi="仿宋" w:hint="eastAsia"/>
          <w:kern w:val="0"/>
          <w:sz w:val="24"/>
        </w:rPr>
        <w:t>）</w:t>
      </w:r>
      <w:r>
        <w:rPr>
          <w:rFonts w:ascii="仿宋" w:eastAsia="仿宋" w:hAnsi="仿宋" w:hint="eastAsia"/>
          <w:kern w:val="0"/>
          <w:sz w:val="24"/>
        </w:rPr>
        <w:t>。</w:t>
      </w:r>
    </w:p>
    <w:p w:rsidR="00EE6CC3" w:rsidRDefault="00B8087E">
      <w:pPr>
        <w:snapToGrid w:val="0"/>
        <w:spacing w:line="440" w:lineRule="exact"/>
        <w:jc w:val="left"/>
        <w:rPr>
          <w:rFonts w:ascii="仿宋" w:eastAsia="仿宋" w:hAnsi="仿宋"/>
          <w:kern w:val="0"/>
          <w:sz w:val="24"/>
        </w:rPr>
      </w:pPr>
      <w:r>
        <w:rPr>
          <w:rFonts w:ascii="仿宋" w:eastAsia="仿宋" w:hAnsi="仿宋" w:cs="FangSong_GB2312" w:hint="eastAsia"/>
          <w:color w:val="000000"/>
          <w:kern w:val="0"/>
          <w:sz w:val="24"/>
        </w:rPr>
        <w:t>4</w:t>
      </w:r>
      <w:r>
        <w:rPr>
          <w:rFonts w:ascii="仿宋" w:eastAsia="仿宋" w:hAnsi="仿宋" w:cs="FangSong_GB2312" w:hint="eastAsia"/>
          <w:color w:val="000000"/>
          <w:kern w:val="0"/>
          <w:sz w:val="24"/>
          <w:lang w:val="zh-CN"/>
        </w:rPr>
        <w:t>.</w:t>
      </w:r>
      <w:r>
        <w:rPr>
          <w:rFonts w:ascii="仿宋" w:eastAsia="仿宋" w:hAnsi="仿宋" w:hint="eastAsia"/>
          <w:kern w:val="0"/>
          <w:sz w:val="24"/>
        </w:rPr>
        <w:t>付款方式：合同生效且具备实施条件后</w:t>
      </w:r>
      <w:r>
        <w:rPr>
          <w:rFonts w:ascii="仿宋" w:eastAsia="仿宋" w:hAnsi="仿宋" w:hint="eastAsia"/>
          <w:kern w:val="0"/>
          <w:sz w:val="24"/>
        </w:rPr>
        <w:t>15</w:t>
      </w:r>
      <w:r>
        <w:rPr>
          <w:rFonts w:ascii="仿宋" w:eastAsia="仿宋" w:hAnsi="仿宋" w:hint="eastAsia"/>
          <w:kern w:val="0"/>
          <w:sz w:val="24"/>
        </w:rPr>
        <w:t>日内支付合</w:t>
      </w:r>
      <w:r>
        <w:rPr>
          <w:rFonts w:ascii="仿宋" w:eastAsia="仿宋" w:hAnsi="仿宋"/>
          <w:kern w:val="0"/>
          <w:sz w:val="24"/>
        </w:rPr>
        <w:t>同金额的</w:t>
      </w:r>
      <w:r>
        <w:rPr>
          <w:rFonts w:ascii="仿宋" w:eastAsia="仿宋" w:hAnsi="仿宋" w:hint="eastAsia"/>
          <w:kern w:val="0"/>
          <w:sz w:val="24"/>
        </w:rPr>
        <w:t>30</w:t>
      </w:r>
      <w:r>
        <w:rPr>
          <w:rFonts w:ascii="仿宋" w:eastAsia="仿宋" w:hAnsi="仿宋"/>
          <w:kern w:val="0"/>
          <w:sz w:val="24"/>
        </w:rPr>
        <w:t>%</w:t>
      </w:r>
      <w:r>
        <w:rPr>
          <w:rFonts w:ascii="仿宋" w:eastAsia="仿宋" w:hAnsi="仿宋"/>
          <w:kern w:val="0"/>
          <w:sz w:val="24"/>
        </w:rPr>
        <w:t>作为预付款</w:t>
      </w:r>
      <w:r>
        <w:rPr>
          <w:rFonts w:ascii="仿宋" w:eastAsia="仿宋" w:hAnsi="仿宋" w:hint="eastAsia"/>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rsidR="00EE6CC3" w:rsidRDefault="00B8087E">
      <w:pPr>
        <w:spacing w:line="440" w:lineRule="exact"/>
        <w:jc w:val="left"/>
        <w:rPr>
          <w:rFonts w:ascii="仿宋" w:eastAsia="仿宋" w:hAnsi="仿宋"/>
          <w:kern w:val="0"/>
          <w:sz w:val="24"/>
          <w:highlight w:val="yellow"/>
        </w:rPr>
      </w:pPr>
      <w:r>
        <w:rPr>
          <w:rFonts w:ascii="仿宋" w:eastAsia="仿宋" w:hAnsi="仿宋" w:cs="FangSong_GB2312" w:hint="eastAsia"/>
          <w:kern w:val="0"/>
          <w:sz w:val="24"/>
        </w:rPr>
        <w:t>5</w:t>
      </w:r>
      <w:r>
        <w:rPr>
          <w:rFonts w:ascii="仿宋" w:eastAsia="仿宋" w:hAnsi="仿宋" w:cs="FangSong_GB2312" w:hint="eastAsia"/>
          <w:kern w:val="0"/>
          <w:sz w:val="24"/>
          <w:lang w:val="zh-CN"/>
        </w:rPr>
        <w:t>.</w:t>
      </w:r>
      <w:r>
        <w:rPr>
          <w:rFonts w:ascii="仿宋" w:eastAsia="仿宋" w:hAnsi="仿宋" w:hint="eastAsia"/>
          <w:kern w:val="0"/>
          <w:sz w:val="24"/>
        </w:rPr>
        <w:t>到货期：中标供应商需与医院物资供应链系统连接，在医院发出采购需求后</w:t>
      </w:r>
      <w:r>
        <w:rPr>
          <w:rFonts w:ascii="仿宋" w:eastAsia="仿宋" w:hAnsi="仿宋"/>
          <w:kern w:val="0"/>
          <w:sz w:val="24"/>
        </w:rPr>
        <w:t>3</w:t>
      </w:r>
      <w:r>
        <w:rPr>
          <w:rFonts w:ascii="仿宋" w:eastAsia="仿宋" w:hAnsi="仿宋" w:hint="eastAsia"/>
          <w:kern w:val="0"/>
          <w:sz w:val="24"/>
        </w:rPr>
        <w:t>个工作日内送至指定地点。</w:t>
      </w:r>
    </w:p>
    <w:p w:rsidR="00EE6CC3" w:rsidRDefault="00B8087E">
      <w:pPr>
        <w:snapToGrid w:val="0"/>
        <w:spacing w:line="440" w:lineRule="exact"/>
        <w:jc w:val="left"/>
        <w:rPr>
          <w:rFonts w:ascii="仿宋" w:eastAsia="仿宋" w:hAnsi="仿宋"/>
          <w:kern w:val="0"/>
          <w:sz w:val="24"/>
        </w:rPr>
      </w:pPr>
      <w:r>
        <w:rPr>
          <w:rFonts w:ascii="仿宋" w:eastAsia="仿宋" w:hAnsi="仿宋" w:hint="eastAsia"/>
          <w:kern w:val="0"/>
          <w:sz w:val="24"/>
        </w:rPr>
        <w:t>6</w:t>
      </w:r>
      <w:r>
        <w:rPr>
          <w:rFonts w:ascii="仿宋" w:eastAsia="仿宋" w:hAnsi="仿宋" w:hint="eastAsia"/>
          <w:kern w:val="0"/>
          <w:sz w:val="24"/>
        </w:rPr>
        <w:t>.</w:t>
      </w:r>
      <w:r>
        <w:rPr>
          <w:rFonts w:ascii="仿宋" w:eastAsia="仿宋" w:hAnsi="仿宋" w:hint="eastAsia"/>
          <w:kern w:val="0"/>
          <w:sz w:val="24"/>
        </w:rPr>
        <w:t>合同期</w:t>
      </w:r>
      <w:r>
        <w:rPr>
          <w:rFonts w:ascii="仿宋" w:eastAsia="仿宋" w:hAnsi="仿宋"/>
          <w:kern w:val="0"/>
          <w:sz w:val="24"/>
        </w:rPr>
        <w:t>:2</w:t>
      </w:r>
      <w:r>
        <w:rPr>
          <w:rFonts w:ascii="仿宋" w:eastAsia="仿宋" w:hAnsi="仿宋" w:hint="eastAsia"/>
          <w:kern w:val="0"/>
          <w:sz w:val="24"/>
        </w:rPr>
        <w:t>年。若在合同期内供应商不能正常履约的，医院重新组织招标，并没收供应商履约保证金。</w:t>
      </w:r>
    </w:p>
    <w:p w:rsidR="00EE6CC3" w:rsidRDefault="00B8087E">
      <w:pPr>
        <w:autoSpaceDE w:val="0"/>
        <w:autoSpaceDN w:val="0"/>
        <w:adjustRightInd w:val="0"/>
        <w:spacing w:line="460" w:lineRule="atLeast"/>
        <w:rPr>
          <w:rFonts w:ascii="仿宋" w:eastAsia="仿宋" w:hAnsi="仿宋" w:cs="FangSong_GB2312"/>
          <w:kern w:val="0"/>
          <w:sz w:val="24"/>
        </w:rPr>
      </w:pPr>
      <w:r>
        <w:rPr>
          <w:rFonts w:ascii="仿宋" w:eastAsia="仿宋" w:hAnsi="仿宋" w:hint="eastAsia"/>
          <w:kern w:val="0"/>
          <w:sz w:val="24"/>
        </w:rPr>
        <w:t>7</w:t>
      </w:r>
      <w:r>
        <w:rPr>
          <w:rFonts w:ascii="仿宋" w:eastAsia="仿宋" w:hAnsi="仿宋" w:hint="eastAsia"/>
          <w:kern w:val="0"/>
          <w:sz w:val="24"/>
        </w:rPr>
        <w:t>.</w:t>
      </w:r>
      <w:r>
        <w:rPr>
          <w:rFonts w:ascii="仿宋" w:eastAsia="仿宋" w:hAnsi="仿宋" w:hint="eastAsia"/>
          <w:kern w:val="0"/>
          <w:sz w:val="24"/>
        </w:rPr>
        <w:t>中标产品能够提供浙江省药械采购平台代码，并能在浙江省药械采购平台上线采购。</w:t>
      </w:r>
    </w:p>
    <w:p w:rsidR="00EE6CC3" w:rsidRDefault="00B8087E">
      <w:pPr>
        <w:autoSpaceDE w:val="0"/>
        <w:autoSpaceDN w:val="0"/>
        <w:adjustRightInd w:val="0"/>
        <w:spacing w:line="460" w:lineRule="atLeast"/>
        <w:rPr>
          <w:rFonts w:ascii="仿宋" w:eastAsia="仿宋" w:hAnsi="仿宋"/>
          <w:kern w:val="0"/>
          <w:sz w:val="24"/>
        </w:rPr>
      </w:pPr>
      <w:r>
        <w:rPr>
          <w:rFonts w:ascii="仿宋" w:eastAsia="仿宋" w:hAnsi="仿宋" w:hint="eastAsia"/>
          <w:kern w:val="0"/>
          <w:sz w:val="24"/>
        </w:rPr>
        <w:lastRenderedPageBreak/>
        <w:t>8</w:t>
      </w:r>
      <w:r>
        <w:rPr>
          <w:rFonts w:ascii="仿宋" w:eastAsia="仿宋" w:hAnsi="仿宋" w:hint="eastAsia"/>
          <w:kern w:val="0"/>
          <w:sz w:val="24"/>
        </w:rPr>
        <w:t>.</w:t>
      </w:r>
      <w:r>
        <w:rPr>
          <w:rFonts w:ascii="仿宋" w:eastAsia="仿宋" w:hAnsi="仿宋" w:hint="eastAsia"/>
          <w:kern w:val="0"/>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w:t>
      </w:r>
      <w:r>
        <w:rPr>
          <w:rFonts w:ascii="仿宋" w:eastAsia="仿宋" w:hAnsi="仿宋" w:hint="eastAsia"/>
          <w:kern w:val="0"/>
          <w:sz w:val="24"/>
        </w:rPr>
        <w:t>SPD</w:t>
      </w:r>
      <w:r>
        <w:rPr>
          <w:rFonts w:ascii="仿宋" w:eastAsia="仿宋" w:hAnsi="仿宋" w:hint="eastAsia"/>
          <w:kern w:val="0"/>
          <w:sz w:val="24"/>
        </w:rPr>
        <w:t>配送服务管理），中标供应商须同意按医院的新模式要求执行，且不得因此提出任何合同外的要求或费用等，否则医院也有权单方解除合同且不承担任何责任。</w:t>
      </w:r>
    </w:p>
    <w:p w:rsidR="00EE6CC3" w:rsidRDefault="00B8087E">
      <w:pPr>
        <w:autoSpaceDE w:val="0"/>
        <w:autoSpaceDN w:val="0"/>
        <w:adjustRightInd w:val="0"/>
        <w:spacing w:line="460" w:lineRule="atLeast"/>
        <w:rPr>
          <w:rFonts w:ascii="仿宋" w:eastAsia="仿宋" w:hAnsi="仿宋"/>
          <w:kern w:val="0"/>
          <w:sz w:val="24"/>
        </w:rPr>
      </w:pPr>
      <w:r>
        <w:rPr>
          <w:rFonts w:ascii="仿宋" w:eastAsia="仿宋" w:hAnsi="仿宋" w:hint="eastAsia"/>
          <w:kern w:val="0"/>
          <w:sz w:val="24"/>
        </w:rPr>
        <w:t>9</w:t>
      </w:r>
      <w:r>
        <w:rPr>
          <w:rFonts w:ascii="仿宋" w:eastAsia="仿宋" w:hAnsi="仿宋" w:hint="eastAsia"/>
          <w:kern w:val="0"/>
          <w:sz w:val="24"/>
        </w:rPr>
        <w:t>.</w:t>
      </w:r>
      <w:r>
        <w:rPr>
          <w:rFonts w:ascii="仿宋" w:eastAsia="仿宋" w:hAnsi="仿宋" w:hint="eastAsia"/>
          <w:kern w:val="0"/>
          <w:sz w:val="24"/>
        </w:rPr>
        <w:t>合同期内若遇中标产品价格统一下调</w:t>
      </w:r>
      <w:r>
        <w:rPr>
          <w:rFonts w:ascii="仿宋" w:eastAsia="仿宋" w:hAnsi="仿宋" w:hint="eastAsia"/>
          <w:kern w:val="0"/>
          <w:sz w:val="24"/>
        </w:rPr>
        <w:t>，</w:t>
      </w:r>
      <w:r>
        <w:rPr>
          <w:rFonts w:ascii="仿宋" w:eastAsia="仿宋" w:hAnsi="仿宋" w:hint="eastAsia"/>
          <w:kern w:val="0"/>
          <w:sz w:val="24"/>
        </w:rPr>
        <w:t>中标单位需主动向医院申报并下调交易价格，医院不定期进行抽查，发现未主动申报下调价格，将在履约保证金中加倍扣除</w:t>
      </w:r>
      <w:r>
        <w:rPr>
          <w:rFonts w:ascii="仿宋" w:eastAsia="仿宋" w:hAnsi="仿宋" w:hint="eastAsia"/>
          <w:kern w:val="0"/>
          <w:sz w:val="24"/>
        </w:rPr>
        <w:t>相应的金额。</w:t>
      </w:r>
    </w:p>
    <w:p w:rsidR="00EE6CC3" w:rsidRDefault="00B8087E">
      <w:pPr>
        <w:autoSpaceDE w:val="0"/>
        <w:autoSpaceDN w:val="0"/>
        <w:adjustRightInd w:val="0"/>
        <w:spacing w:line="460" w:lineRule="atLeast"/>
        <w:rPr>
          <w:rFonts w:ascii="仿宋" w:eastAsia="仿宋" w:hAnsi="仿宋"/>
          <w:kern w:val="0"/>
          <w:sz w:val="24"/>
        </w:rPr>
      </w:pPr>
      <w:r>
        <w:rPr>
          <w:rFonts w:ascii="仿宋" w:eastAsia="仿宋" w:hAnsi="仿宋" w:hint="eastAsia"/>
          <w:kern w:val="0"/>
          <w:sz w:val="24"/>
        </w:rPr>
        <w:t>10.</w:t>
      </w:r>
      <w:r>
        <w:rPr>
          <w:rFonts w:ascii="仿宋" w:eastAsia="仿宋" w:hAnsi="仿宋" w:hint="eastAsia"/>
          <w:kern w:val="0"/>
          <w:sz w:val="24"/>
        </w:rPr>
        <w:t>配套服务需求（根据实际情况）</w:t>
      </w:r>
      <w:r>
        <w:rPr>
          <w:rFonts w:ascii="仿宋" w:eastAsia="仿宋" w:hAnsi="仿宋" w:hint="eastAsia"/>
          <w:kern w:val="0"/>
          <w:sz w:val="24"/>
        </w:rPr>
        <w:t>。</w:t>
      </w:r>
    </w:p>
    <w:p w:rsidR="00EE6CC3" w:rsidRDefault="00B8087E">
      <w:pPr>
        <w:autoSpaceDE w:val="0"/>
        <w:autoSpaceDN w:val="0"/>
        <w:adjustRightInd w:val="0"/>
        <w:spacing w:line="460" w:lineRule="atLeast"/>
        <w:rPr>
          <w:rFonts w:ascii="仿宋" w:eastAsia="仿宋" w:hAnsi="仿宋"/>
          <w:kern w:val="0"/>
          <w:sz w:val="24"/>
        </w:rPr>
      </w:pPr>
      <w:r>
        <w:rPr>
          <w:rFonts w:ascii="仿宋" w:eastAsia="仿宋" w:hAnsi="仿宋" w:hint="eastAsia"/>
          <w:kern w:val="0"/>
          <w:sz w:val="24"/>
        </w:rPr>
        <w:t>11</w:t>
      </w:r>
      <w:r>
        <w:rPr>
          <w:rFonts w:ascii="仿宋" w:eastAsia="仿宋" w:hAnsi="仿宋" w:hint="eastAsia"/>
          <w:kern w:val="0"/>
          <w:sz w:val="24"/>
        </w:rPr>
        <w:t>.</w:t>
      </w:r>
      <w:r>
        <w:rPr>
          <w:rFonts w:ascii="仿宋" w:eastAsia="仿宋" w:hAnsi="仿宋" w:hint="eastAsia"/>
          <w:kern w:val="0"/>
          <w:sz w:val="24"/>
        </w:rPr>
        <w:t>售后服务：</w:t>
      </w:r>
      <w:r>
        <w:rPr>
          <w:rFonts w:ascii="仿宋" w:eastAsia="仿宋" w:hAnsi="仿宋" w:hint="eastAsia"/>
          <w:kern w:val="0"/>
          <w:sz w:val="24"/>
        </w:rPr>
        <w:t>中标人</w:t>
      </w:r>
      <w:r>
        <w:rPr>
          <w:rFonts w:ascii="仿宋" w:eastAsia="仿宋" w:hAnsi="仿宋" w:hint="eastAsia"/>
          <w:kern w:val="0"/>
          <w:sz w:val="24"/>
        </w:rPr>
        <w:t>须提供符合国家相关标准和要求的质量合格产品，满足本项目的售后服务承诺，在此期间，因质量发生的故障，由</w:t>
      </w:r>
      <w:r>
        <w:rPr>
          <w:rFonts w:ascii="仿宋" w:eastAsia="仿宋" w:hAnsi="仿宋" w:hint="eastAsia"/>
          <w:kern w:val="0"/>
          <w:sz w:val="24"/>
        </w:rPr>
        <w:t>中标人</w:t>
      </w:r>
      <w:r>
        <w:rPr>
          <w:rFonts w:ascii="仿宋" w:eastAsia="仿宋" w:hAnsi="仿宋" w:hint="eastAsia"/>
          <w:kern w:val="0"/>
          <w:sz w:val="24"/>
        </w:rPr>
        <w:t>全权承担，耗材配套工具及设备提供免费更换或维修保养等服务（如有）。</w:t>
      </w:r>
    </w:p>
    <w:p w:rsidR="00EE6CC3" w:rsidRDefault="00EE6CC3">
      <w:pPr>
        <w:autoSpaceDE w:val="0"/>
        <w:autoSpaceDN w:val="0"/>
        <w:adjustRightInd w:val="0"/>
        <w:spacing w:line="460" w:lineRule="atLeast"/>
        <w:ind w:firstLineChars="200" w:firstLine="482"/>
        <w:rPr>
          <w:rFonts w:ascii="仿宋" w:eastAsia="仿宋" w:hAnsi="仿宋"/>
          <w:b/>
          <w:sz w:val="24"/>
        </w:rPr>
      </w:pPr>
    </w:p>
    <w:p w:rsidR="00EE6CC3" w:rsidRDefault="00B8087E">
      <w:pPr>
        <w:autoSpaceDE w:val="0"/>
        <w:autoSpaceDN w:val="0"/>
        <w:adjustRightInd w:val="0"/>
        <w:spacing w:line="460" w:lineRule="atLeast"/>
        <w:ind w:firstLineChars="200" w:firstLine="482"/>
        <w:rPr>
          <w:rFonts w:ascii="仿宋" w:eastAsia="仿宋" w:hAnsi="仿宋" w:cs="仿宋"/>
          <w:b/>
        </w:rPr>
      </w:pPr>
      <w:r>
        <w:rPr>
          <w:rFonts w:ascii="仿宋" w:eastAsia="仿宋" w:hAnsi="仿宋" w:hint="eastAsia"/>
          <w:b/>
          <w:sz w:val="24"/>
        </w:rPr>
        <w:t>注：</w:t>
      </w:r>
      <w:r>
        <w:rPr>
          <w:rFonts w:ascii="仿宋" w:eastAsia="仿宋" w:hAnsi="仿宋" w:hint="eastAsia"/>
          <w:b/>
          <w:sz w:val="24"/>
        </w:rPr>
        <w:t>01-04</w:t>
      </w:r>
      <w:r>
        <w:rPr>
          <w:rFonts w:ascii="仿宋" w:eastAsia="仿宋" w:hAnsi="仿宋" w:hint="eastAsia"/>
          <w:b/>
          <w:sz w:val="24"/>
        </w:rPr>
        <w:t>标</w:t>
      </w:r>
      <w:r>
        <w:rPr>
          <w:rFonts w:ascii="仿宋" w:eastAsia="仿宋" w:hAnsi="仿宋" w:hint="eastAsia"/>
          <w:b/>
          <w:sz w:val="24"/>
        </w:rPr>
        <w:t>需提供样品：投标人应于投标截止时间前将该项目投标产品的样品（需封装）以现场送达（即交即走）的方式递交至绍兴市越城区阳明北路</w:t>
      </w:r>
      <w:r>
        <w:rPr>
          <w:rFonts w:ascii="仿宋" w:eastAsia="仿宋" w:hAnsi="仿宋" w:hint="eastAsia"/>
          <w:b/>
          <w:sz w:val="24"/>
        </w:rPr>
        <w:t>692</w:t>
      </w:r>
      <w:r>
        <w:rPr>
          <w:rFonts w:ascii="仿宋" w:eastAsia="仿宋" w:hAnsi="仿宋" w:hint="eastAsia"/>
          <w:b/>
          <w:sz w:val="24"/>
        </w:rPr>
        <w:t>号浙江翔实建设项目管理有限公司一楼开标室，逾期送达将予以拒收，并明确注明“项目名称及标段、投标人名称”字样，同时封口处需盖单位公章。联系人：金一静，电话：</w:t>
      </w:r>
      <w:r>
        <w:rPr>
          <w:rFonts w:ascii="仿宋" w:eastAsia="仿宋" w:hAnsi="仿宋" w:hint="eastAsia"/>
          <w:b/>
          <w:sz w:val="24"/>
        </w:rPr>
        <w:t>18267597863</w:t>
      </w:r>
      <w:r>
        <w:rPr>
          <w:rFonts w:ascii="仿宋" w:eastAsia="仿宋" w:hAnsi="仿宋" w:hint="eastAsia"/>
          <w:b/>
          <w:sz w:val="24"/>
        </w:rPr>
        <w:t>。评标结束后，中标人的样品由采购人封存，其余由投标人在开标会议结束后自行领回。</w:t>
      </w:r>
      <w:r>
        <w:rPr>
          <w:rFonts w:ascii="仿宋" w:eastAsia="仿宋" w:hAnsi="仿宋" w:hint="eastAsia"/>
          <w:b/>
          <w:sz w:val="24"/>
        </w:rPr>
        <w:t>制作、运输、安装和保管样品所发生的一切费用由投标人自理。</w:t>
      </w: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pStyle w:val="1"/>
        <w:rPr>
          <w:rFonts w:ascii="仿宋" w:hAnsi="仿宋" w:cs="仿宋"/>
        </w:rPr>
      </w:pPr>
      <w:bookmarkStart w:id="12" w:name="_Toc643610535"/>
    </w:p>
    <w:p w:rsidR="00EE6CC3" w:rsidRDefault="00EE6CC3">
      <w:pPr>
        <w:pStyle w:val="1"/>
        <w:rPr>
          <w:rFonts w:ascii="仿宋" w:hAnsi="仿宋" w:cs="仿宋"/>
        </w:rPr>
      </w:pPr>
    </w:p>
    <w:p w:rsidR="00EE6CC3" w:rsidRDefault="00EE6CC3">
      <w:pPr>
        <w:rPr>
          <w:rFonts w:ascii="仿宋" w:eastAsia="仿宋" w:hAnsi="仿宋" w:cs="仿宋"/>
        </w:rPr>
      </w:pPr>
    </w:p>
    <w:p w:rsidR="00EE6CC3" w:rsidRDefault="00EE6CC3">
      <w:pPr>
        <w:pStyle w:val="1"/>
      </w:pPr>
    </w:p>
    <w:p w:rsidR="00EE6CC3" w:rsidRDefault="00EE6CC3"/>
    <w:p w:rsidR="00EE6CC3" w:rsidRDefault="00EE6CC3">
      <w:pPr>
        <w:rPr>
          <w:rFonts w:ascii="仿宋" w:eastAsia="仿宋" w:hAnsi="仿宋" w:cs="仿宋"/>
        </w:rPr>
      </w:pPr>
    </w:p>
    <w:p w:rsidR="00EE6CC3" w:rsidRDefault="00B8087E">
      <w:pPr>
        <w:pStyle w:val="1"/>
        <w:rPr>
          <w:rFonts w:ascii="仿宋" w:hAnsi="仿宋" w:cs="仿宋"/>
        </w:rPr>
      </w:pPr>
      <w:r>
        <w:rPr>
          <w:rFonts w:ascii="仿宋" w:hAnsi="仿宋" w:cs="仿宋" w:hint="eastAsia"/>
        </w:rPr>
        <w:lastRenderedPageBreak/>
        <w:t>第四章</w:t>
      </w:r>
      <w:r>
        <w:rPr>
          <w:rFonts w:ascii="仿宋" w:hAnsi="仿宋" w:cs="仿宋" w:hint="eastAsia"/>
        </w:rPr>
        <w:t xml:space="preserve">  </w:t>
      </w:r>
      <w:r>
        <w:rPr>
          <w:rFonts w:ascii="仿宋" w:hAnsi="仿宋" w:cs="仿宋" w:hint="eastAsia"/>
        </w:rPr>
        <w:t>拟签订合同的主要条款</w:t>
      </w:r>
      <w:bookmarkEnd w:id="12"/>
    </w:p>
    <w:p w:rsidR="00EE6CC3" w:rsidRDefault="00B8087E">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合同</w:t>
      </w:r>
      <w:bookmarkStart w:id="13" w:name="OLE_LINK1"/>
      <w:r>
        <w:rPr>
          <w:rFonts w:ascii="仿宋" w:eastAsia="仿宋" w:hAnsi="仿宋" w:hint="eastAsia"/>
          <w:b/>
          <w:color w:val="000000" w:themeColor="text1"/>
          <w:sz w:val="24"/>
        </w:rPr>
        <w:t>范围</w:t>
      </w:r>
      <w:bookmarkEnd w:id="13"/>
    </w:p>
    <w:p w:rsidR="00EE6CC3" w:rsidRDefault="00B8087E">
      <w:pPr>
        <w:spacing w:line="440" w:lineRule="exact"/>
        <w:ind w:firstLineChars="200" w:firstLine="480"/>
        <w:jc w:val="left"/>
        <w:rPr>
          <w:rFonts w:ascii="仿宋" w:eastAsia="仿宋" w:hAnsi="仿宋"/>
          <w:color w:val="000000" w:themeColor="text1"/>
          <w:sz w:val="24"/>
        </w:rPr>
      </w:pPr>
      <w:r>
        <w:rPr>
          <w:rFonts w:ascii="仿宋" w:eastAsia="仿宋" w:hAnsi="仿宋" w:cs="FangSong_GB2312" w:hint="eastAsia"/>
          <w:color w:val="000000" w:themeColor="text1"/>
          <w:sz w:val="24"/>
        </w:rPr>
        <w:t>本合同条款适用与本次采购活动。项目实施范围详见附件——招标文件和投标文件及补充文件、采购设计图、承诺书等。</w:t>
      </w:r>
    </w:p>
    <w:p w:rsidR="00EE6CC3" w:rsidRDefault="00B8087E">
      <w:pPr>
        <w:pStyle w:val="af4"/>
        <w:spacing w:line="44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2.</w:t>
      </w:r>
      <w:r>
        <w:rPr>
          <w:rFonts w:ascii="仿宋" w:eastAsia="仿宋" w:hAnsi="仿宋" w:hint="eastAsia"/>
          <w:b/>
          <w:color w:val="000000" w:themeColor="text1"/>
          <w:sz w:val="24"/>
          <w:szCs w:val="24"/>
        </w:rPr>
        <w:t>合同的签订</w:t>
      </w:r>
    </w:p>
    <w:p w:rsidR="00EE6CC3" w:rsidRDefault="00B8087E">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中标人须在中标通知书发出</w:t>
      </w:r>
      <w:r>
        <w:rPr>
          <w:rFonts w:ascii="仿宋" w:eastAsia="仿宋" w:hAnsi="仿宋" w:hint="eastAsia"/>
          <w:color w:val="000000" w:themeColor="text1"/>
          <w:sz w:val="24"/>
        </w:rPr>
        <w:t>30</w:t>
      </w:r>
      <w:r>
        <w:rPr>
          <w:rFonts w:ascii="仿宋" w:eastAsia="仿宋" w:hAnsi="仿宋" w:hint="eastAsia"/>
          <w:color w:val="000000" w:themeColor="text1"/>
          <w:sz w:val="24"/>
        </w:rPr>
        <w:t>日内按招标文件和中标供应商投标文件的约定，凭中标通知书和采购人在约定的时间、地点，由法定代表人或其授权代表与采购人签订书面合同。</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2.1.1</w:t>
      </w:r>
      <w:r>
        <w:rPr>
          <w:rFonts w:ascii="仿宋" w:eastAsia="仿宋" w:hAnsi="仿宋" w:hint="eastAsia"/>
          <w:color w:val="000000" w:themeColor="text1"/>
        </w:rPr>
        <w:t>交货地点：用户指定地点。</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szCs w:val="24"/>
        </w:rPr>
        <w:t>2.1.2</w:t>
      </w:r>
      <w:r>
        <w:rPr>
          <w:rFonts w:ascii="仿宋" w:eastAsia="仿宋" w:hAnsi="仿宋" w:hint="eastAsia"/>
          <w:color w:val="000000" w:themeColor="text1"/>
        </w:rPr>
        <w:t>到货期：按标项内具体要求执行。</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2.2</w:t>
      </w:r>
      <w:r>
        <w:rPr>
          <w:rFonts w:ascii="仿宋" w:eastAsia="仿宋" w:hAnsi="仿宋" w:hint="eastAsia"/>
          <w:color w:val="000000" w:themeColor="text1"/>
          <w:szCs w:val="24"/>
        </w:rPr>
        <w:t>交货方式：中标人负责运至现场安装调试，在整个设备安装调试验收合格前的所有设备材料的运输、保管、保险均由中标人负责。</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b/>
          <w:color w:val="000000" w:themeColor="text1"/>
          <w:szCs w:val="24"/>
        </w:rPr>
        <w:t>3.</w:t>
      </w:r>
      <w:r>
        <w:rPr>
          <w:rFonts w:ascii="仿宋" w:eastAsia="仿宋" w:hAnsi="仿宋" w:hint="eastAsia"/>
          <w:b/>
          <w:color w:val="000000" w:themeColor="text1"/>
          <w:szCs w:val="24"/>
        </w:rPr>
        <w:t>付款方式：</w:t>
      </w:r>
      <w:r>
        <w:rPr>
          <w:rFonts w:ascii="仿宋" w:eastAsia="仿宋" w:hAnsi="仿宋" w:hint="eastAsia"/>
          <w:color w:val="000000" w:themeColor="text1"/>
        </w:rPr>
        <w:t>按标项内具体要求执行。</w:t>
      </w:r>
    </w:p>
    <w:p w:rsidR="00EE6CC3" w:rsidRDefault="00B8087E">
      <w:pPr>
        <w:tabs>
          <w:tab w:val="left" w:pos="7950"/>
        </w:tabs>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w:t>
      </w:r>
      <w:r>
        <w:rPr>
          <w:rFonts w:ascii="仿宋" w:eastAsia="仿宋" w:hAnsi="仿宋" w:hint="eastAsia"/>
          <w:b/>
          <w:color w:val="000000" w:themeColor="text1"/>
          <w:sz w:val="24"/>
        </w:rPr>
        <w:t>合同修改</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4.1</w:t>
      </w:r>
      <w:r>
        <w:rPr>
          <w:rFonts w:ascii="仿宋" w:eastAsia="仿宋" w:hAnsi="仿宋" w:hint="eastAsia"/>
          <w:color w:val="000000" w:themeColor="text1"/>
          <w:szCs w:val="24"/>
        </w:rPr>
        <w:t>双方的任何一方对合同内容提出修改，均应以书面形式通知对方，并达成由双方签署的合同修改书，须报政府采购管理部门批准。</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4.2</w:t>
      </w:r>
      <w:r>
        <w:rPr>
          <w:rFonts w:ascii="仿宋" w:eastAsia="仿宋" w:hAnsi="仿宋" w:hint="eastAsia"/>
          <w:color w:val="000000" w:themeColor="text1"/>
          <w:szCs w:val="24"/>
        </w:rPr>
        <w:t>除非招标人对产品的品牌、型号规格和涉及价格因素的技术参数提出修改，中标人不得对合同价格提出修改要求。</w:t>
      </w:r>
    </w:p>
    <w:p w:rsidR="00EE6CC3" w:rsidRDefault="00B8087E">
      <w:pPr>
        <w:snapToGrid w:val="0"/>
        <w:spacing w:line="440" w:lineRule="exact"/>
        <w:jc w:val="left"/>
        <w:rPr>
          <w:rFonts w:ascii="仿宋_GB2312" w:eastAsia="仿宋_GB2312" w:hAnsi="宋体"/>
          <w:b/>
          <w:sz w:val="24"/>
        </w:rPr>
      </w:pPr>
      <w:r>
        <w:rPr>
          <w:rFonts w:ascii="仿宋_GB2312" w:eastAsia="仿宋_GB2312" w:hAnsi="宋体" w:hint="eastAsia"/>
          <w:b/>
          <w:sz w:val="24"/>
        </w:rPr>
        <w:t>5.</w:t>
      </w:r>
      <w:r>
        <w:rPr>
          <w:rFonts w:ascii="仿宋_GB2312" w:eastAsia="仿宋_GB2312" w:hAnsi="宋体" w:hint="eastAsia"/>
          <w:b/>
          <w:sz w:val="24"/>
        </w:rPr>
        <w:t>商品包装和快递包装要求</w:t>
      </w:r>
    </w:p>
    <w:p w:rsidR="00EE6CC3" w:rsidRDefault="00B8087E">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w:t>
      </w:r>
      <w:r>
        <w:rPr>
          <w:rFonts w:ascii="仿宋_GB2312" w:eastAsia="仿宋_GB2312" w:hAnsi="宋体" w:hint="eastAsia"/>
          <w:b/>
          <w:sz w:val="24"/>
        </w:rPr>
        <w:t>、</w:t>
      </w:r>
      <w:r>
        <w:rPr>
          <w:rFonts w:ascii="仿宋_GB2312" w:eastAsia="仿宋_GB2312" w:hAnsi="宋体" w:hint="eastAsia"/>
          <w:b/>
          <w:sz w:val="24"/>
        </w:rPr>
        <w:t>《快递包装政府采购需求标准（试行）》的通知》（财办库〔</w:t>
      </w:r>
      <w:r>
        <w:rPr>
          <w:rFonts w:ascii="仿宋_GB2312" w:eastAsia="仿宋_GB2312" w:hAnsi="宋体" w:hint="eastAsia"/>
          <w:b/>
          <w:sz w:val="24"/>
        </w:rPr>
        <w:t>2020</w:t>
      </w:r>
      <w:r>
        <w:rPr>
          <w:rFonts w:ascii="仿宋_GB2312" w:eastAsia="仿宋_GB2312" w:hAnsi="宋体" w:hint="eastAsia"/>
          <w:b/>
          <w:sz w:val="24"/>
        </w:rPr>
        <w:t>〕</w:t>
      </w:r>
      <w:r>
        <w:rPr>
          <w:rFonts w:ascii="仿宋_GB2312" w:eastAsia="仿宋_GB2312" w:hAnsi="宋体" w:hint="eastAsia"/>
          <w:b/>
          <w:sz w:val="24"/>
        </w:rPr>
        <w:t>123</w:t>
      </w:r>
      <w:r>
        <w:rPr>
          <w:rFonts w:ascii="仿宋_GB2312" w:eastAsia="仿宋_GB2312" w:hAnsi="宋体" w:hint="eastAsia"/>
          <w:b/>
          <w:sz w:val="24"/>
        </w:rPr>
        <w:t>号）文件要求，必要时由采购人在履约验收环节要求供</w:t>
      </w:r>
      <w:r>
        <w:rPr>
          <w:rFonts w:ascii="仿宋_GB2312" w:eastAsia="仿宋_GB2312" w:hAnsi="宋体" w:hint="eastAsia"/>
          <w:b/>
          <w:sz w:val="24"/>
        </w:rPr>
        <w:t>应商出具检测报告。</w:t>
      </w:r>
    </w:p>
    <w:p w:rsidR="00EE6CC3" w:rsidRDefault="00B8087E">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6.</w:t>
      </w:r>
      <w:r>
        <w:rPr>
          <w:rFonts w:ascii="仿宋" w:eastAsia="仿宋" w:hAnsi="仿宋" w:hint="eastAsia"/>
          <w:b/>
          <w:color w:val="000000" w:themeColor="text1"/>
          <w:sz w:val="24"/>
        </w:rPr>
        <w:t>质量标准和验收</w:t>
      </w:r>
    </w:p>
    <w:p w:rsidR="00EE6CC3" w:rsidRDefault="00B8087E">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w:t>
      </w:r>
      <w:r>
        <w:rPr>
          <w:rFonts w:ascii="仿宋" w:eastAsia="仿宋" w:hAnsi="仿宋" w:hint="eastAsia"/>
          <w:color w:val="000000" w:themeColor="text1"/>
          <w:sz w:val="24"/>
        </w:rPr>
        <w:t>中标人提供的产品及服务必须是经合法途径取得的。</w:t>
      </w:r>
    </w:p>
    <w:p w:rsidR="00EE6CC3" w:rsidRDefault="00B8087E">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6.2</w:t>
      </w:r>
      <w:r>
        <w:rPr>
          <w:rFonts w:ascii="仿宋" w:eastAsia="仿宋" w:hAnsi="仿宋" w:hint="eastAsia"/>
          <w:color w:val="000000" w:themeColor="text1"/>
          <w:sz w:val="24"/>
        </w:rPr>
        <w:t>中标人应按现行的国家或行业技术及验收标准和招标文件的规定提供工程、货物或服务，因中标人提供的工程、货物或服务达不到约定的质量标准，中标人承担违约责任。</w:t>
      </w:r>
    </w:p>
    <w:p w:rsidR="00EE6CC3" w:rsidRDefault="00B8087E">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6.3</w:t>
      </w:r>
      <w:r>
        <w:rPr>
          <w:rFonts w:ascii="仿宋" w:eastAsia="仿宋" w:hAnsi="仿宋" w:hint="eastAsia"/>
          <w:color w:val="000000" w:themeColor="text1"/>
          <w:sz w:val="24"/>
        </w:rPr>
        <w:t>验收由使用单位按规定组织相关人员或专家进行。</w:t>
      </w:r>
    </w:p>
    <w:p w:rsidR="00EE6CC3" w:rsidRDefault="00B8087E">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6.4</w:t>
      </w:r>
      <w:r>
        <w:rPr>
          <w:rFonts w:ascii="仿宋" w:eastAsia="仿宋" w:hAnsi="仿宋" w:hint="eastAsia"/>
          <w:color w:val="000000" w:themeColor="text1"/>
          <w:sz w:val="24"/>
        </w:rPr>
        <w:t>双方对工程、货物或服务的质量有争议的，由双方同意的专业检测机构鉴定，所需费及因此造成的损失由责任方承担，双方均有责任的，双方根据其责任分别承担。</w:t>
      </w:r>
    </w:p>
    <w:p w:rsidR="00EE6CC3" w:rsidRDefault="00B8087E">
      <w:pPr>
        <w:spacing w:line="440" w:lineRule="exact"/>
        <w:ind w:hanging="2"/>
        <w:jc w:val="left"/>
        <w:rPr>
          <w:rFonts w:ascii="仿宋" w:eastAsia="仿宋" w:hAnsi="仿宋"/>
          <w:b/>
          <w:color w:val="000000" w:themeColor="text1"/>
          <w:sz w:val="24"/>
        </w:rPr>
      </w:pPr>
      <w:r>
        <w:rPr>
          <w:rFonts w:ascii="仿宋" w:eastAsia="仿宋" w:hAnsi="仿宋" w:hint="eastAsia"/>
          <w:b/>
          <w:color w:val="000000" w:themeColor="text1"/>
          <w:sz w:val="24"/>
        </w:rPr>
        <w:t>7.</w:t>
      </w:r>
      <w:r>
        <w:rPr>
          <w:rFonts w:ascii="仿宋" w:eastAsia="仿宋" w:hAnsi="仿宋" w:hint="eastAsia"/>
          <w:b/>
          <w:color w:val="000000" w:themeColor="text1"/>
          <w:sz w:val="24"/>
        </w:rPr>
        <w:t>违约责任</w:t>
      </w:r>
    </w:p>
    <w:p w:rsidR="00EE6CC3" w:rsidRDefault="00B8087E">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lastRenderedPageBreak/>
        <w:t>7.1</w:t>
      </w:r>
      <w:r>
        <w:rPr>
          <w:rFonts w:ascii="仿宋" w:eastAsia="仿宋" w:hAnsi="仿宋" w:hint="eastAsia"/>
          <w:color w:val="000000" w:themeColor="text1"/>
          <w:sz w:val="24"/>
        </w:rPr>
        <w:t>提供的货物和服务质量必须达到合格，凡安装调试、设备试运转过程中发现的设备质量问题，中标人必须无偿返工直至符合质量要求，承担返工所发生的一切费用和招标人的直接经济损失。</w:t>
      </w:r>
    </w:p>
    <w:p w:rsidR="00EE6CC3" w:rsidRDefault="00B8087E">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7.2</w:t>
      </w:r>
      <w:r>
        <w:rPr>
          <w:rFonts w:ascii="仿宋" w:eastAsia="仿宋" w:hAnsi="仿宋" w:hint="eastAsia"/>
          <w:color w:val="000000" w:themeColor="text1"/>
          <w:sz w:val="24"/>
        </w:rPr>
        <w:t>由于招标人保管不善或使用不当造成设备短缺、故障或损坏，中标人协助招标人及时给予补齐或修复。</w:t>
      </w:r>
    </w:p>
    <w:p w:rsidR="00EE6CC3" w:rsidRDefault="00B8087E">
      <w:pPr>
        <w:pStyle w:val="20"/>
        <w:widowControl w:val="0"/>
        <w:tabs>
          <w:tab w:val="clear" w:pos="1697"/>
          <w:tab w:val="left" w:pos="1560"/>
        </w:tabs>
        <w:spacing w:afterLines="0" w:line="440" w:lineRule="exact"/>
        <w:ind w:leftChars="-1" w:left="-2" w:firstLine="0"/>
        <w:rPr>
          <w:rFonts w:ascii="仿宋" w:eastAsia="仿宋" w:hAnsi="仿宋"/>
          <w:b/>
          <w:color w:val="000000" w:themeColor="text1"/>
          <w:szCs w:val="24"/>
        </w:rPr>
      </w:pPr>
      <w:r>
        <w:rPr>
          <w:rFonts w:ascii="仿宋" w:eastAsia="仿宋" w:hAnsi="仿宋" w:hint="eastAsia"/>
          <w:b/>
          <w:color w:val="000000" w:themeColor="text1"/>
          <w:szCs w:val="24"/>
        </w:rPr>
        <w:t>8</w:t>
      </w:r>
      <w:r>
        <w:rPr>
          <w:rFonts w:ascii="仿宋" w:eastAsia="仿宋" w:hAnsi="仿宋" w:hint="eastAsia"/>
          <w:b/>
          <w:color w:val="000000" w:themeColor="text1"/>
          <w:szCs w:val="24"/>
        </w:rPr>
        <w:t>.</w:t>
      </w:r>
      <w:r>
        <w:rPr>
          <w:rFonts w:ascii="仿宋" w:eastAsia="仿宋" w:hAnsi="仿宋" w:hint="eastAsia"/>
          <w:b/>
          <w:color w:val="000000" w:themeColor="text1"/>
          <w:szCs w:val="24"/>
        </w:rPr>
        <w:t>违约赔偿</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8.1</w:t>
      </w:r>
      <w:r>
        <w:rPr>
          <w:rFonts w:ascii="仿宋" w:eastAsia="仿宋" w:hAnsi="仿宋" w:hint="eastAsia"/>
          <w:color w:val="000000" w:themeColor="text1"/>
          <w:sz w:val="24"/>
        </w:rPr>
        <w:t>除不可抗力外，如中标人发生不能按期完成供货任务，招标人发生中途变更等情况，应及时以书面形式通知对方。双方应本着友好的态度进行协商，妥善解决。如协商无效，按规定处以违约金。</w:t>
      </w:r>
    </w:p>
    <w:p w:rsidR="00EE6CC3" w:rsidRDefault="00B8087E">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kern w:val="0"/>
          <w:sz w:val="24"/>
        </w:rPr>
        <w:t xml:space="preserve">8.2 </w:t>
      </w:r>
      <w:r>
        <w:rPr>
          <w:rFonts w:ascii="仿宋" w:eastAsia="仿宋" w:hAnsi="仿宋" w:hint="eastAsia"/>
          <w:color w:val="000000" w:themeColor="text1"/>
          <w:sz w:val="24"/>
        </w:rPr>
        <w:t>中标人和采购人签订合同，按合同规定的供货时间供货并安装调试完毕。逾期每推迟一天，扣中标价</w:t>
      </w:r>
      <w:r>
        <w:rPr>
          <w:rFonts w:ascii="仿宋" w:eastAsia="仿宋" w:hAnsi="仿宋" w:hint="eastAsia"/>
          <w:color w:val="000000" w:themeColor="text1"/>
          <w:sz w:val="24"/>
        </w:rPr>
        <w:t>0.1%</w:t>
      </w:r>
      <w:r>
        <w:rPr>
          <w:rFonts w:ascii="仿宋" w:eastAsia="仿宋" w:hAnsi="仿宋" w:hint="eastAsia"/>
          <w:color w:val="000000" w:themeColor="text1"/>
          <w:sz w:val="24"/>
        </w:rPr>
        <w:t>的滞纳金给采购人。</w:t>
      </w:r>
    </w:p>
    <w:p w:rsidR="00EE6CC3" w:rsidRDefault="00B8087E">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8.3</w:t>
      </w:r>
      <w:r>
        <w:rPr>
          <w:rFonts w:ascii="仿宋" w:eastAsia="仿宋" w:hAnsi="仿宋" w:hint="eastAsia"/>
          <w:color w:val="000000" w:themeColor="text1"/>
          <w:sz w:val="24"/>
        </w:rPr>
        <w:t>招标人在规定时间无正当理由拒签合同者，以招标违约处理，并赔偿中标人由此造成的直接经济损失。</w:t>
      </w:r>
    </w:p>
    <w:p w:rsidR="00EE6CC3" w:rsidRDefault="00B8087E">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9.</w:t>
      </w:r>
      <w:r>
        <w:rPr>
          <w:rFonts w:ascii="仿宋" w:eastAsia="仿宋" w:hAnsi="仿宋" w:hint="eastAsia"/>
          <w:b/>
          <w:color w:val="000000" w:themeColor="text1"/>
          <w:sz w:val="24"/>
        </w:rPr>
        <w:t>不可抗力</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9.1</w:t>
      </w:r>
      <w:r>
        <w:rPr>
          <w:rFonts w:ascii="仿宋" w:eastAsia="仿宋" w:hAnsi="仿宋" w:hint="eastAsia"/>
          <w:color w:val="000000" w:themeColor="text1"/>
          <w:szCs w:val="24"/>
        </w:rPr>
        <w:t>如果双方中任何一方由于战争、严重火灾、水灾、台风和地震以及其它经双方同意属于不可抗力的事故，致使合同履行受阻时，履行合同的期限应予延长，延长的期限应相当于事故所影响的时间。</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9.2</w:t>
      </w:r>
      <w:r>
        <w:rPr>
          <w:rFonts w:ascii="仿宋" w:eastAsia="仿宋" w:hAnsi="仿宋" w:hint="eastAsia"/>
          <w:color w:val="000000" w:themeColor="text1"/>
          <w:szCs w:val="24"/>
        </w:rPr>
        <w:t>受事故影响的一方应在不可抗力的事故发生后尽快以电报或电传通知另一方，并在事故发生后</w:t>
      </w:r>
      <w:r>
        <w:rPr>
          <w:rFonts w:ascii="仿宋" w:eastAsia="仿宋" w:hAnsi="仿宋" w:hint="eastAsia"/>
          <w:color w:val="000000" w:themeColor="text1"/>
          <w:szCs w:val="24"/>
        </w:rPr>
        <w:t>14</w:t>
      </w:r>
      <w:r>
        <w:rPr>
          <w:rFonts w:ascii="仿宋" w:eastAsia="仿宋" w:hAnsi="仿宋" w:hint="eastAsia"/>
          <w:color w:val="000000" w:themeColor="text1"/>
          <w:szCs w:val="24"/>
        </w:rPr>
        <w:t>天内，将有关</w:t>
      </w:r>
      <w:r>
        <w:rPr>
          <w:rFonts w:ascii="仿宋" w:eastAsia="仿宋" w:hAnsi="仿宋" w:hint="eastAsia"/>
          <w:color w:val="000000" w:themeColor="text1"/>
          <w:szCs w:val="24"/>
        </w:rPr>
        <w:t>部门出具的证明文件用挂号信航寄给或送给另一方。如果不可抗力影响时间延续</w:t>
      </w:r>
      <w:r>
        <w:rPr>
          <w:rFonts w:ascii="仿宋" w:eastAsia="仿宋" w:hAnsi="仿宋" w:hint="eastAsia"/>
          <w:color w:val="000000" w:themeColor="text1"/>
          <w:szCs w:val="24"/>
        </w:rPr>
        <w:t>120</w:t>
      </w:r>
      <w:r>
        <w:rPr>
          <w:rFonts w:ascii="仿宋" w:eastAsia="仿宋" w:hAnsi="仿宋" w:hint="eastAsia"/>
          <w:color w:val="000000" w:themeColor="text1"/>
          <w:szCs w:val="24"/>
        </w:rPr>
        <w:t>天以上的，</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双方应通过友好协商在合理的时间内达成进一步履行合同的协议。</w:t>
      </w:r>
    </w:p>
    <w:p w:rsidR="00EE6CC3" w:rsidRDefault="00B8087E">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10.</w:t>
      </w:r>
      <w:r>
        <w:rPr>
          <w:rFonts w:ascii="仿宋" w:eastAsia="仿宋" w:hAnsi="仿宋" w:hint="eastAsia"/>
          <w:b/>
          <w:color w:val="000000" w:themeColor="text1"/>
          <w:sz w:val="24"/>
        </w:rPr>
        <w:t>解决合同纠纷的方式</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10.1</w:t>
      </w:r>
      <w:r>
        <w:rPr>
          <w:rFonts w:ascii="仿宋" w:eastAsia="仿宋" w:hAnsi="仿宋" w:hint="eastAsia"/>
          <w:color w:val="000000" w:themeColor="text1"/>
          <w:szCs w:val="24"/>
        </w:rPr>
        <w:t>凡有关本合同或与本合同中发生的争端，双方应通过友好协商，妥善解决。如通过协商仍不能解决时，可向当地的仲裁机构申请仲裁或人民法院起诉。</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10.2</w:t>
      </w:r>
      <w:r>
        <w:rPr>
          <w:rFonts w:ascii="仿宋" w:eastAsia="仿宋" w:hAnsi="仿宋" w:hint="eastAsia"/>
          <w:color w:val="000000" w:themeColor="text1"/>
          <w:szCs w:val="24"/>
        </w:rPr>
        <w:t>仲裁和诉讼费用除仲裁机构和人民法院另有裁决外，由败诉方承担。</w:t>
      </w:r>
    </w:p>
    <w:p w:rsidR="00EE6CC3" w:rsidRDefault="00B8087E">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10.3</w:t>
      </w:r>
      <w:r>
        <w:rPr>
          <w:rFonts w:ascii="仿宋" w:eastAsia="仿宋" w:hAnsi="仿宋" w:hint="eastAsia"/>
          <w:color w:val="000000" w:themeColor="text1"/>
          <w:szCs w:val="24"/>
        </w:rPr>
        <w:t>在仲裁和诉讼期间，除正在进行裁定的部分外，本合同其他部分应继续执行。</w:t>
      </w:r>
    </w:p>
    <w:p w:rsidR="00EE6CC3" w:rsidRDefault="00B8087E">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10.4</w:t>
      </w:r>
      <w:r>
        <w:rPr>
          <w:rFonts w:ascii="仿宋" w:eastAsia="仿宋" w:hAnsi="仿宋" w:hint="eastAsia"/>
          <w:color w:val="000000" w:themeColor="text1"/>
          <w:sz w:val="24"/>
        </w:rPr>
        <w:t>合同应在双方签字盖章后开始生效。</w:t>
      </w:r>
    </w:p>
    <w:p w:rsidR="00EE6CC3" w:rsidRDefault="00B8087E">
      <w:pPr>
        <w:spacing w:line="440" w:lineRule="exact"/>
        <w:rPr>
          <w:rFonts w:ascii="仿宋" w:eastAsia="仿宋" w:hAnsi="仿宋"/>
          <w:color w:val="000000" w:themeColor="text1"/>
          <w:sz w:val="24"/>
        </w:rPr>
      </w:pPr>
      <w:r>
        <w:rPr>
          <w:rFonts w:ascii="仿宋" w:eastAsia="仿宋" w:hAnsi="仿宋" w:hint="eastAsia"/>
          <w:color w:val="000000" w:themeColor="text1"/>
          <w:sz w:val="24"/>
        </w:rPr>
        <w:t>（注：在正式签约时，根据上述精神应拟就更为详尽的合同书）</w:t>
      </w:r>
    </w:p>
    <w:p w:rsidR="00EE6CC3" w:rsidRDefault="00B8087E">
      <w:pPr>
        <w:pStyle w:val="1"/>
        <w:rPr>
          <w:rFonts w:ascii="仿宋" w:hAnsi="仿宋" w:cs="仿宋"/>
        </w:rPr>
      </w:pPr>
      <w:bookmarkStart w:id="14" w:name="_Toc643610536"/>
      <w:r>
        <w:rPr>
          <w:rFonts w:ascii="仿宋" w:hAnsi="仿宋" w:cs="仿宋" w:hint="eastAsia"/>
        </w:rPr>
        <w:lastRenderedPageBreak/>
        <w:t>第五章</w:t>
      </w:r>
      <w:r>
        <w:rPr>
          <w:rFonts w:ascii="仿宋" w:hAnsi="仿宋" w:cs="仿宋" w:hint="eastAsia"/>
        </w:rPr>
        <w:t xml:space="preserve">  </w:t>
      </w:r>
      <w:r>
        <w:rPr>
          <w:rFonts w:ascii="仿宋" w:hAnsi="仿宋" w:cs="仿宋" w:hint="eastAsia"/>
        </w:rPr>
        <w:t>评标办法及标准</w:t>
      </w:r>
      <w:bookmarkEnd w:id="14"/>
    </w:p>
    <w:p w:rsidR="00EE6CC3" w:rsidRDefault="00B8087E">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w:t>
      </w:r>
      <w:r>
        <w:rPr>
          <w:rFonts w:ascii="仿宋" w:eastAsia="仿宋" w:hAnsi="仿宋" w:hint="eastAsia"/>
          <w:b/>
          <w:color w:val="000000" w:themeColor="text1"/>
          <w:sz w:val="24"/>
        </w:rPr>
        <w:t>评标方法：</w:t>
      </w:r>
    </w:p>
    <w:p w:rsidR="00EE6CC3" w:rsidRDefault="00B8087E">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EE6CC3" w:rsidRDefault="00B8087E">
      <w:pPr>
        <w:spacing w:line="440" w:lineRule="exact"/>
        <w:ind w:firstLineChars="196" w:firstLine="472"/>
        <w:jc w:val="left"/>
        <w:rPr>
          <w:rFonts w:ascii="仿宋" w:eastAsia="仿宋" w:hAnsi="仿宋"/>
          <w:b/>
          <w:color w:val="000000" w:themeColor="text1"/>
          <w:sz w:val="24"/>
        </w:rPr>
      </w:pPr>
      <w:r>
        <w:rPr>
          <w:rFonts w:ascii="仿宋" w:eastAsia="仿宋" w:hAnsi="仿宋" w:hint="eastAsia"/>
          <w:b/>
          <w:color w:val="000000" w:themeColor="text1"/>
          <w:sz w:val="24"/>
        </w:rPr>
        <w:t>1.2</w:t>
      </w:r>
      <w:r>
        <w:rPr>
          <w:rFonts w:ascii="仿宋" w:eastAsia="仿宋" w:hAnsi="仿宋" w:hint="eastAsia"/>
          <w:b/>
          <w:color w:val="000000" w:themeColor="text1"/>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E6CC3" w:rsidRDefault="00B8087E">
      <w:pPr>
        <w:spacing w:line="440" w:lineRule="exact"/>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EE6CC3" w:rsidRDefault="00B8087E">
      <w:pPr>
        <w:spacing w:line="440" w:lineRule="exact"/>
        <w:jc w:val="left"/>
        <w:rPr>
          <w:rFonts w:ascii="仿宋" w:eastAsia="仿宋" w:hAnsi="仿宋"/>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评分</w:t>
      </w:r>
      <w:r>
        <w:rPr>
          <w:rFonts w:ascii="仿宋" w:eastAsia="仿宋" w:hAnsi="仿宋" w:hint="eastAsia"/>
          <w:b/>
          <w:color w:val="000000" w:themeColor="text1"/>
          <w:sz w:val="24"/>
        </w:rPr>
        <w:t>标准：</w:t>
      </w:r>
      <w:r>
        <w:rPr>
          <w:rFonts w:ascii="仿宋" w:eastAsia="仿宋" w:hAnsi="仿宋" w:hint="eastAsia"/>
          <w:color w:val="000000" w:themeColor="text1"/>
          <w:sz w:val="24"/>
        </w:rPr>
        <w:t>共</w:t>
      </w:r>
      <w:r>
        <w:rPr>
          <w:rFonts w:ascii="仿宋" w:eastAsia="仿宋" w:hAnsi="仿宋" w:hint="eastAsia"/>
          <w:color w:val="000000" w:themeColor="text1"/>
          <w:sz w:val="24"/>
        </w:rPr>
        <w:t>100</w:t>
      </w:r>
      <w:r>
        <w:rPr>
          <w:rFonts w:ascii="仿宋" w:eastAsia="仿宋" w:hAnsi="仿宋" w:hint="eastAsia"/>
          <w:color w:val="000000" w:themeColor="text1"/>
          <w:sz w:val="24"/>
        </w:rPr>
        <w:t>分，其中商务技术分</w:t>
      </w:r>
      <w:r>
        <w:rPr>
          <w:rFonts w:ascii="仿宋" w:eastAsia="仿宋" w:hAnsi="仿宋" w:hint="eastAsia"/>
          <w:color w:val="000000" w:themeColor="text1"/>
          <w:sz w:val="24"/>
          <w:u w:val="single"/>
        </w:rPr>
        <w:t>60</w:t>
      </w:r>
      <w:r>
        <w:rPr>
          <w:rFonts w:ascii="仿宋" w:eastAsia="仿宋" w:hAnsi="仿宋" w:hint="eastAsia"/>
          <w:color w:val="000000" w:themeColor="text1"/>
          <w:sz w:val="24"/>
        </w:rPr>
        <w:t>分，价格分</w:t>
      </w:r>
      <w:r>
        <w:rPr>
          <w:rFonts w:ascii="仿宋" w:eastAsia="仿宋" w:hAnsi="仿宋" w:hint="eastAsia"/>
          <w:color w:val="000000" w:themeColor="text1"/>
          <w:sz w:val="24"/>
          <w:u w:val="single"/>
        </w:rPr>
        <w:t>40</w:t>
      </w:r>
      <w:r>
        <w:rPr>
          <w:rFonts w:ascii="仿宋" w:eastAsia="仿宋" w:hAnsi="仿宋" w:hint="eastAsia"/>
          <w:color w:val="000000" w:themeColor="text1"/>
          <w:sz w:val="24"/>
        </w:rPr>
        <w:t>分。评分依下述所列为评标打分依据，分值如下（计算分值时，按其算术平均值保留小数</w:t>
      </w:r>
      <w:r>
        <w:rPr>
          <w:rFonts w:ascii="仿宋" w:eastAsia="仿宋" w:hAnsi="仿宋" w:hint="eastAsia"/>
          <w:color w:val="000000" w:themeColor="text1"/>
          <w:sz w:val="24"/>
        </w:rPr>
        <w:t>2</w:t>
      </w:r>
      <w:r>
        <w:rPr>
          <w:rFonts w:ascii="仿宋" w:eastAsia="仿宋" w:hAnsi="仿宋" w:hint="eastAsia"/>
          <w:color w:val="000000" w:themeColor="text1"/>
          <w:sz w:val="24"/>
        </w:rPr>
        <w:t>位）。</w:t>
      </w:r>
    </w:p>
    <w:p w:rsidR="00EE6CC3" w:rsidRDefault="00B8087E">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 xml:space="preserve">2.1 </w:t>
      </w:r>
      <w:r>
        <w:rPr>
          <w:rFonts w:ascii="仿宋" w:eastAsia="仿宋" w:hAnsi="仿宋" w:hint="eastAsia"/>
          <w:b/>
          <w:bCs/>
          <w:iCs/>
          <w:color w:val="000000" w:themeColor="text1"/>
          <w:sz w:val="24"/>
        </w:rPr>
        <w:t>商务技术分（</w:t>
      </w:r>
      <w:r>
        <w:rPr>
          <w:rFonts w:ascii="仿宋" w:eastAsia="仿宋" w:hAnsi="仿宋" w:hint="eastAsia"/>
          <w:b/>
          <w:bCs/>
          <w:iCs/>
          <w:color w:val="000000" w:themeColor="text1"/>
          <w:sz w:val="24"/>
        </w:rPr>
        <w:t>60</w:t>
      </w:r>
      <w:r>
        <w:rPr>
          <w:rFonts w:ascii="仿宋" w:eastAsia="仿宋" w:hAnsi="仿宋" w:hint="eastAsia"/>
          <w:b/>
          <w:bCs/>
          <w:iCs/>
          <w:color w:val="000000" w:themeColor="text1"/>
          <w:sz w:val="24"/>
        </w:rPr>
        <w:t>分）</w:t>
      </w:r>
    </w:p>
    <w:tbl>
      <w:tblPr>
        <w:tblpPr w:leftFromText="180" w:rightFromText="180" w:vertAnchor="text" w:horzAnchor="page" w:tblpX="1268" w:tblpY="470"/>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813"/>
        <w:gridCol w:w="7200"/>
      </w:tblGrid>
      <w:tr w:rsidR="00EE6CC3">
        <w:trPr>
          <w:trHeight w:val="526"/>
        </w:trPr>
        <w:tc>
          <w:tcPr>
            <w:tcW w:w="600" w:type="dxa"/>
            <w:noWrap/>
            <w:vAlign w:val="center"/>
          </w:tcPr>
          <w:p w:rsidR="00EE6CC3" w:rsidRDefault="00B8087E">
            <w:pPr>
              <w:spacing w:line="400" w:lineRule="exact"/>
              <w:ind w:leftChars="-42" w:left="-88" w:rightChars="-54" w:right="-113"/>
              <w:jc w:val="center"/>
              <w:rPr>
                <w:rFonts w:ascii="仿宋" w:eastAsia="仿宋" w:hAnsi="仿宋"/>
                <w:szCs w:val="21"/>
              </w:rPr>
            </w:pPr>
            <w:r>
              <w:rPr>
                <w:rFonts w:ascii="仿宋" w:eastAsia="仿宋" w:hAnsi="仿宋" w:hint="eastAsia"/>
                <w:szCs w:val="21"/>
              </w:rPr>
              <w:t>序号</w:t>
            </w:r>
          </w:p>
        </w:tc>
        <w:tc>
          <w:tcPr>
            <w:tcW w:w="1813" w:type="dxa"/>
            <w:noWrap/>
            <w:vAlign w:val="center"/>
          </w:tcPr>
          <w:p w:rsidR="00EE6CC3" w:rsidRDefault="00B8087E">
            <w:pPr>
              <w:spacing w:line="400" w:lineRule="exact"/>
              <w:ind w:leftChars="-42" w:left="-88" w:rightChars="-54" w:right="-113"/>
              <w:jc w:val="center"/>
              <w:rPr>
                <w:rFonts w:ascii="仿宋" w:eastAsia="仿宋" w:hAnsi="仿宋"/>
                <w:szCs w:val="21"/>
              </w:rPr>
            </w:pPr>
            <w:r>
              <w:rPr>
                <w:rFonts w:ascii="仿宋" w:eastAsia="仿宋" w:hAnsi="仿宋" w:hint="eastAsia"/>
                <w:szCs w:val="21"/>
              </w:rPr>
              <w:t>评审指标</w:t>
            </w:r>
          </w:p>
        </w:tc>
        <w:tc>
          <w:tcPr>
            <w:tcW w:w="7200" w:type="dxa"/>
            <w:noWrap/>
            <w:vAlign w:val="center"/>
          </w:tcPr>
          <w:p w:rsidR="00EE6CC3" w:rsidRDefault="00B8087E">
            <w:pPr>
              <w:spacing w:line="400" w:lineRule="exact"/>
              <w:ind w:leftChars="-42" w:left="-88" w:rightChars="-54" w:right="-113"/>
              <w:jc w:val="center"/>
              <w:rPr>
                <w:rFonts w:ascii="仿宋" w:eastAsia="仿宋" w:hAnsi="仿宋"/>
                <w:szCs w:val="21"/>
              </w:rPr>
            </w:pPr>
            <w:r>
              <w:rPr>
                <w:rFonts w:ascii="仿宋" w:eastAsia="仿宋" w:hAnsi="仿宋" w:hint="eastAsia"/>
                <w:szCs w:val="21"/>
              </w:rPr>
              <w:t>评分描述</w:t>
            </w:r>
          </w:p>
        </w:tc>
      </w:tr>
      <w:tr w:rsidR="00EE6CC3">
        <w:trPr>
          <w:trHeight w:val="740"/>
        </w:trPr>
        <w:tc>
          <w:tcPr>
            <w:tcW w:w="600"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1</w:t>
            </w:r>
          </w:p>
        </w:tc>
        <w:tc>
          <w:tcPr>
            <w:tcW w:w="1813"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投标人综合实力</w:t>
            </w:r>
            <w:r>
              <w:rPr>
                <w:rFonts w:ascii="仿宋" w:eastAsia="仿宋" w:hAnsi="仿宋" w:hint="eastAsia"/>
                <w:szCs w:val="21"/>
              </w:rPr>
              <w:t>(</w:t>
            </w:r>
            <w:r>
              <w:rPr>
                <w:rFonts w:ascii="仿宋" w:eastAsia="仿宋" w:hAnsi="仿宋"/>
                <w:szCs w:val="21"/>
              </w:rPr>
              <w:t>10</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根据投标人提供的企业介绍对比打分，包括企业信誉度、行业影响力、设备、科研情况等，优得</w:t>
            </w:r>
            <w:r>
              <w:rPr>
                <w:rFonts w:ascii="仿宋" w:eastAsia="仿宋" w:hAnsi="仿宋"/>
                <w:szCs w:val="21"/>
              </w:rPr>
              <w:t>10</w:t>
            </w:r>
            <w:r>
              <w:rPr>
                <w:rFonts w:ascii="仿宋" w:eastAsia="仿宋" w:hAnsi="仿宋" w:hint="eastAsia"/>
                <w:szCs w:val="21"/>
              </w:rPr>
              <w:t>.0</w:t>
            </w:r>
            <w:r>
              <w:rPr>
                <w:rFonts w:ascii="仿宋" w:eastAsia="仿宋" w:hAnsi="仿宋"/>
                <w:szCs w:val="21"/>
              </w:rPr>
              <w:t>-7</w:t>
            </w:r>
            <w:r>
              <w:rPr>
                <w:rFonts w:ascii="仿宋" w:eastAsia="仿宋" w:hAnsi="仿宋" w:hint="eastAsia"/>
                <w:szCs w:val="21"/>
              </w:rPr>
              <w:t>.0</w:t>
            </w:r>
            <w:r>
              <w:rPr>
                <w:rFonts w:ascii="仿宋" w:eastAsia="仿宋" w:hAnsi="仿宋" w:hint="eastAsia"/>
                <w:szCs w:val="21"/>
              </w:rPr>
              <w:t>分，良</w:t>
            </w:r>
            <w:r>
              <w:rPr>
                <w:rFonts w:ascii="仿宋" w:eastAsia="仿宋" w:hAnsi="仿宋" w:hint="eastAsia"/>
                <w:szCs w:val="21"/>
              </w:rPr>
              <w:t>得</w:t>
            </w:r>
            <w:r>
              <w:rPr>
                <w:rFonts w:ascii="仿宋" w:eastAsia="仿宋" w:hAnsi="仿宋"/>
                <w:szCs w:val="21"/>
              </w:rPr>
              <w:t>6</w:t>
            </w:r>
            <w:r>
              <w:rPr>
                <w:rFonts w:ascii="仿宋" w:eastAsia="仿宋" w:hAnsi="仿宋" w:hint="eastAsia"/>
                <w:szCs w:val="21"/>
              </w:rPr>
              <w:t>.9</w:t>
            </w:r>
            <w:r>
              <w:rPr>
                <w:rFonts w:ascii="仿宋" w:eastAsia="仿宋" w:hAnsi="仿宋" w:hint="eastAsia"/>
                <w:szCs w:val="21"/>
              </w:rPr>
              <w:t>－</w:t>
            </w:r>
            <w:r>
              <w:rPr>
                <w:rFonts w:ascii="仿宋" w:eastAsia="仿宋" w:hAnsi="仿宋"/>
                <w:szCs w:val="21"/>
              </w:rPr>
              <w:t>4</w:t>
            </w:r>
            <w:r>
              <w:rPr>
                <w:rFonts w:ascii="仿宋" w:eastAsia="仿宋" w:hAnsi="仿宋" w:hint="eastAsia"/>
                <w:szCs w:val="21"/>
              </w:rPr>
              <w:t>.0</w:t>
            </w:r>
            <w:r>
              <w:rPr>
                <w:rFonts w:ascii="仿宋" w:eastAsia="仿宋" w:hAnsi="仿宋" w:hint="eastAsia"/>
                <w:szCs w:val="21"/>
              </w:rPr>
              <w:t>分，一般</w:t>
            </w:r>
            <w:r>
              <w:rPr>
                <w:rFonts w:ascii="仿宋" w:eastAsia="仿宋" w:hAnsi="仿宋" w:hint="eastAsia"/>
                <w:szCs w:val="21"/>
              </w:rPr>
              <w:t>得</w:t>
            </w:r>
            <w:r>
              <w:rPr>
                <w:rFonts w:ascii="仿宋" w:eastAsia="仿宋" w:hAnsi="仿宋"/>
                <w:szCs w:val="21"/>
              </w:rPr>
              <w:t>3</w:t>
            </w:r>
            <w:r>
              <w:rPr>
                <w:rFonts w:ascii="仿宋" w:eastAsia="仿宋" w:hAnsi="仿宋" w:hint="eastAsia"/>
                <w:szCs w:val="21"/>
              </w:rPr>
              <w:t>.9</w:t>
            </w:r>
            <w:r>
              <w:rPr>
                <w:rFonts w:ascii="仿宋" w:eastAsia="仿宋" w:hAnsi="仿宋" w:hint="eastAsia"/>
                <w:szCs w:val="21"/>
              </w:rPr>
              <w:t>－</w:t>
            </w:r>
            <w:r>
              <w:rPr>
                <w:rFonts w:ascii="仿宋" w:eastAsia="仿宋" w:hAnsi="仿宋" w:hint="eastAsia"/>
                <w:szCs w:val="21"/>
              </w:rPr>
              <w:t>0</w:t>
            </w:r>
            <w:r>
              <w:rPr>
                <w:rFonts w:ascii="仿宋" w:eastAsia="仿宋" w:hAnsi="仿宋" w:hint="eastAsia"/>
                <w:szCs w:val="21"/>
              </w:rPr>
              <w:t>分。</w:t>
            </w:r>
          </w:p>
        </w:tc>
      </w:tr>
      <w:tr w:rsidR="00EE6CC3">
        <w:trPr>
          <w:trHeight w:val="70"/>
        </w:trPr>
        <w:tc>
          <w:tcPr>
            <w:tcW w:w="600"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2</w:t>
            </w:r>
          </w:p>
        </w:tc>
        <w:tc>
          <w:tcPr>
            <w:tcW w:w="1813"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投标人资信</w:t>
            </w:r>
          </w:p>
          <w:p w:rsidR="00EE6CC3" w:rsidRDefault="00B8087E">
            <w:pPr>
              <w:spacing w:line="400" w:lineRule="exact"/>
              <w:jc w:val="center"/>
              <w:rPr>
                <w:rFonts w:ascii="仿宋" w:eastAsia="仿宋" w:hAnsi="仿宋"/>
                <w:szCs w:val="21"/>
              </w:rPr>
            </w:pP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leftChars="-42" w:left="-88" w:rightChars="-54" w:right="-113"/>
              <w:jc w:val="left"/>
              <w:rPr>
                <w:rFonts w:ascii="仿宋" w:eastAsia="仿宋" w:hAnsi="仿宋"/>
                <w:szCs w:val="21"/>
              </w:rPr>
            </w:pPr>
            <w:r>
              <w:rPr>
                <w:rFonts w:ascii="仿宋" w:eastAsia="仿宋" w:hAnsi="仿宋" w:hint="eastAsia"/>
                <w:szCs w:val="21"/>
              </w:rPr>
              <w:t>具备一级代理资格或者厂家直销得</w:t>
            </w:r>
            <w:r>
              <w:rPr>
                <w:rFonts w:ascii="仿宋" w:eastAsia="仿宋" w:hAnsi="仿宋" w:hint="eastAsia"/>
                <w:szCs w:val="21"/>
              </w:rPr>
              <w:t>3.0</w:t>
            </w:r>
            <w:r>
              <w:rPr>
                <w:rFonts w:ascii="仿宋" w:eastAsia="仿宋" w:hAnsi="仿宋" w:hint="eastAsia"/>
                <w:szCs w:val="21"/>
              </w:rPr>
              <w:t>分；二级代理得</w:t>
            </w:r>
            <w:r>
              <w:rPr>
                <w:rFonts w:ascii="仿宋" w:eastAsia="仿宋" w:hAnsi="仿宋" w:hint="eastAsia"/>
                <w:szCs w:val="21"/>
              </w:rPr>
              <w:t>2.0</w:t>
            </w:r>
            <w:r>
              <w:rPr>
                <w:rFonts w:ascii="仿宋" w:eastAsia="仿宋" w:hAnsi="仿宋" w:hint="eastAsia"/>
                <w:szCs w:val="21"/>
              </w:rPr>
              <w:t>分；其他得</w:t>
            </w:r>
            <w:r>
              <w:rPr>
                <w:rFonts w:ascii="仿宋" w:eastAsia="仿宋" w:hAnsi="仿宋" w:hint="eastAsia"/>
                <w:szCs w:val="21"/>
              </w:rPr>
              <w:t>1.0</w:t>
            </w:r>
            <w:r>
              <w:rPr>
                <w:rFonts w:ascii="仿宋" w:eastAsia="仿宋" w:hAnsi="仿宋" w:hint="eastAsia"/>
                <w:szCs w:val="21"/>
              </w:rPr>
              <w:t>分。</w:t>
            </w:r>
          </w:p>
        </w:tc>
      </w:tr>
      <w:tr w:rsidR="00EE6CC3">
        <w:trPr>
          <w:trHeight w:val="70"/>
        </w:trPr>
        <w:tc>
          <w:tcPr>
            <w:tcW w:w="600"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3</w:t>
            </w:r>
          </w:p>
        </w:tc>
        <w:tc>
          <w:tcPr>
            <w:tcW w:w="1813"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市场占有率</w:t>
            </w:r>
          </w:p>
          <w:p w:rsidR="00EE6CC3" w:rsidRDefault="00B8087E">
            <w:pPr>
              <w:spacing w:line="400" w:lineRule="exact"/>
              <w:jc w:val="center"/>
              <w:rPr>
                <w:rFonts w:ascii="仿宋" w:eastAsia="仿宋" w:hAnsi="仿宋"/>
                <w:szCs w:val="21"/>
              </w:rPr>
            </w:pPr>
            <w:r>
              <w:rPr>
                <w:rFonts w:ascii="仿宋" w:eastAsia="仿宋" w:hAnsi="仿宋" w:hint="eastAsia"/>
                <w:szCs w:val="21"/>
              </w:rPr>
              <w:t>(</w:t>
            </w:r>
            <w:r>
              <w:rPr>
                <w:rFonts w:ascii="仿宋" w:eastAsia="仿宋" w:hAnsi="仿宋"/>
                <w:szCs w:val="21"/>
              </w:rPr>
              <w:t>12</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rightChars="-54" w:right="-113"/>
              <w:jc w:val="left"/>
              <w:rPr>
                <w:rFonts w:ascii="仿宋" w:eastAsia="仿宋" w:hAnsi="仿宋"/>
                <w:szCs w:val="21"/>
              </w:rPr>
            </w:pPr>
            <w:r>
              <w:rPr>
                <w:rFonts w:ascii="仿宋" w:eastAsia="仿宋" w:hAnsi="仿宋"/>
                <w:szCs w:val="21"/>
              </w:rPr>
              <w:t>201</w:t>
            </w:r>
            <w:r>
              <w:rPr>
                <w:rFonts w:ascii="仿宋" w:eastAsia="仿宋" w:hAnsi="仿宋" w:hint="eastAsia"/>
                <w:szCs w:val="21"/>
              </w:rPr>
              <w:t>8</w:t>
            </w:r>
            <w:r>
              <w:rPr>
                <w:rFonts w:ascii="仿宋" w:eastAsia="仿宋" w:hAnsi="仿宋" w:hint="eastAsia"/>
                <w:szCs w:val="21"/>
              </w:rPr>
              <w:t>年</w:t>
            </w:r>
            <w:r>
              <w:rPr>
                <w:rFonts w:ascii="仿宋" w:eastAsia="仿宋" w:hAnsi="仿宋" w:hint="eastAsia"/>
                <w:szCs w:val="21"/>
              </w:rPr>
              <w:t>1</w:t>
            </w:r>
            <w:r>
              <w:rPr>
                <w:rFonts w:ascii="仿宋" w:eastAsia="仿宋" w:hAnsi="仿宋" w:hint="eastAsia"/>
                <w:szCs w:val="21"/>
              </w:rPr>
              <w:t>月</w:t>
            </w:r>
            <w:r>
              <w:rPr>
                <w:rFonts w:ascii="仿宋" w:eastAsia="仿宋" w:hAnsi="仿宋" w:hint="eastAsia"/>
                <w:szCs w:val="21"/>
              </w:rPr>
              <w:t>1</w:t>
            </w:r>
            <w:r>
              <w:rPr>
                <w:rFonts w:ascii="仿宋" w:eastAsia="仿宋" w:hAnsi="仿宋" w:hint="eastAsia"/>
                <w:szCs w:val="21"/>
              </w:rPr>
              <w:t>日以来与</w:t>
            </w:r>
            <w:r>
              <w:rPr>
                <w:rFonts w:ascii="仿宋" w:eastAsia="仿宋" w:hAnsi="仿宋" w:hint="eastAsia"/>
                <w:color w:val="C00000"/>
                <w:szCs w:val="21"/>
              </w:rPr>
              <w:t>三级</w:t>
            </w:r>
            <w:r>
              <w:rPr>
                <w:rFonts w:ascii="仿宋" w:eastAsia="仿宋" w:hAnsi="仿宋" w:hint="eastAsia"/>
                <w:szCs w:val="21"/>
              </w:rPr>
              <w:t>医院使用证明材料，每提供一份进货发票及供货合同书复印件（相互印证）得</w:t>
            </w:r>
            <w:r>
              <w:rPr>
                <w:rFonts w:ascii="仿宋" w:eastAsia="仿宋" w:hAnsi="仿宋" w:hint="eastAsia"/>
                <w:szCs w:val="21"/>
              </w:rPr>
              <w:t>2.0</w:t>
            </w:r>
            <w:r>
              <w:rPr>
                <w:rFonts w:ascii="仿宋" w:eastAsia="仿宋" w:hAnsi="仿宋" w:hint="eastAsia"/>
                <w:szCs w:val="21"/>
              </w:rPr>
              <w:t>分，最高分值为</w:t>
            </w:r>
            <w:r>
              <w:rPr>
                <w:rFonts w:ascii="仿宋" w:eastAsia="仿宋" w:hAnsi="仿宋"/>
                <w:szCs w:val="21"/>
              </w:rPr>
              <w:t>12</w:t>
            </w:r>
            <w:r>
              <w:rPr>
                <w:rFonts w:ascii="仿宋" w:eastAsia="仿宋" w:hAnsi="仿宋" w:hint="eastAsia"/>
                <w:szCs w:val="21"/>
              </w:rPr>
              <w:t>.0</w:t>
            </w:r>
            <w:r>
              <w:rPr>
                <w:rFonts w:ascii="仿宋" w:eastAsia="仿宋" w:hAnsi="仿宋" w:hint="eastAsia"/>
                <w:szCs w:val="21"/>
              </w:rPr>
              <w:t>分；未提交材料或提交材料不符合要求的，不得分。（</w:t>
            </w:r>
            <w:r>
              <w:rPr>
                <w:rFonts w:ascii="仿宋" w:eastAsia="仿宋" w:hAnsi="仿宋"/>
                <w:szCs w:val="21"/>
              </w:rPr>
              <w:t>同一家医院只计一份，以合同签订日期为准</w:t>
            </w:r>
            <w:r>
              <w:rPr>
                <w:rFonts w:ascii="仿宋" w:eastAsia="仿宋" w:hAnsi="仿宋" w:hint="eastAsia"/>
                <w:szCs w:val="21"/>
              </w:rPr>
              <w:t>）</w:t>
            </w:r>
          </w:p>
        </w:tc>
      </w:tr>
      <w:tr w:rsidR="00EE6CC3">
        <w:trPr>
          <w:trHeight w:val="70"/>
        </w:trPr>
        <w:tc>
          <w:tcPr>
            <w:tcW w:w="600"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4</w:t>
            </w:r>
          </w:p>
        </w:tc>
        <w:tc>
          <w:tcPr>
            <w:tcW w:w="1813"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品牌认可度</w:t>
            </w:r>
          </w:p>
          <w:p w:rsidR="00EE6CC3" w:rsidRDefault="00B8087E">
            <w:pPr>
              <w:spacing w:line="400" w:lineRule="exact"/>
              <w:jc w:val="center"/>
              <w:rPr>
                <w:rFonts w:ascii="仿宋" w:eastAsia="仿宋" w:hAnsi="仿宋"/>
                <w:szCs w:val="21"/>
              </w:rPr>
            </w:pPr>
            <w:r>
              <w:rPr>
                <w:rFonts w:ascii="仿宋" w:eastAsia="仿宋" w:hAnsi="仿宋" w:hint="eastAsia"/>
                <w:szCs w:val="21"/>
              </w:rPr>
              <w:t>(</w:t>
            </w:r>
            <w:r>
              <w:rPr>
                <w:rFonts w:ascii="仿宋" w:eastAsia="仿宋" w:hAnsi="仿宋"/>
                <w:szCs w:val="21"/>
              </w:rPr>
              <w:t>5</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w:t>
            </w:r>
            <w:r>
              <w:rPr>
                <w:rFonts w:ascii="仿宋" w:eastAsia="仿宋" w:hAnsi="仿宋"/>
                <w:szCs w:val="21"/>
              </w:rPr>
              <w:t>5</w:t>
            </w:r>
            <w:r>
              <w:rPr>
                <w:rFonts w:ascii="仿宋" w:eastAsia="仿宋" w:hAnsi="仿宋" w:hint="eastAsia"/>
                <w:szCs w:val="21"/>
              </w:rPr>
              <w:t>.0</w:t>
            </w:r>
            <w:r>
              <w:rPr>
                <w:rFonts w:ascii="仿宋" w:eastAsia="仿宋" w:hAnsi="仿宋"/>
                <w:szCs w:val="21"/>
              </w:rPr>
              <w:t>-4</w:t>
            </w:r>
            <w:r>
              <w:rPr>
                <w:rFonts w:ascii="仿宋" w:eastAsia="仿宋" w:hAnsi="仿宋" w:hint="eastAsia"/>
                <w:szCs w:val="21"/>
              </w:rPr>
              <w:t>.0</w:t>
            </w:r>
            <w:r>
              <w:rPr>
                <w:rFonts w:ascii="仿宋" w:eastAsia="仿宋" w:hAnsi="仿宋" w:hint="eastAsia"/>
                <w:szCs w:val="21"/>
              </w:rPr>
              <w:t>分，一般品牌得</w:t>
            </w:r>
            <w:r>
              <w:rPr>
                <w:rFonts w:ascii="仿宋" w:eastAsia="仿宋" w:hAnsi="仿宋"/>
                <w:szCs w:val="21"/>
              </w:rPr>
              <w:t>3</w:t>
            </w:r>
            <w:r>
              <w:rPr>
                <w:rFonts w:ascii="仿宋" w:eastAsia="仿宋" w:hAnsi="仿宋" w:hint="eastAsia"/>
                <w:szCs w:val="21"/>
              </w:rPr>
              <w:t>.9</w:t>
            </w:r>
            <w:r>
              <w:rPr>
                <w:rFonts w:ascii="仿宋" w:eastAsia="仿宋" w:hAnsi="仿宋"/>
                <w:szCs w:val="21"/>
              </w:rPr>
              <w:t>-2</w:t>
            </w:r>
            <w:r>
              <w:rPr>
                <w:rFonts w:ascii="仿宋" w:eastAsia="仿宋" w:hAnsi="仿宋" w:hint="eastAsia"/>
                <w:szCs w:val="21"/>
              </w:rPr>
              <w:t>.0</w:t>
            </w:r>
            <w:r>
              <w:rPr>
                <w:rFonts w:ascii="仿宋" w:eastAsia="仿宋" w:hAnsi="仿宋" w:hint="eastAsia"/>
                <w:szCs w:val="21"/>
              </w:rPr>
              <w:t>分，其他得</w:t>
            </w:r>
            <w:r>
              <w:rPr>
                <w:rFonts w:ascii="仿宋" w:eastAsia="仿宋" w:hAnsi="仿宋"/>
                <w:szCs w:val="21"/>
              </w:rPr>
              <w:t>1</w:t>
            </w:r>
            <w:r>
              <w:rPr>
                <w:rFonts w:ascii="仿宋" w:eastAsia="仿宋" w:hAnsi="仿宋" w:hint="eastAsia"/>
                <w:szCs w:val="21"/>
              </w:rPr>
              <w:t>.9-0</w:t>
            </w:r>
            <w:r>
              <w:rPr>
                <w:rFonts w:ascii="仿宋" w:eastAsia="仿宋" w:hAnsi="仿宋" w:hint="eastAsia"/>
                <w:szCs w:val="21"/>
              </w:rPr>
              <w:t>分。</w:t>
            </w:r>
          </w:p>
        </w:tc>
      </w:tr>
      <w:tr w:rsidR="00EE6CC3">
        <w:trPr>
          <w:trHeight w:val="558"/>
        </w:trPr>
        <w:tc>
          <w:tcPr>
            <w:tcW w:w="600" w:type="dxa"/>
            <w:vMerge w:val="restart"/>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5</w:t>
            </w:r>
          </w:p>
        </w:tc>
        <w:tc>
          <w:tcPr>
            <w:tcW w:w="1813" w:type="dxa"/>
            <w:vMerge w:val="restart"/>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产品质量、性能、先进性、品规完整性等</w:t>
            </w:r>
            <w:r>
              <w:rPr>
                <w:rFonts w:ascii="仿宋" w:eastAsia="仿宋" w:hAnsi="仿宋" w:hint="eastAsia"/>
                <w:szCs w:val="21"/>
              </w:rPr>
              <w:t>(20</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rightChars="-12" w:right="-25"/>
              <w:jc w:val="left"/>
              <w:rPr>
                <w:rFonts w:ascii="仿宋" w:eastAsia="仿宋" w:hAnsi="仿宋"/>
                <w:szCs w:val="21"/>
              </w:rPr>
            </w:pPr>
            <w:r>
              <w:rPr>
                <w:rFonts w:ascii="仿宋" w:eastAsia="仿宋" w:hAnsi="仿宋" w:hint="eastAsia"/>
                <w:szCs w:val="21"/>
              </w:rPr>
              <w:t>开标时对所投产品的主要有效成分及其含量、适用范围等进行书面描述，需提供说明书等证明材料，可根据投标产品质量、性能、先进性、易用性、稳定性等进行评价打分，优</w:t>
            </w:r>
            <w:r>
              <w:rPr>
                <w:rFonts w:ascii="仿宋" w:eastAsia="仿宋" w:hAnsi="仿宋" w:hint="eastAsia"/>
                <w:szCs w:val="21"/>
              </w:rPr>
              <w:t>得</w:t>
            </w:r>
            <w:r>
              <w:rPr>
                <w:rFonts w:ascii="仿宋" w:eastAsia="仿宋" w:hAnsi="仿宋" w:hint="eastAsia"/>
                <w:szCs w:val="21"/>
              </w:rPr>
              <w:t>5.0</w:t>
            </w:r>
            <w:r>
              <w:rPr>
                <w:rFonts w:ascii="仿宋" w:eastAsia="仿宋" w:hAnsi="仿宋"/>
                <w:szCs w:val="21"/>
              </w:rPr>
              <w:t>-</w:t>
            </w:r>
            <w:r>
              <w:rPr>
                <w:rFonts w:ascii="仿宋" w:eastAsia="仿宋" w:hAnsi="仿宋" w:hint="eastAsia"/>
                <w:szCs w:val="21"/>
              </w:rPr>
              <w:t>3.0</w:t>
            </w:r>
            <w:r>
              <w:rPr>
                <w:rFonts w:ascii="仿宋" w:eastAsia="仿宋" w:hAnsi="仿宋" w:hint="eastAsia"/>
                <w:szCs w:val="21"/>
              </w:rPr>
              <w:t>分，良</w:t>
            </w:r>
            <w:r>
              <w:rPr>
                <w:rFonts w:ascii="仿宋" w:eastAsia="仿宋" w:hAnsi="仿宋" w:hint="eastAsia"/>
                <w:szCs w:val="21"/>
              </w:rPr>
              <w:t>得</w:t>
            </w:r>
            <w:r>
              <w:rPr>
                <w:rFonts w:ascii="仿宋" w:eastAsia="仿宋" w:hAnsi="仿宋" w:hint="eastAsia"/>
                <w:szCs w:val="21"/>
              </w:rPr>
              <w:t>2.9</w:t>
            </w:r>
            <w:r>
              <w:rPr>
                <w:rFonts w:ascii="仿宋" w:eastAsia="仿宋" w:hAnsi="仿宋"/>
                <w:szCs w:val="21"/>
              </w:rPr>
              <w:t>-</w:t>
            </w:r>
            <w:r>
              <w:rPr>
                <w:rFonts w:ascii="仿宋" w:eastAsia="仿宋" w:hAnsi="仿宋" w:hint="eastAsia"/>
                <w:szCs w:val="21"/>
              </w:rPr>
              <w:t>1.0</w:t>
            </w:r>
            <w:r>
              <w:rPr>
                <w:rFonts w:ascii="仿宋" w:eastAsia="仿宋" w:hAnsi="仿宋" w:hint="eastAsia"/>
                <w:szCs w:val="21"/>
              </w:rPr>
              <w:t>分，其他</w:t>
            </w:r>
            <w:r>
              <w:rPr>
                <w:rFonts w:ascii="仿宋" w:eastAsia="仿宋" w:hAnsi="仿宋" w:hint="eastAsia"/>
                <w:szCs w:val="21"/>
              </w:rPr>
              <w:t>得</w:t>
            </w:r>
            <w:r>
              <w:rPr>
                <w:rFonts w:ascii="仿宋" w:eastAsia="仿宋" w:hAnsi="仿宋" w:hint="eastAsia"/>
                <w:szCs w:val="21"/>
              </w:rPr>
              <w:t>0.9-0</w:t>
            </w:r>
            <w:r>
              <w:rPr>
                <w:rFonts w:ascii="仿宋" w:eastAsia="仿宋" w:hAnsi="仿宋" w:hint="eastAsia"/>
                <w:szCs w:val="21"/>
              </w:rPr>
              <w:t>分。</w:t>
            </w:r>
          </w:p>
        </w:tc>
      </w:tr>
      <w:tr w:rsidR="00EE6CC3">
        <w:trPr>
          <w:trHeight w:val="798"/>
        </w:trPr>
        <w:tc>
          <w:tcPr>
            <w:tcW w:w="600" w:type="dxa"/>
            <w:vMerge/>
            <w:noWrap/>
            <w:vAlign w:val="center"/>
          </w:tcPr>
          <w:p w:rsidR="00EE6CC3" w:rsidRDefault="00EE6CC3">
            <w:pPr>
              <w:spacing w:line="400" w:lineRule="exact"/>
              <w:ind w:firstLine="420"/>
              <w:jc w:val="center"/>
              <w:rPr>
                <w:rFonts w:ascii="仿宋" w:eastAsia="仿宋" w:hAnsi="仿宋"/>
                <w:szCs w:val="21"/>
              </w:rPr>
            </w:pPr>
          </w:p>
        </w:tc>
        <w:tc>
          <w:tcPr>
            <w:tcW w:w="1813" w:type="dxa"/>
            <w:vMerge/>
            <w:noWrap/>
            <w:vAlign w:val="center"/>
          </w:tcPr>
          <w:p w:rsidR="00EE6CC3" w:rsidRDefault="00EE6CC3">
            <w:pPr>
              <w:spacing w:line="400" w:lineRule="exact"/>
              <w:ind w:firstLine="420"/>
              <w:jc w:val="center"/>
              <w:rPr>
                <w:rFonts w:ascii="仿宋" w:eastAsia="仿宋" w:hAnsi="仿宋"/>
                <w:szCs w:val="21"/>
              </w:rPr>
            </w:pPr>
          </w:p>
        </w:tc>
        <w:tc>
          <w:tcPr>
            <w:tcW w:w="7200" w:type="dxa"/>
            <w:noWrap/>
            <w:vAlign w:val="center"/>
          </w:tcPr>
          <w:p w:rsidR="00EE6CC3" w:rsidRDefault="00B8087E">
            <w:pPr>
              <w:spacing w:line="400" w:lineRule="exact"/>
              <w:ind w:rightChars="-12" w:right="-25"/>
              <w:jc w:val="left"/>
              <w:rPr>
                <w:rFonts w:ascii="仿宋" w:eastAsia="仿宋" w:hAnsi="仿宋"/>
                <w:szCs w:val="21"/>
              </w:rPr>
            </w:pPr>
            <w:r>
              <w:rPr>
                <w:rFonts w:ascii="仿宋" w:eastAsia="仿宋" w:hAnsi="仿宋" w:hint="eastAsia"/>
                <w:szCs w:val="21"/>
              </w:rPr>
              <w:t>提供样品，根据样品品质比较打分，优得</w:t>
            </w:r>
            <w:r>
              <w:rPr>
                <w:rFonts w:ascii="仿宋" w:eastAsia="仿宋" w:hAnsi="仿宋" w:hint="eastAsia"/>
                <w:szCs w:val="21"/>
              </w:rPr>
              <w:t>15.0-10.0</w:t>
            </w:r>
            <w:r>
              <w:rPr>
                <w:rFonts w:ascii="仿宋" w:eastAsia="仿宋" w:hAnsi="仿宋" w:hint="eastAsia"/>
                <w:szCs w:val="21"/>
              </w:rPr>
              <w:t>分，良得</w:t>
            </w:r>
            <w:r>
              <w:rPr>
                <w:rFonts w:ascii="仿宋" w:eastAsia="仿宋" w:hAnsi="仿宋" w:hint="eastAsia"/>
                <w:szCs w:val="21"/>
              </w:rPr>
              <w:t>9.9-4.0</w:t>
            </w:r>
            <w:r>
              <w:rPr>
                <w:rFonts w:ascii="仿宋" w:eastAsia="仿宋" w:hAnsi="仿宋" w:hint="eastAsia"/>
                <w:szCs w:val="21"/>
              </w:rPr>
              <w:t>分，一般得</w:t>
            </w:r>
            <w:r>
              <w:rPr>
                <w:rFonts w:ascii="仿宋" w:eastAsia="仿宋" w:hAnsi="仿宋" w:hint="eastAsia"/>
                <w:szCs w:val="21"/>
              </w:rPr>
              <w:t>3.9-0</w:t>
            </w:r>
            <w:r>
              <w:rPr>
                <w:rFonts w:ascii="仿宋" w:eastAsia="仿宋" w:hAnsi="仿宋" w:hint="eastAsia"/>
                <w:szCs w:val="21"/>
              </w:rPr>
              <w:t>分。</w:t>
            </w:r>
          </w:p>
        </w:tc>
      </w:tr>
      <w:tr w:rsidR="00EE6CC3">
        <w:trPr>
          <w:trHeight w:val="70"/>
        </w:trPr>
        <w:tc>
          <w:tcPr>
            <w:tcW w:w="600" w:type="dxa"/>
            <w:vMerge w:val="restart"/>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6</w:t>
            </w:r>
          </w:p>
        </w:tc>
        <w:tc>
          <w:tcPr>
            <w:tcW w:w="1813" w:type="dxa"/>
            <w:vMerge w:val="restart"/>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供应服务能力承诺</w:t>
            </w:r>
            <w:r>
              <w:rPr>
                <w:rFonts w:ascii="仿宋" w:eastAsia="仿宋" w:hAnsi="仿宋" w:hint="eastAsia"/>
                <w:szCs w:val="21"/>
              </w:rPr>
              <w:t>(</w:t>
            </w:r>
            <w:r>
              <w:rPr>
                <w:rFonts w:ascii="仿宋" w:eastAsia="仿宋" w:hAnsi="仿宋"/>
                <w:szCs w:val="21"/>
              </w:rPr>
              <w:t>8</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rightChars="-12" w:right="-25"/>
              <w:jc w:val="left"/>
              <w:rPr>
                <w:rFonts w:ascii="仿宋" w:eastAsia="仿宋" w:hAnsi="仿宋"/>
                <w:szCs w:val="21"/>
              </w:rPr>
            </w:pPr>
            <w:r>
              <w:rPr>
                <w:rFonts w:ascii="仿宋" w:eastAsia="仿宋" w:hAnsi="仿宋" w:hint="eastAsia"/>
                <w:szCs w:val="21"/>
              </w:rPr>
              <w:t>信息化程度高</w:t>
            </w:r>
            <w:r>
              <w:rPr>
                <w:rFonts w:ascii="仿宋" w:eastAsia="仿宋" w:hAnsi="仿宋"/>
                <w:szCs w:val="21"/>
              </w:rPr>
              <w:t>,</w:t>
            </w: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.0</w:t>
            </w:r>
            <w:r>
              <w:rPr>
                <w:rFonts w:ascii="仿宋" w:eastAsia="仿宋" w:hAnsi="仿宋" w:hint="eastAsia"/>
                <w:szCs w:val="21"/>
              </w:rPr>
              <w:t>分，不提供相关材料得</w:t>
            </w:r>
            <w:r>
              <w:rPr>
                <w:rFonts w:ascii="仿宋" w:eastAsia="仿宋" w:hAnsi="仿宋"/>
                <w:szCs w:val="21"/>
              </w:rPr>
              <w:t>0</w:t>
            </w:r>
            <w:r>
              <w:rPr>
                <w:rFonts w:ascii="仿宋" w:eastAsia="仿宋" w:hAnsi="仿宋" w:hint="eastAsia"/>
                <w:szCs w:val="21"/>
              </w:rPr>
              <w:t>分。</w:t>
            </w:r>
          </w:p>
        </w:tc>
      </w:tr>
      <w:tr w:rsidR="00EE6CC3">
        <w:trPr>
          <w:trHeight w:val="300"/>
        </w:trPr>
        <w:tc>
          <w:tcPr>
            <w:tcW w:w="600" w:type="dxa"/>
            <w:vMerge/>
            <w:noWrap/>
            <w:vAlign w:val="center"/>
          </w:tcPr>
          <w:p w:rsidR="00EE6CC3" w:rsidRDefault="00EE6CC3">
            <w:pPr>
              <w:spacing w:line="400" w:lineRule="exact"/>
              <w:ind w:firstLine="420"/>
              <w:jc w:val="center"/>
              <w:rPr>
                <w:rFonts w:ascii="仿宋" w:eastAsia="仿宋" w:hAnsi="仿宋"/>
                <w:szCs w:val="21"/>
              </w:rPr>
            </w:pPr>
          </w:p>
        </w:tc>
        <w:tc>
          <w:tcPr>
            <w:tcW w:w="1813" w:type="dxa"/>
            <w:vMerge/>
            <w:noWrap/>
            <w:vAlign w:val="center"/>
          </w:tcPr>
          <w:p w:rsidR="00EE6CC3" w:rsidRDefault="00EE6CC3">
            <w:pPr>
              <w:spacing w:line="400" w:lineRule="exact"/>
              <w:ind w:firstLine="420"/>
              <w:jc w:val="center"/>
              <w:rPr>
                <w:rFonts w:ascii="仿宋" w:eastAsia="仿宋" w:hAnsi="仿宋"/>
                <w:szCs w:val="21"/>
              </w:rPr>
            </w:pPr>
          </w:p>
        </w:tc>
        <w:tc>
          <w:tcPr>
            <w:tcW w:w="7200" w:type="dxa"/>
            <w:noWrap/>
            <w:vAlign w:val="center"/>
          </w:tcPr>
          <w:p w:rsidR="00EE6CC3" w:rsidRDefault="00B8087E">
            <w:pPr>
              <w:spacing w:line="400" w:lineRule="exact"/>
              <w:ind w:leftChars="-51" w:left="-107" w:rightChars="-54" w:right="-113" w:firstLineChars="50" w:firstLine="105"/>
              <w:jc w:val="left"/>
              <w:rPr>
                <w:rFonts w:ascii="仿宋" w:eastAsia="仿宋" w:hAnsi="仿宋"/>
                <w:szCs w:val="21"/>
              </w:rPr>
            </w:pPr>
            <w:r>
              <w:rPr>
                <w:rFonts w:ascii="仿宋" w:eastAsia="仿宋" w:hAnsi="仿宋" w:cs="宋体" w:hint="eastAsia"/>
                <w:szCs w:val="21"/>
              </w:rPr>
              <w:t>质</w:t>
            </w:r>
            <w:r>
              <w:rPr>
                <w:rFonts w:ascii="仿宋" w:eastAsia="仿宋" w:hAnsi="仿宋" w:cs="MS Gothic" w:hint="eastAsia"/>
                <w:szCs w:val="21"/>
              </w:rPr>
              <w:t>量不符能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w:t>
            </w:r>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.0</w:t>
            </w:r>
            <w:r>
              <w:rPr>
                <w:rFonts w:ascii="仿宋" w:eastAsia="仿宋" w:hAnsi="仿宋" w:hint="eastAsia"/>
                <w:szCs w:val="21"/>
              </w:rPr>
              <w:t>分。</w:t>
            </w:r>
          </w:p>
        </w:tc>
      </w:tr>
      <w:tr w:rsidR="00EE6CC3">
        <w:trPr>
          <w:trHeight w:val="150"/>
        </w:trPr>
        <w:tc>
          <w:tcPr>
            <w:tcW w:w="600" w:type="dxa"/>
            <w:vMerge/>
            <w:noWrap/>
            <w:vAlign w:val="center"/>
          </w:tcPr>
          <w:p w:rsidR="00EE6CC3" w:rsidRDefault="00EE6CC3">
            <w:pPr>
              <w:spacing w:line="400" w:lineRule="exact"/>
              <w:ind w:firstLine="420"/>
              <w:jc w:val="center"/>
              <w:rPr>
                <w:rFonts w:ascii="仿宋" w:eastAsia="仿宋" w:hAnsi="仿宋"/>
                <w:szCs w:val="21"/>
              </w:rPr>
            </w:pPr>
          </w:p>
        </w:tc>
        <w:tc>
          <w:tcPr>
            <w:tcW w:w="1813" w:type="dxa"/>
            <w:vMerge/>
            <w:noWrap/>
            <w:vAlign w:val="center"/>
          </w:tcPr>
          <w:p w:rsidR="00EE6CC3" w:rsidRDefault="00EE6CC3">
            <w:pPr>
              <w:spacing w:line="400" w:lineRule="exact"/>
              <w:ind w:firstLine="420"/>
              <w:jc w:val="center"/>
              <w:rPr>
                <w:rFonts w:ascii="仿宋" w:eastAsia="仿宋" w:hAnsi="仿宋"/>
                <w:szCs w:val="21"/>
              </w:rPr>
            </w:pPr>
          </w:p>
        </w:tc>
        <w:tc>
          <w:tcPr>
            <w:tcW w:w="7200" w:type="dxa"/>
            <w:noWrap/>
            <w:vAlign w:val="center"/>
          </w:tcPr>
          <w:p w:rsidR="00EE6CC3" w:rsidRDefault="00B8087E">
            <w:pPr>
              <w:spacing w:line="400" w:lineRule="exact"/>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.0</w:t>
            </w:r>
            <w:r>
              <w:rPr>
                <w:rFonts w:ascii="仿宋" w:eastAsia="仿宋" w:hAnsi="仿宋" w:hint="eastAsia"/>
                <w:szCs w:val="21"/>
              </w:rPr>
              <w:t>分。</w:t>
            </w:r>
          </w:p>
        </w:tc>
      </w:tr>
      <w:tr w:rsidR="00EE6CC3">
        <w:trPr>
          <w:trHeight w:val="150"/>
        </w:trPr>
        <w:tc>
          <w:tcPr>
            <w:tcW w:w="600" w:type="dxa"/>
            <w:vMerge/>
            <w:noWrap/>
            <w:vAlign w:val="center"/>
          </w:tcPr>
          <w:p w:rsidR="00EE6CC3" w:rsidRDefault="00EE6CC3">
            <w:pPr>
              <w:spacing w:line="400" w:lineRule="exact"/>
              <w:ind w:firstLine="420"/>
              <w:jc w:val="center"/>
              <w:rPr>
                <w:rFonts w:ascii="仿宋" w:eastAsia="仿宋" w:hAnsi="仿宋"/>
                <w:szCs w:val="21"/>
              </w:rPr>
            </w:pPr>
          </w:p>
        </w:tc>
        <w:tc>
          <w:tcPr>
            <w:tcW w:w="1813" w:type="dxa"/>
            <w:vMerge/>
            <w:noWrap/>
            <w:vAlign w:val="center"/>
          </w:tcPr>
          <w:p w:rsidR="00EE6CC3" w:rsidRDefault="00EE6CC3">
            <w:pPr>
              <w:spacing w:line="400" w:lineRule="exact"/>
              <w:ind w:firstLine="420"/>
              <w:jc w:val="center"/>
              <w:rPr>
                <w:rFonts w:ascii="仿宋" w:eastAsia="仿宋" w:hAnsi="仿宋"/>
                <w:szCs w:val="21"/>
              </w:rPr>
            </w:pPr>
          </w:p>
        </w:tc>
        <w:tc>
          <w:tcPr>
            <w:tcW w:w="7200" w:type="dxa"/>
            <w:noWrap/>
            <w:vAlign w:val="center"/>
          </w:tcPr>
          <w:p w:rsidR="00EE6CC3" w:rsidRDefault="00B8087E">
            <w:pPr>
              <w:spacing w:line="400" w:lineRule="exact"/>
              <w:ind w:leftChars="-51" w:left="-107" w:rightChars="-54" w:right="-113" w:firstLineChars="50" w:firstLine="105"/>
              <w:jc w:val="left"/>
              <w:rPr>
                <w:rFonts w:ascii="仿宋" w:eastAsia="仿宋" w:hAnsi="仿宋"/>
                <w:szCs w:val="21"/>
              </w:rPr>
            </w:pPr>
            <w:r>
              <w:rPr>
                <w:rFonts w:ascii="仿宋" w:eastAsia="仿宋" w:hAnsi="仿宋" w:hint="eastAsia"/>
                <w:szCs w:val="21"/>
              </w:rPr>
              <w:t>其他优惠承诺得</w:t>
            </w:r>
            <w:r>
              <w:rPr>
                <w:rFonts w:ascii="仿宋" w:eastAsia="仿宋" w:hAnsi="仿宋"/>
                <w:szCs w:val="21"/>
              </w:rPr>
              <w:t>2</w:t>
            </w:r>
            <w:r>
              <w:rPr>
                <w:rFonts w:ascii="仿宋" w:eastAsia="仿宋" w:hAnsi="仿宋" w:hint="eastAsia"/>
                <w:szCs w:val="21"/>
              </w:rPr>
              <w:t>.0</w:t>
            </w:r>
            <w:r>
              <w:rPr>
                <w:rFonts w:ascii="仿宋" w:eastAsia="仿宋" w:hAnsi="仿宋"/>
                <w:szCs w:val="21"/>
              </w:rPr>
              <w:t>-</w:t>
            </w:r>
            <w:r>
              <w:rPr>
                <w:rFonts w:ascii="仿宋" w:eastAsia="仿宋" w:hAnsi="仿宋" w:hint="eastAsia"/>
                <w:szCs w:val="21"/>
              </w:rPr>
              <w:t>0</w:t>
            </w:r>
            <w:r>
              <w:rPr>
                <w:rFonts w:ascii="仿宋" w:eastAsia="仿宋" w:hAnsi="仿宋" w:hint="eastAsia"/>
                <w:szCs w:val="21"/>
              </w:rPr>
              <w:t>分。</w:t>
            </w:r>
          </w:p>
        </w:tc>
      </w:tr>
      <w:tr w:rsidR="00EE6CC3">
        <w:trPr>
          <w:trHeight w:val="70"/>
        </w:trPr>
        <w:tc>
          <w:tcPr>
            <w:tcW w:w="600"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7</w:t>
            </w:r>
          </w:p>
        </w:tc>
        <w:tc>
          <w:tcPr>
            <w:tcW w:w="1813" w:type="dxa"/>
            <w:noWrap/>
            <w:vAlign w:val="center"/>
          </w:tcPr>
          <w:p w:rsidR="00EE6CC3" w:rsidRDefault="00B8087E">
            <w:pPr>
              <w:spacing w:line="400" w:lineRule="exact"/>
              <w:jc w:val="center"/>
              <w:rPr>
                <w:rFonts w:ascii="仿宋" w:eastAsia="仿宋" w:hAnsi="仿宋"/>
                <w:szCs w:val="21"/>
              </w:rPr>
            </w:pPr>
            <w:r>
              <w:rPr>
                <w:rFonts w:ascii="仿宋" w:eastAsia="仿宋" w:hAnsi="仿宋" w:hint="eastAsia"/>
                <w:szCs w:val="21"/>
              </w:rPr>
              <w:t>标书制作</w:t>
            </w:r>
            <w:r>
              <w:rPr>
                <w:rFonts w:ascii="仿宋" w:eastAsia="仿宋" w:hAnsi="仿宋" w:hint="eastAsia"/>
                <w:szCs w:val="21"/>
              </w:rPr>
              <w:t>(</w:t>
            </w:r>
            <w:r>
              <w:rPr>
                <w:rFonts w:ascii="仿宋" w:eastAsia="仿宋" w:hAnsi="仿宋"/>
                <w:szCs w:val="21"/>
              </w:rPr>
              <w:t>2</w:t>
            </w:r>
            <w:r>
              <w:rPr>
                <w:rFonts w:ascii="仿宋" w:eastAsia="仿宋" w:hAnsi="仿宋" w:hint="eastAsia"/>
                <w:szCs w:val="21"/>
              </w:rPr>
              <w:t>分</w:t>
            </w:r>
            <w:r>
              <w:rPr>
                <w:rFonts w:ascii="仿宋" w:eastAsia="仿宋" w:hAnsi="仿宋" w:hint="eastAsia"/>
                <w:szCs w:val="21"/>
              </w:rPr>
              <w:t>)</w:t>
            </w:r>
          </w:p>
        </w:tc>
        <w:tc>
          <w:tcPr>
            <w:tcW w:w="7200" w:type="dxa"/>
            <w:noWrap/>
            <w:vAlign w:val="center"/>
          </w:tcPr>
          <w:p w:rsidR="00EE6CC3" w:rsidRDefault="00B8087E">
            <w:pPr>
              <w:spacing w:line="400" w:lineRule="exact"/>
              <w:ind w:rightChars="-12" w:right="-25"/>
              <w:jc w:val="left"/>
              <w:rPr>
                <w:rFonts w:ascii="仿宋" w:eastAsia="仿宋" w:hAnsi="仿宋"/>
                <w:szCs w:val="21"/>
              </w:rPr>
            </w:pPr>
            <w:r>
              <w:rPr>
                <w:rFonts w:ascii="仿宋" w:eastAsia="仿宋" w:hAnsi="仿宋" w:hint="eastAsia"/>
                <w:szCs w:val="21"/>
              </w:rPr>
              <w:t>根据投标文件资料完整性、真实性及编制质量等（应字迹清晰，内容齐全、真实有据，不得有涂改、漏页、错页、夹页、漏章，便于检索等情况）给分，优得</w:t>
            </w:r>
            <w:r>
              <w:rPr>
                <w:rFonts w:ascii="仿宋" w:eastAsia="仿宋" w:hAnsi="仿宋"/>
                <w:szCs w:val="21"/>
              </w:rPr>
              <w:t>2</w:t>
            </w:r>
            <w:r>
              <w:rPr>
                <w:rFonts w:ascii="仿宋" w:eastAsia="仿宋" w:hAnsi="仿宋" w:hint="eastAsia"/>
                <w:szCs w:val="21"/>
              </w:rPr>
              <w:t>.0-1.0</w:t>
            </w:r>
            <w:r>
              <w:rPr>
                <w:rFonts w:ascii="仿宋" w:eastAsia="仿宋" w:hAnsi="仿宋" w:hint="eastAsia"/>
                <w:szCs w:val="21"/>
              </w:rPr>
              <w:t>分，一般得</w:t>
            </w:r>
            <w:r>
              <w:rPr>
                <w:rFonts w:ascii="仿宋" w:eastAsia="仿宋" w:hAnsi="仿宋" w:hint="eastAsia"/>
                <w:szCs w:val="21"/>
              </w:rPr>
              <w:t>0.9-0</w:t>
            </w:r>
            <w:r>
              <w:rPr>
                <w:rFonts w:ascii="仿宋" w:eastAsia="仿宋" w:hAnsi="仿宋" w:hint="eastAsia"/>
                <w:szCs w:val="21"/>
              </w:rPr>
              <w:t>分。</w:t>
            </w:r>
          </w:p>
        </w:tc>
      </w:tr>
    </w:tbl>
    <w:p w:rsidR="00EE6CC3" w:rsidRDefault="00EE6CC3">
      <w:pPr>
        <w:spacing w:line="440" w:lineRule="exact"/>
        <w:rPr>
          <w:rFonts w:ascii="仿宋" w:eastAsia="仿宋" w:hAnsi="仿宋"/>
          <w:b/>
          <w:bCs/>
          <w:iCs/>
          <w:color w:val="000000" w:themeColor="text1"/>
          <w:sz w:val="24"/>
        </w:rPr>
      </w:pPr>
    </w:p>
    <w:p w:rsidR="00EE6CC3" w:rsidRDefault="00B8087E">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2.2</w:t>
      </w:r>
      <w:r>
        <w:rPr>
          <w:rFonts w:ascii="仿宋" w:eastAsia="仿宋" w:hAnsi="仿宋" w:hint="eastAsia"/>
          <w:b/>
          <w:bCs/>
          <w:iCs/>
          <w:color w:val="000000" w:themeColor="text1"/>
          <w:sz w:val="24"/>
        </w:rPr>
        <w:t>价格分（</w:t>
      </w:r>
      <w:r>
        <w:rPr>
          <w:rFonts w:ascii="仿宋" w:eastAsia="仿宋" w:hAnsi="仿宋" w:hint="eastAsia"/>
          <w:b/>
          <w:bCs/>
          <w:iCs/>
          <w:color w:val="000000" w:themeColor="text1"/>
          <w:sz w:val="24"/>
        </w:rPr>
        <w:t>40</w:t>
      </w:r>
      <w:r>
        <w:rPr>
          <w:rFonts w:ascii="仿宋" w:eastAsia="仿宋" w:hAnsi="仿宋" w:hint="eastAsia"/>
          <w:b/>
          <w:bCs/>
          <w:iCs/>
          <w:color w:val="000000" w:themeColor="text1"/>
          <w:sz w:val="24"/>
        </w:rPr>
        <w:t>分）</w:t>
      </w:r>
    </w:p>
    <w:p w:rsidR="00EE6CC3" w:rsidRDefault="00B8087E">
      <w:pPr>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2.2.1</w:t>
      </w:r>
      <w:r>
        <w:rPr>
          <w:rFonts w:ascii="仿宋" w:eastAsia="仿宋" w:hAnsi="仿宋" w:hint="eastAsia"/>
          <w:bCs/>
          <w:iCs/>
          <w:color w:val="000000" w:themeColor="text1"/>
          <w:sz w:val="24"/>
        </w:rPr>
        <w:t>评标基准价：即满足招标文件要求且投标价格最低的投标报价为评标基准价，其价格分为满分。</w:t>
      </w:r>
    </w:p>
    <w:p w:rsidR="00EE6CC3" w:rsidRDefault="00B8087E">
      <w:pPr>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2.2.2</w:t>
      </w:r>
      <w:r>
        <w:rPr>
          <w:rFonts w:ascii="仿宋" w:eastAsia="仿宋" w:hAnsi="仿宋" w:hint="eastAsia"/>
          <w:bCs/>
          <w:iCs/>
          <w:color w:val="000000" w:themeColor="text1"/>
          <w:sz w:val="24"/>
        </w:rPr>
        <w:t>其他投标人的价格分统一按照下列公式计算：</w:t>
      </w:r>
    </w:p>
    <w:p w:rsidR="00EE6CC3" w:rsidRDefault="00B8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投标报价得分</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评标基准价／投标报价</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×价格权值×</w:t>
      </w:r>
      <w:r>
        <w:rPr>
          <w:rFonts w:ascii="仿宋" w:eastAsia="仿宋" w:hAnsi="仿宋" w:hint="eastAsia"/>
          <w:bCs/>
          <w:iCs/>
          <w:color w:val="000000" w:themeColor="text1"/>
          <w:sz w:val="24"/>
        </w:rPr>
        <w:t>100</w:t>
      </w:r>
    </w:p>
    <w:p w:rsidR="00EE6CC3" w:rsidRDefault="00B8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即：投标报价得分</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评标基准价／投标报价</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40</w:t>
      </w:r>
    </w:p>
    <w:p w:rsidR="00EE6CC3" w:rsidRDefault="00B8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themeColor="text1"/>
          <w:sz w:val="24"/>
        </w:rPr>
      </w:pPr>
      <w:r>
        <w:rPr>
          <w:rFonts w:ascii="仿宋" w:eastAsia="仿宋" w:hAnsi="仿宋" w:hint="eastAsia"/>
          <w:b/>
          <w:sz w:val="24"/>
        </w:rPr>
        <w:t>注：每个标段的</w:t>
      </w:r>
      <w:r>
        <w:rPr>
          <w:rFonts w:ascii="仿宋" w:eastAsia="仿宋" w:hAnsi="仿宋" w:cs="仿宋_GB2312" w:hint="eastAsia"/>
          <w:b/>
          <w:kern w:val="0"/>
          <w:sz w:val="24"/>
        </w:rPr>
        <w:t>开标报价一览表需单独一张表格分开填写。</w:t>
      </w:r>
    </w:p>
    <w:p w:rsidR="00EE6CC3" w:rsidRDefault="00EE6CC3">
      <w:pPr>
        <w:widowControl/>
        <w:snapToGrid w:val="0"/>
        <w:spacing w:line="480" w:lineRule="exact"/>
        <w:rPr>
          <w:rFonts w:ascii="仿宋" w:eastAsia="仿宋" w:hAnsi="仿宋" w:cs="仿宋"/>
          <w:bCs/>
          <w:iCs/>
          <w:sz w:val="24"/>
          <w:u w:val="single"/>
        </w:rPr>
      </w:pPr>
    </w:p>
    <w:p w:rsidR="00EE6CC3" w:rsidRDefault="00EE6CC3">
      <w:pPr>
        <w:pStyle w:val="1"/>
        <w:rPr>
          <w:rFonts w:ascii="仿宋" w:hAnsi="仿宋" w:cs="仿宋"/>
        </w:rPr>
      </w:pPr>
      <w:bookmarkStart w:id="15" w:name="_Toc643610537"/>
    </w:p>
    <w:p w:rsidR="00EE6CC3" w:rsidRDefault="00EE6CC3">
      <w:pPr>
        <w:pStyle w:val="1"/>
        <w:rPr>
          <w:rFonts w:ascii="仿宋" w:hAnsi="仿宋" w:cs="仿宋"/>
        </w:rPr>
      </w:pPr>
    </w:p>
    <w:p w:rsidR="00EE6CC3" w:rsidRDefault="00EE6CC3">
      <w:pPr>
        <w:pStyle w:val="1"/>
        <w:rPr>
          <w:rFonts w:ascii="仿宋" w:hAnsi="仿宋" w:cs="仿宋"/>
        </w:rPr>
      </w:pPr>
    </w:p>
    <w:p w:rsidR="00EE6CC3" w:rsidRDefault="00EE6CC3"/>
    <w:p w:rsidR="00EE6CC3" w:rsidRDefault="00B8087E">
      <w:pPr>
        <w:pStyle w:val="1"/>
        <w:rPr>
          <w:rFonts w:ascii="仿宋" w:hAnsi="仿宋" w:cs="仿宋"/>
        </w:rPr>
      </w:pPr>
      <w:r>
        <w:rPr>
          <w:rFonts w:ascii="仿宋" w:hAnsi="仿宋" w:cs="仿宋" w:hint="eastAsia"/>
        </w:rPr>
        <w:lastRenderedPageBreak/>
        <w:t>第六章</w:t>
      </w:r>
      <w:r>
        <w:rPr>
          <w:rFonts w:ascii="仿宋" w:hAnsi="仿宋" w:cs="仿宋" w:hint="eastAsia"/>
        </w:rPr>
        <w:t xml:space="preserve">  </w:t>
      </w:r>
      <w:r>
        <w:rPr>
          <w:rFonts w:ascii="仿宋" w:hAnsi="仿宋" w:cs="仿宋" w:hint="eastAsia"/>
        </w:rPr>
        <w:t>投标文件格式附件</w:t>
      </w:r>
      <w:bookmarkEnd w:id="15"/>
    </w:p>
    <w:p w:rsidR="00EE6CC3" w:rsidRDefault="00B8087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供应商须知”第三部分“投标文件”的规定制作，有关格式附件如下：</w:t>
      </w: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pPr>
        <w:widowControl/>
        <w:snapToGrid w:val="0"/>
        <w:spacing w:line="480" w:lineRule="exact"/>
        <w:ind w:firstLineChars="200" w:firstLine="480"/>
        <w:rPr>
          <w:rFonts w:ascii="仿宋" w:eastAsia="仿宋" w:hAnsi="仿宋" w:cs="仿宋"/>
          <w:color w:val="000000"/>
          <w:kern w:val="0"/>
          <w:sz w:val="24"/>
        </w:rPr>
      </w:pPr>
    </w:p>
    <w:p w:rsidR="00EE6CC3" w:rsidRDefault="00EE6CC3" w:rsidP="00EE6CC3">
      <w:pPr>
        <w:snapToGrid w:val="0"/>
        <w:spacing w:beforeLines="50" w:after="50"/>
        <w:jc w:val="left"/>
        <w:rPr>
          <w:rFonts w:ascii="仿宋" w:eastAsia="仿宋" w:hAnsi="仿宋" w:cs="仿宋"/>
          <w:b/>
          <w:bCs/>
          <w:sz w:val="30"/>
          <w:szCs w:val="30"/>
        </w:rPr>
      </w:pPr>
    </w:p>
    <w:p w:rsidR="00EE6CC3" w:rsidRDefault="00B8087E" w:rsidP="00EE6CC3">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rsidR="00EE6CC3" w:rsidRDefault="00B8087E" w:rsidP="00EE6CC3">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EE6CC3" w:rsidRDefault="00EE6CC3" w:rsidP="00EE6CC3">
      <w:pPr>
        <w:snapToGrid w:val="0"/>
        <w:spacing w:beforeLines="50" w:after="50"/>
        <w:jc w:val="right"/>
        <w:rPr>
          <w:rFonts w:ascii="仿宋" w:eastAsia="仿宋" w:hAnsi="仿宋" w:cs="仿宋"/>
          <w:bCs/>
          <w:sz w:val="30"/>
          <w:szCs w:val="30"/>
        </w:rPr>
      </w:pP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EE6CC3" w:rsidRDefault="00B8087E" w:rsidP="00EE6CC3">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EE6CC3" w:rsidRDefault="00B8087E" w:rsidP="00EE6CC3">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EE6CC3" w:rsidRDefault="00EE6CC3">
      <w:pPr>
        <w:spacing w:line="1200" w:lineRule="exact"/>
        <w:ind w:right="6"/>
        <w:jc w:val="center"/>
        <w:rPr>
          <w:rFonts w:ascii="仿宋" w:eastAsia="仿宋" w:hAnsi="仿宋" w:cs="仿宋"/>
          <w:sz w:val="72"/>
          <w:szCs w:val="72"/>
        </w:rPr>
      </w:pPr>
    </w:p>
    <w:p w:rsidR="00EE6CC3" w:rsidRDefault="00EE6CC3">
      <w:pPr>
        <w:spacing w:line="1200" w:lineRule="exact"/>
        <w:ind w:right="6"/>
        <w:jc w:val="center"/>
        <w:rPr>
          <w:rFonts w:ascii="仿宋" w:eastAsia="仿宋" w:hAnsi="仿宋" w:cs="仿宋"/>
          <w:sz w:val="72"/>
          <w:szCs w:val="72"/>
        </w:rPr>
      </w:pP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EE6CC3" w:rsidRDefault="00EE6CC3">
      <w:pPr>
        <w:spacing w:line="1200" w:lineRule="exact"/>
        <w:ind w:right="6"/>
        <w:jc w:val="center"/>
        <w:rPr>
          <w:rFonts w:ascii="仿宋" w:eastAsia="仿宋" w:hAnsi="仿宋" w:cs="仿宋"/>
          <w:sz w:val="72"/>
          <w:szCs w:val="72"/>
        </w:rPr>
      </w:pPr>
    </w:p>
    <w:p w:rsidR="00EE6CC3" w:rsidRDefault="00EE6CC3">
      <w:pPr>
        <w:spacing w:line="500" w:lineRule="exact"/>
        <w:ind w:right="7"/>
        <w:jc w:val="center"/>
        <w:rPr>
          <w:rFonts w:ascii="仿宋" w:eastAsia="仿宋" w:hAnsi="仿宋" w:cs="仿宋"/>
          <w:sz w:val="36"/>
          <w:szCs w:val="36"/>
        </w:rPr>
      </w:pPr>
    </w:p>
    <w:p w:rsidR="00EE6CC3" w:rsidRDefault="00EE6CC3">
      <w:pPr>
        <w:spacing w:line="500" w:lineRule="exact"/>
        <w:ind w:right="7"/>
        <w:jc w:val="center"/>
        <w:rPr>
          <w:rFonts w:ascii="仿宋" w:eastAsia="仿宋" w:hAnsi="仿宋" w:cs="仿宋"/>
          <w:sz w:val="36"/>
          <w:szCs w:val="36"/>
        </w:rPr>
      </w:pP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EE6CC3" w:rsidRDefault="00B8087E" w:rsidP="00EE6CC3">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w:t>
      </w:r>
      <w:r>
        <w:rPr>
          <w:rFonts w:ascii="仿宋" w:eastAsia="仿宋" w:hAnsi="仿宋" w:cs="仿宋" w:hint="eastAsia"/>
          <w:b/>
          <w:bCs/>
          <w:sz w:val="30"/>
          <w:szCs w:val="30"/>
        </w:rPr>
        <w:t>：资格文件目录</w:t>
      </w:r>
    </w:p>
    <w:p w:rsidR="00EE6CC3" w:rsidRDefault="00B8087E" w:rsidP="00EE6CC3">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投标声明函</w:t>
      </w:r>
      <w:r>
        <w:rPr>
          <w:rFonts w:ascii="仿宋" w:eastAsia="仿宋" w:hAnsi="仿宋" w:cs="仿宋" w:hint="eastAsia"/>
        </w:rPr>
        <w:t xml:space="preserve"> </w:t>
      </w:r>
      <w:r>
        <w:rPr>
          <w:rFonts w:ascii="仿宋" w:eastAsia="仿宋" w:hAnsi="仿宋" w:cs="仿宋" w:hint="eastAsia"/>
        </w:rPr>
        <w:t>……………………………………………………………………（页码）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法定代表人授权委托书………………………………………………………（页码）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bCs/>
          <w:color w:val="000000"/>
        </w:rPr>
        <w:t>授权代表社保证明</w:t>
      </w:r>
      <w:r>
        <w:rPr>
          <w:rFonts w:ascii="仿宋" w:eastAsia="仿宋" w:hAnsi="仿宋" w:cs="仿宋" w:hint="eastAsia"/>
        </w:rPr>
        <w:t>……………………………………………………………（页码）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法定代表人及其授权代表身份证……………………………………………（页码）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资格条件证明材料</w:t>
      </w:r>
    </w:p>
    <w:p w:rsidR="00EE6CC3" w:rsidRDefault="00B8087E">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hint="eastAsia"/>
        </w:rPr>
        <w:t>.1</w:t>
      </w:r>
      <w:r>
        <w:rPr>
          <w:rFonts w:ascii="仿宋" w:eastAsia="仿宋" w:hAnsi="仿宋" w:cs="仿宋" w:hint="eastAsia"/>
        </w:rPr>
        <w:t>营业执照</w:t>
      </w:r>
      <w:r>
        <w:rPr>
          <w:rFonts w:ascii="仿宋" w:eastAsia="仿宋" w:hAnsi="仿宋" w:cs="仿宋" w:hint="eastAsia"/>
        </w:rPr>
        <w:t>(</w:t>
      </w:r>
      <w:r>
        <w:rPr>
          <w:rFonts w:ascii="仿宋" w:eastAsia="仿宋" w:hAnsi="仿宋" w:cs="仿宋" w:hint="eastAsia"/>
        </w:rPr>
        <w:t>或事业法人登记证书</w:t>
      </w:r>
      <w:r>
        <w:rPr>
          <w:rFonts w:ascii="仿宋" w:eastAsia="仿宋" w:hAnsi="仿宋" w:cs="仿宋" w:hint="eastAsia"/>
        </w:rPr>
        <w:t>)</w:t>
      </w:r>
      <w:r>
        <w:rPr>
          <w:rFonts w:ascii="仿宋" w:eastAsia="仿宋" w:hAnsi="仿宋" w:cs="仿宋" w:hint="eastAsia"/>
        </w:rPr>
        <w:t>…………………………………………（页码）</w:t>
      </w:r>
    </w:p>
    <w:p w:rsidR="00EE6CC3" w:rsidRDefault="00B8087E">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hint="eastAsia"/>
        </w:rPr>
        <w:t>.2</w:t>
      </w:r>
      <w:r>
        <w:rPr>
          <w:rFonts w:ascii="仿宋" w:eastAsia="仿宋" w:hAnsi="仿宋" w:cs="仿宋" w:hint="eastAsia"/>
        </w:rPr>
        <w:t xml:space="preserve"> </w:t>
      </w:r>
      <w:r>
        <w:rPr>
          <w:rFonts w:ascii="仿宋" w:eastAsia="仿宋" w:hAnsi="仿宋" w:cs="仿宋" w:hint="eastAsia"/>
          <w:color w:val="000000" w:themeColor="text1"/>
        </w:rPr>
        <w:t>2020</w:t>
      </w:r>
      <w:r>
        <w:rPr>
          <w:rFonts w:ascii="仿宋" w:eastAsia="仿宋" w:hAnsi="仿宋" w:cs="仿宋" w:hint="eastAsia"/>
          <w:color w:val="000000" w:themeColor="text1"/>
        </w:rPr>
        <w:t>年度资产负债表等财务报表</w:t>
      </w:r>
      <w:r>
        <w:rPr>
          <w:rFonts w:ascii="仿宋" w:eastAsia="仿宋" w:hAnsi="仿宋" w:cs="FangSong_GB2312" w:hint="eastAsia"/>
          <w:color w:val="000000" w:themeColor="text1"/>
        </w:rPr>
        <w:t>(</w:t>
      </w:r>
      <w:r>
        <w:rPr>
          <w:rFonts w:ascii="仿宋" w:eastAsia="仿宋" w:hAnsi="仿宋" w:cs="FangSong_GB2312" w:hint="eastAsia"/>
          <w:color w:val="000000" w:themeColor="text1"/>
        </w:rPr>
        <w:t>新成立的公司提供情况证明</w:t>
      </w:r>
      <w:r>
        <w:rPr>
          <w:rFonts w:ascii="仿宋" w:eastAsia="仿宋" w:hAnsi="仿宋" w:cs="FangSong_GB2312" w:hint="eastAsia"/>
          <w:color w:val="000000" w:themeColor="text1"/>
        </w:rPr>
        <w:t>)</w:t>
      </w: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（页码）</w:t>
      </w:r>
    </w:p>
    <w:p w:rsidR="00EE6CC3" w:rsidRDefault="00B8087E">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hint="eastAsia"/>
        </w:rPr>
        <w:t>.3</w:t>
      </w:r>
      <w:r>
        <w:rPr>
          <w:rFonts w:ascii="仿宋" w:eastAsia="仿宋" w:hAnsi="仿宋" w:cs="仿宋" w:hint="eastAsia"/>
        </w:rPr>
        <w:t>依法缴纳税收材料</w:t>
      </w:r>
      <w:r>
        <w:rPr>
          <w:rFonts w:ascii="仿宋" w:eastAsia="仿宋" w:hAnsi="仿宋" w:cs="仿宋" w:hint="eastAsia"/>
        </w:rPr>
        <w:t xml:space="preserve"> </w:t>
      </w:r>
      <w:r>
        <w:rPr>
          <w:rFonts w:ascii="仿宋" w:eastAsia="仿宋" w:hAnsi="仿宋" w:cs="仿宋" w:hint="eastAsia"/>
        </w:rPr>
        <w:t>………………………………………………………（页码）</w:t>
      </w:r>
    </w:p>
    <w:p w:rsidR="00EE6CC3" w:rsidRDefault="00B8087E">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hint="eastAsia"/>
        </w:rPr>
        <w:t>.4</w:t>
      </w:r>
      <w:r>
        <w:rPr>
          <w:rFonts w:ascii="仿宋" w:eastAsia="仿宋" w:hAnsi="仿宋" w:cs="仿宋" w:hint="eastAsia"/>
        </w:rPr>
        <w:t>依法缴纳社会保障资金材料…………</w:t>
      </w:r>
      <w:r>
        <w:rPr>
          <w:rFonts w:ascii="仿宋" w:eastAsia="仿宋" w:hAnsi="仿宋" w:cs="仿宋" w:hint="eastAsia"/>
        </w:rPr>
        <w:t xml:space="preserve"> </w:t>
      </w:r>
      <w:r>
        <w:rPr>
          <w:rFonts w:ascii="仿宋" w:eastAsia="仿宋" w:hAnsi="仿宋" w:cs="仿宋" w:hint="eastAsia"/>
        </w:rPr>
        <w:t>…………………………………（页码）</w:t>
      </w:r>
    </w:p>
    <w:p w:rsidR="00EE6CC3" w:rsidRDefault="00B8087E">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hint="eastAsia"/>
        </w:rPr>
        <w:t>.5</w:t>
      </w:r>
      <w:r>
        <w:rPr>
          <w:rFonts w:ascii="仿宋" w:eastAsia="仿宋" w:hAnsi="仿宋" w:cs="仿宋" w:hint="eastAsia"/>
        </w:rPr>
        <w:t>特定资格条件的有关证明材料（如有）…………………………………（页码）</w:t>
      </w:r>
    </w:p>
    <w:p w:rsidR="00EE6CC3" w:rsidRDefault="00EE6CC3">
      <w:pPr>
        <w:spacing w:line="360" w:lineRule="auto"/>
        <w:jc w:val="left"/>
        <w:rPr>
          <w:rFonts w:ascii="仿宋" w:eastAsia="仿宋" w:hAnsi="仿宋" w:cs="仿宋"/>
          <w:b/>
          <w:bCs/>
          <w:sz w:val="24"/>
        </w:rPr>
      </w:pPr>
    </w:p>
    <w:p w:rsidR="00EE6CC3" w:rsidRDefault="00B8087E">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EE6CC3" w:rsidRDefault="00B8087E">
      <w:pPr>
        <w:pageBreakBefor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3</w:t>
      </w:r>
      <w:r>
        <w:rPr>
          <w:rFonts w:ascii="仿宋" w:eastAsia="仿宋" w:hAnsi="仿宋" w:cs="仿宋" w:hint="eastAsia"/>
          <w:b/>
          <w:sz w:val="28"/>
          <w:szCs w:val="28"/>
        </w:rPr>
        <w:t>：</w:t>
      </w:r>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EE6CC3" w:rsidRDefault="00B8087E">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 xml:space="preserve"> </w:t>
      </w:r>
      <w:r>
        <w:rPr>
          <w:rFonts w:ascii="仿宋" w:eastAsia="仿宋" w:hAnsi="仿宋" w:cs="仿宋" w:hint="eastAsia"/>
          <w:szCs w:val="24"/>
          <w:u w:val="single"/>
        </w:rPr>
        <w:t>（填写采购代理机构或采购人名称）</w:t>
      </w:r>
      <w:r>
        <w:rPr>
          <w:rFonts w:ascii="仿宋" w:eastAsia="仿宋" w:hAnsi="仿宋" w:cs="仿宋" w:hint="eastAsia"/>
          <w:szCs w:val="24"/>
          <w:u w:val="single"/>
        </w:rPr>
        <w:t xml:space="preserve"> </w:t>
      </w:r>
      <w:r>
        <w:rPr>
          <w:rFonts w:ascii="仿宋" w:eastAsia="仿宋" w:hAnsi="仿宋" w:cs="仿宋" w:hint="eastAsia"/>
          <w:szCs w:val="24"/>
        </w:rPr>
        <w:t>：</w:t>
      </w:r>
      <w:r>
        <w:rPr>
          <w:rFonts w:ascii="仿宋" w:eastAsia="仿宋" w:hAnsi="仿宋" w:cs="仿宋" w:hint="eastAsia"/>
          <w:szCs w:val="24"/>
        </w:rPr>
        <w:t xml:space="preserve"> </w:t>
      </w:r>
    </w:p>
    <w:p w:rsidR="00EE6CC3" w:rsidRDefault="00B8087E">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 xml:space="preserve">  </w:t>
      </w:r>
      <w:r>
        <w:rPr>
          <w:rFonts w:ascii="仿宋" w:eastAsia="仿宋" w:hAnsi="仿宋" w:cs="仿宋" w:hint="eastAsia"/>
          <w:szCs w:val="24"/>
          <w:u w:val="single"/>
        </w:rPr>
        <w:t>（填写投标供应商全称）</w:t>
      </w:r>
      <w:r>
        <w:rPr>
          <w:rFonts w:ascii="仿宋" w:eastAsia="仿宋" w:hAnsi="仿宋" w:cs="仿宋" w:hint="eastAsia"/>
          <w:szCs w:val="24"/>
          <w:u w:val="single"/>
        </w:rPr>
        <w:t xml:space="preserve">   </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w:t>
      </w:r>
      <w:r>
        <w:rPr>
          <w:rFonts w:ascii="仿宋" w:eastAsia="仿宋" w:hAnsi="仿宋" w:cs="仿宋" w:hint="eastAsia"/>
          <w:szCs w:val="24"/>
          <w:u w:val="single"/>
        </w:rPr>
        <w:t>招标</w:t>
      </w:r>
      <w:r>
        <w:rPr>
          <w:rFonts w:ascii="仿宋" w:eastAsia="仿宋" w:hAnsi="仿宋" w:cs="仿宋" w:hint="eastAsia"/>
          <w:szCs w:val="24"/>
          <w:u w:val="single"/>
        </w:rPr>
        <w:t>编号：</w:t>
      </w:r>
      <w:r>
        <w:rPr>
          <w:rFonts w:ascii="仿宋" w:eastAsia="仿宋" w:hAnsi="仿宋" w:cs="仿宋" w:hint="eastAsia"/>
          <w:szCs w:val="24"/>
          <w:u w:val="single"/>
        </w:rPr>
        <w:t xml:space="preserve">    </w:t>
      </w:r>
      <w:r>
        <w:rPr>
          <w:rFonts w:ascii="仿宋" w:eastAsia="仿宋" w:hAnsi="仿宋" w:cs="仿宋" w:hint="eastAsia"/>
          <w:szCs w:val="24"/>
          <w:u w:val="single"/>
        </w:rPr>
        <w:t>）</w:t>
      </w:r>
      <w:r>
        <w:rPr>
          <w:rFonts w:ascii="仿宋" w:eastAsia="仿宋" w:hAnsi="仿宋" w:cs="仿宋" w:hint="eastAsia"/>
          <w:szCs w:val="24"/>
        </w:rPr>
        <w:t>的投标，为此，我方就本次投标有关事项郑重声明如下：</w:t>
      </w: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我方已详细审查全部采购文件，同意采购文件的各项要求。</w:t>
      </w:r>
    </w:p>
    <w:p w:rsidR="00EE6CC3" w:rsidRDefault="00B8087E">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若我方中标，承诺按采购文件、投标文件和合同的规定履行责任和义务。</w:t>
      </w: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w:t>
      </w:r>
      <w:r>
        <w:rPr>
          <w:rFonts w:ascii="仿宋" w:eastAsia="仿宋" w:hAnsi="仿宋" w:cs="仿宋" w:hint="eastAsia"/>
          <w:b/>
          <w:bCs/>
        </w:rPr>
        <w:t>没有因违反《浙江省政府采购供应商注册及诚信管理暂行办法》被列入“黑名单”和正在处罚有效期的情况。我方通过“信用中国”网站（</w:t>
      </w:r>
      <w:proofErr w:type="spellStart"/>
      <w:r>
        <w:rPr>
          <w:rFonts w:ascii="仿宋" w:eastAsia="仿宋" w:hAnsi="仿宋" w:cs="仿宋" w:hint="eastAsia"/>
          <w:b/>
          <w:bCs/>
        </w:rPr>
        <w:t>www.creditchina.gov.cn</w:t>
      </w:r>
      <w:proofErr w:type="spellEnd"/>
      <w:r>
        <w:rPr>
          <w:rFonts w:ascii="仿宋" w:eastAsia="仿宋" w:hAnsi="仿宋" w:cs="仿宋" w:hint="eastAsia"/>
          <w:b/>
          <w:bCs/>
        </w:rPr>
        <w:t>）、中国政府采购网（</w:t>
      </w:r>
      <w:proofErr w:type="spellStart"/>
      <w:r>
        <w:rPr>
          <w:rFonts w:ascii="仿宋" w:eastAsia="仿宋" w:hAnsi="仿宋" w:cs="仿宋" w:hint="eastAsia"/>
          <w:b/>
          <w:bCs/>
        </w:rPr>
        <w:t>www.ccgp.gov.cn</w:t>
      </w:r>
      <w:proofErr w:type="spellEnd"/>
      <w:r>
        <w:rPr>
          <w:rFonts w:ascii="仿宋" w:eastAsia="仿宋" w:hAnsi="仿宋" w:cs="仿宋" w:hint="eastAsia"/>
          <w:b/>
          <w:bCs/>
        </w:rPr>
        <w:t>）查询，未被列入失信被执行人、重大税收违法案件</w:t>
      </w:r>
      <w:r>
        <w:rPr>
          <w:rFonts w:ascii="仿宋" w:eastAsia="仿宋" w:hAnsi="仿宋" w:cs="仿宋" w:hint="eastAsia"/>
          <w:b/>
          <w:bCs/>
        </w:rPr>
        <w:t>当事人名单、政府采购严重违法失信行为记录名单。</w:t>
      </w: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我方保证所供货物质量符合国家强制性规范和标准，达到采购文件规定的要求；</w:t>
      </w:r>
    </w:p>
    <w:p w:rsidR="00EE6CC3" w:rsidRDefault="00B8087E">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rPr>
        <w:t>投标文件自开标日起有效期为</w:t>
      </w:r>
      <w:r>
        <w:rPr>
          <w:rFonts w:ascii="仿宋" w:eastAsia="仿宋" w:hAnsi="仿宋" w:cs="仿宋" w:hint="eastAsia"/>
        </w:rPr>
        <w:t>60</w:t>
      </w:r>
      <w:r>
        <w:rPr>
          <w:rFonts w:ascii="仿宋" w:eastAsia="仿宋" w:hAnsi="仿宋" w:cs="仿宋" w:hint="eastAsia"/>
        </w:rPr>
        <w:t>天。若延长投标有效期，需经我方同意</w:t>
      </w:r>
      <w:r>
        <w:rPr>
          <w:rFonts w:ascii="仿宋" w:eastAsia="仿宋" w:hAnsi="仿宋" w:cs="仿宋" w:hint="eastAsia"/>
          <w:szCs w:val="24"/>
        </w:rPr>
        <w:t>。</w:t>
      </w: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color w:val="000000"/>
        </w:rPr>
        <w:t>7.</w:t>
      </w:r>
      <w:r>
        <w:rPr>
          <w:rFonts w:ascii="仿宋" w:eastAsia="仿宋" w:hAnsi="仿宋" w:cs="仿宋" w:hint="eastAsia"/>
          <w:color w:val="000000"/>
        </w:rPr>
        <w:t>我方对所投产品、方案、技术、服务等拥有合法的占有和处置权，并对涉及项目的所有内容可能侵权行为指控负责，保证不伤害采购人的利益。我方为执行本项目合同而提供的技术资料等归采购人所有。</w:t>
      </w:r>
    </w:p>
    <w:p w:rsidR="00EE6CC3" w:rsidRDefault="00B8087E">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w:t>
      </w:r>
      <w:r>
        <w:rPr>
          <w:rFonts w:ascii="仿宋" w:eastAsia="仿宋" w:hAnsi="仿宋" w:cs="仿宋" w:hint="eastAsia"/>
          <w:sz w:val="24"/>
        </w:rPr>
        <w:t>我方承诺若违反《中华人民共和国政府采购法》第七十七条规定，愿接受依法处理。</w:t>
      </w:r>
    </w:p>
    <w:p w:rsidR="00EE6CC3" w:rsidRDefault="00EE6CC3" w:rsidP="00EE6CC3">
      <w:pPr>
        <w:pStyle w:val="af3"/>
        <w:spacing w:afterLines="0" w:line="440" w:lineRule="exact"/>
        <w:ind w:firstLine="480"/>
        <w:rPr>
          <w:rFonts w:ascii="仿宋" w:eastAsia="仿宋" w:hAnsi="仿宋" w:cs="仿宋"/>
          <w:szCs w:val="24"/>
        </w:rPr>
      </w:pP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rsidR="00EE6CC3" w:rsidRDefault="00EE6CC3" w:rsidP="00EE6CC3">
      <w:pPr>
        <w:pStyle w:val="af3"/>
        <w:spacing w:afterLines="0" w:line="440" w:lineRule="exact"/>
        <w:ind w:firstLine="480"/>
        <w:rPr>
          <w:rFonts w:ascii="仿宋" w:eastAsia="仿宋" w:hAnsi="仿宋" w:cs="仿宋"/>
          <w:szCs w:val="24"/>
        </w:rPr>
      </w:pPr>
    </w:p>
    <w:p w:rsidR="00EE6CC3" w:rsidRDefault="00B8087E" w:rsidP="00EE6CC3">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盖章</w:t>
      </w:r>
      <w:r>
        <w:rPr>
          <w:rFonts w:ascii="仿宋" w:eastAsia="仿宋" w:hAnsi="仿宋" w:cs="仿宋" w:hint="eastAsia"/>
          <w:szCs w:val="24"/>
        </w:rPr>
        <w:t>)</w:t>
      </w:r>
      <w:r>
        <w:rPr>
          <w:rFonts w:ascii="仿宋" w:eastAsia="仿宋" w:hAnsi="仿宋" w:cs="仿宋" w:hint="eastAsia"/>
          <w:szCs w:val="24"/>
        </w:rPr>
        <w:t>：　　　　　　　　　　　　　　　　　　　　日期：</w:t>
      </w:r>
    </w:p>
    <w:p w:rsidR="00EE6CC3" w:rsidRDefault="00EE6CC3" w:rsidP="00EE6CC3">
      <w:pPr>
        <w:pStyle w:val="af3"/>
        <w:spacing w:afterLines="0" w:line="440" w:lineRule="exact"/>
        <w:ind w:firstLine="480"/>
        <w:rPr>
          <w:rFonts w:ascii="仿宋" w:eastAsia="仿宋" w:hAnsi="仿宋" w:cs="仿宋"/>
          <w:szCs w:val="24"/>
        </w:rPr>
      </w:pP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EE6CC3">
      <w:pPr>
        <w:pStyle w:val="af3"/>
        <w:spacing w:afterLines="0" w:line="440" w:lineRule="exact"/>
        <w:ind w:firstLineChars="0" w:firstLine="0"/>
        <w:rPr>
          <w:rFonts w:ascii="仿宋" w:eastAsia="仿宋" w:hAnsi="仿宋" w:cs="仿宋"/>
          <w:b/>
          <w:bCs/>
          <w:sz w:val="28"/>
          <w:szCs w:val="28"/>
        </w:rPr>
      </w:pPr>
    </w:p>
    <w:p w:rsidR="00CB1C2D" w:rsidRDefault="00CB1C2D">
      <w:pPr>
        <w:pStyle w:val="af3"/>
        <w:spacing w:afterLines="0" w:line="440" w:lineRule="exact"/>
        <w:ind w:firstLineChars="0" w:firstLine="0"/>
        <w:rPr>
          <w:rFonts w:ascii="仿宋" w:eastAsia="仿宋" w:hAnsi="仿宋" w:cs="仿宋" w:hint="eastAsia"/>
          <w:b/>
          <w:bCs/>
          <w:sz w:val="28"/>
          <w:szCs w:val="28"/>
        </w:rPr>
      </w:pPr>
    </w:p>
    <w:p w:rsidR="00CB1C2D" w:rsidRDefault="00CB1C2D">
      <w:pPr>
        <w:pStyle w:val="af3"/>
        <w:spacing w:afterLines="0" w:line="440" w:lineRule="exact"/>
        <w:ind w:firstLineChars="0" w:firstLine="0"/>
        <w:rPr>
          <w:rFonts w:ascii="仿宋" w:eastAsia="仿宋" w:hAnsi="仿宋" w:cs="仿宋" w:hint="eastAsia"/>
          <w:b/>
          <w:bCs/>
          <w:sz w:val="28"/>
          <w:szCs w:val="28"/>
        </w:rPr>
      </w:pPr>
    </w:p>
    <w:p w:rsidR="00EE6CC3" w:rsidRDefault="00B8087E">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4</w:t>
      </w:r>
      <w:r>
        <w:rPr>
          <w:rFonts w:ascii="仿宋" w:eastAsia="仿宋" w:hAnsi="仿宋" w:cs="仿宋" w:hint="eastAsia"/>
          <w:b/>
          <w:bCs/>
          <w:sz w:val="28"/>
          <w:szCs w:val="28"/>
        </w:rPr>
        <w:t>：</w:t>
      </w:r>
    </w:p>
    <w:p w:rsidR="00EE6CC3" w:rsidRDefault="00EE6CC3">
      <w:pPr>
        <w:snapToGrid w:val="0"/>
        <w:spacing w:before="50" w:after="50"/>
        <w:jc w:val="center"/>
        <w:rPr>
          <w:rFonts w:ascii="仿宋" w:eastAsia="仿宋" w:hAnsi="仿宋" w:cs="仿宋"/>
          <w:b/>
          <w:sz w:val="36"/>
          <w:szCs w:val="36"/>
        </w:rPr>
      </w:pPr>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EE6CC3" w:rsidRDefault="00B8087E" w:rsidP="00EE6CC3">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EE6CC3" w:rsidRDefault="00B8087E" w:rsidP="00EE6CC3">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（供应商</w:t>
      </w:r>
      <w:r>
        <w:rPr>
          <w:rFonts w:ascii="仿宋" w:eastAsia="仿宋" w:hAnsi="仿宋" w:cs="仿宋" w:hint="eastAsia"/>
          <w:sz w:val="24"/>
          <w:szCs w:val="24"/>
          <w:u w:val="single"/>
        </w:rPr>
        <w:t>名称</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（项目名称及编号）</w:t>
      </w:r>
      <w:r>
        <w:rPr>
          <w:rFonts w:ascii="仿宋" w:eastAsia="仿宋" w:hAnsi="仿宋" w:cs="仿宋" w:hint="eastAsia"/>
          <w:sz w:val="24"/>
          <w:szCs w:val="24"/>
          <w:u w:val="single"/>
        </w:rPr>
        <w:t xml:space="preserve">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EE6CC3" w:rsidRDefault="00B8087E" w:rsidP="00EE6CC3">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EE6CC3" w:rsidRDefault="00B8087E" w:rsidP="00EE6CC3">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EE6CC3" w:rsidRDefault="00EE6CC3" w:rsidP="00EE6CC3">
      <w:pPr>
        <w:snapToGrid w:val="0"/>
        <w:spacing w:beforeLines="50" w:after="50" w:line="460" w:lineRule="exact"/>
        <w:ind w:firstLine="480"/>
        <w:rPr>
          <w:rFonts w:ascii="仿宋" w:eastAsia="仿宋" w:hAnsi="仿宋" w:cs="仿宋"/>
          <w:sz w:val="24"/>
          <w:szCs w:val="24"/>
        </w:rPr>
      </w:pPr>
    </w:p>
    <w:p w:rsidR="00EE6CC3" w:rsidRDefault="00B8087E" w:rsidP="00EE6CC3">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r>
        <w:rPr>
          <w:rFonts w:ascii="仿宋" w:eastAsia="仿宋" w:hAnsi="仿宋" w:cs="仿宋" w:hint="eastAsia"/>
          <w:sz w:val="24"/>
          <w:szCs w:val="24"/>
        </w:rPr>
        <w:t xml:space="preserve">      </w:t>
      </w:r>
    </w:p>
    <w:p w:rsidR="00EE6CC3" w:rsidRDefault="00B8087E" w:rsidP="00EE6CC3">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EE6CC3" w:rsidRDefault="00EE6CC3" w:rsidP="00EE6CC3">
      <w:pPr>
        <w:snapToGrid w:val="0"/>
        <w:spacing w:beforeLines="50" w:after="50" w:line="460" w:lineRule="exact"/>
        <w:rPr>
          <w:rFonts w:ascii="仿宋" w:eastAsia="仿宋" w:hAnsi="仿宋" w:cs="仿宋"/>
          <w:sz w:val="24"/>
          <w:szCs w:val="24"/>
        </w:rPr>
      </w:pPr>
    </w:p>
    <w:p w:rsidR="00EE6CC3" w:rsidRDefault="00B8087E" w:rsidP="00EE6CC3">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w:t>
      </w:r>
      <w:r>
        <w:rPr>
          <w:rFonts w:ascii="仿宋" w:eastAsia="仿宋" w:hAnsi="仿宋" w:cs="仿宋" w:hint="eastAsia"/>
          <w:sz w:val="24"/>
          <w:szCs w:val="24"/>
        </w:rPr>
        <w:t>表人签字（或盖章）：</w:t>
      </w:r>
    </w:p>
    <w:p w:rsidR="00EE6CC3" w:rsidRDefault="00B8087E" w:rsidP="00EE6CC3">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r>
        <w:rPr>
          <w:rFonts w:ascii="仿宋" w:eastAsia="仿宋" w:hAnsi="仿宋" w:cs="仿宋" w:hint="eastAsia"/>
          <w:sz w:val="24"/>
          <w:szCs w:val="24"/>
          <w:u w:val="single"/>
        </w:rPr>
        <w:t xml:space="preserve">                         </w:t>
      </w:r>
    </w:p>
    <w:p w:rsidR="00EE6CC3" w:rsidRDefault="00EE6CC3" w:rsidP="00EE6CC3">
      <w:pPr>
        <w:snapToGrid w:val="0"/>
        <w:spacing w:beforeLines="50" w:after="50" w:line="460" w:lineRule="exact"/>
        <w:rPr>
          <w:rFonts w:ascii="仿宋" w:eastAsia="仿宋" w:hAnsi="仿宋" w:cs="仿宋"/>
          <w:sz w:val="24"/>
          <w:szCs w:val="24"/>
        </w:rPr>
      </w:pPr>
    </w:p>
    <w:p w:rsidR="00EE6CC3" w:rsidRDefault="00B8087E" w:rsidP="00EE6CC3">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 xml:space="preserve">                                     </w:t>
      </w:r>
    </w:p>
    <w:p w:rsidR="00EE6CC3" w:rsidRDefault="00B8087E" w:rsidP="00EE6CC3">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年</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日</w:t>
      </w:r>
    </w:p>
    <w:p w:rsidR="00EE6CC3" w:rsidRDefault="00EE6CC3">
      <w:pPr>
        <w:widowControl/>
        <w:jc w:val="left"/>
        <w:rPr>
          <w:rFonts w:ascii="仿宋" w:eastAsia="仿宋" w:hAnsi="仿宋" w:cs="仿宋"/>
          <w:sz w:val="24"/>
          <w:szCs w:val="24"/>
          <w:u w:val="single"/>
        </w:rPr>
      </w:pPr>
    </w:p>
    <w:p w:rsidR="00EE6CC3" w:rsidRDefault="00B8087E">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EE6CC3" w:rsidRDefault="00B8087E">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EE6CC3" w:rsidRDefault="00EE6CC3">
      <w:pPr>
        <w:snapToGrid w:val="0"/>
        <w:spacing w:before="50" w:after="50"/>
        <w:ind w:leftChars="570" w:left="1558" w:hangingChars="150" w:hanging="361"/>
        <w:jc w:val="left"/>
        <w:rPr>
          <w:rFonts w:ascii="仿宋" w:eastAsia="仿宋" w:hAnsi="仿宋" w:cs="仿宋"/>
          <w:b/>
          <w:bCs/>
          <w:sz w:val="24"/>
          <w:szCs w:val="24"/>
          <w:u w:val="single"/>
        </w:rPr>
      </w:pP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B8087E">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5</w:t>
      </w:r>
      <w:r>
        <w:rPr>
          <w:rFonts w:ascii="仿宋" w:eastAsia="仿宋" w:hAnsi="仿宋" w:cs="仿宋" w:hint="eastAsia"/>
          <w:b/>
          <w:bCs/>
          <w:sz w:val="28"/>
          <w:szCs w:val="28"/>
        </w:rPr>
        <w:t>：授权代表社保证明</w:t>
      </w: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EE6CC3" w:rsidRDefault="00B8087E">
      <w:pPr>
        <w:pStyle w:val="af3"/>
        <w:spacing w:afterLines="0" w:line="440" w:lineRule="exact"/>
        <w:ind w:firstLineChars="0" w:firstLine="0"/>
        <w:rPr>
          <w:rFonts w:ascii="仿宋" w:eastAsia="仿宋" w:hAnsi="仿宋" w:cs="仿宋"/>
          <w:b/>
          <w:bCs/>
          <w:color w:val="FF0000"/>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社保证明出具时间不得早于投标截止时间前</w:t>
      </w:r>
      <w:r>
        <w:rPr>
          <w:rFonts w:ascii="仿宋" w:eastAsia="仿宋" w:hAnsi="仿宋" w:cs="仿宋" w:hint="eastAsia"/>
          <w:b/>
          <w:bCs/>
          <w:sz w:val="28"/>
          <w:szCs w:val="28"/>
        </w:rPr>
        <w:t>2</w:t>
      </w:r>
      <w:r>
        <w:rPr>
          <w:rFonts w:ascii="仿宋" w:eastAsia="仿宋" w:hAnsi="仿宋" w:cs="仿宋" w:hint="eastAsia"/>
          <w:b/>
          <w:bCs/>
          <w:sz w:val="28"/>
          <w:szCs w:val="28"/>
        </w:rPr>
        <w:t>个月；</w:t>
      </w: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hint="eastAsia"/>
          <w:sz w:val="28"/>
          <w:szCs w:val="28"/>
        </w:rPr>
        <w:t xml:space="preserve">; </w:t>
      </w: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法定代表人不授权或个体工商户经营者参与投标的，无需提供授权代表社保证明。</w:t>
      </w: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91BC7" w:rsidRDefault="00E91BC7">
      <w:pPr>
        <w:pStyle w:val="af3"/>
        <w:spacing w:afterLines="0" w:line="440" w:lineRule="exact"/>
        <w:ind w:firstLineChars="0" w:firstLine="0"/>
        <w:rPr>
          <w:rFonts w:ascii="仿宋" w:eastAsia="仿宋" w:hAnsi="仿宋" w:cs="仿宋" w:hint="eastAsia"/>
          <w:b/>
          <w:bCs/>
          <w:sz w:val="28"/>
          <w:szCs w:val="28"/>
        </w:rPr>
      </w:pPr>
    </w:p>
    <w:p w:rsidR="00E91BC7" w:rsidRDefault="00E91BC7">
      <w:pPr>
        <w:pStyle w:val="af3"/>
        <w:spacing w:afterLines="0" w:line="440" w:lineRule="exact"/>
        <w:ind w:firstLineChars="0" w:firstLine="0"/>
        <w:rPr>
          <w:rFonts w:ascii="仿宋" w:eastAsia="仿宋" w:hAnsi="仿宋" w:cs="仿宋" w:hint="eastAsia"/>
          <w:b/>
          <w:bCs/>
          <w:sz w:val="28"/>
          <w:szCs w:val="28"/>
        </w:rPr>
      </w:pPr>
    </w:p>
    <w:p w:rsidR="00E91BC7" w:rsidRDefault="00E91BC7">
      <w:pPr>
        <w:pStyle w:val="af3"/>
        <w:spacing w:afterLines="0" w:line="440" w:lineRule="exact"/>
        <w:ind w:firstLineChars="0" w:firstLine="0"/>
        <w:rPr>
          <w:rFonts w:ascii="仿宋" w:eastAsia="仿宋" w:hAnsi="仿宋" w:cs="仿宋" w:hint="eastAsia"/>
          <w:b/>
          <w:bCs/>
          <w:sz w:val="28"/>
          <w:szCs w:val="28"/>
        </w:rPr>
      </w:pPr>
    </w:p>
    <w:p w:rsidR="00EE6CC3" w:rsidRDefault="00B8087E">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6</w:t>
      </w:r>
      <w:r>
        <w:rPr>
          <w:rFonts w:ascii="仿宋" w:eastAsia="仿宋" w:hAnsi="仿宋" w:cs="仿宋" w:hint="eastAsia"/>
          <w:b/>
          <w:bCs/>
          <w:sz w:val="28"/>
          <w:szCs w:val="28"/>
        </w:rPr>
        <w:t>：法定代表人及其授权代表身份证明</w:t>
      </w: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EE6CC3">
      <w:pPr>
        <w:pStyle w:val="af3"/>
        <w:spacing w:afterLines="0" w:line="440" w:lineRule="exact"/>
        <w:ind w:firstLineChars="0" w:firstLine="0"/>
        <w:rPr>
          <w:rFonts w:ascii="仿宋" w:eastAsia="仿宋" w:hAnsi="仿宋" w:cs="仿宋"/>
          <w:b/>
          <w:bCs/>
          <w:sz w:val="28"/>
          <w:szCs w:val="28"/>
        </w:rPr>
      </w:pP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EE6CC3" w:rsidRDefault="00B8087E">
      <w:pPr>
        <w:pStyle w:val="af3"/>
        <w:numPr>
          <w:ilvl w:val="0"/>
          <w:numId w:val="5"/>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提供身份证原件正反两面的复印件或扫描件或图片，</w:t>
      </w:r>
      <w:r>
        <w:rPr>
          <w:rFonts w:ascii="仿宋" w:eastAsia="仿宋" w:hAnsi="仿宋" w:cs="仿宋" w:hint="eastAsia"/>
          <w:sz w:val="28"/>
          <w:szCs w:val="28"/>
        </w:rPr>
        <w:t>加盖单位公章</w:t>
      </w:r>
      <w:r>
        <w:rPr>
          <w:rFonts w:ascii="仿宋" w:eastAsia="仿宋" w:hAnsi="仿宋" w:cs="仿宋" w:hint="eastAsia"/>
          <w:sz w:val="28"/>
          <w:szCs w:val="28"/>
        </w:rPr>
        <w:t>，否则视为无效投标。</w:t>
      </w:r>
    </w:p>
    <w:p w:rsidR="00EE6CC3" w:rsidRDefault="00B8087E">
      <w:pPr>
        <w:pStyle w:val="af3"/>
        <w:numPr>
          <w:ilvl w:val="0"/>
          <w:numId w:val="5"/>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个体工商户参与投标的提供经营者本人的身份证。</w:t>
      </w:r>
    </w:p>
    <w:p w:rsidR="00EE6CC3" w:rsidRDefault="00B8087E">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、法定代表人不授权的无需提供其授权代表身份证。</w:t>
      </w: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pPr>
        <w:pStyle w:val="af3"/>
        <w:spacing w:afterLines="0" w:line="440" w:lineRule="exact"/>
        <w:ind w:firstLineChars="0" w:firstLine="0"/>
        <w:rPr>
          <w:rFonts w:ascii="仿宋" w:eastAsia="仿宋" w:hAnsi="仿宋" w:cs="仿宋"/>
          <w:sz w:val="28"/>
          <w:szCs w:val="28"/>
        </w:rPr>
      </w:pPr>
    </w:p>
    <w:p w:rsidR="00EE6CC3" w:rsidRDefault="00EE6CC3" w:rsidP="00EE6CC3">
      <w:pPr>
        <w:snapToGrid w:val="0"/>
        <w:spacing w:beforeLines="50" w:after="50"/>
        <w:jc w:val="left"/>
        <w:rPr>
          <w:rFonts w:ascii="仿宋" w:eastAsia="仿宋" w:hAnsi="仿宋" w:cs="仿宋"/>
          <w:b/>
          <w:bCs/>
          <w:sz w:val="30"/>
          <w:szCs w:val="30"/>
        </w:rPr>
      </w:pPr>
    </w:p>
    <w:p w:rsidR="00EE6CC3" w:rsidRDefault="00EE6CC3" w:rsidP="00EE6CC3">
      <w:pPr>
        <w:snapToGrid w:val="0"/>
        <w:spacing w:beforeLines="50" w:after="50"/>
        <w:jc w:val="left"/>
        <w:rPr>
          <w:rFonts w:ascii="仿宋" w:eastAsia="仿宋" w:hAnsi="仿宋" w:cs="仿宋"/>
          <w:b/>
          <w:bCs/>
          <w:sz w:val="30"/>
          <w:szCs w:val="30"/>
        </w:rPr>
      </w:pPr>
    </w:p>
    <w:p w:rsidR="00EE6CC3" w:rsidRDefault="00EE6CC3" w:rsidP="00EE6CC3">
      <w:pPr>
        <w:snapToGrid w:val="0"/>
        <w:spacing w:beforeLines="50" w:after="50"/>
        <w:jc w:val="left"/>
        <w:rPr>
          <w:rFonts w:ascii="仿宋" w:eastAsia="仿宋" w:hAnsi="仿宋" w:cs="仿宋"/>
          <w:b/>
          <w:bCs/>
          <w:sz w:val="30"/>
          <w:szCs w:val="30"/>
        </w:rPr>
      </w:pPr>
    </w:p>
    <w:p w:rsidR="00DF07A5" w:rsidRDefault="00DF07A5" w:rsidP="00EE6CC3">
      <w:pPr>
        <w:snapToGrid w:val="0"/>
        <w:spacing w:beforeLines="50" w:after="50"/>
        <w:jc w:val="left"/>
        <w:rPr>
          <w:rFonts w:ascii="仿宋" w:eastAsia="仿宋" w:hAnsi="仿宋" w:cs="仿宋" w:hint="eastAsia"/>
          <w:b/>
          <w:bCs/>
          <w:sz w:val="30"/>
          <w:szCs w:val="30"/>
        </w:rPr>
      </w:pPr>
    </w:p>
    <w:p w:rsidR="00DF07A5" w:rsidRDefault="00DF07A5" w:rsidP="00EE6CC3">
      <w:pPr>
        <w:snapToGrid w:val="0"/>
        <w:spacing w:beforeLines="50" w:after="50"/>
        <w:jc w:val="left"/>
        <w:rPr>
          <w:rFonts w:ascii="仿宋" w:eastAsia="仿宋" w:hAnsi="仿宋" w:cs="仿宋" w:hint="eastAsia"/>
          <w:b/>
          <w:bCs/>
          <w:sz w:val="30"/>
          <w:szCs w:val="30"/>
        </w:rPr>
      </w:pPr>
    </w:p>
    <w:p w:rsidR="00EE6CC3" w:rsidRDefault="00B8087E" w:rsidP="00EE6CC3">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7</w:t>
      </w:r>
      <w:r>
        <w:rPr>
          <w:rFonts w:ascii="仿宋" w:eastAsia="仿宋" w:hAnsi="仿宋" w:cs="仿宋" w:hint="eastAsia"/>
          <w:b/>
          <w:bCs/>
          <w:sz w:val="30"/>
          <w:szCs w:val="30"/>
        </w:rPr>
        <w:t>：商务和技术文件封面</w:t>
      </w:r>
    </w:p>
    <w:p w:rsidR="00EE6CC3" w:rsidRDefault="00B8087E" w:rsidP="00EE6CC3">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EE6CC3" w:rsidRDefault="00EE6CC3" w:rsidP="00EE6CC3">
      <w:pPr>
        <w:snapToGrid w:val="0"/>
        <w:spacing w:beforeLines="50" w:after="50"/>
        <w:jc w:val="right"/>
        <w:rPr>
          <w:rFonts w:ascii="仿宋" w:eastAsia="仿宋" w:hAnsi="仿宋" w:cs="仿宋"/>
          <w:bCs/>
          <w:sz w:val="30"/>
          <w:szCs w:val="30"/>
        </w:rPr>
      </w:pP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EE6CC3" w:rsidRDefault="00B8087E" w:rsidP="00EE6CC3">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EE6CC3" w:rsidRDefault="00B8087E" w:rsidP="00EE6CC3">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EE6CC3" w:rsidRDefault="00EE6CC3">
      <w:pPr>
        <w:spacing w:line="500" w:lineRule="exact"/>
        <w:ind w:right="7"/>
        <w:jc w:val="center"/>
        <w:rPr>
          <w:rFonts w:ascii="仿宋" w:eastAsia="仿宋" w:hAnsi="仿宋" w:cs="仿宋"/>
          <w:sz w:val="36"/>
          <w:szCs w:val="36"/>
        </w:rPr>
      </w:pP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EE6CC3" w:rsidRDefault="00EE6CC3">
      <w:pPr>
        <w:spacing w:line="400" w:lineRule="exact"/>
        <w:ind w:right="-110"/>
        <w:rPr>
          <w:rFonts w:ascii="仿宋" w:eastAsia="仿宋" w:hAnsi="仿宋" w:cs="仿宋"/>
          <w:spacing w:val="40"/>
          <w:sz w:val="30"/>
          <w:szCs w:val="30"/>
        </w:rPr>
      </w:pPr>
    </w:p>
    <w:p w:rsidR="00EE6CC3" w:rsidRDefault="00B8087E" w:rsidP="00EE6CC3">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8</w:t>
      </w:r>
      <w:r>
        <w:rPr>
          <w:rFonts w:ascii="仿宋" w:eastAsia="仿宋" w:hAnsi="仿宋" w:cs="仿宋" w:hint="eastAsia"/>
          <w:b/>
          <w:bCs/>
          <w:sz w:val="30"/>
          <w:szCs w:val="30"/>
        </w:rPr>
        <w:t>：商务和技术文件目录</w:t>
      </w:r>
    </w:p>
    <w:p w:rsidR="00EE6CC3" w:rsidRDefault="00B8087E" w:rsidP="00EE6CC3">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p>
    <w:p w:rsidR="00EE6CC3" w:rsidRDefault="00B8087E">
      <w:pPr>
        <w:pStyle w:val="5"/>
        <w:spacing w:line="360" w:lineRule="auto"/>
        <w:ind w:firstLineChars="0" w:firstLine="0"/>
        <w:jc w:val="left"/>
        <w:rPr>
          <w:rFonts w:ascii="仿宋" w:eastAsia="仿宋" w:hAnsi="仿宋" w:cs="仿宋"/>
        </w:rPr>
      </w:pPr>
      <w:bookmarkStart w:id="16" w:name="_Toc64369789"/>
      <w:r>
        <w:rPr>
          <w:rFonts w:ascii="仿宋" w:eastAsia="仿宋" w:hAnsi="仿宋" w:cs="仿宋" w:hint="eastAsia"/>
        </w:rPr>
        <w:t>1.</w:t>
      </w:r>
      <w:r>
        <w:rPr>
          <w:rFonts w:ascii="仿宋" w:eastAsia="仿宋" w:hAnsi="仿宋" w:cs="仿宋" w:hint="eastAsia"/>
        </w:rPr>
        <w:t>评分对应表……………………………………………………………………（页码）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6"/>
    </w:p>
    <w:p w:rsidR="00EE6CC3" w:rsidRDefault="00B8087E">
      <w:pPr>
        <w:pStyle w:val="5"/>
        <w:spacing w:line="360" w:lineRule="auto"/>
        <w:ind w:firstLineChars="0" w:firstLine="0"/>
        <w:jc w:val="left"/>
        <w:rPr>
          <w:rFonts w:ascii="仿宋" w:eastAsia="仿宋" w:hAnsi="仿宋" w:cs="仿宋"/>
        </w:rPr>
      </w:pPr>
      <w:bookmarkStart w:id="17" w:name="_Toc64369790"/>
      <w:r>
        <w:rPr>
          <w:rFonts w:ascii="仿宋" w:eastAsia="仿宋" w:hAnsi="仿宋" w:cs="仿宋" w:hint="eastAsia"/>
        </w:rPr>
        <w:t>3.</w:t>
      </w:r>
      <w:r>
        <w:rPr>
          <w:rFonts w:ascii="仿宋" w:eastAsia="仿宋" w:hAnsi="仿宋" w:cs="仿宋" w:hint="eastAsia"/>
        </w:rPr>
        <w:t>技术响应表……………………………………………………………………（页码）</w:t>
      </w:r>
      <w:bookmarkEnd w:id="17"/>
    </w:p>
    <w:p w:rsidR="00EE6CC3" w:rsidRDefault="00B8087E">
      <w:pPr>
        <w:pStyle w:val="5"/>
        <w:spacing w:line="360" w:lineRule="auto"/>
        <w:ind w:firstLineChars="0" w:firstLine="0"/>
        <w:jc w:val="left"/>
        <w:rPr>
          <w:rFonts w:ascii="仿宋" w:eastAsia="仿宋" w:hAnsi="仿宋" w:cs="仿宋"/>
        </w:rPr>
      </w:pPr>
      <w:bookmarkStart w:id="18" w:name="_Toc64369791"/>
      <w:r>
        <w:rPr>
          <w:rFonts w:ascii="仿宋" w:eastAsia="仿宋" w:hAnsi="仿宋" w:cs="仿宋" w:hint="eastAsia"/>
        </w:rPr>
        <w:t>4.</w:t>
      </w:r>
      <w:r>
        <w:rPr>
          <w:rFonts w:ascii="仿宋" w:eastAsia="仿宋" w:hAnsi="仿宋" w:cs="仿宋" w:hint="eastAsia"/>
        </w:rPr>
        <w:t>商务响应表……………………………………………………………………（页码）</w:t>
      </w:r>
      <w:bookmarkEnd w:id="18"/>
    </w:p>
    <w:p w:rsidR="00EE6CC3" w:rsidRDefault="00B8087E">
      <w:pPr>
        <w:pStyle w:val="5"/>
        <w:spacing w:line="360" w:lineRule="auto"/>
        <w:ind w:firstLineChars="0" w:firstLine="0"/>
        <w:jc w:val="left"/>
        <w:rPr>
          <w:rFonts w:ascii="仿宋" w:eastAsia="仿宋" w:hAnsi="仿宋" w:cs="仿宋"/>
        </w:rPr>
      </w:pPr>
      <w:bookmarkStart w:id="19" w:name="_Toc64369792"/>
      <w:r>
        <w:rPr>
          <w:rFonts w:ascii="仿宋" w:eastAsia="仿宋" w:hAnsi="仿宋" w:cs="仿宋" w:hint="eastAsia"/>
        </w:rPr>
        <w:t>5.</w:t>
      </w:r>
      <w:r>
        <w:rPr>
          <w:rFonts w:ascii="仿宋" w:eastAsia="仿宋" w:hAnsi="仿宋" w:cs="仿宋" w:hint="eastAsia"/>
        </w:rPr>
        <w:t>项目实施方案………………………………………………………</w:t>
      </w:r>
      <w:r>
        <w:rPr>
          <w:rFonts w:ascii="仿宋" w:eastAsia="仿宋" w:hAnsi="仿宋" w:cs="仿宋" w:hint="eastAsia"/>
          <w:lang w:val="zh-CN"/>
        </w:rPr>
        <w:t>…</w:t>
      </w:r>
      <w:r>
        <w:rPr>
          <w:rFonts w:ascii="仿宋" w:eastAsia="仿宋" w:hAnsi="仿宋" w:cs="仿宋" w:hint="eastAsia"/>
        </w:rPr>
        <w:t>………（页码）</w:t>
      </w:r>
      <w:bookmarkEnd w:id="19"/>
    </w:p>
    <w:p w:rsidR="00EE6CC3" w:rsidRDefault="00B8087E">
      <w:pPr>
        <w:pStyle w:val="5"/>
        <w:spacing w:line="360" w:lineRule="auto"/>
        <w:ind w:firstLineChars="0" w:firstLine="0"/>
        <w:jc w:val="left"/>
        <w:rPr>
          <w:rFonts w:ascii="仿宋" w:eastAsia="仿宋" w:hAnsi="仿宋" w:cs="仿宋"/>
        </w:rPr>
      </w:pPr>
      <w:bookmarkStart w:id="20" w:name="_Toc64369793"/>
      <w:r>
        <w:rPr>
          <w:rFonts w:ascii="仿宋" w:eastAsia="仿宋" w:hAnsi="仿宋" w:cs="仿宋" w:hint="eastAsia"/>
        </w:rPr>
        <w:t>6.</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0"/>
    </w:p>
    <w:p w:rsidR="00EE6CC3" w:rsidRDefault="00B8087E">
      <w:pPr>
        <w:pStyle w:val="5"/>
        <w:spacing w:line="360" w:lineRule="auto"/>
        <w:ind w:firstLineChars="0" w:firstLine="0"/>
        <w:jc w:val="left"/>
        <w:rPr>
          <w:rFonts w:ascii="仿宋" w:eastAsia="仿宋" w:hAnsi="仿宋" w:cs="仿宋"/>
        </w:rPr>
      </w:pPr>
      <w:bookmarkStart w:id="21" w:name="_Toc64369794"/>
      <w:r>
        <w:rPr>
          <w:rFonts w:ascii="仿宋" w:eastAsia="仿宋" w:hAnsi="仿宋" w:cs="仿宋" w:hint="eastAsia"/>
          <w:lang w:val="zh-CN"/>
        </w:rPr>
        <w:t>7.</w:t>
      </w:r>
      <w:r>
        <w:rPr>
          <w:rFonts w:ascii="仿宋" w:eastAsia="仿宋" w:hAnsi="仿宋" w:cs="仿宋" w:hint="eastAsia"/>
          <w:lang w:val="zh-CN"/>
        </w:rPr>
        <w:t>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EE6CC3" w:rsidRDefault="00B8087E">
      <w:pPr>
        <w:pStyle w:val="5"/>
        <w:spacing w:line="360" w:lineRule="auto"/>
        <w:ind w:firstLineChars="0" w:firstLine="0"/>
        <w:jc w:val="left"/>
        <w:rPr>
          <w:rFonts w:ascii="仿宋" w:eastAsia="仿宋" w:hAnsi="仿宋" w:cs="仿宋"/>
        </w:rPr>
      </w:pPr>
      <w:bookmarkStart w:id="22" w:name="_Toc64369795"/>
      <w:r>
        <w:rPr>
          <w:rFonts w:ascii="仿宋" w:eastAsia="仿宋" w:hAnsi="仿宋" w:cs="仿宋" w:hint="eastAsia"/>
          <w:lang w:val="zh-CN"/>
        </w:rPr>
        <w:t>8.</w:t>
      </w:r>
      <w:r>
        <w:rPr>
          <w:rFonts w:ascii="仿宋" w:eastAsia="仿宋" w:hAnsi="仿宋" w:cs="仿宋" w:hint="eastAsia"/>
          <w:lang w:val="zh-CN"/>
        </w:rPr>
        <w:t>消耗品、维修零配件及其价格清单…………………………</w:t>
      </w:r>
      <w:r>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EE6CC3" w:rsidRDefault="00B8087E">
      <w:pPr>
        <w:pStyle w:val="5"/>
        <w:spacing w:line="360" w:lineRule="auto"/>
        <w:ind w:firstLineChars="0" w:firstLine="0"/>
        <w:jc w:val="left"/>
        <w:rPr>
          <w:rFonts w:ascii="仿宋" w:eastAsia="仿宋" w:hAnsi="仿宋" w:cs="仿宋"/>
        </w:rPr>
      </w:pPr>
      <w:bookmarkStart w:id="23" w:name="_Toc64369796"/>
      <w:r>
        <w:rPr>
          <w:rFonts w:ascii="仿宋" w:eastAsia="仿宋" w:hAnsi="仿宋" w:cs="仿宋" w:hint="eastAsia"/>
        </w:rPr>
        <w:t>9.</w:t>
      </w:r>
      <w:r>
        <w:rPr>
          <w:rFonts w:ascii="仿宋" w:eastAsia="仿宋" w:hAnsi="仿宋" w:cs="仿宋" w:hint="eastAsia"/>
        </w:rPr>
        <w:t>类似业绩一览表（附业绩证明材料）</w:t>
      </w:r>
      <w:r>
        <w:rPr>
          <w:rFonts w:ascii="仿宋" w:eastAsia="仿宋" w:hAnsi="仿宋" w:cs="仿宋" w:hint="eastAsia"/>
          <w:color w:val="000000"/>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EE6CC3" w:rsidRDefault="00B8087E">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hint="eastAsia"/>
          <w:lang w:val="zh-CN"/>
        </w:rPr>
        <w:t>10.</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rsidR="00EE6CC3" w:rsidRDefault="00B8087E">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EE6CC3" w:rsidRDefault="00B8087E">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hint="eastAsia"/>
          <w:lang w:val="zh-CN"/>
        </w:rPr>
        <w:t>12.</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rsidR="00EE6CC3" w:rsidRDefault="00EE6CC3">
      <w:pPr>
        <w:pStyle w:val="8"/>
        <w:numPr>
          <w:ilvl w:val="0"/>
          <w:numId w:val="0"/>
        </w:numPr>
        <w:rPr>
          <w:rFonts w:ascii="仿宋" w:eastAsia="仿宋" w:hAnsi="仿宋" w:cs="仿宋"/>
        </w:rPr>
      </w:pPr>
    </w:p>
    <w:p w:rsidR="00EE6CC3" w:rsidRDefault="00B8087E">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EE6CC3">
      <w:pPr>
        <w:rPr>
          <w:rFonts w:ascii="仿宋" w:eastAsia="仿宋" w:hAnsi="仿宋" w:cs="仿宋"/>
        </w:rPr>
      </w:pPr>
    </w:p>
    <w:p w:rsidR="00EE6CC3" w:rsidRDefault="00B8087E">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rPr>
        <w:t>9</w:t>
      </w:r>
      <w:r>
        <w:rPr>
          <w:rFonts w:ascii="仿宋" w:eastAsia="仿宋" w:hAnsi="仿宋" w:cs="仿宋" w:hint="eastAsia"/>
          <w:b/>
          <w:bCs/>
          <w:sz w:val="28"/>
          <w:szCs w:val="28"/>
        </w:rPr>
        <w:t>：</w:t>
      </w:r>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EE6CC3" w:rsidRDefault="00EE6CC3">
      <w:pPr>
        <w:snapToGrid w:val="0"/>
        <w:spacing w:before="50"/>
        <w:jc w:val="center"/>
        <w:rPr>
          <w:rFonts w:ascii="仿宋" w:eastAsia="仿宋" w:hAnsi="仿宋" w:cs="仿宋"/>
          <w:b/>
          <w:sz w:val="32"/>
          <w:szCs w:val="32"/>
        </w:rPr>
      </w:pPr>
    </w:p>
    <w:p w:rsidR="00EE6CC3" w:rsidRDefault="00B8087E">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r>
        <w:rPr>
          <w:rFonts w:ascii="仿宋" w:eastAsia="仿宋" w:hAnsi="仿宋" w:cs="仿宋" w:hint="eastAsia"/>
          <w:sz w:val="28"/>
          <w:szCs w:val="28"/>
          <w:u w:val="single"/>
        </w:rPr>
        <w:t xml:space="preserve">                       </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EE6CC3">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EE6CC3" w:rsidRDefault="00B8087E" w:rsidP="00EE6CC3">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EE6CC3" w:rsidRDefault="00B8087E" w:rsidP="00EE6CC3">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B8087E">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B8087E">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ind w:left="43"/>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ind w:left="43"/>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ind w:left="43"/>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r w:rsidR="00EE6CC3">
        <w:trPr>
          <w:trHeight w:val="690"/>
        </w:trPr>
        <w:tc>
          <w:tcPr>
            <w:tcW w:w="5662" w:type="dxa"/>
            <w:tcBorders>
              <w:top w:val="single" w:sz="4" w:space="0" w:color="auto"/>
              <w:left w:val="single" w:sz="4" w:space="0" w:color="auto"/>
              <w:bottom w:val="single" w:sz="4" w:space="0" w:color="auto"/>
              <w:right w:val="single" w:sz="4" w:space="0" w:color="auto"/>
            </w:tcBorders>
            <w:noWrap/>
          </w:tcPr>
          <w:p w:rsidR="00EE6CC3" w:rsidRDefault="00EE6CC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rPr>
                <w:rFonts w:ascii="仿宋" w:eastAsia="仿宋" w:hAnsi="仿宋" w:cs="仿宋"/>
                <w:sz w:val="28"/>
                <w:szCs w:val="28"/>
              </w:rPr>
            </w:pPr>
          </w:p>
        </w:tc>
      </w:tr>
    </w:tbl>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EE6CC3" w:rsidRDefault="00EE6CC3" w:rsidP="00EE6CC3">
      <w:pPr>
        <w:snapToGrid w:val="0"/>
        <w:spacing w:beforeLines="50"/>
        <w:rPr>
          <w:rFonts w:ascii="仿宋" w:eastAsia="仿宋" w:hAnsi="仿宋" w:cs="仿宋"/>
          <w:sz w:val="30"/>
          <w:szCs w:val="30"/>
        </w:rPr>
      </w:pPr>
    </w:p>
    <w:p w:rsidR="00EE6CC3" w:rsidRDefault="00B8087E" w:rsidP="00EE6CC3">
      <w:pPr>
        <w:snapToGrid w:val="0"/>
        <w:spacing w:beforeLines="50"/>
        <w:rPr>
          <w:rFonts w:ascii="仿宋" w:eastAsia="仿宋" w:hAnsi="仿宋" w:cs="仿宋"/>
          <w:sz w:val="28"/>
          <w:szCs w:val="28"/>
          <w:u w:val="single"/>
        </w:rPr>
      </w:pPr>
      <w:r>
        <w:rPr>
          <w:rFonts w:ascii="仿宋" w:eastAsia="仿宋" w:hAnsi="仿宋" w:cs="仿宋" w:hint="eastAsia"/>
          <w:sz w:val="28"/>
          <w:szCs w:val="28"/>
        </w:rPr>
        <w:t>授权代表签名：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hint="eastAsia"/>
          <w:sz w:val="28"/>
          <w:szCs w:val="28"/>
          <w:u w:val="single"/>
        </w:rPr>
        <w:t xml:space="preserve">         </w:t>
      </w:r>
    </w:p>
    <w:p w:rsidR="00EE6CC3" w:rsidRDefault="00EE6CC3" w:rsidP="00EE6CC3">
      <w:pPr>
        <w:snapToGrid w:val="0"/>
        <w:spacing w:before="50" w:afterLines="50"/>
        <w:jc w:val="left"/>
        <w:rPr>
          <w:rFonts w:ascii="仿宋" w:eastAsia="仿宋" w:hAnsi="仿宋" w:cs="仿宋"/>
          <w:sz w:val="30"/>
          <w:szCs w:val="30"/>
        </w:rPr>
      </w:pPr>
    </w:p>
    <w:p w:rsidR="00EE6CC3" w:rsidRDefault="00EE6CC3" w:rsidP="00EE6CC3">
      <w:pPr>
        <w:snapToGrid w:val="0"/>
        <w:spacing w:before="50" w:afterLines="50"/>
        <w:jc w:val="left"/>
        <w:rPr>
          <w:rFonts w:ascii="仿宋" w:eastAsia="仿宋" w:hAnsi="仿宋" w:cs="仿宋"/>
          <w:sz w:val="30"/>
          <w:szCs w:val="30"/>
        </w:rPr>
      </w:pPr>
    </w:p>
    <w:p w:rsidR="00EE6CC3" w:rsidRDefault="00B8087E">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w:t>
      </w:r>
      <w:r>
        <w:rPr>
          <w:rFonts w:ascii="仿宋" w:eastAsia="仿宋" w:hAnsi="仿宋" w:cs="仿宋" w:hint="eastAsia"/>
          <w:b/>
          <w:bCs/>
          <w:sz w:val="28"/>
          <w:szCs w:val="28"/>
        </w:rPr>
        <w:t>10</w:t>
      </w:r>
      <w:r>
        <w:rPr>
          <w:rFonts w:ascii="仿宋" w:eastAsia="仿宋" w:hAnsi="仿宋" w:cs="仿宋" w:hint="eastAsia"/>
          <w:b/>
          <w:bCs/>
          <w:sz w:val="28"/>
          <w:szCs w:val="28"/>
        </w:rPr>
        <w:t>：</w:t>
      </w:r>
    </w:p>
    <w:p w:rsidR="00EE6CC3" w:rsidRDefault="00B8087E" w:rsidP="00EE6CC3">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EE6CC3" w:rsidRDefault="00EE6CC3" w:rsidP="00EE6CC3">
      <w:pPr>
        <w:snapToGrid w:val="0"/>
        <w:spacing w:before="50" w:afterLines="50"/>
        <w:jc w:val="center"/>
        <w:rPr>
          <w:rFonts w:ascii="仿宋" w:eastAsia="仿宋" w:hAnsi="仿宋" w:cs="仿宋"/>
          <w:b/>
          <w:spacing w:val="40"/>
          <w:kern w:val="0"/>
          <w:sz w:val="36"/>
          <w:szCs w:val="36"/>
        </w:rPr>
      </w:pPr>
    </w:p>
    <w:p w:rsidR="00EE6CC3" w:rsidRDefault="00B8087E">
      <w:pPr>
        <w:pStyle w:val="a5"/>
        <w:snapToGrid w:val="0"/>
        <w:rPr>
          <w:rFonts w:ascii="仿宋" w:eastAsia="仿宋" w:hAnsi="仿宋" w:cs="仿宋"/>
          <w:kern w:val="0"/>
          <w:sz w:val="30"/>
          <w:szCs w:val="30"/>
          <w:u w:val="single"/>
        </w:rPr>
      </w:pPr>
      <w:r>
        <w:rPr>
          <w:rFonts w:ascii="仿宋" w:eastAsia="仿宋" w:hAnsi="仿宋" w:cs="仿宋" w:hint="eastAsia"/>
          <w:sz w:val="30"/>
          <w:szCs w:val="30"/>
        </w:rPr>
        <w:t>供应商全称（公章）：</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EE6CC3" w:rsidRDefault="00B8087E">
      <w:pPr>
        <w:pStyle w:val="a5"/>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bl>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r w:rsidR="00EE6CC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jc w:val="center"/>
              <w:rPr>
                <w:rFonts w:ascii="仿宋" w:eastAsia="仿宋" w:hAnsi="仿宋" w:cs="仿宋"/>
                <w:sz w:val="30"/>
                <w:szCs w:val="30"/>
              </w:rPr>
            </w:pPr>
          </w:p>
        </w:tc>
      </w:tr>
    </w:tbl>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EE6CC3" w:rsidRDefault="00EE6CC3" w:rsidP="00EE6CC3">
      <w:pPr>
        <w:snapToGrid w:val="0"/>
        <w:spacing w:beforeLines="50"/>
        <w:rPr>
          <w:rFonts w:ascii="仿宋" w:eastAsia="仿宋" w:hAnsi="仿宋" w:cs="仿宋"/>
          <w:sz w:val="30"/>
          <w:szCs w:val="30"/>
        </w:rPr>
      </w:pPr>
    </w:p>
    <w:p w:rsidR="00EE6CC3" w:rsidRDefault="00B8087E" w:rsidP="00EE6CC3">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EE6CC3" w:rsidRDefault="00EE6CC3">
      <w:pPr>
        <w:snapToGrid w:val="0"/>
        <w:spacing w:before="50" w:after="50"/>
        <w:rPr>
          <w:rFonts w:ascii="仿宋" w:eastAsia="仿宋" w:hAnsi="仿宋" w:cs="仿宋"/>
          <w:spacing w:val="20"/>
          <w:sz w:val="30"/>
          <w:szCs w:val="30"/>
        </w:rPr>
      </w:pPr>
    </w:p>
    <w:p w:rsidR="00EE6CC3" w:rsidRDefault="00B8087E">
      <w:pPr>
        <w:snapToGrid w:val="0"/>
        <w:spacing w:before="50" w:after="50"/>
        <w:rPr>
          <w:rFonts w:ascii="仿宋" w:eastAsia="仿宋" w:hAnsi="仿宋" w:cs="仿宋"/>
          <w:b/>
          <w:bCs/>
          <w:sz w:val="30"/>
          <w:szCs w:val="30"/>
        </w:rPr>
      </w:pPr>
      <w:bookmarkStart w:id="26" w:name="_Toc64369809"/>
      <w:bookmarkStart w:id="27" w:name="_Toc64369814"/>
      <w:bookmarkStart w:id="28" w:name="_Toc64369813"/>
      <w:bookmarkStart w:id="29" w:name="_Toc64369811"/>
      <w:bookmarkStart w:id="30" w:name="_Toc64369807"/>
      <w:bookmarkStart w:id="31" w:name="_Toc64369810"/>
      <w:bookmarkStart w:id="32" w:name="_Toc64369806"/>
      <w:bookmarkStart w:id="33" w:name="_Toc64369805"/>
      <w:bookmarkStart w:id="34" w:name="_Toc64369812"/>
      <w:bookmarkStart w:id="35" w:name="_Toc64369808"/>
      <w:bookmarkStart w:id="36" w:name="_Toc64369804"/>
      <w:bookmarkEnd w:id="26"/>
      <w:bookmarkEnd w:id="27"/>
      <w:bookmarkEnd w:id="28"/>
      <w:bookmarkEnd w:id="29"/>
      <w:bookmarkEnd w:id="30"/>
      <w:bookmarkEnd w:id="31"/>
      <w:bookmarkEnd w:id="32"/>
      <w:bookmarkEnd w:id="33"/>
      <w:bookmarkEnd w:id="34"/>
      <w:bookmarkEnd w:id="35"/>
      <w:bookmarkEnd w:id="36"/>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1</w:t>
      </w:r>
      <w:r>
        <w:rPr>
          <w:rFonts w:ascii="仿宋" w:eastAsia="仿宋" w:hAnsi="仿宋" w:cs="仿宋" w:hint="eastAsia"/>
          <w:b/>
          <w:bCs/>
          <w:sz w:val="30"/>
          <w:szCs w:val="30"/>
        </w:rPr>
        <w:t>：</w:t>
      </w:r>
    </w:p>
    <w:p w:rsidR="00EE6CC3" w:rsidRDefault="00EE6CC3" w:rsidP="00EE6CC3">
      <w:pPr>
        <w:snapToGrid w:val="0"/>
        <w:spacing w:before="50" w:afterLines="50"/>
        <w:jc w:val="center"/>
        <w:rPr>
          <w:rFonts w:ascii="仿宋" w:eastAsia="仿宋" w:hAnsi="仿宋" w:cs="仿宋"/>
          <w:b/>
          <w:spacing w:val="40"/>
          <w:kern w:val="0"/>
          <w:sz w:val="36"/>
          <w:szCs w:val="36"/>
        </w:rPr>
      </w:pPr>
    </w:p>
    <w:p w:rsidR="00EE6CC3" w:rsidRDefault="00B8087E" w:rsidP="00EE6CC3">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术</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响</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应</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表</w:t>
      </w:r>
    </w:p>
    <w:p w:rsidR="00EE6CC3" w:rsidRDefault="00EE6CC3" w:rsidP="00EE6CC3">
      <w:pPr>
        <w:snapToGrid w:val="0"/>
        <w:spacing w:before="50" w:afterLines="50"/>
        <w:jc w:val="center"/>
        <w:rPr>
          <w:rFonts w:ascii="仿宋" w:eastAsia="仿宋" w:hAnsi="仿宋" w:cs="仿宋"/>
          <w:b/>
          <w:sz w:val="32"/>
          <w:szCs w:val="32"/>
        </w:rPr>
      </w:pPr>
    </w:p>
    <w:p w:rsidR="00EE6CC3" w:rsidRDefault="00B8087E">
      <w:pPr>
        <w:pStyle w:val="a5"/>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r>
        <w:rPr>
          <w:rFonts w:ascii="仿宋" w:eastAsia="仿宋" w:hAnsi="仿宋" w:cs="仿宋" w:hint="eastAsia"/>
          <w:sz w:val="30"/>
          <w:szCs w:val="30"/>
          <w:u w:val="single"/>
        </w:rPr>
        <w:t xml:space="preserve">            </w:t>
      </w:r>
    </w:p>
    <w:p w:rsidR="00EE6CC3" w:rsidRDefault="00B8087E">
      <w:pPr>
        <w:pStyle w:val="a5"/>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EE6CC3">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bookmarkStart w:id="37" w:name="_Toc64369799"/>
            <w:r>
              <w:rPr>
                <w:rFonts w:ascii="仿宋" w:eastAsia="仿宋" w:hAnsi="仿宋" w:cs="仿宋" w:hint="eastAsia"/>
                <w:spacing w:val="20"/>
                <w:sz w:val="30"/>
                <w:szCs w:val="30"/>
              </w:rPr>
              <w:t>货物部分</w:t>
            </w:r>
            <w:bookmarkEnd w:id="37"/>
          </w:p>
        </w:tc>
      </w:tr>
      <w:tr w:rsidR="00EE6CC3">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pacing w:val="20"/>
                <w:sz w:val="30"/>
                <w:szCs w:val="30"/>
              </w:rPr>
            </w:pPr>
            <w:bookmarkStart w:id="38" w:name="_Toc64369800"/>
            <w:r>
              <w:rPr>
                <w:rFonts w:ascii="仿宋" w:eastAsia="仿宋" w:hAnsi="仿宋" w:cs="仿宋" w:hint="eastAsia"/>
                <w:spacing w:val="20"/>
                <w:sz w:val="30"/>
                <w:szCs w:val="30"/>
              </w:rPr>
              <w:t>序号</w:t>
            </w:r>
            <w:bookmarkEnd w:id="38"/>
          </w:p>
        </w:tc>
        <w:tc>
          <w:tcPr>
            <w:tcW w:w="1711"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pacing w:val="20"/>
                <w:sz w:val="30"/>
                <w:szCs w:val="30"/>
              </w:rPr>
            </w:pPr>
            <w:bookmarkStart w:id="39" w:name="_Toc64369801"/>
            <w:bookmarkStart w:id="40" w:name="_Toc64369802"/>
            <w:r>
              <w:rPr>
                <w:rFonts w:ascii="仿宋" w:eastAsia="仿宋" w:hAnsi="仿宋" w:cs="仿宋" w:hint="eastAsia"/>
                <w:spacing w:val="20"/>
                <w:sz w:val="30"/>
                <w:szCs w:val="30"/>
              </w:rPr>
              <w:t>采购文件</w:t>
            </w:r>
          </w:p>
          <w:p w:rsidR="00EE6CC3" w:rsidRDefault="00B8087E">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9"/>
          </w:p>
        </w:tc>
        <w:tc>
          <w:tcPr>
            <w:tcW w:w="2330"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EE6CC3" w:rsidRDefault="00B8087E">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0"/>
          </w:p>
        </w:tc>
        <w:tc>
          <w:tcPr>
            <w:tcW w:w="1366"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jc w:val="center"/>
              <w:rPr>
                <w:rFonts w:ascii="仿宋" w:eastAsia="仿宋" w:hAnsi="仿宋" w:cs="仿宋"/>
                <w:spacing w:val="20"/>
                <w:sz w:val="30"/>
                <w:szCs w:val="30"/>
              </w:rPr>
            </w:pPr>
            <w:bookmarkStart w:id="41" w:name="_Toc64369803"/>
            <w:r>
              <w:rPr>
                <w:rFonts w:ascii="仿宋" w:eastAsia="仿宋" w:hAnsi="仿宋" w:cs="仿宋" w:hint="eastAsia"/>
                <w:spacing w:val="20"/>
                <w:sz w:val="30"/>
                <w:szCs w:val="30"/>
              </w:rPr>
              <w:t>偏离</w:t>
            </w:r>
          </w:p>
          <w:p w:rsidR="00EE6CC3" w:rsidRDefault="00B8087E">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1"/>
          </w:p>
        </w:tc>
      </w:tr>
      <w:tr w:rsidR="00EE6CC3">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r w:rsidR="00EE6CC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r w:rsidR="00EE6CC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r w:rsidR="00EE6CC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r w:rsidR="00EE6CC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r w:rsidR="00EE6CC3">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EE6CC3" w:rsidRDefault="00EE6CC3">
            <w:pPr>
              <w:snapToGrid w:val="0"/>
              <w:spacing w:before="50" w:after="50"/>
              <w:rPr>
                <w:rFonts w:ascii="仿宋" w:eastAsia="仿宋" w:hAnsi="仿宋" w:cs="仿宋"/>
                <w:spacing w:val="20"/>
                <w:sz w:val="30"/>
                <w:szCs w:val="30"/>
              </w:rPr>
            </w:pPr>
          </w:p>
        </w:tc>
      </w:tr>
    </w:tbl>
    <w:p w:rsidR="00EE6CC3" w:rsidRDefault="00B8087E">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EE6CC3" w:rsidRDefault="00EE6CC3">
      <w:pPr>
        <w:pStyle w:val="31"/>
        <w:rPr>
          <w:rFonts w:ascii="仿宋" w:eastAsia="仿宋" w:hAnsi="仿宋" w:cs="仿宋"/>
          <w:b w:val="0"/>
          <w:bCs w:val="0"/>
          <w:spacing w:val="20"/>
          <w:kern w:val="0"/>
          <w:sz w:val="28"/>
          <w:szCs w:val="28"/>
        </w:rPr>
      </w:pPr>
    </w:p>
    <w:p w:rsidR="00EE6CC3" w:rsidRDefault="00EE6CC3">
      <w:pPr>
        <w:snapToGrid w:val="0"/>
        <w:spacing w:before="50" w:after="50"/>
        <w:rPr>
          <w:rFonts w:ascii="仿宋" w:eastAsia="仿宋" w:hAnsi="仿宋" w:cs="仿宋"/>
          <w:spacing w:val="20"/>
          <w:sz w:val="30"/>
          <w:szCs w:val="30"/>
        </w:rPr>
      </w:pPr>
    </w:p>
    <w:p w:rsidR="00EE6CC3" w:rsidRDefault="00EE6CC3">
      <w:pPr>
        <w:snapToGrid w:val="0"/>
        <w:spacing w:before="50" w:after="50"/>
        <w:rPr>
          <w:rFonts w:ascii="仿宋" w:eastAsia="仿宋" w:hAnsi="仿宋" w:cs="仿宋"/>
          <w:spacing w:val="20"/>
          <w:sz w:val="30"/>
          <w:szCs w:val="30"/>
        </w:rPr>
      </w:pPr>
    </w:p>
    <w:p w:rsidR="00EE6CC3" w:rsidRDefault="00EE6CC3">
      <w:pPr>
        <w:snapToGrid w:val="0"/>
        <w:spacing w:before="50" w:after="50"/>
        <w:rPr>
          <w:rFonts w:ascii="仿宋" w:eastAsia="仿宋" w:hAnsi="仿宋" w:cs="仿宋"/>
          <w:spacing w:val="20"/>
          <w:sz w:val="30"/>
          <w:szCs w:val="30"/>
        </w:rPr>
      </w:pPr>
    </w:p>
    <w:p w:rsidR="00EE6CC3" w:rsidRDefault="00B8087E" w:rsidP="00EE6CC3">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EE6CC3" w:rsidRDefault="00EE6CC3">
      <w:pPr>
        <w:snapToGrid w:val="0"/>
        <w:spacing w:before="50" w:after="50"/>
        <w:rPr>
          <w:rFonts w:ascii="仿宋" w:eastAsia="仿宋" w:hAnsi="仿宋" w:cs="仿宋"/>
          <w:spacing w:val="20"/>
          <w:sz w:val="30"/>
          <w:szCs w:val="30"/>
        </w:rPr>
      </w:pPr>
    </w:p>
    <w:p w:rsidR="00EE6CC3" w:rsidRDefault="00EE6CC3">
      <w:pPr>
        <w:snapToGrid w:val="0"/>
        <w:spacing w:before="50" w:after="50"/>
        <w:rPr>
          <w:rFonts w:ascii="仿宋" w:eastAsia="仿宋" w:hAnsi="仿宋" w:cs="仿宋"/>
          <w:b/>
          <w:bCs/>
          <w:sz w:val="30"/>
          <w:szCs w:val="30"/>
        </w:rPr>
      </w:pPr>
    </w:p>
    <w:p w:rsidR="00EE6CC3" w:rsidRDefault="00B8087E">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2</w:t>
      </w:r>
      <w:r>
        <w:rPr>
          <w:rFonts w:ascii="仿宋" w:eastAsia="仿宋" w:hAnsi="仿宋" w:cs="仿宋" w:hint="eastAsia"/>
          <w:b/>
          <w:bCs/>
          <w:sz w:val="30"/>
          <w:szCs w:val="30"/>
        </w:rPr>
        <w:t>：</w:t>
      </w:r>
    </w:p>
    <w:p w:rsidR="00EE6CC3" w:rsidRDefault="00B8087E" w:rsidP="00EE6CC3">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务</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响</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应</w:t>
      </w:r>
      <w:r>
        <w:rPr>
          <w:rFonts w:ascii="仿宋" w:eastAsia="仿宋" w:hAnsi="仿宋" w:cs="仿宋" w:hint="eastAsia"/>
          <w:b/>
          <w:spacing w:val="40"/>
          <w:kern w:val="0"/>
          <w:sz w:val="36"/>
          <w:szCs w:val="36"/>
        </w:rPr>
        <w:t xml:space="preserve"> </w:t>
      </w:r>
      <w:r>
        <w:rPr>
          <w:rFonts w:ascii="仿宋" w:eastAsia="仿宋" w:hAnsi="仿宋" w:cs="仿宋" w:hint="eastAsia"/>
          <w:b/>
          <w:spacing w:val="40"/>
          <w:kern w:val="0"/>
          <w:sz w:val="36"/>
          <w:szCs w:val="36"/>
        </w:rPr>
        <w:t>表</w:t>
      </w:r>
    </w:p>
    <w:p w:rsidR="00EE6CC3" w:rsidRDefault="00EE6CC3" w:rsidP="00EE6CC3">
      <w:pPr>
        <w:snapToGrid w:val="0"/>
        <w:spacing w:before="50" w:afterLines="50"/>
        <w:jc w:val="center"/>
        <w:rPr>
          <w:rFonts w:ascii="仿宋" w:eastAsia="仿宋" w:hAnsi="仿宋" w:cs="仿宋"/>
          <w:b/>
          <w:sz w:val="32"/>
          <w:szCs w:val="32"/>
        </w:rPr>
      </w:pPr>
    </w:p>
    <w:p w:rsidR="00EE6CC3" w:rsidRDefault="00B8087E">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EE6CC3">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bookmarkStart w:id="42" w:name="_Toc64369815"/>
            <w:r>
              <w:rPr>
                <w:rFonts w:ascii="仿宋" w:eastAsia="仿宋" w:hAnsi="仿宋" w:cs="仿宋" w:hint="eastAsia"/>
                <w:spacing w:val="20"/>
                <w:sz w:val="28"/>
                <w:szCs w:val="28"/>
              </w:rPr>
              <w:t>类别</w:t>
            </w:r>
            <w:bookmarkEnd w:id="42"/>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B8087E" w:rsidP="00EE6CC3">
            <w:pPr>
              <w:snapToGrid w:val="0"/>
              <w:spacing w:beforeLines="50" w:after="50"/>
              <w:jc w:val="center"/>
              <w:rPr>
                <w:rFonts w:ascii="仿宋" w:eastAsia="仿宋" w:hAnsi="仿宋" w:cs="仿宋"/>
                <w:sz w:val="30"/>
                <w:szCs w:val="30"/>
              </w:rPr>
            </w:pPr>
            <w:bookmarkStart w:id="43" w:name="_Toc64369816"/>
            <w:r>
              <w:rPr>
                <w:rFonts w:ascii="仿宋" w:eastAsia="仿宋" w:hAnsi="仿宋" w:cs="仿宋" w:hint="eastAsia"/>
                <w:sz w:val="30"/>
                <w:szCs w:val="30"/>
              </w:rPr>
              <w:t>采购文件要求</w:t>
            </w:r>
            <w:bookmarkEnd w:id="43"/>
          </w:p>
        </w:tc>
        <w:tc>
          <w:tcPr>
            <w:tcW w:w="2737" w:type="dxa"/>
            <w:tcBorders>
              <w:top w:val="single" w:sz="4" w:space="0" w:color="auto"/>
              <w:left w:val="single" w:sz="4" w:space="0" w:color="auto"/>
              <w:bottom w:val="single" w:sz="4" w:space="0" w:color="auto"/>
              <w:right w:val="single" w:sz="4" w:space="0" w:color="auto"/>
            </w:tcBorders>
            <w:noWrap/>
            <w:vAlign w:val="center"/>
          </w:tcPr>
          <w:p w:rsidR="00EE6CC3" w:rsidRDefault="00B8087E" w:rsidP="00EE6CC3">
            <w:pPr>
              <w:snapToGrid w:val="0"/>
              <w:spacing w:beforeLines="50" w:after="50"/>
              <w:jc w:val="center"/>
              <w:rPr>
                <w:rFonts w:ascii="仿宋" w:eastAsia="仿宋" w:hAnsi="仿宋" w:cs="仿宋"/>
                <w:sz w:val="30"/>
                <w:szCs w:val="30"/>
              </w:rPr>
            </w:pPr>
            <w:bookmarkStart w:id="44" w:name="_Toc64369817"/>
            <w:r>
              <w:rPr>
                <w:rFonts w:ascii="仿宋" w:eastAsia="仿宋" w:hAnsi="仿宋" w:cs="仿宋" w:hint="eastAsia"/>
                <w:sz w:val="30"/>
                <w:szCs w:val="30"/>
              </w:rPr>
              <w:t>投标文件响应</w:t>
            </w:r>
            <w:bookmarkEnd w:id="44"/>
          </w:p>
        </w:tc>
        <w:tc>
          <w:tcPr>
            <w:tcW w:w="1886" w:type="dxa"/>
            <w:tcBorders>
              <w:top w:val="single" w:sz="4" w:space="0" w:color="auto"/>
              <w:left w:val="single" w:sz="4" w:space="0" w:color="auto"/>
              <w:bottom w:val="single" w:sz="4" w:space="0" w:color="auto"/>
              <w:right w:val="single" w:sz="4" w:space="0" w:color="auto"/>
            </w:tcBorders>
            <w:noWrap/>
            <w:vAlign w:val="center"/>
          </w:tcPr>
          <w:p w:rsidR="00EE6CC3" w:rsidRDefault="00B8087E" w:rsidP="00EE6CC3">
            <w:pPr>
              <w:snapToGrid w:val="0"/>
              <w:spacing w:beforeLines="50" w:after="50"/>
              <w:jc w:val="center"/>
              <w:rPr>
                <w:rFonts w:ascii="仿宋" w:eastAsia="仿宋" w:hAnsi="仿宋" w:cs="仿宋"/>
                <w:sz w:val="30"/>
                <w:szCs w:val="30"/>
              </w:rPr>
            </w:pPr>
            <w:bookmarkStart w:id="45" w:name="_Toc64369818"/>
            <w:r>
              <w:rPr>
                <w:rFonts w:ascii="仿宋" w:eastAsia="仿宋" w:hAnsi="仿宋" w:cs="仿宋" w:hint="eastAsia"/>
                <w:sz w:val="30"/>
                <w:szCs w:val="30"/>
              </w:rPr>
              <w:t>偏离情况</w:t>
            </w:r>
            <w:bookmarkEnd w:id="45"/>
          </w:p>
        </w:tc>
      </w:tr>
      <w:tr w:rsidR="00EE6CC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bookmarkStart w:id="46" w:name="_Toc64369819"/>
            <w:r>
              <w:rPr>
                <w:rFonts w:ascii="仿宋" w:eastAsia="仿宋" w:hAnsi="仿宋" w:cs="仿宋" w:hint="eastAsia"/>
                <w:spacing w:val="20"/>
                <w:sz w:val="28"/>
                <w:szCs w:val="28"/>
              </w:rPr>
              <w:t>供货期及供货地点</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r w:rsidR="00EE6CC3">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bookmarkStart w:id="47" w:name="_Toc64369820"/>
            <w:r>
              <w:rPr>
                <w:rFonts w:ascii="仿宋" w:eastAsia="仿宋" w:hAnsi="仿宋" w:cs="仿宋" w:hint="eastAsia"/>
                <w:spacing w:val="20"/>
                <w:sz w:val="28"/>
                <w:szCs w:val="28"/>
              </w:rPr>
              <w:t>质保期</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r w:rsidR="00EE6CC3">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r w:rsidR="00EE6CC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r w:rsidR="00EE6CC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EE6CC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r w:rsidR="00EE6CC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EE6CC3" w:rsidRDefault="00B8087E">
            <w:pPr>
              <w:snapToGrid w:val="0"/>
              <w:spacing w:before="50" w:after="50"/>
              <w:rPr>
                <w:rFonts w:ascii="仿宋" w:eastAsia="仿宋" w:hAnsi="仿宋" w:cs="仿宋"/>
                <w:spacing w:val="20"/>
                <w:sz w:val="28"/>
                <w:szCs w:val="28"/>
              </w:rPr>
            </w:pPr>
            <w:bookmarkStart w:id="48" w:name="_Toc64369824"/>
            <w:r>
              <w:rPr>
                <w:rFonts w:ascii="仿宋" w:eastAsia="仿宋" w:hAnsi="仿宋" w:cs="仿宋" w:hint="eastAsia"/>
                <w:spacing w:val="20"/>
                <w:sz w:val="28"/>
                <w:szCs w:val="28"/>
              </w:rPr>
              <w:t>…</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rsidR="00EE6CC3" w:rsidRDefault="00EE6CC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EE6CC3" w:rsidRDefault="00EE6CC3">
            <w:pPr>
              <w:pStyle w:val="a9"/>
              <w:snapToGrid w:val="0"/>
              <w:spacing w:before="120" w:after="120"/>
              <w:outlineLvl w:val="0"/>
              <w:rPr>
                <w:rFonts w:ascii="仿宋" w:eastAsia="仿宋" w:hAnsi="仿宋" w:cs="仿宋"/>
                <w:sz w:val="28"/>
                <w:szCs w:val="28"/>
              </w:rPr>
            </w:pPr>
          </w:p>
        </w:tc>
      </w:tr>
    </w:tbl>
    <w:p w:rsidR="00EE6CC3" w:rsidRDefault="00B8087E">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w:t>
      </w:r>
      <w:r>
        <w:rPr>
          <w:rFonts w:ascii="仿宋" w:eastAsia="仿宋" w:hAnsi="仿宋" w:cs="仿宋" w:hint="eastAsia"/>
          <w:b w:val="0"/>
          <w:bCs w:val="0"/>
          <w:sz w:val="28"/>
          <w:szCs w:val="28"/>
        </w:rPr>
        <w:t>1</w:t>
      </w:r>
      <w:r>
        <w:rPr>
          <w:rFonts w:ascii="仿宋" w:eastAsia="仿宋" w:hAnsi="仿宋" w:cs="仿宋" w:hint="eastAsia"/>
          <w:b w:val="0"/>
          <w:bCs w:val="0"/>
          <w:sz w:val="28"/>
          <w:szCs w:val="28"/>
        </w:rPr>
        <w:t>、供应商应对照采购文件要求和投标文件响应情况在“偏离情况”栏注明“正偏离”、“负偏离”或“无偏离”。若正偏离的，需详细说明或提供证明材料。</w:t>
      </w:r>
    </w:p>
    <w:p w:rsidR="00EE6CC3" w:rsidRDefault="00B8087E">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w:t>
      </w:r>
      <w:r>
        <w:rPr>
          <w:rFonts w:ascii="仿宋" w:eastAsia="仿宋" w:hAnsi="仿宋" w:cs="仿宋" w:hint="eastAsia"/>
          <w:spacing w:val="20"/>
          <w:sz w:val="28"/>
          <w:szCs w:val="28"/>
        </w:rPr>
        <w:t>、“类别”一栏按采购文件第三章中商务要求的分类填写。</w:t>
      </w:r>
    </w:p>
    <w:p w:rsidR="00EE6CC3" w:rsidRDefault="00EE6CC3">
      <w:pPr>
        <w:snapToGrid w:val="0"/>
        <w:spacing w:before="50" w:after="50"/>
        <w:rPr>
          <w:rFonts w:ascii="仿宋" w:eastAsia="仿宋" w:hAnsi="仿宋" w:cs="仿宋"/>
          <w:spacing w:val="20"/>
          <w:sz w:val="28"/>
          <w:szCs w:val="28"/>
        </w:rPr>
      </w:pPr>
    </w:p>
    <w:p w:rsidR="00EE6CC3" w:rsidRDefault="00EE6CC3">
      <w:pPr>
        <w:snapToGrid w:val="0"/>
        <w:spacing w:before="50" w:after="50"/>
        <w:rPr>
          <w:rFonts w:ascii="仿宋" w:eastAsia="仿宋" w:hAnsi="仿宋" w:cs="仿宋"/>
          <w:spacing w:val="20"/>
          <w:sz w:val="28"/>
          <w:szCs w:val="28"/>
        </w:rPr>
      </w:pPr>
    </w:p>
    <w:p w:rsidR="00EE6CC3" w:rsidRDefault="00B8087E" w:rsidP="00EE6CC3">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EE6CC3" w:rsidRDefault="00EE6CC3">
      <w:pPr>
        <w:snapToGrid w:val="0"/>
        <w:spacing w:before="50" w:after="50"/>
        <w:jc w:val="left"/>
        <w:rPr>
          <w:rFonts w:ascii="仿宋" w:eastAsia="仿宋" w:hAnsi="仿宋" w:cs="仿宋"/>
          <w:b/>
          <w:bCs/>
          <w:sz w:val="30"/>
          <w:szCs w:val="30"/>
        </w:rPr>
      </w:pPr>
    </w:p>
    <w:p w:rsidR="00EE6CC3" w:rsidRDefault="00B8087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3</w:t>
      </w:r>
      <w:r>
        <w:rPr>
          <w:rFonts w:ascii="仿宋" w:eastAsia="仿宋" w:hAnsi="仿宋" w:cs="仿宋" w:hint="eastAsia"/>
          <w:b/>
          <w:bCs/>
          <w:sz w:val="30"/>
          <w:szCs w:val="30"/>
        </w:rPr>
        <w:t>：</w:t>
      </w:r>
    </w:p>
    <w:p w:rsidR="00EE6CC3" w:rsidRDefault="00B8087E" w:rsidP="00EE6CC3">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EE6CC3">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rsidR="00EE6CC3" w:rsidRDefault="00B8087E">
            <w:pPr>
              <w:pStyle w:val="a5"/>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EE6CC3" w:rsidRDefault="00B8087E">
            <w:pPr>
              <w:pStyle w:val="a5"/>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EE6CC3" w:rsidRDefault="00B8087E">
            <w:pPr>
              <w:pStyle w:val="a5"/>
              <w:snapToGrid w:val="0"/>
              <w:jc w:val="center"/>
              <w:rPr>
                <w:rFonts w:ascii="仿宋" w:eastAsia="仿宋" w:hAnsi="仿宋" w:cs="仿宋"/>
                <w:sz w:val="28"/>
                <w:szCs w:val="28"/>
              </w:rPr>
            </w:pPr>
            <w:r>
              <w:rPr>
                <w:rFonts w:ascii="仿宋" w:eastAsia="仿宋" w:hAnsi="仿宋" w:cs="仿宋" w:hint="eastAsia"/>
                <w:sz w:val="28"/>
                <w:szCs w:val="28"/>
              </w:rPr>
              <w:t>专业技术</w:t>
            </w:r>
          </w:p>
          <w:p w:rsidR="00EE6CC3" w:rsidRDefault="00B8087E">
            <w:pPr>
              <w:pStyle w:val="a5"/>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EE6CC3" w:rsidRDefault="00B8087E">
            <w:pPr>
              <w:pStyle w:val="a5"/>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r w:rsidR="00EE6CC3">
        <w:trPr>
          <w:jc w:val="center"/>
        </w:trPr>
        <w:tc>
          <w:tcPr>
            <w:tcW w:w="1410"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EE6CC3" w:rsidRDefault="00EE6CC3" w:rsidP="00EE6CC3">
            <w:pPr>
              <w:snapToGrid w:val="0"/>
              <w:spacing w:beforeLines="50" w:after="50" w:line="460" w:lineRule="exact"/>
              <w:rPr>
                <w:rFonts w:ascii="仿宋" w:eastAsia="仿宋" w:hAnsi="仿宋" w:cs="仿宋"/>
                <w:sz w:val="24"/>
                <w:szCs w:val="24"/>
              </w:rPr>
            </w:pPr>
          </w:p>
        </w:tc>
      </w:tr>
    </w:tbl>
    <w:p w:rsidR="00EE6CC3" w:rsidRDefault="00B8087E" w:rsidP="00EE6CC3">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r>
        <w:rPr>
          <w:rFonts w:ascii="仿宋" w:eastAsia="仿宋" w:hAnsi="仿宋" w:cs="仿宋" w:hint="eastAsia"/>
          <w:sz w:val="28"/>
          <w:szCs w:val="28"/>
        </w:rPr>
        <w:t xml:space="preserve"> </w:t>
      </w:r>
    </w:p>
    <w:p w:rsidR="00EE6CC3" w:rsidRDefault="00EE6CC3">
      <w:pPr>
        <w:pStyle w:val="a5"/>
        <w:snapToGrid w:val="0"/>
        <w:rPr>
          <w:rFonts w:ascii="仿宋" w:eastAsia="仿宋" w:hAnsi="仿宋" w:cs="仿宋"/>
          <w:sz w:val="28"/>
          <w:szCs w:val="28"/>
        </w:rPr>
      </w:pPr>
    </w:p>
    <w:p w:rsidR="00EE6CC3" w:rsidRDefault="00B8087E" w:rsidP="00EE6CC3">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r>
        <w:rPr>
          <w:rFonts w:ascii="仿宋" w:eastAsia="仿宋" w:hAnsi="仿宋" w:cs="仿宋" w:hint="eastAsia"/>
          <w:sz w:val="30"/>
          <w:szCs w:val="30"/>
          <w:u w:val="single"/>
        </w:rPr>
        <w:t xml:space="preserve">          </w:t>
      </w:r>
    </w:p>
    <w:p w:rsidR="00EE6CC3" w:rsidRDefault="00B8087E" w:rsidP="00EE6CC3">
      <w:pPr>
        <w:snapToGrid w:val="0"/>
        <w:spacing w:beforeLines="5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p>
    <w:p w:rsidR="00EE6CC3" w:rsidRDefault="00EE6CC3">
      <w:pPr>
        <w:pStyle w:val="a5"/>
        <w:snapToGrid w:val="0"/>
        <w:rPr>
          <w:rFonts w:ascii="仿宋" w:eastAsia="仿宋" w:hAnsi="仿宋" w:cs="仿宋"/>
          <w:sz w:val="28"/>
          <w:szCs w:val="28"/>
        </w:rPr>
      </w:pPr>
    </w:p>
    <w:p w:rsidR="00EE6CC3" w:rsidRDefault="00EE6CC3">
      <w:pPr>
        <w:pStyle w:val="a5"/>
        <w:snapToGrid w:val="0"/>
        <w:rPr>
          <w:rFonts w:ascii="仿宋" w:eastAsia="仿宋" w:hAnsi="仿宋" w:cs="仿宋"/>
          <w:sz w:val="28"/>
          <w:szCs w:val="28"/>
        </w:rPr>
      </w:pPr>
    </w:p>
    <w:p w:rsidR="00EE6CC3" w:rsidRDefault="00EE6CC3">
      <w:pPr>
        <w:pStyle w:val="a5"/>
        <w:snapToGrid w:val="0"/>
        <w:rPr>
          <w:rFonts w:ascii="仿宋" w:eastAsia="仿宋" w:hAnsi="仿宋" w:cs="仿宋"/>
          <w:sz w:val="28"/>
          <w:szCs w:val="28"/>
        </w:rPr>
      </w:pPr>
    </w:p>
    <w:p w:rsidR="00EE6CC3" w:rsidRDefault="00EE6CC3">
      <w:pPr>
        <w:snapToGrid w:val="0"/>
        <w:spacing w:before="50" w:after="50"/>
        <w:jc w:val="left"/>
        <w:rPr>
          <w:rFonts w:ascii="仿宋" w:eastAsia="仿宋" w:hAnsi="仿宋" w:cs="仿宋"/>
          <w:b/>
          <w:bCs/>
          <w:sz w:val="30"/>
          <w:szCs w:val="30"/>
        </w:rPr>
      </w:pPr>
    </w:p>
    <w:p w:rsidR="00EE6CC3" w:rsidRDefault="00B8087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4</w:t>
      </w:r>
      <w:r>
        <w:rPr>
          <w:rFonts w:ascii="仿宋" w:eastAsia="仿宋" w:hAnsi="仿宋" w:cs="仿宋" w:hint="eastAsia"/>
          <w:b/>
          <w:bCs/>
          <w:sz w:val="30"/>
          <w:szCs w:val="30"/>
        </w:rPr>
        <w:t>：</w:t>
      </w:r>
    </w:p>
    <w:p w:rsidR="00EE6CC3" w:rsidRDefault="00B8087E" w:rsidP="00EE6CC3">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EE6CC3" w:rsidRDefault="00B8087E">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p w:rsidR="00EE6CC3" w:rsidRDefault="00EE6CC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制造商</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单价</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单价</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r w:rsidR="00EE6CC3">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EE6CC3" w:rsidRDefault="00B8087E">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EE6CC3" w:rsidRDefault="00EE6CC3">
            <w:pPr>
              <w:rPr>
                <w:rFonts w:ascii="仿宋" w:eastAsia="仿宋" w:hAnsi="仿宋" w:cs="仿宋"/>
                <w:sz w:val="28"/>
                <w:szCs w:val="28"/>
              </w:rPr>
            </w:pPr>
          </w:p>
        </w:tc>
      </w:tr>
    </w:tbl>
    <w:p w:rsidR="00EE6CC3" w:rsidRDefault="00B8087E">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EE6CC3" w:rsidRDefault="00EE6CC3" w:rsidP="00EE6CC3">
      <w:pPr>
        <w:adjustRightInd w:val="0"/>
        <w:snapToGrid w:val="0"/>
        <w:ind w:rightChars="82" w:right="172" w:firstLineChars="202" w:firstLine="485"/>
        <w:rPr>
          <w:rFonts w:ascii="仿宋" w:eastAsia="仿宋" w:hAnsi="仿宋" w:cs="仿宋"/>
          <w:sz w:val="24"/>
          <w:szCs w:val="24"/>
        </w:rPr>
      </w:pPr>
    </w:p>
    <w:p w:rsidR="00EE6CC3" w:rsidRDefault="00EE6CC3" w:rsidP="00EE6CC3">
      <w:pPr>
        <w:adjustRightInd w:val="0"/>
        <w:snapToGrid w:val="0"/>
        <w:ind w:rightChars="82" w:right="172" w:firstLineChars="202" w:firstLine="485"/>
        <w:rPr>
          <w:rFonts w:ascii="仿宋" w:eastAsia="仿宋" w:hAnsi="仿宋" w:cs="仿宋"/>
          <w:sz w:val="24"/>
          <w:szCs w:val="24"/>
        </w:rPr>
      </w:pPr>
    </w:p>
    <w:p w:rsidR="00EE6CC3" w:rsidRDefault="00EE6CC3">
      <w:pPr>
        <w:spacing w:line="440" w:lineRule="exact"/>
        <w:jc w:val="left"/>
        <w:rPr>
          <w:rFonts w:ascii="仿宋" w:eastAsia="仿宋" w:hAnsi="仿宋" w:cs="仿宋"/>
          <w:sz w:val="24"/>
        </w:rPr>
      </w:pPr>
    </w:p>
    <w:p w:rsidR="00EE6CC3" w:rsidRDefault="00B8087E" w:rsidP="00EE6CC3">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r>
        <w:rPr>
          <w:rFonts w:ascii="仿宋" w:eastAsia="仿宋" w:hAnsi="仿宋" w:cs="仿宋" w:hint="eastAsia"/>
          <w:sz w:val="28"/>
          <w:szCs w:val="28"/>
        </w:rPr>
        <w:t xml:space="preserve">          </w:t>
      </w:r>
    </w:p>
    <w:p w:rsidR="00EE6CC3" w:rsidRDefault="00B8087E" w:rsidP="00EE6CC3">
      <w:pPr>
        <w:snapToGrid w:val="0"/>
        <w:spacing w:beforeLines="5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p>
    <w:p w:rsidR="00EE6CC3" w:rsidRDefault="00B8087E">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t xml:space="preserve"> </w:t>
      </w:r>
    </w:p>
    <w:p w:rsidR="00EE6CC3" w:rsidRDefault="00B8087E">
      <w:pPr>
        <w:spacing w:line="440" w:lineRule="exact"/>
        <w:rPr>
          <w:rFonts w:ascii="仿宋" w:eastAsia="仿宋" w:hAnsi="仿宋" w:cs="仿宋"/>
          <w:b/>
          <w:sz w:val="24"/>
        </w:rPr>
      </w:pPr>
      <w:r>
        <w:rPr>
          <w:rFonts w:ascii="仿宋" w:eastAsia="仿宋" w:hAnsi="仿宋" w:cs="仿宋" w:hint="eastAsia"/>
          <w:sz w:val="24"/>
        </w:rPr>
        <w:t xml:space="preserve">                                             </w:t>
      </w:r>
    </w:p>
    <w:p w:rsidR="00EE6CC3" w:rsidRDefault="00EE6CC3">
      <w:pPr>
        <w:rPr>
          <w:rFonts w:ascii="仿宋" w:eastAsia="仿宋" w:hAnsi="仿宋" w:cs="仿宋"/>
          <w:sz w:val="24"/>
        </w:rPr>
      </w:pPr>
    </w:p>
    <w:p w:rsidR="00EE6CC3" w:rsidRDefault="00EE6CC3">
      <w:pPr>
        <w:rPr>
          <w:rFonts w:ascii="仿宋" w:eastAsia="仿宋" w:hAnsi="仿宋" w:cs="仿宋"/>
          <w:sz w:val="24"/>
        </w:rPr>
      </w:pPr>
    </w:p>
    <w:p w:rsidR="00EE6CC3" w:rsidRDefault="00EE6CC3">
      <w:pPr>
        <w:rPr>
          <w:rFonts w:ascii="仿宋" w:eastAsia="仿宋" w:hAnsi="仿宋" w:cs="仿宋"/>
          <w:sz w:val="24"/>
        </w:rPr>
      </w:pPr>
    </w:p>
    <w:p w:rsidR="00EE6CC3" w:rsidRDefault="00EE6CC3">
      <w:pPr>
        <w:rPr>
          <w:rFonts w:ascii="仿宋" w:eastAsia="仿宋" w:hAnsi="仿宋" w:cs="仿宋"/>
          <w:sz w:val="24"/>
        </w:rPr>
      </w:pPr>
    </w:p>
    <w:p w:rsidR="00EE6CC3" w:rsidRDefault="00EE6CC3">
      <w:pPr>
        <w:snapToGrid w:val="0"/>
        <w:spacing w:before="50" w:after="50"/>
        <w:jc w:val="left"/>
        <w:rPr>
          <w:rFonts w:ascii="仿宋" w:eastAsia="仿宋" w:hAnsi="仿宋" w:cs="仿宋"/>
          <w:sz w:val="30"/>
          <w:szCs w:val="30"/>
        </w:rPr>
      </w:pPr>
    </w:p>
    <w:p w:rsidR="00EE6CC3" w:rsidRDefault="00EE6CC3">
      <w:pPr>
        <w:rPr>
          <w:rFonts w:ascii="仿宋" w:eastAsia="仿宋" w:hAnsi="仿宋" w:cs="仿宋"/>
          <w:sz w:val="24"/>
        </w:rPr>
      </w:pPr>
    </w:p>
    <w:p w:rsidR="00EE6CC3" w:rsidRDefault="00EE6CC3">
      <w:pPr>
        <w:snapToGrid w:val="0"/>
        <w:spacing w:before="50" w:after="50"/>
        <w:jc w:val="left"/>
        <w:rPr>
          <w:rFonts w:ascii="仿宋" w:eastAsia="仿宋" w:hAnsi="仿宋" w:cs="仿宋"/>
          <w:b/>
          <w:bCs/>
          <w:sz w:val="30"/>
          <w:szCs w:val="30"/>
        </w:rPr>
      </w:pPr>
    </w:p>
    <w:p w:rsidR="00EE6CC3" w:rsidRDefault="00B8087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5</w:t>
      </w:r>
      <w:r>
        <w:rPr>
          <w:rFonts w:ascii="仿宋" w:eastAsia="仿宋" w:hAnsi="仿宋" w:cs="仿宋" w:hint="eastAsia"/>
          <w:b/>
          <w:bCs/>
          <w:sz w:val="30"/>
          <w:szCs w:val="30"/>
        </w:rPr>
        <w:t>（如有）：</w:t>
      </w:r>
    </w:p>
    <w:p w:rsidR="00EE6CC3" w:rsidRDefault="00B8087E" w:rsidP="00EE6CC3">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EE6CC3" w:rsidRDefault="00B8087E">
      <w:pPr>
        <w:pStyle w:val="a5"/>
        <w:snapToGrid w:val="0"/>
        <w:rPr>
          <w:rFonts w:ascii="仿宋" w:eastAsia="仿宋" w:hAnsi="仿宋" w:cs="仿宋"/>
          <w:sz w:val="28"/>
          <w:szCs w:val="28"/>
        </w:rPr>
      </w:pPr>
      <w:r>
        <w:rPr>
          <w:rFonts w:ascii="仿宋" w:eastAsia="仿宋" w:hAnsi="仿宋" w:cs="仿宋" w:hint="eastAsia"/>
          <w:sz w:val="28"/>
          <w:szCs w:val="28"/>
        </w:rPr>
        <w:t>供应商全称（公章）：</w:t>
      </w:r>
      <w:r>
        <w:rPr>
          <w:rFonts w:ascii="仿宋" w:eastAsia="仿宋" w:hAnsi="仿宋" w:cs="仿宋" w:hint="eastAsia"/>
          <w:sz w:val="28"/>
          <w:szCs w:val="28"/>
          <w:u w:val="single"/>
        </w:rPr>
        <w:t xml:space="preserve">                           </w:t>
      </w:r>
    </w:p>
    <w:p w:rsidR="00EE6CC3" w:rsidRDefault="00B8087E">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r>
        <w:rPr>
          <w:rFonts w:ascii="仿宋" w:eastAsia="仿宋" w:hAnsi="仿宋" w:cs="仿宋" w:hint="eastAsia"/>
          <w:sz w:val="28"/>
          <w:szCs w:val="28"/>
          <w:u w:val="single"/>
        </w:rPr>
        <w:t xml:space="preserve">                           </w:t>
      </w:r>
    </w:p>
    <w:p w:rsidR="00EE6CC3" w:rsidRDefault="00EE6CC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55"/>
        <w:gridCol w:w="1751"/>
        <w:gridCol w:w="1185"/>
        <w:gridCol w:w="1733"/>
        <w:gridCol w:w="1453"/>
      </w:tblGrid>
      <w:tr w:rsidR="00EE6CC3">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采购人</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合同</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验收报告</w:t>
            </w:r>
          </w:p>
          <w:p w:rsidR="00EE6CC3" w:rsidRDefault="00B8087E">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w:t>
            </w:r>
            <w:r>
              <w:rPr>
                <w:rFonts w:ascii="仿宋" w:eastAsia="仿宋" w:hAnsi="仿宋" w:cs="仿宋" w:hint="eastAsia"/>
                <w:sz w:val="28"/>
                <w:szCs w:val="28"/>
              </w:rPr>
              <w:t>无）</w:t>
            </w:r>
          </w:p>
        </w:tc>
      </w:tr>
      <w:tr w:rsidR="00EE6CC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r>
      <w:tr w:rsidR="00EE6CC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r>
      <w:tr w:rsidR="00EE6CC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EE6CC3" w:rsidRDefault="00EE6CC3">
            <w:pPr>
              <w:rPr>
                <w:rFonts w:ascii="仿宋" w:eastAsia="仿宋" w:hAnsi="仿宋" w:cs="仿宋"/>
                <w:sz w:val="28"/>
                <w:szCs w:val="28"/>
              </w:rPr>
            </w:pPr>
          </w:p>
        </w:tc>
      </w:tr>
    </w:tbl>
    <w:p w:rsidR="00EE6CC3" w:rsidRDefault="00B8087E">
      <w:pPr>
        <w:rPr>
          <w:rFonts w:ascii="仿宋" w:eastAsia="仿宋" w:hAnsi="仿宋" w:cs="仿宋"/>
          <w:color w:val="000000"/>
          <w:sz w:val="24"/>
        </w:rPr>
      </w:pPr>
      <w:r>
        <w:rPr>
          <w:rFonts w:ascii="仿宋" w:eastAsia="仿宋" w:hAnsi="仿宋" w:cs="仿宋" w:hint="eastAsia"/>
          <w:color w:val="000000"/>
          <w:sz w:val="24"/>
        </w:rPr>
        <w:t>备注：</w:t>
      </w:r>
    </w:p>
    <w:p w:rsidR="00EE6CC3" w:rsidRDefault="00B8087E">
      <w:pPr>
        <w:numPr>
          <w:ilvl w:val="0"/>
          <w:numId w:val="6"/>
        </w:numPr>
        <w:rPr>
          <w:rFonts w:ascii="仿宋" w:eastAsia="仿宋" w:hAnsi="仿宋" w:cs="仿宋"/>
          <w:color w:val="000000"/>
          <w:sz w:val="24"/>
        </w:rPr>
      </w:pPr>
      <w:r>
        <w:rPr>
          <w:rFonts w:ascii="仿宋" w:eastAsia="仿宋" w:hAnsi="仿宋" w:cs="仿宋" w:hint="eastAsia"/>
          <w:color w:val="000000"/>
          <w:sz w:val="24"/>
        </w:rPr>
        <w:t>请在此表后附上类似业绩的合同复印件、验收报告复印件（如有）。</w:t>
      </w:r>
    </w:p>
    <w:p w:rsidR="00EE6CC3" w:rsidRDefault="00B8087E">
      <w:pPr>
        <w:numPr>
          <w:ilvl w:val="0"/>
          <w:numId w:val="6"/>
        </w:numPr>
        <w:rPr>
          <w:rFonts w:ascii="仿宋" w:eastAsia="仿宋" w:hAnsi="仿宋" w:cs="仿宋"/>
          <w:color w:val="000000"/>
          <w:sz w:val="24"/>
        </w:rPr>
      </w:pPr>
      <w:r>
        <w:rPr>
          <w:rFonts w:ascii="仿宋" w:eastAsia="仿宋" w:hAnsi="仿宋" w:cs="仿宋" w:hint="eastAsia"/>
          <w:color w:val="000000"/>
          <w:sz w:val="24"/>
        </w:rPr>
        <w:t>供应商所投核心产品中有被省级及省级以上主管部门认定为“首台套产品”或“制造精品”的，自认定之日起</w:t>
      </w:r>
      <w:r>
        <w:rPr>
          <w:rFonts w:ascii="仿宋" w:eastAsia="仿宋" w:hAnsi="仿宋" w:cs="仿宋" w:hint="eastAsia"/>
          <w:color w:val="000000"/>
          <w:sz w:val="24"/>
        </w:rPr>
        <w:t>2</w:t>
      </w:r>
      <w:r>
        <w:rPr>
          <w:rFonts w:ascii="仿宋" w:eastAsia="仿宋" w:hAnsi="仿宋" w:cs="仿宋" w:hint="eastAsia"/>
          <w:color w:val="000000"/>
          <w:sz w:val="24"/>
        </w:rPr>
        <w:t>年内视同已具备相应销售业绩，参加政府采购活动时该供应商的业绩分为满分。</w:t>
      </w:r>
    </w:p>
    <w:p w:rsidR="00EE6CC3" w:rsidRDefault="00EE6CC3">
      <w:pPr>
        <w:rPr>
          <w:rFonts w:ascii="仿宋" w:eastAsia="仿宋" w:hAnsi="仿宋" w:cs="仿宋"/>
          <w:sz w:val="28"/>
          <w:szCs w:val="28"/>
        </w:rPr>
      </w:pPr>
    </w:p>
    <w:p w:rsidR="00EE6CC3" w:rsidRDefault="00EE6CC3">
      <w:pPr>
        <w:rPr>
          <w:rFonts w:ascii="仿宋" w:eastAsia="仿宋" w:hAnsi="仿宋" w:cs="仿宋"/>
          <w:sz w:val="28"/>
          <w:szCs w:val="28"/>
        </w:rPr>
      </w:pPr>
    </w:p>
    <w:p w:rsidR="00EE6CC3" w:rsidRDefault="00EE6CC3">
      <w:pPr>
        <w:rPr>
          <w:rFonts w:ascii="仿宋" w:eastAsia="仿宋" w:hAnsi="仿宋" w:cs="仿宋"/>
          <w:sz w:val="28"/>
          <w:szCs w:val="28"/>
        </w:rPr>
      </w:pPr>
    </w:p>
    <w:p w:rsidR="00EE6CC3" w:rsidRDefault="00EE6CC3">
      <w:pPr>
        <w:rPr>
          <w:rFonts w:ascii="仿宋" w:eastAsia="仿宋" w:hAnsi="仿宋" w:cs="仿宋"/>
          <w:sz w:val="28"/>
          <w:szCs w:val="28"/>
        </w:rPr>
      </w:pPr>
    </w:p>
    <w:p w:rsidR="00EE6CC3" w:rsidRDefault="00B8087E" w:rsidP="00EE6CC3">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r>
        <w:rPr>
          <w:rFonts w:ascii="仿宋" w:eastAsia="仿宋" w:hAnsi="仿宋" w:cs="仿宋" w:hint="eastAsia"/>
          <w:sz w:val="28"/>
          <w:szCs w:val="28"/>
        </w:rPr>
        <w:t xml:space="preserve">          </w:t>
      </w:r>
    </w:p>
    <w:p w:rsidR="00EE6CC3" w:rsidRDefault="00B8087E" w:rsidP="00EE6CC3">
      <w:pPr>
        <w:snapToGrid w:val="0"/>
        <w:spacing w:beforeLines="5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p>
    <w:p w:rsidR="00EE6CC3" w:rsidRDefault="00EE6CC3">
      <w:pPr>
        <w:rPr>
          <w:rFonts w:ascii="仿宋" w:eastAsia="仿宋" w:hAnsi="仿宋" w:cs="仿宋"/>
          <w:sz w:val="24"/>
        </w:rPr>
      </w:pPr>
    </w:p>
    <w:p w:rsidR="00EE6CC3" w:rsidRDefault="00EE6CC3" w:rsidP="00EE6CC3">
      <w:pPr>
        <w:snapToGrid w:val="0"/>
        <w:spacing w:beforeLines="50" w:after="50"/>
        <w:jc w:val="left"/>
        <w:rPr>
          <w:rFonts w:ascii="仿宋" w:eastAsia="仿宋" w:hAnsi="仿宋" w:cs="仿宋"/>
          <w:b/>
          <w:bCs/>
          <w:sz w:val="30"/>
          <w:szCs w:val="30"/>
        </w:rPr>
      </w:pPr>
    </w:p>
    <w:p w:rsidR="00EE6CC3" w:rsidRDefault="00B8087E" w:rsidP="00EE6CC3">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6</w:t>
      </w:r>
      <w:r>
        <w:rPr>
          <w:rFonts w:ascii="仿宋" w:eastAsia="仿宋" w:hAnsi="仿宋" w:cs="仿宋" w:hint="eastAsia"/>
          <w:b/>
          <w:bCs/>
          <w:sz w:val="30"/>
          <w:szCs w:val="30"/>
        </w:rPr>
        <w:t>：报价文件封面</w:t>
      </w:r>
    </w:p>
    <w:p w:rsidR="00EE6CC3" w:rsidRDefault="00B8087E" w:rsidP="00EE6CC3">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EE6CC3" w:rsidRDefault="00EE6CC3" w:rsidP="00EE6CC3">
      <w:pPr>
        <w:snapToGrid w:val="0"/>
        <w:spacing w:beforeLines="50" w:after="50"/>
        <w:jc w:val="right"/>
        <w:rPr>
          <w:rFonts w:ascii="仿宋" w:eastAsia="仿宋" w:hAnsi="仿宋" w:cs="仿宋"/>
          <w:bCs/>
          <w:sz w:val="30"/>
          <w:szCs w:val="30"/>
        </w:rPr>
      </w:pPr>
    </w:p>
    <w:p w:rsidR="00EE6CC3" w:rsidRDefault="00B8087E">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r>
        <w:rPr>
          <w:rFonts w:ascii="仿宋" w:eastAsia="仿宋" w:hAnsi="仿宋" w:cs="仿宋" w:hint="eastAsia"/>
          <w:spacing w:val="40"/>
          <w:sz w:val="30"/>
          <w:szCs w:val="30"/>
          <w:u w:val="single"/>
        </w:rPr>
        <w:t xml:space="preserve">           </w:t>
      </w:r>
    </w:p>
    <w:p w:rsidR="00EE6CC3" w:rsidRDefault="00B8087E" w:rsidP="00EE6CC3">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r>
        <w:rPr>
          <w:rFonts w:ascii="仿宋" w:eastAsia="仿宋" w:hAnsi="仿宋" w:cs="仿宋" w:hint="eastAsia"/>
          <w:sz w:val="30"/>
          <w:szCs w:val="30"/>
          <w:u w:val="single"/>
        </w:rPr>
        <w:t xml:space="preserve">                   </w:t>
      </w:r>
    </w:p>
    <w:p w:rsidR="00EE6CC3" w:rsidRDefault="00B8087E" w:rsidP="00EE6CC3">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r>
        <w:rPr>
          <w:rFonts w:ascii="仿宋" w:eastAsia="仿宋" w:hAnsi="仿宋" w:cs="仿宋" w:hint="eastAsia"/>
          <w:sz w:val="30"/>
          <w:szCs w:val="30"/>
          <w:u w:val="single"/>
        </w:rPr>
        <w:t xml:space="preserve">                    </w:t>
      </w:r>
    </w:p>
    <w:p w:rsidR="00EE6CC3" w:rsidRDefault="00EE6CC3">
      <w:pPr>
        <w:spacing w:line="1200" w:lineRule="exact"/>
        <w:ind w:right="6"/>
        <w:jc w:val="center"/>
        <w:rPr>
          <w:rFonts w:ascii="仿宋" w:eastAsia="仿宋" w:hAnsi="仿宋" w:cs="仿宋"/>
          <w:sz w:val="72"/>
          <w:szCs w:val="72"/>
        </w:rPr>
      </w:pP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EE6CC3" w:rsidRDefault="00B8087E">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EE6CC3" w:rsidRDefault="00EE6CC3">
      <w:pPr>
        <w:spacing w:line="1200" w:lineRule="exact"/>
        <w:ind w:right="6"/>
        <w:jc w:val="center"/>
        <w:rPr>
          <w:rFonts w:ascii="仿宋" w:eastAsia="仿宋" w:hAnsi="仿宋" w:cs="仿宋"/>
          <w:sz w:val="72"/>
          <w:szCs w:val="72"/>
        </w:rPr>
      </w:pPr>
    </w:p>
    <w:p w:rsidR="00EE6CC3" w:rsidRDefault="00B8087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EE6CC3" w:rsidRDefault="00B8087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址：</w:t>
      </w:r>
    </w:p>
    <w:p w:rsidR="00EE6CC3" w:rsidRDefault="00B8087E">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w:t>
      </w:r>
      <w:r>
        <w:rPr>
          <w:rFonts w:ascii="仿宋" w:eastAsia="仿宋" w:hAnsi="仿宋" w:cs="仿宋" w:hint="eastAsia"/>
          <w:spacing w:val="40"/>
          <w:sz w:val="30"/>
          <w:szCs w:val="30"/>
        </w:rPr>
        <w:t xml:space="preserve">    </w:t>
      </w:r>
      <w:r>
        <w:rPr>
          <w:rFonts w:ascii="仿宋" w:eastAsia="仿宋" w:hAnsi="仿宋" w:cs="仿宋" w:hint="eastAsia"/>
          <w:spacing w:val="40"/>
          <w:sz w:val="30"/>
          <w:szCs w:val="30"/>
        </w:rPr>
        <w:t>期：</w:t>
      </w:r>
    </w:p>
    <w:p w:rsidR="00EE6CC3" w:rsidRDefault="00EE6CC3">
      <w:pPr>
        <w:spacing w:line="400" w:lineRule="exact"/>
        <w:ind w:right="-110"/>
        <w:rPr>
          <w:rFonts w:ascii="仿宋" w:eastAsia="仿宋" w:hAnsi="仿宋" w:cs="仿宋"/>
          <w:spacing w:val="40"/>
          <w:sz w:val="30"/>
          <w:szCs w:val="30"/>
        </w:rPr>
      </w:pPr>
    </w:p>
    <w:p w:rsidR="00EE6CC3" w:rsidRDefault="00EE6CC3">
      <w:pPr>
        <w:spacing w:line="400" w:lineRule="exact"/>
        <w:ind w:right="-110"/>
        <w:rPr>
          <w:rFonts w:ascii="仿宋" w:eastAsia="仿宋" w:hAnsi="仿宋" w:cs="仿宋"/>
          <w:spacing w:val="40"/>
          <w:sz w:val="30"/>
          <w:szCs w:val="30"/>
        </w:rPr>
      </w:pPr>
    </w:p>
    <w:p w:rsidR="00EE6CC3" w:rsidRDefault="00EE6CC3">
      <w:pPr>
        <w:spacing w:line="400" w:lineRule="exact"/>
        <w:ind w:right="-110"/>
        <w:rPr>
          <w:rFonts w:ascii="仿宋" w:eastAsia="仿宋" w:hAnsi="仿宋" w:cs="仿宋"/>
          <w:spacing w:val="40"/>
          <w:sz w:val="30"/>
          <w:szCs w:val="30"/>
        </w:rPr>
      </w:pPr>
    </w:p>
    <w:p w:rsidR="00EE6CC3" w:rsidRDefault="00EE6CC3">
      <w:pPr>
        <w:rPr>
          <w:rFonts w:ascii="仿宋" w:eastAsia="仿宋" w:hAnsi="仿宋" w:cs="仿宋"/>
          <w:sz w:val="24"/>
        </w:rPr>
      </w:pPr>
    </w:p>
    <w:p w:rsidR="00EE6CC3" w:rsidRDefault="00B8087E" w:rsidP="00EE6CC3">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7</w:t>
      </w:r>
      <w:r>
        <w:rPr>
          <w:rFonts w:ascii="仿宋" w:eastAsia="仿宋" w:hAnsi="仿宋" w:cs="仿宋" w:hint="eastAsia"/>
          <w:b/>
          <w:bCs/>
          <w:sz w:val="30"/>
          <w:szCs w:val="30"/>
        </w:rPr>
        <w:t>：报价文件目录</w:t>
      </w:r>
    </w:p>
    <w:p w:rsidR="00EE6CC3" w:rsidRDefault="00EE6CC3" w:rsidP="00EE6CC3">
      <w:pPr>
        <w:snapToGrid w:val="0"/>
        <w:spacing w:beforeLines="50" w:after="50"/>
        <w:jc w:val="left"/>
        <w:rPr>
          <w:rFonts w:ascii="仿宋" w:eastAsia="仿宋" w:hAnsi="仿宋" w:cs="仿宋"/>
          <w:sz w:val="30"/>
          <w:szCs w:val="30"/>
        </w:rPr>
      </w:pPr>
    </w:p>
    <w:p w:rsidR="00EE6CC3" w:rsidRDefault="00B8087E">
      <w:pPr>
        <w:pStyle w:val="5"/>
        <w:spacing w:line="360" w:lineRule="auto"/>
        <w:ind w:firstLineChars="0" w:firstLine="0"/>
        <w:jc w:val="center"/>
        <w:rPr>
          <w:rFonts w:ascii="仿宋" w:eastAsia="仿宋" w:hAnsi="仿宋" w:cs="仿宋"/>
        </w:rPr>
      </w:pPr>
      <w:bookmarkStart w:id="49" w:name="_Toc64369825"/>
      <w:r>
        <w:rPr>
          <w:rFonts w:ascii="仿宋" w:eastAsia="仿宋" w:hAnsi="仿宋" w:cs="仿宋" w:hint="eastAsia"/>
        </w:rPr>
        <w:t>目</w:t>
      </w:r>
      <w:r>
        <w:rPr>
          <w:rFonts w:ascii="仿宋" w:eastAsia="仿宋" w:hAnsi="仿宋" w:cs="仿宋" w:hint="eastAsia"/>
        </w:rPr>
        <w:t xml:space="preserve"> </w:t>
      </w:r>
      <w:r>
        <w:rPr>
          <w:rFonts w:ascii="仿宋" w:eastAsia="仿宋" w:hAnsi="仿宋" w:cs="仿宋" w:hint="eastAsia"/>
        </w:rPr>
        <w:t>录</w:t>
      </w:r>
      <w:bookmarkEnd w:id="49"/>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开标一览表</w:t>
      </w:r>
      <w:r>
        <w:rPr>
          <w:rFonts w:ascii="仿宋" w:eastAsia="仿宋" w:hAnsi="仿宋" w:cs="仿宋" w:hint="eastAsia"/>
        </w:rPr>
        <w:t xml:space="preserve"> </w:t>
      </w:r>
      <w:r>
        <w:rPr>
          <w:rFonts w:ascii="仿宋" w:eastAsia="仿宋" w:hAnsi="仿宋" w:cs="仿宋" w:hint="eastAsia"/>
        </w:rPr>
        <w:t>……………………………………………………………………（页码）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享受政府采购政策性规定情况表（如有）……………………………………（页码）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中小企业声明函（如有）………………………………………………………（页码）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rPr>
        <w:t>残疾人福利性单位声明函（如有）……………………………………………（页码）</w:t>
      </w:r>
    </w:p>
    <w:p w:rsidR="00EE6CC3" w:rsidRDefault="00B8087E">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关于报价的其他说明（如有，自拟）…………………………………………（页码）</w:t>
      </w:r>
    </w:p>
    <w:p w:rsidR="00EE6CC3" w:rsidRDefault="00EE6CC3">
      <w:pPr>
        <w:pStyle w:val="5"/>
        <w:spacing w:line="360" w:lineRule="auto"/>
        <w:ind w:firstLineChars="0" w:firstLine="0"/>
        <w:jc w:val="left"/>
        <w:rPr>
          <w:rFonts w:ascii="仿宋" w:eastAsia="仿宋" w:hAnsi="仿宋" w:cs="仿宋"/>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EE6CC3">
      <w:pPr>
        <w:snapToGrid w:val="0"/>
        <w:spacing w:before="50" w:after="50"/>
        <w:jc w:val="left"/>
        <w:rPr>
          <w:rFonts w:ascii="仿宋" w:eastAsia="仿宋" w:hAnsi="仿宋" w:cs="仿宋"/>
          <w:b/>
          <w:sz w:val="36"/>
          <w:szCs w:val="36"/>
        </w:rPr>
      </w:pPr>
    </w:p>
    <w:p w:rsidR="00EE6CC3" w:rsidRDefault="00B8087E">
      <w:pPr>
        <w:rPr>
          <w:rFonts w:ascii="仿宋" w:eastAsia="仿宋" w:hAnsi="仿宋" w:cs="仿宋"/>
          <w:b/>
          <w:sz w:val="36"/>
          <w:szCs w:val="36"/>
        </w:rPr>
        <w:sectPr w:rsidR="00EE6CC3">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EE6CC3" w:rsidRDefault="00B8087E">
      <w:pPr>
        <w:snapToGrid w:val="0"/>
        <w:spacing w:before="50" w:after="50"/>
        <w:rPr>
          <w:rFonts w:ascii="仿宋" w:eastAsia="仿宋" w:hAnsi="仿宋" w:cs="仿宋"/>
          <w:b/>
          <w:sz w:val="36"/>
          <w:szCs w:val="36"/>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18</w:t>
      </w:r>
      <w:r>
        <w:rPr>
          <w:rFonts w:ascii="仿宋" w:eastAsia="仿宋" w:hAnsi="仿宋" w:cs="仿宋" w:hint="eastAsia"/>
          <w:b/>
          <w:bCs/>
          <w:sz w:val="30"/>
          <w:szCs w:val="30"/>
        </w:rPr>
        <w:t>：</w:t>
      </w:r>
      <w:r>
        <w:rPr>
          <w:rFonts w:ascii="仿宋" w:eastAsia="仿宋" w:hAnsi="仿宋" w:cs="仿宋" w:hint="eastAsia"/>
          <w:b/>
          <w:bCs/>
          <w:sz w:val="30"/>
          <w:szCs w:val="30"/>
        </w:rPr>
        <w:t xml:space="preserve">                          </w:t>
      </w:r>
      <w:r>
        <w:rPr>
          <w:rFonts w:ascii="仿宋" w:eastAsia="仿宋" w:hAnsi="仿宋" w:cs="仿宋" w:hint="eastAsia"/>
          <w:b/>
          <w:sz w:val="36"/>
          <w:szCs w:val="36"/>
        </w:rPr>
        <w:t>开标一览表</w:t>
      </w:r>
      <w:r>
        <w:rPr>
          <w:rFonts w:ascii="仿宋" w:eastAsia="仿宋" w:hAnsi="仿宋" w:cs="仿宋" w:hint="eastAsia"/>
          <w:b/>
          <w:sz w:val="36"/>
          <w:szCs w:val="36"/>
        </w:rPr>
        <w:t>（</w:t>
      </w:r>
      <w:r>
        <w:rPr>
          <w:rFonts w:ascii="仿宋" w:eastAsia="仿宋" w:hAnsi="仿宋" w:cs="仿宋" w:hint="eastAsia"/>
          <w:b/>
          <w:sz w:val="36"/>
          <w:szCs w:val="36"/>
        </w:rPr>
        <w:t>01</w:t>
      </w:r>
      <w:r>
        <w:rPr>
          <w:rFonts w:ascii="仿宋" w:eastAsia="仿宋" w:hAnsi="仿宋" w:cs="仿宋" w:hint="eastAsia"/>
          <w:b/>
          <w:sz w:val="36"/>
          <w:szCs w:val="36"/>
        </w:rPr>
        <w:t>标</w:t>
      </w:r>
      <w:r>
        <w:rPr>
          <w:rFonts w:ascii="仿宋" w:eastAsia="仿宋" w:hAnsi="仿宋" w:cs="仿宋" w:hint="eastAsia"/>
          <w:b/>
          <w:sz w:val="36"/>
          <w:szCs w:val="36"/>
        </w:rPr>
        <w:t>）</w:t>
      </w:r>
    </w:p>
    <w:p w:rsidR="00EE6CC3" w:rsidRDefault="00EE6CC3">
      <w:pPr>
        <w:spacing w:line="400" w:lineRule="exact"/>
        <w:rPr>
          <w:rFonts w:ascii="仿宋" w:eastAsia="仿宋" w:hAnsi="仿宋" w:cs="仿宋"/>
          <w:sz w:val="24"/>
        </w:rPr>
      </w:pPr>
    </w:p>
    <w:p w:rsidR="00EE6CC3" w:rsidRDefault="00B8087E">
      <w:pPr>
        <w:spacing w:line="400" w:lineRule="exact"/>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供应商地址：</w:t>
      </w:r>
      <w:r>
        <w:rPr>
          <w:rFonts w:ascii="仿宋" w:eastAsia="仿宋" w:hAnsi="仿宋" w:cs="仿宋" w:hint="eastAsia"/>
          <w:sz w:val="24"/>
          <w:u w:val="single"/>
        </w:rPr>
        <w:t xml:space="preserve">                                    </w:t>
      </w:r>
    </w:p>
    <w:p w:rsidR="00EE6CC3" w:rsidRDefault="00B8087E">
      <w:pPr>
        <w:snapToGrid w:val="0"/>
        <w:spacing w:line="400" w:lineRule="exact"/>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标段编号：</w:t>
      </w:r>
      <w:r>
        <w:rPr>
          <w:rFonts w:ascii="仿宋" w:eastAsia="仿宋" w:hAnsi="仿宋" w:cs="仿宋" w:hint="eastAsia"/>
          <w:sz w:val="24"/>
          <w:u w:val="single"/>
        </w:rPr>
        <w:t xml:space="preserve">                                      </w:t>
      </w:r>
    </w:p>
    <w:p w:rsidR="00EE6CC3" w:rsidRDefault="00B8087E">
      <w:pPr>
        <w:snapToGrid w:val="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单位：元</w:t>
      </w:r>
    </w:p>
    <w:tbl>
      <w:tblPr>
        <w:tblW w:w="5250" w:type="pct"/>
        <w:jc w:val="center"/>
        <w:tblLayout w:type="fixed"/>
        <w:tblLook w:val="04A0"/>
      </w:tblPr>
      <w:tblGrid>
        <w:gridCol w:w="651"/>
        <w:gridCol w:w="1651"/>
        <w:gridCol w:w="1136"/>
        <w:gridCol w:w="885"/>
        <w:gridCol w:w="936"/>
        <w:gridCol w:w="1011"/>
        <w:gridCol w:w="1162"/>
        <w:gridCol w:w="999"/>
        <w:gridCol w:w="1448"/>
        <w:gridCol w:w="671"/>
        <w:gridCol w:w="747"/>
        <w:gridCol w:w="1132"/>
        <w:gridCol w:w="960"/>
        <w:gridCol w:w="888"/>
        <w:gridCol w:w="774"/>
      </w:tblGrid>
      <w:tr w:rsidR="00EE6CC3">
        <w:trPr>
          <w:trHeight w:val="940"/>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54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产品</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名称</w:t>
            </w:r>
          </w:p>
        </w:tc>
        <w:tc>
          <w:tcPr>
            <w:tcW w:w="37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投标名称</w:t>
            </w:r>
          </w:p>
        </w:tc>
        <w:tc>
          <w:tcPr>
            <w:tcW w:w="294"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生产</w:t>
            </w:r>
          </w:p>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企业</w:t>
            </w:r>
          </w:p>
        </w:tc>
        <w:tc>
          <w:tcPr>
            <w:tcW w:w="31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品牌</w:t>
            </w:r>
          </w:p>
        </w:tc>
        <w:tc>
          <w:tcPr>
            <w:tcW w:w="33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医疗器械注册证号</w:t>
            </w:r>
          </w:p>
        </w:tc>
        <w:tc>
          <w:tcPr>
            <w:tcW w:w="38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医疗器械注册证名称</w:t>
            </w:r>
          </w:p>
        </w:tc>
        <w:tc>
          <w:tcPr>
            <w:tcW w:w="332"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省平台代码</w:t>
            </w:r>
          </w:p>
        </w:tc>
        <w:tc>
          <w:tcPr>
            <w:tcW w:w="48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规格</w:t>
            </w:r>
          </w:p>
        </w:tc>
        <w:tc>
          <w:tcPr>
            <w:tcW w:w="223"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单位</w:t>
            </w:r>
          </w:p>
        </w:tc>
        <w:tc>
          <w:tcPr>
            <w:tcW w:w="248"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上限</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376" w:type="pct"/>
            <w:tcBorders>
              <w:top w:val="single" w:sz="4" w:space="0" w:color="auto"/>
              <w:left w:val="nil"/>
              <w:bottom w:val="single" w:sz="4" w:space="0" w:color="auto"/>
              <w:right w:val="nil"/>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参考用量</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c>
          <w:tcPr>
            <w:tcW w:w="319"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295"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金额</w:t>
            </w:r>
          </w:p>
        </w:tc>
        <w:tc>
          <w:tcPr>
            <w:tcW w:w="25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EE6CC3">
        <w:trPr>
          <w:trHeight w:val="743"/>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1</w:t>
            </w:r>
          </w:p>
        </w:tc>
        <w:tc>
          <w:tcPr>
            <w:tcW w:w="547" w:type="pct"/>
            <w:tcBorders>
              <w:top w:val="nil"/>
              <w:left w:val="nil"/>
              <w:right w:val="single" w:sz="4" w:space="0" w:color="auto"/>
            </w:tcBorders>
            <w:noWrap/>
            <w:vAlign w:val="center"/>
          </w:tcPr>
          <w:p w:rsidR="00EE6CC3" w:rsidRDefault="00B8087E">
            <w:pPr>
              <w:widowControl/>
              <w:jc w:val="center"/>
              <w:textAlignment w:val="center"/>
              <w:rPr>
                <w:rFonts w:ascii="仿宋" w:eastAsia="仿宋" w:hAnsi="仿宋" w:cs="仿宋"/>
                <w:szCs w:val="21"/>
              </w:rPr>
            </w:pPr>
            <w:r>
              <w:rPr>
                <w:rFonts w:ascii="仿宋" w:eastAsia="仿宋" w:hAnsi="仿宋" w:cs="仿宋" w:hint="eastAsia"/>
                <w:szCs w:val="21"/>
              </w:rPr>
              <w:t>经外周插管的中心静脉导管套件及附件</w:t>
            </w:r>
          </w:p>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szCs w:val="21"/>
              </w:rPr>
              <w:t>（</w:t>
            </w:r>
            <w:r>
              <w:rPr>
                <w:rFonts w:ascii="仿宋" w:eastAsia="仿宋" w:hAnsi="仿宋" w:cs="仿宋" w:hint="eastAsia"/>
                <w:szCs w:val="21"/>
              </w:rPr>
              <w:t>非耐高压</w:t>
            </w:r>
            <w:r>
              <w:rPr>
                <w:rFonts w:ascii="仿宋" w:eastAsia="仿宋" w:hAnsi="仿宋" w:cs="仿宋" w:hint="eastAsia"/>
                <w:szCs w:val="21"/>
              </w:rPr>
              <w:t>）</w:t>
            </w:r>
          </w:p>
        </w:tc>
        <w:tc>
          <w:tcPr>
            <w:tcW w:w="37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1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8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2"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81"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非耐高压单腔穿刺针及附件（含穿刺针）</w:t>
            </w:r>
          </w:p>
        </w:tc>
        <w:tc>
          <w:tcPr>
            <w:tcW w:w="223"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套</w:t>
            </w:r>
          </w:p>
        </w:tc>
        <w:tc>
          <w:tcPr>
            <w:tcW w:w="248" w:type="pct"/>
            <w:tcBorders>
              <w:top w:val="nil"/>
              <w:left w:val="nil"/>
              <w:bottom w:val="single" w:sz="4" w:space="0" w:color="auto"/>
              <w:right w:val="single" w:sz="4" w:space="0" w:color="auto"/>
            </w:tcBorders>
            <w:noWrap/>
            <w:vAlign w:val="center"/>
          </w:tcPr>
          <w:p w:rsidR="00EE6CC3" w:rsidRDefault="00B8087E">
            <w:pPr>
              <w:widowControl/>
              <w:jc w:val="center"/>
              <w:textAlignment w:val="bottom"/>
              <w:rPr>
                <w:rFonts w:ascii="仿宋" w:eastAsia="仿宋" w:hAnsi="仿宋" w:cs="仿宋"/>
                <w:kern w:val="0"/>
                <w:sz w:val="22"/>
                <w:szCs w:val="22"/>
              </w:rPr>
            </w:pPr>
            <w:r>
              <w:rPr>
                <w:rFonts w:ascii="仿宋" w:eastAsia="仿宋" w:hAnsi="仿宋" w:cs="仿宋" w:hint="eastAsia"/>
                <w:kern w:val="0"/>
                <w:sz w:val="20"/>
              </w:rPr>
              <w:t>1750</w:t>
            </w:r>
          </w:p>
        </w:tc>
        <w:tc>
          <w:tcPr>
            <w:tcW w:w="376" w:type="pct"/>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1200</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tcBorders>
              <w:top w:val="nil"/>
              <w:left w:val="nil"/>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采购周期</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r>
      <w:tr w:rsidR="00EE6CC3">
        <w:trPr>
          <w:trHeight w:val="645"/>
          <w:jc w:val="center"/>
        </w:trPr>
        <w:tc>
          <w:tcPr>
            <w:tcW w:w="764" w:type="pct"/>
            <w:gridSpan w:val="2"/>
            <w:vMerge w:val="restart"/>
            <w:tcBorders>
              <w:top w:val="single" w:sz="4" w:space="0" w:color="auto"/>
              <w:left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宋体" w:hint="eastAsia"/>
                <w:kern w:val="0"/>
                <w:sz w:val="22"/>
                <w:szCs w:val="22"/>
              </w:rPr>
              <w:t>投标总价</w:t>
            </w:r>
            <w:r>
              <w:rPr>
                <w:rFonts w:ascii="仿宋" w:eastAsia="仿宋" w:hAnsi="仿宋" w:cs="宋体" w:hint="eastAsia"/>
                <w:kern w:val="0"/>
                <w:sz w:val="22"/>
                <w:szCs w:val="22"/>
              </w:rPr>
              <w:t>=</w:t>
            </w:r>
            <w:r>
              <w:rPr>
                <w:rFonts w:ascii="仿宋" w:eastAsia="仿宋" w:hAnsi="仿宋" w:cs="宋体" w:hint="eastAsia"/>
                <w:kern w:val="0"/>
                <w:sz w:val="22"/>
                <w:szCs w:val="22"/>
              </w:rPr>
              <w:t>投标单价</w:t>
            </w:r>
            <w:r>
              <w:rPr>
                <w:rFonts w:ascii="仿宋" w:eastAsia="仿宋" w:hAnsi="仿宋" w:cs="宋体" w:hint="eastAsia"/>
                <w:kern w:val="0"/>
                <w:sz w:val="22"/>
                <w:szCs w:val="22"/>
              </w:rPr>
              <w:t>*</w:t>
            </w:r>
            <w:r>
              <w:rPr>
                <w:rFonts w:ascii="仿宋" w:eastAsia="仿宋" w:hAnsi="仿宋" w:cs="宋体" w:hint="eastAsia"/>
                <w:kern w:val="0"/>
                <w:sz w:val="22"/>
                <w:szCs w:val="22"/>
              </w:rPr>
              <w:t>参考用量</w:t>
            </w:r>
          </w:p>
        </w:tc>
        <w:tc>
          <w:tcPr>
            <w:tcW w:w="4235" w:type="pct"/>
            <w:gridSpan w:val="13"/>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小写：</w:t>
            </w:r>
          </w:p>
        </w:tc>
      </w:tr>
      <w:tr w:rsidR="00EE6CC3">
        <w:trPr>
          <w:trHeight w:val="630"/>
          <w:jc w:val="center"/>
        </w:trPr>
        <w:tc>
          <w:tcPr>
            <w:tcW w:w="764" w:type="pct"/>
            <w:gridSpan w:val="2"/>
            <w:vMerge/>
            <w:tcBorders>
              <w:left w:val="single" w:sz="4" w:space="0" w:color="auto"/>
              <w:bottom w:val="single" w:sz="4" w:space="0" w:color="auto"/>
              <w:right w:val="single" w:sz="4" w:space="0" w:color="auto"/>
            </w:tcBorders>
            <w:noWrap/>
            <w:vAlign w:val="center"/>
          </w:tcPr>
          <w:p w:rsidR="00EE6CC3" w:rsidRDefault="00EE6CC3">
            <w:pPr>
              <w:jc w:val="center"/>
              <w:rPr>
                <w:rFonts w:ascii="仿宋" w:eastAsia="仿宋" w:hAnsi="仿宋" w:cs="仿宋"/>
                <w:sz w:val="22"/>
                <w:szCs w:val="22"/>
              </w:rPr>
            </w:pPr>
          </w:p>
        </w:tc>
        <w:tc>
          <w:tcPr>
            <w:tcW w:w="4235" w:type="pct"/>
            <w:gridSpan w:val="13"/>
            <w:tcBorders>
              <w:top w:val="single" w:sz="4" w:space="0" w:color="auto"/>
              <w:left w:val="nil"/>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大写：</w:t>
            </w:r>
          </w:p>
        </w:tc>
      </w:tr>
    </w:tbl>
    <w:p w:rsidR="00EE6CC3" w:rsidRDefault="00B8087E">
      <w:pPr>
        <w:snapToGrid w:val="0"/>
        <w:jc w:val="left"/>
        <w:rPr>
          <w:rFonts w:ascii="仿宋" w:eastAsia="仿宋" w:hAnsi="仿宋"/>
          <w:sz w:val="28"/>
          <w:szCs w:val="28"/>
        </w:rPr>
      </w:pPr>
      <w:r>
        <w:rPr>
          <w:rFonts w:ascii="仿宋" w:eastAsia="仿宋" w:hAnsi="仿宋" w:hint="eastAsia"/>
          <w:b/>
          <w:sz w:val="22"/>
          <w:szCs w:val="22"/>
        </w:rPr>
        <w:t>(</w:t>
      </w:r>
      <w:r>
        <w:rPr>
          <w:rFonts w:ascii="仿宋" w:eastAsia="仿宋" w:hAnsi="仿宋" w:hint="eastAsia"/>
          <w:b/>
          <w:sz w:val="22"/>
          <w:szCs w:val="22"/>
        </w:rPr>
        <w:t>投标单位根据自己的投标标项进行报价，最终结算按照采购人实际采购数量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rsidR="00EE6CC3" w:rsidRDefault="00B8087E" w:rsidP="00993A25">
      <w:pPr>
        <w:snapToGrid w:val="0"/>
        <w:jc w:val="left"/>
        <w:rPr>
          <w:rFonts w:ascii="仿宋" w:eastAsia="仿宋" w:hAnsi="仿宋"/>
          <w:sz w:val="24"/>
        </w:rPr>
      </w:pPr>
      <w:r>
        <w:rPr>
          <w:rFonts w:ascii="仿宋" w:eastAsia="仿宋" w:hAnsi="仿宋" w:hint="eastAsia"/>
          <w:sz w:val="24"/>
        </w:rPr>
        <w:t>注</w:t>
      </w:r>
      <w:r>
        <w:rPr>
          <w:rFonts w:ascii="仿宋" w:eastAsia="仿宋" w:hAnsi="仿宋"/>
          <w:sz w:val="24"/>
        </w:rPr>
        <w:t>: 1.</w:t>
      </w:r>
      <w:r w:rsidRPr="00993A25">
        <w:rPr>
          <w:rFonts w:ascii="仿宋" w:eastAsia="仿宋" w:hAnsi="仿宋" w:hint="eastAsia"/>
          <w:sz w:val="24"/>
        </w:rPr>
        <w:t>表中省平台代码是指能在浙江省药械采购平台交易的产品代码。</w:t>
      </w:r>
    </w:p>
    <w:p w:rsidR="00EE6CC3" w:rsidRDefault="00B8087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EE6CC3" w:rsidRDefault="00B8087E">
      <w:pPr>
        <w:snapToGrid w:val="0"/>
        <w:ind w:firstLineChars="200" w:firstLine="480"/>
        <w:jc w:val="left"/>
        <w:rPr>
          <w:rFonts w:ascii="仿宋" w:eastAsia="仿宋" w:hAnsi="仿宋"/>
          <w:sz w:val="24"/>
        </w:rPr>
      </w:pPr>
      <w:r>
        <w:rPr>
          <w:rFonts w:ascii="仿宋" w:eastAsia="仿宋" w:hAnsi="仿宋" w:cs="FangSong_GB2312"/>
          <w:sz w:val="24"/>
          <w:lang w:val="zh-CN"/>
        </w:rPr>
        <w:t>3.</w:t>
      </w:r>
      <w:r>
        <w:rPr>
          <w:rFonts w:ascii="仿宋" w:eastAsia="仿宋" w:hAnsi="仿宋" w:hint="eastAsia"/>
          <w:sz w:val="24"/>
        </w:rPr>
        <w:t>招标人不接受某一标项中有</w:t>
      </w:r>
      <w:r>
        <w:rPr>
          <w:rFonts w:ascii="仿宋" w:eastAsia="仿宋" w:hAnsi="仿宋"/>
          <w:sz w:val="24"/>
        </w:rPr>
        <w:t>2</w:t>
      </w:r>
      <w:r>
        <w:rPr>
          <w:rFonts w:ascii="仿宋" w:eastAsia="仿宋" w:hAnsi="仿宋" w:hint="eastAsia"/>
          <w:sz w:val="24"/>
        </w:rPr>
        <w:t>个</w:t>
      </w:r>
      <w:r>
        <w:rPr>
          <w:rFonts w:ascii="仿宋" w:eastAsia="仿宋" w:hAnsi="仿宋"/>
          <w:sz w:val="24"/>
        </w:rPr>
        <w:t>(</w:t>
      </w:r>
      <w:r>
        <w:rPr>
          <w:rFonts w:ascii="仿宋" w:eastAsia="仿宋" w:hAnsi="仿宋" w:hint="eastAsia"/>
          <w:sz w:val="24"/>
        </w:rPr>
        <w:t>含</w:t>
      </w:r>
      <w:r>
        <w:rPr>
          <w:rFonts w:ascii="仿宋" w:eastAsia="仿宋" w:hAnsi="仿宋"/>
          <w:sz w:val="24"/>
        </w:rPr>
        <w:t>)</w:t>
      </w:r>
      <w:r>
        <w:rPr>
          <w:rFonts w:ascii="仿宋" w:eastAsia="仿宋" w:hAnsi="仿宋" w:hint="eastAsia"/>
          <w:sz w:val="24"/>
        </w:rPr>
        <w:t>以上的报价或方案，若投标人在此表中有</w:t>
      </w:r>
      <w:r>
        <w:rPr>
          <w:rFonts w:ascii="仿宋" w:eastAsia="仿宋" w:hAnsi="仿宋"/>
          <w:sz w:val="24"/>
        </w:rPr>
        <w:t>2</w:t>
      </w:r>
      <w:r>
        <w:rPr>
          <w:rFonts w:ascii="仿宋" w:eastAsia="仿宋" w:hAnsi="仿宋" w:hint="eastAsia"/>
          <w:sz w:val="24"/>
        </w:rPr>
        <w:t>个（含）以上的报价或方案，其投标作无效投标处理。</w:t>
      </w:r>
    </w:p>
    <w:p w:rsidR="00EE6CC3" w:rsidRDefault="00B8087E">
      <w:pPr>
        <w:snapToGrid w:val="0"/>
        <w:ind w:left="480"/>
        <w:rPr>
          <w:rFonts w:ascii="仿宋" w:eastAsia="仿宋" w:hAnsi="仿宋" w:cs="FangSong_GB2312"/>
          <w:b/>
          <w:color w:val="FF0000"/>
          <w:sz w:val="24"/>
          <w:lang w:val="zh-CN"/>
        </w:rPr>
      </w:pPr>
      <w:r>
        <w:rPr>
          <w:rFonts w:ascii="仿宋" w:eastAsia="仿宋" w:hAnsi="仿宋" w:cs="FangSong_GB2312"/>
          <w:sz w:val="24"/>
          <w:lang w:val="zh-CN"/>
        </w:rPr>
        <w:t>4.</w:t>
      </w:r>
      <w:r>
        <w:rPr>
          <w:rFonts w:ascii="仿宋" w:eastAsia="仿宋" w:hAnsi="仿宋" w:cs="FangSong_GB2312" w:hint="eastAsia"/>
          <w:sz w:val="24"/>
          <w:lang w:val="zh-CN"/>
        </w:rPr>
        <w:t>投标人需按本表格式填写，如无对应内容，则填写：“无或</w:t>
      </w:r>
      <w:r>
        <w:rPr>
          <w:rFonts w:ascii="仿宋" w:eastAsia="仿宋" w:hAnsi="仿宋" w:cs="FangSong_GB2312"/>
          <w:sz w:val="24"/>
          <w:lang w:val="zh-CN"/>
        </w:rPr>
        <w:t>/</w:t>
      </w:r>
      <w:r>
        <w:rPr>
          <w:rFonts w:ascii="仿宋" w:eastAsia="仿宋" w:hAnsi="仿宋" w:cs="FangSong_GB2312" w:hint="eastAsia"/>
          <w:sz w:val="24"/>
          <w:lang w:val="zh-CN"/>
        </w:rPr>
        <w:t>”。</w:t>
      </w:r>
    </w:p>
    <w:p w:rsidR="00EE6CC3" w:rsidRDefault="00B8087E">
      <w:pPr>
        <w:snapToGrid w:val="0"/>
        <w:ind w:left="480"/>
        <w:rPr>
          <w:rFonts w:ascii="仿宋" w:eastAsia="仿宋" w:hAnsi="仿宋"/>
          <w:b/>
          <w:sz w:val="24"/>
        </w:rPr>
      </w:pPr>
      <w:r>
        <w:rPr>
          <w:rFonts w:ascii="仿宋" w:eastAsia="仿宋" w:hAnsi="仿宋" w:cs="FangSong_GB2312" w:hint="eastAsia"/>
          <w:sz w:val="24"/>
        </w:rPr>
        <w:t>5</w:t>
      </w:r>
      <w:r>
        <w:rPr>
          <w:rFonts w:ascii="仿宋" w:eastAsia="仿宋" w:hAnsi="仿宋" w:cs="FangSong_GB2312"/>
          <w:sz w:val="24"/>
          <w:lang w:val="zh-CN"/>
        </w:rPr>
        <w:t>.</w:t>
      </w:r>
      <w:r>
        <w:rPr>
          <w:rFonts w:ascii="仿宋" w:eastAsia="仿宋" w:hAnsi="仿宋" w:cs="FangSong_GB2312" w:hint="eastAsia"/>
          <w:sz w:val="24"/>
          <w:lang w:val="zh-CN"/>
        </w:rPr>
        <w:t>有关本项目实施所涉及的一切费用均计入报价。</w:t>
      </w:r>
    </w:p>
    <w:p w:rsidR="00EE6CC3" w:rsidRDefault="00B8087E">
      <w:pPr>
        <w:snapToGrid w:val="0"/>
        <w:ind w:firstLineChars="200" w:firstLine="482"/>
        <w:jc w:val="left"/>
        <w:rPr>
          <w:rFonts w:ascii="仿宋" w:eastAsia="仿宋" w:hAnsi="仿宋"/>
          <w:b/>
          <w:kern w:val="0"/>
          <w:sz w:val="24"/>
          <w:lang w:val="zh-CN"/>
        </w:rPr>
      </w:pPr>
      <w:r>
        <w:rPr>
          <w:rFonts w:ascii="仿宋" w:eastAsia="仿宋" w:hAnsi="仿宋" w:cs="FangSong_GB2312" w:hint="eastAsia"/>
          <w:b/>
          <w:kern w:val="0"/>
          <w:sz w:val="24"/>
        </w:rPr>
        <w:t>6</w:t>
      </w:r>
      <w:r>
        <w:rPr>
          <w:rFonts w:ascii="仿宋" w:eastAsia="仿宋" w:hAnsi="仿宋" w:cs="FangSong_GB2312" w:hint="eastAsia"/>
          <w:b/>
          <w:kern w:val="0"/>
          <w:sz w:val="24"/>
          <w:lang w:val="zh-CN"/>
        </w:rPr>
        <w:t>.</w:t>
      </w:r>
      <w:r>
        <w:rPr>
          <w:rFonts w:ascii="仿宋" w:eastAsia="仿宋" w:hAnsi="仿宋" w:cs="FangSong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EE6CC3" w:rsidRDefault="00EE6CC3">
      <w:pPr>
        <w:snapToGrid w:val="0"/>
        <w:ind w:firstLineChars="200" w:firstLine="480"/>
        <w:jc w:val="left"/>
        <w:rPr>
          <w:rFonts w:ascii="仿宋" w:eastAsia="仿宋" w:hAnsi="仿宋" w:cs="仿宋"/>
          <w:sz w:val="24"/>
        </w:rPr>
      </w:pPr>
    </w:p>
    <w:p w:rsidR="00EE6CC3" w:rsidRDefault="00B8087E">
      <w:pPr>
        <w:snapToGrid w:val="0"/>
        <w:spacing w:before="50" w:after="50"/>
        <w:jc w:val="center"/>
        <w:rPr>
          <w:rFonts w:ascii="仿宋" w:eastAsia="仿宋" w:hAnsi="仿宋" w:cs="仿宋"/>
          <w:sz w:val="24"/>
        </w:r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开标一览表</w:t>
      </w:r>
      <w:r>
        <w:rPr>
          <w:rFonts w:ascii="仿宋" w:eastAsia="仿宋" w:hAnsi="仿宋" w:cs="仿宋" w:hint="eastAsia"/>
          <w:b/>
          <w:sz w:val="36"/>
          <w:szCs w:val="36"/>
        </w:rPr>
        <w:t>（</w:t>
      </w:r>
      <w:r>
        <w:rPr>
          <w:rFonts w:ascii="仿宋" w:eastAsia="仿宋" w:hAnsi="仿宋" w:cs="仿宋" w:hint="eastAsia"/>
          <w:b/>
          <w:sz w:val="36"/>
          <w:szCs w:val="36"/>
        </w:rPr>
        <w:t>02</w:t>
      </w:r>
      <w:r>
        <w:rPr>
          <w:rFonts w:ascii="仿宋" w:eastAsia="仿宋" w:hAnsi="仿宋" w:cs="仿宋" w:hint="eastAsia"/>
          <w:b/>
          <w:sz w:val="36"/>
          <w:szCs w:val="36"/>
        </w:rPr>
        <w:t>标</w:t>
      </w:r>
      <w:r>
        <w:rPr>
          <w:rFonts w:ascii="仿宋" w:eastAsia="仿宋" w:hAnsi="仿宋" w:cs="仿宋" w:hint="eastAsia"/>
          <w:b/>
          <w:sz w:val="36"/>
          <w:szCs w:val="36"/>
        </w:rPr>
        <w:t>）</w:t>
      </w:r>
    </w:p>
    <w:p w:rsidR="00EE6CC3" w:rsidRDefault="00B8087E">
      <w:pPr>
        <w:spacing w:line="400" w:lineRule="exact"/>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供应商地址：</w:t>
      </w:r>
      <w:r>
        <w:rPr>
          <w:rFonts w:ascii="仿宋" w:eastAsia="仿宋" w:hAnsi="仿宋" w:cs="仿宋" w:hint="eastAsia"/>
          <w:sz w:val="24"/>
          <w:u w:val="single"/>
        </w:rPr>
        <w:t xml:space="preserve">                                    </w:t>
      </w:r>
    </w:p>
    <w:p w:rsidR="00EE6CC3" w:rsidRDefault="00B8087E">
      <w:pPr>
        <w:snapToGrid w:val="0"/>
        <w:spacing w:line="400" w:lineRule="exact"/>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标段编号：</w:t>
      </w:r>
      <w:r>
        <w:rPr>
          <w:rFonts w:ascii="仿宋" w:eastAsia="仿宋" w:hAnsi="仿宋" w:cs="仿宋" w:hint="eastAsia"/>
          <w:sz w:val="24"/>
          <w:u w:val="single"/>
        </w:rPr>
        <w:t xml:space="preserve">                                      </w:t>
      </w:r>
    </w:p>
    <w:p w:rsidR="00EE6CC3" w:rsidRDefault="00B8087E">
      <w:pPr>
        <w:snapToGrid w:val="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单位：元</w:t>
      </w:r>
    </w:p>
    <w:tbl>
      <w:tblPr>
        <w:tblW w:w="5250" w:type="pct"/>
        <w:jc w:val="center"/>
        <w:tblLayout w:type="fixed"/>
        <w:tblLook w:val="04A0"/>
      </w:tblPr>
      <w:tblGrid>
        <w:gridCol w:w="651"/>
        <w:gridCol w:w="1235"/>
        <w:gridCol w:w="1114"/>
        <w:gridCol w:w="807"/>
        <w:gridCol w:w="810"/>
        <w:gridCol w:w="1014"/>
        <w:gridCol w:w="1397"/>
        <w:gridCol w:w="1087"/>
        <w:gridCol w:w="1427"/>
        <w:gridCol w:w="759"/>
        <w:gridCol w:w="999"/>
        <w:gridCol w:w="1132"/>
        <w:gridCol w:w="960"/>
        <w:gridCol w:w="888"/>
        <w:gridCol w:w="771"/>
      </w:tblGrid>
      <w:tr w:rsidR="00EE6CC3">
        <w:trPr>
          <w:trHeight w:val="940"/>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41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产品</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名称</w:t>
            </w:r>
          </w:p>
        </w:tc>
        <w:tc>
          <w:tcPr>
            <w:tcW w:w="37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投标名称</w:t>
            </w:r>
          </w:p>
        </w:tc>
        <w:tc>
          <w:tcPr>
            <w:tcW w:w="268"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生产</w:t>
            </w:r>
          </w:p>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企业</w:t>
            </w:r>
          </w:p>
        </w:tc>
        <w:tc>
          <w:tcPr>
            <w:tcW w:w="269"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品牌</w:t>
            </w:r>
          </w:p>
        </w:tc>
        <w:tc>
          <w:tcPr>
            <w:tcW w:w="33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医疗器械注册证号</w:t>
            </w:r>
          </w:p>
        </w:tc>
        <w:tc>
          <w:tcPr>
            <w:tcW w:w="464"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医疗器械注册证名称</w:t>
            </w:r>
          </w:p>
        </w:tc>
        <w:tc>
          <w:tcPr>
            <w:tcW w:w="36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省平台代码</w:t>
            </w:r>
          </w:p>
        </w:tc>
        <w:tc>
          <w:tcPr>
            <w:tcW w:w="474"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规格</w:t>
            </w:r>
          </w:p>
        </w:tc>
        <w:tc>
          <w:tcPr>
            <w:tcW w:w="252"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单位</w:t>
            </w:r>
          </w:p>
        </w:tc>
        <w:tc>
          <w:tcPr>
            <w:tcW w:w="332"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上限</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376" w:type="pct"/>
            <w:tcBorders>
              <w:top w:val="single" w:sz="4" w:space="0" w:color="auto"/>
              <w:left w:val="nil"/>
              <w:bottom w:val="single" w:sz="4" w:space="0" w:color="auto"/>
              <w:right w:val="nil"/>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参考用量</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c>
          <w:tcPr>
            <w:tcW w:w="319"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295"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金额</w:t>
            </w:r>
          </w:p>
        </w:tc>
        <w:tc>
          <w:tcPr>
            <w:tcW w:w="25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EE6CC3">
        <w:trPr>
          <w:trHeight w:val="678"/>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1</w:t>
            </w:r>
          </w:p>
        </w:tc>
        <w:tc>
          <w:tcPr>
            <w:tcW w:w="410" w:type="pct"/>
            <w:vMerge w:val="restart"/>
            <w:tcBorders>
              <w:top w:val="nil"/>
              <w:left w:val="nil"/>
              <w:right w:val="single" w:sz="4" w:space="0" w:color="auto"/>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szCs w:val="21"/>
              </w:rPr>
              <w:t>经外周插管的中心静脉志管套件及附件</w:t>
            </w:r>
            <w:r>
              <w:rPr>
                <w:rFonts w:ascii="仿宋" w:eastAsia="仿宋" w:hAnsi="仿宋" w:cs="仿宋" w:hint="eastAsia"/>
                <w:szCs w:val="21"/>
              </w:rPr>
              <w:t>（</w:t>
            </w:r>
            <w:r>
              <w:rPr>
                <w:rFonts w:ascii="仿宋" w:eastAsia="仿宋" w:hAnsi="仿宋" w:cs="仿宋" w:hint="eastAsia"/>
                <w:szCs w:val="21"/>
              </w:rPr>
              <w:t>耐高压</w:t>
            </w:r>
            <w:r>
              <w:rPr>
                <w:rFonts w:ascii="仿宋" w:eastAsia="仿宋" w:hAnsi="仿宋" w:cs="仿宋" w:hint="eastAsia"/>
                <w:szCs w:val="21"/>
              </w:rPr>
              <w:t>）</w:t>
            </w:r>
          </w:p>
        </w:tc>
        <w:tc>
          <w:tcPr>
            <w:tcW w:w="370"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8"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9"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6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6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74"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0"/>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单腔</w:t>
            </w:r>
          </w:p>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（含穿刺针）</w:t>
            </w:r>
          </w:p>
        </w:tc>
        <w:tc>
          <w:tcPr>
            <w:tcW w:w="252"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rPr>
              <w:t>套</w:t>
            </w:r>
          </w:p>
        </w:tc>
        <w:tc>
          <w:tcPr>
            <w:tcW w:w="332"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1860</w:t>
            </w:r>
          </w:p>
        </w:tc>
        <w:tc>
          <w:tcPr>
            <w:tcW w:w="376" w:type="pct"/>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200</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vMerge w:val="restart"/>
            <w:tcBorders>
              <w:top w:val="nil"/>
              <w:left w:val="nil"/>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采购周期</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r>
      <w:tr w:rsidR="00EE6CC3">
        <w:trPr>
          <w:trHeight w:val="678"/>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2</w:t>
            </w:r>
          </w:p>
        </w:tc>
        <w:tc>
          <w:tcPr>
            <w:tcW w:w="410" w:type="pct"/>
            <w:vMerge/>
            <w:tcBorders>
              <w:left w:val="nil"/>
              <w:right w:val="single" w:sz="4" w:space="0" w:color="auto"/>
            </w:tcBorders>
            <w:noWrap/>
            <w:vAlign w:val="center"/>
          </w:tcPr>
          <w:p w:rsidR="00EE6CC3" w:rsidRDefault="00EE6CC3">
            <w:pPr>
              <w:widowControl/>
              <w:jc w:val="center"/>
              <w:textAlignment w:val="center"/>
              <w:rPr>
                <w:rFonts w:ascii="仿宋" w:eastAsia="仿宋" w:hAnsi="仿宋"/>
                <w:color w:val="000000" w:themeColor="text1"/>
                <w:sz w:val="22"/>
                <w:szCs w:val="22"/>
              </w:rPr>
            </w:pPr>
          </w:p>
        </w:tc>
        <w:tc>
          <w:tcPr>
            <w:tcW w:w="370"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8"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9"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6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6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74"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0"/>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双腔</w:t>
            </w:r>
          </w:p>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（含穿刺针）</w:t>
            </w:r>
          </w:p>
        </w:tc>
        <w:tc>
          <w:tcPr>
            <w:tcW w:w="252"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rPr>
              <w:t>套</w:t>
            </w:r>
          </w:p>
        </w:tc>
        <w:tc>
          <w:tcPr>
            <w:tcW w:w="332"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kern w:val="0"/>
                <w:sz w:val="20"/>
              </w:rPr>
              <w:t>1950</w:t>
            </w:r>
          </w:p>
        </w:tc>
        <w:tc>
          <w:tcPr>
            <w:tcW w:w="376" w:type="pct"/>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kern w:val="0"/>
                <w:sz w:val="20"/>
              </w:rPr>
              <w:t>160</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vMerge/>
            <w:tcBorders>
              <w:left w:val="nil"/>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r>
      <w:tr w:rsidR="00EE6CC3">
        <w:trPr>
          <w:trHeight w:val="665"/>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3</w:t>
            </w:r>
          </w:p>
        </w:tc>
        <w:tc>
          <w:tcPr>
            <w:tcW w:w="410" w:type="pct"/>
            <w:vMerge/>
            <w:tcBorders>
              <w:left w:val="nil"/>
              <w:right w:val="single" w:sz="4" w:space="0" w:color="auto"/>
            </w:tcBorders>
            <w:noWrap/>
            <w:vAlign w:val="center"/>
          </w:tcPr>
          <w:p w:rsidR="00EE6CC3" w:rsidRDefault="00EE6CC3">
            <w:pPr>
              <w:widowControl/>
              <w:jc w:val="center"/>
              <w:textAlignment w:val="center"/>
              <w:rPr>
                <w:rFonts w:ascii="仿宋" w:eastAsia="仿宋" w:hAnsi="仿宋"/>
                <w:color w:val="000000" w:themeColor="text1"/>
                <w:sz w:val="22"/>
                <w:szCs w:val="22"/>
              </w:rPr>
            </w:pPr>
          </w:p>
        </w:tc>
        <w:tc>
          <w:tcPr>
            <w:tcW w:w="370"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8"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69"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6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6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74"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0"/>
              </w:rPr>
            </w:pPr>
            <w:r>
              <w:rPr>
                <w:rFonts w:ascii="仿宋" w:eastAsia="仿宋" w:hAnsi="仿宋" w:cs="仿宋" w:hint="eastAsia"/>
                <w:kern w:val="0"/>
                <w:sz w:val="20"/>
              </w:rPr>
              <w:t>耐高压</w:t>
            </w:r>
            <w:r>
              <w:rPr>
                <w:rFonts w:ascii="仿宋" w:eastAsia="仿宋" w:hAnsi="仿宋" w:cs="仿宋" w:hint="eastAsia"/>
                <w:kern w:val="0"/>
                <w:sz w:val="20"/>
              </w:rPr>
              <w:t xml:space="preserve"> </w:t>
            </w:r>
            <w:r>
              <w:rPr>
                <w:rFonts w:ascii="仿宋" w:eastAsia="仿宋" w:hAnsi="仿宋" w:cs="仿宋" w:hint="eastAsia"/>
                <w:kern w:val="0"/>
                <w:sz w:val="20"/>
              </w:rPr>
              <w:t>三腔</w:t>
            </w:r>
          </w:p>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（含穿刺针）</w:t>
            </w:r>
          </w:p>
        </w:tc>
        <w:tc>
          <w:tcPr>
            <w:tcW w:w="252"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rPr>
              <w:t>套</w:t>
            </w:r>
          </w:p>
        </w:tc>
        <w:tc>
          <w:tcPr>
            <w:tcW w:w="332" w:type="pct"/>
            <w:tcBorders>
              <w:top w:val="nil"/>
              <w:left w:val="nil"/>
              <w:bottom w:val="single" w:sz="4" w:space="0" w:color="auto"/>
              <w:right w:val="single" w:sz="4" w:space="0" w:color="auto"/>
            </w:tcBorders>
            <w:noWrap/>
            <w:vAlign w:val="center"/>
          </w:tcPr>
          <w:p w:rsidR="00EE6CC3" w:rsidRDefault="00B8087E">
            <w:pPr>
              <w:widowControl/>
              <w:jc w:val="center"/>
              <w:textAlignment w:val="bottom"/>
              <w:rPr>
                <w:rFonts w:ascii="仿宋" w:eastAsia="仿宋" w:hAnsi="仿宋" w:cs="仿宋"/>
                <w:sz w:val="22"/>
                <w:szCs w:val="22"/>
              </w:rPr>
            </w:pPr>
            <w:r>
              <w:rPr>
                <w:rFonts w:ascii="仿宋" w:eastAsia="仿宋" w:hAnsi="仿宋" w:cs="仿宋" w:hint="eastAsia"/>
                <w:kern w:val="0"/>
                <w:sz w:val="20"/>
              </w:rPr>
              <w:t>2200</w:t>
            </w:r>
          </w:p>
        </w:tc>
        <w:tc>
          <w:tcPr>
            <w:tcW w:w="376" w:type="pct"/>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kern w:val="0"/>
                <w:sz w:val="20"/>
              </w:rPr>
              <w:t>40</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vMerge/>
            <w:tcBorders>
              <w:left w:val="nil"/>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r>
      <w:tr w:rsidR="00EE6CC3">
        <w:trPr>
          <w:trHeight w:val="483"/>
          <w:jc w:val="center"/>
        </w:trPr>
        <w:tc>
          <w:tcPr>
            <w:tcW w:w="626" w:type="pct"/>
            <w:gridSpan w:val="2"/>
            <w:vMerge w:val="restart"/>
            <w:tcBorders>
              <w:top w:val="single" w:sz="4" w:space="0" w:color="auto"/>
              <w:left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宋体" w:hint="eastAsia"/>
                <w:kern w:val="0"/>
                <w:sz w:val="22"/>
                <w:szCs w:val="22"/>
              </w:rPr>
              <w:t>投标总价</w:t>
            </w:r>
            <w:r>
              <w:rPr>
                <w:rFonts w:ascii="仿宋" w:eastAsia="仿宋" w:hAnsi="仿宋" w:cs="宋体" w:hint="eastAsia"/>
                <w:kern w:val="0"/>
                <w:sz w:val="22"/>
                <w:szCs w:val="22"/>
              </w:rPr>
              <w:t>=</w:t>
            </w:r>
            <w:r>
              <w:rPr>
                <w:rFonts w:ascii="仿宋" w:eastAsia="仿宋" w:hAnsi="仿宋" w:cs="宋体" w:hint="eastAsia"/>
                <w:kern w:val="0"/>
                <w:sz w:val="22"/>
                <w:szCs w:val="22"/>
              </w:rPr>
              <w:t>投标单价</w:t>
            </w:r>
            <w:r>
              <w:rPr>
                <w:rFonts w:ascii="仿宋" w:eastAsia="仿宋" w:hAnsi="仿宋" w:cs="宋体" w:hint="eastAsia"/>
                <w:kern w:val="0"/>
                <w:sz w:val="22"/>
                <w:szCs w:val="22"/>
              </w:rPr>
              <w:t>*</w:t>
            </w:r>
            <w:r>
              <w:rPr>
                <w:rFonts w:ascii="仿宋" w:eastAsia="仿宋" w:hAnsi="仿宋" w:cs="宋体" w:hint="eastAsia"/>
                <w:kern w:val="0"/>
                <w:sz w:val="22"/>
                <w:szCs w:val="22"/>
              </w:rPr>
              <w:t>参考用量</w:t>
            </w:r>
          </w:p>
        </w:tc>
        <w:tc>
          <w:tcPr>
            <w:tcW w:w="4373" w:type="pct"/>
            <w:gridSpan w:val="13"/>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小写：</w:t>
            </w:r>
          </w:p>
        </w:tc>
      </w:tr>
      <w:tr w:rsidR="00EE6CC3">
        <w:trPr>
          <w:trHeight w:val="490"/>
          <w:jc w:val="center"/>
        </w:trPr>
        <w:tc>
          <w:tcPr>
            <w:tcW w:w="626" w:type="pct"/>
            <w:gridSpan w:val="2"/>
            <w:vMerge/>
            <w:tcBorders>
              <w:left w:val="single" w:sz="4" w:space="0" w:color="auto"/>
              <w:bottom w:val="single" w:sz="4" w:space="0" w:color="auto"/>
              <w:right w:val="single" w:sz="4" w:space="0" w:color="auto"/>
            </w:tcBorders>
            <w:noWrap/>
            <w:vAlign w:val="center"/>
          </w:tcPr>
          <w:p w:rsidR="00EE6CC3" w:rsidRDefault="00EE6CC3">
            <w:pPr>
              <w:jc w:val="center"/>
              <w:rPr>
                <w:rFonts w:ascii="仿宋" w:eastAsia="仿宋" w:hAnsi="仿宋" w:cs="仿宋"/>
                <w:sz w:val="22"/>
                <w:szCs w:val="22"/>
              </w:rPr>
            </w:pPr>
          </w:p>
        </w:tc>
        <w:tc>
          <w:tcPr>
            <w:tcW w:w="4373" w:type="pct"/>
            <w:gridSpan w:val="13"/>
            <w:tcBorders>
              <w:top w:val="single" w:sz="4" w:space="0" w:color="auto"/>
              <w:left w:val="nil"/>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大写：</w:t>
            </w:r>
          </w:p>
        </w:tc>
      </w:tr>
    </w:tbl>
    <w:p w:rsidR="00EE6CC3" w:rsidRDefault="00B8087E">
      <w:pPr>
        <w:snapToGrid w:val="0"/>
        <w:jc w:val="left"/>
        <w:rPr>
          <w:rFonts w:ascii="仿宋" w:eastAsia="仿宋" w:hAnsi="仿宋"/>
          <w:sz w:val="28"/>
          <w:szCs w:val="28"/>
        </w:rPr>
      </w:pPr>
      <w:r>
        <w:rPr>
          <w:rFonts w:ascii="仿宋" w:eastAsia="仿宋" w:hAnsi="仿宋" w:hint="eastAsia"/>
          <w:b/>
          <w:sz w:val="22"/>
          <w:szCs w:val="22"/>
        </w:rPr>
        <w:t>(</w:t>
      </w:r>
      <w:r>
        <w:rPr>
          <w:rFonts w:ascii="仿宋" w:eastAsia="仿宋" w:hAnsi="仿宋" w:hint="eastAsia"/>
          <w:b/>
          <w:sz w:val="22"/>
          <w:szCs w:val="22"/>
        </w:rPr>
        <w:t>投标单位根据自己的投标标项进行报价，最终结算按照采购人实际采购数量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rsidR="00EE6CC3" w:rsidRDefault="00B8087E">
      <w:pPr>
        <w:snapToGrid w:val="0"/>
        <w:jc w:val="left"/>
        <w:rPr>
          <w:rFonts w:ascii="仿宋" w:eastAsia="仿宋" w:hAnsi="仿宋"/>
          <w:sz w:val="24"/>
        </w:rPr>
      </w:pPr>
      <w:r>
        <w:rPr>
          <w:rFonts w:ascii="仿宋" w:eastAsia="仿宋" w:hAnsi="仿宋" w:hint="eastAsia"/>
          <w:sz w:val="24"/>
        </w:rPr>
        <w:t>注</w:t>
      </w:r>
      <w:r>
        <w:rPr>
          <w:rFonts w:ascii="仿宋" w:eastAsia="仿宋" w:hAnsi="仿宋"/>
          <w:sz w:val="24"/>
        </w:rPr>
        <w:t>: 1.</w:t>
      </w:r>
      <w:r>
        <w:rPr>
          <w:rFonts w:ascii="FangSong_GB2312" w:eastAsia="FangSong_GB2312" w:hAnsi="宋体" w:hint="eastAsia"/>
          <w:sz w:val="24"/>
        </w:rPr>
        <w:t>表中省平台代码是指能在浙江省药械采购平台交易的产品代码。</w:t>
      </w:r>
    </w:p>
    <w:p w:rsidR="00EE6CC3" w:rsidRDefault="00B8087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EE6CC3" w:rsidRDefault="00B8087E">
      <w:pPr>
        <w:snapToGrid w:val="0"/>
        <w:ind w:firstLineChars="200" w:firstLine="480"/>
        <w:jc w:val="left"/>
        <w:rPr>
          <w:rFonts w:ascii="仿宋" w:eastAsia="仿宋" w:hAnsi="仿宋"/>
          <w:sz w:val="24"/>
        </w:rPr>
      </w:pPr>
      <w:r>
        <w:rPr>
          <w:rFonts w:ascii="仿宋" w:eastAsia="仿宋" w:hAnsi="仿宋" w:cs="FangSong_GB2312"/>
          <w:sz w:val="24"/>
          <w:lang w:val="zh-CN"/>
        </w:rPr>
        <w:t>3.</w:t>
      </w:r>
      <w:r>
        <w:rPr>
          <w:rFonts w:ascii="仿宋" w:eastAsia="仿宋" w:hAnsi="仿宋" w:hint="eastAsia"/>
          <w:sz w:val="24"/>
        </w:rPr>
        <w:t>招标人不接受某一标项中有</w:t>
      </w:r>
      <w:r>
        <w:rPr>
          <w:rFonts w:ascii="仿宋" w:eastAsia="仿宋" w:hAnsi="仿宋"/>
          <w:sz w:val="24"/>
        </w:rPr>
        <w:t>2</w:t>
      </w:r>
      <w:r>
        <w:rPr>
          <w:rFonts w:ascii="仿宋" w:eastAsia="仿宋" w:hAnsi="仿宋" w:hint="eastAsia"/>
          <w:sz w:val="24"/>
        </w:rPr>
        <w:t>个</w:t>
      </w:r>
      <w:r>
        <w:rPr>
          <w:rFonts w:ascii="仿宋" w:eastAsia="仿宋" w:hAnsi="仿宋"/>
          <w:sz w:val="24"/>
        </w:rPr>
        <w:t>(</w:t>
      </w:r>
      <w:r>
        <w:rPr>
          <w:rFonts w:ascii="仿宋" w:eastAsia="仿宋" w:hAnsi="仿宋" w:hint="eastAsia"/>
          <w:sz w:val="24"/>
        </w:rPr>
        <w:t>含</w:t>
      </w:r>
      <w:r>
        <w:rPr>
          <w:rFonts w:ascii="仿宋" w:eastAsia="仿宋" w:hAnsi="仿宋"/>
          <w:sz w:val="24"/>
        </w:rPr>
        <w:t>)</w:t>
      </w:r>
      <w:r>
        <w:rPr>
          <w:rFonts w:ascii="仿宋" w:eastAsia="仿宋" w:hAnsi="仿宋" w:hint="eastAsia"/>
          <w:sz w:val="24"/>
        </w:rPr>
        <w:t>以上的报价或方案，若投标人在此表中有</w:t>
      </w:r>
      <w:r>
        <w:rPr>
          <w:rFonts w:ascii="仿宋" w:eastAsia="仿宋" w:hAnsi="仿宋"/>
          <w:sz w:val="24"/>
        </w:rPr>
        <w:t>2</w:t>
      </w:r>
      <w:r>
        <w:rPr>
          <w:rFonts w:ascii="仿宋" w:eastAsia="仿宋" w:hAnsi="仿宋" w:hint="eastAsia"/>
          <w:sz w:val="24"/>
        </w:rPr>
        <w:t>个（含）以上的报价或方案，其投标作无效投标处理。</w:t>
      </w:r>
    </w:p>
    <w:p w:rsidR="00EE6CC3" w:rsidRDefault="00B8087E">
      <w:pPr>
        <w:snapToGrid w:val="0"/>
        <w:ind w:left="480"/>
        <w:rPr>
          <w:rFonts w:ascii="仿宋" w:eastAsia="仿宋" w:hAnsi="仿宋" w:cs="FangSong_GB2312"/>
          <w:b/>
          <w:color w:val="FF0000"/>
          <w:sz w:val="24"/>
          <w:lang w:val="zh-CN"/>
        </w:rPr>
      </w:pPr>
      <w:r>
        <w:rPr>
          <w:rFonts w:ascii="仿宋" w:eastAsia="仿宋" w:hAnsi="仿宋" w:cs="FangSong_GB2312"/>
          <w:sz w:val="24"/>
          <w:lang w:val="zh-CN"/>
        </w:rPr>
        <w:t>4.</w:t>
      </w:r>
      <w:r>
        <w:rPr>
          <w:rFonts w:ascii="仿宋" w:eastAsia="仿宋" w:hAnsi="仿宋" w:cs="FangSong_GB2312" w:hint="eastAsia"/>
          <w:sz w:val="24"/>
          <w:lang w:val="zh-CN"/>
        </w:rPr>
        <w:t>投标人需按本表格式填写，如无对应内容，则填写：“无或</w:t>
      </w:r>
      <w:r>
        <w:rPr>
          <w:rFonts w:ascii="仿宋" w:eastAsia="仿宋" w:hAnsi="仿宋" w:cs="FangSong_GB2312"/>
          <w:sz w:val="24"/>
          <w:lang w:val="zh-CN"/>
        </w:rPr>
        <w:t>/</w:t>
      </w:r>
      <w:r>
        <w:rPr>
          <w:rFonts w:ascii="仿宋" w:eastAsia="仿宋" w:hAnsi="仿宋" w:cs="FangSong_GB2312" w:hint="eastAsia"/>
          <w:sz w:val="24"/>
          <w:lang w:val="zh-CN"/>
        </w:rPr>
        <w:t>”。</w:t>
      </w:r>
    </w:p>
    <w:p w:rsidR="00EE6CC3" w:rsidRDefault="00B8087E">
      <w:pPr>
        <w:snapToGrid w:val="0"/>
        <w:ind w:left="480"/>
        <w:rPr>
          <w:rFonts w:ascii="仿宋" w:eastAsia="仿宋" w:hAnsi="仿宋"/>
          <w:b/>
          <w:sz w:val="24"/>
        </w:rPr>
      </w:pPr>
      <w:r>
        <w:rPr>
          <w:rFonts w:ascii="仿宋" w:eastAsia="仿宋" w:hAnsi="仿宋" w:cs="FangSong_GB2312" w:hint="eastAsia"/>
          <w:sz w:val="24"/>
        </w:rPr>
        <w:t>5</w:t>
      </w:r>
      <w:r>
        <w:rPr>
          <w:rFonts w:ascii="仿宋" w:eastAsia="仿宋" w:hAnsi="仿宋" w:cs="FangSong_GB2312"/>
          <w:sz w:val="24"/>
          <w:lang w:val="zh-CN"/>
        </w:rPr>
        <w:t>.</w:t>
      </w:r>
      <w:r>
        <w:rPr>
          <w:rFonts w:ascii="仿宋" w:eastAsia="仿宋" w:hAnsi="仿宋" w:cs="FangSong_GB2312" w:hint="eastAsia"/>
          <w:sz w:val="24"/>
          <w:lang w:val="zh-CN"/>
        </w:rPr>
        <w:t>有关本项目实施所涉及的一切费用均计入报价。</w:t>
      </w:r>
    </w:p>
    <w:p w:rsidR="00EE6CC3" w:rsidRDefault="00B8087E">
      <w:pPr>
        <w:snapToGrid w:val="0"/>
        <w:ind w:firstLineChars="200" w:firstLine="482"/>
        <w:jc w:val="left"/>
        <w:rPr>
          <w:rFonts w:ascii="仿宋" w:eastAsia="仿宋" w:hAnsi="仿宋" w:cs="仿宋"/>
          <w:sz w:val="24"/>
        </w:rPr>
      </w:pPr>
      <w:r>
        <w:rPr>
          <w:rFonts w:ascii="仿宋" w:eastAsia="仿宋" w:hAnsi="仿宋" w:cs="FangSong_GB2312" w:hint="eastAsia"/>
          <w:b/>
          <w:kern w:val="0"/>
          <w:sz w:val="24"/>
        </w:rPr>
        <w:t>6</w:t>
      </w:r>
      <w:r>
        <w:rPr>
          <w:rFonts w:ascii="仿宋" w:eastAsia="仿宋" w:hAnsi="仿宋" w:cs="FangSong_GB2312" w:hint="eastAsia"/>
          <w:b/>
          <w:kern w:val="0"/>
          <w:sz w:val="24"/>
          <w:lang w:val="zh-CN"/>
        </w:rPr>
        <w:t>.</w:t>
      </w:r>
      <w:r>
        <w:rPr>
          <w:rFonts w:ascii="仿宋" w:eastAsia="仿宋" w:hAnsi="仿宋" w:cs="FangSong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bookmarkStart w:id="50" w:name="_Toc64369826"/>
    </w:p>
    <w:p w:rsidR="00EE6CC3" w:rsidRDefault="00EE6CC3">
      <w:pPr>
        <w:snapToGrid w:val="0"/>
        <w:ind w:firstLineChars="200" w:firstLine="480"/>
        <w:jc w:val="left"/>
        <w:rPr>
          <w:rFonts w:ascii="仿宋" w:eastAsia="仿宋" w:hAnsi="仿宋" w:cs="仿宋"/>
          <w:sz w:val="24"/>
        </w:rPr>
      </w:pPr>
    </w:p>
    <w:p w:rsidR="00EE6CC3" w:rsidRDefault="00B8087E">
      <w:pPr>
        <w:snapToGrid w:val="0"/>
        <w:ind w:firstLineChars="200" w:firstLine="480"/>
        <w:jc w:val="left"/>
        <w:rPr>
          <w:rFonts w:ascii="仿宋" w:eastAsia="仿宋" w:hAnsi="仿宋" w:cs="仿宋"/>
          <w:sz w:val="24"/>
        </w:r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bookmarkStart w:id="51" w:name="_Toc64369827"/>
      <w:bookmarkEnd w:id="50"/>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bookmarkEnd w:id="51"/>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开标一览表</w:t>
      </w:r>
      <w:r>
        <w:rPr>
          <w:rFonts w:ascii="仿宋" w:eastAsia="仿宋" w:hAnsi="仿宋" w:cs="仿宋" w:hint="eastAsia"/>
          <w:b/>
          <w:sz w:val="36"/>
          <w:szCs w:val="36"/>
        </w:rPr>
        <w:t>（</w:t>
      </w:r>
      <w:r>
        <w:rPr>
          <w:rFonts w:ascii="仿宋" w:eastAsia="仿宋" w:hAnsi="仿宋" w:cs="仿宋" w:hint="eastAsia"/>
          <w:b/>
          <w:sz w:val="36"/>
          <w:szCs w:val="36"/>
        </w:rPr>
        <w:t>03</w:t>
      </w:r>
      <w:r>
        <w:rPr>
          <w:rFonts w:ascii="仿宋" w:eastAsia="仿宋" w:hAnsi="仿宋" w:cs="仿宋" w:hint="eastAsia"/>
          <w:b/>
          <w:sz w:val="36"/>
          <w:szCs w:val="36"/>
        </w:rPr>
        <w:t>标</w:t>
      </w:r>
      <w:r>
        <w:rPr>
          <w:rFonts w:ascii="仿宋" w:eastAsia="仿宋" w:hAnsi="仿宋" w:cs="仿宋" w:hint="eastAsia"/>
          <w:b/>
          <w:sz w:val="36"/>
          <w:szCs w:val="36"/>
        </w:rPr>
        <w:t>）</w:t>
      </w:r>
    </w:p>
    <w:p w:rsidR="00EE6CC3" w:rsidRDefault="00EE6CC3">
      <w:pPr>
        <w:spacing w:line="400" w:lineRule="exact"/>
        <w:rPr>
          <w:rFonts w:ascii="仿宋" w:eastAsia="仿宋" w:hAnsi="仿宋" w:cs="仿宋"/>
          <w:sz w:val="24"/>
        </w:rPr>
      </w:pPr>
    </w:p>
    <w:p w:rsidR="00EE6CC3" w:rsidRDefault="00B8087E">
      <w:pPr>
        <w:spacing w:line="400" w:lineRule="exact"/>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供应商地址：</w:t>
      </w:r>
      <w:r>
        <w:rPr>
          <w:rFonts w:ascii="仿宋" w:eastAsia="仿宋" w:hAnsi="仿宋" w:cs="仿宋" w:hint="eastAsia"/>
          <w:sz w:val="24"/>
          <w:u w:val="single"/>
        </w:rPr>
        <w:t xml:space="preserve">                                    </w:t>
      </w:r>
    </w:p>
    <w:p w:rsidR="00EE6CC3" w:rsidRDefault="00B8087E">
      <w:pPr>
        <w:snapToGrid w:val="0"/>
        <w:spacing w:line="400" w:lineRule="exact"/>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标段编号：</w:t>
      </w:r>
      <w:r>
        <w:rPr>
          <w:rFonts w:ascii="仿宋" w:eastAsia="仿宋" w:hAnsi="仿宋" w:cs="仿宋" w:hint="eastAsia"/>
          <w:sz w:val="24"/>
          <w:u w:val="single"/>
        </w:rPr>
        <w:t xml:space="preserve">                                      </w:t>
      </w:r>
    </w:p>
    <w:p w:rsidR="00EE6CC3" w:rsidRDefault="00B8087E">
      <w:pPr>
        <w:snapToGrid w:val="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单位：元</w:t>
      </w:r>
    </w:p>
    <w:tbl>
      <w:tblPr>
        <w:tblW w:w="5250" w:type="pct"/>
        <w:jc w:val="center"/>
        <w:tblLayout w:type="fixed"/>
        <w:tblLook w:val="04A0"/>
      </w:tblPr>
      <w:tblGrid>
        <w:gridCol w:w="651"/>
        <w:gridCol w:w="1651"/>
        <w:gridCol w:w="1136"/>
        <w:gridCol w:w="885"/>
        <w:gridCol w:w="936"/>
        <w:gridCol w:w="1011"/>
        <w:gridCol w:w="1162"/>
        <w:gridCol w:w="999"/>
        <w:gridCol w:w="1448"/>
        <w:gridCol w:w="671"/>
        <w:gridCol w:w="747"/>
        <w:gridCol w:w="1132"/>
        <w:gridCol w:w="960"/>
        <w:gridCol w:w="888"/>
        <w:gridCol w:w="774"/>
      </w:tblGrid>
      <w:tr w:rsidR="00EE6CC3">
        <w:trPr>
          <w:trHeight w:val="940"/>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54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产品</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名称</w:t>
            </w:r>
          </w:p>
        </w:tc>
        <w:tc>
          <w:tcPr>
            <w:tcW w:w="37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投标名称</w:t>
            </w:r>
          </w:p>
        </w:tc>
        <w:tc>
          <w:tcPr>
            <w:tcW w:w="294"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生产</w:t>
            </w:r>
          </w:p>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企业</w:t>
            </w:r>
          </w:p>
        </w:tc>
        <w:tc>
          <w:tcPr>
            <w:tcW w:w="31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品牌</w:t>
            </w:r>
          </w:p>
        </w:tc>
        <w:tc>
          <w:tcPr>
            <w:tcW w:w="33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医疗器械注册证号</w:t>
            </w:r>
          </w:p>
        </w:tc>
        <w:tc>
          <w:tcPr>
            <w:tcW w:w="38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医疗器械注册证名称</w:t>
            </w:r>
          </w:p>
        </w:tc>
        <w:tc>
          <w:tcPr>
            <w:tcW w:w="332"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省平台代码</w:t>
            </w:r>
          </w:p>
        </w:tc>
        <w:tc>
          <w:tcPr>
            <w:tcW w:w="48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规格</w:t>
            </w:r>
          </w:p>
        </w:tc>
        <w:tc>
          <w:tcPr>
            <w:tcW w:w="223"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单位</w:t>
            </w:r>
          </w:p>
        </w:tc>
        <w:tc>
          <w:tcPr>
            <w:tcW w:w="248"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上限</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376" w:type="pct"/>
            <w:tcBorders>
              <w:top w:val="single" w:sz="4" w:space="0" w:color="auto"/>
              <w:left w:val="nil"/>
              <w:bottom w:val="single" w:sz="4" w:space="0" w:color="auto"/>
              <w:right w:val="nil"/>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参考用量</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c>
          <w:tcPr>
            <w:tcW w:w="319"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295"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金额</w:t>
            </w:r>
          </w:p>
        </w:tc>
        <w:tc>
          <w:tcPr>
            <w:tcW w:w="25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EE6CC3">
        <w:trPr>
          <w:trHeight w:val="743"/>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1</w:t>
            </w:r>
          </w:p>
        </w:tc>
        <w:tc>
          <w:tcPr>
            <w:tcW w:w="547" w:type="pct"/>
            <w:tcBorders>
              <w:top w:val="nil"/>
              <w:left w:val="nil"/>
              <w:right w:val="single" w:sz="4" w:space="0" w:color="auto"/>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szCs w:val="21"/>
              </w:rPr>
              <w:t>耐高压输液港型中心静脉导管及附件</w:t>
            </w:r>
          </w:p>
        </w:tc>
        <w:tc>
          <w:tcPr>
            <w:tcW w:w="37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1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8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2"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81"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w:t>
            </w:r>
          </w:p>
        </w:tc>
        <w:tc>
          <w:tcPr>
            <w:tcW w:w="223"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套</w:t>
            </w:r>
          </w:p>
        </w:tc>
        <w:tc>
          <w:tcPr>
            <w:tcW w:w="749" w:type="dxa"/>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1950</w:t>
            </w:r>
          </w:p>
        </w:tc>
        <w:tc>
          <w:tcPr>
            <w:tcW w:w="1134" w:type="dxa"/>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327</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tcBorders>
              <w:top w:val="nil"/>
              <w:left w:val="nil"/>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采购周期</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r>
      <w:tr w:rsidR="00EE6CC3">
        <w:trPr>
          <w:trHeight w:val="645"/>
          <w:jc w:val="center"/>
        </w:trPr>
        <w:tc>
          <w:tcPr>
            <w:tcW w:w="764" w:type="pct"/>
            <w:gridSpan w:val="2"/>
            <w:vMerge w:val="restart"/>
            <w:tcBorders>
              <w:top w:val="single" w:sz="4" w:space="0" w:color="auto"/>
              <w:left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宋体" w:hint="eastAsia"/>
                <w:kern w:val="0"/>
                <w:sz w:val="22"/>
                <w:szCs w:val="22"/>
              </w:rPr>
              <w:t>投标总价</w:t>
            </w:r>
            <w:r>
              <w:rPr>
                <w:rFonts w:ascii="仿宋" w:eastAsia="仿宋" w:hAnsi="仿宋" w:cs="宋体" w:hint="eastAsia"/>
                <w:kern w:val="0"/>
                <w:sz w:val="22"/>
                <w:szCs w:val="22"/>
              </w:rPr>
              <w:t>=</w:t>
            </w:r>
            <w:r>
              <w:rPr>
                <w:rFonts w:ascii="仿宋" w:eastAsia="仿宋" w:hAnsi="仿宋" w:cs="宋体" w:hint="eastAsia"/>
                <w:kern w:val="0"/>
                <w:sz w:val="22"/>
                <w:szCs w:val="22"/>
              </w:rPr>
              <w:t>投标单价</w:t>
            </w:r>
            <w:r>
              <w:rPr>
                <w:rFonts w:ascii="仿宋" w:eastAsia="仿宋" w:hAnsi="仿宋" w:cs="宋体" w:hint="eastAsia"/>
                <w:kern w:val="0"/>
                <w:sz w:val="22"/>
                <w:szCs w:val="22"/>
              </w:rPr>
              <w:t>*</w:t>
            </w:r>
            <w:r>
              <w:rPr>
                <w:rFonts w:ascii="仿宋" w:eastAsia="仿宋" w:hAnsi="仿宋" w:cs="宋体" w:hint="eastAsia"/>
                <w:kern w:val="0"/>
                <w:sz w:val="22"/>
                <w:szCs w:val="22"/>
              </w:rPr>
              <w:t>参考用量</w:t>
            </w:r>
          </w:p>
        </w:tc>
        <w:tc>
          <w:tcPr>
            <w:tcW w:w="4235" w:type="pct"/>
            <w:gridSpan w:val="13"/>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小写：</w:t>
            </w:r>
          </w:p>
        </w:tc>
      </w:tr>
      <w:tr w:rsidR="00EE6CC3">
        <w:trPr>
          <w:trHeight w:val="630"/>
          <w:jc w:val="center"/>
        </w:trPr>
        <w:tc>
          <w:tcPr>
            <w:tcW w:w="764" w:type="pct"/>
            <w:gridSpan w:val="2"/>
            <w:vMerge/>
            <w:tcBorders>
              <w:left w:val="single" w:sz="4" w:space="0" w:color="auto"/>
              <w:bottom w:val="single" w:sz="4" w:space="0" w:color="auto"/>
              <w:right w:val="single" w:sz="4" w:space="0" w:color="auto"/>
            </w:tcBorders>
            <w:noWrap/>
            <w:vAlign w:val="center"/>
          </w:tcPr>
          <w:p w:rsidR="00EE6CC3" w:rsidRDefault="00EE6CC3">
            <w:pPr>
              <w:jc w:val="center"/>
              <w:rPr>
                <w:rFonts w:ascii="仿宋" w:eastAsia="仿宋" w:hAnsi="仿宋" w:cs="仿宋"/>
                <w:sz w:val="22"/>
                <w:szCs w:val="22"/>
              </w:rPr>
            </w:pPr>
          </w:p>
        </w:tc>
        <w:tc>
          <w:tcPr>
            <w:tcW w:w="4235" w:type="pct"/>
            <w:gridSpan w:val="13"/>
            <w:tcBorders>
              <w:top w:val="single" w:sz="4" w:space="0" w:color="auto"/>
              <w:left w:val="nil"/>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大写：</w:t>
            </w:r>
          </w:p>
        </w:tc>
      </w:tr>
    </w:tbl>
    <w:p w:rsidR="00EE6CC3" w:rsidRDefault="00B8087E">
      <w:pPr>
        <w:snapToGrid w:val="0"/>
        <w:jc w:val="left"/>
        <w:rPr>
          <w:rFonts w:ascii="仿宋" w:eastAsia="仿宋" w:hAnsi="仿宋"/>
          <w:sz w:val="28"/>
          <w:szCs w:val="28"/>
        </w:rPr>
      </w:pPr>
      <w:r>
        <w:rPr>
          <w:rFonts w:ascii="仿宋" w:eastAsia="仿宋" w:hAnsi="仿宋" w:hint="eastAsia"/>
          <w:b/>
          <w:sz w:val="22"/>
          <w:szCs w:val="22"/>
        </w:rPr>
        <w:t>(</w:t>
      </w:r>
      <w:r>
        <w:rPr>
          <w:rFonts w:ascii="仿宋" w:eastAsia="仿宋" w:hAnsi="仿宋" w:hint="eastAsia"/>
          <w:b/>
          <w:sz w:val="22"/>
          <w:szCs w:val="22"/>
        </w:rPr>
        <w:t>投标单位根据自己的投标标项进行报价，最终结算按照采购人实际采购数量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rsidR="00EE6CC3" w:rsidRDefault="00B8087E">
      <w:pPr>
        <w:snapToGrid w:val="0"/>
        <w:jc w:val="left"/>
        <w:rPr>
          <w:rFonts w:ascii="仿宋" w:eastAsia="仿宋" w:hAnsi="仿宋"/>
          <w:sz w:val="24"/>
        </w:rPr>
      </w:pPr>
      <w:r>
        <w:rPr>
          <w:rFonts w:ascii="仿宋" w:eastAsia="仿宋" w:hAnsi="仿宋" w:hint="eastAsia"/>
          <w:sz w:val="24"/>
        </w:rPr>
        <w:t>注</w:t>
      </w:r>
      <w:r>
        <w:rPr>
          <w:rFonts w:ascii="仿宋" w:eastAsia="仿宋" w:hAnsi="仿宋"/>
          <w:sz w:val="24"/>
        </w:rPr>
        <w:t>: 1.</w:t>
      </w:r>
      <w:r>
        <w:rPr>
          <w:rFonts w:ascii="FangSong_GB2312" w:eastAsia="FangSong_GB2312" w:hAnsi="宋体" w:hint="eastAsia"/>
          <w:sz w:val="24"/>
        </w:rPr>
        <w:t>表中省平台代码是指能在浙江省药械采购平台交易的产品代码。</w:t>
      </w:r>
    </w:p>
    <w:p w:rsidR="00EE6CC3" w:rsidRDefault="00B8087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EE6CC3" w:rsidRDefault="00B8087E">
      <w:pPr>
        <w:snapToGrid w:val="0"/>
        <w:ind w:firstLineChars="200" w:firstLine="480"/>
        <w:jc w:val="left"/>
        <w:rPr>
          <w:rFonts w:ascii="仿宋" w:eastAsia="仿宋" w:hAnsi="仿宋"/>
          <w:sz w:val="24"/>
        </w:rPr>
      </w:pPr>
      <w:r>
        <w:rPr>
          <w:rFonts w:ascii="仿宋" w:eastAsia="仿宋" w:hAnsi="仿宋" w:cs="FangSong_GB2312"/>
          <w:sz w:val="24"/>
          <w:lang w:val="zh-CN"/>
        </w:rPr>
        <w:t>3.</w:t>
      </w:r>
      <w:r>
        <w:rPr>
          <w:rFonts w:ascii="仿宋" w:eastAsia="仿宋" w:hAnsi="仿宋" w:hint="eastAsia"/>
          <w:sz w:val="24"/>
        </w:rPr>
        <w:t>招标人不接受某一标项中有</w:t>
      </w:r>
      <w:r>
        <w:rPr>
          <w:rFonts w:ascii="仿宋" w:eastAsia="仿宋" w:hAnsi="仿宋"/>
          <w:sz w:val="24"/>
        </w:rPr>
        <w:t>2</w:t>
      </w:r>
      <w:r>
        <w:rPr>
          <w:rFonts w:ascii="仿宋" w:eastAsia="仿宋" w:hAnsi="仿宋" w:hint="eastAsia"/>
          <w:sz w:val="24"/>
        </w:rPr>
        <w:t>个</w:t>
      </w:r>
      <w:r>
        <w:rPr>
          <w:rFonts w:ascii="仿宋" w:eastAsia="仿宋" w:hAnsi="仿宋"/>
          <w:sz w:val="24"/>
        </w:rPr>
        <w:t>(</w:t>
      </w:r>
      <w:r>
        <w:rPr>
          <w:rFonts w:ascii="仿宋" w:eastAsia="仿宋" w:hAnsi="仿宋" w:hint="eastAsia"/>
          <w:sz w:val="24"/>
        </w:rPr>
        <w:t>含</w:t>
      </w:r>
      <w:r>
        <w:rPr>
          <w:rFonts w:ascii="仿宋" w:eastAsia="仿宋" w:hAnsi="仿宋"/>
          <w:sz w:val="24"/>
        </w:rPr>
        <w:t>)</w:t>
      </w:r>
      <w:r>
        <w:rPr>
          <w:rFonts w:ascii="仿宋" w:eastAsia="仿宋" w:hAnsi="仿宋" w:hint="eastAsia"/>
          <w:sz w:val="24"/>
        </w:rPr>
        <w:t>以上的报价或方案，若投标人在此表中有</w:t>
      </w:r>
      <w:r>
        <w:rPr>
          <w:rFonts w:ascii="仿宋" w:eastAsia="仿宋" w:hAnsi="仿宋"/>
          <w:sz w:val="24"/>
        </w:rPr>
        <w:t>2</w:t>
      </w:r>
      <w:r>
        <w:rPr>
          <w:rFonts w:ascii="仿宋" w:eastAsia="仿宋" w:hAnsi="仿宋" w:hint="eastAsia"/>
          <w:sz w:val="24"/>
        </w:rPr>
        <w:t>个（含）以上的报价或方案，其投标作无效投标处理。</w:t>
      </w:r>
    </w:p>
    <w:p w:rsidR="00EE6CC3" w:rsidRDefault="00B8087E">
      <w:pPr>
        <w:snapToGrid w:val="0"/>
        <w:ind w:left="480"/>
        <w:rPr>
          <w:rFonts w:ascii="仿宋" w:eastAsia="仿宋" w:hAnsi="仿宋" w:cs="FangSong_GB2312"/>
          <w:b/>
          <w:color w:val="FF0000"/>
          <w:sz w:val="24"/>
          <w:lang w:val="zh-CN"/>
        </w:rPr>
      </w:pPr>
      <w:r>
        <w:rPr>
          <w:rFonts w:ascii="仿宋" w:eastAsia="仿宋" w:hAnsi="仿宋" w:cs="FangSong_GB2312"/>
          <w:sz w:val="24"/>
          <w:lang w:val="zh-CN"/>
        </w:rPr>
        <w:t>4.</w:t>
      </w:r>
      <w:r>
        <w:rPr>
          <w:rFonts w:ascii="仿宋" w:eastAsia="仿宋" w:hAnsi="仿宋" w:cs="FangSong_GB2312" w:hint="eastAsia"/>
          <w:sz w:val="24"/>
          <w:lang w:val="zh-CN"/>
        </w:rPr>
        <w:t>投标人需按本表格式填写，如无对应内容，则填写：“无或</w:t>
      </w:r>
      <w:r>
        <w:rPr>
          <w:rFonts w:ascii="仿宋" w:eastAsia="仿宋" w:hAnsi="仿宋" w:cs="FangSong_GB2312"/>
          <w:sz w:val="24"/>
          <w:lang w:val="zh-CN"/>
        </w:rPr>
        <w:t>/</w:t>
      </w:r>
      <w:r>
        <w:rPr>
          <w:rFonts w:ascii="仿宋" w:eastAsia="仿宋" w:hAnsi="仿宋" w:cs="FangSong_GB2312" w:hint="eastAsia"/>
          <w:sz w:val="24"/>
          <w:lang w:val="zh-CN"/>
        </w:rPr>
        <w:t>”。</w:t>
      </w:r>
    </w:p>
    <w:p w:rsidR="00EE6CC3" w:rsidRDefault="00B8087E">
      <w:pPr>
        <w:snapToGrid w:val="0"/>
        <w:ind w:left="480"/>
        <w:rPr>
          <w:rFonts w:ascii="仿宋" w:eastAsia="仿宋" w:hAnsi="仿宋"/>
          <w:b/>
          <w:sz w:val="24"/>
        </w:rPr>
      </w:pPr>
      <w:r>
        <w:rPr>
          <w:rFonts w:ascii="仿宋" w:eastAsia="仿宋" w:hAnsi="仿宋" w:cs="FangSong_GB2312" w:hint="eastAsia"/>
          <w:sz w:val="24"/>
        </w:rPr>
        <w:t>5</w:t>
      </w:r>
      <w:r>
        <w:rPr>
          <w:rFonts w:ascii="仿宋" w:eastAsia="仿宋" w:hAnsi="仿宋" w:cs="FangSong_GB2312"/>
          <w:sz w:val="24"/>
          <w:lang w:val="zh-CN"/>
        </w:rPr>
        <w:t>.</w:t>
      </w:r>
      <w:r>
        <w:rPr>
          <w:rFonts w:ascii="仿宋" w:eastAsia="仿宋" w:hAnsi="仿宋" w:cs="FangSong_GB2312" w:hint="eastAsia"/>
          <w:sz w:val="24"/>
          <w:lang w:val="zh-CN"/>
        </w:rPr>
        <w:t>有关本项目实施所涉及的一切费用均计入报价。</w:t>
      </w:r>
    </w:p>
    <w:p w:rsidR="00EE6CC3" w:rsidRDefault="00B8087E">
      <w:pPr>
        <w:snapToGrid w:val="0"/>
        <w:ind w:firstLineChars="200" w:firstLine="482"/>
        <w:jc w:val="left"/>
        <w:rPr>
          <w:rFonts w:ascii="仿宋" w:eastAsia="仿宋" w:hAnsi="仿宋"/>
          <w:b/>
          <w:kern w:val="0"/>
          <w:sz w:val="24"/>
          <w:lang w:val="zh-CN"/>
        </w:rPr>
      </w:pPr>
      <w:r>
        <w:rPr>
          <w:rFonts w:ascii="仿宋" w:eastAsia="仿宋" w:hAnsi="仿宋" w:cs="FangSong_GB2312" w:hint="eastAsia"/>
          <w:b/>
          <w:kern w:val="0"/>
          <w:sz w:val="24"/>
        </w:rPr>
        <w:t>6</w:t>
      </w:r>
      <w:r>
        <w:rPr>
          <w:rFonts w:ascii="仿宋" w:eastAsia="仿宋" w:hAnsi="仿宋" w:cs="FangSong_GB2312" w:hint="eastAsia"/>
          <w:b/>
          <w:kern w:val="0"/>
          <w:sz w:val="24"/>
          <w:lang w:val="zh-CN"/>
        </w:rPr>
        <w:t>.</w:t>
      </w:r>
      <w:r>
        <w:rPr>
          <w:rFonts w:ascii="仿宋" w:eastAsia="仿宋" w:hAnsi="仿宋" w:cs="FangSong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EE6CC3" w:rsidRDefault="00EE6CC3">
      <w:pPr>
        <w:snapToGrid w:val="0"/>
        <w:ind w:firstLineChars="200" w:firstLine="480"/>
        <w:jc w:val="left"/>
        <w:rPr>
          <w:rFonts w:ascii="仿宋" w:eastAsia="仿宋" w:hAnsi="仿宋" w:cs="仿宋"/>
          <w:sz w:val="24"/>
        </w:rPr>
      </w:pPr>
    </w:p>
    <w:p w:rsidR="00EE6CC3" w:rsidRDefault="00B8087E">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EE6CC3" w:rsidRDefault="00B8087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开标一览表</w:t>
      </w:r>
      <w:r>
        <w:rPr>
          <w:rFonts w:ascii="仿宋" w:eastAsia="仿宋" w:hAnsi="仿宋" w:cs="仿宋" w:hint="eastAsia"/>
          <w:b/>
          <w:sz w:val="36"/>
          <w:szCs w:val="36"/>
        </w:rPr>
        <w:t>（</w:t>
      </w:r>
      <w:r>
        <w:rPr>
          <w:rFonts w:ascii="仿宋" w:eastAsia="仿宋" w:hAnsi="仿宋" w:cs="仿宋" w:hint="eastAsia"/>
          <w:b/>
          <w:sz w:val="36"/>
          <w:szCs w:val="36"/>
        </w:rPr>
        <w:t>04</w:t>
      </w:r>
      <w:r>
        <w:rPr>
          <w:rFonts w:ascii="仿宋" w:eastAsia="仿宋" w:hAnsi="仿宋" w:cs="仿宋" w:hint="eastAsia"/>
          <w:b/>
          <w:sz w:val="36"/>
          <w:szCs w:val="36"/>
        </w:rPr>
        <w:t>标</w:t>
      </w:r>
      <w:r>
        <w:rPr>
          <w:rFonts w:ascii="仿宋" w:eastAsia="仿宋" w:hAnsi="仿宋" w:cs="仿宋" w:hint="eastAsia"/>
          <w:b/>
          <w:sz w:val="36"/>
          <w:szCs w:val="36"/>
        </w:rPr>
        <w:t>）</w:t>
      </w:r>
    </w:p>
    <w:p w:rsidR="00EE6CC3" w:rsidRDefault="00EE6CC3">
      <w:pPr>
        <w:spacing w:line="400" w:lineRule="exact"/>
        <w:rPr>
          <w:rFonts w:ascii="仿宋" w:eastAsia="仿宋" w:hAnsi="仿宋" w:cs="仿宋"/>
          <w:sz w:val="24"/>
        </w:rPr>
      </w:pPr>
    </w:p>
    <w:p w:rsidR="00EE6CC3" w:rsidRDefault="00B8087E">
      <w:pPr>
        <w:spacing w:line="400" w:lineRule="exact"/>
        <w:rPr>
          <w:rFonts w:ascii="仿宋" w:eastAsia="仿宋" w:hAnsi="仿宋" w:cs="仿宋"/>
          <w:sz w:val="24"/>
        </w:rPr>
      </w:pPr>
      <w:r>
        <w:rPr>
          <w:rFonts w:ascii="仿宋" w:eastAsia="仿宋" w:hAnsi="仿宋" w:cs="仿宋" w:hint="eastAsia"/>
          <w:sz w:val="24"/>
        </w:rPr>
        <w:t>供应商名称</w:t>
      </w:r>
      <w:r>
        <w:rPr>
          <w:rFonts w:ascii="仿宋" w:eastAsia="仿宋" w:hAnsi="仿宋" w:cs="仿宋" w:hint="eastAsia"/>
          <w:sz w:val="24"/>
        </w:rPr>
        <w:t>（</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供应商地址：</w:t>
      </w:r>
      <w:r>
        <w:rPr>
          <w:rFonts w:ascii="仿宋" w:eastAsia="仿宋" w:hAnsi="仿宋" w:cs="仿宋" w:hint="eastAsia"/>
          <w:sz w:val="24"/>
          <w:u w:val="single"/>
        </w:rPr>
        <w:t xml:space="preserve">                                    </w:t>
      </w:r>
    </w:p>
    <w:p w:rsidR="00EE6CC3" w:rsidRDefault="00B8087E">
      <w:pPr>
        <w:snapToGrid w:val="0"/>
        <w:spacing w:line="400" w:lineRule="exact"/>
        <w:rPr>
          <w:rFonts w:ascii="仿宋" w:eastAsia="仿宋" w:hAnsi="仿宋" w:cs="仿宋"/>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标段编号：</w:t>
      </w:r>
      <w:r>
        <w:rPr>
          <w:rFonts w:ascii="仿宋" w:eastAsia="仿宋" w:hAnsi="仿宋" w:cs="仿宋" w:hint="eastAsia"/>
          <w:sz w:val="24"/>
          <w:u w:val="single"/>
        </w:rPr>
        <w:t xml:space="preserve">                                      </w:t>
      </w:r>
    </w:p>
    <w:p w:rsidR="00EE6CC3" w:rsidRDefault="00B8087E">
      <w:pPr>
        <w:snapToGrid w:val="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单位：元</w:t>
      </w:r>
    </w:p>
    <w:tbl>
      <w:tblPr>
        <w:tblW w:w="5250" w:type="pct"/>
        <w:jc w:val="center"/>
        <w:tblLayout w:type="fixed"/>
        <w:tblLook w:val="04A0"/>
      </w:tblPr>
      <w:tblGrid>
        <w:gridCol w:w="651"/>
        <w:gridCol w:w="1651"/>
        <w:gridCol w:w="1136"/>
        <w:gridCol w:w="885"/>
        <w:gridCol w:w="936"/>
        <w:gridCol w:w="1011"/>
        <w:gridCol w:w="1162"/>
        <w:gridCol w:w="999"/>
        <w:gridCol w:w="1448"/>
        <w:gridCol w:w="671"/>
        <w:gridCol w:w="747"/>
        <w:gridCol w:w="1132"/>
        <w:gridCol w:w="960"/>
        <w:gridCol w:w="888"/>
        <w:gridCol w:w="774"/>
      </w:tblGrid>
      <w:tr w:rsidR="00EE6CC3">
        <w:trPr>
          <w:trHeight w:val="940"/>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54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产品</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名称</w:t>
            </w:r>
          </w:p>
        </w:tc>
        <w:tc>
          <w:tcPr>
            <w:tcW w:w="377"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投标名称</w:t>
            </w:r>
          </w:p>
        </w:tc>
        <w:tc>
          <w:tcPr>
            <w:tcW w:w="294"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生产</w:t>
            </w:r>
          </w:p>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企业</w:t>
            </w:r>
          </w:p>
        </w:tc>
        <w:tc>
          <w:tcPr>
            <w:tcW w:w="31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品牌</w:t>
            </w:r>
          </w:p>
        </w:tc>
        <w:tc>
          <w:tcPr>
            <w:tcW w:w="33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医疗器械注册证号</w:t>
            </w:r>
          </w:p>
        </w:tc>
        <w:tc>
          <w:tcPr>
            <w:tcW w:w="386"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医疗器械注册证名称</w:t>
            </w:r>
          </w:p>
        </w:tc>
        <w:tc>
          <w:tcPr>
            <w:tcW w:w="332"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省平台代码</w:t>
            </w:r>
          </w:p>
        </w:tc>
        <w:tc>
          <w:tcPr>
            <w:tcW w:w="481"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规格</w:t>
            </w:r>
          </w:p>
        </w:tc>
        <w:tc>
          <w:tcPr>
            <w:tcW w:w="223"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单位</w:t>
            </w:r>
          </w:p>
        </w:tc>
        <w:tc>
          <w:tcPr>
            <w:tcW w:w="248"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上限</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376" w:type="pct"/>
            <w:tcBorders>
              <w:top w:val="single" w:sz="4" w:space="0" w:color="auto"/>
              <w:left w:val="nil"/>
              <w:bottom w:val="single" w:sz="4" w:space="0" w:color="auto"/>
              <w:right w:val="nil"/>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参考用量</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c>
          <w:tcPr>
            <w:tcW w:w="319" w:type="pct"/>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投标</w:t>
            </w:r>
          </w:p>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单价</w:t>
            </w:r>
          </w:p>
        </w:tc>
        <w:tc>
          <w:tcPr>
            <w:tcW w:w="295"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金额</w:t>
            </w:r>
          </w:p>
        </w:tc>
        <w:tc>
          <w:tcPr>
            <w:tcW w:w="250" w:type="pct"/>
            <w:tcBorders>
              <w:top w:val="single" w:sz="4" w:space="0" w:color="auto"/>
              <w:left w:val="nil"/>
              <w:bottom w:val="single" w:sz="4" w:space="0" w:color="auto"/>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EE6CC3">
        <w:trPr>
          <w:trHeight w:val="743"/>
          <w:jc w:val="center"/>
        </w:trPr>
        <w:tc>
          <w:tcPr>
            <w:tcW w:w="216" w:type="pct"/>
            <w:tcBorders>
              <w:top w:val="single" w:sz="4" w:space="0" w:color="auto"/>
              <w:left w:val="single" w:sz="4" w:space="0" w:color="auto"/>
              <w:bottom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仿宋" w:hint="eastAsia"/>
                <w:sz w:val="22"/>
                <w:szCs w:val="22"/>
              </w:rPr>
              <w:t>1</w:t>
            </w:r>
          </w:p>
        </w:tc>
        <w:tc>
          <w:tcPr>
            <w:tcW w:w="547" w:type="pct"/>
            <w:tcBorders>
              <w:top w:val="nil"/>
              <w:left w:val="nil"/>
              <w:right w:val="single" w:sz="4" w:space="0" w:color="auto"/>
            </w:tcBorders>
            <w:noWrap/>
            <w:vAlign w:val="center"/>
          </w:tcPr>
          <w:p w:rsidR="00EE6CC3" w:rsidRDefault="00B8087E">
            <w:pPr>
              <w:widowControl/>
              <w:jc w:val="center"/>
              <w:textAlignment w:val="center"/>
              <w:rPr>
                <w:rFonts w:ascii="仿宋" w:eastAsia="仿宋" w:hAnsi="仿宋" w:cs="仿宋"/>
                <w:sz w:val="22"/>
                <w:szCs w:val="22"/>
              </w:rPr>
            </w:pPr>
            <w:r>
              <w:rPr>
                <w:rFonts w:ascii="仿宋" w:eastAsia="仿宋" w:hAnsi="仿宋" w:cs="仿宋" w:hint="eastAsia"/>
                <w:szCs w:val="21"/>
              </w:rPr>
              <w:t>一次性使用植入式给药装置留置针</w:t>
            </w:r>
          </w:p>
        </w:tc>
        <w:tc>
          <w:tcPr>
            <w:tcW w:w="377"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11"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86"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332"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481" w:type="pct"/>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szCs w:val="21"/>
              </w:rPr>
              <w:t>耐高压</w:t>
            </w:r>
          </w:p>
        </w:tc>
        <w:tc>
          <w:tcPr>
            <w:tcW w:w="674" w:type="dxa"/>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套</w:t>
            </w:r>
          </w:p>
        </w:tc>
        <w:tc>
          <w:tcPr>
            <w:tcW w:w="749" w:type="dxa"/>
            <w:tcBorders>
              <w:top w:val="nil"/>
              <w:left w:val="nil"/>
              <w:bottom w:val="single" w:sz="4" w:space="0" w:color="auto"/>
              <w:right w:val="single" w:sz="4" w:space="0" w:color="auto"/>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108</w:t>
            </w:r>
          </w:p>
        </w:tc>
        <w:tc>
          <w:tcPr>
            <w:tcW w:w="1134" w:type="dxa"/>
            <w:tcBorders>
              <w:top w:val="nil"/>
              <w:left w:val="nil"/>
              <w:bottom w:val="single" w:sz="4" w:space="0" w:color="auto"/>
              <w:right w:val="nil"/>
            </w:tcBorders>
            <w:noWrap/>
            <w:vAlign w:val="center"/>
          </w:tcPr>
          <w:p w:rsidR="00EE6CC3" w:rsidRDefault="00B8087E">
            <w:pPr>
              <w:widowControl/>
              <w:jc w:val="center"/>
              <w:textAlignment w:val="center"/>
              <w:rPr>
                <w:rFonts w:ascii="仿宋" w:eastAsia="仿宋" w:hAnsi="仿宋" w:cs="仿宋"/>
                <w:kern w:val="0"/>
                <w:sz w:val="22"/>
                <w:szCs w:val="22"/>
              </w:rPr>
            </w:pPr>
            <w:r>
              <w:rPr>
                <w:rFonts w:ascii="仿宋" w:eastAsia="仿宋" w:hAnsi="仿宋" w:cs="仿宋" w:hint="eastAsia"/>
                <w:kern w:val="0"/>
                <w:sz w:val="20"/>
              </w:rPr>
              <w:t>3360</w:t>
            </w:r>
          </w:p>
        </w:tc>
        <w:tc>
          <w:tcPr>
            <w:tcW w:w="319" w:type="pct"/>
            <w:tcBorders>
              <w:top w:val="nil"/>
              <w:left w:val="single" w:sz="4" w:space="0" w:color="auto"/>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95" w:type="pct"/>
            <w:tcBorders>
              <w:top w:val="nil"/>
              <w:left w:val="nil"/>
              <w:bottom w:val="single" w:sz="4" w:space="0" w:color="auto"/>
              <w:right w:val="single" w:sz="4" w:space="0" w:color="auto"/>
            </w:tcBorders>
            <w:noWrap/>
            <w:vAlign w:val="center"/>
          </w:tcPr>
          <w:p w:rsidR="00EE6CC3" w:rsidRDefault="00EE6CC3">
            <w:pPr>
              <w:widowControl/>
              <w:jc w:val="center"/>
              <w:rPr>
                <w:rFonts w:ascii="仿宋" w:eastAsia="仿宋" w:hAnsi="仿宋" w:cs="宋体"/>
                <w:kern w:val="0"/>
                <w:sz w:val="22"/>
                <w:szCs w:val="22"/>
              </w:rPr>
            </w:pPr>
          </w:p>
        </w:tc>
        <w:tc>
          <w:tcPr>
            <w:tcW w:w="250" w:type="pct"/>
            <w:tcBorders>
              <w:top w:val="nil"/>
              <w:left w:val="nil"/>
              <w:right w:val="single" w:sz="4" w:space="0" w:color="auto"/>
            </w:tcBorders>
            <w:noWrap/>
            <w:vAlign w:val="center"/>
          </w:tcPr>
          <w:p w:rsidR="00EE6CC3" w:rsidRDefault="00B8087E">
            <w:pPr>
              <w:widowControl/>
              <w:jc w:val="center"/>
              <w:rPr>
                <w:rFonts w:ascii="仿宋" w:eastAsia="仿宋" w:hAnsi="仿宋" w:cs="宋体"/>
                <w:kern w:val="0"/>
                <w:sz w:val="22"/>
                <w:szCs w:val="22"/>
              </w:rPr>
            </w:pPr>
            <w:r>
              <w:rPr>
                <w:rFonts w:ascii="仿宋" w:eastAsia="仿宋" w:hAnsi="仿宋" w:cs="宋体" w:hint="eastAsia"/>
                <w:kern w:val="0"/>
                <w:sz w:val="22"/>
                <w:szCs w:val="22"/>
              </w:rPr>
              <w:t>采购周期</w:t>
            </w:r>
            <w:r>
              <w:rPr>
                <w:rFonts w:ascii="仿宋" w:eastAsia="仿宋" w:hAnsi="仿宋" w:cs="宋体" w:hint="eastAsia"/>
                <w:kern w:val="0"/>
                <w:sz w:val="22"/>
                <w:szCs w:val="22"/>
              </w:rPr>
              <w:t>2</w:t>
            </w:r>
            <w:r>
              <w:rPr>
                <w:rFonts w:ascii="仿宋" w:eastAsia="仿宋" w:hAnsi="仿宋" w:cs="宋体" w:hint="eastAsia"/>
                <w:kern w:val="0"/>
                <w:sz w:val="22"/>
                <w:szCs w:val="22"/>
              </w:rPr>
              <w:t>年</w:t>
            </w:r>
          </w:p>
        </w:tc>
      </w:tr>
      <w:tr w:rsidR="00EE6CC3">
        <w:trPr>
          <w:trHeight w:val="645"/>
          <w:jc w:val="center"/>
        </w:trPr>
        <w:tc>
          <w:tcPr>
            <w:tcW w:w="764" w:type="pct"/>
            <w:gridSpan w:val="2"/>
            <w:vMerge w:val="restart"/>
            <w:tcBorders>
              <w:top w:val="single" w:sz="4" w:space="0" w:color="auto"/>
              <w:left w:val="single" w:sz="4" w:space="0" w:color="auto"/>
              <w:right w:val="single" w:sz="4" w:space="0" w:color="auto"/>
            </w:tcBorders>
            <w:noWrap/>
            <w:vAlign w:val="center"/>
          </w:tcPr>
          <w:p w:rsidR="00EE6CC3" w:rsidRDefault="00B8087E">
            <w:pPr>
              <w:jc w:val="center"/>
              <w:rPr>
                <w:rFonts w:ascii="仿宋" w:eastAsia="仿宋" w:hAnsi="仿宋" w:cs="仿宋"/>
                <w:sz w:val="22"/>
                <w:szCs w:val="22"/>
              </w:rPr>
            </w:pPr>
            <w:r>
              <w:rPr>
                <w:rFonts w:ascii="仿宋" w:eastAsia="仿宋" w:hAnsi="仿宋" w:cs="宋体" w:hint="eastAsia"/>
                <w:kern w:val="0"/>
                <w:sz w:val="22"/>
                <w:szCs w:val="22"/>
              </w:rPr>
              <w:t>投标总价</w:t>
            </w:r>
            <w:r>
              <w:rPr>
                <w:rFonts w:ascii="仿宋" w:eastAsia="仿宋" w:hAnsi="仿宋" w:cs="宋体" w:hint="eastAsia"/>
                <w:kern w:val="0"/>
                <w:sz w:val="22"/>
                <w:szCs w:val="22"/>
              </w:rPr>
              <w:t>=</w:t>
            </w:r>
            <w:r>
              <w:rPr>
                <w:rFonts w:ascii="仿宋" w:eastAsia="仿宋" w:hAnsi="仿宋" w:cs="宋体" w:hint="eastAsia"/>
                <w:kern w:val="0"/>
                <w:sz w:val="22"/>
                <w:szCs w:val="22"/>
              </w:rPr>
              <w:t>投标单价</w:t>
            </w:r>
            <w:r>
              <w:rPr>
                <w:rFonts w:ascii="仿宋" w:eastAsia="仿宋" w:hAnsi="仿宋" w:cs="宋体" w:hint="eastAsia"/>
                <w:kern w:val="0"/>
                <w:sz w:val="22"/>
                <w:szCs w:val="22"/>
              </w:rPr>
              <w:t>*</w:t>
            </w:r>
            <w:r>
              <w:rPr>
                <w:rFonts w:ascii="仿宋" w:eastAsia="仿宋" w:hAnsi="仿宋" w:cs="宋体" w:hint="eastAsia"/>
                <w:kern w:val="0"/>
                <w:sz w:val="22"/>
                <w:szCs w:val="22"/>
              </w:rPr>
              <w:t>参考用量</w:t>
            </w:r>
          </w:p>
        </w:tc>
        <w:tc>
          <w:tcPr>
            <w:tcW w:w="4235" w:type="pct"/>
            <w:gridSpan w:val="13"/>
            <w:tcBorders>
              <w:top w:val="single" w:sz="4" w:space="0" w:color="auto"/>
              <w:left w:val="single" w:sz="4" w:space="0" w:color="auto"/>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小写：</w:t>
            </w:r>
          </w:p>
        </w:tc>
      </w:tr>
      <w:tr w:rsidR="00EE6CC3">
        <w:trPr>
          <w:trHeight w:val="630"/>
          <w:jc w:val="center"/>
        </w:trPr>
        <w:tc>
          <w:tcPr>
            <w:tcW w:w="764" w:type="pct"/>
            <w:gridSpan w:val="2"/>
            <w:vMerge/>
            <w:tcBorders>
              <w:left w:val="single" w:sz="4" w:space="0" w:color="auto"/>
              <w:bottom w:val="single" w:sz="4" w:space="0" w:color="auto"/>
              <w:right w:val="single" w:sz="4" w:space="0" w:color="auto"/>
            </w:tcBorders>
            <w:noWrap/>
            <w:vAlign w:val="center"/>
          </w:tcPr>
          <w:p w:rsidR="00EE6CC3" w:rsidRDefault="00EE6CC3">
            <w:pPr>
              <w:jc w:val="center"/>
              <w:rPr>
                <w:rFonts w:ascii="仿宋" w:eastAsia="仿宋" w:hAnsi="仿宋" w:cs="仿宋"/>
                <w:sz w:val="22"/>
                <w:szCs w:val="22"/>
              </w:rPr>
            </w:pPr>
          </w:p>
        </w:tc>
        <w:tc>
          <w:tcPr>
            <w:tcW w:w="4235" w:type="pct"/>
            <w:gridSpan w:val="13"/>
            <w:tcBorders>
              <w:top w:val="single" w:sz="4" w:space="0" w:color="auto"/>
              <w:left w:val="nil"/>
              <w:bottom w:val="single" w:sz="4" w:space="0" w:color="auto"/>
              <w:right w:val="single" w:sz="4" w:space="0" w:color="auto"/>
            </w:tcBorders>
            <w:noWrap/>
            <w:vAlign w:val="center"/>
          </w:tcPr>
          <w:p w:rsidR="00EE6CC3" w:rsidRDefault="00B8087E">
            <w:pPr>
              <w:widowControl/>
              <w:jc w:val="left"/>
              <w:rPr>
                <w:rFonts w:ascii="仿宋" w:eastAsia="仿宋" w:hAnsi="仿宋" w:cs="宋体"/>
                <w:kern w:val="0"/>
                <w:sz w:val="22"/>
                <w:szCs w:val="22"/>
              </w:rPr>
            </w:pPr>
            <w:r>
              <w:rPr>
                <w:rFonts w:ascii="仿宋" w:eastAsia="仿宋" w:hAnsi="仿宋" w:cs="宋体" w:hint="eastAsia"/>
                <w:kern w:val="0"/>
                <w:sz w:val="22"/>
                <w:szCs w:val="22"/>
              </w:rPr>
              <w:t>大写：</w:t>
            </w:r>
          </w:p>
        </w:tc>
      </w:tr>
    </w:tbl>
    <w:p w:rsidR="00EE6CC3" w:rsidRDefault="00B8087E">
      <w:pPr>
        <w:snapToGrid w:val="0"/>
        <w:jc w:val="left"/>
        <w:rPr>
          <w:rFonts w:ascii="仿宋" w:eastAsia="仿宋" w:hAnsi="仿宋"/>
          <w:sz w:val="28"/>
          <w:szCs w:val="28"/>
        </w:rPr>
      </w:pPr>
      <w:r>
        <w:rPr>
          <w:rFonts w:ascii="仿宋" w:eastAsia="仿宋" w:hAnsi="仿宋" w:hint="eastAsia"/>
          <w:b/>
          <w:sz w:val="22"/>
          <w:szCs w:val="22"/>
        </w:rPr>
        <w:t>(</w:t>
      </w:r>
      <w:r>
        <w:rPr>
          <w:rFonts w:ascii="仿宋" w:eastAsia="仿宋" w:hAnsi="仿宋" w:hint="eastAsia"/>
          <w:b/>
          <w:sz w:val="22"/>
          <w:szCs w:val="22"/>
        </w:rPr>
        <w:t>投标单位根据自己的投标标项进行报价，最终结算按照采购人实际采购数量</w:t>
      </w:r>
      <w:r>
        <w:rPr>
          <w:rFonts w:ascii="仿宋" w:eastAsia="仿宋" w:hAnsi="仿宋" w:hint="eastAsia"/>
          <w:b/>
          <w:sz w:val="22"/>
          <w:szCs w:val="22"/>
        </w:rPr>
        <w:t>*</w:t>
      </w:r>
      <w:r>
        <w:rPr>
          <w:rFonts w:ascii="仿宋" w:eastAsia="仿宋" w:hAnsi="仿宋" w:hint="eastAsia"/>
          <w:b/>
          <w:sz w:val="22"/>
          <w:szCs w:val="22"/>
        </w:rPr>
        <w:t>投标单价为准</w:t>
      </w:r>
      <w:r>
        <w:rPr>
          <w:rFonts w:ascii="仿宋" w:eastAsia="仿宋" w:hAnsi="仿宋" w:hint="eastAsia"/>
          <w:b/>
          <w:sz w:val="22"/>
          <w:szCs w:val="22"/>
        </w:rPr>
        <w:t>)</w:t>
      </w:r>
    </w:p>
    <w:p w:rsidR="00EE6CC3" w:rsidRDefault="00B8087E">
      <w:pPr>
        <w:snapToGrid w:val="0"/>
        <w:jc w:val="left"/>
        <w:rPr>
          <w:rFonts w:ascii="仿宋" w:eastAsia="仿宋" w:hAnsi="仿宋"/>
          <w:sz w:val="24"/>
        </w:rPr>
      </w:pPr>
      <w:r>
        <w:rPr>
          <w:rFonts w:ascii="仿宋" w:eastAsia="仿宋" w:hAnsi="仿宋" w:hint="eastAsia"/>
          <w:sz w:val="24"/>
        </w:rPr>
        <w:t>注</w:t>
      </w:r>
      <w:r>
        <w:rPr>
          <w:rFonts w:ascii="仿宋" w:eastAsia="仿宋" w:hAnsi="仿宋"/>
          <w:sz w:val="24"/>
        </w:rPr>
        <w:t>: 1.</w:t>
      </w:r>
      <w:r>
        <w:rPr>
          <w:rFonts w:ascii="FangSong_GB2312" w:eastAsia="FangSong_GB2312" w:hAnsi="宋体" w:hint="eastAsia"/>
          <w:sz w:val="24"/>
        </w:rPr>
        <w:t>表中省平台代码是指能在浙江省药械采购平台交易的产品代码。</w:t>
      </w:r>
    </w:p>
    <w:p w:rsidR="00EE6CC3" w:rsidRDefault="00B8087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EE6CC3" w:rsidRDefault="00B8087E">
      <w:pPr>
        <w:snapToGrid w:val="0"/>
        <w:ind w:firstLineChars="200" w:firstLine="480"/>
        <w:jc w:val="left"/>
        <w:rPr>
          <w:rFonts w:ascii="仿宋" w:eastAsia="仿宋" w:hAnsi="仿宋"/>
          <w:sz w:val="24"/>
        </w:rPr>
      </w:pPr>
      <w:r>
        <w:rPr>
          <w:rFonts w:ascii="仿宋" w:eastAsia="仿宋" w:hAnsi="仿宋" w:cs="FangSong_GB2312"/>
          <w:sz w:val="24"/>
          <w:lang w:val="zh-CN"/>
        </w:rPr>
        <w:t>3.</w:t>
      </w:r>
      <w:r>
        <w:rPr>
          <w:rFonts w:ascii="仿宋" w:eastAsia="仿宋" w:hAnsi="仿宋" w:hint="eastAsia"/>
          <w:sz w:val="24"/>
        </w:rPr>
        <w:t>招标人不接受某一标项中有</w:t>
      </w:r>
      <w:r>
        <w:rPr>
          <w:rFonts w:ascii="仿宋" w:eastAsia="仿宋" w:hAnsi="仿宋"/>
          <w:sz w:val="24"/>
        </w:rPr>
        <w:t>2</w:t>
      </w:r>
      <w:r>
        <w:rPr>
          <w:rFonts w:ascii="仿宋" w:eastAsia="仿宋" w:hAnsi="仿宋" w:hint="eastAsia"/>
          <w:sz w:val="24"/>
        </w:rPr>
        <w:t>个</w:t>
      </w:r>
      <w:r>
        <w:rPr>
          <w:rFonts w:ascii="仿宋" w:eastAsia="仿宋" w:hAnsi="仿宋"/>
          <w:sz w:val="24"/>
        </w:rPr>
        <w:t>(</w:t>
      </w:r>
      <w:r>
        <w:rPr>
          <w:rFonts w:ascii="仿宋" w:eastAsia="仿宋" w:hAnsi="仿宋" w:hint="eastAsia"/>
          <w:sz w:val="24"/>
        </w:rPr>
        <w:t>含</w:t>
      </w:r>
      <w:r>
        <w:rPr>
          <w:rFonts w:ascii="仿宋" w:eastAsia="仿宋" w:hAnsi="仿宋"/>
          <w:sz w:val="24"/>
        </w:rPr>
        <w:t>)</w:t>
      </w:r>
      <w:r>
        <w:rPr>
          <w:rFonts w:ascii="仿宋" w:eastAsia="仿宋" w:hAnsi="仿宋" w:hint="eastAsia"/>
          <w:sz w:val="24"/>
        </w:rPr>
        <w:t>以上的报价或方案，若投标人在此表中有</w:t>
      </w:r>
      <w:r>
        <w:rPr>
          <w:rFonts w:ascii="仿宋" w:eastAsia="仿宋" w:hAnsi="仿宋"/>
          <w:sz w:val="24"/>
        </w:rPr>
        <w:t>2</w:t>
      </w:r>
      <w:r>
        <w:rPr>
          <w:rFonts w:ascii="仿宋" w:eastAsia="仿宋" w:hAnsi="仿宋" w:hint="eastAsia"/>
          <w:sz w:val="24"/>
        </w:rPr>
        <w:t>个（含）以上的报价或方案，其投标作无效投标处理。</w:t>
      </w:r>
    </w:p>
    <w:p w:rsidR="00EE6CC3" w:rsidRDefault="00B8087E">
      <w:pPr>
        <w:snapToGrid w:val="0"/>
        <w:ind w:left="480"/>
        <w:rPr>
          <w:rFonts w:ascii="仿宋" w:eastAsia="仿宋" w:hAnsi="仿宋" w:cs="FangSong_GB2312"/>
          <w:b/>
          <w:color w:val="FF0000"/>
          <w:sz w:val="24"/>
          <w:lang w:val="zh-CN"/>
        </w:rPr>
      </w:pPr>
      <w:r>
        <w:rPr>
          <w:rFonts w:ascii="仿宋" w:eastAsia="仿宋" w:hAnsi="仿宋" w:cs="FangSong_GB2312"/>
          <w:sz w:val="24"/>
          <w:lang w:val="zh-CN"/>
        </w:rPr>
        <w:t>4.</w:t>
      </w:r>
      <w:r>
        <w:rPr>
          <w:rFonts w:ascii="仿宋" w:eastAsia="仿宋" w:hAnsi="仿宋" w:cs="FangSong_GB2312" w:hint="eastAsia"/>
          <w:sz w:val="24"/>
          <w:lang w:val="zh-CN"/>
        </w:rPr>
        <w:t>投标人需按本表格式填写，如无对应内容，则填写：“无或</w:t>
      </w:r>
      <w:r>
        <w:rPr>
          <w:rFonts w:ascii="仿宋" w:eastAsia="仿宋" w:hAnsi="仿宋" w:cs="FangSong_GB2312"/>
          <w:sz w:val="24"/>
          <w:lang w:val="zh-CN"/>
        </w:rPr>
        <w:t>/</w:t>
      </w:r>
      <w:r>
        <w:rPr>
          <w:rFonts w:ascii="仿宋" w:eastAsia="仿宋" w:hAnsi="仿宋" w:cs="FangSong_GB2312" w:hint="eastAsia"/>
          <w:sz w:val="24"/>
          <w:lang w:val="zh-CN"/>
        </w:rPr>
        <w:t>”。</w:t>
      </w:r>
    </w:p>
    <w:p w:rsidR="00EE6CC3" w:rsidRDefault="00B8087E">
      <w:pPr>
        <w:snapToGrid w:val="0"/>
        <w:ind w:left="480"/>
        <w:rPr>
          <w:rFonts w:ascii="仿宋" w:eastAsia="仿宋" w:hAnsi="仿宋"/>
          <w:b/>
          <w:sz w:val="24"/>
        </w:rPr>
      </w:pPr>
      <w:r>
        <w:rPr>
          <w:rFonts w:ascii="仿宋" w:eastAsia="仿宋" w:hAnsi="仿宋" w:cs="FangSong_GB2312" w:hint="eastAsia"/>
          <w:sz w:val="24"/>
        </w:rPr>
        <w:t>5</w:t>
      </w:r>
      <w:r>
        <w:rPr>
          <w:rFonts w:ascii="仿宋" w:eastAsia="仿宋" w:hAnsi="仿宋" w:cs="FangSong_GB2312"/>
          <w:sz w:val="24"/>
          <w:lang w:val="zh-CN"/>
        </w:rPr>
        <w:t>.</w:t>
      </w:r>
      <w:r>
        <w:rPr>
          <w:rFonts w:ascii="仿宋" w:eastAsia="仿宋" w:hAnsi="仿宋" w:cs="FangSong_GB2312" w:hint="eastAsia"/>
          <w:sz w:val="24"/>
          <w:lang w:val="zh-CN"/>
        </w:rPr>
        <w:t>有关本项目实施所涉及的一切费用均计入报价。</w:t>
      </w:r>
    </w:p>
    <w:p w:rsidR="00EE6CC3" w:rsidRDefault="00B8087E">
      <w:pPr>
        <w:snapToGrid w:val="0"/>
        <w:ind w:firstLineChars="200" w:firstLine="482"/>
        <w:jc w:val="left"/>
        <w:rPr>
          <w:rFonts w:ascii="仿宋" w:eastAsia="仿宋" w:hAnsi="仿宋"/>
          <w:b/>
          <w:kern w:val="0"/>
          <w:sz w:val="24"/>
          <w:lang w:val="zh-CN"/>
        </w:rPr>
      </w:pPr>
      <w:r>
        <w:rPr>
          <w:rFonts w:ascii="仿宋" w:eastAsia="仿宋" w:hAnsi="仿宋" w:cs="FangSong_GB2312" w:hint="eastAsia"/>
          <w:b/>
          <w:kern w:val="0"/>
          <w:sz w:val="24"/>
        </w:rPr>
        <w:t>6</w:t>
      </w:r>
      <w:r>
        <w:rPr>
          <w:rFonts w:ascii="仿宋" w:eastAsia="仿宋" w:hAnsi="仿宋" w:cs="FangSong_GB2312" w:hint="eastAsia"/>
          <w:b/>
          <w:kern w:val="0"/>
          <w:sz w:val="24"/>
          <w:lang w:val="zh-CN"/>
        </w:rPr>
        <w:t>.</w:t>
      </w:r>
      <w:r>
        <w:rPr>
          <w:rFonts w:ascii="仿宋" w:eastAsia="仿宋" w:hAnsi="仿宋" w:cs="FangSong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EE6CC3" w:rsidRDefault="00EE6CC3">
      <w:pPr>
        <w:snapToGrid w:val="0"/>
        <w:ind w:firstLineChars="200" w:firstLine="480"/>
        <w:jc w:val="left"/>
        <w:rPr>
          <w:rFonts w:ascii="仿宋" w:eastAsia="仿宋" w:hAnsi="仿宋" w:cs="仿宋"/>
          <w:sz w:val="24"/>
        </w:rPr>
      </w:pPr>
    </w:p>
    <w:p w:rsidR="00EE6CC3" w:rsidRDefault="00B8087E">
      <w:pPr>
        <w:snapToGrid w:val="0"/>
        <w:ind w:firstLineChars="200" w:firstLine="480"/>
        <w:jc w:val="left"/>
        <w:sectPr w:rsidR="00EE6CC3">
          <w:headerReference w:type="default" r:id="rId11"/>
          <w:pgSz w:w="16840" w:h="11907" w:orient="landscape"/>
          <w:pgMar w:top="1361" w:right="1361" w:bottom="1361" w:left="1361" w:header="765" w:footer="822" w:gutter="0"/>
          <w:cols w:space="720"/>
          <w:docGrid w:type="lines" w:linePitch="312"/>
        </w:sect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EE6CC3" w:rsidRDefault="00B8087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19</w:t>
      </w:r>
      <w:r>
        <w:rPr>
          <w:rFonts w:ascii="仿宋" w:eastAsia="仿宋" w:hAnsi="仿宋" w:cs="仿宋" w:hint="eastAsia"/>
          <w:b/>
          <w:bCs/>
          <w:sz w:val="30"/>
          <w:szCs w:val="30"/>
        </w:rPr>
        <w:t>（如有）：</w:t>
      </w:r>
    </w:p>
    <w:p w:rsidR="00EE6CC3" w:rsidRDefault="00B8087E">
      <w:pPr>
        <w:snapToGrid w:val="0"/>
        <w:spacing w:before="50" w:after="50"/>
        <w:jc w:val="center"/>
        <w:rPr>
          <w:rFonts w:ascii="仿宋" w:eastAsia="仿宋" w:hAnsi="仿宋" w:cs="仿宋"/>
          <w:b/>
          <w:bCs/>
          <w:sz w:val="36"/>
          <w:szCs w:val="36"/>
        </w:rPr>
      </w:pPr>
      <w:r>
        <w:rPr>
          <w:rFonts w:ascii="仿宋" w:eastAsia="仿宋" w:hAnsi="仿宋" w:cs="仿宋" w:hint="eastAsia"/>
          <w:b/>
          <w:bCs/>
          <w:sz w:val="36"/>
          <w:szCs w:val="36"/>
        </w:rPr>
        <w:t>享受政府采购政策性规定情况表</w:t>
      </w:r>
    </w:p>
    <w:p w:rsidR="00EE6CC3" w:rsidRDefault="00B8087E">
      <w:pPr>
        <w:pStyle w:val="a9"/>
        <w:rPr>
          <w:rFonts w:ascii="仿宋" w:eastAsia="仿宋" w:hAnsi="仿宋" w:cs="仿宋"/>
          <w:b/>
          <w:bCs/>
          <w:sz w:val="24"/>
          <w:szCs w:val="24"/>
        </w:rPr>
      </w:pPr>
      <w:r>
        <w:rPr>
          <w:rFonts w:ascii="仿宋" w:eastAsia="仿宋" w:hAnsi="仿宋" w:cs="仿宋" w:hint="eastAsia"/>
          <w:b/>
          <w:bCs/>
          <w:sz w:val="24"/>
          <w:szCs w:val="24"/>
        </w:rPr>
        <w:t>供应商名称：</w:t>
      </w:r>
    </w:p>
    <w:p w:rsidR="00EE6CC3" w:rsidRDefault="00B8087E">
      <w:pPr>
        <w:rPr>
          <w:rFonts w:ascii="仿宋" w:eastAsia="仿宋" w:hAnsi="仿宋" w:cs="仿宋"/>
          <w:b/>
          <w:sz w:val="24"/>
          <w:szCs w:val="24"/>
        </w:rPr>
      </w:pPr>
      <w:r>
        <w:rPr>
          <w:rFonts w:ascii="仿宋" w:eastAsia="仿宋" w:hAnsi="仿宋" w:cs="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EE6CC3">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bookmarkStart w:id="52" w:name="_Toc470007449"/>
            <w:r>
              <w:rPr>
                <w:rFonts w:ascii="仿宋" w:eastAsia="仿宋" w:hAnsi="仿宋" w:cs="仿宋" w:hint="eastAsia"/>
                <w:sz w:val="24"/>
              </w:rPr>
              <w:t>小型、微型企业产品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核心产品</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rPr>
            </w:pPr>
            <w:r>
              <w:rPr>
                <w:rFonts w:ascii="仿宋" w:eastAsia="仿宋" w:hAnsi="仿宋" w:cs="仿宋" w:hint="eastAsia"/>
                <w:sz w:val="24"/>
              </w:rPr>
              <w:t>小型</w:t>
            </w:r>
            <w:r>
              <w:rPr>
                <w:rFonts w:ascii="仿宋" w:eastAsia="仿宋" w:hAnsi="仿宋" w:cs="仿宋" w:hint="eastAsia"/>
                <w:sz w:val="24"/>
              </w:rPr>
              <w:t>/</w:t>
            </w:r>
            <w:r>
              <w:rPr>
                <w:rFonts w:ascii="仿宋" w:eastAsia="仿宋" w:hAnsi="仿宋" w:cs="仿宋" w:hint="eastAsia"/>
                <w:sz w:val="24"/>
              </w:rPr>
              <w:t>微型</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rPr>
              <w:t>企业</w:t>
            </w:r>
          </w:p>
        </w:tc>
      </w:tr>
      <w:tr w:rsidR="00EE6CC3">
        <w:trPr>
          <w:trHeight w:val="24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r>
      <w:tr w:rsidR="00EE6CC3">
        <w:trPr>
          <w:trHeight w:val="131"/>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r>
      <w:tr w:rsidR="00EE6CC3">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监狱企</w:t>
            </w:r>
          </w:p>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业产品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核心产品</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制造商</w:t>
            </w:r>
          </w:p>
        </w:tc>
      </w:tr>
      <w:tr w:rsidR="00EE6CC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r>
      <w:tr w:rsidR="00EE6CC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r>
      <w:tr w:rsidR="00EE6CC3">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残疾人福利性单位产品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核心产品</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spacing w:line="360" w:lineRule="auto"/>
              <w:jc w:val="center"/>
              <w:rPr>
                <w:rFonts w:ascii="仿宋" w:eastAsia="仿宋" w:hAnsi="仿宋" w:cs="仿宋"/>
                <w:sz w:val="24"/>
                <w:lang w:val="en-GB"/>
              </w:rPr>
            </w:pPr>
            <w:r>
              <w:rPr>
                <w:rFonts w:ascii="仿宋" w:eastAsia="仿宋" w:hAnsi="仿宋" w:cs="仿宋" w:hint="eastAsia"/>
                <w:sz w:val="24"/>
                <w:lang w:val="en-GB"/>
              </w:rPr>
              <w:t>制造商</w:t>
            </w:r>
          </w:p>
        </w:tc>
      </w:tr>
      <w:tr w:rsidR="00EE6CC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r>
      <w:tr w:rsidR="00EE6CC3">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rPr>
            </w:pPr>
          </w:p>
        </w:tc>
      </w:tr>
      <w:bookmarkEnd w:id="52"/>
      <w:tr w:rsidR="00EE6CC3">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节能认证</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证书编号</w:t>
            </w:r>
          </w:p>
        </w:tc>
      </w:tr>
      <w:tr w:rsidR="00EE6CC3">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r>
      <w:tr w:rsidR="00EE6CC3">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spacing w:line="360" w:lineRule="auto"/>
              <w:jc w:val="center"/>
              <w:rPr>
                <w:rFonts w:ascii="仿宋" w:eastAsia="仿宋" w:hAnsi="仿宋" w:cs="仿宋"/>
                <w:sz w:val="24"/>
                <w:lang w:val="en-GB"/>
              </w:rPr>
            </w:pPr>
          </w:p>
        </w:tc>
      </w:tr>
      <w:tr w:rsidR="00EE6CC3">
        <w:trPr>
          <w:trHeight w:val="611"/>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环境标</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环境标志认</w:t>
            </w:r>
          </w:p>
          <w:p w:rsidR="00EE6CC3" w:rsidRDefault="00B8087E">
            <w:pPr>
              <w:pStyle w:val="13"/>
              <w:tabs>
                <w:tab w:val="left" w:pos="1260"/>
              </w:tabs>
              <w:snapToGrid w:val="0"/>
              <w:jc w:val="center"/>
              <w:rPr>
                <w:rFonts w:ascii="仿宋" w:eastAsia="仿宋" w:hAnsi="仿宋" w:cs="仿宋"/>
                <w:sz w:val="24"/>
                <w:lang w:val="en-GB"/>
              </w:rPr>
            </w:pPr>
            <w:r>
              <w:rPr>
                <w:rFonts w:ascii="仿宋" w:eastAsia="仿宋" w:hAnsi="仿宋" w:cs="仿宋" w:hint="eastAsia"/>
                <w:sz w:val="24"/>
                <w:lang w:val="en-GB"/>
              </w:rPr>
              <w:t>证证书编号</w:t>
            </w:r>
          </w:p>
        </w:tc>
      </w:tr>
      <w:tr w:rsidR="00EE6CC3">
        <w:trPr>
          <w:trHeight w:val="47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r>
      <w:tr w:rsidR="00EE6CC3">
        <w:trPr>
          <w:trHeight w:val="47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rPr>
                <w:rFonts w:ascii="仿宋" w:eastAsia="仿宋" w:hAnsi="仿宋" w:cs="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EE6CC3" w:rsidRDefault="00EE6CC3">
            <w:pPr>
              <w:pStyle w:val="13"/>
              <w:tabs>
                <w:tab w:val="left" w:pos="1260"/>
              </w:tabs>
              <w:snapToGrid w:val="0"/>
              <w:jc w:val="center"/>
              <w:rPr>
                <w:rFonts w:ascii="仿宋" w:eastAsia="仿宋" w:hAnsi="仿宋" w:cs="仿宋"/>
                <w:sz w:val="24"/>
                <w:lang w:val="en-GB"/>
              </w:rPr>
            </w:pPr>
          </w:p>
        </w:tc>
      </w:tr>
    </w:tbl>
    <w:p w:rsidR="00EE6CC3" w:rsidRDefault="00B8087E">
      <w:pPr>
        <w:spacing w:line="360" w:lineRule="auto"/>
        <w:rPr>
          <w:rFonts w:ascii="仿宋" w:eastAsia="仿宋" w:hAnsi="仿宋" w:cs="仿宋"/>
          <w:sz w:val="24"/>
          <w:szCs w:val="24"/>
        </w:rPr>
      </w:pPr>
      <w:r>
        <w:rPr>
          <w:rFonts w:ascii="仿宋" w:eastAsia="仿宋" w:hAnsi="仿宋" w:cs="仿宋" w:hint="eastAsia"/>
          <w:sz w:val="24"/>
          <w:szCs w:val="24"/>
        </w:rPr>
        <w:t>备注：</w:t>
      </w:r>
      <w:bookmarkStart w:id="53" w:name="_Toc470007450"/>
      <w:r>
        <w:rPr>
          <w:rFonts w:ascii="仿宋" w:eastAsia="仿宋" w:hAnsi="仿宋" w:cs="仿宋" w:hint="eastAsia"/>
          <w:sz w:val="24"/>
          <w:szCs w:val="24"/>
        </w:rPr>
        <w:t>1</w:t>
      </w:r>
      <w:r>
        <w:rPr>
          <w:rFonts w:ascii="仿宋" w:eastAsia="仿宋" w:hAnsi="仿宋" w:cs="仿宋" w:hint="eastAsia"/>
          <w:sz w:val="24"/>
          <w:szCs w:val="24"/>
        </w:rPr>
        <w:t>、本表的产品名称、品牌型号、制造商应与《开标一览表》、《项目明细清单》中的相应产品一致。</w:t>
      </w:r>
      <w:bookmarkEnd w:id="53"/>
      <w:r>
        <w:rPr>
          <w:rFonts w:ascii="仿宋" w:eastAsia="仿宋" w:hAnsi="仿宋" w:cs="仿宋" w:hint="eastAsia"/>
          <w:sz w:val="24"/>
          <w:szCs w:val="24"/>
        </w:rPr>
        <w:t>核心产品即采购需求中采购人标注的核心产品。</w:t>
      </w:r>
    </w:p>
    <w:p w:rsidR="00EE6CC3" w:rsidRDefault="00B8087E">
      <w:pPr>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、享受政府采购政策性规定的需要提供相关证明材料，具体详见第二章“供应商须知”第二部分“采购文件”，否则不予认可。</w:t>
      </w:r>
    </w:p>
    <w:p w:rsidR="00EE6CC3" w:rsidRDefault="00B8087E">
      <w:pPr>
        <w:pStyle w:val="a9"/>
        <w:spacing w:line="360" w:lineRule="auto"/>
        <w:rPr>
          <w:rFonts w:ascii="仿宋" w:eastAsia="仿宋" w:hAnsi="仿宋" w:cs="仿宋"/>
          <w:b/>
          <w:sz w:val="24"/>
          <w:szCs w:val="24"/>
        </w:rPr>
      </w:pPr>
      <w:r>
        <w:rPr>
          <w:rFonts w:ascii="仿宋" w:eastAsia="仿宋" w:hAnsi="仿宋" w:cs="仿宋" w:hint="eastAsia"/>
          <w:b/>
          <w:sz w:val="24"/>
          <w:szCs w:val="24"/>
        </w:rPr>
        <w:t>特别提示：供应商务必仔细阅读采购文件第二章“供应商须知”第二部分“采购文件”中“</w:t>
      </w:r>
      <w:r>
        <w:rPr>
          <w:rFonts w:ascii="仿宋" w:eastAsia="仿宋" w:hAnsi="仿宋" w:cs="仿宋" w:hint="eastAsia"/>
          <w:b/>
          <w:bCs/>
          <w:color w:val="000000"/>
          <w:sz w:val="24"/>
        </w:rPr>
        <w:t>本项目执行的采购政策性规定</w:t>
      </w:r>
      <w:r>
        <w:rPr>
          <w:rFonts w:ascii="仿宋" w:eastAsia="仿宋" w:hAnsi="仿宋" w:cs="仿宋" w:hint="eastAsia"/>
          <w:b/>
          <w:sz w:val="24"/>
          <w:szCs w:val="24"/>
        </w:rPr>
        <w:t>”中关于无效投标的内容。</w:t>
      </w:r>
    </w:p>
    <w:p w:rsidR="00EE6CC3" w:rsidRDefault="00EE6CC3">
      <w:pPr>
        <w:rPr>
          <w:rFonts w:ascii="仿宋" w:eastAsia="仿宋" w:hAnsi="仿宋" w:cs="仿宋"/>
          <w:spacing w:val="20"/>
          <w:sz w:val="24"/>
          <w:szCs w:val="24"/>
        </w:rPr>
      </w:pPr>
    </w:p>
    <w:p w:rsidR="00EE6CC3" w:rsidRDefault="00B8087E">
      <w:pPr>
        <w:rPr>
          <w:rFonts w:ascii="仿宋" w:eastAsia="仿宋" w:hAnsi="仿宋" w:cs="仿宋"/>
          <w:spacing w:val="20"/>
          <w:sz w:val="24"/>
          <w:szCs w:val="24"/>
        </w:rPr>
      </w:pPr>
      <w:r>
        <w:rPr>
          <w:rFonts w:ascii="仿宋" w:eastAsia="仿宋" w:hAnsi="仿宋" w:cs="仿宋" w:hint="eastAsia"/>
          <w:sz w:val="24"/>
          <w:szCs w:val="24"/>
        </w:rPr>
        <w:t>法定代表人或授权委托人</w:t>
      </w:r>
      <w:r>
        <w:rPr>
          <w:rFonts w:ascii="仿宋" w:eastAsia="仿宋" w:hAnsi="仿宋" w:cs="仿宋" w:hint="eastAsia"/>
          <w:spacing w:val="20"/>
          <w:sz w:val="24"/>
          <w:szCs w:val="24"/>
        </w:rPr>
        <w:t>签名：</w:t>
      </w:r>
      <w:r>
        <w:rPr>
          <w:rFonts w:ascii="仿宋" w:eastAsia="仿宋" w:hAnsi="仿宋" w:cs="仿宋" w:hint="eastAsia"/>
          <w:spacing w:val="20"/>
          <w:sz w:val="24"/>
          <w:szCs w:val="24"/>
          <w:u w:val="single"/>
        </w:rPr>
        <w:t xml:space="preserve">               </w:t>
      </w:r>
      <w:r>
        <w:rPr>
          <w:rFonts w:ascii="仿宋" w:eastAsia="仿宋" w:hAnsi="仿宋" w:cs="仿宋" w:hint="eastAsia"/>
          <w:spacing w:val="20"/>
          <w:sz w:val="24"/>
          <w:szCs w:val="24"/>
        </w:rPr>
        <w:t xml:space="preserve">    </w:t>
      </w:r>
    </w:p>
    <w:p w:rsidR="00EE6CC3" w:rsidRDefault="00EE6CC3">
      <w:pPr>
        <w:rPr>
          <w:rFonts w:ascii="仿宋" w:eastAsia="仿宋" w:hAnsi="仿宋" w:cs="仿宋"/>
          <w:spacing w:val="20"/>
          <w:sz w:val="24"/>
          <w:szCs w:val="24"/>
        </w:rPr>
      </w:pPr>
    </w:p>
    <w:p w:rsidR="00EE6CC3" w:rsidRDefault="00B8087E">
      <w:pPr>
        <w:rPr>
          <w:rFonts w:ascii="仿宋" w:eastAsia="仿宋" w:hAnsi="仿宋" w:cs="仿宋"/>
          <w:sz w:val="24"/>
          <w:szCs w:val="24"/>
        </w:rPr>
      </w:pPr>
      <w:r>
        <w:rPr>
          <w:rFonts w:ascii="仿宋" w:eastAsia="仿宋" w:hAnsi="仿宋" w:cs="仿宋" w:hint="eastAsia"/>
          <w:spacing w:val="20"/>
          <w:sz w:val="24"/>
          <w:szCs w:val="24"/>
        </w:rPr>
        <w:t>日</w:t>
      </w:r>
      <w:r>
        <w:rPr>
          <w:rFonts w:ascii="仿宋" w:eastAsia="仿宋" w:hAnsi="仿宋" w:cs="仿宋" w:hint="eastAsia"/>
          <w:spacing w:val="20"/>
          <w:sz w:val="24"/>
          <w:szCs w:val="24"/>
        </w:rPr>
        <w:t xml:space="preserve">  </w:t>
      </w:r>
      <w:r>
        <w:rPr>
          <w:rFonts w:ascii="仿宋" w:eastAsia="仿宋" w:hAnsi="仿宋" w:cs="仿宋" w:hint="eastAsia"/>
          <w:spacing w:val="20"/>
          <w:sz w:val="24"/>
          <w:szCs w:val="24"/>
        </w:rPr>
        <w:t>期：</w:t>
      </w:r>
      <w:r>
        <w:rPr>
          <w:rFonts w:ascii="仿宋" w:eastAsia="仿宋" w:hAnsi="仿宋" w:cs="仿宋" w:hint="eastAsia"/>
          <w:spacing w:val="20"/>
          <w:sz w:val="24"/>
          <w:szCs w:val="24"/>
          <w:u w:val="single"/>
        </w:rPr>
        <w:t xml:space="preserve">         </w:t>
      </w:r>
    </w:p>
    <w:p w:rsidR="00EE6CC3" w:rsidRDefault="00B8087E">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20</w:t>
      </w:r>
      <w:r>
        <w:rPr>
          <w:rFonts w:ascii="仿宋" w:eastAsia="仿宋" w:hAnsi="仿宋" w:cs="仿宋" w:hint="eastAsia"/>
          <w:b/>
          <w:bCs/>
          <w:sz w:val="30"/>
          <w:szCs w:val="30"/>
        </w:rPr>
        <w:t>（如有）：</w:t>
      </w:r>
    </w:p>
    <w:p w:rsidR="00EE6CC3" w:rsidRDefault="00B8087E">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rsidR="00EE6CC3" w:rsidRDefault="00EE6CC3">
      <w:pPr>
        <w:rPr>
          <w:rFonts w:ascii="仿宋" w:eastAsia="仿宋" w:hAnsi="仿宋" w:cs="仿宋"/>
        </w:rPr>
      </w:pPr>
    </w:p>
    <w:p w:rsidR="00EE6CC3" w:rsidRDefault="00B8087E">
      <w:pPr>
        <w:jc w:val="center"/>
        <w:rPr>
          <w:rFonts w:ascii="仿宋_GB2312" w:eastAsia="仿宋_GB2312" w:hAnsi="仿宋_GB2312" w:cs="仿宋_GB2312"/>
          <w:b/>
          <w:sz w:val="32"/>
        </w:rPr>
      </w:pPr>
      <w:r>
        <w:rPr>
          <w:rFonts w:ascii="仿宋_GB2312" w:eastAsia="仿宋_GB2312" w:hAnsi="仿宋_GB2312" w:cs="仿宋_GB2312" w:hint="eastAsia"/>
          <w:b/>
          <w:sz w:val="32"/>
        </w:rPr>
        <w:t>中小企业声明函（货物）</w:t>
      </w:r>
    </w:p>
    <w:p w:rsidR="00EE6CC3" w:rsidRDefault="00B8087E">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 xml:space="preserve">46 </w:t>
      </w:r>
      <w:r>
        <w:rPr>
          <w:rFonts w:ascii="仿宋_GB2312" w:eastAsia="仿宋_GB2312" w:hAnsi="仿宋_GB2312" w:cs="仿宋_GB2312" w:hint="eastAsia"/>
          <w:sz w:val="24"/>
        </w:rPr>
        <w:t>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绍兴市人民医院护理类</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经外周插管中心静脉导管套件及附件等耗材采购项目（重招）</w:t>
      </w:r>
      <w:r>
        <w:rPr>
          <w:rFonts w:ascii="仿宋_GB2312" w:eastAsia="仿宋_GB2312" w:hAnsi="仿宋_GB2312" w:cs="仿宋_GB2312" w:hint="eastAsia"/>
          <w:sz w:val="24"/>
        </w:rPr>
        <w:t>采购活动，提供的货物全部由符合政策要求的中小企业制造。相关企业的具体情况如下：</w:t>
      </w:r>
    </w:p>
    <w:p w:rsidR="00EE6CC3" w:rsidRDefault="00B8087E">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；制造商为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，从业人员</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人，营业收入为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万元，资产总额为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p>
    <w:p w:rsidR="00EE6CC3" w:rsidRDefault="00EE6CC3">
      <w:pPr>
        <w:spacing w:line="340" w:lineRule="exact"/>
        <w:ind w:firstLineChars="200" w:firstLine="480"/>
        <w:jc w:val="left"/>
        <w:rPr>
          <w:rFonts w:ascii="仿宋_GB2312" w:eastAsia="仿宋_GB2312" w:hAnsi="仿宋_GB2312" w:cs="仿宋_GB2312"/>
          <w:sz w:val="24"/>
        </w:rPr>
      </w:pPr>
    </w:p>
    <w:p w:rsidR="00EE6CC3" w:rsidRDefault="00B8087E">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EE6CC3" w:rsidRDefault="00B8087E">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EE6CC3" w:rsidRDefault="00EE6CC3">
      <w:pPr>
        <w:ind w:right="420" w:firstLineChars="2450" w:firstLine="5880"/>
        <w:jc w:val="left"/>
        <w:rPr>
          <w:rFonts w:ascii="仿宋_GB2312" w:eastAsia="仿宋_GB2312" w:hAnsi="仿宋_GB2312" w:cs="仿宋_GB2312"/>
          <w:sz w:val="24"/>
        </w:rPr>
      </w:pPr>
    </w:p>
    <w:p w:rsidR="00EE6CC3" w:rsidRDefault="00B8087E">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r>
        <w:rPr>
          <w:rFonts w:ascii="仿宋_GB2312" w:eastAsia="仿宋_GB2312" w:hAnsi="仿宋_GB2312" w:cs="仿宋_GB2312" w:hint="eastAsia"/>
          <w:sz w:val="24"/>
        </w:rPr>
        <w:t xml:space="preserve"> </w:t>
      </w:r>
    </w:p>
    <w:p w:rsidR="00EE6CC3" w:rsidRDefault="00B8087E">
      <w:pPr>
        <w:ind w:right="420" w:firstLineChars="2300" w:firstLine="5520"/>
        <w:rPr>
          <w:rFonts w:ascii="仿宋_GB2312" w:eastAsia="仿宋_GB2312"/>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int="eastAsia"/>
        </w:rPr>
        <w:t xml:space="preserve">    </w:t>
      </w:r>
      <w:r>
        <w:rPr>
          <w:rFonts w:ascii="仿宋_GB2312" w:eastAsia="仿宋_GB2312" w:hint="eastAsia"/>
        </w:rPr>
        <w:t>日</w:t>
      </w:r>
    </w:p>
    <w:p w:rsidR="00EE6CC3" w:rsidRDefault="00B8087E">
      <w:pPr>
        <w:rPr>
          <w:rFonts w:ascii="仿宋" w:eastAsia="仿宋" w:hAnsi="仿宋" w:cs="仿宋"/>
          <w:sz w:val="24"/>
        </w:rPr>
      </w:pPr>
      <w:r>
        <w:rPr>
          <w:rFonts w:ascii="仿宋" w:eastAsia="仿宋" w:hAnsi="仿宋" w:cs="仿宋" w:hint="eastAsia"/>
        </w:rPr>
        <w:t xml:space="preserve"> </w:t>
      </w:r>
    </w:p>
    <w:p w:rsidR="00EE6CC3" w:rsidRDefault="00EE6CC3">
      <w:pPr>
        <w:spacing w:line="588" w:lineRule="exact"/>
        <w:rPr>
          <w:rFonts w:ascii="仿宋" w:eastAsia="仿宋" w:hAnsi="仿宋" w:cs="仿宋"/>
          <w:sz w:val="24"/>
        </w:rPr>
      </w:pPr>
    </w:p>
    <w:p w:rsidR="00EE6CC3" w:rsidRDefault="00EE6CC3">
      <w:pPr>
        <w:spacing w:line="588" w:lineRule="exact"/>
        <w:rPr>
          <w:rFonts w:ascii="仿宋" w:eastAsia="仿宋" w:hAnsi="仿宋" w:cs="仿宋"/>
          <w:sz w:val="24"/>
        </w:rPr>
      </w:pPr>
    </w:p>
    <w:p w:rsidR="00EE6CC3" w:rsidRDefault="00B8087E">
      <w:pPr>
        <w:rPr>
          <w:rFonts w:ascii="仿宋_GB2312" w:eastAsia="仿宋_GB2312" w:hAnsi="仿宋_GB2312" w:cs="仿宋_GB2312"/>
          <w:sz w:val="24"/>
        </w:rPr>
      </w:pPr>
      <w:r>
        <w:rPr>
          <w:rFonts w:ascii="仿宋_GB2312" w:eastAsia="仿宋_GB2312" w:hAnsi="仿宋_GB2312" w:cs="仿宋_GB2312" w:hint="eastAsia"/>
          <w:sz w:val="24"/>
        </w:rPr>
        <w:t>注：</w:t>
      </w:r>
    </w:p>
    <w:p w:rsidR="00EE6CC3" w:rsidRDefault="00B8087E">
      <w:pPr>
        <w:rPr>
          <w:rFonts w:ascii="仿宋" w:eastAsia="仿宋" w:hAnsi="仿宋"/>
          <w:b/>
          <w:sz w:val="24"/>
        </w:rPr>
      </w:pPr>
      <w:r>
        <w:rPr>
          <w:rFonts w:ascii="仿宋" w:eastAsia="仿宋" w:hAnsi="仿宋" w:hint="eastAsia"/>
          <w:b/>
          <w:sz w:val="24"/>
        </w:rPr>
        <w:t>1</w:t>
      </w:r>
      <w:r>
        <w:rPr>
          <w:rFonts w:ascii="仿宋" w:eastAsia="仿宋" w:hAnsi="仿宋" w:hint="eastAsia"/>
          <w:b/>
          <w:sz w:val="24"/>
        </w:rPr>
        <w:t>、投标人提供的中小企业声明函与实际情况不符的，视为投标人提供虚假材料投标，投标无效。</w:t>
      </w:r>
    </w:p>
    <w:p w:rsidR="00EE6CC3" w:rsidRDefault="00B8087E">
      <w:pPr>
        <w:rPr>
          <w:rFonts w:ascii="仿宋_GB2312" w:eastAsia="仿宋_GB2312" w:hAnsi="仿宋_GB2312" w:cs="仿宋_GB2312"/>
          <w:sz w:val="24"/>
        </w:rPr>
      </w:pPr>
      <w:r>
        <w:rPr>
          <w:rFonts w:ascii="仿宋" w:eastAsia="仿宋" w:hAnsi="仿宋" w:hint="eastAsia"/>
          <w:b/>
          <w:sz w:val="24"/>
        </w:rPr>
        <w:t>2</w:t>
      </w:r>
      <w:r>
        <w:rPr>
          <w:rFonts w:ascii="仿宋" w:eastAsia="仿宋" w:hAnsi="仿宋" w:hint="eastAsia"/>
          <w:b/>
          <w:sz w:val="24"/>
        </w:rPr>
        <w:t>、根据《政府采购促进中小企业发展管理办法》的通知（财库〔</w:t>
      </w:r>
      <w:r>
        <w:rPr>
          <w:rFonts w:ascii="仿宋" w:eastAsia="仿宋" w:hAnsi="仿宋" w:hint="eastAsia"/>
          <w:b/>
          <w:sz w:val="24"/>
        </w:rPr>
        <w:t>2020</w:t>
      </w:r>
      <w:r>
        <w:rPr>
          <w:rFonts w:ascii="仿宋" w:eastAsia="仿宋" w:hAnsi="仿宋" w:hint="eastAsia"/>
          <w:b/>
          <w:sz w:val="24"/>
        </w:rPr>
        <w:t>〕</w:t>
      </w:r>
      <w:r>
        <w:rPr>
          <w:rFonts w:ascii="仿宋" w:eastAsia="仿宋" w:hAnsi="仿宋" w:hint="eastAsia"/>
          <w:b/>
          <w:sz w:val="24"/>
        </w:rPr>
        <w:t>46</w:t>
      </w:r>
      <w:r>
        <w:rPr>
          <w:rFonts w:ascii="仿宋" w:eastAsia="仿宋" w:hAnsi="仿宋" w:hint="eastAsia"/>
          <w:b/>
          <w:sz w:val="24"/>
        </w:rPr>
        <w:t>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EE6CC3" w:rsidRDefault="00B8087E">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、符合《关于促进残疾人就业政府采购政策的通知》（财库〔</w:t>
      </w:r>
      <w:r>
        <w:rPr>
          <w:rFonts w:ascii="仿宋_GB2312" w:eastAsia="仿宋_GB2312" w:hAnsi="仿宋_GB2312" w:cs="仿宋_GB2312" w:hint="eastAsia"/>
          <w:sz w:val="24"/>
        </w:rPr>
        <w:t>2017</w:t>
      </w:r>
      <w:r>
        <w:rPr>
          <w:rFonts w:ascii="仿宋_GB2312" w:eastAsia="仿宋_GB2312" w:hAnsi="仿宋_GB2312" w:cs="仿宋_GB2312" w:hint="eastAsia"/>
          <w:sz w:val="24"/>
        </w:rPr>
        <w:t>〕</w:t>
      </w:r>
      <w:r>
        <w:rPr>
          <w:rFonts w:ascii="仿宋_GB2312" w:eastAsia="仿宋_GB2312" w:hAnsi="仿宋_GB2312" w:cs="仿宋_GB2312" w:hint="eastAsia"/>
          <w:sz w:val="24"/>
        </w:rPr>
        <w:t>141</w:t>
      </w:r>
      <w:r>
        <w:rPr>
          <w:rFonts w:ascii="仿宋_GB2312" w:eastAsia="仿宋_GB2312" w:hAnsi="仿宋_GB2312" w:cs="仿宋_GB2312" w:hint="eastAsia"/>
          <w:sz w:val="24"/>
        </w:rPr>
        <w:t>号）规定的条件并提供提供《残疾人福利性单位声明函》（附件</w:t>
      </w:r>
      <w:r>
        <w:rPr>
          <w:rFonts w:ascii="仿宋_GB2312" w:eastAsia="仿宋_GB2312" w:hAnsi="仿宋_GB2312" w:cs="仿宋_GB2312" w:hint="eastAsia"/>
          <w:sz w:val="24"/>
        </w:rPr>
        <w:t>4</w:t>
      </w:r>
      <w:r>
        <w:rPr>
          <w:rFonts w:ascii="仿宋_GB2312" w:eastAsia="仿宋_GB2312" w:hAnsi="仿宋_GB2312" w:cs="仿宋_GB2312" w:hint="eastAsia"/>
          <w:sz w:val="24"/>
        </w:rPr>
        <w:t>）的残疾人福利性单位视同小微企业；根据《关于政府采购支持监狱企业发展有关问题的通知》（财库</w:t>
      </w:r>
      <w:r>
        <w:rPr>
          <w:rFonts w:ascii="仿宋_GB2312" w:eastAsia="仿宋_GB2312" w:hAnsi="仿宋_GB2312" w:cs="仿宋_GB2312" w:hint="eastAsia"/>
          <w:sz w:val="24"/>
        </w:rPr>
        <w:t>[2014]68</w:t>
      </w:r>
      <w:r>
        <w:rPr>
          <w:rFonts w:ascii="仿宋_GB2312" w:eastAsia="仿宋_GB2312" w:hAnsi="仿宋_GB2312" w:cs="仿宋_GB2312" w:hint="eastAsia"/>
          <w:sz w:val="24"/>
        </w:rPr>
        <w:t>号）的规定，投标人提供由省级以上监狱管理局、戒毒管理局（含新疆生产建设兵团）出具的属于监狱企业证明文件的，视同为小微企业。</w:t>
      </w:r>
    </w:p>
    <w:p w:rsidR="00EE6CC3" w:rsidRDefault="00EE6CC3">
      <w:pPr>
        <w:spacing w:line="588" w:lineRule="exact"/>
        <w:rPr>
          <w:rFonts w:ascii="仿宋" w:eastAsia="仿宋" w:hAnsi="仿宋" w:cs="仿宋"/>
          <w:sz w:val="24"/>
        </w:rPr>
      </w:pPr>
    </w:p>
    <w:p w:rsidR="00EE6CC3" w:rsidRDefault="00EE6CC3">
      <w:pPr>
        <w:spacing w:line="588" w:lineRule="exact"/>
        <w:rPr>
          <w:rFonts w:ascii="仿宋" w:eastAsia="仿宋" w:hAnsi="仿宋" w:cs="仿宋"/>
          <w:sz w:val="24"/>
        </w:rPr>
      </w:pPr>
    </w:p>
    <w:p w:rsidR="00EE6CC3" w:rsidRDefault="00EE6CC3">
      <w:pPr>
        <w:spacing w:line="588" w:lineRule="exact"/>
        <w:rPr>
          <w:rFonts w:ascii="仿宋" w:eastAsia="仿宋" w:hAnsi="仿宋" w:cs="仿宋"/>
          <w:b/>
          <w:spacing w:val="6"/>
          <w:sz w:val="30"/>
          <w:szCs w:val="30"/>
        </w:rPr>
      </w:pPr>
      <w:bookmarkStart w:id="54" w:name="_Hlk523382353"/>
    </w:p>
    <w:p w:rsidR="00EE6CC3" w:rsidRDefault="00EE6CC3">
      <w:pPr>
        <w:spacing w:line="588" w:lineRule="exact"/>
        <w:rPr>
          <w:rFonts w:ascii="仿宋" w:eastAsia="仿宋" w:hAnsi="仿宋" w:cs="仿宋"/>
          <w:b/>
          <w:spacing w:val="6"/>
          <w:sz w:val="30"/>
          <w:szCs w:val="30"/>
        </w:rPr>
      </w:pPr>
    </w:p>
    <w:p w:rsidR="00EE6CC3" w:rsidRDefault="00B8087E">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w:t>
      </w:r>
      <w:r>
        <w:rPr>
          <w:rFonts w:ascii="仿宋" w:eastAsia="仿宋" w:hAnsi="仿宋" w:cs="仿宋" w:hint="eastAsia"/>
          <w:b/>
          <w:spacing w:val="6"/>
          <w:sz w:val="30"/>
          <w:szCs w:val="30"/>
        </w:rPr>
        <w:t>21</w:t>
      </w:r>
      <w:r>
        <w:rPr>
          <w:rFonts w:ascii="仿宋" w:eastAsia="仿宋" w:hAnsi="仿宋" w:cs="仿宋" w:hint="eastAsia"/>
          <w:b/>
          <w:spacing w:val="6"/>
          <w:sz w:val="30"/>
          <w:szCs w:val="30"/>
        </w:rPr>
        <w:t>（如有）：</w:t>
      </w:r>
    </w:p>
    <w:bookmarkEnd w:id="54"/>
    <w:p w:rsidR="00EE6CC3" w:rsidRDefault="00EE6CC3">
      <w:pPr>
        <w:spacing w:line="588" w:lineRule="exact"/>
        <w:ind w:firstLine="667"/>
        <w:jc w:val="center"/>
        <w:rPr>
          <w:rFonts w:ascii="仿宋" w:eastAsia="仿宋" w:hAnsi="仿宋" w:cs="仿宋"/>
          <w:b/>
          <w:spacing w:val="6"/>
          <w:sz w:val="32"/>
          <w:szCs w:val="32"/>
        </w:rPr>
      </w:pPr>
    </w:p>
    <w:p w:rsidR="00EE6CC3" w:rsidRDefault="00B8087E">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EE6CC3" w:rsidRDefault="00EE6CC3">
      <w:pPr>
        <w:spacing w:line="588" w:lineRule="exact"/>
        <w:ind w:firstLine="626"/>
        <w:rPr>
          <w:rFonts w:ascii="仿宋" w:eastAsia="仿宋" w:hAnsi="仿宋" w:cs="仿宋"/>
          <w:b/>
          <w:spacing w:val="6"/>
          <w:sz w:val="30"/>
          <w:szCs w:val="30"/>
        </w:rPr>
      </w:pPr>
    </w:p>
    <w:p w:rsidR="00EE6CC3" w:rsidRDefault="00B8087E">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FangSong_GB2312" w:hint="eastAsia"/>
          <w:color w:val="000000" w:themeColor="text1"/>
          <w:sz w:val="24"/>
          <w:u w:val="single"/>
        </w:rPr>
        <w:t>绍兴市人民医院</w:t>
      </w:r>
      <w:r>
        <w:rPr>
          <w:rFonts w:ascii="仿宋" w:eastAsia="仿宋" w:hAnsi="仿宋" w:cs="FangSong_GB2312" w:hint="eastAsia"/>
          <w:color w:val="000000" w:themeColor="text1"/>
          <w:sz w:val="24"/>
        </w:rPr>
        <w:t>的</w:t>
      </w:r>
      <w:r>
        <w:rPr>
          <w:rFonts w:ascii="仿宋_GB2312" w:eastAsia="仿宋_GB2312" w:hAnsi="仿宋_GB2312" w:cs="仿宋_GB2312" w:hint="eastAsia"/>
          <w:sz w:val="24"/>
          <w:u w:val="single"/>
        </w:rPr>
        <w:t>绍兴市人民医院护理类</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经外周插管中心静脉导管套件及附件等耗材采购项目（重招）</w:t>
      </w:r>
      <w:r>
        <w:rPr>
          <w:rFonts w:ascii="仿宋" w:eastAsia="仿宋" w:hAnsi="仿宋" w:cs="仿宋" w:hint="eastAsia"/>
          <w:sz w:val="24"/>
        </w:rPr>
        <w:t>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EE6CC3" w:rsidRDefault="00B8087E">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EE6CC3" w:rsidRDefault="00EE6CC3">
      <w:pPr>
        <w:spacing w:line="588" w:lineRule="exact"/>
        <w:ind w:firstLine="480"/>
        <w:rPr>
          <w:rFonts w:ascii="仿宋" w:eastAsia="仿宋" w:hAnsi="仿宋" w:cs="仿宋"/>
          <w:sz w:val="24"/>
        </w:rPr>
      </w:pPr>
    </w:p>
    <w:p w:rsidR="00EE6CC3" w:rsidRDefault="00EE6CC3">
      <w:pPr>
        <w:spacing w:line="588" w:lineRule="exact"/>
        <w:ind w:firstLine="480"/>
        <w:rPr>
          <w:rFonts w:ascii="仿宋" w:eastAsia="仿宋" w:hAnsi="仿宋" w:cs="仿宋"/>
          <w:sz w:val="24"/>
        </w:rPr>
      </w:pPr>
    </w:p>
    <w:p w:rsidR="00EE6CC3" w:rsidRDefault="00EE6CC3">
      <w:pPr>
        <w:spacing w:line="588" w:lineRule="exact"/>
        <w:ind w:firstLine="480"/>
        <w:rPr>
          <w:rFonts w:ascii="仿宋" w:eastAsia="仿宋" w:hAnsi="仿宋" w:cs="仿宋"/>
          <w:sz w:val="24"/>
        </w:rPr>
      </w:pPr>
    </w:p>
    <w:p w:rsidR="00EE6CC3" w:rsidRDefault="00EE6CC3">
      <w:pPr>
        <w:spacing w:line="588" w:lineRule="exact"/>
        <w:ind w:firstLine="480"/>
        <w:rPr>
          <w:rFonts w:ascii="仿宋" w:eastAsia="仿宋" w:hAnsi="仿宋" w:cs="仿宋"/>
          <w:sz w:val="24"/>
        </w:rPr>
      </w:pPr>
    </w:p>
    <w:p w:rsidR="00EE6CC3" w:rsidRDefault="00EE6CC3">
      <w:pPr>
        <w:spacing w:line="588" w:lineRule="exact"/>
        <w:ind w:firstLine="480"/>
        <w:rPr>
          <w:rFonts w:ascii="仿宋" w:eastAsia="仿宋" w:hAnsi="仿宋" w:cs="仿宋"/>
          <w:sz w:val="24"/>
        </w:rPr>
      </w:pPr>
    </w:p>
    <w:p w:rsidR="00EE6CC3" w:rsidRDefault="00B8087E">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单位名称（盖章）：</w:t>
      </w:r>
    </w:p>
    <w:p w:rsidR="00EE6CC3" w:rsidRDefault="00B8087E">
      <w:pPr>
        <w:spacing w:line="480" w:lineRule="exact"/>
        <w:ind w:firstLineChars="200" w:firstLine="480"/>
        <w:jc w:val="right"/>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EE6CC3" w:rsidRDefault="00EE6CC3">
      <w:pPr>
        <w:ind w:firstLine="480"/>
        <w:rPr>
          <w:rFonts w:ascii="仿宋" w:eastAsia="仿宋" w:hAnsi="仿宋" w:cs="仿宋"/>
          <w:sz w:val="24"/>
        </w:rPr>
      </w:pPr>
    </w:p>
    <w:p w:rsidR="00EE6CC3" w:rsidRDefault="00EE6CC3">
      <w:pPr>
        <w:ind w:firstLine="420"/>
        <w:rPr>
          <w:rFonts w:ascii="仿宋" w:eastAsia="仿宋" w:hAnsi="仿宋" w:cs="仿宋"/>
        </w:rPr>
      </w:pPr>
    </w:p>
    <w:p w:rsidR="00EE6CC3" w:rsidRDefault="00EE6CC3">
      <w:pPr>
        <w:ind w:firstLine="420"/>
        <w:rPr>
          <w:rFonts w:ascii="仿宋" w:eastAsia="仿宋" w:hAnsi="仿宋" w:cs="仿宋"/>
        </w:rPr>
      </w:pPr>
    </w:p>
    <w:p w:rsidR="00EE6CC3" w:rsidRDefault="00EE6CC3">
      <w:pPr>
        <w:ind w:firstLine="420"/>
        <w:rPr>
          <w:rFonts w:ascii="仿宋" w:eastAsia="仿宋" w:hAnsi="仿宋" w:cs="仿宋"/>
        </w:rPr>
      </w:pPr>
    </w:p>
    <w:p w:rsidR="00EE6CC3" w:rsidRDefault="00EE6CC3">
      <w:pPr>
        <w:ind w:firstLine="420"/>
        <w:rPr>
          <w:rFonts w:ascii="仿宋" w:eastAsia="仿宋" w:hAnsi="仿宋" w:cs="仿宋"/>
        </w:rPr>
      </w:pPr>
    </w:p>
    <w:p w:rsidR="00EE6CC3" w:rsidRDefault="00EE6CC3">
      <w:pPr>
        <w:ind w:firstLine="420"/>
        <w:rPr>
          <w:rFonts w:ascii="仿宋" w:eastAsia="仿宋" w:hAnsi="仿宋" w:cs="仿宋"/>
        </w:rPr>
      </w:pPr>
    </w:p>
    <w:p w:rsidR="00EE6CC3" w:rsidRDefault="00B8087E">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rsidR="00EE6CC3" w:rsidRDefault="00B8087E">
      <w:pPr>
        <w:pStyle w:val="1"/>
        <w:rPr>
          <w:rFonts w:ascii="仿宋" w:hAnsi="仿宋" w:cs="仿宋"/>
        </w:rPr>
      </w:pPr>
      <w:bookmarkStart w:id="55" w:name="_Toc643610538"/>
      <w:r>
        <w:rPr>
          <w:rFonts w:ascii="仿宋" w:hAnsi="仿宋" w:cs="仿宋" w:hint="eastAsia"/>
        </w:rPr>
        <w:lastRenderedPageBreak/>
        <w:t>第七章</w:t>
      </w:r>
      <w:r>
        <w:rPr>
          <w:rFonts w:ascii="仿宋" w:hAnsi="仿宋" w:cs="仿宋" w:hint="eastAsia"/>
        </w:rPr>
        <w:t xml:space="preserve">  </w:t>
      </w:r>
      <w:r>
        <w:rPr>
          <w:rFonts w:ascii="仿宋" w:hAnsi="仿宋" w:cs="仿宋" w:hint="eastAsia"/>
        </w:rPr>
        <w:t>询问、质疑及投诉</w:t>
      </w:r>
      <w:bookmarkEnd w:id="55"/>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和《浙江省政府采购供应商质疑处理办法》（浙财采监</w:t>
      </w:r>
      <w:r>
        <w:rPr>
          <w:rFonts w:ascii="仿宋" w:eastAsia="仿宋" w:hAnsi="仿宋" w:cs="仿宋" w:hint="eastAsia"/>
          <w:sz w:val="24"/>
        </w:rPr>
        <w:t>[2012]18</w:t>
      </w:r>
      <w:r>
        <w:rPr>
          <w:rFonts w:ascii="仿宋" w:eastAsia="仿宋" w:hAnsi="仿宋" w:cs="仿宋" w:hint="eastAsia"/>
          <w:sz w:val="24"/>
        </w:rPr>
        <w:t>号）等法律法规的规定，供应商可以依法提出询问、质疑和投诉。</w:t>
      </w:r>
    </w:p>
    <w:p w:rsidR="00EE6CC3" w:rsidRDefault="00B8087E">
      <w:pPr>
        <w:pStyle w:val="2"/>
        <w:rPr>
          <w:rFonts w:ascii="仿宋" w:hAnsi="仿宋" w:cs="仿宋"/>
        </w:rPr>
      </w:pPr>
      <w:bookmarkStart w:id="56" w:name="_Toc643610539"/>
      <w:r>
        <w:rPr>
          <w:rFonts w:ascii="仿宋" w:hAnsi="仿宋" w:cs="仿宋" w:hint="eastAsia"/>
        </w:rPr>
        <w:t>一、供应商询问</w:t>
      </w:r>
      <w:bookmarkEnd w:id="56"/>
    </w:p>
    <w:p w:rsidR="00EE6CC3" w:rsidRDefault="00B8087E">
      <w:pPr>
        <w:pStyle w:val="a9"/>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供应商对本项目有疑问的，可以向采购机构提出询问，采购机构将对供应商依法提出的询问作出答复，但答复的内容不得涉及商业秘密。</w:t>
      </w:r>
    </w:p>
    <w:p w:rsidR="00EE6CC3" w:rsidRDefault="00B8087E">
      <w:pPr>
        <w:pStyle w:val="a9"/>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采购机构将在</w:t>
      </w:r>
      <w:r>
        <w:rPr>
          <w:rFonts w:ascii="仿宋" w:eastAsia="仿宋" w:hAnsi="仿宋" w:cs="仿宋" w:hint="eastAsia"/>
          <w:sz w:val="24"/>
        </w:rPr>
        <w:t>3</w:t>
      </w:r>
      <w:r>
        <w:rPr>
          <w:rFonts w:ascii="仿宋" w:eastAsia="仿宋" w:hAnsi="仿宋" w:cs="仿宋" w:hint="eastAsia"/>
          <w:sz w:val="24"/>
        </w:rPr>
        <w:t>个工</w:t>
      </w:r>
      <w:r>
        <w:rPr>
          <w:rFonts w:ascii="仿宋" w:eastAsia="仿宋" w:hAnsi="仿宋" w:cs="仿宋" w:hint="eastAsia"/>
          <w:sz w:val="24"/>
        </w:rPr>
        <w:t>作日内对供应商依法提出的询问作出答复。</w:t>
      </w:r>
    </w:p>
    <w:p w:rsidR="00EE6CC3" w:rsidRDefault="00B8087E">
      <w:pPr>
        <w:pStyle w:val="a9"/>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采购机构的一般通过电话形式答复。</w:t>
      </w:r>
    </w:p>
    <w:p w:rsidR="00EE6CC3" w:rsidRDefault="00B8087E">
      <w:pPr>
        <w:pStyle w:val="2"/>
        <w:rPr>
          <w:rFonts w:ascii="仿宋" w:hAnsi="仿宋" w:cs="仿宋"/>
        </w:rPr>
      </w:pPr>
      <w:bookmarkStart w:id="57" w:name="_Toc643610540"/>
      <w:r>
        <w:rPr>
          <w:rFonts w:ascii="仿宋" w:hAnsi="仿宋" w:cs="仿宋" w:hint="eastAsia"/>
        </w:rPr>
        <w:t>二、供应商质疑</w:t>
      </w:r>
      <w:bookmarkEnd w:id="57"/>
    </w:p>
    <w:p w:rsidR="00EE6CC3" w:rsidRDefault="00B8087E">
      <w:pPr>
        <w:pStyle w:val="a9"/>
        <w:spacing w:line="360" w:lineRule="auto"/>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质疑有效期：</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）对采购文件提出质疑的，质疑期限为供应商获得采购文件之日或者招标公告期限届满之日起计算，但采购文件在招标公告期限届满之日后获得的，应当自招标公告截止之日起计算，且</w:t>
      </w:r>
      <w:r>
        <w:rPr>
          <w:rFonts w:ascii="仿宋" w:eastAsia="仿宋" w:hAnsi="仿宋" w:cs="仿宋" w:hint="eastAsia"/>
          <w:sz w:val="24"/>
        </w:rPr>
        <w:t>应当在采购响应截止时间之前提出。</w:t>
      </w:r>
    </w:p>
    <w:p w:rsidR="00EE6CC3" w:rsidRDefault="00B8087E">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）对采购结果提出质疑的，质疑期限自采购结果公告（包括公示、预公告、结果更正公告等）期限届满之日起计算。</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）供应商应在法定质疑期内一次性提出针对同一采购程序环节的质疑。提供新的</w:t>
      </w:r>
      <w:r>
        <w:rPr>
          <w:rFonts w:ascii="仿宋" w:eastAsia="仿宋" w:hAnsi="仿宋" w:cs="仿宋" w:hint="eastAsia"/>
          <w:sz w:val="24"/>
        </w:rPr>
        <w:lastRenderedPageBreak/>
        <w:t>事实或证据的除外。</w:t>
      </w:r>
    </w:p>
    <w:p w:rsidR="00EE6CC3" w:rsidRDefault="00B8087E">
      <w:pPr>
        <w:pStyle w:val="a9"/>
        <w:spacing w:line="360" w:lineRule="auto"/>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质疑主体的有效性：</w:t>
      </w:r>
    </w:p>
    <w:p w:rsidR="00EE6CC3" w:rsidRDefault="00B8087E">
      <w:pPr>
        <w:pStyle w:val="a9"/>
        <w:spacing w:line="360" w:lineRule="auto"/>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提出质疑的供应商应当是参与所质疑项目采购活动的供</w:t>
      </w:r>
      <w:r>
        <w:rPr>
          <w:rFonts w:ascii="仿宋" w:eastAsia="仿宋" w:hAnsi="仿宋" w:cs="仿宋" w:hint="eastAsia"/>
          <w:sz w:val="24"/>
        </w:rPr>
        <w:t>应商。</w:t>
      </w:r>
    </w:p>
    <w:p w:rsidR="00EE6CC3" w:rsidRDefault="00B8087E">
      <w:pPr>
        <w:pStyle w:val="a9"/>
        <w:spacing w:line="360" w:lineRule="auto"/>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质疑人与质疑事项须存在利害关系</w:t>
      </w:r>
      <w:r>
        <w:rPr>
          <w:rFonts w:ascii="仿宋" w:eastAsia="仿宋" w:hAnsi="仿宋" w:cs="仿宋" w:hint="eastAsia"/>
          <w:sz w:val="24"/>
        </w:rPr>
        <w:t>,</w:t>
      </w:r>
      <w:r>
        <w:rPr>
          <w:rFonts w:ascii="仿宋" w:eastAsia="仿宋" w:hAnsi="仿宋" w:cs="仿宋" w:hint="eastAsia"/>
          <w:sz w:val="24"/>
        </w:rPr>
        <w:t>不得提出“自杀式质疑”。</w:t>
      </w:r>
    </w:p>
    <w:p w:rsidR="00EE6CC3" w:rsidRDefault="00B8087E">
      <w:pPr>
        <w:pStyle w:val="a9"/>
        <w:spacing w:line="360" w:lineRule="auto"/>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质疑的答复</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EE6CC3" w:rsidRDefault="00B8087E">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EE6CC3" w:rsidRDefault="00B8087E">
      <w:pPr>
        <w:pStyle w:val="a9"/>
        <w:spacing w:line="360" w:lineRule="auto"/>
        <w:rPr>
          <w:rFonts w:ascii="仿宋" w:eastAsia="仿宋" w:hAnsi="仿宋" w:cs="仿宋"/>
          <w:b/>
          <w:bCs/>
          <w:sz w:val="24"/>
        </w:rPr>
      </w:pPr>
      <w:r>
        <w:rPr>
          <w:rFonts w:ascii="仿宋" w:eastAsia="仿宋" w:hAnsi="仿宋" w:cs="仿宋" w:hint="eastAsia"/>
          <w:b/>
          <w:bCs/>
          <w:sz w:val="24"/>
        </w:rPr>
        <w:t>2.4</w:t>
      </w:r>
      <w:r>
        <w:rPr>
          <w:rFonts w:ascii="仿宋" w:eastAsia="仿宋" w:hAnsi="仿宋" w:cs="仿宋" w:hint="eastAsia"/>
          <w:b/>
          <w:bCs/>
          <w:sz w:val="24"/>
        </w:rPr>
        <w:t>质疑的撤回</w:t>
      </w:r>
    </w:p>
    <w:p w:rsidR="00EE6CC3" w:rsidRDefault="00B8087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供应商可以通过书面形式（或加盖电子公章的数据电文）撤回已经被受理的质疑书。</w:t>
      </w:r>
    </w:p>
    <w:p w:rsidR="00EE6CC3" w:rsidRDefault="00B8087E">
      <w:pPr>
        <w:pStyle w:val="2"/>
        <w:rPr>
          <w:rFonts w:ascii="仿宋" w:hAnsi="仿宋" w:cs="仿宋"/>
        </w:rPr>
      </w:pPr>
      <w:bookmarkStart w:id="58" w:name="_Toc643610541"/>
      <w:r>
        <w:rPr>
          <w:rFonts w:ascii="仿宋" w:hAnsi="仿宋" w:cs="仿宋" w:hint="eastAsia"/>
        </w:rPr>
        <w:t>三、供应商投诉</w:t>
      </w:r>
      <w:bookmarkEnd w:id="58"/>
    </w:p>
    <w:p w:rsidR="00EE6CC3" w:rsidRDefault="00B8087E">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3.1</w:t>
      </w:r>
      <w:r>
        <w:rPr>
          <w:rFonts w:ascii="仿宋" w:eastAsia="仿宋" w:hAnsi="仿宋" w:cs="仿宋" w:hint="eastAsia"/>
          <w:b/>
          <w:bCs/>
          <w:color w:val="000000"/>
          <w:kern w:val="0"/>
          <w:sz w:val="24"/>
        </w:rPr>
        <w:t>投诉有效期</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质疑供应商对采购人、采购代理机构的答复不满意，或者采购人、采购代理机构未在规定时间内作出答复的，可以在答复期满后</w:t>
      </w:r>
      <w:r>
        <w:rPr>
          <w:rFonts w:ascii="仿宋" w:eastAsia="仿宋" w:hAnsi="仿宋" w:cs="仿宋" w:hint="eastAsia"/>
          <w:color w:val="000000"/>
          <w:kern w:val="0"/>
          <w:sz w:val="24"/>
        </w:rPr>
        <w:t xml:space="preserve"> 15 </w:t>
      </w:r>
      <w:r>
        <w:rPr>
          <w:rFonts w:ascii="仿宋" w:eastAsia="仿宋" w:hAnsi="仿宋" w:cs="仿宋" w:hint="eastAsia"/>
          <w:color w:val="000000"/>
          <w:kern w:val="0"/>
          <w:sz w:val="24"/>
        </w:rPr>
        <w:t>个工作日内向采购监督部门提起投诉。</w:t>
      </w:r>
    </w:p>
    <w:p w:rsidR="00EE6CC3" w:rsidRDefault="00B8087E">
      <w:pPr>
        <w:widowControl/>
        <w:snapToGrid w:val="0"/>
        <w:spacing w:line="480" w:lineRule="exact"/>
        <w:rPr>
          <w:rFonts w:ascii="仿宋" w:eastAsia="仿宋" w:hAnsi="仿宋" w:cs="仿宋"/>
          <w:b/>
          <w:bCs/>
          <w:color w:val="000000"/>
          <w:kern w:val="0"/>
          <w:sz w:val="24"/>
          <w:u w:val="single"/>
        </w:rPr>
      </w:pPr>
      <w:r>
        <w:rPr>
          <w:rFonts w:ascii="仿宋" w:eastAsia="仿宋" w:hAnsi="仿宋" w:cs="仿宋" w:hint="eastAsia"/>
          <w:b/>
          <w:bCs/>
          <w:color w:val="000000"/>
          <w:kern w:val="0"/>
          <w:sz w:val="24"/>
          <w:u w:val="single"/>
        </w:rPr>
        <w:t>特别提醒：质疑是投诉的前置程序，供应商必须先质疑后投诉。</w:t>
      </w:r>
    </w:p>
    <w:p w:rsidR="00EE6CC3" w:rsidRDefault="00B8087E">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3.2</w:t>
      </w:r>
      <w:r>
        <w:rPr>
          <w:rFonts w:ascii="仿宋" w:eastAsia="仿宋" w:hAnsi="仿宋" w:cs="仿宋" w:hint="eastAsia"/>
          <w:b/>
          <w:bCs/>
          <w:color w:val="000000"/>
          <w:kern w:val="0"/>
          <w:sz w:val="24"/>
        </w:rPr>
        <w:t>投诉内容</w:t>
      </w:r>
    </w:p>
    <w:p w:rsidR="00EE6CC3" w:rsidRDefault="00B8087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供应商投诉的事项不得超出已质疑事项的范围，但基于质疑答复内容提出的投诉事项除外。</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投诉书需包括以下内容：</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（一）投诉人和被投诉人的姓名或者名称、通讯地址、邮编、联系人及联系电话；</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（二）质疑和质疑答复情况说明及相关证明材料；</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（三）具体、明确的投诉事项和与投诉事项相关的投诉</w:t>
      </w:r>
      <w:r>
        <w:rPr>
          <w:rFonts w:ascii="仿宋" w:eastAsia="仿宋" w:hAnsi="仿宋" w:cs="仿宋" w:hint="eastAsia"/>
          <w:color w:val="000000"/>
          <w:kern w:val="0"/>
          <w:sz w:val="24"/>
        </w:rPr>
        <w:t>请求；</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（四）事实依据；</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（五）法律依据；</w:t>
      </w:r>
    </w:p>
    <w:p w:rsidR="00EE6CC3" w:rsidRDefault="00B8087E">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（六）提起投诉的日期。</w:t>
      </w:r>
    </w:p>
    <w:p w:rsidR="00EE6CC3" w:rsidRDefault="00B8087E">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EE6CC3" w:rsidRDefault="00EE6CC3">
      <w:pPr>
        <w:widowControl/>
        <w:snapToGrid w:val="0"/>
        <w:spacing w:line="480" w:lineRule="exact"/>
        <w:rPr>
          <w:rFonts w:ascii="仿宋" w:eastAsia="仿宋" w:hAnsi="仿宋" w:cs="仿宋"/>
          <w:color w:val="000000"/>
          <w:kern w:val="0"/>
          <w:sz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b/>
          <w:bCs/>
          <w:color w:val="000000"/>
          <w:kern w:val="0"/>
          <w:sz w:val="24"/>
          <w:szCs w:val="24"/>
        </w:rPr>
      </w:pPr>
    </w:p>
    <w:p w:rsidR="00EE6CC3" w:rsidRDefault="00EE6CC3">
      <w:pPr>
        <w:widowControl/>
        <w:snapToGrid w:val="0"/>
        <w:spacing w:line="480" w:lineRule="exact"/>
        <w:rPr>
          <w:rFonts w:ascii="仿宋" w:eastAsia="仿宋" w:hAnsi="仿宋" w:cs="仿宋"/>
          <w:b/>
          <w:bCs/>
          <w:color w:val="000000"/>
          <w:kern w:val="0"/>
          <w:sz w:val="24"/>
          <w:szCs w:val="24"/>
        </w:rPr>
      </w:pPr>
    </w:p>
    <w:p w:rsidR="00EE6CC3" w:rsidRDefault="00B8087E">
      <w:pPr>
        <w:widowControl/>
        <w:snapToGrid w:val="0"/>
        <w:spacing w:line="48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lastRenderedPageBreak/>
        <w:t>附件：质疑函范本</w:t>
      </w:r>
    </w:p>
    <w:p w:rsidR="00EE6CC3" w:rsidRDefault="00B8087E">
      <w:pPr>
        <w:jc w:val="center"/>
        <w:rPr>
          <w:rFonts w:ascii="仿宋" w:eastAsia="仿宋" w:hAnsi="仿宋" w:cs="仿宋"/>
          <w:b/>
          <w:bCs/>
          <w:sz w:val="24"/>
          <w:szCs w:val="24"/>
        </w:rPr>
      </w:pPr>
      <w:r>
        <w:rPr>
          <w:rFonts w:ascii="仿宋" w:eastAsia="仿宋" w:hAnsi="仿宋" w:cs="仿宋" w:hint="eastAsia"/>
          <w:b/>
          <w:bCs/>
          <w:sz w:val="24"/>
          <w:szCs w:val="24"/>
        </w:rPr>
        <w:t>质疑函</w:t>
      </w:r>
    </w:p>
    <w:p w:rsidR="00EE6CC3" w:rsidRDefault="00B8087E" w:rsidP="00EE6CC3">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single"/>
        </w:rPr>
        <w:t xml:space="preserve">               </w:t>
      </w:r>
      <w:r>
        <w:rPr>
          <w:rFonts w:ascii="仿宋" w:eastAsia="仿宋" w:hAnsi="仿宋" w:cs="仿宋" w:hint="eastAsia"/>
          <w:sz w:val="24"/>
          <w:szCs w:val="24"/>
        </w:rPr>
        <w:t>标项：</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w:t>
      </w:r>
      <w:r>
        <w:rPr>
          <w:rFonts w:ascii="仿宋" w:eastAsia="仿宋" w:hAnsi="仿宋" w:cs="仿宋" w:hint="eastAsia"/>
          <w:sz w:val="24"/>
          <w:szCs w:val="24"/>
        </w:rPr>
        <w:t>文件获取日期：</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EE6CC3" w:rsidRDefault="00B8087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EE6CC3" w:rsidRDefault="00B8087E">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EE6CC3" w:rsidRDefault="00B8087E">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EE6CC3" w:rsidRDefault="00EE6CC3">
      <w:pPr>
        <w:adjustRightInd w:val="0"/>
        <w:snapToGrid w:val="0"/>
        <w:spacing w:line="360" w:lineRule="auto"/>
        <w:rPr>
          <w:rFonts w:ascii="仿宋" w:eastAsia="仿宋" w:hAnsi="仿宋" w:cs="仿宋"/>
          <w:sz w:val="24"/>
          <w:szCs w:val="24"/>
          <w:u w:val="dotted"/>
        </w:rPr>
      </w:pPr>
    </w:p>
    <w:p w:rsidR="00EE6CC3" w:rsidRDefault="00B8087E">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hint="eastAsia"/>
          <w:sz w:val="24"/>
          <w:szCs w:val="24"/>
        </w:rPr>
        <w:t>(</w:t>
      </w:r>
      <w:r>
        <w:rPr>
          <w:rFonts w:ascii="仿宋" w:eastAsia="仿宋" w:hAnsi="仿宋" w:cs="仿宋" w:hint="eastAsia"/>
          <w:sz w:val="24"/>
          <w:szCs w:val="24"/>
        </w:rPr>
        <w:t>签章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供应商签章：</w:t>
      </w:r>
      <w:r>
        <w:rPr>
          <w:rFonts w:ascii="仿宋" w:eastAsia="仿宋" w:hAnsi="仿宋" w:cs="仿宋" w:hint="eastAsia"/>
          <w:sz w:val="24"/>
          <w:szCs w:val="24"/>
        </w:rPr>
        <w:t xml:space="preserve">                      </w:t>
      </w:r>
    </w:p>
    <w:p w:rsidR="00EE6CC3" w:rsidRDefault="00B8087E">
      <w:pPr>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p>
    <w:p w:rsidR="00EE6CC3" w:rsidRDefault="00EE6CC3">
      <w:pPr>
        <w:adjustRightInd w:val="0"/>
        <w:snapToGrid w:val="0"/>
        <w:spacing w:line="360" w:lineRule="auto"/>
        <w:rPr>
          <w:rFonts w:ascii="仿宋" w:eastAsia="仿宋" w:hAnsi="仿宋" w:cs="仿宋"/>
          <w:sz w:val="24"/>
          <w:szCs w:val="24"/>
        </w:rPr>
      </w:pPr>
    </w:p>
    <w:p w:rsidR="00EE6CC3" w:rsidRDefault="00EE6CC3">
      <w:pPr>
        <w:adjustRightInd w:val="0"/>
        <w:snapToGrid w:val="0"/>
        <w:spacing w:line="360" w:lineRule="auto"/>
        <w:rPr>
          <w:rFonts w:ascii="仿宋" w:eastAsia="仿宋" w:hAnsi="仿宋" w:cs="仿宋"/>
          <w:color w:val="000000"/>
          <w:kern w:val="0"/>
          <w:sz w:val="24"/>
          <w:szCs w:val="24"/>
        </w:rPr>
      </w:pPr>
    </w:p>
    <w:p w:rsidR="00EE6CC3" w:rsidRDefault="00EE6CC3">
      <w:pPr>
        <w:widowControl/>
        <w:snapToGrid w:val="0"/>
        <w:spacing w:line="480" w:lineRule="exact"/>
        <w:rPr>
          <w:rFonts w:ascii="仿宋" w:eastAsia="仿宋" w:hAnsi="仿宋" w:cs="仿宋"/>
          <w:color w:val="000000"/>
          <w:kern w:val="0"/>
          <w:sz w:val="24"/>
          <w:szCs w:val="24"/>
        </w:rPr>
      </w:pPr>
    </w:p>
    <w:sectPr w:rsidR="00EE6CC3" w:rsidSect="00EE6CC3">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CC3" w:rsidRDefault="00B8087E">
      <w:r>
        <w:separator/>
      </w:r>
    </w:p>
  </w:endnote>
  <w:endnote w:type="continuationSeparator" w:id="0">
    <w:p w:rsidR="00EE6CC3" w:rsidRDefault="00B8087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charset w:val="00"/>
    <w:family w:val="swiss"/>
    <w:pitch w:val="default"/>
    <w:sig w:usb0="00000003" w:usb1="00000000" w:usb2="00000000" w:usb3="00000000" w:csb0="20000001" w:csb1="00000000"/>
  </w:font>
  <w:font w:name="Courier New">
    <w:panose1 w:val="02070309020205020404"/>
    <w:charset w:val="00"/>
    <w:family w:val="modern"/>
    <w:pitch w:val="fixed"/>
    <w:sig w:usb0="E0002AFF" w:usb1="C0007843" w:usb2="00000009" w:usb3="00000000" w:csb0="000001FF" w:csb1="00000000"/>
  </w:font>
  <w:font w:name="FangSong_GB2312">
    <w:altName w:val="仿宋"/>
    <w:panose1 w:val="02010609060101010101"/>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C3" w:rsidRDefault="00EE6CC3">
    <w:pPr>
      <w:pStyle w:val="ab"/>
      <w:framePr w:wrap="around" w:vAnchor="text" w:hAnchor="margin" w:xAlign="center" w:y="1"/>
    </w:pPr>
    <w:r>
      <w:rPr>
        <w:rStyle w:val="af0"/>
      </w:rPr>
      <w:fldChar w:fldCharType="begin"/>
    </w:r>
    <w:r w:rsidR="00B8087E">
      <w:rPr>
        <w:rStyle w:val="af0"/>
      </w:rPr>
      <w:instrText>Page</w:instrText>
    </w:r>
    <w:r>
      <w:rPr>
        <w:rStyle w:val="af0"/>
      </w:rPr>
      <w:fldChar w:fldCharType="separate"/>
    </w:r>
    <w:r w:rsidR="00B8087E">
      <w:rPr>
        <w:rStyle w:val="af0"/>
        <w:noProof/>
      </w:rPr>
      <w:t>3</w:t>
    </w:r>
    <w:r>
      <w:rPr>
        <w:rStyle w:val="af0"/>
      </w:rPr>
      <w:fldChar w:fldCharType="end"/>
    </w:r>
  </w:p>
  <w:p w:rsidR="00EE6CC3" w:rsidRDefault="00EE6CC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CC3" w:rsidRDefault="00B8087E">
      <w:r>
        <w:separator/>
      </w:r>
    </w:p>
  </w:footnote>
  <w:footnote w:type="continuationSeparator" w:id="0">
    <w:p w:rsidR="00EE6CC3" w:rsidRDefault="00B80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C3" w:rsidRDefault="00B8087E">
    <w:pPr>
      <w:pStyle w:val="ac"/>
      <w:tabs>
        <w:tab w:val="clear" w:pos="8307"/>
        <w:tab w:val="right" w:pos="8306"/>
      </w:tabs>
      <w:ind w:left="360" w:hangingChars="200" w:hanging="360"/>
      <w:jc w:val="both"/>
    </w:pPr>
    <w:r>
      <w:rPr>
        <w:rFonts w:hint="eastAsia"/>
      </w:rPr>
      <w:t>绍兴市人民医院护理类</w:t>
    </w:r>
    <w:r>
      <w:rPr>
        <w:rFonts w:hint="eastAsia"/>
      </w:rPr>
      <w:t>-</w:t>
    </w:r>
    <w:r>
      <w:rPr>
        <w:rFonts w:hint="eastAsia"/>
      </w:rPr>
      <w:t>经外周插管中心静脉导管套件及附件等耗材采购项目（重招）</w:t>
    </w:r>
    <w:r>
      <w:rPr>
        <w:rFonts w:hint="eastAsia"/>
      </w:rPr>
      <w:t xml:space="preserve">  </w:t>
    </w:r>
    <w:r>
      <w:rPr>
        <w:rFonts w:hint="eastAsia"/>
      </w:rPr>
      <w:t xml:space="preserve">  </w:t>
    </w:r>
    <w:r>
      <w:rPr>
        <w:rFonts w:hint="eastAsia"/>
      </w:rPr>
      <w:t>招标编号</w:t>
    </w:r>
    <w:r>
      <w:rPr>
        <w:rFonts w:hint="eastAsia"/>
      </w:rPr>
      <w:t>:</w:t>
    </w:r>
    <w:r>
      <w:t xml:space="preserve"> ZJXS-2021-00</w:t>
    </w:r>
    <w:r>
      <w:rPr>
        <w:rFonts w:hint="eastAsia"/>
      </w:rPr>
      <w:t>25-1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C3" w:rsidRDefault="00EE6CC3">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C3" w:rsidRDefault="00B8087E">
    <w:pPr>
      <w:pStyle w:val="ac"/>
      <w:tabs>
        <w:tab w:val="clear" w:pos="8307"/>
        <w:tab w:val="right" w:pos="8306"/>
      </w:tabs>
      <w:ind w:left="360" w:hangingChars="200" w:hanging="360"/>
      <w:jc w:val="both"/>
    </w:pPr>
    <w:r>
      <w:rPr>
        <w:rFonts w:hint="eastAsia"/>
      </w:rPr>
      <w:t>绍兴市人民医院护理类</w:t>
    </w:r>
    <w:r>
      <w:rPr>
        <w:rFonts w:hint="eastAsia"/>
      </w:rPr>
      <w:t>-</w:t>
    </w:r>
    <w:r>
      <w:rPr>
        <w:rFonts w:hint="eastAsia"/>
      </w:rPr>
      <w:t>经外周插管中心静脉导管套件及附件等耗材采购项目（重招）</w:t>
    </w:r>
    <w:r>
      <w:rPr>
        <w:rFonts w:hint="eastAsia"/>
      </w:rPr>
      <w:t xml:space="preserve">  </w:t>
    </w:r>
    <w:r>
      <w:rPr>
        <w:rFonts w:hint="eastAsia"/>
      </w:rPr>
      <w:t xml:space="preserve">                                                      </w:t>
    </w:r>
    <w:r>
      <w:rPr>
        <w:rFonts w:hint="eastAsia"/>
      </w:rPr>
      <w:t>招标编号</w:t>
    </w:r>
    <w:r>
      <w:rPr>
        <w:rFonts w:hint="eastAsia"/>
      </w:rPr>
      <w:t>:</w:t>
    </w:r>
    <w:r>
      <w:t xml:space="preserve"> ZJXS-2021-00</w:t>
    </w:r>
    <w:r>
      <w:rPr>
        <w:rFonts w:hint="eastAsia"/>
      </w:rPr>
      <w:t>25-1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C3" w:rsidRDefault="00B8087E">
    <w:pPr>
      <w:pStyle w:val="ac"/>
      <w:tabs>
        <w:tab w:val="clear" w:pos="8307"/>
        <w:tab w:val="right" w:pos="8306"/>
      </w:tabs>
      <w:ind w:left="360" w:hangingChars="200" w:hanging="360"/>
      <w:jc w:val="both"/>
    </w:pPr>
    <w:r>
      <w:rPr>
        <w:rFonts w:hint="eastAsia"/>
      </w:rPr>
      <w:t>绍兴市人民医院护理类</w:t>
    </w:r>
    <w:r>
      <w:rPr>
        <w:rFonts w:hint="eastAsia"/>
      </w:rPr>
      <w:t>-</w:t>
    </w:r>
    <w:r>
      <w:rPr>
        <w:rFonts w:hint="eastAsia"/>
      </w:rPr>
      <w:t>经外周插管中心静脉导管套件及附件等耗材采购项目（重招）</w:t>
    </w:r>
    <w:r>
      <w:rPr>
        <w:rFonts w:hint="eastAsia"/>
      </w:rPr>
      <w:t xml:space="preserve">  </w:t>
    </w:r>
    <w:r>
      <w:rPr>
        <w:rFonts w:hint="eastAsia"/>
      </w:rPr>
      <w:t xml:space="preserve">  </w:t>
    </w:r>
    <w:r>
      <w:rPr>
        <w:rFonts w:hint="eastAsia"/>
      </w:rPr>
      <w:t>招标编号</w:t>
    </w:r>
    <w:r>
      <w:rPr>
        <w:rFonts w:hint="eastAsia"/>
      </w:rPr>
      <w:t>:</w:t>
    </w:r>
    <w:r>
      <w:t xml:space="preserve"> ZJXS-2021-00</w:t>
    </w:r>
    <w:r>
      <w:rPr>
        <w:rFonts w:hint="eastAsia"/>
      </w:rPr>
      <w:t>25-1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ocumentProtection w:edit="readOnly" w:enforcement="0"/>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EE6CC3"/>
    <w:rsid w:val="00993A25"/>
    <w:rsid w:val="00B8087E"/>
    <w:rsid w:val="00BD6B99"/>
    <w:rsid w:val="00CB1C2D"/>
    <w:rsid w:val="00DF07A5"/>
    <w:rsid w:val="00E91BC7"/>
    <w:rsid w:val="00EE6CC3"/>
    <w:rsid w:val="00F510DD"/>
    <w:rsid w:val="03FB08B3"/>
    <w:rsid w:val="06F0321C"/>
    <w:rsid w:val="09316D78"/>
    <w:rsid w:val="0A2A233E"/>
    <w:rsid w:val="0A360C8C"/>
    <w:rsid w:val="0A5819C8"/>
    <w:rsid w:val="0A736BA0"/>
    <w:rsid w:val="0F4D6BE8"/>
    <w:rsid w:val="102D6D8C"/>
    <w:rsid w:val="10D54539"/>
    <w:rsid w:val="12F636C2"/>
    <w:rsid w:val="19CB4EF3"/>
    <w:rsid w:val="1A465C99"/>
    <w:rsid w:val="1B2D39EA"/>
    <w:rsid w:val="1CD12094"/>
    <w:rsid w:val="1FEA1105"/>
    <w:rsid w:val="22767FB8"/>
    <w:rsid w:val="298417E2"/>
    <w:rsid w:val="2B1A583B"/>
    <w:rsid w:val="2B330BE9"/>
    <w:rsid w:val="2B547467"/>
    <w:rsid w:val="35626231"/>
    <w:rsid w:val="357F469A"/>
    <w:rsid w:val="360D6D47"/>
    <w:rsid w:val="379072A9"/>
    <w:rsid w:val="3A405C7B"/>
    <w:rsid w:val="3B62605C"/>
    <w:rsid w:val="3C30773C"/>
    <w:rsid w:val="40F92C38"/>
    <w:rsid w:val="41E37861"/>
    <w:rsid w:val="42FC5332"/>
    <w:rsid w:val="438B1109"/>
    <w:rsid w:val="48DF137D"/>
    <w:rsid w:val="4F9228DA"/>
    <w:rsid w:val="51B939A4"/>
    <w:rsid w:val="59E807A2"/>
    <w:rsid w:val="60F635C7"/>
    <w:rsid w:val="61DF02F6"/>
    <w:rsid w:val="64665646"/>
    <w:rsid w:val="68A3173F"/>
    <w:rsid w:val="69B24315"/>
    <w:rsid w:val="6D3A22EB"/>
    <w:rsid w:val="718916D4"/>
    <w:rsid w:val="79647116"/>
    <w:rsid w:val="7A8227E7"/>
    <w:rsid w:val="7DD5231C"/>
    <w:rsid w:val="7E1D2B1E"/>
    <w:rsid w:val="7FC66853"/>
    <w:rsid w:val="7FCC2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EE6CC3"/>
    <w:pPr>
      <w:widowControl w:val="0"/>
      <w:jc w:val="both"/>
    </w:pPr>
    <w:rPr>
      <w:rFonts w:ascii="Times New Roman" w:eastAsia="宋体" w:hAnsi="Times New Roman" w:cs="Times New Roman"/>
      <w:kern w:val="2"/>
      <w:sz w:val="21"/>
    </w:rPr>
  </w:style>
  <w:style w:type="paragraph" w:styleId="1">
    <w:name w:val="heading 1"/>
    <w:basedOn w:val="a0"/>
    <w:next w:val="a0"/>
    <w:qFormat/>
    <w:rsid w:val="00EE6CC3"/>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EE6CC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EE6CC3"/>
    <w:pPr>
      <w:keepNext/>
      <w:keepLines/>
      <w:spacing w:before="260" w:after="260" w:line="415" w:lineRule="auto"/>
      <w:outlineLvl w:val="2"/>
    </w:pPr>
    <w:rPr>
      <w:b/>
      <w:sz w:val="32"/>
    </w:rPr>
  </w:style>
  <w:style w:type="paragraph" w:styleId="4">
    <w:name w:val="heading 4"/>
    <w:basedOn w:val="a0"/>
    <w:next w:val="a0"/>
    <w:qFormat/>
    <w:rsid w:val="00EE6CC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rsid w:val="00EE6CC3"/>
    <w:pPr>
      <w:widowControl/>
      <w:tabs>
        <w:tab w:val="left" w:pos="1697"/>
      </w:tabs>
      <w:spacing w:afterLines="50"/>
      <w:ind w:left="1697" w:hanging="420"/>
      <w:jc w:val="left"/>
    </w:pPr>
    <w:rPr>
      <w:kern w:val="0"/>
      <w:sz w:val="24"/>
    </w:rPr>
  </w:style>
  <w:style w:type="paragraph" w:styleId="a">
    <w:name w:val="List Number"/>
    <w:qFormat/>
    <w:rsid w:val="00EE6CC3"/>
    <w:pPr>
      <w:numPr>
        <w:numId w:val="1"/>
      </w:numPr>
      <w:tabs>
        <w:tab w:val="left" w:pos="454"/>
      </w:tabs>
      <w:spacing w:afterLines="50"/>
      <w:ind w:left="454" w:hanging="284"/>
    </w:pPr>
    <w:rPr>
      <w:rFonts w:ascii="Times New Roman" w:eastAsia="宋体" w:hAnsi="Times New Roman" w:cs="Times New Roman"/>
      <w:sz w:val="24"/>
    </w:rPr>
  </w:style>
  <w:style w:type="paragraph" w:styleId="a4">
    <w:name w:val="Normal Indent"/>
    <w:basedOn w:val="a0"/>
    <w:qFormat/>
    <w:rsid w:val="00EE6CC3"/>
    <w:pPr>
      <w:ind w:firstLine="420"/>
    </w:pPr>
    <w:rPr>
      <w:rFonts w:ascii="Calibri" w:hAnsi="Calibri"/>
    </w:rPr>
  </w:style>
  <w:style w:type="paragraph" w:styleId="a5">
    <w:name w:val="caption"/>
    <w:next w:val="a0"/>
    <w:qFormat/>
    <w:rsid w:val="00EE6CC3"/>
    <w:pPr>
      <w:widowControl w:val="0"/>
      <w:spacing w:before="152" w:after="160"/>
      <w:jc w:val="both"/>
    </w:pPr>
    <w:rPr>
      <w:rFonts w:ascii="Arial" w:eastAsia="黑体" w:hAnsi="Arial" w:cs="Times New Roman"/>
      <w:kern w:val="2"/>
    </w:rPr>
  </w:style>
  <w:style w:type="paragraph" w:styleId="a6">
    <w:name w:val="annotation text"/>
    <w:basedOn w:val="a0"/>
    <w:qFormat/>
    <w:rsid w:val="00EE6CC3"/>
    <w:pPr>
      <w:jc w:val="left"/>
    </w:pPr>
  </w:style>
  <w:style w:type="paragraph" w:styleId="31">
    <w:name w:val="Body Text 3"/>
    <w:qFormat/>
    <w:rsid w:val="00EE6CC3"/>
    <w:pPr>
      <w:widowControl w:val="0"/>
      <w:snapToGrid w:val="0"/>
      <w:spacing w:before="50" w:after="50"/>
      <w:jc w:val="both"/>
    </w:pPr>
    <w:rPr>
      <w:rFonts w:ascii="Times New Roman" w:eastAsia="仿宋_GB2312" w:hAnsi="Times New Roman" w:cs="Times New Roman"/>
      <w:b/>
      <w:bCs/>
      <w:kern w:val="2"/>
      <w:sz w:val="24"/>
    </w:rPr>
  </w:style>
  <w:style w:type="paragraph" w:styleId="a7">
    <w:name w:val="Body Text"/>
    <w:basedOn w:val="a0"/>
    <w:qFormat/>
    <w:rsid w:val="00EE6CC3"/>
    <w:pPr>
      <w:spacing w:line="360" w:lineRule="auto"/>
    </w:pPr>
  </w:style>
  <w:style w:type="paragraph" w:styleId="a8">
    <w:name w:val="Body Text Indent"/>
    <w:qFormat/>
    <w:rsid w:val="00EE6CC3"/>
    <w:pPr>
      <w:widowControl w:val="0"/>
      <w:spacing w:after="120"/>
      <w:ind w:leftChars="200" w:left="200"/>
      <w:jc w:val="both"/>
    </w:pPr>
    <w:rPr>
      <w:rFonts w:ascii="Times New Roman" w:eastAsia="宋体" w:hAnsi="Times New Roman" w:cs="Times New Roman"/>
      <w:kern w:val="2"/>
      <w:sz w:val="21"/>
      <w:szCs w:val="24"/>
    </w:rPr>
  </w:style>
  <w:style w:type="paragraph" w:styleId="3">
    <w:name w:val="List Number 3"/>
    <w:basedOn w:val="a0"/>
    <w:qFormat/>
    <w:rsid w:val="00EE6CC3"/>
    <w:pPr>
      <w:numPr>
        <w:numId w:val="2"/>
      </w:numPr>
    </w:pPr>
  </w:style>
  <w:style w:type="paragraph" w:styleId="a9">
    <w:name w:val="Plain Text"/>
    <w:basedOn w:val="a0"/>
    <w:qFormat/>
    <w:rsid w:val="00EE6CC3"/>
    <w:rPr>
      <w:rFonts w:ascii="宋体"/>
    </w:rPr>
  </w:style>
  <w:style w:type="paragraph" w:styleId="aa">
    <w:name w:val="Date"/>
    <w:basedOn w:val="a0"/>
    <w:next w:val="a0"/>
    <w:qFormat/>
    <w:rsid w:val="00EE6CC3"/>
    <w:pPr>
      <w:ind w:leftChars="2500" w:left="2500"/>
    </w:pPr>
  </w:style>
  <w:style w:type="paragraph" w:styleId="ab">
    <w:name w:val="footer"/>
    <w:qFormat/>
    <w:rsid w:val="00EE6CC3"/>
    <w:pPr>
      <w:widowControl w:val="0"/>
      <w:tabs>
        <w:tab w:val="center" w:pos="4153"/>
        <w:tab w:val="right" w:pos="8306"/>
      </w:tabs>
      <w:snapToGrid w:val="0"/>
    </w:pPr>
    <w:rPr>
      <w:rFonts w:ascii="Calibri" w:eastAsia="宋体" w:hAnsi="Calibri" w:cs="Times New Roman"/>
      <w:kern w:val="2"/>
      <w:sz w:val="18"/>
      <w:szCs w:val="18"/>
    </w:rPr>
  </w:style>
  <w:style w:type="paragraph" w:styleId="ac">
    <w:name w:val="header"/>
    <w:basedOn w:val="a0"/>
    <w:qFormat/>
    <w:rsid w:val="00EE6CC3"/>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EE6CC3"/>
  </w:style>
  <w:style w:type="paragraph" w:styleId="21">
    <w:name w:val="toc 2"/>
    <w:basedOn w:val="a0"/>
    <w:next w:val="a0"/>
    <w:qFormat/>
    <w:rsid w:val="00EE6CC3"/>
    <w:pPr>
      <w:ind w:left="420"/>
    </w:pPr>
  </w:style>
  <w:style w:type="paragraph" w:styleId="ad">
    <w:name w:val="annotation subject"/>
    <w:basedOn w:val="a6"/>
    <w:next w:val="a6"/>
    <w:qFormat/>
    <w:rsid w:val="00EE6CC3"/>
    <w:rPr>
      <w:b/>
    </w:rPr>
  </w:style>
  <w:style w:type="table" w:styleId="ae">
    <w:name w:val="Table Grid"/>
    <w:basedOn w:val="a2"/>
    <w:qFormat/>
    <w:rsid w:val="00EE6C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EE6CC3"/>
    <w:rPr>
      <w:b/>
    </w:rPr>
  </w:style>
  <w:style w:type="character" w:styleId="af0">
    <w:name w:val="page number"/>
    <w:basedOn w:val="a1"/>
    <w:qFormat/>
    <w:rsid w:val="00EE6CC3"/>
  </w:style>
  <w:style w:type="character" w:styleId="af1">
    <w:name w:val="Hyperlink"/>
    <w:qFormat/>
    <w:rsid w:val="00EE6CC3"/>
    <w:rPr>
      <w:color w:val="0000FF"/>
      <w:u w:val="single"/>
    </w:rPr>
  </w:style>
  <w:style w:type="paragraph" w:customStyle="1" w:styleId="af2">
    <w:name w:val="首行缩进"/>
    <w:basedOn w:val="a0"/>
    <w:uiPriority w:val="99"/>
    <w:qFormat/>
    <w:rsid w:val="00EE6CC3"/>
    <w:pPr>
      <w:spacing w:line="360" w:lineRule="auto"/>
      <w:ind w:firstLineChars="200" w:firstLine="480"/>
    </w:pPr>
    <w:rPr>
      <w:sz w:val="24"/>
      <w:szCs w:val="22"/>
      <w:lang w:val="zh-CN"/>
    </w:rPr>
  </w:style>
  <w:style w:type="paragraph" w:customStyle="1" w:styleId="af3">
    <w:name w:val="正文段"/>
    <w:qFormat/>
    <w:rsid w:val="00EE6CC3"/>
    <w:pPr>
      <w:snapToGrid w:val="0"/>
      <w:spacing w:afterLines="50"/>
      <w:ind w:firstLineChars="200" w:firstLine="200"/>
      <w:jc w:val="both"/>
    </w:pPr>
    <w:rPr>
      <w:rFonts w:ascii="Calibri" w:eastAsia="宋体" w:hAnsi="Calibri" w:cs="Times New Roman"/>
      <w:sz w:val="24"/>
    </w:rPr>
  </w:style>
  <w:style w:type="paragraph" w:customStyle="1" w:styleId="Proposalsbody">
    <w:name w:val="Proposals body"/>
    <w:next w:val="a0"/>
    <w:qFormat/>
    <w:rsid w:val="00EE6CC3"/>
    <w:pPr>
      <w:spacing w:line="360" w:lineRule="auto"/>
    </w:pPr>
    <w:rPr>
      <w:rFonts w:ascii="宋体" w:eastAsia="宋体" w:hAnsi="Times New Roman" w:cs="Times New Roman"/>
      <w:snapToGrid w:val="0"/>
      <w:color w:val="000000"/>
      <w:sz w:val="24"/>
    </w:rPr>
  </w:style>
  <w:style w:type="paragraph" w:customStyle="1" w:styleId="7">
    <w:name w:val="正文文字 7"/>
    <w:basedOn w:val="a0"/>
    <w:next w:val="a0"/>
    <w:qFormat/>
    <w:rsid w:val="00EE6CC3"/>
    <w:pPr>
      <w:ind w:left="240"/>
    </w:pPr>
    <w:rPr>
      <w:sz w:val="20"/>
    </w:rPr>
  </w:style>
  <w:style w:type="paragraph" w:customStyle="1" w:styleId="8">
    <w:name w:val="正文文字 8"/>
    <w:next w:val="a0"/>
    <w:qFormat/>
    <w:rsid w:val="00EE6CC3"/>
    <w:pPr>
      <w:widowControl w:val="0"/>
      <w:numPr>
        <w:ilvl w:val="1"/>
        <w:numId w:val="3"/>
      </w:numPr>
      <w:ind w:left="805"/>
      <w:jc w:val="both"/>
    </w:pPr>
    <w:rPr>
      <w:rFonts w:ascii="Times New Roman" w:eastAsia="宋体" w:hAnsi="Times New Roman" w:cs="Times New Roman"/>
      <w:kern w:val="2"/>
      <w:sz w:val="16"/>
    </w:rPr>
  </w:style>
  <w:style w:type="paragraph" w:customStyle="1" w:styleId="11">
    <w:name w:val="列出段落1"/>
    <w:next w:val="7"/>
    <w:qFormat/>
    <w:rsid w:val="00EE6CC3"/>
    <w:pPr>
      <w:widowControl w:val="0"/>
      <w:adjustRightInd w:val="0"/>
      <w:spacing w:line="360" w:lineRule="auto"/>
      <w:ind w:firstLineChars="200" w:firstLine="200"/>
      <w:jc w:val="both"/>
    </w:pPr>
    <w:rPr>
      <w:rFonts w:ascii="Times New Roman" w:eastAsia="楷体_GB2312" w:hAnsi="Times New Roman" w:cs="Lucida Sans"/>
      <w:kern w:val="2"/>
      <w:sz w:val="24"/>
      <w:szCs w:val="24"/>
    </w:rPr>
  </w:style>
  <w:style w:type="paragraph" w:customStyle="1" w:styleId="5">
    <w:name w:val="样式5"/>
    <w:next w:val="8"/>
    <w:qFormat/>
    <w:rsid w:val="00EE6CC3"/>
    <w:pPr>
      <w:widowControl w:val="0"/>
      <w:adjustRightInd w:val="0"/>
      <w:spacing w:line="440" w:lineRule="exact"/>
      <w:ind w:left="2" w:firstLineChars="200" w:firstLine="200"/>
      <w:jc w:val="both"/>
    </w:pPr>
    <w:rPr>
      <w:rFonts w:ascii="仿宋_GB2312" w:eastAsia="仿宋_GB2312" w:hAnsi="Times New Roman" w:cs="Times New Roman"/>
      <w:kern w:val="2"/>
      <w:sz w:val="24"/>
      <w:szCs w:val="24"/>
    </w:rPr>
  </w:style>
  <w:style w:type="paragraph" w:customStyle="1" w:styleId="13">
    <w:name w:val="正文_13"/>
    <w:qFormat/>
    <w:rsid w:val="00EE6CC3"/>
    <w:pPr>
      <w:widowControl w:val="0"/>
      <w:jc w:val="both"/>
    </w:pPr>
    <w:rPr>
      <w:rFonts w:ascii="Times New Roman" w:eastAsia="宋体" w:hAnsi="Times New Roman" w:cs="Times New Roman"/>
      <w:kern w:val="2"/>
      <w:sz w:val="21"/>
      <w:szCs w:val="24"/>
    </w:rPr>
  </w:style>
  <w:style w:type="paragraph" w:customStyle="1" w:styleId="af4">
    <w:name w:val="表正文"/>
    <w:basedOn w:val="a0"/>
    <w:next w:val="a9"/>
    <w:qFormat/>
    <w:rsid w:val="00EE6CC3"/>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24079</Words>
  <Characters>6990</Characters>
  <Application>Microsoft Office Word</Application>
  <DocSecurity>0</DocSecurity>
  <Lines>58</Lines>
  <Paragraphs>62</Paragraphs>
  <ScaleCrop>false</ScaleCrop>
  <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Administrator</cp:lastModifiedBy>
  <cp:revision>7</cp:revision>
  <cp:lastPrinted>2020-02-27T03:07:00Z</cp:lastPrinted>
  <dcterms:created xsi:type="dcterms:W3CDTF">2020-01-02T07:28:00Z</dcterms:created>
  <dcterms:modified xsi:type="dcterms:W3CDTF">2021-06-09T07:07:00Z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