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6" w:lineRule="atLeast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  <w:t>绍兴市人民医院中药饮片采购项目政府采购意向</w:t>
      </w:r>
    </w:p>
    <w:p>
      <w:pPr>
        <w:widowControl/>
        <w:jc w:val="left"/>
        <w:rPr>
          <w:rFonts w:hint="eastAsia" w:ascii="仿宋" w:hAnsi="仿宋" w:eastAsia="宋体" w:cs="宋体"/>
          <w:color w:val="000000"/>
          <w:kern w:val="0"/>
          <w:sz w:val="23"/>
          <w:szCs w:val="23"/>
        </w:rPr>
      </w:pP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      为便于供应商及时了解政府采购信息，根据《财政部关于开展政府采购意向公开工作的通知》（财库〔2020〕10号）等有关规定，现将 </w:t>
      </w:r>
      <w:r>
        <w:rPr>
          <w:rFonts w:ascii="仿宋" w:hAnsi="仿宋" w:eastAsia="微软雅黑" w:cs="宋体"/>
          <w:color w:val="000000"/>
          <w:kern w:val="0"/>
          <w:sz w:val="23"/>
        </w:rPr>
        <w:t>绍兴市人民医院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</w:t>
      </w:r>
      <w:r>
        <w:rPr>
          <w:rFonts w:hint="eastAsia" w:ascii="仿宋" w:hAnsi="仿宋" w:eastAsia="微软雅黑" w:cs="宋体"/>
          <w:color w:val="000000"/>
          <w:kern w:val="0"/>
          <w:sz w:val="23"/>
        </w:rPr>
        <w:t>中药饮片采购项目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采购意向公开如下：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b/>
          <w:bCs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</w:t>
      </w: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1434"/>
        <w:gridCol w:w="1434"/>
        <w:gridCol w:w="1434"/>
        <w:gridCol w:w="1435"/>
        <w:gridCol w:w="1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中药饮片采购项目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饮片采购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30000000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（三年）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年4月</w:t>
            </w:r>
          </w:p>
        </w:tc>
        <w:tc>
          <w:tcPr>
            <w:tcW w:w="8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</w:pPr>
    </w:p>
    <w:p>
      <w:pPr>
        <w:widowControl/>
        <w:jc w:val="left"/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</w:pPr>
    </w:p>
    <w:p>
      <w:pPr>
        <w:widowControl/>
        <w:jc w:val="left"/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本次公开的采购意向是本单位政府采购工作的初步安排，具体采购项目情况以相关采购公告和采购文件为准。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 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br w:type="textWrapping"/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 </w:t>
      </w:r>
    </w:p>
    <w:p>
      <w:pPr>
        <w:widowControl/>
        <w:ind w:right="690"/>
        <w:jc w:val="right"/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</w:pPr>
      <w:r>
        <w:rPr>
          <w:rFonts w:ascii="仿宋" w:hAnsi="仿宋" w:eastAsia="微软雅黑" w:cs="宋体"/>
          <w:color w:val="000000"/>
          <w:kern w:val="0"/>
          <w:sz w:val="23"/>
        </w:rPr>
        <w:t>绍兴市人民医院</w:t>
      </w:r>
    </w:p>
    <w:p>
      <w:pPr>
        <w:widowControl/>
        <w:ind w:right="345" w:firstLine="460"/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  <w:t xml:space="preserve">                                              </w:t>
      </w:r>
      <w:r>
        <w:rPr>
          <w:rFonts w:ascii="仿宋" w:hAnsi="仿宋" w:eastAsia="微软雅黑" w:cs="宋体"/>
          <w:color w:val="000000"/>
          <w:kern w:val="0"/>
          <w:sz w:val="23"/>
          <w:szCs w:val="23"/>
        </w:rPr>
        <w:t> </w:t>
      </w:r>
      <w:r>
        <w:rPr>
          <w:rFonts w:ascii="仿宋" w:hAnsi="仿宋" w:eastAsia="微软雅黑" w:cs="宋体"/>
          <w:color w:val="000000"/>
          <w:kern w:val="0"/>
          <w:sz w:val="23"/>
        </w:rPr>
        <w:t>202</w:t>
      </w:r>
      <w:r>
        <w:rPr>
          <w:rFonts w:hint="eastAsia" w:ascii="仿宋" w:hAnsi="仿宋" w:eastAsia="微软雅黑" w:cs="宋体"/>
          <w:color w:val="000000"/>
          <w:kern w:val="0"/>
          <w:sz w:val="23"/>
        </w:rPr>
        <w:t>2</w:t>
      </w:r>
      <w:r>
        <w:rPr>
          <w:rFonts w:ascii="仿宋" w:hAnsi="仿宋" w:eastAsia="微软雅黑" w:cs="宋体"/>
          <w:color w:val="000000"/>
          <w:kern w:val="0"/>
          <w:sz w:val="23"/>
        </w:rPr>
        <w:t>年0</w:t>
      </w:r>
      <w:r>
        <w:rPr>
          <w:rFonts w:hint="eastAsia" w:ascii="仿宋" w:hAnsi="仿宋" w:eastAsia="微软雅黑" w:cs="宋体"/>
          <w:color w:val="000000"/>
          <w:kern w:val="0"/>
          <w:sz w:val="23"/>
        </w:rPr>
        <w:t>1</w:t>
      </w:r>
      <w:r>
        <w:rPr>
          <w:rFonts w:ascii="仿宋" w:hAnsi="仿宋" w:eastAsia="微软雅黑" w:cs="宋体"/>
          <w:color w:val="000000"/>
          <w:kern w:val="0"/>
          <w:sz w:val="23"/>
        </w:rPr>
        <w:t>月</w:t>
      </w:r>
      <w:r>
        <w:rPr>
          <w:rFonts w:hint="eastAsia" w:ascii="仿宋" w:hAnsi="仿宋" w:eastAsia="微软雅黑" w:cs="宋体"/>
          <w:color w:val="000000"/>
          <w:kern w:val="0"/>
          <w:sz w:val="23"/>
        </w:rPr>
        <w:t>30</w:t>
      </w:r>
      <w:r>
        <w:rPr>
          <w:rFonts w:hint="eastAsia" w:ascii="仿宋" w:hAnsi="仿宋" w:eastAsia="微软雅黑" w:cs="宋体"/>
          <w:color w:val="000000"/>
          <w:kern w:val="0"/>
          <w:sz w:val="23"/>
          <w:szCs w:val="23"/>
        </w:rPr>
        <w:t>日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BC"/>
    <w:rsid w:val="0000351D"/>
    <w:rsid w:val="00064B23"/>
    <w:rsid w:val="000A2A91"/>
    <w:rsid w:val="001013B0"/>
    <w:rsid w:val="00107561"/>
    <w:rsid w:val="00141A41"/>
    <w:rsid w:val="00164334"/>
    <w:rsid w:val="00191805"/>
    <w:rsid w:val="00193CA4"/>
    <w:rsid w:val="001A0A36"/>
    <w:rsid w:val="001B27D4"/>
    <w:rsid w:val="001B2836"/>
    <w:rsid w:val="001B5C6A"/>
    <w:rsid w:val="00245BF9"/>
    <w:rsid w:val="00253D10"/>
    <w:rsid w:val="0037116D"/>
    <w:rsid w:val="003A46C6"/>
    <w:rsid w:val="003B3D04"/>
    <w:rsid w:val="003E5E45"/>
    <w:rsid w:val="004A7650"/>
    <w:rsid w:val="004C4EC2"/>
    <w:rsid w:val="004E6D39"/>
    <w:rsid w:val="00522C68"/>
    <w:rsid w:val="00526A95"/>
    <w:rsid w:val="005A46A3"/>
    <w:rsid w:val="005D7FD2"/>
    <w:rsid w:val="00633A69"/>
    <w:rsid w:val="0064055C"/>
    <w:rsid w:val="0066579F"/>
    <w:rsid w:val="00683DD3"/>
    <w:rsid w:val="006A6AFD"/>
    <w:rsid w:val="006D6F06"/>
    <w:rsid w:val="006E2F9F"/>
    <w:rsid w:val="00704F12"/>
    <w:rsid w:val="0073573B"/>
    <w:rsid w:val="007636B2"/>
    <w:rsid w:val="00780E57"/>
    <w:rsid w:val="007A6DD9"/>
    <w:rsid w:val="007F130C"/>
    <w:rsid w:val="00864BBB"/>
    <w:rsid w:val="00866C5E"/>
    <w:rsid w:val="008B58C8"/>
    <w:rsid w:val="009264BC"/>
    <w:rsid w:val="0093148D"/>
    <w:rsid w:val="0096169E"/>
    <w:rsid w:val="00971650"/>
    <w:rsid w:val="009B0940"/>
    <w:rsid w:val="00A149BC"/>
    <w:rsid w:val="00A17D1E"/>
    <w:rsid w:val="00B23075"/>
    <w:rsid w:val="00B35A8E"/>
    <w:rsid w:val="00BD242C"/>
    <w:rsid w:val="00C060A1"/>
    <w:rsid w:val="00C6317B"/>
    <w:rsid w:val="00C71C0F"/>
    <w:rsid w:val="00C87786"/>
    <w:rsid w:val="00C91896"/>
    <w:rsid w:val="00D01BF3"/>
    <w:rsid w:val="00D43107"/>
    <w:rsid w:val="00DD1984"/>
    <w:rsid w:val="00DF5623"/>
    <w:rsid w:val="00E24DC5"/>
    <w:rsid w:val="00E42ADA"/>
    <w:rsid w:val="00E438A4"/>
    <w:rsid w:val="00E44A92"/>
    <w:rsid w:val="00F905DB"/>
    <w:rsid w:val="00FD1534"/>
    <w:rsid w:val="07391B5C"/>
    <w:rsid w:val="30895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skancount"/>
    <w:basedOn w:val="6"/>
    <w:uiPriority w:val="0"/>
  </w:style>
  <w:style w:type="character" w:customStyle="1" w:styleId="11">
    <w:name w:val="bookmark-item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285</Characters>
  <Lines>2</Lines>
  <Paragraphs>1</Paragraphs>
  <TotalTime>12</TotalTime>
  <ScaleCrop>false</ScaleCrop>
  <LinksUpToDate>false</LinksUpToDate>
  <CharactersWithSpaces>333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2022-01-28T01:43:00Z</dcterms:created>
  <dc:creator>吴蓉</dc:creator>
  <cp:lastModifiedBy>小森林</cp:lastModifiedBy>
  <dcterms:modified xsi:type="dcterms:W3CDTF">2022-01-30T02:47:56Z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838F472945F74E489876519BA130F2CD</vt:lpwstr>
  </property>
</Properties>
</file>