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4D" w:rsidRPr="002C014D" w:rsidRDefault="002C014D" w:rsidP="002C014D">
      <w:pPr>
        <w:widowControl/>
        <w:shd w:val="clear" w:color="auto" w:fill="FFFFFF"/>
        <w:spacing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2C014D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绍兴市人民医院</w:t>
      </w:r>
      <w:r w:rsidR="008D668C" w:rsidRPr="008D668C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公共卫生间空气净化器租用</w:t>
      </w:r>
      <w:r w:rsidRPr="002C014D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项目公告</w:t>
      </w:r>
    </w:p>
    <w:p w:rsidR="002C014D" w:rsidRPr="002C014D" w:rsidRDefault="002C014D" w:rsidP="002C014D">
      <w:pPr>
        <w:widowControl/>
        <w:pBdr>
          <w:bottom w:val="single" w:sz="6" w:space="0" w:color="E2E2E2"/>
        </w:pBdr>
        <w:shd w:val="clear" w:color="auto" w:fill="FFFFFF"/>
        <w:spacing w:line="450" w:lineRule="atLeast"/>
        <w:jc w:val="center"/>
        <w:outlineLvl w:val="1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2C014D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　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根据《绍兴市人民医院物资采购管理办法》的规定，绍兴市人民医院就下列项目进行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公开报名询价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，特邀请省内符合要求的单位前来报名询价，现将有关事项公告如下：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项目编号：</w:t>
      </w:r>
      <w:r w:rsidR="005D3FC9"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ZW2022</w:t>
      </w:r>
      <w:r w:rsidR="005D3FC9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11</w:t>
      </w:r>
      <w:r w:rsidR="00F41794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25</w:t>
      </w:r>
      <w:r w:rsidR="005E1E9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ab/>
      </w:r>
      <w:r w:rsidR="005E1E9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ab/>
      </w:r>
      <w:r w:rsidRPr="002C014D">
        <w:rPr>
          <w:rFonts w:ascii="Calibri" w:eastAsia="仿宋" w:hAnsi="Calibri" w:cs="Calibri"/>
          <w:b/>
          <w:bCs/>
          <w:color w:val="333333"/>
          <w:kern w:val="0"/>
          <w:sz w:val="24"/>
          <w:szCs w:val="24"/>
        </w:rPr>
        <w:t>                 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采购组织类型：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自行采购</w:t>
      </w:r>
    </w:p>
    <w:p w:rsidR="008D668C" w:rsidRDefault="002C014D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</w:t>
      </w:r>
      <w:r w:rsidR="008D668C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概况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：</w:t>
      </w:r>
    </w:p>
    <w:p w:rsidR="002C014D" w:rsidRDefault="008D668C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仿宋" w:eastAsia="仿宋" w:hAnsi="仿宋" w:cs="宋体"/>
          <w:bCs/>
          <w:color w:val="333333"/>
          <w:kern w:val="0"/>
          <w:sz w:val="24"/>
          <w:szCs w:val="24"/>
        </w:rPr>
      </w:pPr>
      <w:r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1、项目名称：</w:t>
      </w:r>
      <w:r w:rsidR="002C014D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绍兴市人民医院</w:t>
      </w:r>
      <w:r w:rsidR="00544646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公共卫生间</w:t>
      </w:r>
      <w:r w:rsidR="005D3FC9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空气净化器租用</w:t>
      </w:r>
      <w:r w:rsidR="002C014D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项目</w:t>
      </w:r>
    </w:p>
    <w:p w:rsidR="008D668C" w:rsidRPr="008D668C" w:rsidRDefault="008D668C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2、</w:t>
      </w:r>
      <w:r>
        <w:rPr>
          <w:rFonts w:ascii="仿宋" w:eastAsia="仿宋" w:hAnsi="仿宋" w:hint="eastAsia"/>
          <w:color w:val="000000"/>
          <w:sz w:val="24"/>
        </w:rPr>
        <w:t>项目</w:t>
      </w:r>
      <w:r w:rsidRPr="008B3CB2">
        <w:rPr>
          <w:rFonts w:ascii="仿宋" w:eastAsia="仿宋" w:hAnsi="仿宋" w:hint="eastAsia"/>
          <w:color w:val="000000"/>
          <w:sz w:val="24"/>
        </w:rPr>
        <w:t>最高限价（元）：</w:t>
      </w:r>
      <w:r w:rsidRPr="008B3CB2">
        <w:rPr>
          <w:rFonts w:ascii="仿宋" w:eastAsia="仿宋" w:hAnsi="仿宋"/>
          <w:color w:val="000000"/>
          <w:sz w:val="24"/>
        </w:rPr>
        <w:t>49000</w:t>
      </w:r>
    </w:p>
    <w:p w:rsidR="00E14D9E" w:rsidRPr="00127159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2"/>
        <w:jc w:val="left"/>
        <w:rPr>
          <w:rFonts w:ascii="仿宋" w:eastAsia="仿宋" w:hAnsi="仿宋"/>
          <w:color w:val="000000"/>
          <w:sz w:val="24"/>
        </w:rPr>
      </w:pP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三、</w:t>
      </w:r>
      <w:r w:rsidR="00E14D9E" w:rsidRPr="00885739">
        <w:rPr>
          <w:rFonts w:ascii="仿宋" w:eastAsia="仿宋" w:hAnsi="仿宋" w:hint="eastAsia"/>
          <w:b/>
          <w:color w:val="000000"/>
          <w:sz w:val="24"/>
        </w:rPr>
        <w:t>空气净化器租用数量及</w:t>
      </w:r>
      <w:r w:rsidR="008D668C">
        <w:rPr>
          <w:rFonts w:ascii="仿宋" w:eastAsia="仿宋" w:hAnsi="仿宋" w:hint="eastAsia"/>
          <w:b/>
          <w:color w:val="000000"/>
          <w:sz w:val="24"/>
        </w:rPr>
        <w:t>设备参数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</w:t>
      </w:r>
      <w:r w:rsidR="008F180D" w:rsidRPr="00127159">
        <w:rPr>
          <w:rFonts w:ascii="仿宋" w:eastAsia="仿宋" w:hAnsi="仿宋" w:hint="eastAsia"/>
          <w:color w:val="000000"/>
          <w:sz w:val="24"/>
        </w:rPr>
        <w:t>、</w:t>
      </w:r>
      <w:r w:rsidR="008F180D">
        <w:rPr>
          <w:rFonts w:ascii="仿宋" w:eastAsia="仿宋" w:hAnsi="仿宋" w:hint="eastAsia"/>
          <w:color w:val="000000"/>
          <w:sz w:val="24"/>
        </w:rPr>
        <w:t>使用天然植物提取液通过化学反应，降解卫生间内有害物质；</w:t>
      </w:r>
      <w:r w:rsidR="00E14D9E" w:rsidRPr="00127159">
        <w:rPr>
          <w:rFonts w:ascii="仿宋" w:eastAsia="仿宋" w:hAnsi="仿宋" w:hint="eastAsia"/>
          <w:color w:val="000000"/>
          <w:sz w:val="24"/>
        </w:rPr>
        <w:t xml:space="preserve">农药残留及化学残留物符合国家标准，具有农药及化学残留物检测报告 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2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、类别：植物来源，天然度比率：≥95% （</w:t>
      </w:r>
      <w:r w:rsidR="008F180D">
        <w:rPr>
          <w:rFonts w:ascii="仿宋" w:eastAsia="仿宋" w:hAnsi="仿宋" w:hint="eastAsia"/>
          <w:color w:val="000000"/>
          <w:sz w:val="24"/>
        </w:rPr>
        <w:t>须提供</w:t>
      </w:r>
      <w:r w:rsidR="00E14D9E" w:rsidRPr="00127159">
        <w:rPr>
          <w:rFonts w:ascii="仿宋" w:eastAsia="仿宋" w:hAnsi="仿宋" w:hint="eastAsia"/>
          <w:color w:val="000000"/>
          <w:sz w:val="24"/>
        </w:rPr>
        <w:t>检测报告）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3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、产品使用安全性：</w:t>
      </w:r>
      <w:r w:rsidR="00E14D9E" w:rsidRPr="00885739">
        <w:rPr>
          <w:rFonts w:ascii="仿宋" w:eastAsia="仿宋" w:hAnsi="仿宋" w:hint="eastAsia"/>
          <w:color w:val="000000"/>
          <w:sz w:val="24"/>
        </w:rPr>
        <w:t>具有有机认证报告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4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、功效：能有效分解氨、硫化氢等有害物质，且具备杀灭有害菌、降尘、驱蚊蝇等作用</w:t>
      </w:r>
      <w:r w:rsidR="008F180D">
        <w:rPr>
          <w:rFonts w:ascii="仿宋" w:eastAsia="仿宋" w:hAnsi="仿宋" w:hint="eastAsia"/>
          <w:color w:val="000000"/>
          <w:sz w:val="24"/>
        </w:rPr>
        <w:t>（提供检测报告）</w:t>
      </w:r>
      <w:r w:rsidR="00E14D9E" w:rsidRPr="00127159">
        <w:rPr>
          <w:rFonts w:ascii="仿宋" w:eastAsia="仿宋" w:hAnsi="仿宋" w:hint="eastAsia"/>
          <w:color w:val="000000"/>
          <w:sz w:val="24"/>
        </w:rPr>
        <w:t>。</w:t>
      </w:r>
    </w:p>
    <w:p w:rsidR="00E14D9E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5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、租用数量为</w:t>
      </w:r>
      <w:r w:rsidR="00AC6C9A">
        <w:rPr>
          <w:rFonts w:ascii="仿宋" w:eastAsia="仿宋" w:hAnsi="仿宋"/>
          <w:color w:val="000000"/>
          <w:sz w:val="24"/>
        </w:rPr>
        <w:t>18</w:t>
      </w:r>
      <w:r w:rsidR="00E14D9E" w:rsidRPr="00127159">
        <w:rPr>
          <w:rFonts w:ascii="仿宋" w:eastAsia="仿宋" w:hAnsi="仿宋" w:hint="eastAsia"/>
          <w:color w:val="000000"/>
          <w:sz w:val="24"/>
        </w:rPr>
        <w:t>台</w:t>
      </w:r>
      <w:r w:rsidR="002526D3">
        <w:rPr>
          <w:rFonts w:ascii="仿宋" w:eastAsia="仿宋" w:hAnsi="仿宋" w:hint="eastAsia"/>
          <w:color w:val="000000"/>
          <w:sz w:val="24"/>
        </w:rPr>
        <w:t>，租用费用为设备租赁及后期加液等相关费用</w:t>
      </w:r>
      <w:r w:rsidR="00E14D9E" w:rsidRPr="00127159">
        <w:rPr>
          <w:rFonts w:ascii="仿宋" w:eastAsia="仿宋" w:hAnsi="仿宋" w:hint="eastAsia"/>
          <w:color w:val="000000"/>
          <w:sz w:val="24"/>
        </w:rPr>
        <w:t>。</w:t>
      </w:r>
    </w:p>
    <w:p w:rsidR="00E14D9E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6</w:t>
      </w:r>
      <w:r>
        <w:rPr>
          <w:rFonts w:ascii="仿宋" w:eastAsia="仿宋" w:hAnsi="仿宋" w:hint="eastAsia"/>
          <w:color w:val="000000"/>
          <w:sz w:val="24"/>
        </w:rPr>
        <w:t>、</w:t>
      </w:r>
      <w:r w:rsidR="00E14D9E" w:rsidRPr="00775AA7">
        <w:rPr>
          <w:rFonts w:ascii="仿宋" w:eastAsia="仿宋" w:hAnsi="仿宋" w:hint="eastAsia"/>
          <w:color w:val="000000"/>
          <w:sz w:val="24"/>
        </w:rPr>
        <w:t>设备尺寸不大于700*180*300（单位：mm）</w:t>
      </w:r>
    </w:p>
    <w:p w:rsidR="00E14D9E" w:rsidRPr="00885739" w:rsidRDefault="00885739" w:rsidP="00885739">
      <w:pPr>
        <w:pStyle w:val="a8"/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四</w:t>
      </w:r>
      <w:r w:rsidR="00E14D9E" w:rsidRPr="00885739">
        <w:rPr>
          <w:rFonts w:ascii="仿宋" w:eastAsia="仿宋" w:hAnsi="仿宋" w:hint="eastAsia"/>
          <w:b/>
          <w:color w:val="000000"/>
          <w:sz w:val="24"/>
        </w:rPr>
        <w:t>、服务期限</w:t>
      </w:r>
    </w:p>
    <w:p w:rsidR="00E14D9E" w:rsidRDefault="00E14D9E" w:rsidP="00885739">
      <w:pPr>
        <w:pStyle w:val="a8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75AA7">
        <w:rPr>
          <w:rFonts w:ascii="仿宋" w:eastAsia="仿宋" w:hAnsi="仿宋" w:hint="eastAsia"/>
          <w:sz w:val="24"/>
        </w:rPr>
        <w:t>合同签订后10日开始服务，为期一年，如设备安装有延迟的，以实际安装时间为准。</w:t>
      </w:r>
    </w:p>
    <w:p w:rsidR="00E14D9E" w:rsidRPr="00885739" w:rsidRDefault="00885739" w:rsidP="00885739">
      <w:pPr>
        <w:pStyle w:val="a8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85739">
        <w:rPr>
          <w:rFonts w:ascii="仿宋" w:eastAsia="仿宋" w:hAnsi="仿宋" w:hint="eastAsia"/>
          <w:b/>
          <w:sz w:val="24"/>
        </w:rPr>
        <w:t>五</w:t>
      </w:r>
      <w:r w:rsidR="00E14D9E" w:rsidRPr="00885739">
        <w:rPr>
          <w:rFonts w:ascii="仿宋" w:eastAsia="仿宋" w:hAnsi="仿宋" w:hint="eastAsia"/>
          <w:b/>
          <w:sz w:val="24"/>
        </w:rPr>
        <w:t>、设备日常维护要求</w:t>
      </w:r>
    </w:p>
    <w:p w:rsidR="00E14D9E" w:rsidRDefault="00E14D9E" w:rsidP="00885739">
      <w:pPr>
        <w:pStyle w:val="a8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75AA7">
        <w:rPr>
          <w:rFonts w:ascii="仿宋" w:eastAsia="仿宋" w:hAnsi="仿宋" w:hint="eastAsia"/>
          <w:sz w:val="24"/>
        </w:rPr>
        <w:t>设备由中标人自行负责日常维修保养清洁服务，并</w:t>
      </w:r>
      <w:r>
        <w:rPr>
          <w:rFonts w:ascii="仿宋" w:eastAsia="仿宋" w:hAnsi="仿宋" w:hint="eastAsia"/>
          <w:sz w:val="24"/>
        </w:rPr>
        <w:t>每周一次</w:t>
      </w:r>
      <w:r w:rsidRPr="00775AA7">
        <w:rPr>
          <w:rFonts w:ascii="仿宋" w:eastAsia="仿宋" w:hAnsi="仿宋" w:hint="eastAsia"/>
          <w:sz w:val="24"/>
        </w:rPr>
        <w:t>维护、巡检及加液，如招标人发现机器无液超过24小时，每发现一次从租金中扣除500元，如设备出现故障，中标人在得到招标人信息反馈后24小时之内解决。投标人可对日常服务提出其它承诺，但不得低于此项要求。</w:t>
      </w:r>
    </w:p>
    <w:p w:rsidR="00885739" w:rsidRPr="00885739" w:rsidRDefault="00885739" w:rsidP="00885739">
      <w:pPr>
        <w:pStyle w:val="a8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85739">
        <w:rPr>
          <w:rFonts w:ascii="仿宋" w:eastAsia="仿宋" w:hAnsi="仿宋" w:hint="eastAsia"/>
          <w:b/>
          <w:sz w:val="24"/>
        </w:rPr>
        <w:t>六</w:t>
      </w:r>
      <w:r w:rsidR="00E14D9E" w:rsidRPr="00885739">
        <w:rPr>
          <w:rFonts w:ascii="仿宋" w:eastAsia="仿宋" w:hAnsi="仿宋" w:hint="eastAsia"/>
          <w:b/>
          <w:sz w:val="24"/>
        </w:rPr>
        <w:t>、付款方式</w:t>
      </w:r>
    </w:p>
    <w:p w:rsidR="00E14D9E" w:rsidRDefault="00E14D9E" w:rsidP="00885739">
      <w:pPr>
        <w:pStyle w:val="a8"/>
        <w:spacing w:line="360" w:lineRule="auto"/>
        <w:ind w:firstLineChars="200" w:firstLine="480"/>
        <w:rPr>
          <w:rFonts w:ascii="仿宋" w:eastAsia="仿宋" w:hAnsi="仿宋"/>
          <w:b/>
          <w:bCs/>
          <w:sz w:val="28"/>
          <w:szCs w:val="28"/>
        </w:rPr>
      </w:pPr>
      <w:r w:rsidRPr="00775AA7">
        <w:rPr>
          <w:rFonts w:ascii="仿宋" w:eastAsia="仿宋" w:hAnsi="仿宋" w:hint="eastAsia"/>
          <w:sz w:val="24"/>
        </w:rPr>
        <w:t>租费在半年服务结束时支付50%，剩余租费至租期结束后七日内一次性付清。支付款项时须提供相关保养、加药剂等记录并装订成册，记录必须双方签字确认。</w:t>
      </w:r>
    </w:p>
    <w:p w:rsidR="002C014D" w:rsidRPr="002C014D" w:rsidRDefault="00885739" w:rsidP="00885739">
      <w:pPr>
        <w:widowControl/>
        <w:shd w:val="clear" w:color="auto" w:fill="FFFFFF"/>
        <w:spacing w:line="375" w:lineRule="atLeast"/>
        <w:ind w:right="284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七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、报名供应商的资格要求</w:t>
      </w:r>
    </w:p>
    <w:p w:rsidR="002C014D" w:rsidRPr="002C014D" w:rsidRDefault="002C014D" w:rsidP="00885739">
      <w:pPr>
        <w:widowControl/>
        <w:shd w:val="clear" w:color="auto" w:fill="FFFFFF"/>
        <w:spacing w:line="480" w:lineRule="atLeast"/>
        <w:ind w:left="285" w:right="284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1、具有独立法人资格和独立承担民事责任能力的企业单位。</w:t>
      </w:r>
    </w:p>
    <w:p w:rsidR="002C014D" w:rsidRPr="002C014D" w:rsidRDefault="002C014D" w:rsidP="00885739">
      <w:pPr>
        <w:widowControl/>
        <w:shd w:val="clear" w:color="auto" w:fill="FFFFFF"/>
        <w:spacing w:line="480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2、具有相应的经营资质、经验，具有完全履行合同的能力。</w:t>
      </w:r>
    </w:p>
    <w:p w:rsidR="002C014D" w:rsidRPr="002C014D" w:rsidRDefault="002C014D" w:rsidP="00AC6C9A">
      <w:pPr>
        <w:widowControl/>
        <w:shd w:val="clear" w:color="auto" w:fill="FFFFFF"/>
        <w:spacing w:line="480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3、本次招标不接受联合体投标。</w:t>
      </w:r>
    </w:p>
    <w:p w:rsidR="002C014D" w:rsidRPr="002C014D" w:rsidRDefault="00885739" w:rsidP="00885739">
      <w:pPr>
        <w:widowControl/>
        <w:shd w:val="clear" w:color="auto" w:fill="FFFFFF"/>
        <w:spacing w:line="375" w:lineRule="atLeast"/>
        <w:ind w:left="285" w:right="285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八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、报名</w:t>
      </w:r>
      <w:r w:rsidR="002C014D"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1、报名时间：202</w:t>
      </w:r>
      <w:r w:rsidR="00544646">
        <w:rPr>
          <w:rFonts w:ascii="仿宋" w:eastAsia="仿宋" w:hAnsi="仿宋" w:cs="宋体"/>
          <w:color w:val="333333"/>
          <w:kern w:val="0"/>
          <w:sz w:val="24"/>
          <w:szCs w:val="24"/>
        </w:rPr>
        <w:t>2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</w:t>
      </w:r>
      <w:r w:rsidR="00013AA5">
        <w:rPr>
          <w:rFonts w:ascii="仿宋" w:eastAsia="仿宋" w:hAnsi="仿宋" w:cs="宋体"/>
          <w:color w:val="333333"/>
          <w:kern w:val="0"/>
          <w:sz w:val="24"/>
          <w:szCs w:val="24"/>
        </w:rPr>
        <w:t>11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F41794">
        <w:rPr>
          <w:rFonts w:ascii="仿宋" w:eastAsia="仿宋" w:hAnsi="仿宋" w:cs="宋体"/>
          <w:color w:val="333333"/>
          <w:kern w:val="0"/>
          <w:sz w:val="24"/>
          <w:szCs w:val="24"/>
        </w:rPr>
        <w:t>28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日至</w:t>
      </w:r>
      <w:r w:rsidR="00F41794">
        <w:rPr>
          <w:rFonts w:ascii="仿宋" w:eastAsia="仿宋" w:hAnsi="仿宋" w:cs="宋体"/>
          <w:color w:val="333333"/>
          <w:kern w:val="0"/>
          <w:sz w:val="24"/>
          <w:szCs w:val="24"/>
        </w:rPr>
        <w:t>12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F41794">
        <w:rPr>
          <w:rFonts w:ascii="仿宋" w:eastAsia="仿宋" w:hAnsi="仿宋" w:cs="宋体"/>
          <w:color w:val="333333"/>
          <w:kern w:val="0"/>
          <w:sz w:val="24"/>
          <w:szCs w:val="24"/>
        </w:rPr>
        <w:t>5</w:t>
      </w:r>
      <w:bookmarkStart w:id="0" w:name="_GoBack"/>
      <w:bookmarkEnd w:id="0"/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日上午8:30—11:30;下午14:30-16:30（双休日及法定节假日除外，接受电话报名，但报名截止前需提交资料）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885739">
      <w:pPr>
        <w:widowControl/>
        <w:shd w:val="clear" w:color="auto" w:fill="FFFFFF"/>
        <w:spacing w:line="420" w:lineRule="atLeast"/>
        <w:ind w:left="285" w:right="540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2、报名地点：绍兴市人民医院总务处（行政楼三楼）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3、报名时需提供以下资料（复印件需加盖单位公章）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(1) 企业法人营业执照（或统一社会信用代码证）和资质证书原件及复印件；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(2) 法定代表人身份证复印件；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(3) 法定代表人授权委托书、被授权人身份证原件及复印件（若法定代表人亲自参加则不需要）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4、联系人：</w:t>
      </w:r>
      <w:r w:rsidR="003045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高强</w:t>
      </w: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联系电话：0575--88</w:t>
      </w:r>
      <w:r w:rsidR="0030455A">
        <w:rPr>
          <w:rFonts w:ascii="仿宋" w:eastAsia="仿宋" w:hAnsi="仿宋" w:cs="宋体"/>
          <w:color w:val="333333"/>
          <w:kern w:val="0"/>
          <w:sz w:val="24"/>
          <w:szCs w:val="24"/>
        </w:rPr>
        <w:t>55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8837</w:t>
      </w:r>
    </w:p>
    <w:p w:rsidR="002C014D" w:rsidRPr="002C014D" w:rsidRDefault="00885739" w:rsidP="00885739">
      <w:pPr>
        <w:widowControl/>
        <w:shd w:val="clear" w:color="auto" w:fill="FFFFFF"/>
        <w:spacing w:line="435" w:lineRule="atLeast"/>
        <w:ind w:left="285" w:right="285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九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</w:t>
      </w:r>
      <w:r w:rsidR="002C014D" w:rsidRPr="002C014D"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  <w:szCs w:val="24"/>
        </w:rPr>
        <w:t>对本次采购提出询问、质疑、投诉，请按以下方式联系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采购人信息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名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 </w:t>
      </w:r>
      <w:r w:rsidRPr="002C014D"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称：绍兴市人民医院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地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 </w:t>
      </w:r>
      <w:r w:rsidRPr="002C014D"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址：绍兴市越城区中兴北路568号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项目联系人（询问）：</w:t>
      </w:r>
      <w:r w:rsidR="0030455A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高强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项目联系方式（询问）：0575-88</w:t>
      </w:r>
      <w:r w:rsidR="0030455A">
        <w:rPr>
          <w:rFonts w:ascii="仿宋_GB2312" w:eastAsia="仿宋_GB2312" w:hAnsi="Verdana" w:cs="宋体"/>
          <w:color w:val="000000"/>
          <w:kern w:val="0"/>
          <w:sz w:val="24"/>
          <w:szCs w:val="24"/>
        </w:rPr>
        <w:t>55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8837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质疑联系方式：0575-88</w:t>
      </w:r>
      <w:r w:rsidR="0030455A">
        <w:rPr>
          <w:rFonts w:ascii="仿宋_GB2312" w:eastAsia="仿宋_GB2312" w:hAnsi="Verdana" w:cs="宋体"/>
          <w:color w:val="000000"/>
          <w:kern w:val="0"/>
          <w:sz w:val="24"/>
          <w:szCs w:val="24"/>
        </w:rPr>
        <w:t>55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8836 沈</w:t>
      </w:r>
      <w:r w:rsidR="0030455A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少卿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2C014D">
        <w:rPr>
          <w:rFonts w:ascii="Calibri" w:eastAsia="仿宋" w:hAnsi="Calibri" w:cs="Calibri"/>
          <w:color w:val="333333"/>
          <w:kern w:val="0"/>
          <w:szCs w:val="21"/>
        </w:rPr>
        <w:t> </w:t>
      </w:r>
    </w:p>
    <w:p w:rsidR="002C014D" w:rsidRPr="002C014D" w:rsidRDefault="002C014D" w:rsidP="00E14D9E">
      <w:pPr>
        <w:widowControl/>
        <w:shd w:val="clear" w:color="auto" w:fill="FFFFFF"/>
        <w:spacing w:line="375" w:lineRule="atLeast"/>
        <w:ind w:left="285" w:right="285"/>
        <w:jc w:val="righ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                                 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</w:t>
      </w: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绍兴市人民医院</w:t>
      </w:r>
    </w:p>
    <w:p w:rsidR="004B0F5A" w:rsidRPr="002C014D" w:rsidRDefault="004B0F5A"/>
    <w:sectPr w:rsidR="004B0F5A" w:rsidRPr="002C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77" w:rsidRDefault="001C5877" w:rsidP="004F2CAE">
      <w:r>
        <w:separator/>
      </w:r>
    </w:p>
  </w:endnote>
  <w:endnote w:type="continuationSeparator" w:id="0">
    <w:p w:rsidR="001C5877" w:rsidRDefault="001C5877" w:rsidP="004F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77" w:rsidRDefault="001C5877" w:rsidP="004F2CAE">
      <w:r>
        <w:separator/>
      </w:r>
    </w:p>
  </w:footnote>
  <w:footnote w:type="continuationSeparator" w:id="0">
    <w:p w:rsidR="001C5877" w:rsidRDefault="001C5877" w:rsidP="004F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7797"/>
    <w:multiLevelType w:val="hybridMultilevel"/>
    <w:tmpl w:val="FA6223FC"/>
    <w:lvl w:ilvl="0" w:tplc="C4129EE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4D"/>
    <w:rsid w:val="00013AA5"/>
    <w:rsid w:val="001017B6"/>
    <w:rsid w:val="00183EF2"/>
    <w:rsid w:val="001C5877"/>
    <w:rsid w:val="002526D3"/>
    <w:rsid w:val="00266DC8"/>
    <w:rsid w:val="002C014D"/>
    <w:rsid w:val="002C46DF"/>
    <w:rsid w:val="0030455A"/>
    <w:rsid w:val="004B0F5A"/>
    <w:rsid w:val="004F2CAE"/>
    <w:rsid w:val="00544646"/>
    <w:rsid w:val="005516C2"/>
    <w:rsid w:val="005D3FC9"/>
    <w:rsid w:val="005E1E9A"/>
    <w:rsid w:val="005F3754"/>
    <w:rsid w:val="00602011"/>
    <w:rsid w:val="006224DB"/>
    <w:rsid w:val="006B06A7"/>
    <w:rsid w:val="00741667"/>
    <w:rsid w:val="00754E53"/>
    <w:rsid w:val="007715D4"/>
    <w:rsid w:val="00824531"/>
    <w:rsid w:val="00885739"/>
    <w:rsid w:val="008B3CB2"/>
    <w:rsid w:val="008D668C"/>
    <w:rsid w:val="008F180D"/>
    <w:rsid w:val="0090694D"/>
    <w:rsid w:val="009B4061"/>
    <w:rsid w:val="00A6351C"/>
    <w:rsid w:val="00AC6C9A"/>
    <w:rsid w:val="00BF25EF"/>
    <w:rsid w:val="00D3012C"/>
    <w:rsid w:val="00DE1E84"/>
    <w:rsid w:val="00DE7883"/>
    <w:rsid w:val="00E14D9E"/>
    <w:rsid w:val="00E50D8B"/>
    <w:rsid w:val="00E544FB"/>
    <w:rsid w:val="00F41794"/>
    <w:rsid w:val="00F7525D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D665C"/>
  <w15:chartTrackingRefBased/>
  <w15:docId w15:val="{C24EF553-172C-4067-BDA6-FCDF779F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2C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2CAE"/>
    <w:rPr>
      <w:sz w:val="18"/>
      <w:szCs w:val="18"/>
    </w:rPr>
  </w:style>
  <w:style w:type="paragraph" w:styleId="a8">
    <w:name w:val="Plain Text"/>
    <w:basedOn w:val="a"/>
    <w:link w:val="a9"/>
    <w:qFormat/>
    <w:rsid w:val="00E14D9E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qFormat/>
    <w:rsid w:val="00E14D9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282">
              <w:marLeft w:val="225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3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00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高强</cp:lastModifiedBy>
  <cp:revision>14</cp:revision>
  <dcterms:created xsi:type="dcterms:W3CDTF">2022-11-14T08:29:00Z</dcterms:created>
  <dcterms:modified xsi:type="dcterms:W3CDTF">2022-11-25T00:36:00Z</dcterms:modified>
</cp:coreProperties>
</file>