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312" w:beforeLines="100"/>
        <w:ind w:firstLine="0" w:firstLineChars="0"/>
        <w:jc w:val="center"/>
        <w:rPr>
          <w:rFonts w:ascii="仿宋" w:hAnsi="仿宋" w:eastAsia="仿宋" w:cs="仿宋"/>
          <w:b/>
          <w:sz w:val="52"/>
          <w:szCs w:val="52"/>
          <w:lang w:val="en-US"/>
        </w:rPr>
      </w:pPr>
      <w:bookmarkStart w:id="54" w:name="_GoBack"/>
      <w:bookmarkEnd w:id="54"/>
      <w:r>
        <w:rPr>
          <w:rFonts w:hint="eastAsia" w:ascii="仿宋" w:hAnsi="仿宋" w:eastAsia="仿宋" w:cs="仿宋"/>
          <w:b/>
          <w:sz w:val="52"/>
          <w:szCs w:val="52"/>
          <w:lang w:val="en-US"/>
        </w:rPr>
        <w:t>绍兴市人民医院2021年度检验检测试剂</w:t>
      </w:r>
    </w:p>
    <w:p>
      <w:pPr>
        <w:pStyle w:val="36"/>
        <w:ind w:firstLine="0" w:firstLineChars="0"/>
        <w:jc w:val="center"/>
        <w:rPr>
          <w:rFonts w:ascii="仿宋" w:hAnsi="仿宋" w:eastAsia="仿宋" w:cs="仿宋"/>
          <w:sz w:val="52"/>
          <w:szCs w:val="48"/>
          <w:lang w:val="en-US"/>
        </w:rPr>
      </w:pPr>
      <w:r>
        <w:rPr>
          <w:rFonts w:hint="eastAsia" w:ascii="仿宋" w:hAnsi="仿宋" w:eastAsia="仿宋" w:cs="仿宋"/>
          <w:b/>
          <w:sz w:val="52"/>
          <w:szCs w:val="52"/>
          <w:lang w:val="en-US"/>
        </w:rPr>
        <w:t>供货项目（一）A</w:t>
      </w:r>
    </w:p>
    <w:p>
      <w:pPr>
        <w:rPr>
          <w:rFonts w:ascii="仿宋" w:hAnsi="仿宋" w:eastAsia="仿宋" w:cs="仿宋"/>
          <w:sz w:val="36"/>
          <w:szCs w:val="36"/>
        </w:rPr>
      </w:pPr>
    </w:p>
    <w:p>
      <w:pPr>
        <w:rPr>
          <w:rFonts w:ascii="仿宋" w:hAnsi="仿宋" w:eastAsia="仿宋" w:cs="仿宋"/>
          <w:sz w:val="56"/>
          <w:szCs w:val="56"/>
        </w:rPr>
      </w:pPr>
    </w:p>
    <w:p>
      <w:pPr>
        <w:rPr>
          <w:rFonts w:ascii="仿宋" w:hAnsi="仿宋" w:eastAsia="仿宋" w:cs="仿宋"/>
          <w:sz w:val="36"/>
          <w:szCs w:val="36"/>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rPr>
              <w:t>ZJXS-2021-0131-1</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sz w:val="44"/>
          <w:szCs w:val="44"/>
        </w:rPr>
        <w:sectPr>
          <w:headerReference r:id="rId4" w:type="first"/>
          <w:headerReference r:id="rId3" w:type="default"/>
          <w:footerReference r:id="rId5"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sz w:val="44"/>
          <w:szCs w:val="44"/>
        </w:rPr>
      </w:pPr>
    </w:p>
    <w:p>
      <w:pPr>
        <w:jc w:val="center"/>
        <w:rPr>
          <w:rFonts w:ascii="仿宋" w:hAnsi="仿宋" w:eastAsia="仿宋" w:cs="仿宋"/>
          <w:sz w:val="32"/>
          <w:szCs w:val="21"/>
        </w:rPr>
      </w:pPr>
      <w:r>
        <w:rPr>
          <w:rFonts w:hint="eastAsia" w:ascii="仿宋" w:hAnsi="仿宋" w:eastAsia="仿宋" w:cs="仿宋"/>
          <w:b/>
          <w:sz w:val="48"/>
          <w:szCs w:val="48"/>
        </w:rPr>
        <w:t>目 录</w:t>
      </w:r>
    </w:p>
    <w:p>
      <w:pPr>
        <w:jc w:val="center"/>
        <w:rPr>
          <w:rFonts w:ascii="仿宋" w:hAnsi="仿宋" w:eastAsia="仿宋" w:cs="仿宋"/>
          <w:b/>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6" w:type="first"/>
          <w:footerReference r:id="rId8" w:type="first"/>
          <w:footerReference r:id="rId7"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sz w:val="24"/>
        </w:rPr>
      </w:pPr>
      <w:r>
        <w:rPr>
          <w:rFonts w:hint="eastAsia" w:ascii="仿宋" w:hAnsi="仿宋" w:eastAsia="仿宋" w:cs="仿宋"/>
          <w:b/>
          <w:sz w:val="24"/>
          <w:u w:val="single"/>
        </w:rPr>
        <w:t>浙江翔实建设项目管理有限公司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 xml:space="preserve"> ZJXS-2021-0131-1</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 xml:space="preserve"> 委托代理 </w:t>
      </w:r>
      <w:r>
        <w:rPr>
          <w:rFonts w:hint="eastAsia" w:ascii="仿宋" w:hAnsi="仿宋" w:eastAsia="仿宋" w:cs="仿宋"/>
          <w:b/>
          <w:bCs/>
          <w:sz w:val="24"/>
        </w:rPr>
        <w:t>采购类别：</w:t>
      </w:r>
      <w:r>
        <w:rPr>
          <w:rFonts w:hint="eastAsia" w:ascii="仿宋" w:hAnsi="仿宋" w:eastAsia="仿宋" w:cs="仿宋"/>
          <w:sz w:val="24"/>
          <w:u w:val="single"/>
        </w:rPr>
        <w:t xml:space="preserve">货物  </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项目概况：</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szCs w:val="21"/>
              </w:rPr>
            </w:pPr>
            <w:r>
              <w:rPr>
                <w:rFonts w:hint="eastAsia" w:ascii="仿宋" w:hAnsi="仿宋" w:eastAsia="仿宋" w:cs="仿宋"/>
                <w:b/>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szCs w:val="21"/>
              </w:rPr>
            </w:pPr>
            <w:r>
              <w:rPr>
                <w:rFonts w:hint="eastAsia" w:ascii="仿宋" w:hAnsi="仿宋" w:eastAsia="仿宋" w:cs="仿宋"/>
                <w:b/>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szCs w:val="21"/>
              </w:rPr>
            </w:pPr>
            <w:r>
              <w:rPr>
                <w:rFonts w:hint="eastAsia" w:ascii="仿宋" w:hAnsi="仿宋" w:eastAsia="仿宋" w:cs="仿宋"/>
                <w:b/>
                <w:szCs w:val="21"/>
              </w:rPr>
              <w:t>预算金额或上限价</w:t>
            </w:r>
          </w:p>
          <w:p>
            <w:pPr>
              <w:jc w:val="center"/>
              <w:rPr>
                <w:rFonts w:ascii="仿宋" w:hAnsi="仿宋" w:eastAsia="仿宋" w:cs="仿宋"/>
                <w:b/>
                <w:szCs w:val="21"/>
              </w:rPr>
            </w:pPr>
            <w:r>
              <w:rPr>
                <w:rFonts w:hint="eastAsia" w:ascii="仿宋" w:hAnsi="仿宋" w:eastAsia="仿宋" w:cs="仿宋"/>
                <w:b/>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PCR检测相关试剂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￥1700937.00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结核感染T细胞检测试剂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￥622080.00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I型过敏原试剂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￥966000.00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尿常规检测试剂（含尿沉渣、尿干化学、肌酐）</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￥4636437.00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糖化血红蛋白组合试剂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￥1646964.78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心脏疾病相关指标试剂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￥4240560.00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07</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自身抗体荧光试剂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￥1180380.00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08</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发光线下项目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￥6247474.00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09</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术前检查项目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kern w:val="0"/>
                <w:szCs w:val="21"/>
              </w:rPr>
            </w:pPr>
            <w:r>
              <w:rPr>
                <w:rFonts w:hint="eastAsia" w:ascii="仿宋" w:hAnsi="仿宋" w:eastAsia="仿宋" w:cs="仿宋"/>
                <w:bCs/>
                <w:szCs w:val="21"/>
              </w:rPr>
              <w:t>￥6971223.60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10</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BV快速检测试剂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kern w:val="0"/>
                <w:szCs w:val="21"/>
              </w:rPr>
            </w:pPr>
            <w:r>
              <w:rPr>
                <w:rFonts w:hint="eastAsia" w:ascii="仿宋" w:hAnsi="仿宋" w:eastAsia="仿宋" w:cs="仿宋"/>
                <w:bCs/>
                <w:szCs w:val="21"/>
              </w:rPr>
              <w:t>￥776250.00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感染性指标试剂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￥1996200.00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粪便常规及隐血检测试剂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￥1555615.55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血气分析检测试剂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￥961968.00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内分泌发光检测试剂组合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szCs w:val="21"/>
              </w:rPr>
              <w:t>1298589.81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血常规检测试剂组合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￥833028.84</w:t>
            </w:r>
          </w:p>
        </w:tc>
      </w:tr>
    </w:tbl>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left="480"/>
        <w:rPr>
          <w:rFonts w:ascii="仿宋" w:hAnsi="仿宋" w:eastAsia="仿宋" w:cs="仿宋"/>
          <w:b/>
          <w:bCs/>
          <w:kern w:val="0"/>
          <w:sz w:val="24"/>
        </w:rPr>
      </w:pPr>
      <w:r>
        <w:rPr>
          <w:rFonts w:hint="eastAsia" w:ascii="仿宋" w:hAnsi="仿宋" w:eastAsia="仿宋" w:cs="仿宋"/>
          <w:b/>
          <w:bCs/>
          <w:kern w:val="0"/>
          <w:sz w:val="24"/>
        </w:rPr>
        <w:t>4.特定资格条件：</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kern w:val="0"/>
          <w:sz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六、资格审查方式：</w:t>
      </w:r>
      <w:r>
        <w:rPr>
          <w:rFonts w:hint="eastAsia" w:ascii="仿宋" w:hAnsi="仿宋" w:eastAsia="仿宋" w:cs="仿宋"/>
          <w:bCs/>
          <w:sz w:val="24"/>
        </w:rPr>
        <w:t>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1.报名时间：自公告之日起至2021年11月16日下午17:00时截止，每天上午08:30至12:00，下午14:00至17:00（北京时间，法定节假日除外）。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2.报名方式：疫情防控期间，本项目报名资料允许供应商通过邮寄快递方式送达，邮寄前需电话联系代理机构</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kern w:val="0"/>
          <w:sz w:val="24"/>
        </w:rPr>
        <w:t>浙江翔实建设项目管理有限公司一楼政府采购部，</w:t>
      </w:r>
      <w:r>
        <w:rPr>
          <w:rFonts w:ascii="仿宋" w:hAnsi="仿宋" w:eastAsia="仿宋" w:cs="仿宋"/>
          <w:kern w:val="0"/>
          <w:sz w:val="24"/>
        </w:rPr>
        <w:t>接收人</w:t>
      </w:r>
      <w:r>
        <w:rPr>
          <w:rFonts w:hint="eastAsia" w:ascii="仿宋" w:hAnsi="仿宋" w:eastAsia="仿宋" w:cs="仿宋"/>
          <w:kern w:val="0"/>
          <w:sz w:val="24"/>
        </w:rPr>
        <w:t>：金一静，</w:t>
      </w:r>
      <w:r>
        <w:rPr>
          <w:rFonts w:ascii="仿宋" w:hAnsi="仿宋" w:eastAsia="仿宋" w:cs="仿宋"/>
          <w:kern w:val="0"/>
          <w:sz w:val="24"/>
        </w:rPr>
        <w:t>联系方式</w:t>
      </w:r>
      <w:r>
        <w:rPr>
          <w:rFonts w:hint="eastAsia" w:ascii="仿宋" w:hAnsi="仿宋" w:eastAsia="仿宋" w:cs="仿宋"/>
          <w:kern w:val="0"/>
          <w:sz w:val="24"/>
        </w:rPr>
        <w:t>：18267597863。）或现场报名（</w:t>
      </w:r>
      <w:r>
        <w:rPr>
          <w:rFonts w:hint="eastAsia" w:ascii="仿宋" w:hAnsi="仿宋" w:eastAsia="仿宋" w:cs="仿宋"/>
          <w:bCs/>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u w:val="single"/>
        </w:rPr>
      </w:pPr>
      <w:r>
        <w:rPr>
          <w:rFonts w:hint="eastAsia" w:ascii="仿宋" w:hAnsi="仿宋" w:eastAsia="仿宋" w:cs="仿宋"/>
          <w:bCs/>
          <w:kern w:val="0"/>
          <w:sz w:val="24"/>
        </w:rPr>
        <w:t>3.报名时需提供：</w:t>
      </w:r>
      <w:r>
        <w:rPr>
          <w:rFonts w:hint="eastAsia" w:ascii="仿宋" w:hAnsi="仿宋" w:eastAsia="仿宋" w:cs="仿宋"/>
          <w:bCs/>
          <w:kern w:val="0"/>
          <w:sz w:val="24"/>
          <w:u w:val="single"/>
        </w:rPr>
        <w:t>营业执照副本复印件、授权委托书、法定代表人（授权委托人）及被授权人身份证复印件、联系方式、邮箱等</w:t>
      </w:r>
      <w:r>
        <w:rPr>
          <w:rFonts w:hint="eastAsia" w:ascii="仿宋" w:hAnsi="仿宋" w:eastAsia="仿宋" w:cs="仿宋"/>
          <w:b/>
          <w:kern w:val="0"/>
          <w:sz w:val="24"/>
          <w:u w:val="single"/>
        </w:rPr>
        <w:t>（以上资料均需加盖单位公章）</w:t>
      </w:r>
      <w:r>
        <w:rPr>
          <w:rFonts w:hint="eastAsia" w:ascii="仿宋" w:hAnsi="仿宋" w:eastAsia="仿宋" w:cs="仿宋"/>
          <w:bCs/>
          <w:kern w:val="0"/>
          <w:sz w:val="24"/>
          <w:u w:val="single"/>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2021</w:t>
      </w:r>
      <w:r>
        <w:rPr>
          <w:rFonts w:hint="eastAsia" w:ascii="仿宋" w:hAnsi="仿宋" w:eastAsia="仿宋" w:cs="仿宋"/>
          <w:sz w:val="24"/>
        </w:rPr>
        <w:t>年</w:t>
      </w:r>
      <w:r>
        <w:rPr>
          <w:rFonts w:hint="eastAsia" w:ascii="仿宋" w:hAnsi="仿宋" w:eastAsia="仿宋" w:cs="仿宋"/>
          <w:sz w:val="24"/>
          <w:u w:val="single"/>
        </w:rPr>
        <w:t>11</w:t>
      </w:r>
      <w:r>
        <w:rPr>
          <w:rFonts w:hint="eastAsia" w:ascii="仿宋" w:hAnsi="仿宋" w:eastAsia="仿宋" w:cs="仿宋"/>
          <w:sz w:val="24"/>
        </w:rPr>
        <w:t>月</w:t>
      </w:r>
      <w:r>
        <w:rPr>
          <w:rFonts w:hint="eastAsia" w:ascii="仿宋" w:hAnsi="仿宋" w:eastAsia="仿宋" w:cs="仿宋"/>
          <w:sz w:val="24"/>
          <w:u w:val="single"/>
        </w:rPr>
        <w:t>17</w:t>
      </w:r>
      <w:r>
        <w:rPr>
          <w:rFonts w:hint="eastAsia" w:ascii="仿宋" w:hAnsi="仿宋" w:eastAsia="仿宋" w:cs="仿宋"/>
          <w:sz w:val="24"/>
        </w:rPr>
        <w:t>日</w:t>
      </w:r>
      <w:r>
        <w:rPr>
          <w:rFonts w:hint="eastAsia" w:ascii="仿宋" w:hAnsi="仿宋" w:eastAsia="仿宋" w:cs="仿宋"/>
          <w:sz w:val="24"/>
          <w:u w:val="single"/>
        </w:rPr>
        <w:t>09：00</w:t>
      </w:r>
      <w:r>
        <w:rPr>
          <w:rFonts w:hint="eastAsia" w:ascii="仿宋" w:hAnsi="仿宋" w:eastAsia="仿宋" w:cs="仿宋"/>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1" w:name="_Hlt10553107"/>
      <w:bookmarkEnd w:id="1"/>
      <w:bookmarkStart w:id="2" w:name="_Hlt10553106"/>
      <w:bookmarkEnd w:id="2"/>
      <w:r>
        <w:rPr>
          <w:rFonts w:hint="eastAsia" w:ascii="仿宋" w:hAnsi="仿宋" w:eastAsia="仿宋" w:cs="仿宋"/>
          <w:spacing w:val="-4"/>
          <w:sz w:val="24"/>
        </w:rPr>
        <w:t>浙江政府采购网：http://zfcg.czt.zj.gov.cn/。更正公告</w:t>
      </w:r>
      <w:r>
        <w:rPr>
          <w:rFonts w:hint="eastAsia" w:ascii="仿宋" w:hAnsi="仿宋" w:eastAsia="仿宋" w:cs="仿宋"/>
          <w:bCs/>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因疫情防控期间，本项目投标与开标采用以下方式：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kern w:val="0"/>
          <w:sz w:val="24"/>
        </w:rPr>
        <w:t>浙江翔实建设项目管理有限公司一楼政府采购部，</w:t>
      </w:r>
      <w:r>
        <w:rPr>
          <w:rFonts w:ascii="仿宋" w:hAnsi="仿宋" w:eastAsia="仿宋" w:cs="仿宋"/>
          <w:kern w:val="0"/>
          <w:sz w:val="24"/>
        </w:rPr>
        <w:t>接收人</w:t>
      </w:r>
      <w:r>
        <w:rPr>
          <w:rFonts w:hint="eastAsia" w:ascii="仿宋" w:hAnsi="仿宋" w:eastAsia="仿宋" w:cs="仿宋"/>
          <w:kern w:val="0"/>
          <w:sz w:val="24"/>
        </w:rPr>
        <w:t>：金一静，</w:t>
      </w:r>
      <w:r>
        <w:rPr>
          <w:rFonts w:ascii="仿宋" w:hAnsi="仿宋" w:eastAsia="仿宋" w:cs="仿宋"/>
          <w:kern w:val="0"/>
          <w:sz w:val="24"/>
        </w:rPr>
        <w:t>联系方式</w:t>
      </w:r>
      <w:r>
        <w:rPr>
          <w:rFonts w:hint="eastAsia" w:ascii="仿宋" w:hAnsi="仿宋" w:eastAsia="仿宋" w:cs="仿宋"/>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绍兴市越城区阳明北路692号浙江翔实建设项目管理有限公司一楼政府采购部</w:t>
      </w:r>
      <w:r>
        <w:rPr>
          <w:rFonts w:hint="eastAsia" w:ascii="仿宋" w:hAnsi="仿宋" w:eastAsia="仿宋" w:cs="仿宋"/>
          <w:sz w:val="24"/>
        </w:rPr>
        <w:t>；联系人：</w:t>
      </w:r>
      <w:r>
        <w:rPr>
          <w:rFonts w:hint="eastAsia" w:ascii="仿宋" w:hAnsi="仿宋" w:eastAsia="仿宋" w:cs="仿宋"/>
          <w:kern w:val="0"/>
          <w:sz w:val="24"/>
          <w:szCs w:val="24"/>
          <w:u w:val="single"/>
        </w:rPr>
        <w:t>孙莉</w:t>
      </w:r>
      <w:r>
        <w:rPr>
          <w:rFonts w:hint="eastAsia" w:ascii="仿宋" w:hAnsi="仿宋" w:eastAsia="仿宋" w:cs="仿宋"/>
          <w:sz w:val="24"/>
        </w:rPr>
        <w:t>；联系电话：</w:t>
      </w:r>
      <w:r>
        <w:rPr>
          <w:rFonts w:hint="eastAsia" w:ascii="仿宋" w:hAnsi="仿宋" w:eastAsia="仿宋" w:cs="仿宋"/>
          <w:kern w:val="0"/>
          <w:sz w:val="24"/>
          <w:szCs w:val="24"/>
          <w:u w:val="single"/>
        </w:rPr>
        <w:t>0575-88976639</w:t>
      </w:r>
      <w:r>
        <w:rPr>
          <w:rFonts w:hint="eastAsia" w:ascii="仿宋" w:hAnsi="仿宋" w:eastAsia="仿宋" w:cs="仿宋"/>
          <w:sz w:val="24"/>
        </w:rPr>
        <w:t>；数据电文接收邮箱：</w:t>
      </w:r>
      <w:r>
        <w:rPr>
          <w:rFonts w:hint="eastAsia" w:ascii="仿宋" w:hAnsi="仿宋" w:eastAsia="仿宋" w:cs="仿宋"/>
          <w:kern w:val="0"/>
          <w:sz w:val="24"/>
          <w:szCs w:val="24"/>
          <w:u w:val="single"/>
        </w:rPr>
        <w:t>852067574@qq.com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 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0575-88228847</w:t>
      </w:r>
      <w:r>
        <w:rPr>
          <w:rFonts w:hint="eastAsia" w:ascii="仿宋" w:hAnsi="仿宋" w:eastAsia="仿宋" w:cs="仿宋"/>
          <w:sz w:val="24"/>
        </w:rPr>
        <w:t>。</w:t>
      </w:r>
    </w:p>
    <w:p>
      <w:pPr>
        <w:spacing w:line="360" w:lineRule="auto"/>
        <w:ind w:firstLine="470" w:firstLineChars="196"/>
        <w:rPr>
          <w:rFonts w:ascii="仿宋" w:hAnsi="仿宋" w:eastAsia="仿宋" w:cs="仿宋"/>
        </w:rPr>
      </w:pPr>
      <w:r>
        <w:rPr>
          <w:rFonts w:hint="eastAsia" w:ascii="仿宋" w:hAnsi="仿宋" w:eastAsia="仿宋" w:cs="仿宋"/>
          <w:sz w:val="24"/>
        </w:rPr>
        <w:t>2.采购代理机构：</w:t>
      </w:r>
      <w:r>
        <w:rPr>
          <w:rFonts w:hint="eastAsia" w:ascii="仿宋" w:hAnsi="仿宋" w:eastAsia="仿宋" w:cs="仿宋"/>
          <w:sz w:val="24"/>
          <w:u w:val="single"/>
        </w:rPr>
        <w:t>浙江翔实建设项目管理有限公司</w:t>
      </w:r>
      <w:r>
        <w:rPr>
          <w:rFonts w:hint="eastAsia" w:ascii="仿宋" w:hAnsi="仿宋" w:eastAsia="仿宋" w:cs="仿宋"/>
          <w:sz w:val="24"/>
        </w:rPr>
        <w:t>，联系人：</w:t>
      </w:r>
      <w:r>
        <w:rPr>
          <w:rFonts w:hint="eastAsia" w:ascii="仿宋" w:hAnsi="仿宋" w:eastAsia="仿宋" w:cs="仿宋"/>
          <w:sz w:val="24"/>
          <w:u w:val="single"/>
        </w:rPr>
        <w:t>金一静</w:t>
      </w:r>
      <w:r>
        <w:rPr>
          <w:rFonts w:hint="eastAsia" w:ascii="仿宋" w:hAnsi="仿宋" w:eastAsia="仿宋" w:cs="仿宋"/>
          <w:sz w:val="24"/>
        </w:rPr>
        <w:t>，联系电话：</w:t>
      </w:r>
      <w:r>
        <w:rPr>
          <w:rFonts w:hint="eastAsia" w:ascii="仿宋" w:hAnsi="仿宋" w:eastAsia="仿宋" w:cs="仿宋"/>
          <w:sz w:val="24"/>
          <w:u w:val="single"/>
        </w:rPr>
        <w:t>0575-88979683/18267597863</w:t>
      </w:r>
      <w:r>
        <w:rPr>
          <w:rFonts w:hint="eastAsia" w:ascii="仿宋" w:hAnsi="仿宋" w:eastAsia="仿宋" w:cs="仿宋"/>
          <w:sz w:val="24"/>
        </w:rPr>
        <w:t>。</w:t>
      </w:r>
      <w:r>
        <w:rPr>
          <w:rFonts w:hint="eastAsia" w:ascii="仿宋" w:hAnsi="仿宋" w:eastAsia="仿宋" w:cs="仿宋"/>
        </w:rPr>
        <w:t xml:space="preserve">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浙江翔实建设项目管理有限公司</w:t>
      </w:r>
    </w:p>
    <w:p>
      <w:pPr>
        <w:wordWrap w:val="0"/>
        <w:spacing w:line="360" w:lineRule="auto"/>
        <w:jc w:val="right"/>
        <w:rPr>
          <w:rFonts w:ascii="仿宋" w:hAnsi="仿宋" w:eastAsia="仿宋" w:cs="仿宋"/>
          <w:sz w:val="24"/>
        </w:rPr>
      </w:pPr>
      <w:r>
        <w:rPr>
          <w:rFonts w:hint="eastAsia" w:ascii="仿宋" w:hAnsi="仿宋" w:eastAsia="仿宋" w:cs="仿宋"/>
          <w:kern w:val="0"/>
          <w:sz w:val="24"/>
          <w:u w:val="single"/>
        </w:rPr>
        <w:t>2021</w:t>
      </w:r>
      <w:r>
        <w:rPr>
          <w:rFonts w:hint="eastAsia" w:ascii="仿宋" w:hAnsi="仿宋" w:eastAsia="仿宋" w:cs="仿宋"/>
          <w:kern w:val="0"/>
          <w:sz w:val="24"/>
        </w:rPr>
        <w:t>年</w:t>
      </w:r>
      <w:r>
        <w:rPr>
          <w:rFonts w:hint="eastAsia" w:ascii="仿宋" w:hAnsi="仿宋" w:eastAsia="仿宋" w:cs="仿宋"/>
          <w:kern w:val="0"/>
          <w:sz w:val="24"/>
          <w:u w:val="single"/>
        </w:rPr>
        <w:t>10</w:t>
      </w:r>
      <w:r>
        <w:rPr>
          <w:rFonts w:hint="eastAsia" w:ascii="仿宋" w:hAnsi="仿宋" w:eastAsia="仿宋" w:cs="仿宋"/>
          <w:kern w:val="0"/>
          <w:sz w:val="24"/>
        </w:rPr>
        <w:t>月</w:t>
      </w:r>
      <w:r>
        <w:rPr>
          <w:rFonts w:hint="eastAsia" w:ascii="仿宋" w:hAnsi="仿宋" w:eastAsia="仿宋" w:cs="仿宋"/>
          <w:kern w:val="0"/>
          <w:sz w:val="24"/>
          <w:u w:val="single"/>
        </w:rPr>
        <w:t>26</w:t>
      </w:r>
      <w:r>
        <w:rPr>
          <w:rFonts w:hint="eastAsia" w:ascii="仿宋" w:hAnsi="仿宋" w:eastAsia="仿宋" w:cs="仿宋"/>
          <w:kern w:val="0"/>
          <w:sz w:val="24"/>
        </w:rPr>
        <w:t xml:space="preserve">日  </w:t>
      </w:r>
      <w:bookmarkStart w:id="3" w:name="_Toc643610526"/>
    </w:p>
    <w:p>
      <w:pPr>
        <w:pStyle w:val="2"/>
        <w:rPr>
          <w:rFonts w:ascii="仿宋" w:hAnsi="仿宋" w:cs="仿宋"/>
        </w:rPr>
        <w:sectPr>
          <w:footerReference r:id="rId9" w:type="default"/>
          <w:pgSz w:w="11907" w:h="16840"/>
          <w:pgMar w:top="1417" w:right="1417" w:bottom="1417" w:left="1417" w:header="850" w:footer="850" w:gutter="0"/>
          <w:cols w:space="0" w:num="1"/>
          <w:titlePg/>
          <w:docGrid w:type="lines" w:linePitch="312" w:charSpace="0"/>
        </w:sectPr>
      </w:pPr>
    </w:p>
    <w:p>
      <w:pPr>
        <w:pStyle w:val="2"/>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绍兴市人民医院检验检测试剂供货项目（一）A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Cs/>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_GB2312" w:hAnsi="仿宋_GB2312" w:eastAsia="仿宋_GB2312" w:cs="仿宋_GB2312"/>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六</w:t>
            </w:r>
            <w:r>
              <w:rPr>
                <w:rFonts w:hint="eastAsia" w:ascii="仿宋" w:hAnsi="仿宋" w:eastAsia="仿宋" w:cs="仿宋"/>
                <w:b/>
                <w:sz w:val="24"/>
              </w:rPr>
              <w:t>份</w:t>
            </w:r>
            <w:r>
              <w:rPr>
                <w:rFonts w:hint="eastAsia" w:ascii="仿宋" w:hAnsi="仿宋" w:eastAsia="仿宋" w:cs="仿宋"/>
                <w:sz w:val="24"/>
              </w:rPr>
              <w:t>。正本与副本内容不一致的，以正本为准。（若为多标段投标，需按各标段内容分开制作）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 xml:space="preserve"> 按双方合同约定 </w:t>
            </w:r>
          </w:p>
          <w:p>
            <w:pPr>
              <w:autoSpaceDE w:val="0"/>
              <w:autoSpaceDN w:val="0"/>
              <w:spacing w:line="500" w:lineRule="exact"/>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（1）整个项目最终代理服务费为6000元。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340" w:lineRule="exact"/>
              <w:rPr>
                <w:rFonts w:ascii="仿宋" w:hAnsi="仿宋" w:eastAsia="仿宋" w:cs="仿宋"/>
                <w:sz w:val="24"/>
              </w:rPr>
            </w:pPr>
            <w:r>
              <w:rPr>
                <w:rFonts w:hint="eastAsia" w:ascii="仿宋" w:hAnsi="仿宋" w:eastAsia="仿宋" w:cs="仿宋"/>
                <w:sz w:val="24"/>
              </w:rPr>
              <w:t>建行行号：105337035490</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sz w:val="24"/>
              </w:rPr>
            </w:pPr>
            <w:r>
              <w:rPr>
                <w:rFonts w:hint="eastAsia" w:ascii="仿宋" w:hAnsi="仿宋" w:eastAsia="仿宋" w:cs="仿宋"/>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r>
        <w:rPr>
          <w:rFonts w:hint="eastAsia" w:ascii="仿宋" w:hAnsi="仿宋" w:eastAsia="仿宋" w:cs="仿宋"/>
          <w:b/>
          <w:bCs/>
          <w:sz w:val="24"/>
        </w:rPr>
        <w:t>“</w:t>
      </w:r>
      <w:r>
        <w:rPr>
          <w:rFonts w:hint="eastAsia" w:ascii="仿宋_GB2312" w:hAnsi="宋体" w:eastAsia="仿宋_GB2312"/>
          <w:b/>
          <w:bCs/>
          <w:sz w:val="24"/>
        </w:rPr>
        <w:t>主要性能指标要求条款</w:t>
      </w:r>
      <w:r>
        <w:rPr>
          <w:rFonts w:hint="eastAsia" w:ascii="仿宋" w:hAnsi="仿宋" w:eastAsia="仿宋" w:cs="仿宋"/>
          <w:b/>
          <w:bCs/>
          <w:sz w:val="24"/>
        </w:rPr>
        <w:t>”</w:t>
      </w:r>
      <w:r>
        <w:rPr>
          <w:rFonts w:hint="eastAsia" w:ascii="仿宋" w:hAnsi="仿宋" w:eastAsia="仿宋" w:cs="仿宋"/>
          <w:sz w:val="24"/>
        </w:rPr>
        <w:t>：</w:t>
      </w:r>
      <w:r>
        <w:rPr>
          <w:rFonts w:hint="eastAsia" w:ascii="仿宋_GB2312" w:hAnsi="宋体" w:eastAsia="仿宋_GB2312"/>
          <w:sz w:val="24"/>
        </w:rPr>
        <w:t>任意一条打“▲”的指标出现负偏离按评分标准作扣分处理。</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strike/>
          <w:sz w:val="24"/>
          <w:highlight w:val="yellow"/>
        </w:rPr>
      </w:pPr>
      <w:r>
        <w:rPr>
          <w:rFonts w:hint="eastAsia" w:ascii="仿宋" w:hAnsi="仿宋" w:eastAsia="仿宋" w:cs="仿宋"/>
          <w:b/>
          <w:bCs/>
          <w:sz w:val="24"/>
        </w:rPr>
        <w:t>3.本项目执行的采购政策性规定</w:t>
      </w:r>
    </w:p>
    <w:p>
      <w:pPr>
        <w:snapToGrid w:val="0"/>
        <w:spacing w:line="440" w:lineRule="exact"/>
        <w:jc w:val="left"/>
        <w:rPr>
          <w:rFonts w:ascii="仿宋" w:hAnsi="仿宋" w:eastAsia="仿宋" w:cs="仿宋"/>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hAnsi="仿宋" w:eastAsia="仿宋" w:cs="仿宋"/>
          <w:sz w:val="24"/>
        </w:rPr>
      </w:pPr>
      <w:r>
        <w:rPr>
          <w:rFonts w:ascii="仿宋" w:eastAsia="仿宋"/>
          <w:sz w:val="24"/>
        </w:rPr>
        <w:t>非专门面向中小企业的采购项目，对产品制造商全部符合《政府采购促进中小企业发展管理办法》</w:t>
      </w:r>
      <w:r>
        <w:rPr>
          <w:rFonts w:hint="eastAsia" w:ascii="仿宋" w:hAnsi="仿宋" w:eastAsia="仿宋" w:cs="仿宋"/>
          <w:sz w:val="24"/>
        </w:rPr>
        <w:t>（</w:t>
      </w:r>
      <w:r>
        <w:rPr>
          <w:rFonts w:hint="eastAsia" w:ascii="仿宋" w:hAnsi="仿宋" w:eastAsia="仿宋" w:cs="仿宋"/>
          <w:sz w:val="24"/>
          <w:szCs w:val="24"/>
          <w:shd w:val="clear" w:color="auto" w:fill="FFFFFF"/>
        </w:rPr>
        <w:t>财库〔2020〕46号</w:t>
      </w:r>
      <w:r>
        <w:rPr>
          <w:rFonts w:hint="eastAsia" w:ascii="仿宋" w:hAnsi="仿宋" w:eastAsia="仿宋" w:cs="仿宋"/>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sz w:val="24"/>
        </w:rPr>
      </w:pPr>
      <w:r>
        <w:rPr>
          <w:rFonts w:hint="eastAsia" w:ascii="仿宋" w:hAnsi="仿宋" w:eastAsia="仿宋" w:cs="仿宋"/>
          <w:sz w:val="24"/>
        </w:rPr>
        <w:t>中小微型企业按照采购文件的格式要求提供《</w:t>
      </w:r>
      <w:r>
        <w:rPr>
          <w:rFonts w:ascii="仿宋" w:eastAsia="仿宋"/>
          <w:sz w:val="24"/>
        </w:rPr>
        <w:t>中小企业声明函》。</w:t>
      </w:r>
    </w:p>
    <w:p>
      <w:pPr>
        <w:snapToGrid w:val="0"/>
        <w:spacing w:line="420" w:lineRule="exact"/>
        <w:ind w:firstLine="360" w:firstLineChars="15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4.采购文件的澄清与修改</w:t>
      </w:r>
    </w:p>
    <w:p>
      <w:pPr>
        <w:pStyle w:val="7"/>
        <w:widowControl w:val="0"/>
        <w:numPr>
          <w:ilvl w:val="0"/>
          <w:numId w:val="0"/>
        </w:numPr>
        <w:spacing w:afterLines="0" w:line="440" w:lineRule="exact"/>
        <w:rPr>
          <w:rFonts w:ascii="仿宋" w:hAnsi="仿宋" w:eastAsia="仿宋" w:cs="仿宋"/>
        </w:rPr>
      </w:pPr>
      <w:r>
        <w:rPr>
          <w:rFonts w:hint="eastAsia" w:ascii="仿宋" w:hAnsi="仿宋" w:eastAsia="仿宋" w:cs="仿宋"/>
        </w:rPr>
        <w:t>4.1采购人如对采购文件进行澄清、补充、变更的，或者在投标截止时间前规定时间内，招标人需要对采购文件进行补充或修改的，采购人将会通过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hint="eastAsia" w:ascii="仿宋" w:hAnsi="仿宋" w:eastAsia="仿宋" w:cs="仿宋"/>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5.参考品牌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sz w:val="24"/>
        </w:rPr>
      </w:pPr>
      <w:r>
        <w:rPr>
          <w:rFonts w:hint="eastAsia" w:ascii="仿宋" w:hAnsi="仿宋" w:eastAsia="仿宋" w:cs="仿宋"/>
          <w:b/>
          <w:sz w:val="24"/>
        </w:rPr>
        <w:t>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 2020年度资产负债表等财务报表资料文件(新成立的公司提供情况证明)；</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2.1.5.3依法缴纳税收材料（完税凭证或税务部门出具的证明）；</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2.1.5.5特定资格条件证明材料（详见招标公告要求）。</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4"/>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2.2.7备品备件及供选择的配套零部件清单（格式自拟）；</w:t>
      </w:r>
    </w:p>
    <w:p>
      <w:pPr>
        <w:pStyle w:val="34"/>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p>
    <w:p>
      <w:pPr>
        <w:pStyle w:val="34"/>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4"/>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2.3.2中小企业声明函（如有，附证明材料）；</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2.3.3残疾人福利性单位声明函（如有）；</w:t>
      </w:r>
    </w:p>
    <w:p>
      <w:pPr>
        <w:snapToGrid w:val="0"/>
        <w:spacing w:line="440" w:lineRule="exact"/>
        <w:jc w:val="left"/>
        <w:rPr>
          <w:rFonts w:ascii="仿宋" w:hAnsi="仿宋" w:eastAsia="仿宋" w:cs="仿宋"/>
          <w:sz w:val="24"/>
        </w:rPr>
      </w:pPr>
      <w:r>
        <w:rPr>
          <w:rFonts w:hint="eastAsia" w:ascii="仿宋" w:hAnsi="仿宋" w:eastAsia="仿宋" w:cs="仿宋"/>
          <w:sz w:val="24"/>
        </w:rPr>
        <w:t>2.3.4关于报价的其他说明（如有，格式自拟）。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numPr>
          <w:ilvl w:val="0"/>
          <w:numId w:val="5"/>
        </w:numPr>
        <w:snapToGrid w:val="0"/>
        <w:spacing w:line="440" w:lineRule="exact"/>
        <w:jc w:val="left"/>
        <w:rPr>
          <w:rFonts w:ascii="仿宋" w:hAnsi="仿宋" w:eastAsia="仿宋" w:cs="仿宋"/>
          <w:b/>
          <w:sz w:val="24"/>
        </w:rPr>
      </w:pPr>
      <w:r>
        <w:rPr>
          <w:rFonts w:hint="eastAsia" w:ascii="仿宋" w:hAnsi="仿宋" w:eastAsia="仿宋" w:cs="仿宋"/>
          <w:b/>
          <w:sz w:val="24"/>
        </w:rPr>
        <w:t>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rPr>
        <w:t>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bookmarkStart w:id="8" w:name="_Toc643610531"/>
      <w:r>
        <w:rPr>
          <w:rFonts w:hint="eastAsia" w:ascii="仿宋" w:hAnsi="仿宋" w:eastAsia="仿宋" w:cs="仿宋"/>
          <w:b/>
          <w:bCs/>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rPr>
      </w:pPr>
      <w:bookmarkStart w:id="9" w:name="_Toc643610532"/>
    </w:p>
    <w:p>
      <w:pPr>
        <w:pStyle w:val="2"/>
        <w:rPr>
          <w:rFonts w:ascii="仿宋" w:hAnsi="仿宋" w:cs="仿宋"/>
        </w:rPr>
      </w:pPr>
    </w:p>
    <w:p>
      <w:pPr>
        <w:rPr>
          <w:rFonts w:ascii="仿宋" w:hAnsi="仿宋" w:eastAsia="仿宋" w:cs="仿宋"/>
        </w:rPr>
      </w:pPr>
    </w:p>
    <w:p>
      <w:pPr>
        <w:pStyle w:val="2"/>
        <w:rPr>
          <w:rFonts w:ascii="仿宋" w:hAnsi="仿宋" w:cs="仿宋"/>
        </w:rPr>
      </w:pPr>
    </w:p>
    <w:p>
      <w:pPr>
        <w:rPr>
          <w:rFonts w:ascii="仿宋" w:hAnsi="仿宋" w:eastAsia="仿宋" w:cs="仿宋"/>
        </w:rPr>
      </w:pPr>
    </w:p>
    <w:p/>
    <w:p>
      <w:pPr>
        <w:pStyle w:val="2"/>
        <w:rPr>
          <w:rFonts w:ascii="仿宋" w:hAnsi="仿宋" w:cs="仿宋"/>
        </w:rPr>
      </w:pPr>
      <w:r>
        <w:rPr>
          <w:rFonts w:hint="eastAsia" w:ascii="仿宋" w:hAnsi="仿宋" w:cs="仿宋"/>
        </w:rPr>
        <w:t>第三章  采购需求</w:t>
      </w:r>
      <w:bookmarkEnd w:id="9"/>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29"/>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29"/>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29"/>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29"/>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 xml:space="preserve">4.3技术培训费用应包含在投标总价中。    </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29"/>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8"/>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 xml:space="preserve">   中标人应自行承担选派专业人员的住宿、就餐和交通等费用。</w:t>
      </w:r>
    </w:p>
    <w:p>
      <w:pPr>
        <w:snapToGrid w:val="0"/>
        <w:spacing w:line="440" w:lineRule="exact"/>
        <w:jc w:val="left"/>
        <w:rPr>
          <w:rFonts w:ascii="仿宋" w:hAnsi="仿宋" w:eastAsia="仿宋"/>
          <w:b/>
          <w:sz w:val="24"/>
        </w:rPr>
      </w:pPr>
      <w:bookmarkStart w:id="10" w:name="_Toc151354173"/>
      <w:r>
        <w:rPr>
          <w:rFonts w:hint="eastAsia" w:ascii="仿宋" w:hAnsi="仿宋" w:eastAsia="仿宋"/>
          <w:b/>
          <w:sz w:val="24"/>
        </w:rPr>
        <w:t>8.招标项目名称及数量：</w:t>
      </w:r>
    </w:p>
    <w:bookmarkEnd w:id="10"/>
    <w:p>
      <w:pPr>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br w:type="page"/>
      </w: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_GB2312" w:eastAsia="仿宋_GB2312"/>
          <w:b/>
          <w:sz w:val="24"/>
        </w:rPr>
        <w:t xml:space="preserve"> PCR检测相关试剂</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序号</w:t>
            </w:r>
          </w:p>
        </w:tc>
        <w:tc>
          <w:tcPr>
            <w:tcW w:w="4144" w:type="pct"/>
            <w:tcBorders>
              <w:bottom w:val="single" w:color="auto" w:sz="4" w:space="0"/>
            </w:tcBorders>
          </w:tcPr>
          <w:p>
            <w:pPr>
              <w:snapToGrid w:val="0"/>
              <w:spacing w:line="440" w:lineRule="exact"/>
              <w:jc w:val="center"/>
              <w:rPr>
                <w:rFonts w:ascii="仿宋" w:hAnsi="仿宋" w:eastAsia="仿宋"/>
                <w:sz w:val="24"/>
              </w:rPr>
            </w:pPr>
            <w:r>
              <w:rPr>
                <w:rFonts w:hint="eastAsia" w:ascii="仿宋" w:hAnsi="仿宋" w:eastAsia="仿宋"/>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1</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免费提供与试剂配套的全自动核酸提取仪（磁珠法）及相关耗材（8联管或96孔板等），数量根据实际需要配送。检测原理：荧光定量PCR技术（荧光探针法），含内标。项目：HPV（高危型≥15型并能分型）、肺炎支原体、沙眼衣原体、流感病毒（甲、乙型联合检测）、HBV试剂。HBV试剂检测下限≤30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2</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▲甲、乙型流感病毒核酸检测试剂，能包含所有的甲型流感病毒亚型和所有的乙型流感病毒亚型。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3</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▲核酸提取仪每台通量≥32孔，且每批次处理量不小于96份标本，病毒核酸提取时间≤20min/次。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4</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▲本标段试剂为相同品牌。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5</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免费提供每年不少于两次试剂相关仪器的性能验证、维护、校正、保养及其他服务。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6</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适用标本包括：全血、血清、血浆、尿液、脑脊液、粪便悬浮液、组织匀浆液体、宫颈采集洗脱液等。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44" w:type="pct"/>
            <w:vAlign w:val="center"/>
          </w:tcPr>
          <w:p>
            <w:pPr>
              <w:snapToGrid w:val="0"/>
              <w:spacing w:line="440" w:lineRule="exact"/>
              <w:jc w:val="center"/>
              <w:rPr>
                <w:rFonts w:ascii="仿宋" w:hAnsi="仿宋" w:eastAsia="仿宋"/>
                <w:sz w:val="24"/>
              </w:rPr>
            </w:pPr>
            <w:r>
              <w:rPr>
                <w:rFonts w:hint="eastAsia" w:ascii="仿宋" w:hAnsi="仿宋" w:eastAsia="仿宋"/>
                <w:sz w:val="24"/>
              </w:rPr>
              <w:t>7</w:t>
            </w:r>
          </w:p>
        </w:tc>
        <w:tc>
          <w:tcPr>
            <w:tcW w:w="4144" w:type="pct"/>
          </w:tcPr>
          <w:p>
            <w:pPr>
              <w:snapToGrid w:val="0"/>
              <w:spacing w:line="440" w:lineRule="exact"/>
              <w:jc w:val="left"/>
              <w:rPr>
                <w:rFonts w:ascii="仿宋" w:hAnsi="仿宋" w:eastAsia="仿宋"/>
                <w:sz w:val="24"/>
              </w:rPr>
            </w:pPr>
            <w:r>
              <w:rPr>
                <w:rFonts w:hint="eastAsia" w:ascii="仿宋" w:hAnsi="仿宋" w:eastAsia="仿宋"/>
                <w:sz w:val="24"/>
              </w:rPr>
              <w:t>投标人在投标文件中须承诺能够提供全程冷链运输服务(需提供冷链运输资质证书或委托第三方冷链运输协议等证明材料)。</w:t>
            </w:r>
          </w:p>
        </w:tc>
      </w:tr>
    </w:tbl>
    <w:p>
      <w:pPr>
        <w:snapToGrid w:val="0"/>
        <w:spacing w:line="440" w:lineRule="exact"/>
        <w:jc w:val="left"/>
        <w:rPr>
          <w:rFonts w:ascii="仿宋" w:hAnsi="仿宋" w:eastAsia="仿宋"/>
          <w:sz w:val="24"/>
        </w:rPr>
      </w:pPr>
    </w:p>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3" w:type="pct"/>
        <w:tblInd w:w="0" w:type="dxa"/>
        <w:tblLayout w:type="fixed"/>
        <w:tblCellMar>
          <w:top w:w="0" w:type="dxa"/>
          <w:left w:w="108" w:type="dxa"/>
          <w:bottom w:w="0" w:type="dxa"/>
          <w:right w:w="108" w:type="dxa"/>
        </w:tblCellMar>
      </w:tblPr>
      <w:tblGrid>
        <w:gridCol w:w="3077"/>
        <w:gridCol w:w="1362"/>
        <w:gridCol w:w="1388"/>
        <w:gridCol w:w="1525"/>
        <w:gridCol w:w="974"/>
        <w:gridCol w:w="950"/>
      </w:tblGrid>
      <w:tr>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目录名称</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方法学</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（ml/T/瓶)</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（ml/T/g/瓶)</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上限价（元）</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沙眼衣原体（CT）核酸检测试剂 </w:t>
            </w:r>
          </w:p>
        </w:tc>
        <w:tc>
          <w:tcPr>
            <w:tcW w:w="734" w:type="pct"/>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荧光定量PCR</w:t>
            </w:r>
          </w:p>
          <w:p>
            <w:pPr>
              <w:widowControl/>
              <w:snapToGrid w:val="0"/>
              <w:jc w:val="center"/>
              <w:textAlignment w:val="center"/>
              <w:rPr>
                <w:rFonts w:ascii="仿宋" w:hAnsi="仿宋" w:eastAsia="仿宋" w:cs="仿宋"/>
                <w:szCs w:val="21"/>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2868</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T</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16.5</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2.78%</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肺炎支原体（MP)核酸检测试剂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szCs w:val="21"/>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2550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T</w:t>
            </w:r>
          </w:p>
        </w:tc>
        <w:tc>
          <w:tcPr>
            <w:tcW w:w="52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16.5</w:t>
            </w:r>
          </w:p>
        </w:tc>
        <w:tc>
          <w:tcPr>
            <w:tcW w:w="5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2.47%</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高危型人乳头瘤病毒分型核酸检测试剂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szCs w:val="21"/>
              </w:rPr>
            </w:pPr>
          </w:p>
        </w:tc>
        <w:tc>
          <w:tcPr>
            <w:tcW w:w="74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13680</w:t>
            </w:r>
          </w:p>
        </w:tc>
        <w:tc>
          <w:tcPr>
            <w:tcW w:w="82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T</w:t>
            </w:r>
          </w:p>
        </w:tc>
        <w:tc>
          <w:tcPr>
            <w:tcW w:w="525"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67</w:t>
            </w:r>
          </w:p>
        </w:tc>
        <w:tc>
          <w:tcPr>
            <w:tcW w:w="512"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53.89%</w:t>
            </w:r>
          </w:p>
        </w:tc>
      </w:tr>
      <w:tr>
        <w:tblPrEx>
          <w:tblCellMar>
            <w:top w:w="0" w:type="dxa"/>
            <w:left w:w="108" w:type="dxa"/>
            <w:bottom w:w="0" w:type="dxa"/>
            <w:right w:w="108" w:type="dxa"/>
          </w:tblCellMar>
        </w:tblPrEx>
        <w:trPr>
          <w:trHeight w:val="397" w:hRule="atLeast"/>
        </w:trPr>
        <w:tc>
          <w:tcPr>
            <w:tcW w:w="16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甲、乙型流感病毒联合检测PCR试剂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szCs w:val="21"/>
              </w:rPr>
            </w:pP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4500</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szCs w:val="21"/>
              </w:rPr>
            </w:pPr>
            <w:r>
              <w:rPr>
                <w:rFonts w:hint="eastAsia" w:ascii="仿宋" w:hAnsi="仿宋" w:eastAsia="仿宋" w:cs="仿宋"/>
                <w:kern w:val="0"/>
                <w:szCs w:val="21"/>
              </w:rPr>
              <w:t>T</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77</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20.37%</w:t>
            </w:r>
          </w:p>
        </w:tc>
      </w:tr>
      <w:tr>
        <w:tblPrEx>
          <w:tblCellMar>
            <w:top w:w="0" w:type="dxa"/>
            <w:left w:w="108" w:type="dxa"/>
            <w:bottom w:w="0" w:type="dxa"/>
            <w:right w:w="108" w:type="dxa"/>
          </w:tblCellMar>
        </w:tblPrEx>
        <w:trPr>
          <w:trHeight w:val="397" w:hRule="atLeast"/>
        </w:trPr>
        <w:tc>
          <w:tcPr>
            <w:tcW w:w="16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乙型肝炎病毒核酸检测试剂盒</w:t>
            </w:r>
          </w:p>
        </w:tc>
        <w:tc>
          <w:tcPr>
            <w:tcW w:w="734" w:type="pct"/>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 w:hAnsi="仿宋" w:eastAsia="仿宋" w:cs="仿宋"/>
                <w:szCs w:val="21"/>
              </w:rPr>
            </w:pP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ascii="仿宋" w:hAnsi="仿宋" w:eastAsia="仿宋" w:cs="仿宋"/>
                <w:kern w:val="0"/>
                <w:szCs w:val="21"/>
              </w:rPr>
              <w:t>12672</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人份</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27.5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20.49%</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02标</w:t>
      </w:r>
      <w:r>
        <w:rPr>
          <w:rFonts w:hint="eastAsia" w:ascii="仿宋_GB2312" w:eastAsia="仿宋_GB2312"/>
          <w:b/>
          <w:sz w:val="24"/>
        </w:rPr>
        <w:t>结核感染T细胞检测试剂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rPr>
                <w:rFonts w:ascii="宋体"/>
                <w:b/>
                <w:kern w:val="0"/>
                <w:sz w:val="20"/>
              </w:rPr>
            </w:pPr>
            <w:r>
              <w:rPr>
                <w:rFonts w:hint="eastAsia" w:ascii="仿宋_GB2312" w:hAnsi="宋体" w:eastAsia="仿宋_GB2312"/>
                <w:kern w:val="0"/>
                <w:sz w:val="24"/>
              </w:rPr>
              <w:t>★</w:t>
            </w:r>
            <w:r>
              <w:rPr>
                <w:rFonts w:ascii="仿宋_GB2312" w:hAnsi="宋体" w:eastAsia="仿宋_GB2312"/>
                <w:kern w:val="0"/>
                <w:sz w:val="24"/>
              </w:rPr>
              <w:t>免费提供配套</w:t>
            </w:r>
            <w:r>
              <w:rPr>
                <w:rFonts w:hint="eastAsia" w:ascii="仿宋_GB2312" w:hAnsi="宋体" w:eastAsia="仿宋_GB2312"/>
                <w:kern w:val="0"/>
                <w:sz w:val="24"/>
              </w:rPr>
              <w:t>全自动定量检测</w:t>
            </w:r>
            <w:r>
              <w:rPr>
                <w:rFonts w:ascii="仿宋_GB2312" w:hAnsi="宋体" w:eastAsia="仿宋_GB2312"/>
                <w:kern w:val="0"/>
                <w:sz w:val="24"/>
              </w:rPr>
              <w:t>设备</w:t>
            </w:r>
            <w:r>
              <w:rPr>
                <w:rFonts w:hint="eastAsia" w:ascii="仿宋_GB2312" w:hAnsi="宋体" w:eastAsia="仿宋_GB2312"/>
                <w:kern w:val="0"/>
                <w:sz w:val="24"/>
              </w:rPr>
              <w:t>。免费提供质控品、校准品及相应耗材。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tcPr>
          <w:p>
            <w:pPr>
              <w:rPr>
                <w:rFonts w:ascii="宋体"/>
                <w:b/>
                <w:kern w:val="0"/>
                <w:sz w:val="20"/>
              </w:rPr>
            </w:pPr>
            <w:r>
              <w:rPr>
                <w:rFonts w:hint="eastAsia" w:ascii="仿宋_GB2312" w:hAnsi="宋体" w:eastAsia="仿宋_GB2312"/>
                <w:kern w:val="0"/>
                <w:sz w:val="24"/>
              </w:rPr>
              <w:t>批间变异小于12.5%。</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6" w:type="pct"/>
        <w:tblInd w:w="0" w:type="dxa"/>
        <w:tblLayout w:type="autofit"/>
        <w:tblCellMar>
          <w:top w:w="0" w:type="dxa"/>
          <w:left w:w="108" w:type="dxa"/>
          <w:bottom w:w="0" w:type="dxa"/>
          <w:right w:w="108" w:type="dxa"/>
        </w:tblCellMar>
      </w:tblPr>
      <w:tblGrid>
        <w:gridCol w:w="3240"/>
        <w:gridCol w:w="1185"/>
        <w:gridCol w:w="1476"/>
        <w:gridCol w:w="1493"/>
        <w:gridCol w:w="937"/>
        <w:gridCol w:w="951"/>
      </w:tblGrid>
      <w:tr>
        <w:tblPrEx>
          <w:tblCellMar>
            <w:top w:w="0" w:type="dxa"/>
            <w:left w:w="108" w:type="dxa"/>
            <w:bottom w:w="0" w:type="dxa"/>
            <w:right w:w="108" w:type="dxa"/>
          </w:tblCellMar>
        </w:tblPrEx>
        <w:trPr>
          <w:trHeight w:val="397" w:hRule="atLeast"/>
        </w:trPr>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CellMar>
            <w:top w:w="0" w:type="dxa"/>
            <w:left w:w="108" w:type="dxa"/>
            <w:bottom w:w="0" w:type="dxa"/>
            <w:right w:w="108" w:type="dxa"/>
          </w:tblCellMar>
        </w:tblPrEx>
        <w:trPr>
          <w:trHeight w:val="397" w:hRule="atLeast"/>
        </w:trPr>
        <w:tc>
          <w:tcPr>
            <w:tcW w:w="32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结核感染T细胞检测试剂</w:t>
            </w:r>
          </w:p>
        </w:tc>
        <w:tc>
          <w:tcPr>
            <w:tcW w:w="1187"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酶免、荧光法、化学发光</w:t>
            </w:r>
          </w:p>
        </w:tc>
        <w:tc>
          <w:tcPr>
            <w:tcW w:w="14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2304</w:t>
            </w:r>
          </w:p>
        </w:tc>
        <w:tc>
          <w:tcPr>
            <w:tcW w:w="149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270</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03标</w:t>
      </w:r>
      <w:r>
        <w:rPr>
          <w:rFonts w:hint="eastAsia" w:ascii="仿宋_GB2312" w:eastAsia="仿宋_GB2312"/>
          <w:b/>
          <w:sz w:val="24"/>
          <w:szCs w:val="24"/>
        </w:rPr>
        <w:t>I型过敏原试剂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rPr>
                <w:rFonts w:ascii="仿宋_GB2312" w:hAnsi="仿宋" w:eastAsiaTheme="minorEastAsia"/>
                <w:bCs/>
                <w:iCs/>
                <w:sz w:val="24"/>
              </w:rPr>
            </w:pPr>
            <w:r>
              <w:rPr>
                <w:rFonts w:hint="eastAsia" w:ascii="仿宋_GB2312" w:hAnsi="宋体" w:eastAsia="仿宋_GB2312"/>
                <w:kern w:val="0"/>
                <w:sz w:val="24"/>
              </w:rPr>
              <w:t>★按需免费提供配套设备及相关耗材，检测项目必须含：血清I型过敏原特异性IgE抗体（≥20项）及总IgE抗体，要求全定量检测，免费提供校准品和质控品（双水平）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▲组合方式：≥10种检测项目组合类别可选择，涵盖临床常用的过敏原检测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▲分析灵敏度总IGE≤5IU/ML、过敏性特异性IGEE≤0.35IU/ML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检测出报告时间：出报告时间≤3小时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仪器加样为一次性TIP头方式，零交叉污染；支持液面探测、凝块探测、气泡检测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试剂配套仪器：全自动仪器，同时上机标本数≥80个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8386" w:type="dxa"/>
            <w:vAlign w:val="center"/>
          </w:tcPr>
          <w:p>
            <w:pPr>
              <w:rPr>
                <w:rFonts w:ascii="仿宋_GB2312" w:hAnsi="仿宋" w:eastAsiaTheme="minorEastAsia"/>
                <w:bCs/>
                <w:iCs/>
                <w:sz w:val="24"/>
              </w:rPr>
            </w:pPr>
            <w:r>
              <w:rPr>
                <w:rFonts w:hint="eastAsia" w:ascii="仿宋_GB2312" w:hAnsi="宋体" w:eastAsia="仿宋_GB2312"/>
                <w:kern w:val="0"/>
                <w:sz w:val="24"/>
              </w:rPr>
              <w:t xml:space="preserve">校准品可溯源 </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1210"/>
        <w:gridCol w:w="1500"/>
        <w:gridCol w:w="1537"/>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1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50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3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5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（元）</w:t>
            </w:r>
          </w:p>
        </w:tc>
        <w:tc>
          <w:tcPr>
            <w:tcW w:w="105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I型过敏原试剂</w:t>
            </w:r>
          </w:p>
        </w:tc>
        <w:tc>
          <w:tcPr>
            <w:tcW w:w="121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50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6900</w:t>
            </w:r>
          </w:p>
        </w:tc>
        <w:tc>
          <w:tcPr>
            <w:tcW w:w="153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5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140</w:t>
            </w:r>
          </w:p>
        </w:tc>
        <w:tc>
          <w:tcPr>
            <w:tcW w:w="105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100.00%</w:t>
            </w:r>
          </w:p>
        </w:tc>
      </w:tr>
    </w:tbl>
    <w:p>
      <w:pPr>
        <w:tabs>
          <w:tab w:val="left" w:pos="2244"/>
        </w:tabs>
        <w:rPr>
          <w:rFonts w:ascii="仿宋" w:hAnsi="仿宋" w:eastAsia="仿宋" w:cs="仿宋"/>
          <w:b/>
          <w:sz w:val="24"/>
          <w:szCs w:val="24"/>
          <w:bdr w:val="single" w:color="auto" w:sz="4" w:space="0"/>
        </w:rPr>
      </w:pPr>
    </w:p>
    <w:p>
      <w:pPr>
        <w:spacing w:before="240"/>
        <w:rPr>
          <w:rFonts w:ascii="仿宋_GB2312" w:eastAsia="仿宋_GB2312"/>
          <w:b/>
          <w:sz w:val="24"/>
          <w:szCs w:val="24"/>
        </w:rPr>
      </w:pPr>
      <w:r>
        <w:rPr>
          <w:rFonts w:hint="eastAsia" w:ascii="仿宋" w:hAnsi="仿宋" w:eastAsia="仿宋" w:cs="仿宋"/>
          <w:b/>
          <w:sz w:val="24"/>
          <w:szCs w:val="24"/>
          <w:bdr w:val="single" w:color="auto" w:sz="4" w:space="0"/>
        </w:rPr>
        <w:t>04标</w:t>
      </w:r>
      <w:r>
        <w:rPr>
          <w:rFonts w:hint="eastAsia" w:ascii="仿宋_GB2312" w:eastAsia="仿宋_GB2312"/>
          <w:b/>
          <w:sz w:val="24"/>
          <w:szCs w:val="24"/>
        </w:rPr>
        <w:t>尿常规检测试剂（含尿沉渣、尿干化学、肌酐）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1</w:t>
            </w:r>
          </w:p>
        </w:tc>
        <w:tc>
          <w:tcPr>
            <w:tcW w:w="8386" w:type="dxa"/>
          </w:tcPr>
          <w:p>
            <w:pPr>
              <w:rPr>
                <w:rFonts w:ascii="仿宋_GB2312" w:hAnsi="仿宋" w:eastAsia="仿宋_GB2312"/>
                <w:bCs/>
                <w:iCs/>
                <w:sz w:val="24"/>
              </w:rPr>
            </w:pPr>
            <w:r>
              <w:rPr>
                <w:rFonts w:hint="eastAsia" w:ascii="仿宋_GB2312" w:hAnsi="宋体" w:eastAsia="仿宋_GB2312"/>
                <w:kern w:val="0"/>
                <w:sz w:val="24"/>
              </w:rPr>
              <w:t>★按需免费提供配套设备及相关耗材；定量项目：红细胞（RBC)、白细胞（WBC)、上皮细胞（EC)、管型（CAST)、细菌（BACT)、尿电导率（COND）为必备项目；免费提供原厂配套校准品和质控品（双水平）。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2</w:t>
            </w:r>
          </w:p>
        </w:tc>
        <w:tc>
          <w:tcPr>
            <w:tcW w:w="8386" w:type="dxa"/>
          </w:tcPr>
          <w:p>
            <w:pPr>
              <w:rPr>
                <w:rFonts w:ascii="宋体" w:hAnsi="宋体"/>
                <w:bCs/>
                <w:kern w:val="0"/>
                <w:sz w:val="22"/>
              </w:rPr>
            </w:pPr>
            <w:r>
              <w:rPr>
                <w:rFonts w:hint="eastAsia" w:ascii="仿宋_GB2312" w:hAnsi="宋体" w:eastAsia="仿宋_GB2312"/>
                <w:kern w:val="0"/>
                <w:sz w:val="24"/>
              </w:rPr>
              <w:t>▲报告参数≥14项，能提供6个散点图和1个直方图。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3</w:t>
            </w:r>
          </w:p>
        </w:tc>
        <w:tc>
          <w:tcPr>
            <w:tcW w:w="8386" w:type="dxa"/>
          </w:tcPr>
          <w:p>
            <w:pPr>
              <w:rPr>
                <w:rFonts w:ascii="宋体" w:hAnsi="宋体"/>
                <w:bCs/>
                <w:kern w:val="0"/>
                <w:sz w:val="22"/>
              </w:rPr>
            </w:pPr>
            <w:r>
              <w:rPr>
                <w:rFonts w:hint="eastAsia" w:ascii="仿宋_GB2312" w:hAnsi="宋体" w:eastAsia="仿宋_GB2312"/>
                <w:kern w:val="0"/>
                <w:sz w:val="24"/>
              </w:rPr>
              <w:t>▲仪器采用流式细胞技术，并同时采用核酸荧光染色的检测原理，鉴别尿中有形成分。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4</w:t>
            </w:r>
          </w:p>
        </w:tc>
        <w:tc>
          <w:tcPr>
            <w:tcW w:w="8386" w:type="dxa"/>
          </w:tcPr>
          <w:p>
            <w:pPr>
              <w:rPr>
                <w:rFonts w:ascii="宋体" w:hAnsi="宋体"/>
                <w:bCs/>
                <w:kern w:val="0"/>
                <w:sz w:val="22"/>
              </w:rPr>
            </w:pPr>
            <w:r>
              <w:rPr>
                <w:rFonts w:ascii="仿宋_GB2312" w:hAnsi="宋体" w:eastAsia="仿宋_GB2312"/>
                <w:kern w:val="0"/>
                <w:sz w:val="24"/>
              </w:rPr>
              <w:t>▲提供临床信息的参数：可提供肾脏或泌尿系统疾病诊断的信息（尿渗透压、尿红细胞来源信息），疗效观察及预后判断。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5</w:t>
            </w:r>
          </w:p>
        </w:tc>
        <w:tc>
          <w:tcPr>
            <w:tcW w:w="8386" w:type="dxa"/>
          </w:tcPr>
          <w:p>
            <w:pPr>
              <w:rPr>
                <w:rFonts w:ascii="宋体" w:hAnsi="宋体"/>
                <w:bCs/>
                <w:kern w:val="0"/>
                <w:sz w:val="22"/>
              </w:rPr>
            </w:pPr>
            <w:r>
              <w:rPr>
                <w:rFonts w:hint="eastAsia" w:ascii="仿宋_GB2312" w:hAnsi="宋体" w:eastAsia="仿宋_GB2312"/>
                <w:kern w:val="0"/>
                <w:sz w:val="24"/>
              </w:rPr>
              <w:t>▲提供所有项目质控品CFDA批准的注册证。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6</w:t>
            </w:r>
          </w:p>
        </w:tc>
        <w:tc>
          <w:tcPr>
            <w:tcW w:w="8386" w:type="dxa"/>
          </w:tcPr>
          <w:p>
            <w:pPr>
              <w:rPr>
                <w:rFonts w:ascii="宋体" w:hAnsi="宋体"/>
                <w:bCs/>
                <w:kern w:val="0"/>
                <w:sz w:val="22"/>
              </w:rPr>
            </w:pPr>
            <w:r>
              <w:rPr>
                <w:rFonts w:hint="eastAsia" w:ascii="仿宋_GB2312" w:hAnsi="宋体" w:eastAsia="仿宋_GB2312"/>
                <w:kern w:val="0"/>
                <w:sz w:val="24"/>
              </w:rPr>
              <w:t>提供红细胞形态学信息有助于判断血尿的来源。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7</w:t>
            </w:r>
          </w:p>
        </w:tc>
        <w:tc>
          <w:tcPr>
            <w:tcW w:w="8386" w:type="dxa"/>
          </w:tcPr>
          <w:p>
            <w:pPr>
              <w:rPr>
                <w:rFonts w:ascii="宋体" w:hAnsi="宋体"/>
                <w:bCs/>
                <w:kern w:val="0"/>
                <w:sz w:val="22"/>
              </w:rPr>
            </w:pPr>
            <w:r>
              <w:rPr>
                <w:rFonts w:hint="eastAsia" w:ascii="仿宋_GB2312" w:hAnsi="宋体" w:eastAsia="仿宋_GB2312"/>
                <w:kern w:val="0"/>
                <w:sz w:val="24"/>
              </w:rPr>
              <w:t>手动进样时标本量为≤0.6ml、自动进样时标本量为≤2ml。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8</w:t>
            </w:r>
          </w:p>
        </w:tc>
        <w:tc>
          <w:tcPr>
            <w:tcW w:w="8386" w:type="dxa"/>
          </w:tcPr>
          <w:p>
            <w:pPr>
              <w:rPr>
                <w:rFonts w:ascii="宋体" w:hAnsi="宋体"/>
                <w:bCs/>
                <w:kern w:val="0"/>
                <w:sz w:val="22"/>
              </w:rPr>
            </w:pPr>
            <w:r>
              <w:rPr>
                <w:rFonts w:hint="eastAsia" w:ascii="仿宋_GB2312" w:hAnsi="宋体" w:eastAsia="仿宋_GB2312"/>
                <w:kern w:val="0"/>
                <w:sz w:val="24"/>
              </w:rPr>
              <w:t>合同期内免费提供常驻技术人员1名。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9</w:t>
            </w:r>
          </w:p>
        </w:tc>
        <w:tc>
          <w:tcPr>
            <w:tcW w:w="8386" w:type="dxa"/>
          </w:tcPr>
          <w:p>
            <w:pPr>
              <w:rPr>
                <w:rFonts w:ascii="宋体" w:hAnsi="宋体"/>
                <w:bCs/>
                <w:kern w:val="0"/>
                <w:sz w:val="22"/>
              </w:rPr>
            </w:pPr>
            <w:r>
              <w:rPr>
                <w:rFonts w:hint="eastAsia" w:ascii="仿宋_GB2312" w:hAnsi="宋体" w:eastAsia="仿宋_GB2312"/>
                <w:kern w:val="0"/>
                <w:sz w:val="24"/>
              </w:rPr>
              <w:t>根据需要免费提供每年一到二次比对。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10</w:t>
            </w:r>
          </w:p>
        </w:tc>
        <w:tc>
          <w:tcPr>
            <w:tcW w:w="8386" w:type="dxa"/>
          </w:tcPr>
          <w:p>
            <w:pPr>
              <w:rPr>
                <w:rFonts w:ascii="宋体" w:hAnsi="宋体"/>
                <w:bCs/>
                <w:kern w:val="0"/>
                <w:sz w:val="22"/>
              </w:rPr>
            </w:pPr>
            <w:r>
              <w:rPr>
                <w:rFonts w:hint="eastAsia" w:ascii="仿宋_GB2312" w:hAnsi="宋体" w:eastAsia="仿宋_GB2312"/>
                <w:kern w:val="0"/>
                <w:sz w:val="24"/>
              </w:rPr>
              <w:t>尿干化学检测，每小时总检测量≥800标本，单台机检测速度≥270标本/小时。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11</w:t>
            </w:r>
          </w:p>
        </w:tc>
        <w:tc>
          <w:tcPr>
            <w:tcW w:w="8386" w:type="dxa"/>
          </w:tcPr>
          <w:p>
            <w:pPr>
              <w:rPr>
                <w:rFonts w:ascii="宋体" w:hAnsi="宋体"/>
                <w:bCs/>
                <w:kern w:val="0"/>
                <w:sz w:val="22"/>
              </w:rPr>
            </w:pPr>
            <w:r>
              <w:rPr>
                <w:rFonts w:hint="eastAsia" w:ascii="仿宋_GB2312" w:hAnsi="宋体" w:eastAsia="仿宋_GB2312"/>
                <w:kern w:val="0"/>
                <w:sz w:val="24"/>
              </w:rPr>
              <w:t>尿干化学测定项目≥14项，可以自动报告肌酐，尿微量白蛋白，尿微量白蛋白/肌酐，蛋白/肌酐比值。</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1260"/>
        <w:gridCol w:w="1374"/>
        <w:gridCol w:w="1484"/>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17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6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7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8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99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99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17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尿常规检测试剂（含尿沉渣、尿干化学、肌酐）</w:t>
            </w:r>
          </w:p>
        </w:tc>
        <w:tc>
          <w:tcPr>
            <w:tcW w:w="12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荧光染色法</w:t>
            </w:r>
          </w:p>
        </w:tc>
        <w:tc>
          <w:tcPr>
            <w:tcW w:w="137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488046</w:t>
            </w:r>
          </w:p>
        </w:tc>
        <w:tc>
          <w:tcPr>
            <w:tcW w:w="148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96"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9.5</w:t>
            </w:r>
          </w:p>
        </w:tc>
        <w:tc>
          <w:tcPr>
            <w:tcW w:w="99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05标</w:t>
      </w:r>
      <w:r>
        <w:rPr>
          <w:rFonts w:hint="eastAsia" w:ascii="仿宋_GB2312" w:eastAsia="仿宋_GB2312"/>
          <w:b/>
          <w:sz w:val="24"/>
          <w:szCs w:val="24"/>
        </w:rPr>
        <w:t>糖化血红蛋白组合试剂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1</w:t>
            </w:r>
          </w:p>
        </w:tc>
        <w:tc>
          <w:tcPr>
            <w:tcW w:w="8386" w:type="dxa"/>
          </w:tcPr>
          <w:p>
            <w:pPr>
              <w:rPr>
                <w:rFonts w:ascii="仿宋_GB2312" w:hAnsi="宋体" w:eastAsia="仿宋_GB2312"/>
                <w:kern w:val="0"/>
                <w:sz w:val="24"/>
              </w:rPr>
            </w:pPr>
            <w:r>
              <w:rPr>
                <w:rFonts w:hint="eastAsia" w:ascii="仿宋_GB2312" w:hAnsi="宋体" w:eastAsia="仿宋_GB2312"/>
                <w:kern w:val="0"/>
                <w:sz w:val="24"/>
              </w:rPr>
              <w:t>★免费按需提供配套检测设备及</w:t>
            </w:r>
            <w:r>
              <w:rPr>
                <w:rFonts w:ascii="仿宋_GB2312" w:hAnsi="宋体" w:eastAsia="仿宋_GB2312"/>
                <w:kern w:val="0"/>
                <w:sz w:val="24"/>
              </w:rPr>
              <w:t>质控品</w:t>
            </w:r>
            <w:r>
              <w:rPr>
                <w:rFonts w:hint="eastAsia" w:ascii="仿宋_GB2312" w:hAnsi="宋体" w:eastAsia="仿宋_GB2312"/>
                <w:kern w:val="0"/>
                <w:sz w:val="24"/>
              </w:rPr>
              <w:t>，测定原理：</w:t>
            </w:r>
            <w:r>
              <w:rPr>
                <w:rFonts w:hint="eastAsia" w:ascii="仿宋_GB2312" w:hAnsi="宋体" w:eastAsia="仿宋_GB2312"/>
                <w:kern w:val="0"/>
                <w:sz w:val="24"/>
                <w:lang w:val="zh-CN"/>
              </w:rPr>
              <w:t>离子交换高速液体色谱（HPLC）原理。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2</w:t>
            </w:r>
          </w:p>
        </w:tc>
        <w:tc>
          <w:tcPr>
            <w:tcW w:w="8386" w:type="dxa"/>
          </w:tcPr>
          <w:p>
            <w:pPr>
              <w:rPr>
                <w:rFonts w:ascii="仿宋_GB2312" w:hAnsi="宋体" w:eastAsia="仿宋_GB2312"/>
                <w:kern w:val="0"/>
                <w:sz w:val="24"/>
              </w:rPr>
            </w:pPr>
            <w:r>
              <w:rPr>
                <w:rFonts w:hint="eastAsia" w:ascii="仿宋_GB2312" w:hAnsi="宋体" w:eastAsia="仿宋_GB2312"/>
                <w:kern w:val="0"/>
                <w:sz w:val="24"/>
                <w:lang w:val="zh-CN"/>
              </w:rPr>
              <w:t>▲IFCC、NGSP认证（提供认证证书）。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3</w:t>
            </w:r>
          </w:p>
        </w:tc>
        <w:tc>
          <w:tcPr>
            <w:tcW w:w="8386" w:type="dxa"/>
          </w:tcPr>
          <w:p>
            <w:pPr>
              <w:rPr>
                <w:rFonts w:ascii="仿宋_GB2312" w:hAnsi="宋体" w:eastAsia="仿宋_GB2312"/>
                <w:kern w:val="0"/>
                <w:sz w:val="24"/>
              </w:rPr>
            </w:pPr>
            <w:r>
              <w:rPr>
                <w:rFonts w:hint="eastAsia" w:ascii="仿宋_GB2312" w:hAnsi="宋体" w:eastAsia="仿宋_GB2312"/>
                <w:kern w:val="0"/>
                <w:sz w:val="24"/>
                <w:lang w:val="zh-CN"/>
              </w:rPr>
              <w:t>▲</w:t>
            </w:r>
            <w:r>
              <w:rPr>
                <w:rFonts w:hint="eastAsia" w:ascii="仿宋_GB2312" w:hAnsi="宋体" w:eastAsia="仿宋_GB2312"/>
                <w:kern w:val="0"/>
                <w:sz w:val="24"/>
              </w:rPr>
              <w:t>提供同品牌有证校准品并提供溯源性报告。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4</w:t>
            </w:r>
          </w:p>
        </w:tc>
        <w:tc>
          <w:tcPr>
            <w:tcW w:w="8386" w:type="dxa"/>
          </w:tcPr>
          <w:p>
            <w:pPr>
              <w:rPr>
                <w:rFonts w:ascii="仿宋_GB2312" w:hAnsi="宋体" w:eastAsia="仿宋_GB2312"/>
                <w:kern w:val="0"/>
                <w:sz w:val="24"/>
              </w:rPr>
            </w:pPr>
            <w:r>
              <w:rPr>
                <w:rFonts w:hint="eastAsia" w:ascii="仿宋_GB2312" w:hAnsi="宋体" w:eastAsia="仿宋_GB2312"/>
                <w:kern w:val="0"/>
                <w:sz w:val="24"/>
                <w:lang w:val="zh-CN"/>
              </w:rPr>
              <w:t>▲样本搭载量：一次最大能装载</w:t>
            </w:r>
            <w:r>
              <w:rPr>
                <w:rFonts w:hint="eastAsia" w:ascii="仿宋_GB2312" w:hAnsi="宋体" w:eastAsia="仿宋_GB2312"/>
                <w:kern w:val="0"/>
                <w:sz w:val="24"/>
              </w:rPr>
              <w:t>≥</w:t>
            </w:r>
            <w:r>
              <w:rPr>
                <w:rFonts w:hint="eastAsia" w:ascii="仿宋_GB2312" w:hAnsi="宋体" w:eastAsia="仿宋_GB2312"/>
                <w:kern w:val="0"/>
                <w:sz w:val="24"/>
                <w:lang w:val="zh-CN"/>
              </w:rPr>
              <w:t>100个样本。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5</w:t>
            </w:r>
          </w:p>
        </w:tc>
        <w:tc>
          <w:tcPr>
            <w:tcW w:w="8386" w:type="dxa"/>
          </w:tcPr>
          <w:p>
            <w:pPr>
              <w:rPr>
                <w:rFonts w:ascii="仿宋_GB2312" w:hAnsi="宋体" w:eastAsia="仿宋_GB2312"/>
                <w:kern w:val="0"/>
                <w:sz w:val="24"/>
              </w:rPr>
            </w:pPr>
            <w:r>
              <w:rPr>
                <w:rFonts w:hint="eastAsia" w:ascii="仿宋_GB2312" w:hAnsi="宋体" w:eastAsia="仿宋_GB2312"/>
                <w:kern w:val="0"/>
                <w:sz w:val="24"/>
                <w:lang w:val="zh-CN"/>
              </w:rPr>
              <w:t>▲检测速度：</w:t>
            </w:r>
            <w:r>
              <w:rPr>
                <w:rFonts w:hint="eastAsia" w:ascii="仿宋_GB2312" w:hAnsi="宋体" w:eastAsia="仿宋_GB2312"/>
                <w:kern w:val="0"/>
                <w:sz w:val="24"/>
              </w:rPr>
              <w:t>≥</w:t>
            </w:r>
            <w:r>
              <w:rPr>
                <w:rFonts w:hint="eastAsia" w:ascii="仿宋_GB2312" w:hAnsi="宋体" w:eastAsia="仿宋_GB2312"/>
                <w:kern w:val="0"/>
                <w:sz w:val="24"/>
                <w:lang w:val="zh-CN"/>
              </w:rPr>
              <w:t>60T/小时。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宋体" w:eastAsia="仿宋_GB2312"/>
                <w:kern w:val="0"/>
                <w:sz w:val="24"/>
              </w:rPr>
              <w:t>6</w:t>
            </w:r>
          </w:p>
        </w:tc>
        <w:tc>
          <w:tcPr>
            <w:tcW w:w="8386" w:type="dxa"/>
          </w:tcPr>
          <w:p>
            <w:pPr>
              <w:rPr>
                <w:rFonts w:ascii="仿宋_GB2312" w:hAnsi="宋体" w:eastAsia="仿宋_GB2312"/>
                <w:kern w:val="0"/>
                <w:sz w:val="24"/>
              </w:rPr>
            </w:pPr>
            <w:r>
              <w:rPr>
                <w:rFonts w:hint="eastAsia" w:ascii="仿宋_GB2312" w:hAnsi="宋体" w:eastAsia="仿宋_GB2312"/>
                <w:kern w:val="0"/>
                <w:sz w:val="24"/>
                <w:lang w:val="zh-CN"/>
              </w:rPr>
              <w:t>样本类型：全血。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8386" w:type="dxa"/>
          </w:tcPr>
          <w:p>
            <w:pPr>
              <w:rPr>
                <w:rFonts w:ascii="仿宋_GB2312" w:hAnsi="宋体" w:eastAsia="仿宋_GB2312"/>
                <w:kern w:val="0"/>
                <w:sz w:val="24"/>
              </w:rPr>
            </w:pPr>
            <w:r>
              <w:rPr>
                <w:rFonts w:hint="eastAsia" w:ascii="仿宋_GB2312" w:hAnsi="宋体" w:eastAsia="仿宋_GB2312"/>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688"/>
        <w:gridCol w:w="1350"/>
        <w:gridCol w:w="1625"/>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68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688"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5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62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highlight w:val="yellow"/>
              </w:rPr>
            </w:pPr>
            <w:r>
              <w:rPr>
                <w:rFonts w:hint="eastAsia" w:ascii="仿宋" w:hAnsi="仿宋" w:eastAsia="仿宋" w:cs="仿宋"/>
                <w:kern w:val="0"/>
                <w:szCs w:val="21"/>
              </w:rPr>
              <w:t>（ml/T/g/瓶)</w:t>
            </w:r>
          </w:p>
        </w:tc>
        <w:tc>
          <w:tcPr>
            <w:tcW w:w="116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16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8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糖化血红蛋白组合试剂</w:t>
            </w:r>
          </w:p>
        </w:tc>
        <w:tc>
          <w:tcPr>
            <w:tcW w:w="168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高效液相层析法</w:t>
            </w:r>
          </w:p>
        </w:tc>
        <w:tc>
          <w:tcPr>
            <w:tcW w:w="135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151780</w:t>
            </w:r>
          </w:p>
        </w:tc>
        <w:tc>
          <w:tcPr>
            <w:tcW w:w="1625" w:type="dxa"/>
            <w:shd w:val="clear" w:color="auto" w:fill="auto"/>
            <w:vAlign w:val="center"/>
          </w:tcPr>
          <w:p>
            <w:pPr>
              <w:jc w:val="center"/>
              <w:rPr>
                <w:rFonts w:ascii="仿宋" w:hAnsi="仿宋" w:eastAsia="仿宋" w:cs="仿宋"/>
                <w:szCs w:val="21"/>
                <w:highlight w:val="yellow"/>
              </w:rPr>
            </w:pPr>
            <w:r>
              <w:rPr>
                <w:rFonts w:hint="eastAsia" w:ascii="仿宋" w:hAnsi="仿宋" w:eastAsia="仿宋" w:cs="仿宋"/>
                <w:kern w:val="0"/>
                <w:szCs w:val="21"/>
              </w:rPr>
              <w:t>T</w:t>
            </w:r>
          </w:p>
        </w:tc>
        <w:tc>
          <w:tcPr>
            <w:tcW w:w="11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10.851</w:t>
            </w:r>
          </w:p>
        </w:tc>
        <w:tc>
          <w:tcPr>
            <w:tcW w:w="116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06标</w:t>
      </w:r>
      <w:r>
        <w:rPr>
          <w:rFonts w:hint="eastAsia" w:ascii="仿宋_GB2312" w:eastAsia="仿宋_GB2312"/>
          <w:b/>
          <w:sz w:val="24"/>
          <w:szCs w:val="24"/>
        </w:rPr>
        <w:t>心脏疾病相关指标试剂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vAlign w:val="center"/>
          </w:tcPr>
          <w:p>
            <w:pPr>
              <w:rPr>
                <w:rFonts w:ascii="仿宋_GB2312" w:eastAsia="仿宋_GB2312"/>
                <w:kern w:val="0"/>
                <w:sz w:val="24"/>
              </w:rPr>
            </w:pPr>
            <w:r>
              <w:rPr>
                <w:rFonts w:hint="eastAsia" w:ascii="仿宋_GB2312" w:hAnsi="仿宋" w:eastAsia="仿宋_GB2312"/>
                <w:bCs/>
                <w:iCs/>
                <w:kern w:val="0"/>
                <w:sz w:val="24"/>
              </w:rPr>
              <w:t>★免费</w:t>
            </w:r>
            <w:r>
              <w:rPr>
                <w:rFonts w:ascii="仿宋_GB2312" w:hAnsi="仿宋" w:eastAsia="仿宋_GB2312"/>
                <w:bCs/>
                <w:iCs/>
                <w:kern w:val="0"/>
                <w:sz w:val="24"/>
              </w:rPr>
              <w:t>按需提供配套检测设备</w:t>
            </w:r>
            <w:r>
              <w:rPr>
                <w:rFonts w:hint="eastAsia" w:ascii="仿宋_GB2312" w:hAnsi="仿宋" w:eastAsia="仿宋_GB2312"/>
                <w:bCs/>
                <w:iCs/>
                <w:kern w:val="0"/>
                <w:sz w:val="24"/>
              </w:rPr>
              <w:t>、</w:t>
            </w:r>
            <w:r>
              <w:rPr>
                <w:rFonts w:ascii="仿宋_GB2312" w:hAnsi="仿宋" w:eastAsia="仿宋_GB2312"/>
                <w:bCs/>
                <w:iCs/>
                <w:kern w:val="0"/>
                <w:sz w:val="24"/>
              </w:rPr>
              <w:t>校准</w:t>
            </w:r>
            <w:r>
              <w:rPr>
                <w:rFonts w:hint="eastAsia" w:ascii="仿宋_GB2312" w:hAnsi="仿宋" w:eastAsia="仿宋_GB2312"/>
                <w:bCs/>
                <w:iCs/>
                <w:kern w:val="0"/>
                <w:sz w:val="24"/>
              </w:rPr>
              <w:t>品、</w:t>
            </w:r>
            <w:r>
              <w:rPr>
                <w:rFonts w:ascii="仿宋_GB2312" w:hAnsi="仿宋" w:eastAsia="仿宋_GB2312"/>
                <w:bCs/>
                <w:iCs/>
                <w:kern w:val="0"/>
                <w:sz w:val="24"/>
              </w:rPr>
              <w:t>质控品</w:t>
            </w:r>
            <w:r>
              <w:rPr>
                <w:rFonts w:hint="eastAsia" w:ascii="仿宋_GB2312" w:hAnsi="仿宋" w:eastAsia="仿宋_GB2312"/>
                <w:bCs/>
                <w:iCs/>
                <w:kern w:val="0"/>
                <w:sz w:val="24"/>
              </w:rPr>
              <w:t>及相关耗材。要求能同时检测cTnI、NT-proBNP等项目。检测原理:干式免疫荧光法。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vAlign w:val="center"/>
          </w:tcPr>
          <w:p>
            <w:pPr>
              <w:rPr>
                <w:rFonts w:ascii="仿宋_GB2312" w:eastAsia="仿宋_GB2312"/>
                <w:b/>
                <w:kern w:val="0"/>
                <w:sz w:val="24"/>
              </w:rPr>
            </w:pPr>
            <w:r>
              <w:rPr>
                <w:rFonts w:hint="eastAsia" w:ascii="仿宋_GB2312" w:hAnsi="仿宋" w:eastAsia="仿宋_GB2312"/>
                <w:bCs/>
                <w:iCs/>
                <w:kern w:val="0"/>
                <w:sz w:val="24"/>
              </w:rPr>
              <w:t>▲机械臂取一次性TIP头（避免交叉污染）吸取样本，具有液面探测功能，失针检测。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vAlign w:val="center"/>
          </w:tcPr>
          <w:p>
            <w:pPr>
              <w:rPr>
                <w:rFonts w:ascii="仿宋_GB2312" w:hAnsi="仿宋" w:eastAsia="仿宋_GB2312"/>
                <w:bCs/>
                <w:iCs/>
                <w:kern w:val="0"/>
                <w:sz w:val="24"/>
              </w:rPr>
            </w:pPr>
            <w:r>
              <w:rPr>
                <w:rFonts w:hint="eastAsia" w:ascii="仿宋_GB2312" w:hAnsi="仿宋" w:eastAsia="仿宋_GB2312"/>
                <w:bCs/>
                <w:iCs/>
                <w:kern w:val="0"/>
                <w:sz w:val="24"/>
              </w:rPr>
              <w:t>▲样本类型：全血、血清、血浆均可检测。采样量：10ul～200ul,最低可10ul样本量。（每个检测项目对应样本类型和样本量不同）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▲检测速度：cTnI≥80测试/小时；NT-proBNP≥90测试/小时；单样本检测≤10min；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▲急诊插入：具备急诊插入功能和急诊样本位，可随时插入紧急样本进行检测。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样本位仪器样本位≥45位，可同时插入样本进行检测。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▲检测精密度重复性：CV≤10%；批间差：CV批间≤15%。检测范围cTnI:0.01～50.0ng/mL，最大稀释5倍；NT-proBNP:100～35000pg/mL，最大稀释3倍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8</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试剂位多通道可同时插入多种试剂弹夹，同一样本可同时检测多个项目。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bCs/>
                <w:iCs/>
                <w:kern w:val="0"/>
                <w:sz w:val="24"/>
              </w:rPr>
              <w:t>9</w:t>
            </w:r>
          </w:p>
        </w:tc>
        <w:tc>
          <w:tcPr>
            <w:tcW w:w="8386" w:type="dxa"/>
            <w:vAlign w:val="center"/>
          </w:tcPr>
          <w:p>
            <w:pPr>
              <w:rPr>
                <w:rFonts w:ascii="仿宋_GB2312" w:hAnsi="宋体" w:eastAsia="仿宋_GB2312"/>
                <w:kern w:val="0"/>
                <w:sz w:val="24"/>
              </w:rPr>
            </w:pPr>
            <w:r>
              <w:rPr>
                <w:rFonts w:hint="eastAsia" w:ascii="仿宋_GB2312" w:hAnsi="仿宋" w:eastAsia="仿宋_GB2312"/>
                <w:bCs/>
                <w:iCs/>
                <w:kern w:val="0"/>
                <w:sz w:val="24"/>
              </w:rPr>
              <w:t>条码扫描：样本和试管架条码扫描功能。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r>
              <w:rPr>
                <w:rFonts w:hint="eastAsia" w:ascii="仿宋_GB2312" w:hAnsi="仿宋"/>
                <w:bCs/>
                <w:iCs/>
                <w:kern w:val="0"/>
                <w:sz w:val="24"/>
              </w:rPr>
              <w:t>0</w:t>
            </w:r>
          </w:p>
        </w:tc>
        <w:tc>
          <w:tcPr>
            <w:tcW w:w="8386" w:type="dxa"/>
            <w:vAlign w:val="center"/>
          </w:tcPr>
          <w:p>
            <w:pPr>
              <w:jc w:val="left"/>
              <w:rPr>
                <w:rFonts w:ascii="仿宋_GB2312" w:hAnsi="宋体" w:eastAsia="仿宋_GB2312"/>
                <w:kern w:val="0"/>
                <w:sz w:val="24"/>
              </w:rPr>
            </w:pPr>
            <w:r>
              <w:rPr>
                <w:rFonts w:hint="eastAsia" w:ascii="仿宋_GB2312" w:hAnsi="仿宋" w:eastAsia="仿宋_GB2312"/>
                <w:bCs/>
                <w:iCs/>
                <w:kern w:val="0"/>
                <w:sz w:val="24"/>
              </w:rPr>
              <w:t>模块运行方式：标本、试剂、稀释液持续加载，循环进样。</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1276"/>
        <w:gridCol w:w="1353"/>
        <w:gridCol w:w="1553"/>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7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5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5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94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94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N-端脑利钠肽前体检测试剂盒</w:t>
            </w:r>
          </w:p>
        </w:tc>
        <w:tc>
          <w:tcPr>
            <w:tcW w:w="1276"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干式荧光法</w:t>
            </w:r>
          </w:p>
        </w:tc>
        <w:tc>
          <w:tcPr>
            <w:tcW w:w="13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21519</w:t>
            </w:r>
          </w:p>
        </w:tc>
        <w:tc>
          <w:tcPr>
            <w:tcW w:w="15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65.8</w:t>
            </w:r>
          </w:p>
        </w:tc>
        <w:tc>
          <w:tcPr>
            <w:tcW w:w="94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心肌肌钙蛋白I检测试剂盒</w:t>
            </w:r>
          </w:p>
        </w:tc>
        <w:tc>
          <w:tcPr>
            <w:tcW w:w="1276" w:type="dxa"/>
            <w:vMerge w:val="continue"/>
            <w:shd w:val="clear" w:color="auto" w:fill="auto"/>
            <w:vAlign w:val="center"/>
          </w:tcPr>
          <w:p>
            <w:pPr>
              <w:jc w:val="center"/>
              <w:rPr>
                <w:rFonts w:ascii="仿宋" w:hAnsi="仿宋" w:eastAsia="仿宋" w:cs="仿宋"/>
                <w:szCs w:val="21"/>
              </w:rPr>
            </w:pPr>
          </w:p>
        </w:tc>
        <w:tc>
          <w:tcPr>
            <w:tcW w:w="13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109481</w:t>
            </w:r>
          </w:p>
        </w:tc>
        <w:tc>
          <w:tcPr>
            <w:tcW w:w="15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25.8</w:t>
            </w:r>
          </w:p>
        </w:tc>
        <w:tc>
          <w:tcPr>
            <w:tcW w:w="94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66.61%</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07标</w:t>
      </w:r>
      <w:r>
        <w:rPr>
          <w:rFonts w:hint="eastAsia" w:ascii="仿宋_GB2312" w:eastAsia="仿宋_GB2312"/>
          <w:b/>
          <w:sz w:val="24"/>
          <w:szCs w:val="24"/>
        </w:rPr>
        <w:t>自身抗体荧光试剂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spacing w:line="360" w:lineRule="exact"/>
              <w:rPr>
                <w:rFonts w:ascii="仿宋_GB2312" w:eastAsia="仿宋_GB2312"/>
                <w:kern w:val="0"/>
                <w:sz w:val="24"/>
              </w:rPr>
            </w:pPr>
            <w:r>
              <w:rPr>
                <w:rFonts w:hint="eastAsia" w:eastAsia="仿宋_GB2312"/>
                <w:bCs/>
                <w:iCs/>
                <w:kern w:val="0"/>
                <w:sz w:val="24"/>
              </w:rPr>
              <w:t>★免费按需提供抗核抗体自动检测设备及</w:t>
            </w:r>
            <w:r>
              <w:rPr>
                <w:rFonts w:eastAsia="仿宋_GB2312"/>
                <w:bCs/>
                <w:iCs/>
                <w:kern w:val="0"/>
                <w:sz w:val="24"/>
              </w:rPr>
              <w:t>相关耗材</w:t>
            </w:r>
            <w:r>
              <w:rPr>
                <w:rFonts w:hint="eastAsia" w:eastAsia="仿宋_GB2312"/>
                <w:bCs/>
                <w:iCs/>
                <w:kern w:val="0"/>
                <w:sz w:val="24"/>
              </w:rPr>
              <w:t>。项目包括抗核抗体(ANA)、抗核周因子(APF)、抗角蛋白抗体(AKA)、抗中性粒细胞胞浆抗体(ANCA)。免费提供ANA质控品。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tcPr>
          <w:p>
            <w:pPr>
              <w:spacing w:line="360" w:lineRule="exact"/>
              <w:outlineLvl w:val="0"/>
            </w:pPr>
            <w:r>
              <w:t>▲</w:t>
            </w:r>
            <w:r>
              <w:rPr>
                <w:rFonts w:hint="eastAsia"/>
              </w:rPr>
              <w:t>样本管：支持原始管上机，在机样本位</w:t>
            </w:r>
            <w:r>
              <w:t>≥</w:t>
            </w:r>
            <w:r>
              <w:rPr>
                <w:rFonts w:hint="eastAsia"/>
              </w:rPr>
              <w: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tcPr>
          <w:p>
            <w:pPr>
              <w:spacing w:line="360" w:lineRule="exact"/>
              <w:rPr>
                <w:rFonts w:ascii="仿宋_GB2312" w:hAnsi="仿宋" w:eastAsia="仿宋_GB2312"/>
                <w:bCs/>
                <w:iCs/>
                <w:kern w:val="0"/>
                <w:sz w:val="24"/>
              </w:rPr>
            </w:pPr>
            <w:r>
              <w:rPr>
                <w:rFonts w:hint="eastAsia" w:eastAsia="仿宋_GB2312"/>
                <w:bCs/>
                <w:iCs/>
                <w:kern w:val="0"/>
                <w:sz w:val="24"/>
              </w:rPr>
              <w:t>▲测试速度：每批检测≥80个标本、≤150分钟。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▲防交叉污染设计：加样针避免交叉污染。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具有开放的检测平台。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bCs/>
                <w:iCs/>
                <w:kern w:val="0"/>
                <w:sz w:val="24"/>
              </w:rPr>
              <w:t>6</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根据需要免费提供每年一到二次校准。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bCs/>
                <w:iCs/>
                <w:kern w:val="0"/>
                <w:sz w:val="24"/>
              </w:rPr>
            </w:pPr>
            <w:r>
              <w:rPr>
                <w:rFonts w:hint="eastAsia" w:ascii="仿宋_GB2312" w:hAnsi="仿宋"/>
                <w:bCs/>
                <w:iCs/>
                <w:kern w:val="0"/>
                <w:sz w:val="24"/>
              </w:rPr>
              <w:t>7</w:t>
            </w:r>
          </w:p>
        </w:tc>
        <w:tc>
          <w:tcPr>
            <w:tcW w:w="8386" w:type="dxa"/>
          </w:tcPr>
          <w:p>
            <w:pPr>
              <w:spacing w:line="360" w:lineRule="exact"/>
              <w:rPr>
                <w:rFonts w:eastAsia="仿宋_GB2312"/>
                <w:bCs/>
                <w:iCs/>
                <w:kern w:val="0"/>
                <w:sz w:val="24"/>
              </w:rPr>
            </w:pPr>
            <w:r>
              <w:rPr>
                <w:rFonts w:hint="eastAsia" w:eastAsia="仿宋_GB2312"/>
                <w:bCs/>
                <w:iCs/>
                <w:kern w:val="0"/>
                <w:sz w:val="24"/>
              </w:rPr>
              <w:t>▲ANCA试剂含3基质抗原。</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1355"/>
        <w:gridCol w:w="1384"/>
        <w:gridCol w:w="1553"/>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35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8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5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93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93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抗核抗体(ANA)检测试剂</w:t>
            </w:r>
          </w:p>
        </w:tc>
        <w:tc>
          <w:tcPr>
            <w:tcW w:w="135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免疫荧光法</w:t>
            </w:r>
          </w:p>
        </w:tc>
        <w:tc>
          <w:tcPr>
            <w:tcW w:w="138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59940</w:t>
            </w:r>
          </w:p>
        </w:tc>
        <w:tc>
          <w:tcPr>
            <w:tcW w:w="15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3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抗核周因子(APF)检测试剂</w:t>
            </w:r>
          </w:p>
        </w:tc>
        <w:tc>
          <w:tcPr>
            <w:tcW w:w="1355" w:type="dxa"/>
            <w:vMerge w:val="continue"/>
            <w:shd w:val="clear" w:color="auto" w:fill="auto"/>
            <w:vAlign w:val="center"/>
          </w:tcPr>
          <w:p>
            <w:pPr>
              <w:widowControl/>
              <w:jc w:val="center"/>
              <w:textAlignment w:val="center"/>
              <w:rPr>
                <w:rFonts w:ascii="仿宋" w:hAnsi="仿宋" w:eastAsia="仿宋" w:cs="仿宋"/>
                <w:szCs w:val="21"/>
              </w:rPr>
            </w:pPr>
          </w:p>
        </w:tc>
        <w:tc>
          <w:tcPr>
            <w:tcW w:w="138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4650</w:t>
            </w:r>
          </w:p>
        </w:tc>
        <w:tc>
          <w:tcPr>
            <w:tcW w:w="15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3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抗角蛋白抗体(AKA)检测试剂</w:t>
            </w:r>
          </w:p>
        </w:tc>
        <w:tc>
          <w:tcPr>
            <w:tcW w:w="1355"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8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4800</w:t>
            </w:r>
          </w:p>
        </w:tc>
        <w:tc>
          <w:tcPr>
            <w:tcW w:w="155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抗中性粒细胞胞浆抗体(ANCA)</w:t>
            </w:r>
          </w:p>
        </w:tc>
        <w:tc>
          <w:tcPr>
            <w:tcW w:w="1355"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8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16350</w:t>
            </w:r>
          </w:p>
        </w:tc>
        <w:tc>
          <w:tcPr>
            <w:tcW w:w="155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21</w:t>
            </w:r>
          </w:p>
        </w:tc>
        <w:tc>
          <w:tcPr>
            <w:tcW w:w="93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29.09%</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08标</w:t>
      </w:r>
      <w:r>
        <w:rPr>
          <w:rFonts w:hint="eastAsia" w:ascii="仿宋_GB2312" w:eastAsia="仿宋_GB2312"/>
          <w:b/>
          <w:sz w:val="24"/>
          <w:szCs w:val="24"/>
        </w:rPr>
        <w:t xml:space="preserve">发光线下项目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4514" w:type="pct"/>
          </w:tcPr>
          <w:p>
            <w:pPr>
              <w:spacing w:line="360" w:lineRule="exact"/>
              <w:rPr>
                <w:rFonts w:ascii="仿宋_GB2312" w:eastAsia="仿宋_GB2312"/>
                <w:kern w:val="0"/>
                <w:sz w:val="24"/>
              </w:rPr>
            </w:pPr>
            <w:r>
              <w:rPr>
                <w:rFonts w:hint="eastAsia" w:eastAsia="仿宋_GB2312"/>
                <w:bCs/>
                <w:iCs/>
                <w:kern w:val="0"/>
                <w:sz w:val="24"/>
              </w:rPr>
              <w:t>★免费按需提供试剂配套</w:t>
            </w:r>
            <w:r>
              <w:rPr>
                <w:rFonts w:hint="eastAsia" w:eastAsia="仿宋_GB2312"/>
                <w:bCs/>
                <w:iCs/>
                <w:kern w:val="0"/>
                <w:sz w:val="24"/>
                <w:lang w:val="zh-CN"/>
              </w:rPr>
              <w:t>全自动免疫化学发光仪</w:t>
            </w:r>
            <w:r>
              <w:rPr>
                <w:rFonts w:hint="eastAsia" w:eastAsia="仿宋_GB2312"/>
                <w:bCs/>
                <w:iCs/>
                <w:kern w:val="0"/>
                <w:sz w:val="24"/>
              </w:rPr>
              <w:t>及相关耗材</w:t>
            </w:r>
            <w:r>
              <w:rPr>
                <w:rFonts w:hint="eastAsia" w:eastAsia="仿宋_GB2312"/>
                <w:bCs/>
                <w:iCs/>
                <w:kern w:val="0"/>
                <w:sz w:val="24"/>
                <w:lang w:val="zh-CN"/>
              </w:rPr>
              <w:t>，可检测</w:t>
            </w:r>
            <w:r>
              <w:rPr>
                <w:rFonts w:hint="eastAsia" w:eastAsia="仿宋_GB2312"/>
                <w:bCs/>
                <w:iCs/>
                <w:kern w:val="0"/>
                <w:sz w:val="24"/>
              </w:rPr>
              <w:t>CA50、CA242、CA724、NSE、Cyfra211、PGI、PGII、TRAb</w:t>
            </w:r>
            <w:r>
              <w:rPr>
                <w:rFonts w:hint="eastAsia" w:eastAsia="仿宋_GB2312"/>
                <w:bCs/>
                <w:iCs/>
                <w:kern w:val="0"/>
                <w:sz w:val="24"/>
                <w:lang w:val="zh-CN"/>
              </w:rPr>
              <w:t>等项目</w:t>
            </w:r>
            <w:r>
              <w:rPr>
                <w:rFonts w:hint="eastAsia" w:eastAsia="仿宋_GB2312"/>
                <w:bCs/>
                <w:iCs/>
                <w:kern w:val="0"/>
                <w:sz w:val="24"/>
              </w:rPr>
              <w:t>。免费提供配套校准品和PGI、PGII、TRA</w:t>
            </w:r>
            <w:r>
              <w:rPr>
                <w:rFonts w:hint="eastAsia" w:eastAsia="仿宋_GB2312"/>
                <w:bCs/>
                <w:iCs/>
                <w:kern w:val="0"/>
                <w:sz w:val="24"/>
                <w:lang w:val="zh-CN"/>
              </w:rPr>
              <w:t>B</w:t>
            </w:r>
            <w:r>
              <w:rPr>
                <w:rFonts w:hint="eastAsia" w:eastAsia="仿宋_GB2312"/>
                <w:bCs/>
                <w:iCs/>
                <w:kern w:val="0"/>
                <w:sz w:val="24"/>
              </w:rPr>
              <w:t>质控品。每年提供不少于免费校准2次。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4514" w:type="pct"/>
            <w:vAlign w:val="center"/>
          </w:tcPr>
          <w:p>
            <w:pPr>
              <w:spacing w:line="360" w:lineRule="exact"/>
              <w:rPr>
                <w:rFonts w:ascii="仿宋_GB2312" w:eastAsia="仿宋_GB2312"/>
                <w:b/>
                <w:kern w:val="0"/>
                <w:sz w:val="24"/>
              </w:rPr>
            </w:pPr>
            <w:r>
              <w:rPr>
                <w:rFonts w:hint="eastAsia" w:eastAsia="仿宋_GB2312"/>
                <w:bCs/>
                <w:iCs/>
                <w:kern w:val="0"/>
                <w:sz w:val="24"/>
              </w:rPr>
              <w:t>▲</w:t>
            </w:r>
            <w:r>
              <w:rPr>
                <w:rFonts w:hint="eastAsia" w:eastAsia="仿宋_GB2312"/>
                <w:bCs/>
                <w:iCs/>
                <w:kern w:val="0"/>
                <w:sz w:val="24"/>
                <w:lang w:val="zh-CN"/>
              </w:rPr>
              <w:t>单机测试速度：≥500测试/小时。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4514" w:type="pct"/>
          </w:tcPr>
          <w:p>
            <w:pPr>
              <w:spacing w:line="360" w:lineRule="exact"/>
              <w:rPr>
                <w:rFonts w:ascii="仿宋_GB2312" w:hAnsi="仿宋" w:eastAsia="仿宋_GB2312"/>
                <w:bCs/>
                <w:iCs/>
                <w:kern w:val="0"/>
                <w:sz w:val="24"/>
              </w:rPr>
            </w:pPr>
            <w:r>
              <w:rPr>
                <w:rFonts w:hint="eastAsia" w:eastAsia="仿宋_GB2312"/>
                <w:bCs/>
                <w:iCs/>
                <w:kern w:val="0"/>
                <w:sz w:val="24"/>
              </w:rPr>
              <w:t>▲试剂位：≥40个，可随时装载、替换；试剂仓：24小时冷藏。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4514" w:type="pct"/>
            <w:vAlign w:val="center"/>
          </w:tcPr>
          <w:p>
            <w:pPr>
              <w:spacing w:line="360" w:lineRule="exact"/>
              <w:rPr>
                <w:rFonts w:ascii="仿宋_GB2312" w:hAnsi="宋体" w:eastAsia="仿宋_GB2312"/>
                <w:kern w:val="0"/>
                <w:sz w:val="24"/>
              </w:rPr>
            </w:pPr>
            <w:r>
              <w:rPr>
                <w:rFonts w:hint="eastAsia" w:eastAsia="仿宋_GB2312"/>
                <w:bCs/>
                <w:iCs/>
                <w:kern w:val="0"/>
                <w:sz w:val="24"/>
              </w:rPr>
              <w:t>▲取样系统：采用一次性吸头（TIP头）；具备自动液面探测、凝块探测、气泡探测、碰撞探测功能。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4514" w:type="pct"/>
          </w:tcPr>
          <w:p>
            <w:pPr>
              <w:spacing w:line="360" w:lineRule="exact"/>
              <w:rPr>
                <w:rFonts w:ascii="仿宋_GB2312" w:hAnsi="宋体" w:eastAsia="仿宋_GB2312"/>
                <w:kern w:val="0"/>
                <w:sz w:val="24"/>
              </w:rPr>
            </w:pPr>
            <w:r>
              <w:rPr>
                <w:rFonts w:hint="eastAsia" w:eastAsia="仿宋_GB2312"/>
                <w:bCs/>
                <w:iCs/>
                <w:kern w:val="0"/>
                <w:sz w:val="24"/>
                <w:lang w:val="zh-CN"/>
              </w:rPr>
              <w:t>检测样本：血清、血浆、尿液。样本管：具有多种规格原始管上样功能，系统有读取条形码功能，同时支持手动编辑功能。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4514" w:type="pct"/>
          </w:tcPr>
          <w:p>
            <w:pPr>
              <w:spacing w:line="360" w:lineRule="exact"/>
              <w:rPr>
                <w:rFonts w:ascii="仿宋_GB2312" w:hAnsi="宋体" w:eastAsia="仿宋_GB2312"/>
                <w:kern w:val="0"/>
                <w:sz w:val="24"/>
              </w:rPr>
            </w:pPr>
            <w:r>
              <w:rPr>
                <w:rFonts w:hint="eastAsia" w:eastAsia="仿宋_GB2312"/>
                <w:bCs/>
                <w:iCs/>
                <w:kern w:val="0"/>
                <w:sz w:val="24"/>
              </w:rPr>
              <w:t>▲样本位：≥300个，测试过程中可连续装载、替换，急诊优先，自定义急诊位，具自动重测功能。样本区带独立供电冷藏系统。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4514" w:type="pct"/>
          </w:tcPr>
          <w:p>
            <w:pPr>
              <w:spacing w:line="360" w:lineRule="exact"/>
              <w:rPr>
                <w:rFonts w:ascii="仿宋_GB2312" w:hAnsi="宋体" w:eastAsia="仿宋_GB2312"/>
                <w:kern w:val="0"/>
                <w:sz w:val="24"/>
              </w:rPr>
            </w:pPr>
            <w:r>
              <w:rPr>
                <w:rFonts w:hint="eastAsia" w:eastAsia="仿宋_GB2312"/>
                <w:bCs/>
                <w:iCs/>
                <w:kern w:val="0"/>
                <w:sz w:val="24"/>
                <w:lang w:val="zh-CN"/>
              </w:rPr>
              <w:t>持续运行能力：可以24小时开机，运行过程中可不间断的进行各种试剂、样本、耗材等物品的增加或更换。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8</w:t>
            </w:r>
          </w:p>
        </w:tc>
        <w:tc>
          <w:tcPr>
            <w:tcW w:w="4514" w:type="pct"/>
          </w:tcPr>
          <w:p>
            <w:pPr>
              <w:spacing w:line="360" w:lineRule="exact"/>
              <w:rPr>
                <w:rFonts w:ascii="仿宋_GB2312" w:hAnsi="宋体" w:eastAsia="仿宋_GB2312"/>
                <w:kern w:val="0"/>
                <w:sz w:val="24"/>
              </w:rPr>
            </w:pPr>
            <w:r>
              <w:rPr>
                <w:rFonts w:hint="eastAsia" w:eastAsia="仿宋_GB2312"/>
                <w:bCs/>
                <w:iCs/>
                <w:kern w:val="0"/>
                <w:sz w:val="24"/>
                <w:lang w:val="zh-CN"/>
              </w:rPr>
              <w:t>急诊进样功能：样本位上可以任意设置急诊通道（通过软件编排成急诊样本，优先处理）。</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248"/>
        <w:gridCol w:w="1446"/>
        <w:gridCol w:w="1494"/>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1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48"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44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9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98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98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1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CA211(糖类抗原211测定试剂）</w:t>
            </w:r>
          </w:p>
        </w:tc>
        <w:tc>
          <w:tcPr>
            <w:tcW w:w="1248"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化学发光法</w:t>
            </w:r>
          </w:p>
        </w:tc>
        <w:tc>
          <w:tcPr>
            <w:tcW w:w="1446"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96443</w:t>
            </w:r>
          </w:p>
        </w:tc>
        <w:tc>
          <w:tcPr>
            <w:tcW w:w="149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CA242(糖类抗原242测定试剂）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57318</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CA50(糖类抗原50测定试剂）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103277</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CA724(糖类抗原724测定试剂）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54863</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NSE(神经元特异性烯醇化酶试剂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91679</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胃蛋白酶原I测定试剂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2455</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17</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胃蛋白酶原II测定试剂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2311</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17</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1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促甲状腺激素受体抗体试剂</w:t>
            </w:r>
          </w:p>
        </w:tc>
        <w:tc>
          <w:tcPr>
            <w:tcW w:w="1248"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44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9396</w:t>
            </w:r>
          </w:p>
        </w:tc>
        <w:tc>
          <w:tcPr>
            <w:tcW w:w="1494"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9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1.80%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09标</w:t>
      </w:r>
      <w:r>
        <w:rPr>
          <w:rFonts w:hint="eastAsia" w:eastAsia="仿宋_GB2312"/>
          <w:b/>
          <w:iCs/>
          <w:kern w:val="0"/>
          <w:sz w:val="24"/>
          <w:szCs w:val="24"/>
        </w:rPr>
        <w:t>术前检查项目</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spacing w:line="360" w:lineRule="exact"/>
              <w:rPr>
                <w:rFonts w:ascii="仿宋_GB2312" w:eastAsia="仿宋_GB2312"/>
                <w:kern w:val="0"/>
                <w:sz w:val="24"/>
              </w:rPr>
            </w:pPr>
            <w:r>
              <w:rPr>
                <w:rFonts w:eastAsia="仿宋_GB2312"/>
                <w:bCs/>
                <w:iCs/>
                <w:kern w:val="0"/>
                <w:sz w:val="24"/>
              </w:rPr>
              <w:t>★</w:t>
            </w:r>
            <w:r>
              <w:rPr>
                <w:rFonts w:hint="eastAsia" w:eastAsia="仿宋_GB2312"/>
                <w:bCs/>
                <w:iCs/>
                <w:kern w:val="0"/>
                <w:sz w:val="24"/>
              </w:rPr>
              <w:t>免费按需提供试剂配套的化学发光检测仪及</w:t>
            </w:r>
            <w:r>
              <w:rPr>
                <w:rFonts w:eastAsia="仿宋_GB2312"/>
                <w:bCs/>
                <w:iCs/>
                <w:kern w:val="0"/>
                <w:sz w:val="24"/>
              </w:rPr>
              <w:t>相关耗材</w:t>
            </w:r>
            <w:r>
              <w:rPr>
                <w:rFonts w:hint="eastAsia" w:eastAsia="仿宋_GB2312"/>
                <w:bCs/>
                <w:iCs/>
                <w:kern w:val="0"/>
                <w:sz w:val="24"/>
              </w:rPr>
              <w:t>，须包含</w:t>
            </w:r>
            <w:r>
              <w:rPr>
                <w:rFonts w:eastAsia="仿宋_GB2312"/>
                <w:bCs/>
                <w:iCs/>
                <w:kern w:val="0"/>
                <w:sz w:val="24"/>
              </w:rPr>
              <w:t>HAV-IgM、HEV-IgM、HBsAg、HBsAb、HBeAg、HBeAb、HBcAb、HIV、HCV-Ab、TP-Ab。</w:t>
            </w:r>
            <w:r>
              <w:rPr>
                <w:rFonts w:hint="eastAsia" w:eastAsia="仿宋_GB2312"/>
                <w:bCs/>
                <w:iCs/>
                <w:kern w:val="0"/>
                <w:sz w:val="24"/>
              </w:rPr>
              <w:t>其中</w:t>
            </w:r>
            <w:r>
              <w:rPr>
                <w:rFonts w:eastAsia="仿宋_GB2312"/>
                <w:bCs/>
                <w:iCs/>
                <w:kern w:val="0"/>
                <w:sz w:val="24"/>
              </w:rPr>
              <w:t>HIV为四代试剂，</w:t>
            </w:r>
            <w:r>
              <w:rPr>
                <w:rFonts w:hint="eastAsia" w:eastAsia="仿宋_GB2312"/>
                <w:bCs/>
                <w:iCs/>
                <w:kern w:val="0"/>
                <w:sz w:val="24"/>
              </w:rPr>
              <w:t>可</w:t>
            </w:r>
            <w:r>
              <w:rPr>
                <w:rFonts w:eastAsia="仿宋_GB2312"/>
                <w:bCs/>
                <w:iCs/>
                <w:kern w:val="0"/>
                <w:sz w:val="24"/>
              </w:rPr>
              <w:t>同时检测抗原抗体（以说明书为准）。</w:t>
            </w:r>
            <w:r>
              <w:rPr>
                <w:rFonts w:hint="eastAsia" w:eastAsia="仿宋_GB2312"/>
                <w:bCs/>
                <w:iCs/>
                <w:kern w:val="0"/>
                <w:sz w:val="24"/>
              </w:rPr>
              <w:t>提供每年不少于1次免费校准。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tcPr>
          <w:p>
            <w:pPr>
              <w:spacing w:line="360" w:lineRule="exact"/>
              <w:rPr>
                <w:rFonts w:ascii="仿宋_GB2312" w:eastAsia="仿宋_GB2312"/>
                <w:b/>
                <w:kern w:val="0"/>
                <w:sz w:val="24"/>
              </w:rPr>
            </w:pPr>
            <w:r>
              <w:rPr>
                <w:rFonts w:eastAsia="仿宋_GB2312"/>
                <w:bCs/>
                <w:iCs/>
                <w:kern w:val="0"/>
                <w:sz w:val="24"/>
              </w:rPr>
              <w:t>▲加样方式：采用一次性枪头加样，杜绝交叉污染</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tcPr>
          <w:p>
            <w:pPr>
              <w:spacing w:line="360" w:lineRule="exact"/>
              <w:rPr>
                <w:rFonts w:ascii="仿宋_GB2312" w:hAnsi="仿宋" w:eastAsia="仿宋_GB2312"/>
                <w:bCs/>
                <w:iCs/>
                <w:kern w:val="0"/>
                <w:sz w:val="24"/>
              </w:rPr>
            </w:pPr>
            <w:r>
              <w:rPr>
                <w:rFonts w:eastAsia="仿宋_GB2312"/>
                <w:bCs/>
                <w:iCs/>
                <w:kern w:val="0"/>
                <w:sz w:val="24"/>
              </w:rPr>
              <w:t>▲HBsAg、HIV、HCV-Ab、TP-Ab采用两步法反应，避免HOOK效应（以说明书为准）</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tcPr>
          <w:p>
            <w:pPr>
              <w:spacing w:line="360" w:lineRule="exact"/>
              <w:rPr>
                <w:rFonts w:ascii="仿宋_GB2312" w:hAnsi="宋体" w:eastAsia="仿宋_GB2312"/>
                <w:kern w:val="0"/>
                <w:sz w:val="24"/>
              </w:rPr>
            </w:pPr>
            <w:r>
              <w:rPr>
                <w:rFonts w:eastAsia="仿宋_GB2312"/>
                <w:bCs/>
                <w:iCs/>
                <w:kern w:val="0"/>
                <w:sz w:val="24"/>
              </w:rPr>
              <w:t>▲HBsAg定量检测，检测下限≤0.05IU/ml；对1000IU/mL以上的高值样本的定量，具有自动直接检测（不需稀释）功能。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tcPr>
          <w:p>
            <w:pPr>
              <w:spacing w:line="360" w:lineRule="exact"/>
              <w:rPr>
                <w:rFonts w:ascii="仿宋_GB2312" w:hAnsi="宋体" w:eastAsia="仿宋_GB2312"/>
                <w:kern w:val="0"/>
                <w:sz w:val="24"/>
              </w:rPr>
            </w:pPr>
            <w:r>
              <w:rPr>
                <w:rFonts w:eastAsia="仿宋_GB2312"/>
                <w:bCs/>
                <w:iCs/>
                <w:kern w:val="0"/>
                <w:sz w:val="24"/>
              </w:rPr>
              <w:t>▲HIV对WHO不同基因型血清盘中的各HIV基因型检出率100%</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8386" w:type="dxa"/>
          </w:tcPr>
          <w:p>
            <w:pPr>
              <w:spacing w:line="360" w:lineRule="exact"/>
              <w:rPr>
                <w:rFonts w:ascii="仿宋_GB2312" w:hAnsi="宋体" w:eastAsia="仿宋_GB2312"/>
                <w:kern w:val="0"/>
                <w:sz w:val="24"/>
              </w:rPr>
            </w:pPr>
            <w:r>
              <w:rPr>
                <w:rFonts w:eastAsia="仿宋_GB2312"/>
                <w:bCs/>
                <w:iCs/>
                <w:kern w:val="0"/>
                <w:sz w:val="24"/>
              </w:rPr>
              <w:t>检测速度：单台满足每小时200测试通量，首次报告时间≤30分钟</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8386" w:type="dxa"/>
          </w:tcPr>
          <w:p>
            <w:pPr>
              <w:spacing w:line="360" w:lineRule="exact"/>
              <w:rPr>
                <w:rFonts w:ascii="仿宋_GB2312" w:hAnsi="宋体" w:eastAsia="仿宋_GB2312"/>
                <w:kern w:val="0"/>
                <w:sz w:val="24"/>
              </w:rPr>
            </w:pPr>
            <w:r>
              <w:rPr>
                <w:rFonts w:eastAsia="仿宋_GB2312"/>
                <w:bCs/>
                <w:iCs/>
                <w:kern w:val="0"/>
                <w:sz w:val="24"/>
              </w:rPr>
              <w:t>样本载量：常规样本位≥100个，急诊样本位≥10个。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8</w:t>
            </w:r>
          </w:p>
        </w:tc>
        <w:tc>
          <w:tcPr>
            <w:tcW w:w="8386" w:type="dxa"/>
          </w:tcPr>
          <w:p>
            <w:pPr>
              <w:spacing w:line="360" w:lineRule="exact"/>
              <w:rPr>
                <w:rFonts w:ascii="仿宋_GB2312" w:hAnsi="宋体" w:eastAsia="仿宋_GB2312"/>
                <w:kern w:val="0"/>
                <w:sz w:val="24"/>
              </w:rPr>
            </w:pPr>
            <w:r>
              <w:rPr>
                <w:rFonts w:eastAsia="仿宋_GB2312"/>
                <w:bCs/>
                <w:iCs/>
                <w:kern w:val="0"/>
                <w:sz w:val="24"/>
              </w:rPr>
              <w:t>试剂：试剂仓具有2-8°C独立冷藏功能，仪器关机时试剂仓仍可保持冷藏</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bCs/>
                <w:iCs/>
                <w:kern w:val="0"/>
                <w:sz w:val="24"/>
              </w:rPr>
              <w:t>9</w:t>
            </w:r>
          </w:p>
        </w:tc>
        <w:tc>
          <w:tcPr>
            <w:tcW w:w="8386" w:type="dxa"/>
          </w:tcPr>
          <w:p>
            <w:pPr>
              <w:spacing w:line="360" w:lineRule="exact"/>
              <w:rPr>
                <w:rFonts w:ascii="仿宋_GB2312" w:hAnsi="宋体" w:eastAsia="仿宋_GB2312"/>
                <w:kern w:val="0"/>
                <w:sz w:val="24"/>
              </w:rPr>
            </w:pPr>
            <w:r>
              <w:rPr>
                <w:rFonts w:eastAsia="仿宋_GB2312"/>
                <w:bCs/>
                <w:iCs/>
                <w:kern w:val="0"/>
                <w:sz w:val="24"/>
              </w:rPr>
              <w:t>液面探测技术：有效液面探测技术，可感应液面高低防止空吸，防止凝块与气泡。</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1261"/>
        <w:gridCol w:w="1326"/>
        <w:gridCol w:w="1505"/>
        <w:gridCol w:w="10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6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2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0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5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05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HBcAb</w:t>
            </w:r>
          </w:p>
        </w:tc>
        <w:tc>
          <w:tcPr>
            <w:tcW w:w="1261"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化学发光法</w:t>
            </w:r>
          </w:p>
        </w:tc>
        <w:tc>
          <w:tcPr>
            <w:tcW w:w="1326"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139192</w:t>
            </w:r>
          </w:p>
        </w:tc>
        <w:tc>
          <w:tcPr>
            <w:tcW w:w="150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HBeAb</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137914</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HBeAg</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138727</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HBsAb</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138727</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HBsAg</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143914</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5.9</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HCV</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126279</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HIV</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132453</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TP-Ab</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129964</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HAVIgM</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6374</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3.5</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92"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HEVIgM</w:t>
            </w:r>
          </w:p>
        </w:tc>
        <w:tc>
          <w:tcPr>
            <w:tcW w:w="1261"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2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7370</w:t>
            </w:r>
          </w:p>
        </w:tc>
        <w:tc>
          <w:tcPr>
            <w:tcW w:w="150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05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0.74%</w:t>
            </w:r>
          </w:p>
        </w:tc>
      </w:tr>
    </w:tbl>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10标</w:t>
      </w:r>
      <w:r>
        <w:rPr>
          <w:rFonts w:hint="eastAsia" w:eastAsia="仿宋_GB2312"/>
          <w:b/>
          <w:iCs/>
          <w:kern w:val="0"/>
          <w:sz w:val="24"/>
          <w:szCs w:val="24"/>
        </w:rPr>
        <w:t>BV快速检测试剂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spacing w:line="360" w:lineRule="exact"/>
              <w:rPr>
                <w:rFonts w:ascii="仿宋_GB2312" w:eastAsia="仿宋_GB2312"/>
                <w:kern w:val="0"/>
                <w:sz w:val="24"/>
              </w:rPr>
            </w:pPr>
            <w:r>
              <w:rPr>
                <w:rFonts w:hint="eastAsia" w:eastAsia="仿宋_GB2312"/>
                <w:bCs/>
                <w:iCs/>
                <w:kern w:val="0"/>
                <w:sz w:val="24"/>
              </w:rPr>
              <w:t>★免费提供包含</w:t>
            </w:r>
            <w:r>
              <w:rPr>
                <w:rFonts w:eastAsia="仿宋_GB2312"/>
                <w:bCs/>
                <w:iCs/>
                <w:kern w:val="0"/>
                <w:sz w:val="24"/>
              </w:rPr>
              <w:t>镜检的</w:t>
            </w:r>
            <w:r>
              <w:rPr>
                <w:rFonts w:hint="eastAsia" w:eastAsia="仿宋_GB2312"/>
                <w:bCs/>
                <w:iCs/>
                <w:kern w:val="0"/>
                <w:sz w:val="24"/>
              </w:rPr>
              <w:t>配套BV检测设备、校准品、</w:t>
            </w:r>
            <w:r>
              <w:rPr>
                <w:rFonts w:eastAsia="仿宋_GB2312"/>
                <w:bCs/>
                <w:iCs/>
                <w:kern w:val="0"/>
                <w:sz w:val="24"/>
              </w:rPr>
              <w:t>质控品</w:t>
            </w:r>
            <w:r>
              <w:rPr>
                <w:rFonts w:hint="eastAsia" w:eastAsia="仿宋_GB2312"/>
                <w:bCs/>
                <w:iCs/>
                <w:kern w:val="0"/>
                <w:sz w:val="24"/>
              </w:rPr>
              <w:t>及</w:t>
            </w:r>
            <w:r>
              <w:rPr>
                <w:rFonts w:eastAsia="仿宋_GB2312"/>
                <w:bCs/>
                <w:iCs/>
                <w:kern w:val="0"/>
                <w:sz w:val="24"/>
              </w:rPr>
              <w:t>相关耗材</w:t>
            </w:r>
            <w:r>
              <w:rPr>
                <w:rFonts w:hint="eastAsia" w:eastAsia="仿宋_GB2312"/>
                <w:bCs/>
                <w:iCs/>
                <w:kern w:val="0"/>
                <w:sz w:val="24"/>
              </w:rPr>
              <w:t>，检测项目≥6项。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tcPr>
          <w:p>
            <w:pPr>
              <w:spacing w:line="360" w:lineRule="exact"/>
              <w:rPr>
                <w:rFonts w:ascii="仿宋_GB2312" w:eastAsia="仿宋_GB2312"/>
                <w:b/>
                <w:kern w:val="0"/>
                <w:sz w:val="24"/>
              </w:rPr>
            </w:pPr>
            <w:r>
              <w:rPr>
                <w:rFonts w:hint="eastAsia" w:eastAsia="仿宋_GB2312"/>
                <w:bCs/>
                <w:iCs/>
                <w:kern w:val="0"/>
                <w:sz w:val="24"/>
              </w:rPr>
              <w:t>▲BV每批可检测量≥48人份，可随到随检。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tcPr>
          <w:p>
            <w:pPr>
              <w:spacing w:line="360" w:lineRule="exact"/>
              <w:rPr>
                <w:rFonts w:ascii="仿宋_GB2312" w:hAnsi="仿宋" w:eastAsia="仿宋_GB2312"/>
                <w:bCs/>
                <w:iCs/>
                <w:kern w:val="0"/>
                <w:sz w:val="24"/>
              </w:rPr>
            </w:pPr>
            <w:r>
              <w:rPr>
                <w:rFonts w:hint="eastAsia" w:eastAsia="仿宋_GB2312"/>
                <w:bCs/>
                <w:iCs/>
                <w:kern w:val="0"/>
                <w:sz w:val="24"/>
              </w:rPr>
              <w:t>▲BV检测仪器加样方式和安全性：自动加样，检测完成后废试剂板和针头自动进入收集盒，避免人工收集造成交叉污染。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▲BV质控品有注册证。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BV检测灵活性：</w:t>
            </w:r>
            <w:r>
              <w:rPr>
                <w:rFonts w:eastAsia="仿宋_GB2312"/>
                <w:bCs/>
                <w:iCs/>
                <w:kern w:val="0"/>
                <w:sz w:val="24"/>
              </w:rPr>
              <w:t>可根据临床要求对温育温度、温育时间、</w:t>
            </w:r>
            <w:r>
              <w:rPr>
                <w:rFonts w:hint="eastAsia" w:eastAsia="仿宋_GB2312"/>
                <w:bCs/>
                <w:iCs/>
                <w:kern w:val="0"/>
                <w:sz w:val="24"/>
              </w:rPr>
              <w:t>吸样和</w:t>
            </w:r>
            <w:r>
              <w:rPr>
                <w:rFonts w:eastAsia="仿宋_GB2312"/>
                <w:bCs/>
                <w:iCs/>
                <w:kern w:val="0"/>
                <w:sz w:val="24"/>
              </w:rPr>
              <w:t>加样</w:t>
            </w:r>
            <w:r>
              <w:rPr>
                <w:rFonts w:hint="eastAsia" w:eastAsia="仿宋_GB2312"/>
                <w:bCs/>
                <w:iCs/>
                <w:kern w:val="0"/>
                <w:sz w:val="24"/>
              </w:rPr>
              <w:t>量</w:t>
            </w:r>
            <w:r>
              <w:rPr>
                <w:rFonts w:eastAsia="仿宋_GB2312"/>
                <w:bCs/>
                <w:iCs/>
                <w:kern w:val="0"/>
                <w:sz w:val="24"/>
              </w:rPr>
              <w:t>等参数进行设定</w:t>
            </w:r>
            <w:r>
              <w:rPr>
                <w:rFonts w:hint="eastAsia" w:eastAsia="仿宋_GB2312"/>
                <w:bCs/>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8386" w:type="dxa"/>
          </w:tcPr>
          <w:p>
            <w:pPr>
              <w:spacing w:line="360" w:lineRule="exact"/>
              <w:rPr>
                <w:rFonts w:ascii="仿宋_GB2312" w:hAnsi="宋体" w:eastAsia="仿宋_GB2312"/>
                <w:kern w:val="0"/>
                <w:sz w:val="24"/>
              </w:rPr>
            </w:pPr>
            <w:r>
              <w:rPr>
                <w:rFonts w:hint="eastAsia" w:eastAsia="仿宋_GB2312"/>
                <w:bCs/>
                <w:iCs/>
                <w:kern w:val="0"/>
                <w:sz w:val="24"/>
              </w:rPr>
              <w:t>具有显微镜自动检查功能。</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1320"/>
        <w:gridCol w:w="1275"/>
        <w:gridCol w:w="1482"/>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14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32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27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8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3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03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14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BV(细菌性阴道病联合测定试剂盒)</w:t>
            </w:r>
          </w:p>
        </w:tc>
        <w:tc>
          <w:tcPr>
            <w:tcW w:w="132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干化学酶法</w:t>
            </w:r>
          </w:p>
        </w:tc>
        <w:tc>
          <w:tcPr>
            <w:tcW w:w="127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67500</w:t>
            </w:r>
          </w:p>
        </w:tc>
        <w:tc>
          <w:tcPr>
            <w:tcW w:w="148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3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11.5</w:t>
            </w:r>
          </w:p>
        </w:tc>
        <w:tc>
          <w:tcPr>
            <w:tcW w:w="103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w:t>
            </w:r>
          </w:p>
        </w:tc>
      </w:tr>
    </w:tbl>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11标</w:t>
      </w:r>
      <w:r>
        <w:rPr>
          <w:rFonts w:hint="eastAsia" w:ascii="仿宋" w:hAnsi="仿宋" w:eastAsia="仿宋" w:cs="仿宋"/>
          <w:b/>
          <w:bCs/>
          <w:iCs/>
          <w:kern w:val="0"/>
          <w:sz w:val="24"/>
          <w:szCs w:val="24"/>
        </w:rPr>
        <w:t>感染性指标试剂</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4514" w:type="pct"/>
          </w:tcPr>
          <w:p>
            <w:pPr>
              <w:spacing w:line="360" w:lineRule="exact"/>
              <w:rPr>
                <w:rFonts w:eastAsia="仿宋_GB2312"/>
                <w:bCs/>
                <w:iCs/>
                <w:kern w:val="0"/>
                <w:sz w:val="24"/>
                <w:szCs w:val="24"/>
              </w:rPr>
            </w:pPr>
            <w:r>
              <w:rPr>
                <w:rFonts w:hint="eastAsia" w:eastAsia="仿宋_GB2312"/>
                <w:bCs/>
                <w:iCs/>
                <w:kern w:val="0"/>
                <w:sz w:val="24"/>
              </w:rPr>
              <w:t>★免费提供可同时检测</w:t>
            </w:r>
            <w:r>
              <w:rPr>
                <w:rFonts w:hint="eastAsia" w:eastAsia="仿宋_GB2312"/>
                <w:bCs/>
                <w:iCs/>
                <w:kern w:val="0"/>
                <w:sz w:val="24"/>
                <w:lang w:val="zh-CN"/>
              </w:rPr>
              <w:t>PCT、</w:t>
            </w:r>
            <w:r>
              <w:rPr>
                <w:rFonts w:hint="eastAsia" w:eastAsia="仿宋_GB2312"/>
                <w:bCs/>
                <w:iCs/>
                <w:kern w:val="0"/>
                <w:sz w:val="24"/>
              </w:rPr>
              <w:t>SAA等项目的试剂配套自动免疫分析仪及</w:t>
            </w:r>
            <w:r>
              <w:rPr>
                <w:rFonts w:eastAsia="仿宋_GB2312"/>
                <w:bCs/>
                <w:iCs/>
                <w:kern w:val="0"/>
                <w:sz w:val="24"/>
              </w:rPr>
              <w:t>相关耗材</w:t>
            </w:r>
            <w:r>
              <w:rPr>
                <w:rFonts w:hint="eastAsia" w:eastAsia="仿宋_GB2312"/>
                <w:bCs/>
                <w:iCs/>
                <w:kern w:val="0"/>
                <w:sz w:val="24"/>
              </w:rPr>
              <w:t>，</w:t>
            </w:r>
            <w:r>
              <w:rPr>
                <w:rFonts w:eastAsia="仿宋_GB2312"/>
                <w:bCs/>
                <w:iCs/>
                <w:kern w:val="0"/>
                <w:sz w:val="24"/>
              </w:rPr>
              <w:t>要求能实现快速检测</w:t>
            </w:r>
            <w:r>
              <w:rPr>
                <w:rFonts w:hint="eastAsia" w:eastAsia="仿宋_GB2312"/>
                <w:bCs/>
                <w:iCs/>
                <w:kern w:val="0"/>
                <w:sz w:val="24"/>
              </w:rPr>
              <w:t>；支持全血、血浆、微量血模式（每项用血量≤25ul）。免费</w:t>
            </w:r>
            <w:r>
              <w:rPr>
                <w:rFonts w:hint="eastAsia" w:eastAsia="仿宋_GB2312"/>
                <w:bCs/>
                <w:iCs/>
                <w:kern w:val="0"/>
                <w:sz w:val="24"/>
                <w:lang w:val="zh-CN"/>
              </w:rPr>
              <w:t>提供同品牌原厂</w:t>
            </w:r>
            <w:r>
              <w:rPr>
                <w:rFonts w:hint="eastAsia" w:eastAsia="仿宋_GB2312"/>
                <w:bCs/>
                <w:iCs/>
                <w:kern w:val="0"/>
                <w:sz w:val="24"/>
              </w:rPr>
              <w:t>校准品及</w:t>
            </w:r>
            <w:r>
              <w:rPr>
                <w:rFonts w:hint="eastAsia" w:eastAsia="仿宋_GB2312"/>
                <w:bCs/>
                <w:iCs/>
                <w:kern w:val="0"/>
                <w:sz w:val="24"/>
                <w:lang w:val="zh-CN"/>
              </w:rPr>
              <w:t>质控品（两水平）</w:t>
            </w:r>
            <w:r>
              <w:rPr>
                <w:rFonts w:hint="eastAsia" w:eastAsia="仿宋_GB2312"/>
                <w:bCs/>
                <w:iCs/>
                <w:kern w:val="0"/>
                <w:sz w:val="24"/>
              </w:rPr>
              <w:t>,每年提供至少一次仪器校准</w:t>
            </w:r>
            <w:r>
              <w:rPr>
                <w:rFonts w:hint="eastAsia" w:eastAsia="仿宋_GB2312"/>
                <w:bCs/>
                <w:iCs/>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▲PCT和SAA的首次报告时间≤15分钟；检测速度：≥60样本/小时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▲灵敏度：PCT≤0.04ng/ml、SAA≤0.5mg/mL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批内CV%：≤10%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▲样本位：≥20个，试剂位：≥20个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试剂为单人份检测试剂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ascii="仿宋_GB2312" w:hAnsi="仿宋"/>
                <w:bCs/>
                <w:iCs/>
                <w:kern w:val="0"/>
                <w:sz w:val="24"/>
              </w:rPr>
              <w:t>7</w:t>
            </w:r>
          </w:p>
        </w:tc>
        <w:tc>
          <w:tcPr>
            <w:tcW w:w="4514" w:type="pct"/>
            <w:vAlign w:val="center"/>
          </w:tcPr>
          <w:p>
            <w:pPr>
              <w:spacing w:line="360" w:lineRule="exact"/>
              <w:rPr>
                <w:rFonts w:eastAsia="仿宋_GB2312"/>
                <w:bCs/>
                <w:iCs/>
                <w:kern w:val="0"/>
                <w:sz w:val="24"/>
              </w:rPr>
            </w:pPr>
            <w:r>
              <w:rPr>
                <w:rFonts w:hint="eastAsia" w:eastAsia="仿宋_GB2312"/>
                <w:bCs/>
                <w:iCs/>
                <w:kern w:val="0"/>
                <w:sz w:val="24"/>
              </w:rPr>
              <w:t>仪器可拓展性：可检测IL-6、HCG、BNP、HS-CTNI等项目</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1099"/>
        <w:gridCol w:w="1338"/>
        <w:gridCol w:w="148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09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38"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8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7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07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血清淀粉样蛋白(SAA)</w:t>
            </w:r>
          </w:p>
        </w:tc>
        <w:tc>
          <w:tcPr>
            <w:tcW w:w="1099"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免疫法</w:t>
            </w:r>
          </w:p>
        </w:tc>
        <w:tc>
          <w:tcPr>
            <w:tcW w:w="133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32400</w:t>
            </w:r>
          </w:p>
        </w:tc>
        <w:tc>
          <w:tcPr>
            <w:tcW w:w="148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7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077"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降钙素原检测试剂</w:t>
            </w:r>
          </w:p>
        </w:tc>
        <w:tc>
          <w:tcPr>
            <w:tcW w:w="1099" w:type="dxa"/>
            <w:vMerge w:val="continue"/>
            <w:shd w:val="clear" w:color="auto" w:fill="auto"/>
            <w:vAlign w:val="center"/>
          </w:tcPr>
          <w:p>
            <w:pPr>
              <w:widowControl/>
              <w:jc w:val="center"/>
              <w:textAlignment w:val="center"/>
              <w:rPr>
                <w:rFonts w:ascii="仿宋" w:hAnsi="仿宋" w:eastAsia="仿宋" w:cs="仿宋"/>
                <w:szCs w:val="21"/>
              </w:rPr>
            </w:pPr>
          </w:p>
        </w:tc>
        <w:tc>
          <w:tcPr>
            <w:tcW w:w="133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45000</w:t>
            </w:r>
          </w:p>
        </w:tc>
        <w:tc>
          <w:tcPr>
            <w:tcW w:w="148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7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077"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78.90%</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12标</w:t>
      </w:r>
      <w:r>
        <w:rPr>
          <w:rFonts w:hint="eastAsia" w:eastAsia="仿宋_GB2312"/>
          <w:b/>
          <w:bCs/>
          <w:iCs/>
          <w:kern w:val="0"/>
          <w:sz w:val="24"/>
          <w:szCs w:val="24"/>
        </w:rPr>
        <w:t>粪便常规及隐血检测试剂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1</w:t>
            </w:r>
          </w:p>
        </w:tc>
        <w:tc>
          <w:tcPr>
            <w:tcW w:w="8386" w:type="dxa"/>
          </w:tcPr>
          <w:p>
            <w:pPr>
              <w:rPr>
                <w:rFonts w:eastAsia="仿宋_GB2312"/>
                <w:bCs/>
                <w:iCs/>
                <w:kern w:val="0"/>
                <w:sz w:val="24"/>
                <w:szCs w:val="24"/>
              </w:rPr>
            </w:pPr>
            <w:r>
              <w:rPr>
                <w:rFonts w:hint="eastAsia" w:eastAsia="仿宋_GB2312"/>
                <w:bCs/>
                <w:iCs/>
                <w:kern w:val="0"/>
                <w:sz w:val="24"/>
              </w:rPr>
              <w:t>★免费按需提供全自动粪便分析仪（不少于5台）及</w:t>
            </w:r>
            <w:r>
              <w:rPr>
                <w:rFonts w:eastAsia="仿宋_GB2312"/>
                <w:bCs/>
                <w:iCs/>
                <w:kern w:val="0"/>
                <w:sz w:val="24"/>
              </w:rPr>
              <w:t>相关耗材</w:t>
            </w:r>
            <w:r>
              <w:rPr>
                <w:rFonts w:hint="eastAsia" w:eastAsia="仿宋_GB2312"/>
                <w:bCs/>
                <w:iCs/>
                <w:kern w:val="0"/>
                <w:sz w:val="24"/>
              </w:rPr>
              <w:t>，数字影像软件技术自动识别初筛正常粪便标本，并能进行自动识别红细胞与白细胞等的提示功能，并可检测轮状病毒、腺病毒、HP、红细胞、白细胞、虫卵、隐血试验等。免费提供质控品及清洗液等。每年提供不少于免费校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2</w:t>
            </w:r>
          </w:p>
        </w:tc>
        <w:tc>
          <w:tcPr>
            <w:tcW w:w="8386" w:type="dxa"/>
            <w:vAlign w:val="center"/>
          </w:tcPr>
          <w:p>
            <w:pPr>
              <w:rPr>
                <w:rFonts w:eastAsia="仿宋_GB2312"/>
                <w:bCs/>
                <w:iCs/>
                <w:kern w:val="0"/>
                <w:sz w:val="24"/>
              </w:rPr>
            </w:pPr>
            <w:r>
              <w:rPr>
                <w:rFonts w:hint="eastAsia" w:eastAsia="仿宋_GB2312"/>
                <w:bCs/>
                <w:iCs/>
                <w:kern w:val="0"/>
                <w:sz w:val="24"/>
              </w:rPr>
              <w:t>▲双物镜，全自动一键对焦功能（要求进口显微镜）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8386" w:type="dxa"/>
          </w:tcPr>
          <w:p>
            <w:pPr>
              <w:spacing w:line="360" w:lineRule="exact"/>
              <w:rPr>
                <w:rFonts w:eastAsia="仿宋_GB2312"/>
                <w:bCs/>
                <w:iCs/>
                <w:kern w:val="0"/>
                <w:sz w:val="24"/>
              </w:rPr>
            </w:pPr>
            <w:r>
              <w:rPr>
                <w:rFonts w:hint="eastAsia" w:eastAsia="仿宋_GB2312"/>
                <w:bCs/>
                <w:iCs/>
                <w:kern w:val="0"/>
                <w:sz w:val="24"/>
              </w:rPr>
              <w:t>▲试管架轨道式送样，≥10管排式进样，自动进样盘有密封罩密封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4</w:t>
            </w:r>
          </w:p>
        </w:tc>
        <w:tc>
          <w:tcPr>
            <w:tcW w:w="8386" w:type="dxa"/>
          </w:tcPr>
          <w:p>
            <w:pPr>
              <w:spacing w:line="360" w:lineRule="exact"/>
              <w:rPr>
                <w:rFonts w:eastAsia="仿宋_GB2312"/>
                <w:bCs/>
                <w:iCs/>
                <w:kern w:val="0"/>
                <w:sz w:val="24"/>
              </w:rPr>
            </w:pPr>
            <w:r>
              <w:rPr>
                <w:rFonts w:hint="eastAsia" w:eastAsia="仿宋_GB2312"/>
                <w:bCs/>
                <w:iCs/>
                <w:kern w:val="0"/>
                <w:sz w:val="24"/>
              </w:rPr>
              <w:t>▲≥5个卡盒，一次吸样可以同时检测五个金标项目，可同时根据不同需求随意编辑不同项目，≥150个测试卡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5</w:t>
            </w:r>
          </w:p>
        </w:tc>
        <w:tc>
          <w:tcPr>
            <w:tcW w:w="8386" w:type="dxa"/>
          </w:tcPr>
          <w:p>
            <w:pPr>
              <w:spacing w:line="360" w:lineRule="exact"/>
              <w:rPr>
                <w:rFonts w:eastAsia="仿宋_GB2312"/>
                <w:bCs/>
                <w:iCs/>
                <w:kern w:val="0"/>
                <w:sz w:val="24"/>
              </w:rPr>
            </w:pPr>
            <w:r>
              <w:rPr>
                <w:rFonts w:hint="eastAsia" w:eastAsia="仿宋_GB2312"/>
                <w:bCs/>
                <w:iCs/>
                <w:kern w:val="0"/>
                <w:sz w:val="24"/>
              </w:rPr>
              <w:t>▲密封性更好的“硅胶”采集杯，三腔体设计，双层滤网有集卵功能；采集盒为透明、方型，易固定，易扫条形码。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6</w:t>
            </w:r>
          </w:p>
        </w:tc>
        <w:tc>
          <w:tcPr>
            <w:tcW w:w="8386" w:type="dxa"/>
          </w:tcPr>
          <w:p>
            <w:pPr>
              <w:spacing w:line="360" w:lineRule="exact"/>
              <w:rPr>
                <w:rFonts w:eastAsia="仿宋_GB2312"/>
                <w:bCs/>
                <w:iCs/>
                <w:kern w:val="0"/>
                <w:sz w:val="24"/>
              </w:rPr>
            </w:pPr>
            <w:r>
              <w:rPr>
                <w:rFonts w:hint="eastAsia" w:eastAsia="仿宋_GB2312"/>
                <w:bCs/>
                <w:iCs/>
                <w:kern w:val="0"/>
                <w:sz w:val="24"/>
              </w:rPr>
              <w:t>综合检测速度≥ 70标本/小时，双通道。特设急诊位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7</w:t>
            </w:r>
          </w:p>
        </w:tc>
        <w:tc>
          <w:tcPr>
            <w:tcW w:w="8386" w:type="dxa"/>
          </w:tcPr>
          <w:p>
            <w:pPr>
              <w:widowControl/>
              <w:jc w:val="left"/>
              <w:textAlignment w:val="top"/>
              <w:rPr>
                <w:rFonts w:eastAsia="仿宋_GB2312"/>
                <w:bCs/>
                <w:iCs/>
                <w:kern w:val="0"/>
                <w:sz w:val="24"/>
              </w:rPr>
            </w:pPr>
            <w:r>
              <w:rPr>
                <w:rFonts w:hint="eastAsia" w:eastAsia="仿宋_GB2312"/>
                <w:bCs/>
                <w:iCs/>
                <w:kern w:val="0"/>
                <w:sz w:val="24"/>
              </w:rPr>
              <w:t>性状理学报告，细胞及虫卵以***/HP或“+”或“-”报告，隐血以“+”或“-”分级报告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bCs/>
                <w:iCs/>
                <w:kern w:val="0"/>
                <w:sz w:val="24"/>
              </w:rPr>
            </w:pPr>
            <w:r>
              <w:rPr>
                <w:rFonts w:ascii="仿宋_GB2312" w:hAnsi="仿宋" w:eastAsia="仿宋_GB2312"/>
                <w:bCs/>
                <w:iCs/>
                <w:kern w:val="0"/>
                <w:sz w:val="24"/>
              </w:rPr>
              <w:t>8</w:t>
            </w:r>
          </w:p>
        </w:tc>
        <w:tc>
          <w:tcPr>
            <w:tcW w:w="8386" w:type="dxa"/>
          </w:tcPr>
          <w:p>
            <w:pPr>
              <w:spacing w:line="360" w:lineRule="exact"/>
              <w:rPr>
                <w:rFonts w:eastAsia="仿宋_GB2312"/>
                <w:bCs/>
                <w:iCs/>
                <w:kern w:val="0"/>
                <w:sz w:val="24"/>
              </w:rPr>
            </w:pPr>
            <w:r>
              <w:rPr>
                <w:rFonts w:hint="eastAsia" w:eastAsia="仿宋_GB2312"/>
                <w:bCs/>
                <w:iCs/>
                <w:kern w:val="0"/>
                <w:sz w:val="24"/>
              </w:rPr>
              <w:t>粪便隐血仪器可自动定性识别检测，无需人工判读。（要求提供CFDA检测报告证明）</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0"/>
        <w:gridCol w:w="1262"/>
        <w:gridCol w:w="1266"/>
        <w:gridCol w:w="1541"/>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6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26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4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6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06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大便常规6项（含寄生虫检查）试剂</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629443</w:t>
            </w:r>
          </w:p>
        </w:tc>
        <w:tc>
          <w:tcPr>
            <w:tcW w:w="154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0.9</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隐血试剂(FOB)</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112429</w:t>
            </w:r>
          </w:p>
        </w:tc>
        <w:tc>
          <w:tcPr>
            <w:tcW w:w="154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轮状病毒试剂</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975</w:t>
            </w:r>
          </w:p>
        </w:tc>
        <w:tc>
          <w:tcPr>
            <w:tcW w:w="154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腺病毒试剂</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975</w:t>
            </w:r>
          </w:p>
        </w:tc>
        <w:tc>
          <w:tcPr>
            <w:tcW w:w="154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HP抗原检测试剂</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951</w:t>
            </w:r>
          </w:p>
        </w:tc>
        <w:tc>
          <w:tcPr>
            <w:tcW w:w="154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采便杯</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2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222016</w:t>
            </w:r>
          </w:p>
        </w:tc>
        <w:tc>
          <w:tcPr>
            <w:tcW w:w="154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粪便隐血试剂(手工法）</w:t>
            </w:r>
          </w:p>
        </w:tc>
        <w:tc>
          <w:tcPr>
            <w:tcW w:w="126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匹拉米酮法</w:t>
            </w:r>
          </w:p>
        </w:tc>
        <w:tc>
          <w:tcPr>
            <w:tcW w:w="12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12271</w:t>
            </w:r>
          </w:p>
        </w:tc>
        <w:tc>
          <w:tcPr>
            <w:tcW w:w="154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0.9</w:t>
            </w:r>
          </w:p>
        </w:tc>
        <w:tc>
          <w:tcPr>
            <w:tcW w:w="1063"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0.71%</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13标</w:t>
      </w:r>
      <w:r>
        <w:rPr>
          <w:rFonts w:hint="eastAsia" w:eastAsia="仿宋_GB2312"/>
          <w:b/>
          <w:bCs/>
          <w:iCs/>
          <w:kern w:val="0"/>
          <w:sz w:val="24"/>
          <w:szCs w:val="24"/>
        </w:rPr>
        <w:t>血气分析检测试剂</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1</w:t>
            </w:r>
          </w:p>
        </w:tc>
        <w:tc>
          <w:tcPr>
            <w:tcW w:w="4514" w:type="pct"/>
            <w:vAlign w:val="center"/>
          </w:tcPr>
          <w:p>
            <w:pPr>
              <w:rPr>
                <w:rFonts w:eastAsia="仿宋_GB2312"/>
                <w:bCs/>
                <w:iCs/>
                <w:kern w:val="0"/>
                <w:sz w:val="24"/>
                <w:szCs w:val="24"/>
              </w:rPr>
            </w:pPr>
            <w:r>
              <w:rPr>
                <w:rFonts w:hint="eastAsia" w:eastAsia="仿宋_GB2312"/>
                <w:bCs/>
                <w:iCs/>
                <w:kern w:val="0"/>
                <w:sz w:val="24"/>
                <w:szCs w:val="24"/>
              </w:rPr>
              <w:t>★要求进口试剂，免费按需提供原装配套设备及</w:t>
            </w:r>
            <w:r>
              <w:rPr>
                <w:rFonts w:eastAsia="仿宋_GB2312"/>
                <w:bCs/>
                <w:iCs/>
                <w:kern w:val="0"/>
                <w:sz w:val="24"/>
                <w:szCs w:val="24"/>
              </w:rPr>
              <w:t>相关耗材</w:t>
            </w:r>
            <w:r>
              <w:rPr>
                <w:rFonts w:hint="eastAsia" w:eastAsia="仿宋_GB2312"/>
                <w:bCs/>
                <w:iCs/>
                <w:kern w:val="0"/>
                <w:sz w:val="24"/>
                <w:szCs w:val="24"/>
              </w:rPr>
              <w:t>，可测项目：</w:t>
            </w:r>
            <w:r>
              <w:rPr>
                <w:rFonts w:hint="eastAsia" w:ascii="仿宋" w:hAnsi="仿宋" w:eastAsia="仿宋" w:cs="仿宋"/>
                <w:bCs/>
                <w:iCs/>
                <w:kern w:val="0"/>
                <w:sz w:val="24"/>
                <w:szCs w:val="24"/>
              </w:rPr>
              <w:t>PH、PCO</w:t>
            </w:r>
            <w:r>
              <w:rPr>
                <w:rFonts w:hint="eastAsia" w:ascii="仿宋" w:hAnsi="仿宋" w:eastAsia="仿宋" w:cs="仿宋"/>
                <w:bCs/>
                <w:iCs/>
                <w:kern w:val="0"/>
                <w:sz w:val="24"/>
                <w:szCs w:val="24"/>
                <w:vertAlign w:val="subscript"/>
              </w:rPr>
              <w:t>2</w:t>
            </w:r>
            <w:r>
              <w:rPr>
                <w:rFonts w:hint="eastAsia" w:ascii="仿宋" w:hAnsi="仿宋" w:eastAsia="仿宋" w:cs="仿宋"/>
                <w:bCs/>
                <w:iCs/>
                <w:kern w:val="0"/>
                <w:sz w:val="24"/>
                <w:szCs w:val="24"/>
              </w:rPr>
              <w:t>、PO</w:t>
            </w:r>
            <w:r>
              <w:rPr>
                <w:rFonts w:hint="eastAsia" w:ascii="仿宋" w:hAnsi="仿宋" w:eastAsia="仿宋" w:cs="仿宋"/>
                <w:bCs/>
                <w:iCs/>
                <w:kern w:val="0"/>
                <w:sz w:val="24"/>
                <w:szCs w:val="24"/>
                <w:vertAlign w:val="subscript"/>
              </w:rPr>
              <w:t>2</w:t>
            </w:r>
            <w:r>
              <w:rPr>
                <w:rFonts w:hint="eastAsia" w:ascii="仿宋" w:hAnsi="仿宋" w:eastAsia="仿宋" w:cs="仿宋"/>
                <w:bCs/>
                <w:iCs/>
                <w:kern w:val="0"/>
                <w:sz w:val="24"/>
                <w:szCs w:val="24"/>
              </w:rPr>
              <w:t xml:space="preserve">、Hct、 </w:t>
            </w:r>
            <w:r>
              <w:rPr>
                <w:rFonts w:hint="eastAsia" w:ascii="仿宋" w:hAnsi="仿宋" w:eastAsia="仿宋" w:cs="仿宋"/>
                <w:sz w:val="24"/>
                <w:szCs w:val="24"/>
                <w:shd w:val="clear" w:color="auto" w:fill="FFFFFF"/>
              </w:rPr>
              <w:t>Na</w:t>
            </w:r>
            <w:r>
              <w:rPr>
                <w:rFonts w:hint="eastAsia" w:ascii="仿宋" w:hAnsi="仿宋" w:eastAsia="仿宋" w:cs="仿宋"/>
                <w:sz w:val="24"/>
                <w:szCs w:val="24"/>
                <w:shd w:val="clear" w:color="auto" w:fill="FFFFFF"/>
                <w:vertAlign w:val="superscript"/>
              </w:rPr>
              <w:t>+</w:t>
            </w:r>
            <w:r>
              <w:rPr>
                <w:rFonts w:hint="eastAsia" w:ascii="仿宋" w:hAnsi="仿宋" w:eastAsia="仿宋" w:cs="仿宋"/>
                <w:bCs/>
                <w:iCs/>
                <w:kern w:val="0"/>
                <w:sz w:val="24"/>
                <w:szCs w:val="24"/>
              </w:rPr>
              <w:t>、</w:t>
            </w:r>
            <w:r>
              <w:rPr>
                <w:rFonts w:hint="eastAsia" w:ascii="仿宋" w:hAnsi="仿宋" w:eastAsia="仿宋" w:cs="仿宋"/>
                <w:sz w:val="24"/>
                <w:szCs w:val="24"/>
                <w:shd w:val="clear" w:color="auto" w:fill="FFFFFF"/>
              </w:rPr>
              <w:t>K</w:t>
            </w:r>
            <w:r>
              <w:rPr>
                <w:rFonts w:hint="eastAsia" w:ascii="仿宋" w:hAnsi="仿宋" w:eastAsia="仿宋" w:cs="仿宋"/>
                <w:sz w:val="24"/>
                <w:szCs w:val="24"/>
                <w:shd w:val="clear" w:color="auto" w:fill="FFFFFF"/>
                <w:vertAlign w:val="superscript"/>
              </w:rPr>
              <w:t>+</w:t>
            </w:r>
            <w:r>
              <w:rPr>
                <w:rFonts w:hint="eastAsia" w:ascii="仿宋" w:hAnsi="仿宋" w:eastAsia="仿宋" w:cs="仿宋"/>
                <w:bCs/>
                <w:iCs/>
                <w:kern w:val="0"/>
                <w:sz w:val="24"/>
                <w:szCs w:val="24"/>
              </w:rPr>
              <w:t>、Ca</w:t>
            </w:r>
            <w:r>
              <w:rPr>
                <w:rFonts w:hint="eastAsia" w:ascii="仿宋" w:hAnsi="仿宋" w:eastAsia="仿宋" w:cs="仿宋"/>
                <w:bCs/>
                <w:iCs/>
                <w:kern w:val="0"/>
                <w:sz w:val="24"/>
                <w:szCs w:val="24"/>
                <w:vertAlign w:val="superscript"/>
              </w:rPr>
              <w:t>2+</w:t>
            </w:r>
            <w:r>
              <w:rPr>
                <w:rFonts w:hint="eastAsia" w:ascii="仿宋" w:hAnsi="仿宋" w:eastAsia="仿宋" w:cs="仿宋"/>
                <w:bCs/>
                <w:iCs/>
                <w:kern w:val="0"/>
                <w:sz w:val="24"/>
                <w:szCs w:val="24"/>
              </w:rPr>
              <w:t>、Cl</w:t>
            </w:r>
            <w:r>
              <w:rPr>
                <w:rFonts w:hint="eastAsia" w:ascii="仿宋" w:hAnsi="仿宋" w:eastAsia="仿宋" w:cs="仿宋"/>
                <w:bCs/>
                <w:iCs/>
                <w:kern w:val="0"/>
                <w:sz w:val="24"/>
                <w:szCs w:val="24"/>
                <w:vertAlign w:val="superscript"/>
              </w:rPr>
              <w:t>-</w:t>
            </w:r>
            <w:r>
              <w:rPr>
                <w:rFonts w:hint="eastAsia" w:ascii="仿宋" w:hAnsi="仿宋" w:eastAsia="仿宋" w:cs="仿宋"/>
                <w:bCs/>
                <w:iCs/>
                <w:kern w:val="0"/>
                <w:sz w:val="24"/>
                <w:szCs w:val="24"/>
              </w:rPr>
              <w:t>、tHb、</w:t>
            </w:r>
            <w:r>
              <w:rPr>
                <w:rFonts w:hint="eastAsia" w:ascii="仿宋" w:hAnsi="仿宋" w:eastAsia="仿宋" w:cs="仿宋"/>
                <w:sz w:val="24"/>
                <w:szCs w:val="24"/>
                <w:shd w:val="clear" w:color="auto" w:fill="FFFFFF"/>
              </w:rPr>
              <w:t>SO</w:t>
            </w:r>
            <w:r>
              <w:rPr>
                <w:rFonts w:hint="eastAsia" w:ascii="仿宋" w:hAnsi="仿宋" w:eastAsia="仿宋" w:cs="仿宋"/>
                <w:sz w:val="24"/>
                <w:szCs w:val="24"/>
                <w:shd w:val="clear" w:color="auto" w:fill="FFFFFF"/>
                <w:vertAlign w:val="subscript"/>
              </w:rPr>
              <w:t>2</w:t>
            </w:r>
            <w:r>
              <w:rPr>
                <w:rFonts w:hint="eastAsia" w:ascii="仿宋" w:hAnsi="仿宋" w:eastAsia="仿宋" w:cs="仿宋"/>
                <w:bCs/>
                <w:iCs/>
                <w:kern w:val="0"/>
                <w:sz w:val="24"/>
                <w:szCs w:val="24"/>
              </w:rPr>
              <w:t>、高铁血红蛋白、氧合血红蛋白、碳氧血红蛋白、还原血红蛋白、乳酸、糖。按LIS报</w:t>
            </w:r>
            <w:r>
              <w:rPr>
                <w:rFonts w:hint="eastAsia" w:eastAsia="仿宋_GB2312"/>
                <w:bCs/>
                <w:iCs/>
                <w:kern w:val="0"/>
                <w:sz w:val="24"/>
                <w:szCs w:val="24"/>
              </w:rPr>
              <w:t>告例数报价和结算。免费</w:t>
            </w:r>
            <w:r>
              <w:rPr>
                <w:rFonts w:eastAsia="仿宋_GB2312"/>
                <w:bCs/>
                <w:iCs/>
                <w:kern w:val="0"/>
                <w:sz w:val="24"/>
                <w:szCs w:val="24"/>
              </w:rPr>
              <w:t>提供</w:t>
            </w:r>
            <w:r>
              <w:rPr>
                <w:rFonts w:hint="eastAsia" w:eastAsia="仿宋_GB2312"/>
                <w:bCs/>
                <w:iCs/>
                <w:kern w:val="0"/>
                <w:sz w:val="24"/>
                <w:szCs w:val="24"/>
              </w:rPr>
              <w:t>配套的质控物（两个水平）和校准品，有溯源性。免费提供每年不少于一次仪器校准。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2</w:t>
            </w:r>
          </w:p>
        </w:tc>
        <w:tc>
          <w:tcPr>
            <w:tcW w:w="4514" w:type="pct"/>
            <w:vAlign w:val="center"/>
          </w:tcPr>
          <w:p>
            <w:pPr>
              <w:rPr>
                <w:rFonts w:eastAsia="仿宋_GB2312"/>
                <w:bCs/>
                <w:iCs/>
                <w:kern w:val="0"/>
                <w:sz w:val="24"/>
              </w:rPr>
            </w:pPr>
            <w:r>
              <w:rPr>
                <w:rFonts w:hint="eastAsia" w:eastAsia="仿宋_GB2312"/>
                <w:bCs/>
                <w:iCs/>
                <w:kern w:val="0"/>
                <w:sz w:val="24"/>
                <w:szCs w:val="24"/>
              </w:rPr>
              <w:t>▲全部电极为免维护保养，无需更换模套，无需气瓶，非卡包式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3</w:t>
            </w:r>
          </w:p>
        </w:tc>
        <w:tc>
          <w:tcPr>
            <w:tcW w:w="4514" w:type="pct"/>
            <w:vAlign w:val="center"/>
          </w:tcPr>
          <w:p>
            <w:pPr>
              <w:rPr>
                <w:rFonts w:eastAsia="仿宋_GB2312"/>
                <w:bCs/>
                <w:iCs/>
                <w:kern w:val="0"/>
                <w:sz w:val="24"/>
              </w:rPr>
            </w:pPr>
            <w:r>
              <w:rPr>
                <w:rFonts w:hint="eastAsia" w:eastAsia="仿宋_GB2312"/>
                <w:bCs/>
                <w:iCs/>
                <w:kern w:val="0"/>
                <w:sz w:val="24"/>
                <w:szCs w:val="24"/>
              </w:rPr>
              <w:t>▲标本类型适用动脉全血、静脉全血、毛细血管血液、透析液、胸腹水等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4</w:t>
            </w:r>
          </w:p>
        </w:tc>
        <w:tc>
          <w:tcPr>
            <w:tcW w:w="4514" w:type="pct"/>
            <w:vAlign w:val="center"/>
          </w:tcPr>
          <w:p>
            <w:pPr>
              <w:rPr>
                <w:rFonts w:eastAsia="仿宋_GB2312"/>
                <w:bCs/>
                <w:iCs/>
                <w:kern w:val="0"/>
                <w:sz w:val="24"/>
              </w:rPr>
            </w:pPr>
            <w:r>
              <w:rPr>
                <w:rFonts w:hint="eastAsia" w:eastAsia="仿宋_GB2312"/>
                <w:bCs/>
                <w:iCs/>
                <w:kern w:val="0"/>
                <w:sz w:val="24"/>
                <w:szCs w:val="24"/>
              </w:rPr>
              <w:t>▲测试时间≤100秒/标本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5</w:t>
            </w:r>
          </w:p>
        </w:tc>
        <w:tc>
          <w:tcPr>
            <w:tcW w:w="4514" w:type="pct"/>
            <w:vAlign w:val="center"/>
          </w:tcPr>
          <w:p>
            <w:pPr>
              <w:rPr>
                <w:rFonts w:eastAsia="仿宋_GB2312"/>
                <w:bCs/>
                <w:iCs/>
                <w:kern w:val="0"/>
                <w:sz w:val="24"/>
              </w:rPr>
            </w:pPr>
            <w:r>
              <w:rPr>
                <w:rFonts w:hint="eastAsia" w:eastAsia="仿宋_GB2312"/>
                <w:bCs/>
                <w:iCs/>
                <w:kern w:val="0"/>
                <w:sz w:val="24"/>
                <w:szCs w:val="24"/>
              </w:rPr>
              <w:t>全液体定标, 全自动1点定标和2点定标；可随时进行手动定标。2个水平质控品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6</w:t>
            </w:r>
          </w:p>
        </w:tc>
        <w:tc>
          <w:tcPr>
            <w:tcW w:w="4514" w:type="pct"/>
            <w:vAlign w:val="center"/>
          </w:tcPr>
          <w:p>
            <w:pPr>
              <w:rPr>
                <w:rFonts w:eastAsia="仿宋_GB2312"/>
                <w:bCs/>
                <w:iCs/>
                <w:kern w:val="0"/>
                <w:sz w:val="24"/>
              </w:rPr>
            </w:pPr>
            <w:r>
              <w:rPr>
                <w:rFonts w:hint="eastAsia" w:eastAsia="仿宋_GB2312"/>
                <w:bCs/>
                <w:iCs/>
                <w:kern w:val="0"/>
                <w:sz w:val="24"/>
                <w:szCs w:val="24"/>
              </w:rPr>
              <w:t>仪器具有双重酸碱平衡图和病人趋势图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7</w:t>
            </w:r>
          </w:p>
        </w:tc>
        <w:tc>
          <w:tcPr>
            <w:tcW w:w="4514" w:type="pct"/>
            <w:vAlign w:val="center"/>
          </w:tcPr>
          <w:p>
            <w:pPr>
              <w:rPr>
                <w:rFonts w:eastAsia="仿宋_GB2312"/>
                <w:bCs/>
                <w:iCs/>
                <w:kern w:val="0"/>
                <w:sz w:val="24"/>
              </w:rPr>
            </w:pPr>
            <w:r>
              <w:rPr>
                <w:rFonts w:hint="eastAsia" w:eastAsia="仿宋_GB2312"/>
                <w:bCs/>
                <w:iCs/>
                <w:kern w:val="0"/>
                <w:sz w:val="24"/>
                <w:szCs w:val="24"/>
              </w:rPr>
              <w:t>▲进样方式：非手持式自动进样，可用注射器及毛细血管进样，样本体积≤175μL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bCs/>
                <w:iCs/>
                <w:kern w:val="0"/>
                <w:sz w:val="24"/>
              </w:rPr>
            </w:pPr>
            <w:r>
              <w:rPr>
                <w:rFonts w:hint="eastAsia" w:eastAsia="仿宋_GB2312"/>
                <w:bCs/>
                <w:iCs/>
                <w:kern w:val="0"/>
                <w:sz w:val="24"/>
                <w:szCs w:val="24"/>
              </w:rPr>
              <w:t>8</w:t>
            </w:r>
          </w:p>
        </w:tc>
        <w:tc>
          <w:tcPr>
            <w:tcW w:w="4514" w:type="pct"/>
            <w:vAlign w:val="center"/>
          </w:tcPr>
          <w:p>
            <w:pPr>
              <w:rPr>
                <w:rFonts w:eastAsia="仿宋_GB2312"/>
                <w:bCs/>
                <w:iCs/>
                <w:kern w:val="0"/>
                <w:sz w:val="24"/>
              </w:rPr>
            </w:pPr>
            <w:r>
              <w:rPr>
                <w:rFonts w:hint="eastAsia" w:eastAsia="仿宋_GB2312"/>
                <w:bCs/>
                <w:iCs/>
                <w:kern w:val="0"/>
                <w:sz w:val="24"/>
                <w:szCs w:val="24"/>
              </w:rPr>
              <w:t>仪器自带数据存储功能，病人数据和质控数据存储不少于5000例</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1092"/>
        <w:gridCol w:w="1401"/>
        <w:gridCol w:w="1570"/>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09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40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70"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3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03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血气分析检测试剂</w:t>
            </w:r>
          </w:p>
        </w:tc>
        <w:tc>
          <w:tcPr>
            <w:tcW w:w="109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140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45808</w:t>
            </w:r>
          </w:p>
        </w:tc>
        <w:tc>
          <w:tcPr>
            <w:tcW w:w="157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3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035"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14标</w:t>
      </w:r>
      <w:r>
        <w:rPr>
          <w:rFonts w:hint="eastAsia" w:eastAsia="仿宋_GB2312"/>
          <w:b/>
          <w:bCs/>
          <w:iCs/>
          <w:kern w:val="0"/>
          <w:sz w:val="24"/>
          <w:szCs w:val="24"/>
        </w:rPr>
        <w:t>内分泌发光检测试剂组合</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1</w:t>
            </w:r>
          </w:p>
        </w:tc>
        <w:tc>
          <w:tcPr>
            <w:tcW w:w="4514" w:type="pct"/>
          </w:tcPr>
          <w:p>
            <w:pPr>
              <w:rPr>
                <w:rFonts w:eastAsia="仿宋_GB2312"/>
                <w:bCs/>
                <w:iCs/>
                <w:kern w:val="0"/>
                <w:sz w:val="24"/>
                <w:szCs w:val="24"/>
              </w:rPr>
            </w:pPr>
            <w:r>
              <w:rPr>
                <w:rFonts w:hint="eastAsia" w:eastAsia="仿宋_GB2312"/>
                <w:bCs/>
                <w:iCs/>
                <w:kern w:val="0"/>
                <w:sz w:val="24"/>
                <w:szCs w:val="24"/>
              </w:rPr>
              <w:t>★免费提供配套检测设备、校准品等。项目必须涵盖ACTH、COR、PTH、EPO、TG、TBG、生长激素。耗材用量不得高于本标段主试剂全年总价的</w:t>
            </w:r>
            <w:r>
              <w:rPr>
                <w:rFonts w:eastAsia="仿宋_GB2312"/>
                <w:bCs/>
                <w:iCs/>
                <w:kern w:val="0"/>
                <w:sz w:val="24"/>
                <w:szCs w:val="24"/>
              </w:rPr>
              <w:t>15.09%</w:t>
            </w:r>
            <w:r>
              <w:rPr>
                <w:rFonts w:hint="eastAsia" w:eastAsia="仿宋_GB2312"/>
                <w:bCs/>
                <w:iCs/>
                <w:kern w:val="0"/>
                <w:sz w:val="24"/>
                <w:szCs w:val="24"/>
              </w:rPr>
              <w:t>。免费提供每年不少于一次仪器校准。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2</w:t>
            </w:r>
          </w:p>
        </w:tc>
        <w:tc>
          <w:tcPr>
            <w:tcW w:w="4514" w:type="pct"/>
            <w:vAlign w:val="center"/>
          </w:tcPr>
          <w:p>
            <w:pPr>
              <w:rPr>
                <w:rFonts w:eastAsia="仿宋_GB2312"/>
                <w:bCs/>
                <w:iCs/>
                <w:kern w:val="0"/>
                <w:sz w:val="24"/>
              </w:rPr>
            </w:pPr>
            <w:r>
              <w:rPr>
                <w:rFonts w:hint="eastAsia" w:eastAsia="仿宋_GB2312"/>
                <w:bCs/>
                <w:iCs/>
                <w:kern w:val="0"/>
                <w:sz w:val="24"/>
                <w:szCs w:val="24"/>
              </w:rPr>
              <w:t>▲检测速度≥200个样本/每小时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3</w:t>
            </w:r>
          </w:p>
        </w:tc>
        <w:tc>
          <w:tcPr>
            <w:tcW w:w="4514" w:type="pct"/>
            <w:vAlign w:val="center"/>
          </w:tcPr>
          <w:p>
            <w:pPr>
              <w:rPr>
                <w:rFonts w:eastAsia="仿宋_GB2312"/>
                <w:bCs/>
                <w:iCs/>
                <w:kern w:val="0"/>
                <w:sz w:val="24"/>
              </w:rPr>
            </w:pPr>
            <w:r>
              <w:rPr>
                <w:rFonts w:hint="eastAsia" w:eastAsia="仿宋_GB2312"/>
                <w:bCs/>
                <w:iCs/>
                <w:kern w:val="0"/>
                <w:sz w:val="24"/>
                <w:szCs w:val="24"/>
              </w:rPr>
              <w:t>≥20 个冷藏试剂位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4</w:t>
            </w:r>
          </w:p>
        </w:tc>
        <w:tc>
          <w:tcPr>
            <w:tcW w:w="4514" w:type="pct"/>
            <w:vAlign w:val="center"/>
          </w:tcPr>
          <w:p>
            <w:pPr>
              <w:rPr>
                <w:rFonts w:eastAsia="仿宋_GB2312"/>
                <w:bCs/>
                <w:iCs/>
                <w:kern w:val="0"/>
                <w:sz w:val="24"/>
              </w:rPr>
            </w:pPr>
            <w:r>
              <w:rPr>
                <w:rFonts w:hint="eastAsia" w:eastAsia="仿宋_GB2312"/>
                <w:bCs/>
                <w:iCs/>
                <w:kern w:val="0"/>
                <w:sz w:val="24"/>
                <w:szCs w:val="24"/>
              </w:rPr>
              <w:t>试剂在机稳定时间≥90天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5</w:t>
            </w:r>
          </w:p>
        </w:tc>
        <w:tc>
          <w:tcPr>
            <w:tcW w:w="4514" w:type="pct"/>
            <w:vAlign w:val="center"/>
          </w:tcPr>
          <w:p>
            <w:pPr>
              <w:rPr>
                <w:rFonts w:eastAsia="仿宋_GB2312"/>
                <w:bCs/>
                <w:iCs/>
                <w:kern w:val="0"/>
                <w:sz w:val="24"/>
              </w:rPr>
            </w:pPr>
            <w:r>
              <w:rPr>
                <w:rFonts w:hint="eastAsia" w:eastAsia="仿宋_GB2312"/>
                <w:bCs/>
                <w:iCs/>
                <w:kern w:val="0"/>
                <w:sz w:val="24"/>
                <w:szCs w:val="24"/>
              </w:rPr>
              <w:t>≥90个样本位，具有急诊位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6</w:t>
            </w:r>
          </w:p>
        </w:tc>
        <w:tc>
          <w:tcPr>
            <w:tcW w:w="4514" w:type="pct"/>
            <w:vAlign w:val="center"/>
          </w:tcPr>
          <w:p>
            <w:pPr>
              <w:rPr>
                <w:rFonts w:eastAsia="仿宋_GB2312"/>
                <w:bCs/>
                <w:iCs/>
                <w:kern w:val="0"/>
                <w:sz w:val="24"/>
              </w:rPr>
            </w:pPr>
            <w:r>
              <w:rPr>
                <w:rFonts w:hint="eastAsia" w:eastAsia="仿宋_GB2312"/>
                <w:bCs/>
                <w:iCs/>
                <w:kern w:val="0"/>
                <w:sz w:val="24"/>
                <w:szCs w:val="24"/>
              </w:rPr>
              <w:t>▲可适用原始采血管、次级管、微量管，试管架可自动连续进样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kern w:val="0"/>
                <w:sz w:val="24"/>
              </w:rPr>
            </w:pPr>
            <w:r>
              <w:rPr>
                <w:rFonts w:hint="eastAsia" w:eastAsia="仿宋_GB2312"/>
                <w:bCs/>
                <w:iCs/>
                <w:kern w:val="0"/>
                <w:sz w:val="24"/>
                <w:szCs w:val="24"/>
              </w:rPr>
              <w:t>7</w:t>
            </w:r>
          </w:p>
        </w:tc>
        <w:tc>
          <w:tcPr>
            <w:tcW w:w="4514" w:type="pct"/>
            <w:vAlign w:val="center"/>
          </w:tcPr>
          <w:p>
            <w:pPr>
              <w:rPr>
                <w:rFonts w:eastAsia="仿宋_GB2312"/>
                <w:bCs/>
                <w:iCs/>
                <w:kern w:val="0"/>
                <w:sz w:val="24"/>
              </w:rPr>
            </w:pPr>
            <w:r>
              <w:rPr>
                <w:rFonts w:hint="eastAsia" w:eastAsia="仿宋_GB2312"/>
                <w:bCs/>
                <w:iCs/>
                <w:kern w:val="0"/>
                <w:sz w:val="24"/>
                <w:szCs w:val="24"/>
              </w:rPr>
              <w:t>具有自动监测液面功能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bCs/>
                <w:iCs/>
                <w:kern w:val="0"/>
                <w:sz w:val="24"/>
              </w:rPr>
            </w:pPr>
            <w:r>
              <w:rPr>
                <w:rFonts w:hint="eastAsia" w:eastAsia="仿宋_GB2312"/>
                <w:bCs/>
                <w:iCs/>
                <w:kern w:val="0"/>
                <w:sz w:val="24"/>
                <w:szCs w:val="24"/>
              </w:rPr>
              <w:t>8</w:t>
            </w:r>
          </w:p>
        </w:tc>
        <w:tc>
          <w:tcPr>
            <w:tcW w:w="4514" w:type="pct"/>
            <w:vAlign w:val="center"/>
          </w:tcPr>
          <w:p>
            <w:pPr>
              <w:rPr>
                <w:rFonts w:eastAsia="仿宋_GB2312"/>
                <w:bCs/>
                <w:iCs/>
                <w:kern w:val="0"/>
                <w:sz w:val="24"/>
              </w:rPr>
            </w:pPr>
            <w:r>
              <w:rPr>
                <w:rFonts w:hint="eastAsia" w:eastAsia="仿宋_GB2312"/>
                <w:bCs/>
                <w:iCs/>
                <w:kern w:val="0"/>
                <w:sz w:val="24"/>
                <w:szCs w:val="24"/>
              </w:rPr>
              <w:t>具有在机自动稀释功能</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252"/>
        <w:gridCol w:w="1337"/>
        <w:gridCol w:w="1481"/>
        <w:gridCol w:w="108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598"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5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3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8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8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52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L2KTY2(甲状腺球蛋白)</w:t>
            </w:r>
          </w:p>
        </w:tc>
        <w:tc>
          <w:tcPr>
            <w:tcW w:w="1252" w:type="dxa"/>
            <w:vMerge w:val="restart"/>
            <w:shd w:val="clear" w:color="auto" w:fill="auto"/>
            <w:vAlign w:val="center"/>
          </w:tcPr>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szCs w:val="21"/>
              </w:rPr>
            </w:pPr>
            <w:r>
              <w:rPr>
                <w:rFonts w:hint="eastAsia" w:ascii="仿宋" w:hAnsi="仿宋" w:eastAsia="仿宋" w:cs="仿宋"/>
                <w:kern w:val="0"/>
                <w:szCs w:val="21"/>
              </w:rPr>
              <w:t>化学发光法</w:t>
            </w:r>
          </w:p>
        </w:tc>
        <w:tc>
          <w:tcPr>
            <w:tcW w:w="1337" w:type="dxa"/>
            <w:shd w:val="clear" w:color="auto" w:fill="auto"/>
            <w:vAlign w:val="center"/>
          </w:tcPr>
          <w:p>
            <w:pPr>
              <w:widowControl/>
              <w:jc w:val="center"/>
              <w:textAlignment w:val="center"/>
              <w:rPr>
                <w:rFonts w:ascii="仿宋" w:hAnsi="仿宋" w:eastAsia="仿宋" w:cs="仿宋"/>
                <w:szCs w:val="21"/>
              </w:rPr>
            </w:pPr>
            <w:r>
              <w:rPr>
                <w:rFonts w:hint="eastAsia"/>
                <w:sz w:val="22"/>
                <w:szCs w:val="22"/>
              </w:rPr>
              <w:t>11680</w:t>
            </w:r>
          </w:p>
        </w:tc>
        <w:tc>
          <w:tcPr>
            <w:tcW w:w="148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12.05</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LKAC2(促肾上腺皮质激素试剂盒)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15573</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12.62</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LKCO2(皮质醇试剂盒)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17909</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11.39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LKEP2(促红细胞生成素)</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2227</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16.57</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LKTB2(甲状腺结合球蛋白试剂盒)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10123</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8.62</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全段甲状旁腺激素</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31924</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12.59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生长激素试剂盒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6229</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9.79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sz w:val="22"/>
                <w:szCs w:val="22"/>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耗材</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jc w:val="center"/>
              <w:rPr>
                <w:rFonts w:ascii="仿宋" w:hAnsi="仿宋" w:eastAsia="仿宋" w:cs="仿宋"/>
                <w:kern w:val="0"/>
                <w:szCs w:val="21"/>
              </w:rPr>
            </w:pP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报扣率</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15.09%</w:t>
            </w:r>
          </w:p>
        </w:tc>
        <w:tc>
          <w:tcPr>
            <w:tcW w:w="1525" w:type="dxa"/>
            <w:shd w:val="clear" w:color="auto" w:fill="auto"/>
            <w:vAlign w:val="center"/>
          </w:tcPr>
          <w:p>
            <w:pPr>
              <w:widowControl/>
              <w:tabs>
                <w:tab w:val="left" w:pos="414"/>
              </w:tabs>
              <w:jc w:val="center"/>
              <w:textAlignment w:val="center"/>
              <w:rPr>
                <w:rFonts w:ascii="仿宋" w:hAnsi="仿宋" w:eastAsia="仿宋" w:cs="仿宋"/>
                <w:kern w:val="0"/>
                <w:szCs w:val="21"/>
              </w:rPr>
            </w:pPr>
            <w:r>
              <w:rPr>
                <w:rFonts w:hint="eastAsia" w:ascii="仿宋" w:hAnsi="仿宋" w:eastAsia="仿宋" w:cs="仿宋"/>
                <w:kern w:val="0"/>
                <w:szCs w:val="21"/>
              </w:rPr>
              <w:t>13.11%</w:t>
            </w:r>
          </w:p>
        </w:tc>
      </w:tr>
    </w:tbl>
    <w:p>
      <w:pPr>
        <w:snapToGrid w:val="0"/>
        <w:spacing w:line="440" w:lineRule="exact"/>
        <w:jc w:val="left"/>
        <w:rPr>
          <w:rFonts w:ascii="仿宋_GB2312" w:hAnsi="宋体" w:eastAsia="仿宋_GB2312" w:cs="Arial"/>
          <w:b/>
          <w:bCs/>
          <w:sz w:val="24"/>
        </w:rPr>
      </w:pPr>
    </w:p>
    <w:p>
      <w:pPr>
        <w:rPr>
          <w:rFonts w:ascii="仿宋" w:hAnsi="仿宋" w:eastAsia="仿宋_GB2312" w:cs="仿宋"/>
          <w:b/>
          <w:sz w:val="24"/>
          <w:szCs w:val="24"/>
        </w:rPr>
      </w:pPr>
      <w:r>
        <w:rPr>
          <w:rFonts w:hint="eastAsia" w:ascii="仿宋" w:hAnsi="仿宋" w:eastAsia="仿宋" w:cs="仿宋"/>
          <w:b/>
          <w:sz w:val="24"/>
          <w:szCs w:val="24"/>
          <w:bdr w:val="single" w:color="auto" w:sz="4" w:space="0"/>
        </w:rPr>
        <w:t>15标</w:t>
      </w:r>
      <w:r>
        <w:rPr>
          <w:rFonts w:hint="eastAsia" w:ascii="仿宋_GB2312" w:eastAsia="仿宋_GB2312"/>
          <w:b/>
          <w:sz w:val="24"/>
          <w:szCs w:val="24"/>
        </w:rPr>
        <w:t>血常规检测试剂组合</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序号</w:t>
            </w:r>
          </w:p>
        </w:tc>
        <w:tc>
          <w:tcPr>
            <w:tcW w:w="4514" w:type="pct"/>
          </w:tcPr>
          <w:p>
            <w:pPr>
              <w:jc w:val="center"/>
              <w:rPr>
                <w:rFonts w:ascii="仿宋_GB2312" w:hAnsi="仿宋" w:eastAsia="仿宋_GB2312"/>
                <w:bCs/>
                <w:iCs/>
                <w:kern w:val="0"/>
                <w:sz w:val="24"/>
              </w:rPr>
            </w:pPr>
            <w:r>
              <w:rPr>
                <w:rFonts w:hint="eastAsia" w:ascii="仿宋_GB2312" w:hAnsi="仿宋" w:eastAsia="仿宋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1</w:t>
            </w:r>
          </w:p>
        </w:tc>
        <w:tc>
          <w:tcPr>
            <w:tcW w:w="8386" w:type="dxa"/>
            <w:vAlign w:val="center"/>
          </w:tcPr>
          <w:p>
            <w:pPr>
              <w:rPr>
                <w:rFonts w:eastAsia="仿宋_GB2312"/>
                <w:bCs/>
                <w:iCs/>
                <w:kern w:val="0"/>
                <w:sz w:val="24"/>
                <w:szCs w:val="24"/>
              </w:rPr>
            </w:pPr>
            <w:r>
              <w:rPr>
                <w:rFonts w:hint="eastAsia" w:eastAsia="仿宋_GB2312"/>
                <w:bCs/>
                <w:iCs/>
                <w:kern w:val="0"/>
                <w:sz w:val="24"/>
                <w:szCs w:val="24"/>
              </w:rPr>
              <w:t>★免费按需提供配套检测设备及相关耗材。仪器采用核酸荧光染色的检测原理，具有检测网织红细胞（RET）、有核红细胞（NRBC）、幼稚细胞功能。血小板检测具有核酸荧光染色法或二次加速鞘流阻抗技术。具有自动推片染片功能。免费提供每年不少于两次仪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2</w:t>
            </w:r>
          </w:p>
        </w:tc>
        <w:tc>
          <w:tcPr>
            <w:tcW w:w="8386" w:type="dxa"/>
            <w:vAlign w:val="center"/>
          </w:tcPr>
          <w:p>
            <w:pPr>
              <w:rPr>
                <w:rFonts w:eastAsia="仿宋_GB2312"/>
                <w:bCs/>
                <w:iCs/>
                <w:kern w:val="0"/>
                <w:sz w:val="24"/>
              </w:rPr>
            </w:pPr>
            <w:r>
              <w:rPr>
                <w:rFonts w:hint="eastAsia" w:eastAsia="仿宋_GB2312"/>
                <w:bCs/>
                <w:iCs/>
                <w:kern w:val="0"/>
                <w:sz w:val="24"/>
                <w:szCs w:val="24"/>
              </w:rPr>
              <w:t>▲报告参数包括：WBC、RBC、HGB、HCT、MCV、MCH、MCHC、PLT、RET、白细胞五分类，并能提供细胞分析散点图和直方图，提供NRBC、RET、幼稚细胞等研究参数。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3</w:t>
            </w:r>
          </w:p>
        </w:tc>
        <w:tc>
          <w:tcPr>
            <w:tcW w:w="8386" w:type="dxa"/>
            <w:vAlign w:val="center"/>
          </w:tcPr>
          <w:p>
            <w:pPr>
              <w:rPr>
                <w:rFonts w:eastAsia="仿宋_GB2312"/>
                <w:bCs/>
                <w:iCs/>
                <w:kern w:val="0"/>
                <w:sz w:val="24"/>
              </w:rPr>
            </w:pPr>
            <w:r>
              <w:rPr>
                <w:rFonts w:hint="eastAsia" w:eastAsia="仿宋_GB2312"/>
                <w:bCs/>
                <w:iCs/>
                <w:kern w:val="0"/>
                <w:sz w:val="24"/>
                <w:szCs w:val="24"/>
              </w:rPr>
              <w:t>▲血常规检测单机速度≥100标本/小时。根据需要配置仪器数量。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4</w:t>
            </w:r>
          </w:p>
        </w:tc>
        <w:tc>
          <w:tcPr>
            <w:tcW w:w="8386" w:type="dxa"/>
            <w:vAlign w:val="center"/>
          </w:tcPr>
          <w:p>
            <w:pPr>
              <w:rPr>
                <w:rFonts w:eastAsia="仿宋_GB2312"/>
                <w:bCs/>
                <w:iCs/>
                <w:kern w:val="0"/>
                <w:sz w:val="24"/>
              </w:rPr>
            </w:pPr>
            <w:r>
              <w:rPr>
                <w:rFonts w:hint="eastAsia" w:eastAsia="仿宋_GB2312"/>
                <w:bCs/>
                <w:iCs/>
                <w:kern w:val="0"/>
                <w:sz w:val="24"/>
                <w:szCs w:val="24"/>
              </w:rPr>
              <w:t>可拓展CRP检测功能。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5</w:t>
            </w:r>
          </w:p>
        </w:tc>
        <w:tc>
          <w:tcPr>
            <w:tcW w:w="8386" w:type="dxa"/>
            <w:vAlign w:val="center"/>
          </w:tcPr>
          <w:p>
            <w:pPr>
              <w:rPr>
                <w:rFonts w:eastAsia="仿宋_GB2312"/>
                <w:bCs/>
                <w:iCs/>
                <w:kern w:val="0"/>
                <w:sz w:val="24"/>
              </w:rPr>
            </w:pPr>
            <w:r>
              <w:rPr>
                <w:rFonts w:hint="eastAsia" w:eastAsia="仿宋_GB2312"/>
                <w:bCs/>
                <w:iCs/>
                <w:kern w:val="0"/>
                <w:sz w:val="24"/>
                <w:szCs w:val="24"/>
              </w:rPr>
              <w:t>仪器采用全自动进样系统，并有手动进样功能。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kern w:val="0"/>
                <w:sz w:val="24"/>
              </w:rPr>
            </w:pPr>
            <w:r>
              <w:rPr>
                <w:rFonts w:hint="eastAsia" w:eastAsia="仿宋_GB2312"/>
                <w:bCs/>
                <w:iCs/>
                <w:kern w:val="0"/>
                <w:sz w:val="24"/>
                <w:szCs w:val="24"/>
              </w:rPr>
              <w:t>6</w:t>
            </w:r>
          </w:p>
        </w:tc>
        <w:tc>
          <w:tcPr>
            <w:tcW w:w="8386" w:type="dxa"/>
            <w:vAlign w:val="center"/>
          </w:tcPr>
          <w:p>
            <w:pPr>
              <w:rPr>
                <w:rFonts w:eastAsia="仿宋_GB2312"/>
                <w:bCs/>
                <w:iCs/>
                <w:kern w:val="0"/>
                <w:sz w:val="24"/>
              </w:rPr>
            </w:pPr>
            <w:r>
              <w:rPr>
                <w:rFonts w:hint="eastAsia" w:eastAsia="仿宋_GB2312"/>
                <w:bCs/>
                <w:iCs/>
                <w:kern w:val="0"/>
                <w:sz w:val="24"/>
                <w:szCs w:val="24"/>
              </w:rPr>
              <w:t>▲可提供原厂配套的高、低两种水平的质控品，可提供原厂配套校准品。</w:t>
            </w:r>
          </w:p>
        </w:tc>
      </w:tr>
    </w:tbl>
    <w:p>
      <w:pPr>
        <w:snapToGrid w:val="0"/>
        <w:spacing w:line="440" w:lineRule="exact"/>
        <w:jc w:val="left"/>
        <w:rPr>
          <w:rFonts w:ascii="仿宋" w:hAnsi="仿宋" w:eastAsia="仿宋"/>
          <w:sz w:val="24"/>
        </w:rPr>
      </w:pPr>
      <w:r>
        <w:rPr>
          <w:rFonts w:hint="eastAsia" w:ascii="仿宋" w:hAnsi="仿宋" w:eastAsia="仿宋"/>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1742"/>
        <w:gridCol w:w="1394"/>
        <w:gridCol w:w="1573"/>
        <w:gridCol w:w="104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74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94"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57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4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16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血常规检测试剂组合</w:t>
            </w:r>
          </w:p>
        </w:tc>
        <w:tc>
          <w:tcPr>
            <w:tcW w:w="1742"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核酸荧光染色法</w:t>
            </w:r>
          </w:p>
        </w:tc>
        <w:tc>
          <w:tcPr>
            <w:tcW w:w="1394"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237060</w:t>
            </w:r>
          </w:p>
        </w:tc>
        <w:tc>
          <w:tcPr>
            <w:tcW w:w="157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47"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3.514</w:t>
            </w:r>
          </w:p>
        </w:tc>
        <w:tc>
          <w:tcPr>
            <w:tcW w:w="1166"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100%</w:t>
            </w:r>
          </w:p>
        </w:tc>
      </w:tr>
    </w:tbl>
    <w:p>
      <w:pPr>
        <w:rPr>
          <w:rFonts w:ascii="仿宋" w:hAnsi="仿宋" w:eastAsia="仿宋_GB2312" w:cs="仿宋"/>
          <w:b/>
          <w:sz w:val="24"/>
          <w:szCs w:val="24"/>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1.需提供配套服务标段，配套服务中涉及提供的设备，投标人需承诺根据临床要求，接入医院LIS/HIS系统，相应费用包含在投标报价中。</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2.合同期限暂定为2年，若在合同期内供应商不能正常履约的，医院重新组织招标，并没收供应商履约保证金。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★3.供应商须承诺所投产品已上架或中标后签订合同时上架浙江省药械采购平台，同时签订合同时提供浙江省药械采购平台代码，且所投产品的报价不得高于该产品浙江省药械采购平台的最低价。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360" w:firstLineChars="150"/>
        <w:rPr>
          <w:rFonts w:ascii="仿宋_GB2312" w:hAnsi="仿宋" w:eastAsia="仿宋_GB2312"/>
          <w:bCs/>
          <w:iCs/>
          <w:sz w:val="24"/>
        </w:rPr>
      </w:pPr>
      <w:r>
        <w:rPr>
          <w:rFonts w:hint="eastAsia" w:ascii="仿宋_GB2312" w:hAnsi="仿宋" w:eastAsia="仿宋_GB2312"/>
          <w:bCs/>
          <w:iCs/>
          <w:sz w:val="24"/>
        </w:rPr>
        <w:t>4.</w:t>
      </w:r>
      <w:r>
        <w:rPr>
          <w:rFonts w:ascii="仿宋_GB2312" w:hAnsi="仿宋" w:eastAsia="仿宋_GB2312"/>
          <w:bCs/>
          <w:iCs/>
          <w:sz w:val="24"/>
        </w:rPr>
        <w:t>合同期内如遇上级部门集中采购、组织开展联合采购或其他有关政策，与合同条款或合同供应模式发生冲突的，则</w:t>
      </w:r>
      <w:r>
        <w:rPr>
          <w:rFonts w:hint="eastAsia" w:ascii="仿宋_GB2312" w:hAnsi="仿宋" w:eastAsia="仿宋_GB2312"/>
          <w:bCs/>
          <w:iCs/>
          <w:sz w:val="24"/>
        </w:rPr>
        <w:t>医院</w:t>
      </w:r>
      <w:r>
        <w:rPr>
          <w:rFonts w:ascii="仿宋_GB2312" w:hAnsi="仿宋" w:eastAsia="仿宋_GB2312"/>
          <w:bCs/>
          <w:iCs/>
          <w:sz w:val="24"/>
        </w:rPr>
        <w:t>有权单方解除合同，不视为</w:t>
      </w:r>
      <w:r>
        <w:rPr>
          <w:rFonts w:hint="eastAsia" w:ascii="仿宋_GB2312" w:hAnsi="仿宋" w:eastAsia="仿宋_GB2312"/>
          <w:bCs/>
          <w:iCs/>
          <w:sz w:val="24"/>
        </w:rPr>
        <w:t>医院</w:t>
      </w:r>
      <w:r>
        <w:rPr>
          <w:rFonts w:ascii="仿宋_GB2312" w:hAnsi="仿宋" w:eastAsia="仿宋_GB2312"/>
          <w:bCs/>
          <w:iCs/>
          <w:sz w:val="24"/>
        </w:rPr>
        <w:t>违约，且双方互不承担责任。如</w:t>
      </w:r>
      <w:r>
        <w:rPr>
          <w:rFonts w:hint="eastAsia" w:ascii="仿宋_GB2312" w:hAnsi="仿宋" w:eastAsia="仿宋_GB2312"/>
          <w:bCs/>
          <w:iCs/>
          <w:sz w:val="24"/>
        </w:rPr>
        <w:t>医院</w:t>
      </w:r>
      <w:r>
        <w:rPr>
          <w:rFonts w:ascii="仿宋_GB2312" w:hAnsi="仿宋" w:eastAsia="仿宋_GB2312"/>
          <w:bCs/>
          <w:iCs/>
          <w:sz w:val="24"/>
        </w:rPr>
        <w:t>采取集中配送或由第三方集中配送等物流供应新模式的</w:t>
      </w:r>
      <w:r>
        <w:rPr>
          <w:rFonts w:hint="eastAsia" w:ascii="仿宋_GB2312" w:hAnsi="仿宋" w:eastAsia="仿宋_GB2312"/>
          <w:bCs/>
          <w:iCs/>
          <w:sz w:val="24"/>
        </w:rPr>
        <w:t>（如SPD配送服务管理）</w:t>
      </w:r>
      <w:r>
        <w:rPr>
          <w:rFonts w:ascii="仿宋_GB2312" w:hAnsi="仿宋" w:eastAsia="仿宋_GB2312"/>
          <w:bCs/>
          <w:iCs/>
          <w:sz w:val="24"/>
        </w:rPr>
        <w:t>，</w:t>
      </w:r>
      <w:r>
        <w:rPr>
          <w:rFonts w:hint="eastAsia" w:ascii="仿宋_GB2312" w:hAnsi="仿宋" w:eastAsia="仿宋_GB2312"/>
          <w:bCs/>
          <w:iCs/>
          <w:sz w:val="24"/>
        </w:rPr>
        <w:t>中标供应商须</w:t>
      </w:r>
      <w:r>
        <w:rPr>
          <w:rFonts w:ascii="仿宋_GB2312" w:hAnsi="仿宋" w:eastAsia="仿宋_GB2312"/>
          <w:bCs/>
          <w:iCs/>
          <w:sz w:val="24"/>
        </w:rPr>
        <w:t>同意按</w:t>
      </w:r>
      <w:r>
        <w:rPr>
          <w:rFonts w:hint="eastAsia" w:ascii="仿宋_GB2312" w:hAnsi="仿宋" w:eastAsia="仿宋_GB2312"/>
          <w:bCs/>
          <w:iCs/>
          <w:sz w:val="24"/>
        </w:rPr>
        <w:t>医院</w:t>
      </w:r>
      <w:r>
        <w:rPr>
          <w:rFonts w:ascii="仿宋_GB2312" w:hAnsi="仿宋" w:eastAsia="仿宋_GB2312"/>
          <w:bCs/>
          <w:iCs/>
          <w:sz w:val="24"/>
        </w:rPr>
        <w:t>的新模式要求执行，</w:t>
      </w:r>
      <w:r>
        <w:rPr>
          <w:rFonts w:hint="eastAsia" w:ascii="仿宋_GB2312" w:hAnsi="仿宋" w:eastAsia="仿宋_GB2312"/>
          <w:bCs/>
          <w:iCs/>
          <w:sz w:val="24"/>
        </w:rPr>
        <w:t>且</w:t>
      </w:r>
      <w:r>
        <w:rPr>
          <w:rFonts w:ascii="仿宋_GB2312" w:hAnsi="仿宋" w:eastAsia="仿宋_GB2312"/>
          <w:bCs/>
          <w:iCs/>
          <w:sz w:val="24"/>
        </w:rPr>
        <w:t>不得因此提出任何合同外的要求或费用等，否则</w:t>
      </w:r>
      <w:r>
        <w:rPr>
          <w:rFonts w:hint="eastAsia" w:ascii="仿宋_GB2312" w:hAnsi="仿宋" w:eastAsia="仿宋_GB2312"/>
          <w:bCs/>
          <w:iCs/>
          <w:sz w:val="24"/>
        </w:rPr>
        <w:t>医院</w:t>
      </w:r>
      <w:r>
        <w:rPr>
          <w:rFonts w:ascii="仿宋_GB2312" w:hAnsi="仿宋" w:eastAsia="仿宋_GB2312"/>
          <w:bCs/>
          <w:iCs/>
          <w:sz w:val="24"/>
        </w:rPr>
        <w:t>也有权单方解除合同且不承担任何责任</w:t>
      </w:r>
      <w:r>
        <w:rPr>
          <w:rFonts w:hint="eastAsia" w:ascii="仿宋_GB2312" w:hAnsi="仿宋" w:eastAsia="仿宋_GB2312"/>
          <w:bCs/>
          <w:iCs/>
          <w:sz w:val="24"/>
        </w:rPr>
        <w:t>。</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5.合同期内若遇中标产品价格统一下调，中标单位需主动向医院申报并下调交易价格，医院不定期进行抽查，发现未主动申报下调价格，将在履约保证金中加倍扣除相应的金额。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6.付款方式：合同生效且具备实施条件后15日内支付合同金额的30%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7.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实测数的负偏差≤2%），则对中标企业采取以下处罚措施：</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（1）罚没该标段下的履约保证金；</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（2）测试期内产生的试剂费用由中标企业承担；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（3）原则上该标段作废标处理；</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（4）重新组织招标后,两家公司交接阶段产生的损失由原中标单位承担。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8.到货期：中标供应商需与医院物资供应链系统连接，在医院发出采购需求后3个工作日内送至指定地点（但如有急用的，需及时配合调货，以不影响临床工作为准）。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9.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10.投标产品的报价与临床科室实际使用结果相符，否则按合同条款执行。</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11.投标人在投标文件中须承诺能够提供全程冷链运输服务(需提供冷链运输资质证书或委托第三方冷链运输协议等证明材料)。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ascii="仿宋" w:hAnsi="仿宋" w:eastAsia="仿宋_GB2312" w:cs="仿宋"/>
          <w:b/>
          <w:kern w:val="0"/>
          <w:sz w:val="24"/>
        </w:rPr>
      </w:pPr>
      <w:r>
        <w:rPr>
          <w:rFonts w:hint="eastAsia" w:ascii="仿宋_GB2312" w:hAnsi="仿宋" w:eastAsia="仿宋_GB2312"/>
          <w:bCs/>
          <w:iCs/>
          <w:sz w:val="24"/>
        </w:rPr>
        <w:t>★12.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ascii="仿宋" w:hAnsi="仿宋" w:eastAsia="仿宋" w:cs="仿宋"/>
        </w:rPr>
      </w:pPr>
      <w:bookmarkStart w:id="11" w:name="_Toc643610535"/>
      <w:r>
        <w:rPr>
          <w:rFonts w:hint="eastAsia" w:ascii="仿宋" w:hAnsi="仿宋" w:eastAsia="仿宋" w:cs="仿宋"/>
        </w:rPr>
        <w:br w:type="page"/>
      </w:r>
    </w:p>
    <w:p>
      <w:pPr>
        <w:pStyle w:val="2"/>
        <w:rPr>
          <w:rFonts w:ascii="仿宋" w:hAnsi="仿宋" w:cs="仿宋"/>
        </w:rPr>
      </w:pPr>
      <w:r>
        <w:rPr>
          <w:rFonts w:hint="eastAsia" w:ascii="仿宋" w:hAnsi="仿宋" w:cs="仿宋"/>
        </w:rPr>
        <w:t>第四章  拟签订合同的主要条款</w:t>
      </w:r>
      <w:bookmarkEnd w:id="11"/>
    </w:p>
    <w:p>
      <w:pPr>
        <w:spacing w:line="440" w:lineRule="exact"/>
        <w:jc w:val="left"/>
        <w:rPr>
          <w:rFonts w:ascii="仿宋" w:hAnsi="仿宋" w:eastAsia="仿宋"/>
          <w:b/>
          <w:sz w:val="24"/>
        </w:rPr>
      </w:pPr>
      <w:r>
        <w:rPr>
          <w:rFonts w:hint="eastAsia" w:ascii="仿宋" w:hAnsi="仿宋" w:eastAsia="仿宋"/>
          <w:b/>
          <w:sz w:val="24"/>
        </w:rPr>
        <w:t>1.合同</w:t>
      </w:r>
      <w:bookmarkStart w:id="12" w:name="OLE_LINK1"/>
      <w:r>
        <w:rPr>
          <w:rFonts w:hint="eastAsia" w:ascii="仿宋" w:hAnsi="仿宋" w:eastAsia="仿宋"/>
          <w:b/>
          <w:sz w:val="24"/>
        </w:rPr>
        <w:t>范围</w:t>
      </w:r>
      <w:bookmarkEnd w:id="12"/>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 xml:space="preserve">6.5 </w:t>
      </w:r>
      <w:r>
        <w:rPr>
          <w:rFonts w:hint="eastAsia" w:ascii="仿宋_GB2312" w:hAnsi="仿宋" w:eastAsia="仿宋_GB2312"/>
          <w:bCs/>
          <w:iCs/>
          <w:sz w:val="24"/>
        </w:rPr>
        <w:t>投标人需对本投标单位所投标产品提供有效测试数，实测数的负偏差须≤2%。</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widowControl/>
        <w:snapToGrid w:val="0"/>
        <w:spacing w:line="480" w:lineRule="exact"/>
        <w:ind w:firstLine="480" w:firstLineChars="200"/>
        <w:rPr>
          <w:rFonts w:ascii="仿宋" w:hAnsi="仿宋" w:eastAsia="仿宋" w:cs="仿宋"/>
          <w:kern w:val="0"/>
          <w:sz w:val="24"/>
        </w:rPr>
      </w:pP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2" w:firstLineChars="200"/>
        <w:jc w:val="left"/>
        <w:rPr>
          <w:rFonts w:ascii="仿宋" w:hAnsi="仿宋" w:eastAsia="仿宋"/>
          <w:sz w:val="24"/>
        </w:rPr>
      </w:pPr>
      <w:r>
        <w:rPr>
          <w:rFonts w:hint="eastAsia" w:ascii="仿宋" w:hAnsi="仿宋" w:eastAsia="仿宋"/>
          <w:b/>
          <w:sz w:val="24"/>
        </w:rPr>
        <w:t>1.1如投标人或实质性响应招标文件的投标人只有一家时，采用单一来源采购确定中标人，但须满足主要性能指标且价格不高于上限价，并承诺按浙江省药械采购平台该产品的最低价交易；有两家及两家以上时，采用综合评分法确定中标人。</w:t>
      </w:r>
    </w:p>
    <w:p>
      <w:pPr>
        <w:spacing w:line="440" w:lineRule="exact"/>
        <w:ind w:firstLine="480" w:firstLineChars="200"/>
        <w:jc w:val="left"/>
        <w:rPr>
          <w:rFonts w:ascii="仿宋" w:hAnsi="仿宋" w:eastAsia="仿宋"/>
          <w:sz w:val="24"/>
        </w:rPr>
      </w:pPr>
      <w:r>
        <w:rPr>
          <w:rFonts w:hint="eastAsia" w:ascii="仿宋" w:hAnsi="仿宋" w:eastAsia="仿宋"/>
          <w:sz w:val="24"/>
        </w:rPr>
        <w:t>1.2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1.3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 xml:space="preserve">2.1 </w:t>
      </w:r>
      <w:r>
        <w:rPr>
          <w:rFonts w:hint="eastAsia" w:ascii="仿宋" w:hAnsi="仿宋" w:eastAsia="仿宋" w:cs="仿宋"/>
          <w:b/>
          <w:sz w:val="24"/>
          <w:szCs w:val="24"/>
          <w:bdr w:val="single" w:color="auto" w:sz="4" w:space="0"/>
        </w:rPr>
        <w:t>01-15标</w:t>
      </w:r>
      <w:r>
        <w:rPr>
          <w:rFonts w:hint="eastAsia" w:ascii="仿宋" w:hAnsi="仿宋" w:eastAsia="仿宋"/>
          <w:b/>
          <w:bCs/>
          <w:iCs/>
          <w:sz w:val="24"/>
        </w:rPr>
        <w:t>商务技术分（60分）</w:t>
      </w:r>
    </w:p>
    <w:tbl>
      <w:tblPr>
        <w:tblStyle w:val="2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564"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jc w:val="center"/>
              <w:rPr>
                <w:rFonts w:ascii="仿宋" w:hAnsi="仿宋" w:eastAsia="仿宋" w:cs="仿宋"/>
                <w:szCs w:val="21"/>
              </w:rPr>
            </w:pPr>
            <w:r>
              <w:rPr>
                <w:rFonts w:hint="eastAsia" w:ascii="仿宋" w:hAnsi="仿宋" w:eastAsia="仿宋" w:cs="仿宋"/>
                <w:kern w:val="0"/>
                <w:szCs w:val="21"/>
              </w:rPr>
              <w:t>市场、实验室准入及占有率（16分）</w:t>
            </w:r>
          </w:p>
        </w:tc>
        <w:tc>
          <w:tcPr>
            <w:tcW w:w="6564" w:type="dxa"/>
            <w:noWrap/>
            <w:vAlign w:val="center"/>
          </w:tcPr>
          <w:p>
            <w:pPr>
              <w:spacing w:line="360" w:lineRule="exact"/>
              <w:rPr>
                <w:rFonts w:ascii="仿宋" w:hAnsi="仿宋" w:eastAsia="仿宋" w:cs="仿宋"/>
                <w:kern w:val="0"/>
                <w:szCs w:val="21"/>
              </w:rPr>
            </w:pPr>
            <w:r>
              <w:rPr>
                <w:rFonts w:hint="eastAsia" w:ascii="仿宋" w:hAnsi="仿宋" w:eastAsia="仿宋" w:cs="仿宋"/>
                <w:kern w:val="0"/>
                <w:szCs w:val="21"/>
              </w:rPr>
              <w:t>1.投标产品已在通过ISO15189或CAP认可的医院实验室应用（实验室盖章证明，投标产品厂家实验室除外）及供货发票（2019年5月之后）证明，最高得6分；最终得分=覆盖目录数/标段目录数*6；</w:t>
            </w:r>
          </w:p>
          <w:p>
            <w:pPr>
              <w:spacing w:line="360" w:lineRule="exact"/>
              <w:rPr>
                <w:rFonts w:ascii="仿宋" w:hAnsi="仿宋" w:eastAsia="仿宋" w:cs="仿宋"/>
                <w:kern w:val="0"/>
                <w:szCs w:val="21"/>
              </w:rPr>
            </w:pPr>
            <w:r>
              <w:rPr>
                <w:rFonts w:hint="eastAsia" w:ascii="仿宋" w:hAnsi="仿宋" w:eastAsia="仿宋" w:cs="仿宋"/>
                <w:kern w:val="0"/>
                <w:szCs w:val="21"/>
              </w:rPr>
              <w:t>2.投标产品2019年5月以来三甲综合性医院使用证明材料进货发票及供货合同书一例2分（相互印证），最高分值为10分；最终得分=覆盖目录数/标段目录数*2*医院数（医院数不超过5家）</w:t>
            </w:r>
          </w:p>
          <w:p>
            <w:pPr>
              <w:spacing w:line="360" w:lineRule="exact"/>
              <w:rPr>
                <w:rFonts w:ascii="仿宋" w:hAnsi="仿宋" w:eastAsia="仿宋" w:cs="仿宋"/>
                <w:szCs w:val="21"/>
              </w:rPr>
            </w:pPr>
            <w:r>
              <w:rPr>
                <w:rFonts w:hint="eastAsia" w:ascii="仿宋" w:hAnsi="仿宋" w:eastAsia="仿宋" w:cs="仿宋"/>
                <w:kern w:val="0"/>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360" w:lineRule="exact"/>
              <w:jc w:val="center"/>
              <w:rPr>
                <w:rFonts w:ascii="仿宋" w:hAnsi="仿宋" w:eastAsia="仿宋" w:cs="仿宋"/>
                <w:kern w:val="0"/>
                <w:szCs w:val="21"/>
              </w:rPr>
            </w:pPr>
            <w:r>
              <w:rPr>
                <w:rFonts w:hint="eastAsia" w:ascii="仿宋" w:hAnsi="仿宋" w:eastAsia="仿宋" w:cs="仿宋"/>
                <w:kern w:val="0"/>
                <w:szCs w:val="21"/>
              </w:rPr>
              <w:t>技术参数要求</w:t>
            </w:r>
          </w:p>
          <w:p>
            <w:pPr>
              <w:spacing w:line="360" w:lineRule="exact"/>
              <w:jc w:val="center"/>
              <w:rPr>
                <w:rFonts w:ascii="仿宋" w:hAnsi="仿宋" w:eastAsia="仿宋" w:cs="仿宋"/>
                <w:szCs w:val="21"/>
              </w:rPr>
            </w:pPr>
            <w:r>
              <w:rPr>
                <w:rFonts w:hint="eastAsia" w:ascii="仿宋" w:hAnsi="仿宋" w:eastAsia="仿宋" w:cs="仿宋"/>
                <w:kern w:val="0"/>
                <w:szCs w:val="21"/>
              </w:rPr>
              <w:t>（22分）</w:t>
            </w:r>
          </w:p>
        </w:tc>
        <w:tc>
          <w:tcPr>
            <w:tcW w:w="6564" w:type="dxa"/>
            <w:noWrap/>
          </w:tcPr>
          <w:p>
            <w:pPr>
              <w:spacing w:line="360" w:lineRule="exact"/>
              <w:rPr>
                <w:rFonts w:ascii="仿宋" w:hAnsi="仿宋" w:eastAsia="仿宋" w:cs="仿宋"/>
                <w:szCs w:val="21"/>
              </w:rPr>
            </w:pPr>
            <w:r>
              <w:rPr>
                <w:rFonts w:hint="eastAsia" w:ascii="仿宋" w:hAnsi="仿宋" w:eastAsia="仿宋" w:cs="仿宋"/>
                <w:kern w:val="0"/>
                <w:szCs w:val="21"/>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widowControl/>
              <w:spacing w:line="360" w:lineRule="exact"/>
              <w:jc w:val="center"/>
              <w:rPr>
                <w:rFonts w:ascii="仿宋" w:hAnsi="仿宋" w:eastAsia="仿宋" w:cs="仿宋"/>
                <w:szCs w:val="21"/>
              </w:rPr>
            </w:pPr>
            <w:r>
              <w:rPr>
                <w:rFonts w:hint="eastAsia" w:ascii="仿宋" w:hAnsi="仿宋" w:eastAsia="仿宋" w:cs="仿宋"/>
                <w:kern w:val="0"/>
                <w:szCs w:val="21"/>
              </w:rPr>
              <w:t>仪器和试剂性能（15分）</w:t>
            </w:r>
          </w:p>
        </w:tc>
        <w:tc>
          <w:tcPr>
            <w:tcW w:w="6564" w:type="dxa"/>
            <w:noWrap/>
          </w:tcPr>
          <w:p>
            <w:pPr>
              <w:widowControl/>
              <w:spacing w:line="360" w:lineRule="exact"/>
              <w:rPr>
                <w:rFonts w:ascii="仿宋" w:hAnsi="仿宋" w:eastAsia="仿宋" w:cs="仿宋"/>
                <w:szCs w:val="21"/>
              </w:rPr>
            </w:pPr>
            <w:r>
              <w:rPr>
                <w:rFonts w:hint="eastAsia" w:ascii="仿宋" w:hAnsi="仿宋" w:eastAsia="仿宋" w:cs="仿宋"/>
                <w:kern w:val="0"/>
                <w:szCs w:val="21"/>
              </w:rPr>
              <w:t>产品性能（从稳定性、均一性、重复性、实用性、方便性\线性范围、有效期等方面评价，以厂家提供的试剂说明书等为依据打分）： 优得11-15分、良得6-10分、一般得0-5分）。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widowControl/>
              <w:spacing w:line="360" w:lineRule="exact"/>
              <w:jc w:val="center"/>
              <w:rPr>
                <w:rFonts w:ascii="仿宋" w:hAnsi="仿宋" w:eastAsia="仿宋" w:cs="仿宋"/>
                <w:szCs w:val="21"/>
              </w:rPr>
            </w:pPr>
            <w:r>
              <w:rPr>
                <w:rFonts w:hint="eastAsia" w:ascii="仿宋" w:hAnsi="仿宋" w:eastAsia="仿宋" w:cs="仿宋"/>
                <w:kern w:val="0"/>
                <w:szCs w:val="21"/>
              </w:rPr>
              <w:t>服务能力等（5分）</w:t>
            </w:r>
          </w:p>
        </w:tc>
        <w:tc>
          <w:tcPr>
            <w:tcW w:w="6564" w:type="dxa"/>
            <w:noWrap/>
          </w:tcPr>
          <w:p>
            <w:pPr>
              <w:spacing w:line="360" w:lineRule="exact"/>
              <w:rPr>
                <w:rFonts w:ascii="仿宋" w:hAnsi="仿宋" w:eastAsia="仿宋" w:cs="仿宋"/>
                <w:kern w:val="0"/>
                <w:szCs w:val="21"/>
              </w:rPr>
            </w:pPr>
            <w:r>
              <w:rPr>
                <w:rFonts w:hint="eastAsia" w:ascii="仿宋" w:hAnsi="仿宋" w:eastAsia="仿宋" w:cs="仿宋"/>
                <w:kern w:val="0"/>
                <w:szCs w:val="21"/>
              </w:rPr>
              <w:t>1.配送时有冷链运输及储存设备，公司冷链车得2分，第三方冷链得1分（提供冷链协议），最高得2分（需提供证明材料，未提供不得分）；</w:t>
            </w:r>
          </w:p>
          <w:p>
            <w:pPr>
              <w:spacing w:line="360" w:lineRule="exact"/>
              <w:rPr>
                <w:rFonts w:ascii="仿宋" w:hAnsi="仿宋" w:eastAsia="仿宋" w:cs="仿宋"/>
                <w:szCs w:val="21"/>
              </w:rPr>
            </w:pPr>
            <w:r>
              <w:rPr>
                <w:rFonts w:hint="eastAsia" w:ascii="仿宋" w:hAnsi="仿宋" w:eastAsia="仿宋" w:cs="仿宋"/>
                <w:kern w:val="0"/>
                <w:szCs w:val="21"/>
              </w:rPr>
              <w:t>2.根据科室实际情况提供至少1名绍兴常驻应用工程师（须有检验资格上岗证，需提供社保及常住绍兴证明）得3分，不提供不得分。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1896" w:type="dxa"/>
            <w:noWrap/>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标书质量（2分）</w:t>
            </w:r>
          </w:p>
        </w:tc>
        <w:tc>
          <w:tcPr>
            <w:tcW w:w="6564" w:type="dxa"/>
            <w:noWrap/>
          </w:tcPr>
          <w:p>
            <w:pPr>
              <w:widowControl/>
              <w:contextualSpacing/>
              <w:jc w:val="left"/>
              <w:rPr>
                <w:rFonts w:ascii="仿宋" w:hAnsi="仿宋" w:eastAsia="仿宋" w:cs="仿宋"/>
                <w:kern w:val="0"/>
                <w:szCs w:val="21"/>
              </w:rPr>
            </w:pPr>
            <w:r>
              <w:rPr>
                <w:rFonts w:hint="eastAsia" w:ascii="仿宋" w:hAnsi="仿宋" w:eastAsia="仿宋" w:cs="仿宋"/>
                <w:kern w:val="0"/>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sz w:val="24"/>
        </w:rPr>
      </w:pPr>
    </w:p>
    <w:p>
      <w:pPr>
        <w:spacing w:line="440" w:lineRule="exact"/>
        <w:rPr>
          <w:rFonts w:ascii="仿宋" w:hAnsi="仿宋" w:eastAsia="仿宋"/>
          <w:b/>
          <w:bCs/>
          <w:iCs/>
          <w:sz w:val="24"/>
        </w:rPr>
      </w:pPr>
    </w:p>
    <w:p>
      <w:pPr>
        <w:spacing w:line="440" w:lineRule="exact"/>
        <w:rPr>
          <w:rFonts w:ascii="仿宋" w:hAnsi="仿宋" w:eastAsia="仿宋"/>
          <w:b/>
          <w:bCs/>
          <w:iCs/>
          <w:sz w:val="24"/>
        </w:rPr>
      </w:pPr>
      <w:r>
        <w:rPr>
          <w:rFonts w:hint="eastAsia" w:ascii="仿宋" w:hAnsi="仿宋" w:eastAsia="仿宋"/>
          <w:b/>
          <w:bCs/>
          <w:iCs/>
          <w:sz w:val="24"/>
        </w:rPr>
        <w:t>2.2价格分（40分）</w:t>
      </w:r>
    </w:p>
    <w:p>
      <w:pPr>
        <w:spacing w:line="440" w:lineRule="exact"/>
        <w:rPr>
          <w:rFonts w:ascii="仿宋" w:hAnsi="仿宋" w:eastAsia="仿宋"/>
          <w:bCs/>
          <w:iCs/>
          <w:sz w:val="24"/>
        </w:rPr>
      </w:pPr>
      <w:r>
        <w:rPr>
          <w:rFonts w:hint="eastAsia" w:ascii="仿宋" w:hAnsi="仿宋" w:eastAsia="仿宋"/>
          <w:bCs/>
          <w:iCs/>
          <w:sz w:val="24"/>
        </w:rPr>
        <w:t>2.2.1评标基准价：即满足招标文件要求且投标价格最低的投标报价为评标基准价，其价格分为满分。</w:t>
      </w:r>
    </w:p>
    <w:p>
      <w:pPr>
        <w:spacing w:line="440" w:lineRule="exact"/>
        <w:rPr>
          <w:rFonts w:ascii="仿宋" w:hAnsi="仿宋" w:eastAsia="仿宋"/>
          <w:bCs/>
          <w:iCs/>
          <w:sz w:val="24"/>
        </w:rPr>
      </w:pPr>
      <w:r>
        <w:rPr>
          <w:rFonts w:hint="eastAsia" w:ascii="仿宋" w:hAns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
      <w:pPr>
        <w:rPr>
          <w:rFonts w:ascii="仿宋" w:hAnsi="仿宋" w:eastAsia="仿宋" w:cs="仿宋"/>
        </w:rPr>
      </w:pPr>
      <w:r>
        <w:rPr>
          <w:rFonts w:hint="eastAsia" w:ascii="仿宋" w:hAnsi="仿宋" w:eastAsia="仿宋" w:cs="仿宋"/>
        </w:rPr>
        <w:br w:type="page"/>
      </w:r>
    </w:p>
    <w:p>
      <w:pPr>
        <w:pStyle w:val="2"/>
        <w:rPr>
          <w:rFonts w:ascii="仿宋" w:hAnsi="仿宋" w:cs="仿宋"/>
        </w:rPr>
      </w:pPr>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rPr>
        <w:t>授权代表社保证明</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5.2 2020年度资产负债表等财务报表</w:t>
      </w:r>
      <w:r>
        <w:rPr>
          <w:rFonts w:hint="eastAsia" w:ascii="仿宋" w:hAnsi="仿宋" w:eastAsia="仿宋" w:cs="仿宋_GB2312"/>
        </w:rPr>
        <w:t>(新成立的公司提供情况证明)</w:t>
      </w:r>
      <w:r>
        <w:rPr>
          <w:rFonts w:hint="eastAsia" w:ascii="仿宋" w:hAnsi="仿宋" w:eastAsia="仿宋" w:cs="仿宋"/>
        </w:rPr>
        <w:t>………（页码）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 ………………………………………………………（页码）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2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29"/>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供应商(盖公章)：　　　　　　　　　　　　　　　　　　　　日期：</w:t>
      </w:r>
    </w:p>
    <w:p>
      <w:pPr>
        <w:pStyle w:val="29"/>
        <w:spacing w:afterLines="0" w:line="440" w:lineRule="exact"/>
        <w:ind w:firstLine="480"/>
        <w:rPr>
          <w:rFonts w:ascii="仿宋" w:hAnsi="仿宋" w:eastAsia="仿宋" w:cs="仿宋"/>
          <w:szCs w:val="24"/>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distribute"/>
        <w:rPr>
          <w:rFonts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distribute"/>
        <w:rPr>
          <w:rFonts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distribute"/>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distribute"/>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distribute"/>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distribute"/>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distribute"/>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distribute"/>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snapToGrid w:val="0"/>
        <w:spacing w:before="50" w:after="156" w:afterLines="50"/>
        <w:jc w:val="left"/>
        <w:rPr>
          <w:rFonts w:ascii="仿宋" w:hAnsi="仿宋" w:eastAsia="仿宋" w:cs="仿宋"/>
          <w:sz w:val="30"/>
          <w:szCs w:val="30"/>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5" w:name="_Toc64369805"/>
      <w:bookmarkEnd w:id="25"/>
      <w:bookmarkStart w:id="26" w:name="_Toc64369811"/>
      <w:bookmarkEnd w:id="26"/>
      <w:bookmarkStart w:id="27" w:name="_Toc64369808"/>
      <w:bookmarkEnd w:id="27"/>
      <w:bookmarkStart w:id="28" w:name="_Toc64369807"/>
      <w:bookmarkEnd w:id="28"/>
      <w:bookmarkStart w:id="29" w:name="_Toc64369804"/>
      <w:bookmarkEnd w:id="29"/>
      <w:bookmarkStart w:id="30" w:name="_Toc64369810"/>
      <w:bookmarkEnd w:id="30"/>
      <w:bookmarkStart w:id="31" w:name="_Toc64369809"/>
      <w:bookmarkEnd w:id="31"/>
      <w:bookmarkStart w:id="32" w:name="_Toc64369812"/>
      <w:bookmarkEnd w:id="32"/>
      <w:bookmarkStart w:id="33" w:name="_Toc64369806"/>
      <w:bookmarkEnd w:id="33"/>
      <w:bookmarkStart w:id="34" w:name="_Toc64369813"/>
      <w:bookmarkEnd w:id="34"/>
      <w:bookmarkStart w:id="35" w:name="_Toc64369814"/>
      <w:bookmarkEnd w:id="35"/>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7"/>
        <w:gridCol w:w="1849"/>
        <w:gridCol w:w="2423"/>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备注：请在此表后附上类似业绩的合同复印件、验收报告复印件（如有）。</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156" w:beforeLines="50" w:after="50"/>
        <w:jc w:val="left"/>
        <w:rPr>
          <w:rFonts w:ascii="仿宋" w:hAnsi="仿宋" w:eastAsia="仿宋" w:cs="仿宋"/>
          <w:sz w:val="30"/>
          <w:szCs w:val="30"/>
        </w:rPr>
      </w:pPr>
    </w:p>
    <w:p>
      <w:pPr>
        <w:pStyle w:val="34"/>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 录</w:t>
      </w:r>
      <w:bookmarkEnd w:id="47"/>
    </w:p>
    <w:p>
      <w:pPr>
        <w:pStyle w:val="34"/>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4"/>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156" w:beforeLines="50" w:after="50"/>
        <w:jc w:val="left"/>
        <w:rPr>
          <w:rFonts w:ascii="仿宋" w:hAnsi="仿宋" w:eastAsia="仿宋" w:cs="仿宋"/>
          <w:b/>
          <w:bCs/>
          <w:sz w:val="30"/>
          <w:szCs w:val="30"/>
        </w:rPr>
        <w:sectPr>
          <w:pgSz w:w="11907" w:h="16840"/>
          <w:pgMar w:top="1417" w:right="1417" w:bottom="1417" w:left="1417" w:header="850" w:footer="850" w:gutter="0"/>
          <w:cols w:space="0" w:num="1"/>
          <w:titlePg/>
          <w:docGrid w:type="lines" w:linePitch="312" w:charSpace="0"/>
        </w:sectPr>
      </w:pPr>
    </w:p>
    <w:p>
      <w:pPr>
        <w:snapToGrid w:val="0"/>
        <w:jc w:val="left"/>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w:t>
      </w:r>
    </w:p>
    <w:p>
      <w:pPr>
        <w:snapToGrid w:val="0"/>
        <w:rPr>
          <w:rFonts w:ascii="仿宋" w:hAnsi="仿宋" w:eastAsia="仿宋" w:cs="仿宋"/>
          <w:sz w:val="24"/>
        </w:rPr>
      </w:pPr>
      <w:r>
        <w:rPr>
          <w:rFonts w:hint="eastAsia" w:ascii="仿宋" w:hAnsi="仿宋" w:eastAsia="仿宋" w:cs="仿宋"/>
          <w:sz w:val="24"/>
        </w:rPr>
        <w:t>供应商名称：                                              供应商地址：</w:t>
      </w:r>
    </w:p>
    <w:p>
      <w:pPr>
        <w:snapToGrid w:val="0"/>
        <w:rPr>
          <w:rFonts w:ascii="仿宋" w:hAnsi="仿宋" w:eastAsia="仿宋" w:cs="仿宋"/>
          <w:sz w:val="24"/>
          <w:u w:val="single"/>
        </w:rPr>
      </w:pPr>
      <w:r>
        <w:rPr>
          <w:rFonts w:hint="eastAsia" w:ascii="仿宋" w:hAnsi="仿宋" w:eastAsia="仿宋" w:cs="仿宋"/>
          <w:sz w:val="24"/>
        </w:rPr>
        <w:t>项目编号：                                                标段编号：</w:t>
      </w:r>
    </w:p>
    <w:p>
      <w:pPr>
        <w:tabs>
          <w:tab w:val="left" w:pos="12423"/>
        </w:tabs>
        <w:snapToGrid w:val="0"/>
        <w:rPr>
          <w:rFonts w:ascii="仿宋" w:hAnsi="仿宋" w:eastAsia="仿宋"/>
          <w:sz w:val="24"/>
        </w:rPr>
      </w:pPr>
      <w:bookmarkStart w:id="48" w:name="_Toc64369826"/>
      <w:r>
        <w:rPr>
          <w:rFonts w:ascii="仿宋" w:hAnsi="仿宋" w:eastAsia="仿宋"/>
          <w:sz w:val="24"/>
        </w:rPr>
        <w:tab/>
      </w:r>
      <w:r>
        <w:rPr>
          <w:rFonts w:hint="eastAsia" w:ascii="仿宋" w:hAnsi="仿宋" w:eastAsia="仿宋"/>
          <w:sz w:val="24"/>
        </w:rPr>
        <w:t>单位：元</w:t>
      </w:r>
    </w:p>
    <w:tbl>
      <w:tblPr>
        <w:tblStyle w:val="23"/>
        <w:tblW w:w="14653" w:type="dxa"/>
        <w:jc w:val="center"/>
        <w:tblLayout w:type="fixed"/>
        <w:tblCellMar>
          <w:top w:w="0" w:type="dxa"/>
          <w:left w:w="108" w:type="dxa"/>
          <w:bottom w:w="0" w:type="dxa"/>
          <w:right w:w="108" w:type="dxa"/>
        </w:tblCellMar>
      </w:tblPr>
      <w:tblGrid>
        <w:gridCol w:w="625"/>
        <w:gridCol w:w="1134"/>
        <w:gridCol w:w="1162"/>
        <w:gridCol w:w="1106"/>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产品名称</w:t>
            </w:r>
          </w:p>
        </w:tc>
        <w:tc>
          <w:tcPr>
            <w:tcW w:w="116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投标名称</w:t>
            </w:r>
          </w:p>
        </w:tc>
        <w:tc>
          <w:tcPr>
            <w:tcW w:w="110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最小计量单位：m</w:t>
            </w:r>
            <w:r>
              <w:rPr>
                <w:rFonts w:ascii="仿宋" w:hAnsi="仿宋" w:eastAsia="仿宋" w:cs="宋体"/>
                <w:kern w:val="0"/>
                <w:sz w:val="22"/>
              </w:rPr>
              <w:t>l</w:t>
            </w:r>
            <w:r>
              <w:rPr>
                <w:rFonts w:hint="eastAsia" w:ascii="仿宋" w:hAnsi="仿宋" w:eastAsia="仿宋" w:cs="宋体"/>
                <w:kern w:val="0"/>
                <w:sz w:val="22"/>
              </w:rPr>
              <w:t>/</w:t>
            </w:r>
            <w:r>
              <w:rPr>
                <w:rFonts w:ascii="仿宋" w:hAnsi="仿宋" w:eastAsia="仿宋" w:cs="宋体"/>
                <w:kern w:val="0"/>
                <w:sz w:val="22"/>
              </w:rPr>
              <w:t>T</w:t>
            </w:r>
            <w:r>
              <w:rPr>
                <w:rFonts w:hint="eastAsia" w:ascii="仿宋" w:hAnsi="仿宋" w:eastAsia="仿宋" w:cs="宋体"/>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权重</w:t>
            </w:r>
          </w:p>
          <w:p>
            <w:pPr>
              <w:widowControl/>
              <w:snapToGrid w:val="0"/>
              <w:jc w:val="center"/>
              <w:rPr>
                <w:rFonts w:ascii="仿宋" w:hAnsi="仿宋" w:eastAsia="仿宋" w:cs="宋体"/>
                <w:kern w:val="0"/>
                <w:sz w:val="22"/>
              </w:rPr>
            </w:pPr>
            <w:r>
              <w:rPr>
                <w:rFonts w:hint="eastAsia" w:ascii="仿宋" w:hAnsi="仿宋" w:eastAsia="仿宋" w:cs="宋体"/>
                <w:kern w:val="0"/>
                <w:sz w:val="22"/>
              </w:rPr>
              <w:t>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投标单价（最小计量单位报</w:t>
            </w:r>
            <w:r>
              <w:rPr>
                <w:rFonts w:ascii="仿宋" w:hAnsi="仿宋" w:eastAsia="仿宋" w:cs="宋体"/>
                <w:kern w:val="0"/>
                <w:sz w:val="22"/>
              </w:rPr>
              <w:t>价</w:t>
            </w:r>
            <w:r>
              <w:rPr>
                <w:rFonts w:hint="eastAsia" w:ascii="仿宋" w:hAnsi="仿宋" w:eastAsia="仿宋" w:cs="宋体"/>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6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0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r>
              <w:rPr>
                <w:rFonts w:hint="eastAsia" w:ascii="仿宋" w:hAnsi="仿宋" w:eastAsia="仿宋" w:cs="宋体"/>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6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0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85" w:hRule="atLeast"/>
          <w:jc w:val="center"/>
        </w:trPr>
        <w:tc>
          <w:tcPr>
            <w:tcW w:w="2921"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0"/>
              </w:rPr>
            </w:pPr>
            <w:r>
              <w:rPr>
                <w:rFonts w:hint="eastAsia" w:ascii="仿宋" w:hAnsi="仿宋" w:eastAsia="仿宋" w:cs="宋体"/>
                <w:kern w:val="0"/>
                <w:sz w:val="20"/>
              </w:rPr>
              <w:t>投标报价=∑投标单价*权重比</w:t>
            </w:r>
          </w:p>
        </w:tc>
        <w:tc>
          <w:tcPr>
            <w:tcW w:w="11732"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小写：</w:t>
            </w:r>
          </w:p>
        </w:tc>
      </w:tr>
      <w:tr>
        <w:tblPrEx>
          <w:tblCellMar>
            <w:top w:w="0" w:type="dxa"/>
            <w:left w:w="108" w:type="dxa"/>
            <w:bottom w:w="0" w:type="dxa"/>
            <w:right w:w="108" w:type="dxa"/>
          </w:tblCellMar>
        </w:tblPrEx>
        <w:trPr>
          <w:trHeight w:val="397" w:hRule="atLeast"/>
          <w:jc w:val="center"/>
        </w:trPr>
        <w:tc>
          <w:tcPr>
            <w:tcW w:w="2921"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p>
        </w:tc>
        <w:tc>
          <w:tcPr>
            <w:tcW w:w="11732"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大写：</w:t>
            </w:r>
          </w:p>
        </w:tc>
      </w:tr>
      <w:tr>
        <w:tblPrEx>
          <w:tblCellMar>
            <w:top w:w="0" w:type="dxa"/>
            <w:left w:w="108" w:type="dxa"/>
            <w:bottom w:w="0" w:type="dxa"/>
            <w:right w:w="108" w:type="dxa"/>
          </w:tblCellMar>
        </w:tblPrEx>
        <w:trPr>
          <w:trHeight w:val="397" w:hRule="atLeast"/>
          <w:jc w:val="center"/>
        </w:trPr>
        <w:tc>
          <w:tcPr>
            <w:tcW w:w="146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szCs w:val="21"/>
              </w:rPr>
            </w:pPr>
            <w:r>
              <w:rPr>
                <w:rFonts w:hint="eastAsia" w:ascii="仿宋" w:hAnsi="仿宋" w:eastAsia="仿宋" w:cs="仿宋"/>
                <w:b/>
                <w:szCs w:val="21"/>
              </w:rPr>
              <w:t>其中核心产品，由（请填写企业名称）制造，该企业 （请填写属于或不属于）小型、微型企业。</w:t>
            </w:r>
          </w:p>
        </w:tc>
      </w:tr>
    </w:tbl>
    <w:p>
      <w:pPr>
        <w:snapToGrid w:val="0"/>
        <w:jc w:val="left"/>
        <w:rPr>
          <w:rFonts w:ascii="仿宋" w:hAnsi="仿宋" w:eastAsia="仿宋"/>
          <w:sz w:val="22"/>
          <w:szCs w:val="22"/>
        </w:rPr>
      </w:pPr>
      <w:r>
        <w:rPr>
          <w:rFonts w:hint="eastAsia" w:ascii="仿宋" w:hAnsi="仿宋" w:eastAsia="仿宋"/>
          <w:b/>
          <w:sz w:val="22"/>
          <w:szCs w:val="22"/>
        </w:rPr>
        <w:t xml:space="preserve"> (各投标单位根据自己的投标标项进行报价，最终结算按照采购人实际采购数量*投标单价为准)</w:t>
      </w:r>
    </w:p>
    <w:p>
      <w:pPr>
        <w:snapToGrid w:val="0"/>
        <w:jc w:val="left"/>
        <w:rPr>
          <w:rFonts w:ascii="仿宋" w:hAnsi="仿宋" w:eastAsia="仿宋"/>
          <w:sz w:val="22"/>
          <w:szCs w:val="22"/>
        </w:rPr>
      </w:pPr>
      <w:r>
        <w:rPr>
          <w:rFonts w:hint="eastAsia" w:ascii="仿宋" w:hAnsi="仿宋" w:eastAsia="仿宋"/>
          <w:sz w:val="22"/>
          <w:szCs w:val="22"/>
        </w:rPr>
        <w:t>注</w:t>
      </w:r>
      <w:r>
        <w:rPr>
          <w:rFonts w:ascii="仿宋" w:hAnsi="仿宋" w:eastAsia="仿宋"/>
          <w:sz w:val="22"/>
          <w:szCs w:val="22"/>
        </w:rPr>
        <w:t xml:space="preserve">: </w:t>
      </w:r>
      <w:r>
        <w:rPr>
          <w:rFonts w:hint="eastAsia" w:ascii="仿宋" w:hAnsi="仿宋" w:eastAsia="仿宋"/>
          <w:sz w:val="22"/>
          <w:szCs w:val="22"/>
        </w:rPr>
        <w:t>1</w:t>
      </w:r>
      <w:r>
        <w:rPr>
          <w:rFonts w:ascii="仿宋" w:hAnsi="仿宋" w:eastAsia="仿宋"/>
          <w:sz w:val="22"/>
          <w:szCs w:val="22"/>
        </w:rPr>
        <w:t>.</w:t>
      </w:r>
      <w:r>
        <w:rPr>
          <w:rFonts w:hint="eastAsia" w:ascii="仿宋" w:hAnsi="仿宋" w:eastAsia="仿宋"/>
          <w:sz w:val="22"/>
          <w:szCs w:val="22"/>
        </w:rPr>
        <w:t>表中省平台代码是指能在浙江省药械采购平台交易的产品代码。</w:t>
      </w:r>
    </w:p>
    <w:p>
      <w:pPr>
        <w:snapToGrid w:val="0"/>
        <w:ind w:firstLine="440" w:firstLineChars="200"/>
        <w:jc w:val="left"/>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w:t>
      </w:r>
      <w:r>
        <w:rPr>
          <w:rFonts w:hint="eastAsia" w:ascii="仿宋" w:hAnsi="仿宋" w:eastAsia="仿宋"/>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sz w:val="22"/>
          <w:szCs w:val="22"/>
        </w:rPr>
      </w:pPr>
      <w:r>
        <w:rPr>
          <w:rFonts w:hint="eastAsia" w:ascii="仿宋" w:hAnsi="仿宋" w:eastAsia="仿宋" w:cs="仿宋_GB2312"/>
          <w:sz w:val="22"/>
          <w:szCs w:val="22"/>
        </w:rPr>
        <w:t>3</w:t>
      </w:r>
      <w:r>
        <w:rPr>
          <w:rFonts w:ascii="仿宋" w:hAnsi="仿宋" w:eastAsia="仿宋" w:cs="仿宋_GB2312"/>
          <w:sz w:val="22"/>
          <w:szCs w:val="22"/>
          <w:lang w:val="zh-CN"/>
        </w:rPr>
        <w:t>.</w:t>
      </w:r>
      <w:r>
        <w:rPr>
          <w:rFonts w:hint="eastAsia" w:ascii="仿宋" w:hAnsi="仿宋" w:eastAsia="仿宋"/>
          <w:sz w:val="22"/>
          <w:szCs w:val="22"/>
        </w:rPr>
        <w:t>招标人不接受某一标项中有</w:t>
      </w:r>
      <w:r>
        <w:rPr>
          <w:rFonts w:ascii="仿宋" w:hAnsi="仿宋" w:eastAsia="仿宋"/>
          <w:sz w:val="22"/>
          <w:szCs w:val="22"/>
        </w:rPr>
        <w:t>2</w:t>
      </w:r>
      <w:r>
        <w:rPr>
          <w:rFonts w:hint="eastAsia" w:ascii="仿宋" w:hAnsi="仿宋" w:eastAsia="仿宋"/>
          <w:sz w:val="22"/>
          <w:szCs w:val="22"/>
        </w:rPr>
        <w:t>个</w:t>
      </w:r>
      <w:r>
        <w:rPr>
          <w:rFonts w:ascii="仿宋" w:hAnsi="仿宋" w:eastAsia="仿宋"/>
          <w:sz w:val="22"/>
          <w:szCs w:val="22"/>
        </w:rPr>
        <w:t>(</w:t>
      </w:r>
      <w:r>
        <w:rPr>
          <w:rFonts w:hint="eastAsia" w:ascii="仿宋" w:hAnsi="仿宋" w:eastAsia="仿宋"/>
          <w:sz w:val="22"/>
          <w:szCs w:val="22"/>
        </w:rPr>
        <w:t>含</w:t>
      </w:r>
      <w:r>
        <w:rPr>
          <w:rFonts w:ascii="仿宋" w:hAnsi="仿宋" w:eastAsia="仿宋"/>
          <w:sz w:val="22"/>
          <w:szCs w:val="22"/>
        </w:rPr>
        <w:t>)</w:t>
      </w:r>
      <w:r>
        <w:rPr>
          <w:rFonts w:hint="eastAsia" w:ascii="仿宋" w:hAnsi="仿宋" w:eastAsia="仿宋"/>
          <w:sz w:val="22"/>
          <w:szCs w:val="22"/>
        </w:rPr>
        <w:t>以上的报价或方案，若投标人在此表中有</w:t>
      </w:r>
      <w:r>
        <w:rPr>
          <w:rFonts w:ascii="仿宋" w:hAnsi="仿宋" w:eastAsia="仿宋"/>
          <w:sz w:val="22"/>
          <w:szCs w:val="22"/>
        </w:rPr>
        <w:t>2</w:t>
      </w:r>
      <w:r>
        <w:rPr>
          <w:rFonts w:hint="eastAsia" w:ascii="仿宋" w:hAnsi="仿宋" w:eastAsia="仿宋"/>
          <w:sz w:val="22"/>
          <w:szCs w:val="22"/>
        </w:rPr>
        <w:t>个（含）以上的报价或方案，其投标作无效投标处理。</w:t>
      </w:r>
    </w:p>
    <w:p>
      <w:pPr>
        <w:snapToGrid w:val="0"/>
        <w:ind w:firstLine="440" w:firstLineChars="200"/>
        <w:jc w:val="left"/>
        <w:rPr>
          <w:rFonts w:ascii="仿宋" w:hAnsi="仿宋" w:eastAsia="仿宋" w:cs="仿宋_GB2312"/>
          <w:sz w:val="22"/>
          <w:szCs w:val="22"/>
          <w:lang w:val="zh-CN"/>
        </w:rPr>
      </w:pPr>
      <w:r>
        <w:rPr>
          <w:rFonts w:hint="eastAsia" w:ascii="仿宋" w:hAnsi="仿宋" w:eastAsia="仿宋" w:cs="仿宋_GB2312"/>
          <w:sz w:val="22"/>
          <w:szCs w:val="22"/>
        </w:rPr>
        <w:t>4</w:t>
      </w:r>
      <w:r>
        <w:rPr>
          <w:rFonts w:ascii="仿宋" w:hAnsi="仿宋" w:eastAsia="仿宋" w:cs="仿宋_GB2312"/>
          <w:sz w:val="22"/>
          <w:szCs w:val="22"/>
          <w:lang w:val="zh-CN"/>
        </w:rPr>
        <w:t>.</w:t>
      </w:r>
      <w:r>
        <w:rPr>
          <w:rFonts w:hint="eastAsia" w:ascii="仿宋" w:hAnsi="仿宋" w:eastAsia="仿宋" w:cs="仿宋_GB2312"/>
          <w:sz w:val="22"/>
          <w:szCs w:val="22"/>
          <w:lang w:val="zh-CN"/>
        </w:rPr>
        <w:t>投标人需按本表格式填写，如无对应内容，则填写：“无或</w:t>
      </w:r>
      <w:r>
        <w:rPr>
          <w:rFonts w:ascii="仿宋" w:hAnsi="仿宋" w:eastAsia="仿宋" w:cs="仿宋_GB2312"/>
          <w:sz w:val="22"/>
          <w:szCs w:val="22"/>
          <w:lang w:val="zh-CN"/>
        </w:rPr>
        <w:t>/</w:t>
      </w:r>
      <w:r>
        <w:rPr>
          <w:rFonts w:hint="eastAsia" w:ascii="仿宋" w:hAnsi="仿宋" w:eastAsia="仿宋" w:cs="仿宋_GB2312"/>
          <w:sz w:val="22"/>
          <w:szCs w:val="22"/>
          <w:lang w:val="zh-CN"/>
        </w:rPr>
        <w:t>”。</w:t>
      </w:r>
    </w:p>
    <w:p>
      <w:pPr>
        <w:snapToGrid w:val="0"/>
        <w:ind w:firstLine="440" w:firstLineChars="200"/>
        <w:jc w:val="left"/>
        <w:rPr>
          <w:rFonts w:ascii="仿宋" w:hAnsi="仿宋" w:eastAsia="仿宋"/>
          <w:b/>
          <w:sz w:val="22"/>
          <w:szCs w:val="22"/>
        </w:rPr>
      </w:pPr>
      <w:r>
        <w:rPr>
          <w:rFonts w:hint="eastAsia" w:ascii="仿宋" w:hAnsi="仿宋" w:eastAsia="仿宋" w:cs="仿宋_GB2312"/>
          <w:sz w:val="22"/>
          <w:szCs w:val="22"/>
        </w:rPr>
        <w:t>5</w:t>
      </w:r>
      <w:r>
        <w:rPr>
          <w:rFonts w:ascii="仿宋" w:hAnsi="仿宋" w:eastAsia="仿宋" w:cs="仿宋_GB2312"/>
          <w:sz w:val="22"/>
          <w:szCs w:val="22"/>
          <w:lang w:val="zh-CN"/>
        </w:rPr>
        <w:t>.</w:t>
      </w:r>
      <w:r>
        <w:rPr>
          <w:rFonts w:hint="eastAsia" w:ascii="仿宋" w:hAnsi="仿宋" w:eastAsia="仿宋" w:cs="仿宋_GB2312"/>
          <w:sz w:val="22"/>
          <w:szCs w:val="22"/>
          <w:lang w:val="zh-CN"/>
        </w:rPr>
        <w:t>有关本项目实施所涉及的一切费用均计入报价。</w:t>
      </w:r>
    </w:p>
    <w:p>
      <w:pPr>
        <w:snapToGrid w:val="0"/>
        <w:ind w:firstLine="440" w:firstLineChars="200"/>
        <w:rPr>
          <w:rFonts w:ascii="仿宋" w:hAnsi="仿宋" w:eastAsia="仿宋"/>
          <w:sz w:val="22"/>
          <w:szCs w:val="22"/>
          <w:lang w:val="zh-CN"/>
        </w:rPr>
      </w:pPr>
      <w:r>
        <w:rPr>
          <w:rFonts w:hint="eastAsia" w:ascii="仿宋" w:hAnsi="仿宋" w:eastAsia="仿宋" w:cs="仿宋_GB2312"/>
          <w:kern w:val="0"/>
          <w:sz w:val="22"/>
          <w:szCs w:val="22"/>
        </w:rPr>
        <w:t>6</w:t>
      </w:r>
      <w:r>
        <w:rPr>
          <w:rFonts w:hint="eastAsia" w:ascii="仿宋" w:hAnsi="仿宋" w:eastAsia="仿宋" w:cs="仿宋_GB2312"/>
          <w:kern w:val="0"/>
          <w:sz w:val="22"/>
          <w:szCs w:val="22"/>
          <w:lang w:val="zh-CN"/>
        </w:rPr>
        <w:t>.</w:t>
      </w:r>
      <w:r>
        <w:rPr>
          <w:rFonts w:hint="eastAsia" w:ascii="仿宋" w:hAnsi="仿宋" w:eastAsia="仿宋" w:cs="仿宋_GB2312"/>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sz w:val="22"/>
          <w:szCs w:val="22"/>
          <w:lang w:val="zh-CN"/>
        </w:rPr>
        <w:t>6 %</w:t>
      </w:r>
      <w:r>
        <w:rPr>
          <w:rFonts w:hint="eastAsia" w:ascii="仿宋" w:hAnsi="仿宋" w:eastAsia="仿宋" w:cs="仿宋_GB2312"/>
          <w:sz w:val="22"/>
          <w:szCs w:val="22"/>
          <w:lang w:val="zh-CN"/>
        </w:rPr>
        <w:t>的扣除，用扣除后的价格参与评审。符合上述条件的，请填写中小企业声明函。</w:t>
      </w:r>
      <w:r>
        <w:rPr>
          <w:rFonts w:hint="eastAsia" w:ascii="仿宋" w:hAnsi="仿宋" w:eastAsia="仿宋"/>
          <w:b/>
          <w:sz w:val="22"/>
          <w:szCs w:val="22"/>
        </w:rPr>
        <w:t>投标人应如实填写是否可享受价格扣除，否则投标价格不可享受价格扣除。</w:t>
      </w:r>
    </w:p>
    <w:p>
      <w:pPr>
        <w:snapToGrid w:val="0"/>
        <w:ind w:firstLine="442" w:firstLineChars="200"/>
        <w:rPr>
          <w:rFonts w:ascii="仿宋" w:hAnsi="仿宋" w:eastAsia="仿宋" w:cs="仿宋_GB2312"/>
          <w:b/>
          <w:kern w:val="0"/>
          <w:sz w:val="22"/>
          <w:szCs w:val="22"/>
          <w:lang w:val="zh-CN"/>
        </w:rPr>
      </w:pPr>
      <w:r>
        <w:rPr>
          <w:rFonts w:hint="eastAsia" w:ascii="仿宋" w:hAnsi="仿宋" w:eastAsia="仿宋" w:cs="仿宋_GB2312"/>
          <w:b/>
          <w:kern w:val="0"/>
          <w:sz w:val="22"/>
          <w:szCs w:val="22"/>
        </w:rPr>
        <w:t>7</w:t>
      </w:r>
      <w:r>
        <w:rPr>
          <w:rFonts w:hint="eastAsia" w:ascii="仿宋" w:hAnsi="仿宋" w:eastAsia="仿宋" w:cs="仿宋_GB2312"/>
          <w:b/>
          <w:kern w:val="0"/>
          <w:sz w:val="22"/>
          <w:szCs w:val="22"/>
          <w:lang w:val="zh-CN"/>
        </w:rPr>
        <w:t>.</w:t>
      </w:r>
      <w:r>
        <w:rPr>
          <w:rFonts w:ascii="仿宋" w:hAnsi="仿宋" w:eastAsia="仿宋" w:cs="仿宋_GB2312"/>
          <w:b/>
          <w:kern w:val="0"/>
          <w:sz w:val="22"/>
          <w:szCs w:val="22"/>
          <w:lang w:val="zh-CN"/>
        </w:rPr>
        <w:t>特别提示：采购机构将在中标公告中公布中标人的《开标一览表》，接受社会监督。</w:t>
      </w:r>
    </w:p>
    <w:p>
      <w:pPr>
        <w:snapToGrid w:val="0"/>
        <w:rPr>
          <w:rFonts w:ascii="仿宋" w:hAnsi="仿宋" w:eastAsia="仿宋"/>
          <w:b/>
          <w:kern w:val="0"/>
          <w:sz w:val="22"/>
          <w:szCs w:val="22"/>
          <w:u w:val="single"/>
          <w:lang w:val="zh-CN"/>
        </w:rPr>
      </w:pPr>
    </w:p>
    <w:p>
      <w:pPr>
        <w:snapToGrid w:val="0"/>
        <w:ind w:firstLine="440" w:firstLineChars="200"/>
        <w:rPr>
          <w:rFonts w:ascii="仿宋" w:hAnsi="仿宋" w:eastAsia="仿宋"/>
          <w:sz w:val="22"/>
          <w:szCs w:val="22"/>
        </w:rPr>
      </w:pPr>
      <w:r>
        <w:rPr>
          <w:rFonts w:hint="eastAsia" w:ascii="仿宋" w:hAnsi="仿宋" w:eastAsia="仿宋"/>
          <w:sz w:val="22"/>
          <w:szCs w:val="22"/>
        </w:rPr>
        <w:t>投标人名称（盖公章）：</w:t>
      </w:r>
    </w:p>
    <w:p>
      <w:pPr>
        <w:snapToGrid w:val="0"/>
        <w:ind w:firstLine="440" w:firstLineChars="200"/>
        <w:jc w:val="left"/>
        <w:rPr>
          <w:rFonts w:ascii="仿宋" w:hAnsi="仿宋" w:eastAsia="仿宋" w:cs="仿宋"/>
          <w:sz w:val="28"/>
          <w:szCs w:val="21"/>
        </w:rPr>
      </w:pPr>
      <w:r>
        <w:rPr>
          <w:rFonts w:ascii="仿宋" w:hAnsi="仿宋" w:eastAsia="仿宋"/>
          <w:sz w:val="22"/>
          <w:szCs w:val="22"/>
        </w:rPr>
        <w:t>法定代表人或其授权代表签字（签字或盖章）：</w:t>
      </w:r>
      <w:r>
        <w:rPr>
          <w:rFonts w:hint="eastAsia" w:ascii="仿宋" w:hAnsi="仿宋" w:eastAsia="仿宋"/>
          <w:sz w:val="22"/>
          <w:szCs w:val="22"/>
        </w:rPr>
        <w:t xml:space="preserve">                                                  </w:t>
      </w:r>
      <w:r>
        <w:rPr>
          <w:rFonts w:ascii="仿宋" w:hAnsi="仿宋" w:eastAsia="仿宋"/>
          <w:sz w:val="22"/>
          <w:szCs w:val="22"/>
        </w:rPr>
        <w:t>日期：    年   月   日</w:t>
      </w:r>
    </w:p>
    <w:bookmarkEnd w:id="48"/>
    <w:p>
      <w:pPr>
        <w:snapToGrid w:val="0"/>
        <w:spacing w:before="50" w:after="50"/>
        <w:jc w:val="left"/>
        <w:rPr>
          <w:rFonts w:ascii="仿宋" w:hAnsi="仿宋" w:eastAsia="仿宋" w:cs="仿宋"/>
          <w:b/>
          <w:bCs/>
          <w:sz w:val="32"/>
          <w:szCs w:val="32"/>
        </w:rPr>
        <w:sectPr>
          <w:headerReference r:id="rId11" w:type="first"/>
          <w:headerReference r:id="rId10"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绍兴市人民医院检验检测试剂供货项目（一）A</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企业名称（盖公章）：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绍兴市人民医院</w:t>
      </w:r>
      <w:r>
        <w:rPr>
          <w:rFonts w:hint="eastAsia" w:ascii="仿宋" w:hAnsi="仿宋" w:eastAsia="仿宋" w:cs="仿宋_GB2312"/>
          <w:sz w:val="24"/>
        </w:rPr>
        <w:t>的</w:t>
      </w:r>
      <w:r>
        <w:rPr>
          <w:rFonts w:hint="eastAsia" w:ascii="仿宋" w:hAnsi="仿宋" w:eastAsia="仿宋" w:cs="仿宋_GB2312"/>
          <w:sz w:val="24"/>
          <w:u w:val="single"/>
        </w:rPr>
        <w:t>绍兴市人民医院检验检测试剂供货项目（一）A</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rPr>
          <w:rFonts w:ascii="仿宋" w:hAnsi="仿宋" w:cs="仿宋"/>
        </w:rPr>
      </w:pPr>
      <w:bookmarkStart w:id="50" w:name="_Toc643610538"/>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 xml:space="preserve">    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kern w:val="0"/>
          <w:sz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供应商（盖公章）：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12" w:type="firs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rPr>
                              <w:rStyle w:val="27"/>
                            </w:rPr>
                            <w:fldChar w:fldCharType="begin"/>
                          </w:r>
                          <w:r>
                            <w:rPr>
                              <w:rStyle w:val="27"/>
                            </w:rPr>
                            <w:instrText xml:space="preserve">Page</w:instrText>
                          </w:r>
                          <w:r>
                            <w:rPr>
                              <w:rStyle w:val="27"/>
                            </w:rPr>
                            <w:fldChar w:fldCharType="separate"/>
                          </w:r>
                          <w:r>
                            <w:rPr>
                              <w:rStyle w:val="27"/>
                            </w:rPr>
                            <w:t>27</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27</w:t>
                    </w:r>
                    <w:r>
                      <w:rPr>
                        <w:rStyle w:val="2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ascii="仿宋" w:hAnsi="仿宋" w:eastAsia="仿宋" w:cs="仿宋"/>
      </w:rPr>
    </w:pPr>
    <w:r>
      <w:rPr>
        <w:rFonts w:hint="eastAsia"/>
      </w:rPr>
      <w:t xml:space="preserve">绍兴市人民医院2021年度检验检测试剂供货项目（一）A                        招标编号：ZJXS-2021-0131-1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绍兴市人民医院2021年度检验检测试剂供货项目（一）A                         招标编号：ZJXS-2021-0131-1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绍兴市人民医院检验检测试剂供货项目（一）A                                   招标编号:ZJXS-2021-0131-1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绍兴市人民医院检验检测试剂供货项目（一）A                                                                                         招标编号:ZJXS-2021-0131-1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绍兴市人民医院检验检测试剂供货项目（一）A                                   招标编号:ZJXS-2021-0131-1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47"/>
    <w:rsid w:val="00065AC0"/>
    <w:rsid w:val="00092E85"/>
    <w:rsid w:val="001533A7"/>
    <w:rsid w:val="001727CD"/>
    <w:rsid w:val="0026489E"/>
    <w:rsid w:val="002B7DA4"/>
    <w:rsid w:val="002F6FC2"/>
    <w:rsid w:val="00305835"/>
    <w:rsid w:val="0032642E"/>
    <w:rsid w:val="00376BCE"/>
    <w:rsid w:val="003C3FDD"/>
    <w:rsid w:val="00406D00"/>
    <w:rsid w:val="00541EAF"/>
    <w:rsid w:val="005B4937"/>
    <w:rsid w:val="006030BD"/>
    <w:rsid w:val="00733FF1"/>
    <w:rsid w:val="00872AC7"/>
    <w:rsid w:val="00992947"/>
    <w:rsid w:val="009B7802"/>
    <w:rsid w:val="00A06388"/>
    <w:rsid w:val="00A42B76"/>
    <w:rsid w:val="00A711D0"/>
    <w:rsid w:val="00AD17E3"/>
    <w:rsid w:val="00B26B75"/>
    <w:rsid w:val="00C238FE"/>
    <w:rsid w:val="00C9599D"/>
    <w:rsid w:val="00CF3E8E"/>
    <w:rsid w:val="00D153CC"/>
    <w:rsid w:val="00E0456A"/>
    <w:rsid w:val="00EA6131"/>
    <w:rsid w:val="00EC7D65"/>
    <w:rsid w:val="00F64A54"/>
    <w:rsid w:val="01EC4BB4"/>
    <w:rsid w:val="02307A42"/>
    <w:rsid w:val="04963E9E"/>
    <w:rsid w:val="04A241CD"/>
    <w:rsid w:val="06AF59C5"/>
    <w:rsid w:val="06D90F3B"/>
    <w:rsid w:val="06FC3057"/>
    <w:rsid w:val="07173C7F"/>
    <w:rsid w:val="07674A89"/>
    <w:rsid w:val="08EA67AB"/>
    <w:rsid w:val="09874929"/>
    <w:rsid w:val="0A2A233E"/>
    <w:rsid w:val="0AE34252"/>
    <w:rsid w:val="0C465407"/>
    <w:rsid w:val="0C80627C"/>
    <w:rsid w:val="0D8F7F6D"/>
    <w:rsid w:val="0EB219CC"/>
    <w:rsid w:val="0F795298"/>
    <w:rsid w:val="0F9C6C45"/>
    <w:rsid w:val="0F9F560F"/>
    <w:rsid w:val="0FA65B34"/>
    <w:rsid w:val="0FE60ED7"/>
    <w:rsid w:val="102E06CD"/>
    <w:rsid w:val="10D54539"/>
    <w:rsid w:val="11993194"/>
    <w:rsid w:val="12230C0A"/>
    <w:rsid w:val="1245060D"/>
    <w:rsid w:val="12F636C2"/>
    <w:rsid w:val="13886A17"/>
    <w:rsid w:val="14C92549"/>
    <w:rsid w:val="15130FC2"/>
    <w:rsid w:val="175C00D1"/>
    <w:rsid w:val="18570A24"/>
    <w:rsid w:val="18C06850"/>
    <w:rsid w:val="19371398"/>
    <w:rsid w:val="19A80B73"/>
    <w:rsid w:val="19CB4EF3"/>
    <w:rsid w:val="19D06218"/>
    <w:rsid w:val="1A465C99"/>
    <w:rsid w:val="1A647BDA"/>
    <w:rsid w:val="1CB976DD"/>
    <w:rsid w:val="1CD12094"/>
    <w:rsid w:val="1DBC05A5"/>
    <w:rsid w:val="1DC725D5"/>
    <w:rsid w:val="1DDC4F58"/>
    <w:rsid w:val="1E1651BF"/>
    <w:rsid w:val="2190098C"/>
    <w:rsid w:val="23B433E1"/>
    <w:rsid w:val="23C8012A"/>
    <w:rsid w:val="247B75E9"/>
    <w:rsid w:val="250413B4"/>
    <w:rsid w:val="26DD6919"/>
    <w:rsid w:val="2710755A"/>
    <w:rsid w:val="27FB5890"/>
    <w:rsid w:val="280F1DEA"/>
    <w:rsid w:val="28FE0AF4"/>
    <w:rsid w:val="2A8913EC"/>
    <w:rsid w:val="2B1A583B"/>
    <w:rsid w:val="2B211BC2"/>
    <w:rsid w:val="2B50637A"/>
    <w:rsid w:val="2B547467"/>
    <w:rsid w:val="2BFE4943"/>
    <w:rsid w:val="2CDF3BD0"/>
    <w:rsid w:val="2E4F1A63"/>
    <w:rsid w:val="2EF032B2"/>
    <w:rsid w:val="2FC53C24"/>
    <w:rsid w:val="318A6DDE"/>
    <w:rsid w:val="31A461CC"/>
    <w:rsid w:val="33E06891"/>
    <w:rsid w:val="340F7AE6"/>
    <w:rsid w:val="34770AE3"/>
    <w:rsid w:val="347B3EB0"/>
    <w:rsid w:val="35626231"/>
    <w:rsid w:val="357F469A"/>
    <w:rsid w:val="35AD0DBC"/>
    <w:rsid w:val="360A7207"/>
    <w:rsid w:val="363F7D88"/>
    <w:rsid w:val="364C5F00"/>
    <w:rsid w:val="36E91AB6"/>
    <w:rsid w:val="379072A9"/>
    <w:rsid w:val="38170852"/>
    <w:rsid w:val="381D79C7"/>
    <w:rsid w:val="38C22449"/>
    <w:rsid w:val="39572A48"/>
    <w:rsid w:val="39746E8D"/>
    <w:rsid w:val="3A405C7B"/>
    <w:rsid w:val="3A5E03DC"/>
    <w:rsid w:val="3ABA7795"/>
    <w:rsid w:val="3B052C6C"/>
    <w:rsid w:val="3B182BC5"/>
    <w:rsid w:val="3B62605C"/>
    <w:rsid w:val="3C3872D5"/>
    <w:rsid w:val="3C684632"/>
    <w:rsid w:val="3E9E1D11"/>
    <w:rsid w:val="3F9F0CF0"/>
    <w:rsid w:val="40F92C38"/>
    <w:rsid w:val="41152BC0"/>
    <w:rsid w:val="41293E35"/>
    <w:rsid w:val="41A065FF"/>
    <w:rsid w:val="433A247C"/>
    <w:rsid w:val="44DC6CAA"/>
    <w:rsid w:val="45456110"/>
    <w:rsid w:val="462B51C4"/>
    <w:rsid w:val="470758B2"/>
    <w:rsid w:val="47241F9B"/>
    <w:rsid w:val="473117CB"/>
    <w:rsid w:val="47321F91"/>
    <w:rsid w:val="47F3272A"/>
    <w:rsid w:val="4BFE247A"/>
    <w:rsid w:val="4CDF3C4D"/>
    <w:rsid w:val="4D5C01D5"/>
    <w:rsid w:val="4DA95D29"/>
    <w:rsid w:val="4DFB2BDF"/>
    <w:rsid w:val="4E9E4A2D"/>
    <w:rsid w:val="4F625F58"/>
    <w:rsid w:val="500B7CA2"/>
    <w:rsid w:val="504158CA"/>
    <w:rsid w:val="504A7D10"/>
    <w:rsid w:val="50B94D90"/>
    <w:rsid w:val="50BB0E54"/>
    <w:rsid w:val="50C3564D"/>
    <w:rsid w:val="51B939A4"/>
    <w:rsid w:val="51EF0D6F"/>
    <w:rsid w:val="52C760F3"/>
    <w:rsid w:val="530551EE"/>
    <w:rsid w:val="54561E17"/>
    <w:rsid w:val="546A7961"/>
    <w:rsid w:val="54830086"/>
    <w:rsid w:val="557F308C"/>
    <w:rsid w:val="561F3930"/>
    <w:rsid w:val="567B63BE"/>
    <w:rsid w:val="57464A68"/>
    <w:rsid w:val="575636D2"/>
    <w:rsid w:val="59B11623"/>
    <w:rsid w:val="59E807A2"/>
    <w:rsid w:val="5AAA6FEF"/>
    <w:rsid w:val="5ABC26D3"/>
    <w:rsid w:val="5CD81FE2"/>
    <w:rsid w:val="60345BDD"/>
    <w:rsid w:val="60F635C7"/>
    <w:rsid w:val="61DF02F6"/>
    <w:rsid w:val="622C6BC4"/>
    <w:rsid w:val="635E2EFB"/>
    <w:rsid w:val="662415A8"/>
    <w:rsid w:val="66F96977"/>
    <w:rsid w:val="675F2B7B"/>
    <w:rsid w:val="67680C72"/>
    <w:rsid w:val="68DF6210"/>
    <w:rsid w:val="698F64E6"/>
    <w:rsid w:val="69B24315"/>
    <w:rsid w:val="6A6C5E74"/>
    <w:rsid w:val="6A6D2FA2"/>
    <w:rsid w:val="6B951B55"/>
    <w:rsid w:val="6C454C42"/>
    <w:rsid w:val="6C8F7840"/>
    <w:rsid w:val="6CE51E03"/>
    <w:rsid w:val="6CFB046A"/>
    <w:rsid w:val="6D165517"/>
    <w:rsid w:val="6E021A90"/>
    <w:rsid w:val="6FA13C65"/>
    <w:rsid w:val="6FB335DD"/>
    <w:rsid w:val="703D75EF"/>
    <w:rsid w:val="7058310D"/>
    <w:rsid w:val="70854A2C"/>
    <w:rsid w:val="70B174E5"/>
    <w:rsid w:val="71407496"/>
    <w:rsid w:val="718916D4"/>
    <w:rsid w:val="72C12445"/>
    <w:rsid w:val="733C4803"/>
    <w:rsid w:val="73B94EF3"/>
    <w:rsid w:val="75725530"/>
    <w:rsid w:val="75806135"/>
    <w:rsid w:val="7702517F"/>
    <w:rsid w:val="781A4042"/>
    <w:rsid w:val="7A4A3266"/>
    <w:rsid w:val="7A8227E7"/>
    <w:rsid w:val="7ABF49E4"/>
    <w:rsid w:val="7ACF01A3"/>
    <w:rsid w:val="7B570FAD"/>
    <w:rsid w:val="7C3C0E4B"/>
    <w:rsid w:val="7D530456"/>
    <w:rsid w:val="7DD4164E"/>
    <w:rsid w:val="7ECE7B9D"/>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9"/>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表正文"/>
    <w:basedOn w:val="1"/>
    <w:next w:val="15"/>
    <w:qFormat/>
    <w:uiPriority w:val="0"/>
    <w:rPr>
      <w:rFonts w:ascii="宋体" w:hAnsi="Courier New"/>
    </w:rPr>
  </w:style>
  <w:style w:type="paragraph" w:styleId="38">
    <w:name w:val="List Paragraph"/>
    <w:basedOn w:val="1"/>
    <w:qFormat/>
    <w:uiPriority w:val="99"/>
    <w:pPr>
      <w:ind w:firstLine="420" w:firstLineChars="200"/>
    </w:pPr>
  </w:style>
  <w:style w:type="character" w:customStyle="1" w:styleId="39">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CE202-75E6-41E4-900D-AF95B904F8C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5109</Words>
  <Characters>29126</Characters>
  <Lines>242</Lines>
  <Paragraphs>68</Paragraphs>
  <TotalTime>31</TotalTime>
  <ScaleCrop>false</ScaleCrop>
  <LinksUpToDate>false</LinksUpToDate>
  <CharactersWithSpaces>34167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2021-08-05T06:13:00Z</cp:lastPrinted>
  <dcterms:modified xsi:type="dcterms:W3CDTF">2021-10-26T07:45:28Z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48EAC1382F694499901C9EAD479BE26A</vt:lpwstr>
  </property>
</Properties>
</file>