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3A" w:rsidRPr="0067599F" w:rsidRDefault="0067599F" w:rsidP="003F7A3A">
      <w:pPr>
        <w:rPr>
          <w:rFonts w:ascii="宋体" w:hAnsi="宋体"/>
          <w:sz w:val="30"/>
          <w:szCs w:val="30"/>
        </w:rPr>
      </w:pPr>
      <w:r w:rsidRPr="00171310">
        <w:rPr>
          <w:rFonts w:hint="eastAsia"/>
          <w:b/>
          <w:sz w:val="30"/>
          <w:szCs w:val="30"/>
        </w:rPr>
        <w:t>神经外科科研小设备各功能配置及关键技术参数指标</w:t>
      </w:r>
      <w:r>
        <w:rPr>
          <w:rFonts w:hint="eastAsia"/>
          <w:sz w:val="30"/>
          <w:szCs w:val="30"/>
        </w:rPr>
        <w:t>：</w:t>
      </w:r>
    </w:p>
    <w:p w:rsidR="003F7A3A" w:rsidRPr="003A1FBE" w:rsidRDefault="0067599F" w:rsidP="00F50F01">
      <w:pPr>
        <w:spacing w:line="460" w:lineRule="exact"/>
        <w:rPr>
          <w:sz w:val="28"/>
          <w:szCs w:val="28"/>
        </w:rPr>
      </w:pPr>
      <w:r w:rsidRPr="0070508C">
        <w:rPr>
          <w:rFonts w:ascii="宋体" w:hAnsi="宋体" w:hint="eastAsia"/>
          <w:b/>
          <w:sz w:val="28"/>
          <w:szCs w:val="28"/>
        </w:rPr>
        <w:t>1、</w:t>
      </w:r>
      <w:r w:rsidR="003F7A3A" w:rsidRPr="0070508C">
        <w:rPr>
          <w:rFonts w:ascii="宋体" w:hAnsi="宋体" w:hint="eastAsia"/>
          <w:b/>
          <w:sz w:val="28"/>
          <w:szCs w:val="28"/>
        </w:rPr>
        <w:t>颅钻</w:t>
      </w:r>
      <w:r w:rsidR="003F7A3A" w:rsidRPr="003A1FBE">
        <w:rPr>
          <w:rFonts w:ascii="宋体" w:hAnsi="宋体" w:hint="eastAsia"/>
          <w:sz w:val="28"/>
          <w:szCs w:val="28"/>
        </w:rPr>
        <w:t>必备功能配置、关键技术参数指标：对颅骨进行打磨穿透等操作，方便脑部造模和注射实验的开展，含有控制主机，脚踏开关和颅钻及钻头。</w:t>
      </w:r>
    </w:p>
    <w:p w:rsidR="003F7A3A" w:rsidRPr="003A1FBE" w:rsidRDefault="0067599F" w:rsidP="00F50F01">
      <w:pPr>
        <w:spacing w:line="460" w:lineRule="exact"/>
        <w:rPr>
          <w:rFonts w:ascii="宋体" w:hAnsi="宋体"/>
          <w:sz w:val="28"/>
          <w:szCs w:val="28"/>
        </w:rPr>
      </w:pPr>
      <w:r>
        <w:rPr>
          <w:rFonts w:ascii="宋体" w:hAnsi="宋体" w:hint="eastAsia"/>
          <w:sz w:val="28"/>
          <w:szCs w:val="28"/>
        </w:rPr>
        <w:t>（</w:t>
      </w:r>
      <w:r w:rsidR="003F7A3A" w:rsidRPr="003A1FBE">
        <w:rPr>
          <w:rFonts w:ascii="宋体" w:hAnsi="宋体" w:hint="eastAsia"/>
          <w:sz w:val="28"/>
          <w:szCs w:val="28"/>
        </w:rPr>
        <w:t>1</w:t>
      </w:r>
      <w:r>
        <w:rPr>
          <w:rFonts w:ascii="宋体" w:hAnsi="宋体" w:hint="eastAsia"/>
          <w:sz w:val="28"/>
          <w:szCs w:val="28"/>
        </w:rPr>
        <w:t>）</w:t>
      </w:r>
      <w:r w:rsidR="003F7A3A" w:rsidRPr="003A1FBE">
        <w:rPr>
          <w:rFonts w:ascii="宋体" w:hAnsi="宋体" w:hint="eastAsia"/>
          <w:sz w:val="28"/>
          <w:szCs w:val="28"/>
        </w:rPr>
        <w:t xml:space="preserve">转速可达35,000rpm。 </w:t>
      </w:r>
    </w:p>
    <w:p w:rsidR="003F7A3A" w:rsidRPr="003A1FBE" w:rsidRDefault="0067599F" w:rsidP="00F50F01">
      <w:pPr>
        <w:spacing w:line="460" w:lineRule="exact"/>
        <w:rPr>
          <w:rFonts w:ascii="宋体" w:hAnsi="宋体"/>
          <w:sz w:val="28"/>
          <w:szCs w:val="28"/>
        </w:rPr>
      </w:pPr>
      <w:r>
        <w:rPr>
          <w:rFonts w:ascii="宋体" w:hAnsi="宋体" w:hint="eastAsia"/>
          <w:sz w:val="28"/>
          <w:szCs w:val="28"/>
        </w:rPr>
        <w:t>（</w:t>
      </w:r>
      <w:r w:rsidR="003F7A3A" w:rsidRPr="003A1FBE">
        <w:rPr>
          <w:rFonts w:ascii="宋体" w:hAnsi="宋体" w:hint="eastAsia"/>
          <w:sz w:val="28"/>
          <w:szCs w:val="28"/>
        </w:rPr>
        <w:t>2</w:t>
      </w:r>
      <w:r>
        <w:rPr>
          <w:rFonts w:ascii="宋体" w:hAnsi="宋体" w:hint="eastAsia"/>
          <w:sz w:val="28"/>
          <w:szCs w:val="28"/>
        </w:rPr>
        <w:t>）</w:t>
      </w:r>
      <w:r w:rsidR="003F7A3A" w:rsidRPr="003A1FBE">
        <w:rPr>
          <w:rFonts w:ascii="宋体" w:hAnsi="宋体" w:hint="eastAsia"/>
          <w:sz w:val="28"/>
          <w:szCs w:val="28"/>
        </w:rPr>
        <w:t>可以选择正向或逆向旋转。</w:t>
      </w:r>
    </w:p>
    <w:p w:rsidR="003F7A3A" w:rsidRPr="003A1FBE" w:rsidRDefault="0067599F" w:rsidP="00F50F01">
      <w:pPr>
        <w:spacing w:line="460" w:lineRule="exact"/>
        <w:rPr>
          <w:rFonts w:ascii="宋体" w:hAnsi="宋体"/>
          <w:sz w:val="28"/>
          <w:szCs w:val="28"/>
        </w:rPr>
      </w:pPr>
      <w:r>
        <w:rPr>
          <w:rFonts w:ascii="宋体" w:hAnsi="宋体" w:hint="eastAsia"/>
          <w:sz w:val="28"/>
          <w:szCs w:val="28"/>
        </w:rPr>
        <w:t>（</w:t>
      </w:r>
      <w:r w:rsidR="003F7A3A" w:rsidRPr="003A1FBE">
        <w:rPr>
          <w:rFonts w:ascii="宋体" w:hAnsi="宋体" w:hint="eastAsia"/>
          <w:sz w:val="28"/>
          <w:szCs w:val="28"/>
        </w:rPr>
        <w:t>3</w:t>
      </w:r>
      <w:r>
        <w:rPr>
          <w:rFonts w:ascii="宋体" w:hAnsi="宋体" w:hint="eastAsia"/>
          <w:sz w:val="28"/>
          <w:szCs w:val="28"/>
        </w:rPr>
        <w:t>）</w:t>
      </w:r>
      <w:r w:rsidR="003F7A3A" w:rsidRPr="003A1FBE">
        <w:rPr>
          <w:rFonts w:ascii="宋体" w:hAnsi="宋体" w:hint="eastAsia"/>
          <w:sz w:val="28"/>
          <w:szCs w:val="28"/>
        </w:rPr>
        <w:t>可以手动或脚踏方式控制。</w:t>
      </w:r>
    </w:p>
    <w:p w:rsidR="003F7A3A" w:rsidRPr="003A1FBE" w:rsidRDefault="0067599F" w:rsidP="00F50F01">
      <w:pPr>
        <w:spacing w:line="460" w:lineRule="exact"/>
        <w:rPr>
          <w:rFonts w:ascii="宋体" w:hAnsi="宋体"/>
          <w:sz w:val="28"/>
          <w:szCs w:val="28"/>
        </w:rPr>
      </w:pPr>
      <w:r>
        <w:rPr>
          <w:rFonts w:ascii="宋体" w:hAnsi="宋体" w:hint="eastAsia"/>
          <w:sz w:val="28"/>
          <w:szCs w:val="28"/>
        </w:rPr>
        <w:t>（</w:t>
      </w:r>
      <w:r w:rsidR="003F7A3A" w:rsidRPr="003A1FBE">
        <w:rPr>
          <w:rFonts w:ascii="宋体" w:hAnsi="宋体"/>
          <w:sz w:val="28"/>
          <w:szCs w:val="28"/>
        </w:rPr>
        <w:t>4</w:t>
      </w:r>
      <w:r>
        <w:rPr>
          <w:rFonts w:ascii="宋体" w:hAnsi="宋体" w:hint="eastAsia"/>
          <w:sz w:val="28"/>
          <w:szCs w:val="28"/>
        </w:rPr>
        <w:t>）</w:t>
      </w:r>
      <w:r w:rsidR="003F7A3A" w:rsidRPr="003A1FBE">
        <w:rPr>
          <w:rFonts w:ascii="宋体" w:hAnsi="宋体" w:hint="eastAsia"/>
          <w:sz w:val="28"/>
          <w:szCs w:val="28"/>
        </w:rPr>
        <w:t xml:space="preserve">可通过颅钻夹持器固定到脑立体定位仪，通过操作臂的上下移动进行微步进控制。 </w:t>
      </w:r>
    </w:p>
    <w:p w:rsidR="003F7A3A" w:rsidRPr="003A1FBE" w:rsidRDefault="0067599F" w:rsidP="00F50F01">
      <w:pPr>
        <w:spacing w:line="460" w:lineRule="exact"/>
        <w:rPr>
          <w:rFonts w:ascii="宋体" w:hAnsi="宋体"/>
          <w:sz w:val="28"/>
          <w:szCs w:val="28"/>
        </w:rPr>
      </w:pPr>
      <w:r>
        <w:rPr>
          <w:rFonts w:ascii="宋体" w:hAnsi="宋体" w:hint="eastAsia"/>
          <w:sz w:val="28"/>
          <w:szCs w:val="28"/>
        </w:rPr>
        <w:t>（</w:t>
      </w:r>
      <w:r w:rsidR="003F7A3A" w:rsidRPr="003A1FBE">
        <w:rPr>
          <w:rFonts w:ascii="宋体" w:hAnsi="宋体" w:hint="eastAsia"/>
          <w:sz w:val="28"/>
          <w:szCs w:val="28"/>
        </w:rPr>
        <w:t>5</w:t>
      </w:r>
      <w:r>
        <w:rPr>
          <w:rFonts w:ascii="宋体" w:hAnsi="宋体" w:hint="eastAsia"/>
          <w:sz w:val="28"/>
          <w:szCs w:val="28"/>
        </w:rPr>
        <w:t>）</w:t>
      </w:r>
      <w:r w:rsidR="003F7A3A" w:rsidRPr="003A1FBE">
        <w:rPr>
          <w:rFonts w:ascii="宋体" w:hAnsi="宋体" w:hint="eastAsia"/>
          <w:sz w:val="28"/>
          <w:szCs w:val="28"/>
        </w:rPr>
        <w:t>可根据实验要求选择0.5-2.3mm范围内多种规格钻头。</w:t>
      </w:r>
    </w:p>
    <w:p w:rsidR="003F7A3A" w:rsidRPr="003A1FBE" w:rsidRDefault="003F7A3A" w:rsidP="00F50F01">
      <w:pPr>
        <w:spacing w:line="460" w:lineRule="exact"/>
        <w:rPr>
          <w:rFonts w:ascii="宋体" w:hAnsi="宋体"/>
          <w:sz w:val="28"/>
          <w:szCs w:val="28"/>
        </w:rPr>
      </w:pPr>
    </w:p>
    <w:p w:rsidR="003F7A3A" w:rsidRPr="003A1FBE" w:rsidRDefault="003F7A3A" w:rsidP="00F50F01">
      <w:pPr>
        <w:spacing w:line="460" w:lineRule="exact"/>
        <w:rPr>
          <w:rFonts w:ascii="宋体" w:hAnsi="宋体"/>
          <w:sz w:val="28"/>
          <w:szCs w:val="28"/>
        </w:rPr>
      </w:pPr>
    </w:p>
    <w:p w:rsidR="003F7A3A" w:rsidRPr="003A1FBE" w:rsidRDefault="0067599F" w:rsidP="00F50F01">
      <w:pPr>
        <w:spacing w:line="460" w:lineRule="exact"/>
        <w:rPr>
          <w:rFonts w:ascii="宋体" w:hAnsi="宋体"/>
          <w:sz w:val="28"/>
          <w:szCs w:val="28"/>
        </w:rPr>
      </w:pPr>
      <w:r w:rsidRPr="0070508C">
        <w:rPr>
          <w:rFonts w:ascii="宋体" w:hAnsi="宋体" w:hint="eastAsia"/>
          <w:b/>
          <w:sz w:val="28"/>
          <w:szCs w:val="28"/>
        </w:rPr>
        <w:t>2、</w:t>
      </w:r>
      <w:r w:rsidR="003F7A3A" w:rsidRPr="0070508C">
        <w:rPr>
          <w:rFonts w:ascii="宋体" w:hAnsi="宋体" w:hint="eastAsia"/>
          <w:b/>
          <w:sz w:val="28"/>
          <w:szCs w:val="28"/>
        </w:rPr>
        <w:t>体温维持仪</w:t>
      </w:r>
      <w:r w:rsidR="003F7A3A" w:rsidRPr="003A1FBE">
        <w:rPr>
          <w:rFonts w:ascii="宋体" w:hAnsi="宋体" w:hint="eastAsia"/>
          <w:sz w:val="28"/>
          <w:szCs w:val="28"/>
        </w:rPr>
        <w:t>必备功能配置、关键技术参数指标：可同时给两只动物保温，并且可独立操作,内有温度传感器，可检测体温。</w:t>
      </w:r>
    </w:p>
    <w:p w:rsidR="003F7A3A" w:rsidRPr="00FB6583" w:rsidRDefault="003F7A3A" w:rsidP="00FB6583">
      <w:pPr>
        <w:pStyle w:val="a3"/>
        <w:numPr>
          <w:ilvl w:val="0"/>
          <w:numId w:val="1"/>
        </w:numPr>
        <w:spacing w:line="460" w:lineRule="exact"/>
        <w:ind w:firstLineChars="0"/>
        <w:rPr>
          <w:rFonts w:ascii="宋体" w:hAnsi="宋体"/>
          <w:sz w:val="28"/>
          <w:szCs w:val="28"/>
        </w:rPr>
      </w:pPr>
      <w:r w:rsidRPr="00FB6583">
        <w:rPr>
          <w:rFonts w:ascii="宋体" w:hAnsi="宋体" w:hint="eastAsia"/>
          <w:sz w:val="28"/>
          <w:szCs w:val="28"/>
        </w:rPr>
        <w:t>彩色LCD触摸屏、外观美观、轻巧，操作方便；</w:t>
      </w:r>
    </w:p>
    <w:p w:rsidR="003F7A3A" w:rsidRPr="003A1FBE" w:rsidRDefault="003F7A3A" w:rsidP="00F50F01">
      <w:pPr>
        <w:numPr>
          <w:ilvl w:val="0"/>
          <w:numId w:val="1"/>
        </w:numPr>
        <w:spacing w:line="460" w:lineRule="exact"/>
        <w:rPr>
          <w:rFonts w:ascii="宋体" w:hAnsi="宋体"/>
          <w:sz w:val="28"/>
          <w:szCs w:val="28"/>
        </w:rPr>
      </w:pPr>
      <w:r w:rsidRPr="003A1FBE">
        <w:rPr>
          <w:rFonts w:ascii="宋体" w:hAnsi="宋体" w:hint="eastAsia"/>
          <w:sz w:val="28"/>
          <w:szCs w:val="28"/>
        </w:rPr>
        <w:t>实时显示测量温度、设置温度、加温状态、运行状态、故障提醒等功能；</w:t>
      </w:r>
    </w:p>
    <w:p w:rsidR="003F7A3A" w:rsidRPr="003A1FBE" w:rsidRDefault="003F7A3A" w:rsidP="00F50F01">
      <w:pPr>
        <w:numPr>
          <w:ilvl w:val="0"/>
          <w:numId w:val="1"/>
        </w:numPr>
        <w:spacing w:line="460" w:lineRule="exact"/>
        <w:rPr>
          <w:rFonts w:ascii="宋体" w:hAnsi="宋体"/>
          <w:sz w:val="28"/>
          <w:szCs w:val="28"/>
        </w:rPr>
      </w:pPr>
      <w:r w:rsidRPr="003A1FBE">
        <w:rPr>
          <w:rFonts w:ascii="宋体" w:hAnsi="宋体" w:hint="eastAsia"/>
          <w:sz w:val="28"/>
          <w:szCs w:val="28"/>
        </w:rPr>
        <w:t>实时监测加热垫和探头温度，并有电路控制达到双重安全保护；</w:t>
      </w:r>
    </w:p>
    <w:p w:rsidR="003F7A3A" w:rsidRPr="003A1FBE" w:rsidRDefault="003F7A3A" w:rsidP="00F50F01">
      <w:pPr>
        <w:numPr>
          <w:ilvl w:val="0"/>
          <w:numId w:val="1"/>
        </w:numPr>
        <w:spacing w:line="460" w:lineRule="exact"/>
        <w:rPr>
          <w:rFonts w:ascii="宋体" w:hAnsi="宋体"/>
          <w:sz w:val="28"/>
          <w:szCs w:val="28"/>
        </w:rPr>
      </w:pPr>
      <w:r w:rsidRPr="003A1FBE">
        <w:rPr>
          <w:rFonts w:ascii="宋体" w:hAnsi="宋体" w:hint="eastAsia"/>
          <w:sz w:val="28"/>
          <w:szCs w:val="28"/>
        </w:rPr>
        <w:t>双通道显示界面，可同时给两只动物保温，并且可独立操作；</w:t>
      </w:r>
    </w:p>
    <w:p w:rsidR="003F7A3A" w:rsidRPr="003A1FBE" w:rsidRDefault="003F7A3A" w:rsidP="00F50F01">
      <w:pPr>
        <w:numPr>
          <w:ilvl w:val="0"/>
          <w:numId w:val="1"/>
        </w:numPr>
        <w:spacing w:line="460" w:lineRule="exact"/>
        <w:rPr>
          <w:rFonts w:ascii="宋体" w:hAnsi="宋体"/>
          <w:sz w:val="28"/>
          <w:szCs w:val="28"/>
        </w:rPr>
      </w:pPr>
      <w:r w:rsidRPr="003A1FBE">
        <w:rPr>
          <w:rFonts w:ascii="宋体" w:hAnsi="宋体" w:hint="eastAsia"/>
          <w:sz w:val="28"/>
          <w:szCs w:val="28"/>
        </w:rPr>
        <w:t>实时显示加热垫工作状态进度条，并监测通道工作状态：空转(IDLE)、警示(WARNING)、待机(STANDBY)和正常工作(WORKINIG)；</w:t>
      </w:r>
    </w:p>
    <w:p w:rsidR="003F7A3A" w:rsidRPr="003A1FBE" w:rsidRDefault="003F7A3A" w:rsidP="00F50F01">
      <w:pPr>
        <w:numPr>
          <w:ilvl w:val="0"/>
          <w:numId w:val="1"/>
        </w:numPr>
        <w:spacing w:line="460" w:lineRule="exact"/>
        <w:rPr>
          <w:rFonts w:ascii="宋体" w:hAnsi="宋体"/>
          <w:sz w:val="28"/>
          <w:szCs w:val="28"/>
        </w:rPr>
      </w:pPr>
      <w:r w:rsidRPr="003A1FBE">
        <w:rPr>
          <w:rFonts w:ascii="宋体" w:hAnsi="宋体" w:hint="eastAsia"/>
          <w:sz w:val="28"/>
          <w:szCs w:val="28"/>
        </w:rPr>
        <w:t>快速升温，温度控制精度高，设置范围20-45℃，分辨率0.1℃，精度0.2，并且可以摄氏度和华氏度切换；</w:t>
      </w:r>
    </w:p>
    <w:p w:rsidR="003F7A3A" w:rsidRPr="003A1FBE" w:rsidRDefault="003F7A3A" w:rsidP="00F50F01">
      <w:pPr>
        <w:numPr>
          <w:ilvl w:val="0"/>
          <w:numId w:val="1"/>
        </w:numPr>
        <w:spacing w:line="460" w:lineRule="exact"/>
        <w:rPr>
          <w:rFonts w:ascii="宋体" w:hAnsi="宋体"/>
          <w:sz w:val="28"/>
          <w:szCs w:val="28"/>
        </w:rPr>
      </w:pPr>
      <w:r w:rsidRPr="003A1FBE">
        <w:rPr>
          <w:rFonts w:ascii="宋体" w:hAnsi="宋体" w:hint="eastAsia"/>
          <w:sz w:val="28"/>
          <w:szCs w:val="28"/>
        </w:rPr>
        <w:t>可设置各种报警提示信息，如高低限制温度（±1℃），最大温度（50℃），探头、加热垫、声音，指示灯都可自由选择开启与关闭，并可选择一键式操作；</w:t>
      </w:r>
    </w:p>
    <w:p w:rsidR="003F7A3A" w:rsidRPr="003A1FBE" w:rsidRDefault="003F7A3A" w:rsidP="00F50F01">
      <w:pPr>
        <w:numPr>
          <w:ilvl w:val="0"/>
          <w:numId w:val="1"/>
        </w:numPr>
        <w:spacing w:line="460" w:lineRule="exact"/>
        <w:rPr>
          <w:rFonts w:ascii="宋体" w:hAnsi="宋体"/>
          <w:sz w:val="28"/>
          <w:szCs w:val="28"/>
        </w:rPr>
      </w:pPr>
      <w:r w:rsidRPr="003A1FBE">
        <w:rPr>
          <w:rFonts w:ascii="宋体" w:hAnsi="宋体" w:hint="eastAsia"/>
          <w:sz w:val="28"/>
          <w:szCs w:val="28"/>
        </w:rPr>
        <w:t>加热垫，耐高温，易清洁,适应不同实验平台；</w:t>
      </w:r>
    </w:p>
    <w:p w:rsidR="003F7A3A" w:rsidRPr="003A1FBE" w:rsidRDefault="003F7A3A" w:rsidP="00F50F01">
      <w:pPr>
        <w:numPr>
          <w:ilvl w:val="0"/>
          <w:numId w:val="1"/>
        </w:numPr>
        <w:spacing w:line="460" w:lineRule="exact"/>
        <w:rPr>
          <w:rFonts w:ascii="宋体" w:hAnsi="宋体"/>
          <w:sz w:val="28"/>
          <w:szCs w:val="28"/>
        </w:rPr>
      </w:pPr>
      <w:r w:rsidRPr="003A1FBE">
        <w:rPr>
          <w:rFonts w:ascii="宋体" w:hAnsi="宋体" w:hint="eastAsia"/>
          <w:sz w:val="28"/>
          <w:szCs w:val="28"/>
        </w:rPr>
        <w:t>配有相应的隔热层，防止金属台面的温度流失，影响保温效果。</w:t>
      </w:r>
    </w:p>
    <w:p w:rsidR="003F7A3A" w:rsidRPr="003A1FBE" w:rsidRDefault="00FB6583" w:rsidP="00FB6583">
      <w:pPr>
        <w:spacing w:line="460" w:lineRule="exact"/>
        <w:rPr>
          <w:rFonts w:ascii="宋体" w:hAnsi="宋体"/>
          <w:sz w:val="28"/>
          <w:szCs w:val="28"/>
        </w:rPr>
      </w:pPr>
      <w:r>
        <w:rPr>
          <w:rFonts w:ascii="宋体" w:hAnsi="宋体" w:hint="eastAsia"/>
          <w:sz w:val="28"/>
          <w:szCs w:val="28"/>
        </w:rPr>
        <w:t>（1</w:t>
      </w:r>
      <w:r>
        <w:rPr>
          <w:rFonts w:ascii="宋体" w:hAnsi="宋体"/>
          <w:sz w:val="28"/>
          <w:szCs w:val="28"/>
        </w:rPr>
        <w:t>0</w:t>
      </w:r>
      <w:r>
        <w:rPr>
          <w:rFonts w:ascii="宋体" w:hAnsi="宋体" w:hint="eastAsia"/>
          <w:sz w:val="28"/>
          <w:szCs w:val="28"/>
        </w:rPr>
        <w:t>）</w:t>
      </w:r>
      <w:r w:rsidR="003F7A3A" w:rsidRPr="003A1FBE">
        <w:rPr>
          <w:rFonts w:ascii="宋体" w:hAnsi="宋体" w:hint="eastAsia"/>
          <w:sz w:val="28"/>
          <w:szCs w:val="28"/>
        </w:rPr>
        <w:t>供电电源：100-240 V，50/60 Hz</w:t>
      </w:r>
    </w:p>
    <w:p w:rsidR="003F7A3A" w:rsidRPr="003A1FBE" w:rsidRDefault="00FB6583" w:rsidP="00FB6583">
      <w:pPr>
        <w:spacing w:line="460" w:lineRule="exact"/>
        <w:rPr>
          <w:rFonts w:ascii="宋体" w:hAnsi="宋体"/>
          <w:sz w:val="28"/>
          <w:szCs w:val="28"/>
        </w:rPr>
      </w:pPr>
      <w:r>
        <w:rPr>
          <w:rFonts w:ascii="宋体" w:hAnsi="宋体" w:hint="eastAsia"/>
          <w:sz w:val="28"/>
          <w:szCs w:val="28"/>
        </w:rPr>
        <w:lastRenderedPageBreak/>
        <w:t>（1</w:t>
      </w:r>
      <w:r>
        <w:rPr>
          <w:rFonts w:ascii="宋体" w:hAnsi="宋体"/>
          <w:sz w:val="28"/>
          <w:szCs w:val="28"/>
        </w:rPr>
        <w:t>1</w:t>
      </w:r>
      <w:r>
        <w:rPr>
          <w:rFonts w:ascii="宋体" w:hAnsi="宋体" w:hint="eastAsia"/>
          <w:sz w:val="28"/>
          <w:szCs w:val="28"/>
        </w:rPr>
        <w:t>）</w:t>
      </w:r>
      <w:r w:rsidR="003F7A3A" w:rsidRPr="003A1FBE">
        <w:rPr>
          <w:rFonts w:ascii="宋体" w:hAnsi="宋体" w:hint="eastAsia"/>
          <w:sz w:val="28"/>
          <w:szCs w:val="28"/>
        </w:rPr>
        <w:t>控制单元尺寸：L205 x W148 x H80 mm左右</w:t>
      </w:r>
    </w:p>
    <w:p w:rsidR="003F7A3A" w:rsidRPr="003A1FBE" w:rsidRDefault="003F7A3A" w:rsidP="00F50F01">
      <w:pPr>
        <w:spacing w:line="460" w:lineRule="exact"/>
        <w:rPr>
          <w:sz w:val="28"/>
          <w:szCs w:val="28"/>
        </w:rPr>
      </w:pPr>
    </w:p>
    <w:p w:rsidR="003F7A3A" w:rsidRPr="003A1FBE" w:rsidRDefault="003F7A3A" w:rsidP="00F50F01">
      <w:pPr>
        <w:spacing w:line="460" w:lineRule="exact"/>
        <w:rPr>
          <w:rFonts w:ascii="宋体" w:hAnsi="宋体"/>
          <w:sz w:val="28"/>
          <w:szCs w:val="28"/>
        </w:rPr>
      </w:pPr>
    </w:p>
    <w:p w:rsidR="00B52AF0" w:rsidRPr="003A1FBE" w:rsidRDefault="00F60652" w:rsidP="00F50F01">
      <w:pPr>
        <w:spacing w:line="460" w:lineRule="exact"/>
        <w:rPr>
          <w:rFonts w:ascii="宋体" w:hAnsi="宋体"/>
          <w:sz w:val="28"/>
          <w:szCs w:val="28"/>
        </w:rPr>
      </w:pPr>
      <w:r w:rsidRPr="0070508C">
        <w:rPr>
          <w:rFonts w:ascii="宋体" w:hAnsi="宋体" w:hint="eastAsia"/>
          <w:b/>
          <w:sz w:val="28"/>
          <w:szCs w:val="28"/>
        </w:rPr>
        <w:t>3、</w:t>
      </w:r>
      <w:r w:rsidR="00B52AF0" w:rsidRPr="0070508C">
        <w:rPr>
          <w:rFonts w:ascii="宋体" w:hAnsi="宋体" w:hint="eastAsia"/>
          <w:b/>
          <w:sz w:val="28"/>
          <w:szCs w:val="28"/>
        </w:rPr>
        <w:t>脑立体定位仪</w:t>
      </w:r>
      <w:r w:rsidR="008E6AE7" w:rsidRPr="003A1FBE">
        <w:rPr>
          <w:rFonts w:ascii="宋体" w:hAnsi="宋体" w:hint="eastAsia"/>
          <w:sz w:val="28"/>
          <w:szCs w:val="28"/>
        </w:rPr>
        <w:t>必备功能配置、关键技术参数指标</w:t>
      </w:r>
      <w:r w:rsidR="00B52AF0" w:rsidRPr="003A1FBE">
        <w:rPr>
          <w:rFonts w:ascii="宋体" w:hAnsi="宋体" w:hint="eastAsia"/>
          <w:sz w:val="28"/>
          <w:szCs w:val="28"/>
        </w:rPr>
        <w:t>：可以实现大小鼠的头部固定以及脑区定位；可以精确定位至目标脑区并且可实现同一动物不同脑区同时进行手术操作。</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sz w:val="28"/>
          <w:szCs w:val="28"/>
        </w:rPr>
        <w:t>1</w:t>
      </w:r>
      <w:r>
        <w:rPr>
          <w:rFonts w:ascii="宋体" w:hAnsi="宋体" w:hint="eastAsia"/>
          <w:sz w:val="28"/>
          <w:szCs w:val="28"/>
        </w:rPr>
        <w:t>）</w:t>
      </w:r>
      <w:r w:rsidR="00B52AF0" w:rsidRPr="003A1FBE">
        <w:rPr>
          <w:rFonts w:ascii="宋体" w:hAnsi="宋体" w:hint="eastAsia"/>
          <w:sz w:val="28"/>
          <w:szCs w:val="28"/>
        </w:rPr>
        <w:t>可选配不同动物适配器:大鼠、小鼠</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2</w:t>
      </w:r>
      <w:r>
        <w:rPr>
          <w:rFonts w:ascii="宋体" w:hAnsi="宋体" w:hint="eastAsia"/>
          <w:sz w:val="28"/>
          <w:szCs w:val="28"/>
        </w:rPr>
        <w:t>）</w:t>
      </w:r>
      <w:r w:rsidR="00B52AF0" w:rsidRPr="003A1FBE">
        <w:rPr>
          <w:rFonts w:ascii="宋体" w:hAnsi="宋体" w:hint="eastAsia"/>
          <w:sz w:val="28"/>
          <w:szCs w:val="28"/>
        </w:rPr>
        <w:t>操作臂移动范围上下、左右、前后可达80mm</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3</w:t>
      </w:r>
      <w:r>
        <w:rPr>
          <w:rFonts w:ascii="宋体" w:hAnsi="宋体" w:hint="eastAsia"/>
          <w:sz w:val="28"/>
          <w:szCs w:val="28"/>
        </w:rPr>
        <w:t>）</w:t>
      </w:r>
      <w:r w:rsidR="00B52AF0" w:rsidRPr="003A1FBE">
        <w:rPr>
          <w:rFonts w:ascii="宋体" w:hAnsi="宋体" w:hint="eastAsia"/>
          <w:sz w:val="28"/>
          <w:szCs w:val="28"/>
        </w:rPr>
        <w:t>垂直方向可180度旋转并随时锁定任意位置</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4</w:t>
      </w:r>
      <w:r>
        <w:rPr>
          <w:rFonts w:ascii="宋体" w:hAnsi="宋体" w:hint="eastAsia"/>
          <w:sz w:val="28"/>
          <w:szCs w:val="28"/>
        </w:rPr>
        <w:t>）</w:t>
      </w:r>
      <w:r w:rsidR="00B52AF0" w:rsidRPr="003A1FBE">
        <w:rPr>
          <w:rFonts w:ascii="宋体" w:hAnsi="宋体" w:hint="eastAsia"/>
          <w:sz w:val="28"/>
          <w:szCs w:val="28"/>
        </w:rPr>
        <w:t>水平方向可360度旋转并随时锁定任意位置</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5</w:t>
      </w:r>
      <w:r>
        <w:rPr>
          <w:rFonts w:ascii="宋体" w:hAnsi="宋体" w:hint="eastAsia"/>
          <w:sz w:val="28"/>
          <w:szCs w:val="28"/>
        </w:rPr>
        <w:t>）</w:t>
      </w:r>
      <w:r w:rsidR="00B52AF0" w:rsidRPr="003A1FBE">
        <w:rPr>
          <w:rFonts w:ascii="宋体" w:hAnsi="宋体" w:hint="eastAsia"/>
          <w:sz w:val="28"/>
          <w:szCs w:val="28"/>
        </w:rPr>
        <w:t>可配套微量注射泵、显微摄像装置、颅钻使用</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6</w:t>
      </w:r>
      <w:r>
        <w:rPr>
          <w:rFonts w:ascii="宋体" w:hAnsi="宋体" w:hint="eastAsia"/>
          <w:sz w:val="28"/>
          <w:szCs w:val="28"/>
        </w:rPr>
        <w:t>）</w:t>
      </w:r>
      <w:r w:rsidR="00B52AF0" w:rsidRPr="003A1FBE">
        <w:rPr>
          <w:rFonts w:ascii="宋体" w:hAnsi="宋体" w:hint="eastAsia"/>
          <w:sz w:val="28"/>
          <w:szCs w:val="28"/>
        </w:rPr>
        <w:t>激光刻度及开放式的U形底座设计,读数更方便</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7</w:t>
      </w:r>
      <w:r>
        <w:rPr>
          <w:rFonts w:ascii="宋体" w:hAnsi="宋体" w:hint="eastAsia"/>
          <w:sz w:val="28"/>
          <w:szCs w:val="28"/>
        </w:rPr>
        <w:t>）</w:t>
      </w:r>
      <w:r w:rsidR="00B52AF0" w:rsidRPr="003A1FBE">
        <w:rPr>
          <w:rFonts w:ascii="宋体" w:hAnsi="宋体" w:hint="eastAsia"/>
          <w:sz w:val="28"/>
          <w:szCs w:val="28"/>
        </w:rPr>
        <w:t>双头丝杆设计,操作臂上下、左右、前后移动更精确平滑</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084537" w:rsidRPr="003A1FBE">
        <w:rPr>
          <w:rFonts w:ascii="宋体" w:hAnsi="宋体"/>
          <w:sz w:val="28"/>
          <w:szCs w:val="28"/>
        </w:rPr>
        <w:t>8</w:t>
      </w:r>
      <w:r>
        <w:rPr>
          <w:rFonts w:ascii="宋体" w:hAnsi="宋体" w:hint="eastAsia"/>
          <w:sz w:val="28"/>
          <w:szCs w:val="28"/>
        </w:rPr>
        <w:t>）</w:t>
      </w:r>
      <w:r w:rsidR="00B52AF0" w:rsidRPr="003A1FBE">
        <w:rPr>
          <w:rFonts w:ascii="宋体" w:hAnsi="宋体" w:hint="eastAsia"/>
          <w:sz w:val="28"/>
          <w:szCs w:val="28"/>
        </w:rPr>
        <w:t>特殊处理的材料表面,容易清洗并长期保持良好的清洁度</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084537" w:rsidRPr="003A1FBE">
        <w:rPr>
          <w:rFonts w:ascii="宋体" w:hAnsi="宋体"/>
          <w:sz w:val="28"/>
          <w:szCs w:val="28"/>
        </w:rPr>
        <w:t>9</w:t>
      </w:r>
      <w:r>
        <w:rPr>
          <w:rFonts w:ascii="宋体" w:hAnsi="宋体" w:hint="eastAsia"/>
          <w:sz w:val="28"/>
          <w:szCs w:val="28"/>
        </w:rPr>
        <w:t>）</w:t>
      </w:r>
      <w:r w:rsidR="00B52AF0" w:rsidRPr="003A1FBE">
        <w:rPr>
          <w:rFonts w:ascii="宋体" w:hAnsi="宋体" w:hint="eastAsia"/>
          <w:sz w:val="28"/>
          <w:szCs w:val="28"/>
        </w:rPr>
        <w:t>三维操作臂显示屏任意点置零</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1</w:t>
      </w:r>
      <w:r w:rsidR="00084537" w:rsidRPr="003A1FBE">
        <w:rPr>
          <w:rFonts w:ascii="宋体" w:hAnsi="宋体"/>
          <w:sz w:val="28"/>
          <w:szCs w:val="28"/>
        </w:rPr>
        <w:t>0</w:t>
      </w:r>
      <w:r>
        <w:rPr>
          <w:rFonts w:ascii="宋体" w:hAnsi="宋体" w:hint="eastAsia"/>
          <w:sz w:val="28"/>
          <w:szCs w:val="28"/>
        </w:rPr>
        <w:t>）</w:t>
      </w:r>
      <w:r w:rsidR="00B52AF0" w:rsidRPr="003A1FBE">
        <w:rPr>
          <w:rFonts w:ascii="宋体" w:hAnsi="宋体" w:hint="eastAsia"/>
          <w:sz w:val="28"/>
          <w:szCs w:val="28"/>
        </w:rPr>
        <w:t>在Bregma点根据图谱直接进行定位,避免二次读数及计算,简化了实验操作过程</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1</w:t>
      </w:r>
      <w:r w:rsidR="00084537" w:rsidRPr="003A1FBE">
        <w:rPr>
          <w:rFonts w:ascii="宋体" w:hAnsi="宋体"/>
          <w:sz w:val="28"/>
          <w:szCs w:val="28"/>
        </w:rPr>
        <w:t>1</w:t>
      </w:r>
      <w:r>
        <w:rPr>
          <w:rFonts w:ascii="宋体" w:hAnsi="宋体" w:hint="eastAsia"/>
          <w:sz w:val="28"/>
          <w:szCs w:val="28"/>
        </w:rPr>
        <w:t>）</w:t>
      </w:r>
      <w:r w:rsidR="00B52AF0" w:rsidRPr="003A1FBE">
        <w:rPr>
          <w:rFonts w:ascii="宋体" w:hAnsi="宋体" w:hint="eastAsia"/>
          <w:sz w:val="28"/>
          <w:szCs w:val="28"/>
        </w:rPr>
        <w:t>移动距离读数精度为10μm,满足更高实验要求</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1</w:t>
      </w:r>
      <w:r w:rsidR="00084537" w:rsidRPr="003A1FBE">
        <w:rPr>
          <w:rFonts w:ascii="宋体" w:hAnsi="宋体"/>
          <w:sz w:val="28"/>
          <w:szCs w:val="28"/>
        </w:rPr>
        <w:t>2</w:t>
      </w:r>
      <w:r>
        <w:rPr>
          <w:rFonts w:ascii="宋体" w:hAnsi="宋体" w:hint="eastAsia"/>
          <w:sz w:val="28"/>
          <w:szCs w:val="28"/>
        </w:rPr>
        <w:t>）</w:t>
      </w:r>
      <w:r w:rsidR="00B52AF0" w:rsidRPr="003A1FBE">
        <w:rPr>
          <w:rFonts w:ascii="宋体" w:hAnsi="宋体" w:hint="eastAsia"/>
          <w:sz w:val="28"/>
          <w:szCs w:val="28"/>
        </w:rPr>
        <w:t>传感器及LCD显示屏分开独立安装,方便读数</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1</w:t>
      </w:r>
      <w:r w:rsidR="00084537" w:rsidRPr="003A1FBE">
        <w:rPr>
          <w:rFonts w:ascii="宋体" w:hAnsi="宋体"/>
          <w:sz w:val="28"/>
          <w:szCs w:val="28"/>
        </w:rPr>
        <w:t>3</w:t>
      </w:r>
      <w:r>
        <w:rPr>
          <w:rFonts w:ascii="宋体" w:hAnsi="宋体" w:hint="eastAsia"/>
          <w:sz w:val="28"/>
          <w:szCs w:val="28"/>
        </w:rPr>
        <w:t>）</w:t>
      </w:r>
      <w:r w:rsidR="00B52AF0" w:rsidRPr="003A1FBE">
        <w:rPr>
          <w:rFonts w:ascii="宋体" w:hAnsi="宋体" w:hint="eastAsia"/>
          <w:sz w:val="28"/>
          <w:szCs w:val="28"/>
        </w:rPr>
        <w:t>有垂直操作方向指示标志,防止误操作</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1</w:t>
      </w:r>
      <w:r w:rsidR="00084537" w:rsidRPr="003A1FBE">
        <w:rPr>
          <w:rFonts w:ascii="宋体" w:hAnsi="宋体"/>
          <w:sz w:val="28"/>
          <w:szCs w:val="28"/>
        </w:rPr>
        <w:t>4</w:t>
      </w:r>
      <w:r>
        <w:rPr>
          <w:rFonts w:ascii="宋体" w:hAnsi="宋体" w:hint="eastAsia"/>
          <w:sz w:val="28"/>
          <w:szCs w:val="28"/>
        </w:rPr>
        <w:t>）</w:t>
      </w:r>
      <w:r w:rsidR="00B52AF0" w:rsidRPr="003A1FBE">
        <w:rPr>
          <w:rFonts w:ascii="宋体" w:hAnsi="宋体" w:hint="eastAsia"/>
          <w:sz w:val="28"/>
          <w:szCs w:val="28"/>
        </w:rPr>
        <w:t>垂直锁紧和定位钮分离,保证任意角度的精确操作</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B52AF0" w:rsidRPr="003A1FBE">
        <w:rPr>
          <w:rFonts w:ascii="宋体" w:hAnsi="宋体" w:hint="eastAsia"/>
          <w:sz w:val="28"/>
          <w:szCs w:val="28"/>
        </w:rPr>
        <w:t>1</w:t>
      </w:r>
      <w:r w:rsidR="00084537" w:rsidRPr="003A1FBE">
        <w:rPr>
          <w:rFonts w:ascii="宋体" w:hAnsi="宋体"/>
          <w:sz w:val="28"/>
          <w:szCs w:val="28"/>
        </w:rPr>
        <w:t>5</w:t>
      </w:r>
      <w:r>
        <w:rPr>
          <w:rFonts w:ascii="宋体" w:hAnsi="宋体" w:hint="eastAsia"/>
          <w:sz w:val="28"/>
          <w:szCs w:val="28"/>
        </w:rPr>
        <w:t>）</w:t>
      </w:r>
      <w:r w:rsidR="00B52AF0" w:rsidRPr="003A1FBE">
        <w:rPr>
          <w:rFonts w:ascii="宋体" w:hAnsi="宋体" w:hint="eastAsia"/>
          <w:sz w:val="28"/>
          <w:szCs w:val="28"/>
        </w:rPr>
        <w:t>精确设计的侧向旋转操作空间,旋钮和U型座距离28mm</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084537" w:rsidRPr="003A1FBE">
        <w:rPr>
          <w:rFonts w:ascii="宋体" w:hAnsi="宋体"/>
          <w:sz w:val="28"/>
          <w:szCs w:val="28"/>
        </w:rPr>
        <w:t>16</w:t>
      </w:r>
      <w:r>
        <w:rPr>
          <w:rFonts w:ascii="宋体" w:hAnsi="宋体" w:hint="eastAsia"/>
          <w:sz w:val="28"/>
          <w:szCs w:val="28"/>
        </w:rPr>
        <w:t>）</w:t>
      </w:r>
      <w:r w:rsidR="00B52AF0" w:rsidRPr="003A1FBE">
        <w:rPr>
          <w:rFonts w:ascii="宋体" w:hAnsi="宋体" w:hint="eastAsia"/>
          <w:sz w:val="28"/>
          <w:szCs w:val="28"/>
        </w:rPr>
        <w:t>动物适配器头部采用曲线设计,对动物头部的固定方式更紧密</w:t>
      </w:r>
    </w:p>
    <w:p w:rsidR="00B52AF0" w:rsidRPr="003A1FBE" w:rsidRDefault="00F60652" w:rsidP="00F50F01">
      <w:pPr>
        <w:spacing w:line="460" w:lineRule="exact"/>
        <w:rPr>
          <w:rFonts w:ascii="宋体" w:hAnsi="宋体"/>
          <w:sz w:val="28"/>
          <w:szCs w:val="28"/>
        </w:rPr>
      </w:pPr>
      <w:r>
        <w:rPr>
          <w:rFonts w:ascii="宋体" w:hAnsi="宋体" w:hint="eastAsia"/>
          <w:sz w:val="28"/>
          <w:szCs w:val="28"/>
        </w:rPr>
        <w:t>（</w:t>
      </w:r>
      <w:r w:rsidR="00084537" w:rsidRPr="003A1FBE">
        <w:rPr>
          <w:rFonts w:ascii="宋体" w:hAnsi="宋体"/>
          <w:sz w:val="28"/>
          <w:szCs w:val="28"/>
        </w:rPr>
        <w:t>17</w:t>
      </w:r>
      <w:r>
        <w:rPr>
          <w:rFonts w:ascii="宋体" w:hAnsi="宋体" w:hint="eastAsia"/>
          <w:sz w:val="28"/>
          <w:szCs w:val="28"/>
        </w:rPr>
        <w:t>）</w:t>
      </w:r>
      <w:bookmarkStart w:id="0" w:name="_GoBack"/>
      <w:bookmarkEnd w:id="0"/>
      <w:r w:rsidR="00B52AF0" w:rsidRPr="003A1FBE">
        <w:rPr>
          <w:rFonts w:ascii="宋体" w:hAnsi="宋体" w:hint="eastAsia"/>
          <w:sz w:val="28"/>
          <w:szCs w:val="28"/>
        </w:rPr>
        <w:t>耳杆锁紧方式采用压板方式,方便使用</w:t>
      </w:r>
    </w:p>
    <w:sectPr w:rsidR="00B52AF0" w:rsidRPr="003A1FBE" w:rsidSect="00DD12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B2D" w:rsidRDefault="00143B2D" w:rsidP="00171310">
      <w:r>
        <w:separator/>
      </w:r>
    </w:p>
  </w:endnote>
  <w:endnote w:type="continuationSeparator" w:id="1">
    <w:p w:rsidR="00143B2D" w:rsidRDefault="00143B2D" w:rsidP="001713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B2D" w:rsidRDefault="00143B2D" w:rsidP="00171310">
      <w:r>
        <w:separator/>
      </w:r>
    </w:p>
  </w:footnote>
  <w:footnote w:type="continuationSeparator" w:id="1">
    <w:p w:rsidR="00143B2D" w:rsidRDefault="00143B2D" w:rsidP="00171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60FF6"/>
    <w:multiLevelType w:val="hybridMultilevel"/>
    <w:tmpl w:val="25D6E300"/>
    <w:lvl w:ilvl="0" w:tplc="340C01CE">
      <w:start w:val="1"/>
      <w:numFmt w:val="decimal"/>
      <w:lvlText w:val="（%1）"/>
      <w:lvlJc w:val="left"/>
      <w:pPr>
        <w:ind w:left="420" w:hanging="420"/>
      </w:pPr>
      <w:rPr>
        <w:rFonts w:ascii="宋体" w:eastAsia="宋体" w:hAnsi="宋体" w:cs="Times New Roman"/>
      </w:rPr>
    </w:lvl>
    <w:lvl w:ilvl="1" w:tplc="691E07F4">
      <w:start w:val="4"/>
      <w:numFmt w:val="bullet"/>
      <w:lvlText w:val="★"/>
      <w:lvlJc w:val="left"/>
      <w:pPr>
        <w:ind w:left="785"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688"/>
    <w:rsid w:val="00084537"/>
    <w:rsid w:val="00143B2D"/>
    <w:rsid w:val="00171310"/>
    <w:rsid w:val="003460D5"/>
    <w:rsid w:val="003A1FBE"/>
    <w:rsid w:val="003F7A3A"/>
    <w:rsid w:val="0067599F"/>
    <w:rsid w:val="0070508C"/>
    <w:rsid w:val="00850688"/>
    <w:rsid w:val="008E6AE7"/>
    <w:rsid w:val="00B52AF0"/>
    <w:rsid w:val="00B76212"/>
    <w:rsid w:val="00BE05DD"/>
    <w:rsid w:val="00DD1284"/>
    <w:rsid w:val="00F50F01"/>
    <w:rsid w:val="00F60652"/>
    <w:rsid w:val="00F85071"/>
    <w:rsid w:val="00FB65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F0"/>
    <w:pPr>
      <w:widowControl w:val="0"/>
      <w:jc w:val="both"/>
    </w:pPr>
    <w:rPr>
      <w:rFonts w:ascii="Times New Roman" w:eastAsia="宋体" w:hAnsi="Times New Roman" w:cs="Times New Roman"/>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583"/>
    <w:pPr>
      <w:ind w:firstLineChars="200" w:firstLine="420"/>
    </w:pPr>
  </w:style>
  <w:style w:type="paragraph" w:styleId="a4">
    <w:name w:val="header"/>
    <w:basedOn w:val="a"/>
    <w:link w:val="Char"/>
    <w:uiPriority w:val="99"/>
    <w:semiHidden/>
    <w:unhideWhenUsed/>
    <w:rsid w:val="00171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1310"/>
    <w:rPr>
      <w:rFonts w:ascii="Times New Roman" w:eastAsia="宋体" w:hAnsi="Times New Roman" w:cs="Times New Roman"/>
      <w:bCs/>
      <w:kern w:val="0"/>
      <w:sz w:val="18"/>
      <w:szCs w:val="18"/>
    </w:rPr>
  </w:style>
  <w:style w:type="paragraph" w:styleId="a5">
    <w:name w:val="footer"/>
    <w:basedOn w:val="a"/>
    <w:link w:val="Char0"/>
    <w:uiPriority w:val="99"/>
    <w:semiHidden/>
    <w:unhideWhenUsed/>
    <w:rsid w:val="0017131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71310"/>
    <w:rPr>
      <w:rFonts w:ascii="Times New Roman" w:eastAsia="宋体" w:hAnsi="Times New Roman" w:cs="Times New Roman"/>
      <w:bCs/>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茅艳萍</cp:lastModifiedBy>
  <cp:revision>19</cp:revision>
  <dcterms:created xsi:type="dcterms:W3CDTF">2021-11-26T03:33:00Z</dcterms:created>
  <dcterms:modified xsi:type="dcterms:W3CDTF">2021-12-02T02:02:00Z</dcterms:modified>
</cp:coreProperties>
</file>