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BB2" w:rsidRDefault="00261BB2">
      <w:pPr>
        <w:jc w:val="center"/>
        <w:outlineLvl w:val="0"/>
        <w:rPr>
          <w:rFonts w:ascii="仿宋" w:eastAsia="仿宋" w:hAnsi="仿宋" w:cs="仿宋"/>
          <w:b/>
          <w:spacing w:val="-12"/>
          <w:sz w:val="48"/>
          <w:szCs w:val="48"/>
          <w:u w:val="single"/>
        </w:rPr>
      </w:pPr>
    </w:p>
    <w:p w:rsidR="00261BB2" w:rsidRDefault="001345DF">
      <w:pPr>
        <w:jc w:val="center"/>
        <w:outlineLvl w:val="0"/>
        <w:rPr>
          <w:rFonts w:ascii="仿宋" w:eastAsia="仿宋" w:hAnsi="仿宋" w:cs="仿宋"/>
          <w:b/>
          <w:spacing w:val="-12"/>
          <w:sz w:val="48"/>
          <w:szCs w:val="48"/>
        </w:rPr>
      </w:pPr>
      <w:r>
        <w:rPr>
          <w:rFonts w:ascii="仿宋" w:eastAsia="仿宋" w:hAnsi="仿宋" w:cs="仿宋" w:hint="eastAsia"/>
          <w:b/>
          <w:spacing w:val="-12"/>
          <w:sz w:val="48"/>
          <w:szCs w:val="48"/>
        </w:rPr>
        <w:t>绍兴市人民医院益生菌颗粒</w:t>
      </w:r>
      <w:r>
        <w:rPr>
          <w:rFonts w:ascii="仿宋" w:eastAsia="仿宋" w:hAnsi="仿宋" w:cs="仿宋" w:hint="eastAsia"/>
          <w:b/>
          <w:spacing w:val="-12"/>
          <w:sz w:val="48"/>
          <w:szCs w:val="48"/>
        </w:rPr>
        <w:t>采购</w:t>
      </w:r>
      <w:r>
        <w:rPr>
          <w:rFonts w:ascii="仿宋" w:eastAsia="仿宋" w:hAnsi="仿宋" w:cs="仿宋" w:hint="eastAsia"/>
          <w:b/>
          <w:spacing w:val="-12"/>
          <w:sz w:val="48"/>
          <w:szCs w:val="48"/>
        </w:rPr>
        <w:t>项目</w:t>
      </w:r>
    </w:p>
    <w:p w:rsidR="00261BB2" w:rsidRDefault="00261BB2">
      <w:pPr>
        <w:outlineLvl w:val="0"/>
        <w:rPr>
          <w:rFonts w:ascii="仿宋" w:eastAsia="仿宋" w:hAnsi="仿宋" w:cs="仿宋"/>
          <w:sz w:val="44"/>
        </w:rPr>
      </w:pPr>
    </w:p>
    <w:p w:rsidR="00261BB2" w:rsidRDefault="00261BB2">
      <w:pPr>
        <w:outlineLvl w:val="0"/>
        <w:rPr>
          <w:rFonts w:ascii="仿宋" w:eastAsia="仿宋" w:hAnsi="仿宋" w:cs="仿宋"/>
          <w:sz w:val="44"/>
        </w:rPr>
      </w:pPr>
    </w:p>
    <w:p w:rsidR="00261BB2" w:rsidRDefault="001345DF">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261BB2" w:rsidRDefault="001345DF">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261BB2" w:rsidRDefault="001345DF">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261BB2" w:rsidRDefault="001345DF">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261BB2" w:rsidRDefault="001345DF">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261BB2" w:rsidRDefault="001345DF">
      <w:pPr>
        <w:jc w:val="center"/>
        <w:outlineLvl w:val="0"/>
        <w:rPr>
          <w:rFonts w:ascii="仿宋" w:eastAsia="仿宋" w:hAnsi="仿宋" w:cs="仿宋"/>
          <w:b/>
          <w:sz w:val="72"/>
          <w:szCs w:val="72"/>
        </w:rPr>
      </w:pPr>
      <w:r>
        <w:rPr>
          <w:rFonts w:ascii="仿宋" w:eastAsia="仿宋" w:hAnsi="仿宋" w:cs="仿宋" w:hint="eastAsia"/>
          <w:b/>
          <w:sz w:val="72"/>
          <w:szCs w:val="72"/>
        </w:rPr>
        <w:t>件</w:t>
      </w:r>
    </w:p>
    <w:p w:rsidR="00261BB2" w:rsidRDefault="00261BB2">
      <w:pPr>
        <w:jc w:val="center"/>
        <w:outlineLvl w:val="0"/>
        <w:rPr>
          <w:rFonts w:ascii="仿宋" w:eastAsia="仿宋" w:hAnsi="仿宋" w:cs="仿宋"/>
          <w:b/>
          <w:sz w:val="36"/>
          <w:szCs w:val="36"/>
        </w:rPr>
      </w:pPr>
    </w:p>
    <w:p w:rsidR="00261BB2" w:rsidRDefault="00261BB2">
      <w:pPr>
        <w:jc w:val="center"/>
        <w:rPr>
          <w:rFonts w:ascii="仿宋" w:eastAsia="仿宋" w:hAnsi="仿宋" w:cs="仿宋"/>
          <w:b/>
          <w:sz w:val="28"/>
          <w:szCs w:val="28"/>
        </w:rPr>
      </w:pPr>
    </w:p>
    <w:p w:rsidR="00261BB2" w:rsidRDefault="00261BB2">
      <w:pPr>
        <w:jc w:val="center"/>
        <w:rPr>
          <w:rFonts w:ascii="仿宋" w:eastAsia="仿宋" w:hAnsi="仿宋" w:cs="仿宋"/>
          <w:b/>
          <w:sz w:val="28"/>
          <w:szCs w:val="28"/>
        </w:rPr>
      </w:pPr>
    </w:p>
    <w:p w:rsidR="00261BB2" w:rsidRDefault="001345DF">
      <w:pPr>
        <w:jc w:val="center"/>
        <w:rPr>
          <w:rFonts w:ascii="仿宋" w:eastAsia="仿宋" w:hAnsi="仿宋" w:cs="仿宋"/>
          <w:b/>
          <w:sz w:val="28"/>
          <w:szCs w:val="28"/>
        </w:rPr>
      </w:pPr>
      <w:r>
        <w:rPr>
          <w:rFonts w:ascii="仿宋" w:eastAsia="仿宋" w:hAnsi="仿宋" w:cs="仿宋" w:hint="eastAsia"/>
          <w:b/>
          <w:sz w:val="28"/>
          <w:szCs w:val="28"/>
        </w:rPr>
        <w:t>招标编号</w:t>
      </w:r>
      <w:r>
        <w:rPr>
          <w:rFonts w:ascii="仿宋" w:eastAsia="仿宋" w:hAnsi="仿宋" w:cs="仿宋" w:hint="eastAsia"/>
          <w:b/>
          <w:sz w:val="28"/>
          <w:szCs w:val="28"/>
        </w:rPr>
        <w:t>:HCZB-022-0</w:t>
      </w:r>
      <w:r>
        <w:rPr>
          <w:rFonts w:ascii="仿宋" w:eastAsia="仿宋" w:hAnsi="仿宋" w:cs="仿宋" w:hint="eastAsia"/>
          <w:b/>
          <w:sz w:val="28"/>
          <w:szCs w:val="28"/>
        </w:rPr>
        <w:t>10</w:t>
      </w:r>
    </w:p>
    <w:p w:rsidR="00261BB2" w:rsidRDefault="00261BB2">
      <w:pPr>
        <w:pStyle w:val="1"/>
        <w:numPr>
          <w:ilvl w:val="0"/>
          <w:numId w:val="0"/>
        </w:numPr>
        <w:rPr>
          <w:rFonts w:ascii="仿宋" w:eastAsia="仿宋" w:hAnsi="仿宋" w:cs="仿宋"/>
          <w:sz w:val="20"/>
          <w:szCs w:val="6"/>
        </w:rPr>
      </w:pPr>
    </w:p>
    <w:tbl>
      <w:tblPr>
        <w:tblpPr w:leftFromText="180" w:rightFromText="180" w:vertAnchor="text" w:tblpXSpec="center" w:tblpY="1"/>
        <w:tblOverlap w:val="never"/>
        <w:tblW w:w="0" w:type="auto"/>
        <w:jc w:val="center"/>
        <w:tblLook w:val="04A0"/>
      </w:tblPr>
      <w:tblGrid>
        <w:gridCol w:w="3490"/>
        <w:gridCol w:w="4301"/>
      </w:tblGrid>
      <w:tr w:rsidR="00261BB2">
        <w:trPr>
          <w:trHeight w:val="609"/>
          <w:jc w:val="center"/>
        </w:trPr>
        <w:tc>
          <w:tcPr>
            <w:tcW w:w="3490" w:type="dxa"/>
            <w:vAlign w:val="center"/>
          </w:tcPr>
          <w:p w:rsidR="00261BB2" w:rsidRDefault="001345DF">
            <w:pPr>
              <w:spacing w:after="100" w:afterAutospacing="1" w:line="440" w:lineRule="exact"/>
              <w:jc w:val="center"/>
              <w:rPr>
                <w:rFonts w:ascii="仿宋" w:eastAsia="仿宋" w:hAnsi="仿宋" w:cs="仿宋"/>
                <w:sz w:val="28"/>
                <w:szCs w:val="28"/>
              </w:rPr>
            </w:pPr>
            <w:r w:rsidRPr="001345DF">
              <w:rPr>
                <w:rFonts w:ascii="仿宋" w:eastAsia="仿宋" w:hAnsi="仿宋" w:cs="仿宋" w:hint="eastAsia"/>
                <w:spacing w:val="75"/>
                <w:kern w:val="0"/>
                <w:sz w:val="28"/>
                <w:szCs w:val="28"/>
                <w:fitText w:val="1680" w:id="1834900085"/>
              </w:rPr>
              <w:t>采购单</w:t>
            </w:r>
            <w:r w:rsidRPr="001345DF">
              <w:rPr>
                <w:rFonts w:ascii="仿宋" w:eastAsia="仿宋" w:hAnsi="仿宋" w:cs="仿宋" w:hint="eastAsia"/>
                <w:spacing w:val="15"/>
                <w:kern w:val="0"/>
                <w:sz w:val="28"/>
                <w:szCs w:val="28"/>
                <w:fitText w:val="1680" w:id="1834900085"/>
              </w:rPr>
              <w:t>位</w:t>
            </w:r>
            <w:r>
              <w:rPr>
                <w:rFonts w:ascii="仿宋" w:eastAsia="仿宋" w:hAnsi="仿宋" w:cs="仿宋" w:hint="eastAsia"/>
                <w:sz w:val="28"/>
                <w:szCs w:val="28"/>
              </w:rPr>
              <w:t>：</w:t>
            </w:r>
          </w:p>
        </w:tc>
        <w:tc>
          <w:tcPr>
            <w:tcW w:w="4301" w:type="dxa"/>
            <w:vAlign w:val="center"/>
          </w:tcPr>
          <w:p w:rsidR="00261BB2" w:rsidRDefault="001345DF">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261BB2">
        <w:trPr>
          <w:trHeight w:val="569"/>
          <w:jc w:val="center"/>
        </w:trPr>
        <w:tc>
          <w:tcPr>
            <w:tcW w:w="3490" w:type="dxa"/>
            <w:vAlign w:val="center"/>
          </w:tcPr>
          <w:p w:rsidR="00261BB2" w:rsidRDefault="001345DF">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4301" w:type="dxa"/>
            <w:vAlign w:val="center"/>
          </w:tcPr>
          <w:p w:rsidR="00261BB2" w:rsidRDefault="001345DF">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华诚工程咨询集团有限公司</w:t>
            </w:r>
          </w:p>
        </w:tc>
      </w:tr>
      <w:tr w:rsidR="00261BB2">
        <w:trPr>
          <w:trHeight w:val="580"/>
          <w:jc w:val="center"/>
        </w:trPr>
        <w:tc>
          <w:tcPr>
            <w:tcW w:w="3490" w:type="dxa"/>
            <w:vAlign w:val="center"/>
          </w:tcPr>
          <w:p w:rsidR="00261BB2" w:rsidRDefault="001345DF" w:rsidP="001345DF">
            <w:pPr>
              <w:spacing w:after="100" w:afterAutospacing="1" w:line="440" w:lineRule="exact"/>
              <w:ind w:firstLineChars="200" w:firstLine="860"/>
              <w:rPr>
                <w:rFonts w:ascii="仿宋" w:eastAsia="仿宋" w:hAnsi="仿宋" w:cs="仿宋"/>
                <w:sz w:val="28"/>
                <w:szCs w:val="28"/>
              </w:rPr>
            </w:pPr>
            <w:r w:rsidRPr="001345DF">
              <w:rPr>
                <w:rFonts w:ascii="仿宋" w:eastAsia="仿宋" w:hAnsi="仿宋" w:cs="仿宋" w:hint="eastAsia"/>
                <w:spacing w:val="75"/>
                <w:kern w:val="0"/>
                <w:sz w:val="28"/>
                <w:szCs w:val="28"/>
                <w:fitText w:val="1680" w:id="621040175"/>
              </w:rPr>
              <w:t>监督单</w:t>
            </w:r>
            <w:r w:rsidRPr="001345DF">
              <w:rPr>
                <w:rFonts w:ascii="仿宋" w:eastAsia="仿宋" w:hAnsi="仿宋" w:cs="仿宋" w:hint="eastAsia"/>
                <w:spacing w:val="15"/>
                <w:kern w:val="0"/>
                <w:sz w:val="28"/>
                <w:szCs w:val="28"/>
                <w:fitText w:val="1680" w:id="621040175"/>
              </w:rPr>
              <w:t>位</w:t>
            </w:r>
            <w:r>
              <w:rPr>
                <w:rFonts w:ascii="仿宋" w:eastAsia="仿宋" w:hAnsi="仿宋" w:cs="仿宋" w:hint="eastAsia"/>
                <w:sz w:val="28"/>
                <w:szCs w:val="28"/>
              </w:rPr>
              <w:t>：</w:t>
            </w:r>
          </w:p>
        </w:tc>
        <w:tc>
          <w:tcPr>
            <w:tcW w:w="4301" w:type="dxa"/>
            <w:vAlign w:val="center"/>
          </w:tcPr>
          <w:p w:rsidR="00261BB2" w:rsidRDefault="001345DF">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绍兴市卫生健康委员会</w:t>
            </w:r>
          </w:p>
        </w:tc>
      </w:tr>
    </w:tbl>
    <w:p w:rsidR="00261BB2" w:rsidRDefault="00261BB2">
      <w:pPr>
        <w:jc w:val="center"/>
        <w:rPr>
          <w:rFonts w:ascii="仿宋" w:eastAsia="仿宋" w:hAnsi="仿宋" w:cs="仿宋"/>
          <w:b/>
          <w:sz w:val="44"/>
          <w:szCs w:val="44"/>
        </w:rPr>
      </w:pPr>
    </w:p>
    <w:p w:rsidR="00261BB2" w:rsidRDefault="001345DF">
      <w:pPr>
        <w:rPr>
          <w:rFonts w:ascii="仿宋" w:eastAsia="仿宋" w:hAnsi="仿宋" w:cs="仿宋"/>
          <w:b/>
          <w:sz w:val="44"/>
          <w:szCs w:val="44"/>
        </w:rPr>
      </w:pPr>
      <w:r>
        <w:rPr>
          <w:rFonts w:ascii="仿宋" w:eastAsia="仿宋" w:hAnsi="仿宋" w:cs="仿宋" w:hint="eastAsia"/>
          <w:b/>
          <w:sz w:val="44"/>
          <w:szCs w:val="44"/>
        </w:rPr>
        <w:br w:type="page"/>
      </w:r>
    </w:p>
    <w:p w:rsidR="00261BB2" w:rsidRPr="009C4231" w:rsidRDefault="00261BB2">
      <w:pPr>
        <w:jc w:val="center"/>
        <w:rPr>
          <w:rFonts w:ascii="仿宋" w:eastAsia="仿宋" w:hAnsi="仿宋" w:cs="仿宋" w:hint="eastAsia"/>
          <w:b/>
          <w:sz w:val="44"/>
          <w:szCs w:val="44"/>
        </w:rPr>
      </w:pPr>
    </w:p>
    <w:p w:rsidR="00261BB2" w:rsidRDefault="001345DF">
      <w:pPr>
        <w:jc w:val="center"/>
        <w:rPr>
          <w:rFonts w:ascii="仿宋" w:eastAsia="仿宋" w:hAnsi="仿宋" w:cs="仿宋"/>
          <w:b/>
          <w:sz w:val="44"/>
          <w:szCs w:val="44"/>
        </w:rPr>
      </w:pPr>
      <w:r>
        <w:rPr>
          <w:rFonts w:ascii="仿宋" w:eastAsia="仿宋" w:hAnsi="仿宋" w:cs="仿宋" w:hint="eastAsia"/>
          <w:b/>
          <w:sz w:val="44"/>
          <w:szCs w:val="44"/>
        </w:rPr>
        <w:t>目录</w:t>
      </w:r>
    </w:p>
    <w:p w:rsidR="00261BB2" w:rsidRDefault="00261BB2">
      <w:pPr>
        <w:jc w:val="center"/>
        <w:rPr>
          <w:rFonts w:ascii="仿宋" w:eastAsia="仿宋" w:hAnsi="仿宋" w:cs="仿宋"/>
          <w:b/>
          <w:sz w:val="44"/>
          <w:szCs w:val="44"/>
        </w:rPr>
      </w:pPr>
    </w:p>
    <w:p w:rsidR="00261BB2" w:rsidRDefault="00261BB2">
      <w:pPr>
        <w:jc w:val="center"/>
        <w:rPr>
          <w:rFonts w:ascii="仿宋" w:eastAsia="仿宋" w:hAnsi="仿宋" w:cs="仿宋"/>
        </w:rPr>
      </w:pPr>
    </w:p>
    <w:p w:rsidR="00261BB2" w:rsidRDefault="001345D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261BB2" w:rsidRDefault="001345D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w:t>
      </w:r>
      <w:r>
        <w:rPr>
          <w:rFonts w:ascii="仿宋" w:eastAsia="仿宋" w:hAnsi="仿宋" w:cs="仿宋" w:hint="eastAsia"/>
          <w:b/>
          <w:sz w:val="36"/>
          <w:szCs w:val="36"/>
        </w:rPr>
        <w:t xml:space="preserve"> </w:t>
      </w:r>
      <w:r>
        <w:rPr>
          <w:rFonts w:ascii="仿宋" w:eastAsia="仿宋" w:hAnsi="仿宋" w:cs="仿宋" w:hint="eastAsia"/>
          <w:b/>
          <w:sz w:val="36"/>
          <w:szCs w:val="36"/>
        </w:rPr>
        <w:t>分</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261BB2" w:rsidRDefault="001345D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261BB2" w:rsidRDefault="001345D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261BB2" w:rsidRDefault="001345D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261BB2" w:rsidRDefault="001345D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261BB2" w:rsidRDefault="00261BB2">
      <w:pPr>
        <w:snapToGrid w:val="0"/>
        <w:spacing w:line="480" w:lineRule="auto"/>
        <w:jc w:val="left"/>
        <w:rPr>
          <w:rFonts w:ascii="仿宋" w:eastAsia="仿宋" w:hAnsi="仿宋" w:cs="仿宋"/>
          <w:sz w:val="36"/>
          <w:szCs w:val="36"/>
        </w:rPr>
      </w:pPr>
    </w:p>
    <w:p w:rsidR="00261BB2" w:rsidRDefault="00261BB2">
      <w:pPr>
        <w:snapToGrid w:val="0"/>
        <w:spacing w:line="480" w:lineRule="auto"/>
        <w:jc w:val="left"/>
        <w:rPr>
          <w:rFonts w:ascii="仿宋" w:eastAsia="仿宋" w:hAnsi="仿宋" w:cs="仿宋"/>
          <w:sz w:val="36"/>
          <w:szCs w:val="36"/>
        </w:rPr>
      </w:pPr>
    </w:p>
    <w:p w:rsidR="00261BB2" w:rsidRDefault="00261BB2">
      <w:pPr>
        <w:snapToGrid w:val="0"/>
        <w:spacing w:line="480" w:lineRule="auto"/>
        <w:jc w:val="left"/>
        <w:rPr>
          <w:rFonts w:ascii="仿宋" w:eastAsia="仿宋" w:hAnsi="仿宋" w:cs="仿宋"/>
          <w:sz w:val="36"/>
          <w:szCs w:val="36"/>
        </w:rPr>
      </w:pPr>
    </w:p>
    <w:p w:rsidR="00261BB2" w:rsidRDefault="00261BB2">
      <w:pPr>
        <w:snapToGrid w:val="0"/>
        <w:spacing w:line="480" w:lineRule="auto"/>
        <w:jc w:val="left"/>
        <w:rPr>
          <w:rFonts w:ascii="仿宋" w:eastAsia="仿宋" w:hAnsi="仿宋" w:cs="仿宋"/>
          <w:sz w:val="36"/>
          <w:szCs w:val="36"/>
        </w:rPr>
      </w:pPr>
    </w:p>
    <w:p w:rsidR="00261BB2" w:rsidRDefault="00261BB2">
      <w:pPr>
        <w:snapToGrid w:val="0"/>
        <w:spacing w:line="480" w:lineRule="auto"/>
        <w:jc w:val="left"/>
        <w:rPr>
          <w:rFonts w:ascii="仿宋" w:eastAsia="仿宋" w:hAnsi="仿宋" w:cs="仿宋"/>
          <w:sz w:val="36"/>
          <w:szCs w:val="36"/>
        </w:rPr>
      </w:pPr>
    </w:p>
    <w:p w:rsidR="00261BB2" w:rsidRDefault="001345DF">
      <w:pPr>
        <w:pageBreakBefore/>
        <w:widowControl/>
        <w:numPr>
          <w:ilvl w:val="0"/>
          <w:numId w:val="6"/>
        </w:numPr>
        <w:jc w:val="center"/>
        <w:rPr>
          <w:rFonts w:ascii="仿宋" w:eastAsia="仿宋" w:hAnsi="仿宋" w:cs="仿宋"/>
          <w:b/>
          <w:sz w:val="36"/>
          <w:szCs w:val="36"/>
        </w:rPr>
      </w:pPr>
      <w:r>
        <w:rPr>
          <w:rFonts w:ascii="仿宋" w:eastAsia="仿宋" w:hAnsi="仿宋" w:cs="仿宋" w:hint="eastAsia"/>
          <w:b/>
          <w:sz w:val="36"/>
          <w:szCs w:val="36"/>
        </w:rPr>
        <w:lastRenderedPageBreak/>
        <w:t>招标公告</w:t>
      </w:r>
    </w:p>
    <w:p w:rsidR="00261BB2" w:rsidRDefault="001345DF">
      <w:pPr>
        <w:spacing w:line="360" w:lineRule="auto"/>
        <w:ind w:firstLineChars="200" w:firstLine="480"/>
        <w:rPr>
          <w:rFonts w:ascii="仿宋" w:eastAsia="仿宋" w:hAnsi="仿宋" w:cs="仿宋"/>
        </w:rPr>
      </w:pPr>
      <w:r>
        <w:rPr>
          <w:rFonts w:ascii="仿宋" w:eastAsia="仿宋" w:hAnsi="仿宋" w:cs="仿宋" w:hint="eastAsia"/>
          <w:bCs/>
          <w:sz w:val="24"/>
          <w:u w:val="single"/>
        </w:rPr>
        <w:t>华诚工程咨询集团有限公司</w:t>
      </w:r>
      <w:r>
        <w:rPr>
          <w:rFonts w:ascii="仿宋" w:eastAsia="仿宋" w:hAnsi="仿宋" w:cs="仿宋" w:hint="eastAsia"/>
          <w:bCs/>
          <w:sz w:val="24"/>
        </w:rPr>
        <w:t>受</w:t>
      </w:r>
      <w:r>
        <w:rPr>
          <w:rFonts w:ascii="仿宋" w:eastAsia="仿宋" w:hAnsi="仿宋" w:cs="仿宋" w:hint="eastAsia"/>
          <w:bCs/>
          <w:sz w:val="24"/>
          <w:u w:val="single"/>
        </w:rPr>
        <w:t>绍兴市人民医院</w:t>
      </w:r>
      <w:r>
        <w:rPr>
          <w:rFonts w:ascii="仿宋" w:eastAsia="仿宋" w:hAnsi="仿宋" w:cs="仿宋" w:hint="eastAsia"/>
          <w:bCs/>
          <w:sz w:val="24"/>
        </w:rPr>
        <w:t>委托，就下列项目进行公开招标，现将有关事项公告如下：</w:t>
      </w:r>
    </w:p>
    <w:tbl>
      <w:tblPr>
        <w:tblW w:w="8279" w:type="dxa"/>
        <w:tblLayout w:type="fixed"/>
        <w:tblCellMar>
          <w:left w:w="0" w:type="dxa"/>
          <w:right w:w="0" w:type="dxa"/>
        </w:tblCellMar>
        <w:tblLook w:val="04A0"/>
      </w:tblPr>
      <w:tblGrid>
        <w:gridCol w:w="8279"/>
      </w:tblGrid>
      <w:tr w:rsidR="00261BB2">
        <w:tc>
          <w:tcPr>
            <w:tcW w:w="8279" w:type="dxa"/>
            <w:vAlign w:val="center"/>
          </w:tcPr>
          <w:p w:rsidR="00261BB2" w:rsidRDefault="001345DF">
            <w:pPr>
              <w:pStyle w:val="afe"/>
              <w:spacing w:afterLines="0" w:line="440" w:lineRule="exact"/>
              <w:ind w:firstLine="480"/>
              <w:jc w:val="left"/>
              <w:rPr>
                <w:rFonts w:ascii="仿宋" w:eastAsia="仿宋" w:hAnsi="仿宋" w:cs="仿宋"/>
                <w:szCs w:val="24"/>
              </w:rPr>
            </w:pPr>
            <w:r>
              <w:rPr>
                <w:rFonts w:ascii="仿宋" w:eastAsia="仿宋" w:hAnsi="仿宋" w:cs="仿宋" w:hint="eastAsia"/>
                <w:szCs w:val="24"/>
              </w:rPr>
              <w:t>一、项目基本情况</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项目编号：</w:t>
            </w:r>
            <w:r>
              <w:rPr>
                <w:rFonts w:ascii="仿宋" w:eastAsia="仿宋" w:hAnsi="仿宋" w:cs="仿宋" w:hint="eastAsia"/>
                <w:szCs w:val="24"/>
              </w:rPr>
              <w:t>HCZB-2022-0</w:t>
            </w:r>
            <w:r>
              <w:rPr>
                <w:rFonts w:ascii="仿宋" w:eastAsia="仿宋" w:hAnsi="仿宋" w:cs="仿宋" w:hint="eastAsia"/>
                <w:szCs w:val="24"/>
              </w:rPr>
              <w:t>10</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项目名称：绍兴市人民医院益生菌颗粒</w:t>
            </w:r>
            <w:r>
              <w:rPr>
                <w:rFonts w:ascii="仿宋" w:eastAsia="仿宋" w:hAnsi="仿宋" w:cs="仿宋" w:hint="eastAsia"/>
                <w:szCs w:val="24"/>
              </w:rPr>
              <w:t>采购</w:t>
            </w:r>
            <w:r>
              <w:rPr>
                <w:rFonts w:ascii="仿宋" w:eastAsia="仿宋" w:hAnsi="仿宋" w:cs="仿宋" w:hint="eastAsia"/>
                <w:szCs w:val="24"/>
              </w:rPr>
              <w:t>项目</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采购方式：公开招标</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预算金额（元）：</w:t>
            </w:r>
            <w:r>
              <w:rPr>
                <w:rFonts w:ascii="仿宋" w:eastAsia="仿宋" w:hAnsi="仿宋" w:cs="仿宋" w:hint="eastAsia"/>
                <w:szCs w:val="24"/>
              </w:rPr>
              <w:t>400000</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最高限价（元）：</w:t>
            </w:r>
            <w:r>
              <w:rPr>
                <w:rFonts w:ascii="仿宋" w:eastAsia="仿宋" w:hAnsi="仿宋" w:cs="仿宋" w:hint="eastAsia"/>
                <w:szCs w:val="24"/>
              </w:rPr>
              <w:t>400000</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采购需求：</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标项一</w:t>
            </w:r>
            <w:r>
              <w:rPr>
                <w:rFonts w:ascii="仿宋" w:eastAsia="仿宋" w:hAnsi="仿宋" w:cs="仿宋" w:hint="eastAsia"/>
                <w:szCs w:val="24"/>
              </w:rPr>
              <w:t>:</w:t>
            </w:r>
            <w:r>
              <w:rPr>
                <w:rFonts w:ascii="仿宋" w:eastAsia="仿宋" w:hAnsi="仿宋" w:cs="仿宋" w:hint="eastAsia"/>
                <w:szCs w:val="24"/>
              </w:rPr>
              <w:br/>
              <w:t>  </w:t>
            </w:r>
            <w:r>
              <w:rPr>
                <w:rFonts w:ascii="仿宋" w:eastAsia="仿宋" w:hAnsi="仿宋" w:cs="仿宋" w:hint="eastAsia"/>
                <w:szCs w:val="24"/>
              </w:rPr>
              <w:t>标项名称</w:t>
            </w:r>
            <w:r>
              <w:rPr>
                <w:rFonts w:ascii="仿宋" w:eastAsia="仿宋" w:hAnsi="仿宋" w:cs="仿宋" w:hint="eastAsia"/>
                <w:szCs w:val="24"/>
              </w:rPr>
              <w:t>:</w:t>
            </w:r>
            <w:r>
              <w:rPr>
                <w:rFonts w:ascii="仿宋" w:eastAsia="仿宋" w:hAnsi="仿宋" w:cs="仿宋" w:hint="eastAsia"/>
                <w:szCs w:val="24"/>
              </w:rPr>
              <w:t>绍兴市人民医院益生菌颗粒</w:t>
            </w:r>
            <w:r>
              <w:rPr>
                <w:rFonts w:ascii="仿宋" w:eastAsia="仿宋" w:hAnsi="仿宋" w:cs="仿宋" w:hint="eastAsia"/>
                <w:szCs w:val="24"/>
              </w:rPr>
              <w:t>采购</w:t>
            </w:r>
            <w:r>
              <w:rPr>
                <w:rFonts w:ascii="仿宋" w:eastAsia="仿宋" w:hAnsi="仿宋" w:cs="仿宋" w:hint="eastAsia"/>
                <w:szCs w:val="24"/>
              </w:rPr>
              <w:t>项目</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数量</w:t>
            </w:r>
            <w:r>
              <w:rPr>
                <w:rFonts w:ascii="仿宋" w:eastAsia="仿宋" w:hAnsi="仿宋" w:cs="仿宋" w:hint="eastAsia"/>
                <w:szCs w:val="24"/>
              </w:rPr>
              <w:t>:1</w:t>
            </w:r>
            <w:r>
              <w:rPr>
                <w:rFonts w:ascii="仿宋" w:eastAsia="仿宋" w:hAnsi="仿宋" w:cs="仿宋" w:hint="eastAsia"/>
                <w:szCs w:val="24"/>
              </w:rPr>
              <w:t>项</w:t>
            </w:r>
            <w:r>
              <w:rPr>
                <w:rFonts w:ascii="仿宋" w:eastAsia="仿宋" w:hAnsi="仿宋" w:cs="仿宋" w:hint="eastAsia"/>
                <w:szCs w:val="24"/>
              </w:rPr>
              <w:br/>
              <w:t>  </w:t>
            </w:r>
            <w:r>
              <w:rPr>
                <w:rFonts w:ascii="仿宋" w:eastAsia="仿宋" w:hAnsi="仿宋" w:cs="仿宋" w:hint="eastAsia"/>
                <w:szCs w:val="24"/>
              </w:rPr>
              <w:t>预算金额（元）</w:t>
            </w:r>
            <w:r>
              <w:rPr>
                <w:rFonts w:ascii="仿宋" w:eastAsia="仿宋" w:hAnsi="仿宋" w:cs="仿宋" w:hint="eastAsia"/>
                <w:szCs w:val="24"/>
              </w:rPr>
              <w:t>:</w:t>
            </w:r>
            <w:r>
              <w:rPr>
                <w:rFonts w:ascii="仿宋" w:eastAsia="仿宋" w:hAnsi="仿宋" w:cs="仿宋" w:hint="eastAsia"/>
                <w:szCs w:val="24"/>
              </w:rPr>
              <w:t>400000</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简要规格描述或项目基本概况介绍、用途：详见采购文件</w:t>
            </w:r>
            <w:r>
              <w:rPr>
                <w:rFonts w:ascii="仿宋" w:eastAsia="仿宋" w:hAnsi="仿宋" w:cs="仿宋" w:hint="eastAsia"/>
                <w:szCs w:val="24"/>
              </w:rPr>
              <w:t> </w:t>
            </w:r>
            <w:r>
              <w:rPr>
                <w:rFonts w:ascii="仿宋" w:eastAsia="仿宋" w:hAnsi="仿宋" w:cs="仿宋" w:hint="eastAsia"/>
                <w:szCs w:val="24"/>
              </w:rPr>
              <w:br/>
              <w:t>  </w:t>
            </w:r>
            <w:r>
              <w:rPr>
                <w:rFonts w:ascii="仿宋" w:eastAsia="仿宋" w:hAnsi="仿宋" w:cs="仿宋" w:hint="eastAsia"/>
                <w:szCs w:val="24"/>
              </w:rPr>
              <w:t>备注：无</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261BB2" w:rsidRDefault="001345DF">
            <w:pPr>
              <w:pStyle w:val="afe"/>
              <w:spacing w:afterLines="0" w:line="440" w:lineRule="exact"/>
              <w:ind w:firstLine="482"/>
              <w:rPr>
                <w:rFonts w:ascii="仿宋" w:eastAsia="仿宋" w:hAnsi="仿宋" w:cs="仿宋"/>
                <w:b/>
                <w:bCs/>
                <w:szCs w:val="24"/>
              </w:rPr>
            </w:pPr>
            <w:r>
              <w:rPr>
                <w:rFonts w:ascii="仿宋" w:eastAsia="仿宋" w:hAnsi="仿宋" w:cs="仿宋" w:hint="eastAsia"/>
                <w:b/>
                <w:bCs/>
                <w:szCs w:val="24"/>
              </w:rPr>
              <w:t>本项目（</w:t>
            </w:r>
            <w:r>
              <w:rPr>
                <w:rFonts w:ascii="仿宋" w:eastAsia="仿宋" w:hAnsi="仿宋" w:cs="仿宋" w:hint="eastAsia"/>
                <w:b/>
                <w:bCs/>
                <w:szCs w:val="24"/>
              </w:rPr>
              <w:t>否</w:t>
            </w:r>
            <w:r>
              <w:rPr>
                <w:rFonts w:ascii="仿宋" w:eastAsia="仿宋" w:hAnsi="仿宋" w:cs="仿宋" w:hint="eastAsia"/>
                <w:b/>
                <w:bCs/>
                <w:szCs w:val="24"/>
              </w:rPr>
              <w:t>）接受联合体投标。</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二、申请人的资格要求：</w:t>
            </w:r>
          </w:p>
          <w:p w:rsidR="00261BB2" w:rsidRDefault="001345DF">
            <w:pPr>
              <w:pStyle w:val="afe"/>
              <w:spacing w:after="120" w:line="440" w:lineRule="exact"/>
              <w:ind w:firstLine="480"/>
              <w:jc w:val="left"/>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符合《中华人民共和国政府采购法》第二十二条的规定</w:t>
            </w:r>
            <w:r>
              <w:rPr>
                <w:rFonts w:ascii="仿宋" w:eastAsia="仿宋" w:hAnsi="仿宋" w:cs="仿宋" w:hint="eastAsia"/>
                <w:szCs w:val="24"/>
              </w:rPr>
              <w:t xml:space="preserve"> </w:t>
            </w:r>
            <w:r>
              <w:rPr>
                <w:rFonts w:ascii="仿宋" w:eastAsia="仿宋" w:hAnsi="仿宋" w:cs="仿宋" w:hint="eastAsia"/>
                <w:szCs w:val="24"/>
              </w:rPr>
              <w:t>；未被“信用中国”（</w:t>
            </w:r>
            <w:r>
              <w:rPr>
                <w:rFonts w:ascii="仿宋" w:eastAsia="仿宋" w:hAnsi="仿宋" w:cs="仿宋" w:hint="eastAsia"/>
                <w:szCs w:val="24"/>
              </w:rPr>
              <w:t>www.creditchina.gov.cn</w:t>
            </w:r>
            <w:r>
              <w:rPr>
                <w:rFonts w:ascii="仿宋" w:eastAsia="仿宋" w:hAnsi="仿宋" w:cs="仿宋" w:hint="eastAsia"/>
                <w:szCs w:val="24"/>
              </w:rPr>
              <w:t>）、中国政府采购网（</w:t>
            </w:r>
            <w:r>
              <w:rPr>
                <w:rFonts w:ascii="仿宋" w:eastAsia="仿宋" w:hAnsi="仿宋" w:cs="仿宋" w:hint="eastAsia"/>
                <w:szCs w:val="24"/>
              </w:rPr>
              <w:t>www.ccgp.gov.cn</w:t>
            </w:r>
            <w:r>
              <w:rPr>
                <w:rFonts w:ascii="仿宋" w:eastAsia="仿宋" w:hAnsi="仿宋" w:cs="仿宋" w:hint="eastAsia"/>
                <w:szCs w:val="24"/>
              </w:rPr>
              <w:t>）列入失信被执行人、重大税收违法案件当事人名单、政府采购严重违法失信行为记录名单。</w:t>
            </w:r>
          </w:p>
          <w:p w:rsidR="00261BB2" w:rsidRDefault="001345DF">
            <w:pPr>
              <w:pStyle w:val="afe"/>
              <w:spacing w:after="120" w:line="440" w:lineRule="exact"/>
              <w:ind w:firstLine="480"/>
              <w:jc w:val="left"/>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以联合体形式投标的，提供联合体协议（本项目不接受联合体投标或者投标人不以联合体形式投标的，则不需要提供）；</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落实政府采购政策需满足的资格要求：</w:t>
            </w:r>
          </w:p>
          <w:p w:rsidR="00261BB2" w:rsidRDefault="001345DF">
            <w:pPr>
              <w:pStyle w:val="afe"/>
              <w:spacing w:afterLines="0" w:line="440" w:lineRule="exact"/>
              <w:ind w:firstLine="422"/>
              <w:rPr>
                <w:rFonts w:ascii="仿宋" w:eastAsia="仿宋" w:hAnsi="仿宋" w:cs="仿宋"/>
                <w:b/>
                <w:bCs/>
                <w:szCs w:val="24"/>
              </w:rPr>
            </w:pPr>
            <w:r>
              <w:rPr>
                <w:rFonts w:ascii="仿宋" w:eastAsia="仿宋" w:hAnsi="仿宋" w:cs="仿宋" w:hint="eastAsia"/>
                <w:b/>
                <w:bCs/>
              </w:rPr>
              <w:sym w:font="Wingdings" w:char="00A8"/>
            </w:r>
            <w:r w:rsidR="00261BB2">
              <w:rPr>
                <w:rFonts w:ascii="仿宋" w:eastAsia="仿宋" w:hAnsi="仿宋" w:cs="仿宋" w:hint="eastAsia"/>
                <w:b/>
                <w:bCs/>
                <w:sz w:val="21"/>
                <w:szCs w:val="21"/>
              </w:rPr>
            </w:r>
            <w:r>
              <w:rPr>
                <w:rFonts w:ascii="仿宋" w:eastAsia="仿宋" w:hAnsi="仿宋" w:cs="仿宋" w:hint="eastAsia"/>
                <w:b/>
                <w:bCs/>
              </w:rPr>
              <w:t>无；</w:t>
            </w:r>
          </w:p>
          <w:p w:rsidR="00261BB2" w:rsidRDefault="001345DF">
            <w:pPr>
              <w:spacing w:line="360" w:lineRule="auto"/>
              <w:ind w:firstLineChars="200" w:firstLine="422"/>
              <w:rPr>
                <w:rFonts w:ascii="仿宋" w:eastAsia="仿宋" w:hAnsi="仿宋" w:cs="仿宋"/>
                <w:sz w:val="24"/>
              </w:rPr>
            </w:pPr>
            <w:r>
              <w:rPr>
                <w:rFonts w:ascii="仿宋" w:eastAsia="仿宋" w:hAnsi="仿宋" w:cs="仿宋" w:hint="eastAsia"/>
                <w:b/>
                <w:bCs/>
              </w:rPr>
              <w:sym w:font="Wingdings" w:char="00FE"/>
            </w:r>
            <w:r w:rsidR="00261BB2">
              <w:rPr>
                <w:rFonts w:ascii="仿宋" w:eastAsia="仿宋" w:hAnsi="仿宋" w:cs="仿宋" w:hint="eastAsia"/>
                <w:b/>
                <w:bCs/>
                <w:szCs w:val="21"/>
              </w:rPr>
            </w:r>
            <w:r>
              <w:rPr>
                <w:rFonts w:ascii="仿宋" w:eastAsia="仿宋" w:hAnsi="仿宋" w:cs="仿宋" w:hint="eastAsia"/>
                <w:kern w:val="0"/>
                <w:sz w:val="24"/>
              </w:rPr>
              <w:t>专</w:t>
            </w:r>
            <w:r>
              <w:rPr>
                <w:rFonts w:ascii="仿宋" w:eastAsia="仿宋" w:hAnsi="仿宋" w:cs="仿宋" w:hint="eastAsia"/>
                <w:sz w:val="24"/>
              </w:rPr>
              <w:t>门面向中小企业</w:t>
            </w:r>
          </w:p>
          <w:p w:rsidR="00261BB2" w:rsidRDefault="00261BB2">
            <w:pPr>
              <w:spacing w:line="360" w:lineRule="auto"/>
              <w:ind w:firstLineChars="374" w:firstLine="788"/>
              <w:rPr>
                <w:rFonts w:ascii="仿宋" w:eastAsia="仿宋" w:hAnsi="仿宋" w:cs="仿宋"/>
                <w:sz w:val="24"/>
              </w:rPr>
            </w:pPr>
            <w:sdt>
              <w:sdtPr>
                <w:rPr>
                  <w:rFonts w:ascii="仿宋" w:eastAsia="仿宋" w:hAnsi="仿宋" w:cs="仿宋" w:hint="eastAsia"/>
                  <w:b/>
                  <w:bCs/>
                  <w:szCs w:val="21"/>
                </w:rPr>
                <w:id w:val="725337177"/>
              </w:sdtPr>
              <w:sdtContent>
                <w:r w:rsidR="001345DF">
                  <w:rPr>
                    <w:rFonts w:ascii="仿宋" w:eastAsia="仿宋" w:hAnsi="仿宋" w:cs="仿宋" w:hint="eastAsia"/>
                    <w:b/>
                    <w:bCs/>
                  </w:rPr>
                  <w:sym w:font="Wingdings" w:char="00FE"/>
                </w:r>
              </w:sdtContent>
            </w:sdt>
            <w:r w:rsidR="001345DF">
              <w:rPr>
                <w:rFonts w:ascii="仿宋" w:eastAsia="仿宋" w:hAnsi="仿宋" w:cs="仿宋" w:hint="eastAsia"/>
                <w:sz w:val="24"/>
              </w:rPr>
              <w:t>货</w:t>
            </w:r>
            <w:r w:rsidR="001345DF">
              <w:rPr>
                <w:rFonts w:ascii="仿宋" w:eastAsia="仿宋" w:hAnsi="仿宋" w:cs="仿宋" w:hint="eastAsia"/>
                <w:sz w:val="24"/>
              </w:rPr>
              <w:t>物全部由符合政策要求的中小企业制造，提供中小企业声明函；</w:t>
            </w:r>
          </w:p>
          <w:p w:rsidR="00261BB2" w:rsidRDefault="00261BB2" w:rsidP="009C4231">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Content>
                <w:sdt>
                  <w:sdtPr>
                    <w:rPr>
                      <w:rFonts w:ascii="仿宋" w:eastAsia="仿宋" w:hAnsi="仿宋" w:cs="仿宋" w:hint="eastAsia"/>
                      <w:kern w:val="0"/>
                      <w:sz w:val="24"/>
                    </w:rPr>
                    <w:id w:val="279565509"/>
                  </w:sdtPr>
                  <w:sdtContent>
                    <w:r w:rsidR="001345DF">
                      <w:rPr>
                        <w:rFonts w:ascii="仿宋" w:eastAsia="仿宋" w:hAnsi="仿宋" w:cs="仿宋" w:hint="eastAsia"/>
                        <w:kern w:val="0"/>
                        <w:sz w:val="24"/>
                      </w:rPr>
                      <w:t>☐</w:t>
                    </w:r>
                  </w:sdtContent>
                </w:sdt>
              </w:sdtContent>
            </w:sdt>
            <w:r w:rsidR="001345DF">
              <w:rPr>
                <w:rFonts w:ascii="仿宋" w:eastAsia="仿宋" w:hAnsi="仿宋" w:cs="仿宋" w:hint="eastAsia"/>
                <w:sz w:val="24"/>
              </w:rPr>
              <w:t>货物全部由符合政策要求的小微企业制造，提供中小企业声明函；</w:t>
            </w:r>
          </w:p>
          <w:p w:rsidR="00261BB2" w:rsidRDefault="00261BB2" w:rsidP="009C4231">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dtPr>
                  <w:sdtContent>
                    <w:r w:rsidR="001345DF">
                      <w:rPr>
                        <w:rFonts w:ascii="仿宋" w:eastAsia="仿宋" w:hAnsi="仿宋" w:cs="仿宋" w:hint="eastAsia"/>
                        <w:kern w:val="0"/>
                        <w:sz w:val="24"/>
                      </w:rPr>
                      <w:t>☐</w:t>
                    </w:r>
                  </w:sdtContent>
                </w:sdt>
              </w:sdtContent>
            </w:sdt>
            <w:r w:rsidR="001345DF">
              <w:rPr>
                <w:rFonts w:ascii="仿宋" w:eastAsia="仿宋" w:hAnsi="仿宋" w:cs="仿宋" w:hint="eastAsia"/>
                <w:sz w:val="24"/>
              </w:rPr>
              <w:t>服务全部由符合政策要求的中小企业承接，提供中小企业声明函；</w:t>
            </w:r>
          </w:p>
          <w:p w:rsidR="00261BB2" w:rsidRDefault="00261BB2" w:rsidP="009C4231">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Content>
                <w:sdt>
                  <w:sdtPr>
                    <w:rPr>
                      <w:rFonts w:ascii="仿宋" w:eastAsia="仿宋" w:hAnsi="仿宋" w:cs="仿宋" w:hint="eastAsia"/>
                      <w:kern w:val="0"/>
                      <w:sz w:val="24"/>
                    </w:rPr>
                    <w:id w:val="279565513"/>
                  </w:sdtPr>
                  <w:sdtContent>
                    <w:r w:rsidR="001345DF">
                      <w:rPr>
                        <w:rFonts w:ascii="仿宋" w:eastAsia="仿宋" w:hAnsi="仿宋" w:cs="仿宋" w:hint="eastAsia"/>
                        <w:kern w:val="0"/>
                        <w:sz w:val="24"/>
                      </w:rPr>
                      <w:t>☐</w:t>
                    </w:r>
                  </w:sdtContent>
                </w:sdt>
              </w:sdtContent>
            </w:sdt>
            <w:r w:rsidR="001345DF">
              <w:rPr>
                <w:rFonts w:ascii="仿宋" w:eastAsia="仿宋" w:hAnsi="仿宋" w:cs="仿宋" w:hint="eastAsia"/>
                <w:sz w:val="24"/>
              </w:rPr>
              <w:t>服务全部由符合政策要求的小微企业承接，提供中小企业声明函；</w:t>
            </w:r>
          </w:p>
          <w:p w:rsidR="00261BB2" w:rsidRDefault="00261BB2">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r w:rsidR="001345DF">
                      <w:rPr>
                        <w:rFonts w:ascii="仿宋" w:eastAsia="仿宋" w:hAnsi="仿宋" w:cs="仿宋" w:hint="eastAsia"/>
                        <w:kern w:val="0"/>
                        <w:sz w:val="24"/>
                      </w:rPr>
                      <w:t>☐</w:t>
                    </w:r>
                  </w:sdtContent>
                </w:sdt>
              </w:sdtContent>
            </w:sdt>
            <w:r w:rsidR="001345DF">
              <w:rPr>
                <w:rFonts w:ascii="仿宋" w:eastAsia="仿宋" w:hAnsi="仿宋" w:cs="仿宋" w:hint="eastAsia"/>
                <w:sz w:val="24"/>
              </w:rPr>
              <w:t>要求以联合体形式参加，提供联合协议和中小企业声明函，联合协议中中小企业合同金额应当达到</w:t>
            </w:r>
            <w:r w:rsidR="001345DF">
              <w:rPr>
                <w:rFonts w:ascii="仿宋" w:eastAsia="仿宋" w:hAnsi="仿宋" w:cs="仿宋" w:hint="eastAsia"/>
                <w:sz w:val="24"/>
              </w:rPr>
              <w:t>%</w:t>
            </w:r>
            <w:r w:rsidR="001345DF">
              <w:rPr>
                <w:rFonts w:ascii="仿宋" w:eastAsia="仿宋" w:hAnsi="仿宋" w:cs="仿宋" w:hint="eastAsia"/>
                <w:sz w:val="24"/>
              </w:rPr>
              <w:t>，小微企业合同金额应当达到</w:t>
            </w:r>
            <w:r w:rsidR="001345DF">
              <w:rPr>
                <w:rFonts w:ascii="仿宋" w:eastAsia="仿宋" w:hAnsi="仿宋" w:cs="仿宋" w:hint="eastAsia"/>
                <w:sz w:val="24"/>
              </w:rPr>
              <w:t>%;</w:t>
            </w:r>
            <w:r w:rsidR="001345DF">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1345DF">
              <w:rPr>
                <w:rFonts w:ascii="仿宋" w:eastAsia="仿宋" w:hAnsi="仿宋" w:cs="仿宋" w:hint="eastAsia"/>
                <w:sz w:val="24"/>
              </w:rPr>
              <w:t>；</w:t>
            </w:r>
          </w:p>
          <w:p w:rsidR="00261BB2" w:rsidRDefault="00261BB2">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sidR="001345DF">
                      <w:rPr>
                        <w:rFonts w:ascii="仿宋" w:eastAsia="仿宋" w:hAnsi="仿宋" w:cs="仿宋" w:hint="eastAsia"/>
                        <w:kern w:val="0"/>
                        <w:sz w:val="24"/>
                      </w:rPr>
                      <w:t>☐</w:t>
                    </w:r>
                  </w:sdtContent>
                </w:sdt>
              </w:sdtContent>
            </w:sdt>
            <w:r w:rsidR="001345DF">
              <w:rPr>
                <w:rFonts w:ascii="仿宋" w:eastAsia="仿宋" w:hAnsi="仿宋" w:cs="仿宋" w:hint="eastAsia"/>
                <w:sz w:val="24"/>
              </w:rPr>
              <w:t>要求合同分包，提供分包意向</w:t>
            </w:r>
            <w:r w:rsidR="001345DF">
              <w:rPr>
                <w:rFonts w:ascii="仿宋" w:eastAsia="仿宋" w:hAnsi="仿宋" w:cs="仿宋" w:hint="eastAsia"/>
                <w:sz w:val="24"/>
              </w:rPr>
              <w:t>协议和中小企业声明函，分包意向协议中中小企业合同金额应当达到达到</w:t>
            </w:r>
            <w:r w:rsidR="001345DF">
              <w:rPr>
                <w:rFonts w:ascii="仿宋" w:eastAsia="仿宋" w:hAnsi="仿宋" w:cs="仿宋" w:hint="eastAsia"/>
                <w:sz w:val="24"/>
              </w:rPr>
              <w:t xml:space="preserve">% </w:t>
            </w:r>
            <w:r w:rsidR="001345DF">
              <w:rPr>
                <w:rFonts w:ascii="仿宋" w:eastAsia="仿宋" w:hAnsi="仿宋" w:cs="仿宋" w:hint="eastAsia"/>
                <w:sz w:val="24"/>
              </w:rPr>
              <w:t>，小微企业合同金额应当达到</w:t>
            </w:r>
            <w:r w:rsidR="001345DF">
              <w:rPr>
                <w:rFonts w:ascii="仿宋" w:eastAsia="仿宋" w:hAnsi="仿宋" w:cs="仿宋" w:hint="eastAsia"/>
                <w:sz w:val="24"/>
              </w:rPr>
              <w:t>% ;</w:t>
            </w:r>
            <w:r w:rsidR="001345DF">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1345DF">
              <w:rPr>
                <w:rFonts w:ascii="仿宋" w:eastAsia="仿宋" w:hAnsi="仿宋" w:cs="仿宋" w:hint="eastAsia"/>
                <w:sz w:val="24"/>
              </w:rPr>
              <w:t>；</w:t>
            </w:r>
          </w:p>
          <w:p w:rsidR="00261BB2" w:rsidRDefault="001345DF">
            <w:pPr>
              <w:pStyle w:val="afe"/>
              <w:numPr>
                <w:ilvl w:val="0"/>
                <w:numId w:val="7"/>
              </w:numPr>
              <w:spacing w:afterLines="0" w:line="440" w:lineRule="exact"/>
              <w:ind w:firstLine="480"/>
              <w:rPr>
                <w:rFonts w:ascii="仿宋" w:eastAsia="仿宋" w:hAnsi="仿宋" w:cs="仿宋"/>
                <w:szCs w:val="24"/>
              </w:rPr>
            </w:pPr>
            <w:r>
              <w:rPr>
                <w:rFonts w:ascii="仿宋" w:eastAsia="仿宋" w:hAnsi="仿宋" w:cs="仿宋" w:hint="eastAsia"/>
                <w:szCs w:val="24"/>
              </w:rPr>
              <w:t>本项目的特定资格要求：供应商需提供企业质量认证证书、食品生产许可证和食品经营许可证（或备案证明）等，投标产品需达到行业食品卫生安全标准和质量标准。</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61BB2" w:rsidRDefault="001345DF">
            <w:pPr>
              <w:spacing w:line="480" w:lineRule="exact"/>
              <w:ind w:firstLineChars="225" w:firstLine="540"/>
              <w:rPr>
                <w:rFonts w:ascii="仿宋" w:eastAsia="仿宋" w:hAnsi="仿宋" w:cs="仿宋"/>
                <w:kern w:val="0"/>
                <w:sz w:val="24"/>
              </w:rPr>
            </w:pPr>
            <w:r>
              <w:rPr>
                <w:rFonts w:ascii="仿宋" w:eastAsia="仿宋" w:hAnsi="仿宋" w:cs="仿宋" w:hint="eastAsia"/>
                <w:sz w:val="24"/>
              </w:rPr>
              <w:t>三、资格审查方式</w:t>
            </w:r>
          </w:p>
          <w:p w:rsidR="00261BB2" w:rsidRDefault="001345DF">
            <w:pPr>
              <w:spacing w:line="480" w:lineRule="exact"/>
              <w:ind w:firstLineChars="225" w:firstLine="54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资格后审。</w:t>
            </w:r>
          </w:p>
          <w:p w:rsidR="00261BB2" w:rsidRDefault="001345DF">
            <w:pPr>
              <w:spacing w:line="480" w:lineRule="exact"/>
              <w:ind w:firstLineChars="225" w:firstLine="540"/>
              <w:rPr>
                <w:rFonts w:ascii="仿宋" w:eastAsia="仿宋" w:hAnsi="仿宋" w:cs="仿宋"/>
                <w:sz w:val="24"/>
              </w:rPr>
            </w:pPr>
            <w:r>
              <w:rPr>
                <w:rFonts w:ascii="仿宋" w:eastAsia="仿宋" w:hAnsi="仿宋" w:cs="仿宋" w:hint="eastAsia"/>
                <w:sz w:val="24"/>
              </w:rPr>
              <w:t>四、获取招标文件时间、地点及方式：</w:t>
            </w:r>
          </w:p>
          <w:p w:rsidR="00261BB2" w:rsidRDefault="001345DF">
            <w:pPr>
              <w:spacing w:line="480" w:lineRule="exact"/>
              <w:ind w:firstLineChars="225" w:firstLine="54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获取时间及地点：招标公告发出之时至</w:t>
            </w:r>
            <w:r>
              <w:rPr>
                <w:rFonts w:ascii="仿宋" w:eastAsia="仿宋" w:hAnsi="仿宋" w:cs="仿宋" w:hint="eastAsia"/>
                <w:sz w:val="24"/>
                <w:u w:val="single"/>
              </w:rPr>
              <w:t xml:space="preserve"> 2022</w:t>
            </w:r>
            <w:r>
              <w:rPr>
                <w:rFonts w:ascii="仿宋" w:eastAsia="仿宋" w:hAnsi="仿宋" w:cs="仿宋" w:hint="eastAsia"/>
                <w:sz w:val="24"/>
              </w:rPr>
              <w:t>年</w:t>
            </w:r>
            <w:r>
              <w:rPr>
                <w:rFonts w:ascii="仿宋" w:eastAsia="仿宋" w:hAnsi="仿宋" w:cs="仿宋" w:hint="eastAsia"/>
                <w:sz w:val="24"/>
              </w:rPr>
              <w:t xml:space="preserve">12 </w:t>
            </w:r>
            <w:r>
              <w:rPr>
                <w:rFonts w:ascii="仿宋" w:eastAsia="仿宋" w:hAnsi="仿宋" w:cs="仿宋" w:hint="eastAsia"/>
                <w:sz w:val="24"/>
              </w:rPr>
              <w:t>月</w:t>
            </w:r>
            <w:r>
              <w:rPr>
                <w:rFonts w:ascii="仿宋" w:eastAsia="仿宋" w:hAnsi="仿宋" w:cs="仿宋" w:hint="eastAsia"/>
                <w:sz w:val="24"/>
              </w:rPr>
              <w:t xml:space="preserve">14 </w:t>
            </w:r>
            <w:r>
              <w:rPr>
                <w:rFonts w:ascii="仿宋" w:eastAsia="仿宋" w:hAnsi="仿宋" w:cs="仿宋" w:hint="eastAsia"/>
                <w:sz w:val="24"/>
              </w:rPr>
              <w:t>日上午</w:t>
            </w:r>
            <w:r>
              <w:rPr>
                <w:rFonts w:ascii="仿宋" w:eastAsia="仿宋" w:hAnsi="仿宋" w:cs="仿宋" w:hint="eastAsia"/>
                <w:sz w:val="24"/>
              </w:rPr>
              <w:t>8:30</w:t>
            </w:r>
            <w:r>
              <w:rPr>
                <w:rFonts w:ascii="仿宋" w:eastAsia="仿宋" w:hAnsi="仿宋" w:cs="仿宋" w:hint="eastAsia"/>
                <w:sz w:val="24"/>
              </w:rPr>
              <w:t>—</w:t>
            </w:r>
            <w:r>
              <w:rPr>
                <w:rFonts w:ascii="仿宋" w:eastAsia="仿宋" w:hAnsi="仿宋" w:cs="仿宋" w:hint="eastAsia"/>
                <w:sz w:val="24"/>
              </w:rPr>
              <w:t>11:30</w:t>
            </w:r>
            <w:r>
              <w:rPr>
                <w:rFonts w:ascii="仿宋" w:eastAsia="仿宋" w:hAnsi="仿宋" w:cs="仿宋" w:hint="eastAsia"/>
                <w:sz w:val="24"/>
              </w:rPr>
              <w:t>；下午</w:t>
            </w:r>
            <w:r>
              <w:rPr>
                <w:rFonts w:ascii="仿宋" w:eastAsia="仿宋" w:hAnsi="仿宋" w:cs="仿宋" w:hint="eastAsia"/>
                <w:sz w:val="24"/>
              </w:rPr>
              <w:t xml:space="preserve"> 14:00</w:t>
            </w:r>
            <w:r>
              <w:rPr>
                <w:rFonts w:ascii="仿宋" w:eastAsia="仿宋" w:hAnsi="仿宋" w:cs="仿宋" w:hint="eastAsia"/>
                <w:sz w:val="24"/>
              </w:rPr>
              <w:t>～</w:t>
            </w:r>
            <w:r>
              <w:rPr>
                <w:rFonts w:ascii="仿宋" w:eastAsia="仿宋" w:hAnsi="仿宋" w:cs="仿宋" w:hint="eastAsia"/>
                <w:sz w:val="24"/>
              </w:rPr>
              <w:t>17:00 (</w:t>
            </w:r>
            <w:r>
              <w:rPr>
                <w:rFonts w:ascii="仿宋" w:eastAsia="仿宋" w:hAnsi="仿宋" w:cs="仿宋" w:hint="eastAsia"/>
                <w:sz w:val="24"/>
              </w:rPr>
              <w:t>双休日及法定节假日除外）地址：</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w:t>
            </w:r>
          </w:p>
          <w:p w:rsidR="00261BB2" w:rsidRDefault="001345DF">
            <w:pPr>
              <w:spacing w:line="480" w:lineRule="exact"/>
              <w:ind w:firstLineChars="225" w:firstLine="54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获取招标文件时需提供以下资料（复印件加盖单位公章）：投标人营业执照、报名人身份证、法定代表人授权委托书</w:t>
            </w:r>
            <w:r>
              <w:rPr>
                <w:rFonts w:ascii="仿宋" w:eastAsia="仿宋" w:hAnsi="仿宋" w:cs="仿宋" w:hint="eastAsia"/>
                <w:b/>
                <w:bCs/>
                <w:sz w:val="24"/>
              </w:rPr>
              <w:t>（格式见第六部分附件）</w:t>
            </w:r>
            <w:r>
              <w:rPr>
                <w:rFonts w:ascii="仿宋" w:eastAsia="仿宋" w:hAnsi="仿宋" w:cs="仿宋" w:hint="eastAsia"/>
                <w:sz w:val="24"/>
              </w:rPr>
              <w:t>及联系方式（手机号码和邮箱）。</w:t>
            </w:r>
            <w:r>
              <w:rPr>
                <w:rFonts w:ascii="仿宋" w:eastAsia="仿宋" w:hAnsi="仿宋" w:cs="仿宋" w:hint="eastAsia"/>
                <w:sz w:val="24"/>
              </w:rPr>
              <w:t>(</w:t>
            </w:r>
            <w:r>
              <w:rPr>
                <w:rFonts w:ascii="仿宋" w:eastAsia="仿宋" w:hAnsi="仿宋" w:cs="仿宋" w:hint="eastAsia"/>
                <w:sz w:val="24"/>
              </w:rPr>
              <w:t>因疫情期间，接受邮寄，邮寄方式同投标文件邮寄方式。）</w:t>
            </w:r>
          </w:p>
          <w:p w:rsidR="00261BB2" w:rsidRDefault="001345DF">
            <w:pPr>
              <w:spacing w:line="480" w:lineRule="exact"/>
              <w:ind w:firstLineChars="225" w:firstLine="54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采购文件售价：免费。</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五、供应商应于</w:t>
            </w:r>
            <w:r>
              <w:rPr>
                <w:rFonts w:ascii="仿宋" w:eastAsia="仿宋" w:hAnsi="仿宋" w:cs="仿宋" w:hint="eastAsia"/>
                <w:sz w:val="24"/>
                <w:u w:val="single"/>
              </w:rPr>
              <w:t>2022</w:t>
            </w:r>
            <w:r>
              <w:rPr>
                <w:rFonts w:ascii="仿宋" w:eastAsia="仿宋" w:hAnsi="仿宋" w:cs="仿宋" w:hint="eastAsia"/>
                <w:sz w:val="24"/>
              </w:rPr>
              <w:t>年</w:t>
            </w:r>
            <w:r>
              <w:rPr>
                <w:rFonts w:ascii="仿宋" w:eastAsia="仿宋" w:hAnsi="仿宋" w:cs="仿宋" w:hint="eastAsia"/>
                <w:sz w:val="24"/>
              </w:rPr>
              <w:t xml:space="preserve">12 </w:t>
            </w:r>
            <w:r>
              <w:rPr>
                <w:rFonts w:ascii="仿宋" w:eastAsia="仿宋" w:hAnsi="仿宋" w:cs="仿宋" w:hint="eastAsia"/>
                <w:sz w:val="24"/>
              </w:rPr>
              <w:t>月</w:t>
            </w:r>
            <w:r>
              <w:rPr>
                <w:rFonts w:ascii="仿宋" w:eastAsia="仿宋" w:hAnsi="仿宋" w:cs="仿宋" w:hint="eastAsia"/>
                <w:sz w:val="24"/>
              </w:rPr>
              <w:t xml:space="preserve">14 </w:t>
            </w:r>
            <w:r>
              <w:rPr>
                <w:rFonts w:ascii="仿宋" w:eastAsia="仿宋" w:hAnsi="仿宋" w:cs="仿宋" w:hint="eastAsia"/>
                <w:sz w:val="24"/>
              </w:rPr>
              <w:t>日</w:t>
            </w:r>
            <w:r>
              <w:rPr>
                <w:rFonts w:ascii="仿宋" w:eastAsia="仿宋" w:hAnsi="仿宋" w:cs="仿宋" w:hint="eastAsia"/>
                <w:sz w:val="24"/>
              </w:rPr>
              <w:t xml:space="preserve">14:30  </w:t>
            </w:r>
            <w:r>
              <w:rPr>
                <w:rFonts w:ascii="仿宋" w:eastAsia="仿宋" w:hAnsi="仿宋" w:cs="仿宋" w:hint="eastAsia"/>
                <w:sz w:val="24"/>
              </w:rPr>
              <w:t>（北京时间）以前将投标文件密封送交到</w:t>
            </w:r>
            <w:r>
              <w:rPr>
                <w:rFonts w:ascii="仿宋" w:eastAsia="仿宋" w:hAnsi="仿宋" w:cs="仿宋" w:hint="eastAsia"/>
                <w:sz w:val="24"/>
              </w:rPr>
              <w:t xml:space="preserve"> </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w:t>
            </w:r>
            <w:r>
              <w:rPr>
                <w:rFonts w:ascii="仿宋" w:eastAsia="仿宋" w:hAnsi="仿宋" w:cs="仿宋" w:hint="eastAsia"/>
                <w:kern w:val="0"/>
                <w:sz w:val="24"/>
              </w:rPr>
              <w:lastRenderedPageBreak/>
              <w:t>集团有限公司二楼开标室</w:t>
            </w:r>
            <w:r>
              <w:rPr>
                <w:rFonts w:ascii="仿宋" w:eastAsia="仿宋" w:hAnsi="仿宋" w:cs="仿宋" w:hint="eastAsia"/>
                <w:sz w:val="24"/>
              </w:rPr>
              <w:t>，</w:t>
            </w:r>
            <w:r>
              <w:rPr>
                <w:rFonts w:ascii="仿宋" w:eastAsia="仿宋" w:hAnsi="仿宋" w:cs="仿宋" w:hint="eastAsia"/>
                <w:b/>
                <w:bCs/>
                <w:sz w:val="24"/>
              </w:rPr>
              <w:t>未获取招标文件送达</w:t>
            </w:r>
            <w:r>
              <w:rPr>
                <w:rFonts w:ascii="仿宋" w:eastAsia="仿宋" w:hAnsi="仿宋" w:cs="仿宋" w:hint="eastAsia"/>
                <w:sz w:val="24"/>
              </w:rPr>
              <w:t>或逾期送达不予接收。</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投标文件递交方式（以下两种方式可任选一种）：</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）采用</w:t>
            </w:r>
            <w:r>
              <w:rPr>
                <w:rFonts w:ascii="仿宋" w:eastAsia="仿宋" w:hAnsi="仿宋" w:cs="仿宋" w:hint="eastAsia"/>
                <w:sz w:val="24"/>
              </w:rPr>
              <w:t>邮寄方式，邮寄公司建议采用</w:t>
            </w:r>
            <w:r>
              <w:rPr>
                <w:rFonts w:ascii="仿宋" w:eastAsia="仿宋" w:hAnsi="仿宋" w:cs="仿宋" w:hint="eastAsia"/>
                <w:sz w:val="24"/>
              </w:rPr>
              <w:t>EMS</w:t>
            </w:r>
            <w:r>
              <w:rPr>
                <w:rFonts w:ascii="仿宋" w:eastAsia="仿宋" w:hAnsi="仿宋" w:cs="仿宋" w:hint="eastAsia"/>
                <w:sz w:val="24"/>
              </w:rPr>
              <w:t>或顺丰（包裹外包装上请注明投标单位名称、项目名称、联系人、联系电话等信息，以便工作人员接收登记工作），接收时间以签收时间为准，如在</w:t>
            </w:r>
            <w:r>
              <w:rPr>
                <w:rFonts w:ascii="仿宋" w:eastAsia="仿宋" w:hAnsi="仿宋" w:cs="仿宋" w:hint="eastAsia"/>
                <w:sz w:val="24"/>
                <w:u w:val="single"/>
              </w:rPr>
              <w:t>投标截止时间</w:t>
            </w:r>
            <w:r>
              <w:rPr>
                <w:rFonts w:ascii="仿宋" w:eastAsia="仿宋" w:hAnsi="仿宋" w:cs="仿宋" w:hint="eastAsia"/>
                <w:sz w:val="24"/>
              </w:rPr>
              <w:t>前未收到投标文件，则作自动放弃投标处理，由投标供应商自行承担责任，邮寄地址：</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幢二楼华诚工程咨询集团有限公司二楼开标室</w:t>
            </w:r>
            <w:r>
              <w:rPr>
                <w:rFonts w:ascii="仿宋" w:eastAsia="仿宋" w:hAnsi="仿宋" w:cs="仿宋" w:hint="eastAsia"/>
                <w:kern w:val="0"/>
                <w:sz w:val="24"/>
              </w:rPr>
              <w:t xml:space="preserve"> </w:t>
            </w:r>
            <w:r>
              <w:rPr>
                <w:rFonts w:ascii="仿宋" w:eastAsia="仿宋" w:hAnsi="仿宋" w:cs="仿宋" w:hint="eastAsia"/>
                <w:sz w:val="24"/>
              </w:rPr>
              <w:t>联系人：毕龙梅</w:t>
            </w:r>
            <w:r>
              <w:rPr>
                <w:rFonts w:ascii="仿宋" w:eastAsia="仿宋" w:hAnsi="仿宋" w:cs="仿宋" w:hint="eastAsia"/>
                <w:sz w:val="24"/>
              </w:rPr>
              <w:t xml:space="preserve">   </w:t>
            </w:r>
            <w:r>
              <w:rPr>
                <w:rFonts w:ascii="仿宋" w:eastAsia="仿宋" w:hAnsi="仿宋" w:cs="仿宋" w:hint="eastAsia"/>
                <w:sz w:val="24"/>
              </w:rPr>
              <w:t>电话：</w:t>
            </w:r>
            <w:r>
              <w:rPr>
                <w:rFonts w:ascii="仿宋" w:eastAsia="仿宋" w:hAnsi="仿宋" w:cs="仿宋" w:hint="eastAsia"/>
                <w:sz w:val="24"/>
              </w:rPr>
              <w:t>15068545458</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）现场递交，供应商应于</w:t>
            </w:r>
            <w:r>
              <w:rPr>
                <w:rFonts w:ascii="仿宋" w:eastAsia="仿宋" w:hAnsi="仿宋" w:cs="仿宋" w:hint="eastAsia"/>
                <w:sz w:val="24"/>
                <w:u w:val="single"/>
              </w:rPr>
              <w:t>投标截止时间</w:t>
            </w:r>
            <w:r>
              <w:rPr>
                <w:rFonts w:ascii="仿宋" w:eastAsia="仿宋" w:hAnsi="仿宋" w:cs="仿宋" w:hint="eastAsia"/>
                <w:sz w:val="24"/>
              </w:rPr>
              <w:t>前将投标文件密封送交，</w:t>
            </w:r>
            <w:r>
              <w:rPr>
                <w:rFonts w:ascii="仿宋" w:eastAsia="仿宋" w:hAnsi="仿宋" w:cs="仿宋" w:hint="eastAsia"/>
                <w:b/>
                <w:bCs/>
                <w:sz w:val="24"/>
              </w:rPr>
              <w:t>未获取招标文件送达或</w:t>
            </w:r>
            <w:r>
              <w:rPr>
                <w:rFonts w:ascii="仿宋" w:eastAsia="仿宋" w:hAnsi="仿宋" w:cs="仿宋" w:hint="eastAsia"/>
                <w:sz w:val="24"/>
              </w:rPr>
              <w:t>逾期送达不予接收，应即交即走，不参加后续开标会。现场递交地址：</w:t>
            </w:r>
            <w:r>
              <w:rPr>
                <w:rFonts w:ascii="仿宋" w:eastAsia="仿宋" w:hAnsi="仿宋" w:cs="仿宋" w:hint="eastAsia"/>
                <w:sz w:val="24"/>
              </w:rPr>
              <w:t xml:space="preserve"> </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幢二楼华诚工程咨询集团有限公司二楼开标室</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六、开标时间及地点：</w:t>
            </w:r>
            <w:r>
              <w:rPr>
                <w:rFonts w:ascii="仿宋" w:eastAsia="仿宋" w:hAnsi="仿宋" w:cs="仿宋" w:hint="eastAsia"/>
                <w:color w:val="000000"/>
                <w:sz w:val="24"/>
              </w:rPr>
              <w:t>同投标截止时间及地点。</w:t>
            </w:r>
            <w:r>
              <w:rPr>
                <w:rFonts w:ascii="仿宋" w:eastAsia="仿宋" w:hAnsi="仿宋" w:cs="仿宋" w:hint="eastAsia"/>
                <w:sz w:val="24"/>
              </w:rPr>
              <w:t>由于疫情影响采用不见面开标，法定代表人或其授权代表不用出席开标会议。</w:t>
            </w:r>
          </w:p>
          <w:p w:rsidR="00261BB2" w:rsidRDefault="001345DF">
            <w:pPr>
              <w:spacing w:line="440" w:lineRule="exact"/>
              <w:ind w:firstLineChars="200" w:firstLine="464"/>
              <w:jc w:val="left"/>
              <w:rPr>
                <w:rFonts w:ascii="仿宋" w:eastAsia="仿宋" w:hAnsi="仿宋" w:cs="仿宋"/>
                <w:spacing w:val="-4"/>
                <w:sz w:val="24"/>
              </w:rPr>
            </w:pPr>
            <w:r>
              <w:rPr>
                <w:rFonts w:ascii="仿宋" w:eastAsia="仿宋" w:hAnsi="仿宋" w:cs="仿宋" w:hint="eastAsia"/>
                <w:spacing w:val="-4"/>
                <w:sz w:val="24"/>
              </w:rPr>
              <w:t>七、采购公告及更正公告发布网址：</w:t>
            </w:r>
            <w:bookmarkStart w:id="0" w:name="_Hlt10553107"/>
            <w:bookmarkStart w:id="1" w:name="_Hlt10553106"/>
            <w:bookmarkEnd w:id="0"/>
            <w:bookmarkEnd w:id="1"/>
          </w:p>
          <w:p w:rsidR="00261BB2" w:rsidRDefault="001345DF">
            <w:pPr>
              <w:spacing w:line="440" w:lineRule="exact"/>
              <w:ind w:firstLineChars="200" w:firstLine="464"/>
              <w:jc w:val="left"/>
              <w:rPr>
                <w:rFonts w:ascii="仿宋" w:eastAsia="仿宋" w:hAnsi="仿宋" w:cs="仿宋"/>
                <w:color w:val="FF0000"/>
                <w:sz w:val="24"/>
              </w:rPr>
            </w:pPr>
            <w:r>
              <w:rPr>
                <w:rFonts w:ascii="仿宋" w:eastAsia="仿宋" w:hAnsi="仿宋" w:cs="仿宋" w:hint="eastAsia"/>
                <w:spacing w:val="-4"/>
                <w:sz w:val="24"/>
              </w:rPr>
              <w:t>浙江政府采购网：</w:t>
            </w:r>
            <w:r>
              <w:rPr>
                <w:rFonts w:ascii="仿宋" w:eastAsia="仿宋" w:hAnsi="仿宋" w:cs="仿宋" w:hint="eastAsia"/>
                <w:spacing w:val="-4"/>
                <w:sz w:val="24"/>
              </w:rPr>
              <w:t>http://zfcg.czt.zj.gov.cn/,</w:t>
            </w:r>
            <w:r>
              <w:rPr>
                <w:rFonts w:ascii="仿宋" w:eastAsia="仿宋" w:hAnsi="仿宋" w:cs="仿宋" w:hint="eastAsia"/>
                <w:sz w:val="24"/>
              </w:rPr>
              <w:t>绍兴市人民医院官网：</w:t>
            </w:r>
            <w:hyperlink r:id="rId9" w:history="1">
              <w:r>
                <w:rPr>
                  <w:rFonts w:ascii="仿宋" w:eastAsia="仿宋" w:hAnsi="仿宋" w:cs="仿宋" w:hint="eastAsia"/>
                  <w:sz w:val="24"/>
                </w:rPr>
                <w:t>http://www.312000.net/</w:t>
              </w:r>
            </w:hyperlink>
            <w:r>
              <w:rPr>
                <w:rFonts w:ascii="仿宋" w:eastAsia="仿宋" w:hAnsi="仿宋" w:cs="仿宋" w:hint="eastAsia"/>
                <w:sz w:val="24"/>
              </w:rPr>
              <w:t>，绍兴市</w:t>
            </w:r>
            <w:r>
              <w:rPr>
                <w:rFonts w:ascii="仿宋" w:eastAsia="仿宋" w:hAnsi="仿宋" w:cs="仿宋" w:hint="eastAsia"/>
                <w:sz w:val="24"/>
              </w:rPr>
              <w:t>卫健委官网：</w:t>
            </w:r>
            <w:r>
              <w:rPr>
                <w:rFonts w:ascii="仿宋" w:eastAsia="仿宋" w:hAnsi="仿宋" w:cs="仿宋" w:hint="eastAsia"/>
                <w:sz w:val="24"/>
              </w:rPr>
              <w:t>http://sxws.sx.gov.cn/</w:t>
            </w:r>
          </w:p>
          <w:p w:rsidR="00261BB2" w:rsidRDefault="001345DF">
            <w:pPr>
              <w:spacing w:line="440" w:lineRule="exact"/>
              <w:ind w:firstLineChars="200" w:firstLine="464"/>
              <w:rPr>
                <w:rFonts w:ascii="仿宋" w:eastAsia="仿宋" w:hAnsi="仿宋" w:cs="仿宋"/>
              </w:rPr>
            </w:pPr>
            <w:r>
              <w:rPr>
                <w:rFonts w:ascii="仿宋" w:eastAsia="仿宋" w:hAnsi="仿宋" w:cs="仿宋" w:hint="eastAsia"/>
                <w:spacing w:val="-4"/>
                <w:sz w:val="24"/>
              </w:rPr>
              <w:t>八、采购公告期限：本公告发布之日起五个工作日。</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九、其他事宜</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供应商认为采购文件使自己的权益受到损害的，可以自获取采购文件之日或者采购文件公告期限届满之日（公告期限届满后获取采购文件的，以公告期限届满之日为准）起</w:t>
            </w:r>
            <w:r>
              <w:rPr>
                <w:rFonts w:ascii="仿宋" w:eastAsia="仿宋" w:hAnsi="仿宋" w:cs="仿宋" w:hint="eastAsia"/>
                <w:szCs w:val="24"/>
              </w:rPr>
              <w:t>7</w:t>
            </w:r>
            <w:r>
              <w:rPr>
                <w:rFonts w:ascii="仿宋" w:eastAsia="仿宋" w:hAnsi="仿宋" w:cs="仿宋"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w:t>
            </w:r>
            <w:r>
              <w:rPr>
                <w:rFonts w:ascii="仿宋" w:eastAsia="仿宋" w:hAnsi="仿宋" w:cs="仿宋" w:hint="eastAsia"/>
                <w:szCs w:val="24"/>
              </w:rPr>
              <w:t>下载专区下载。</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十、对本次采购提出询问、质疑、投诉，请按以下方式联系</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采购人信息</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cs="仿宋" w:hint="eastAsia"/>
              </w:rPr>
              <w:t>绍兴市人民医院</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w:t>
            </w:r>
            <w:r>
              <w:rPr>
                <w:rFonts w:ascii="仿宋" w:eastAsia="仿宋" w:hAnsi="仿宋" w:cs="仿宋" w:hint="eastAsia"/>
                <w:szCs w:val="24"/>
              </w:rPr>
              <w:t>568</w:t>
            </w:r>
            <w:r>
              <w:rPr>
                <w:rFonts w:ascii="仿宋" w:eastAsia="仿宋" w:hAnsi="仿宋" w:cs="仿宋" w:hint="eastAsia"/>
                <w:szCs w:val="24"/>
              </w:rPr>
              <w:t>号</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 xml:space="preserve"> /</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项目联系人（询问）：</w:t>
            </w:r>
            <w:r>
              <w:rPr>
                <w:rFonts w:ascii="仿宋" w:eastAsia="仿宋" w:hAnsi="仿宋" w:cs="仿宋" w:hint="eastAsia"/>
                <w:szCs w:val="24"/>
              </w:rPr>
              <w:t xml:space="preserve"> </w:t>
            </w:r>
            <w:r>
              <w:rPr>
                <w:rFonts w:ascii="仿宋" w:eastAsia="仿宋" w:hAnsi="仿宋" w:cs="仿宋" w:hint="eastAsia"/>
                <w:szCs w:val="24"/>
              </w:rPr>
              <w:t>陈志良</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lastRenderedPageBreak/>
              <w:t>项目联系方式（询问）：</w:t>
            </w:r>
            <w:r>
              <w:rPr>
                <w:rFonts w:ascii="仿宋" w:eastAsia="仿宋" w:hAnsi="仿宋" w:cs="仿宋" w:hint="eastAsia"/>
                <w:szCs w:val="24"/>
              </w:rPr>
              <w:t>0575-8855</w:t>
            </w:r>
            <w:r>
              <w:rPr>
                <w:rFonts w:ascii="仿宋" w:eastAsia="仿宋" w:hAnsi="仿宋" w:cs="仿宋" w:hint="eastAsia"/>
                <w:szCs w:val="24"/>
              </w:rPr>
              <w:t>8821</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Pr>
                <w:rFonts w:ascii="仿宋" w:eastAsia="仿宋" w:hAnsi="仿宋" w:cs="仿宋" w:hint="eastAsia"/>
                <w:szCs w:val="24"/>
              </w:rPr>
              <w:t>王伟</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Pr>
                <w:rFonts w:ascii="仿宋" w:eastAsia="仿宋" w:hAnsi="仿宋" w:cs="仿宋" w:hint="eastAsia"/>
                <w:szCs w:val="24"/>
              </w:rPr>
              <w:t>0575-8855</w:t>
            </w:r>
            <w:r>
              <w:rPr>
                <w:rFonts w:ascii="仿宋" w:eastAsia="仿宋" w:hAnsi="仿宋" w:cs="仿宋" w:hint="eastAsia"/>
                <w:szCs w:val="24"/>
              </w:rPr>
              <w:t>8821</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采购代理机构信息</w:t>
            </w:r>
            <w:r>
              <w:rPr>
                <w:rFonts w:ascii="仿宋" w:eastAsia="仿宋" w:hAnsi="仿宋" w:cs="仿宋" w:hint="eastAsia"/>
                <w:szCs w:val="24"/>
              </w:rPr>
              <w:t xml:space="preserve">       </w:t>
            </w:r>
          </w:p>
          <w:p w:rsidR="00261BB2" w:rsidRDefault="001345DF">
            <w:pPr>
              <w:pStyle w:val="afe"/>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w:t>
            </w:r>
            <w:r>
              <w:rPr>
                <w:rFonts w:ascii="仿宋" w:eastAsia="仿宋" w:hAnsi="仿宋" w:cs="仿宋" w:hint="eastAsia"/>
                <w:color w:val="000000"/>
              </w:rPr>
              <w:t>华诚工程咨询集团有限公司</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地址：绍兴市越城区越西路</w:t>
            </w:r>
            <w:r>
              <w:rPr>
                <w:rFonts w:ascii="仿宋" w:eastAsia="仿宋" w:hAnsi="仿宋" w:cs="仿宋" w:hint="eastAsia"/>
                <w:szCs w:val="24"/>
              </w:rPr>
              <w:t>800</w:t>
            </w:r>
            <w:r>
              <w:rPr>
                <w:rFonts w:ascii="仿宋" w:eastAsia="仿宋" w:hAnsi="仿宋" w:cs="仿宋" w:hint="eastAsia"/>
                <w:szCs w:val="24"/>
              </w:rPr>
              <w:t>号金德隆商业中心</w:t>
            </w:r>
            <w:r>
              <w:rPr>
                <w:rFonts w:ascii="仿宋" w:eastAsia="仿宋" w:hAnsi="仿宋" w:cs="仿宋" w:hint="eastAsia"/>
                <w:szCs w:val="24"/>
              </w:rPr>
              <w:t>8</w:t>
            </w:r>
            <w:r>
              <w:rPr>
                <w:rFonts w:ascii="仿宋" w:eastAsia="仿宋" w:hAnsi="仿宋" w:cs="仿宋" w:hint="eastAsia"/>
                <w:szCs w:val="24"/>
              </w:rPr>
              <w:t>幢二楼</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 xml:space="preserve">/ </w:t>
            </w:r>
          </w:p>
          <w:p w:rsidR="00261BB2" w:rsidRDefault="001345DF">
            <w:pPr>
              <w:pStyle w:val="afe"/>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项目联系人（询问）：毕龙梅</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Pr>
                <w:rFonts w:ascii="仿宋" w:eastAsia="仿宋" w:hAnsi="仿宋" w:cs="仿宋" w:hint="eastAsia"/>
                <w:szCs w:val="24"/>
              </w:rPr>
              <w:t>15068545458</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Pr>
                <w:rFonts w:ascii="仿宋" w:eastAsia="仿宋" w:hAnsi="仿宋" w:cs="仿宋" w:hint="eastAsia"/>
                <w:szCs w:val="24"/>
              </w:rPr>
              <w:t xml:space="preserve"> </w:t>
            </w:r>
            <w:r>
              <w:rPr>
                <w:rFonts w:ascii="仿宋" w:eastAsia="仿宋" w:hAnsi="仿宋" w:cs="仿宋" w:hint="eastAsia"/>
                <w:szCs w:val="24"/>
              </w:rPr>
              <w:t>詹栋炯</w:t>
            </w:r>
          </w:p>
          <w:p w:rsidR="00261BB2" w:rsidRDefault="001345DF">
            <w:pPr>
              <w:pStyle w:val="afe"/>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Pr>
                <w:rFonts w:ascii="仿宋" w:eastAsia="仿宋" w:hAnsi="仿宋" w:cs="仿宋" w:hint="eastAsia"/>
                <w:szCs w:val="24"/>
              </w:rPr>
              <w:t>18267575010</w:t>
            </w:r>
          </w:p>
          <w:p w:rsidR="00261BB2" w:rsidRDefault="001345DF">
            <w:pPr>
              <w:pStyle w:val="afe"/>
              <w:spacing w:after="120" w:line="440" w:lineRule="exact"/>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同级采购监督管理部门</w:t>
            </w:r>
            <w:r>
              <w:rPr>
                <w:rFonts w:ascii="仿宋" w:eastAsia="仿宋" w:hAnsi="仿宋" w:cs="仿宋" w:hint="eastAsia"/>
                <w:szCs w:val="24"/>
              </w:rPr>
              <w:t xml:space="preserve">       </w:t>
            </w:r>
          </w:p>
          <w:p w:rsidR="00261BB2" w:rsidRDefault="001345DF">
            <w:pPr>
              <w:pStyle w:val="afe"/>
              <w:spacing w:after="120" w:line="440" w:lineRule="exact"/>
              <w:ind w:firstLine="480"/>
              <w:rPr>
                <w:rFonts w:ascii="仿宋" w:eastAsia="仿宋" w:hAnsi="仿宋" w:cs="仿宋"/>
                <w:szCs w:val="24"/>
              </w:rPr>
            </w:pPr>
            <w:r>
              <w:rPr>
                <w:rFonts w:ascii="仿宋" w:eastAsia="仿宋" w:hAnsi="仿宋" w:cs="仿宋" w:hint="eastAsia"/>
                <w:szCs w:val="24"/>
              </w:rPr>
              <w:t>名称：绍兴市卫生健康委员会</w:t>
            </w:r>
            <w:r>
              <w:rPr>
                <w:rFonts w:ascii="仿宋" w:eastAsia="仿宋" w:hAnsi="仿宋" w:cs="仿宋" w:hint="eastAsia"/>
                <w:szCs w:val="24"/>
              </w:rPr>
              <w:t>       </w:t>
            </w:r>
          </w:p>
          <w:p w:rsidR="00261BB2" w:rsidRDefault="001345DF">
            <w:pPr>
              <w:pStyle w:val="afe"/>
              <w:spacing w:after="120" w:line="440" w:lineRule="exact"/>
              <w:ind w:firstLine="480"/>
              <w:rPr>
                <w:rFonts w:ascii="仿宋" w:eastAsia="仿宋" w:hAnsi="仿宋" w:cs="仿宋"/>
                <w:szCs w:val="24"/>
              </w:rPr>
            </w:pPr>
            <w:r>
              <w:rPr>
                <w:rFonts w:ascii="仿宋" w:eastAsia="仿宋" w:hAnsi="仿宋" w:cs="仿宋" w:hint="eastAsia"/>
                <w:szCs w:val="24"/>
              </w:rPr>
              <w:t>地址：</w:t>
            </w:r>
            <w:r>
              <w:rPr>
                <w:rFonts w:ascii="仿宋" w:eastAsia="仿宋" w:hAnsi="仿宋" w:cs="仿宋" w:hint="eastAsia"/>
              </w:rPr>
              <w:t>绍兴市洋江西路</w:t>
            </w:r>
            <w:r>
              <w:rPr>
                <w:rFonts w:ascii="仿宋" w:eastAsia="仿宋" w:hAnsi="仿宋" w:cs="仿宋" w:hint="eastAsia"/>
              </w:rPr>
              <w:t>589</w:t>
            </w:r>
            <w:r>
              <w:rPr>
                <w:rFonts w:ascii="仿宋" w:eastAsia="仿宋" w:hAnsi="仿宋" w:cs="仿宋" w:hint="eastAsia"/>
              </w:rPr>
              <w:t>号</w:t>
            </w:r>
            <w:r>
              <w:rPr>
                <w:rFonts w:ascii="仿宋" w:eastAsia="仿宋" w:hAnsi="仿宋" w:cs="仿宋" w:hint="eastAsia"/>
                <w:szCs w:val="24"/>
              </w:rPr>
              <w:t>      </w:t>
            </w:r>
          </w:p>
          <w:p w:rsidR="00261BB2" w:rsidRDefault="001345DF">
            <w:pPr>
              <w:pStyle w:val="afe"/>
              <w:spacing w:after="12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       </w:t>
            </w:r>
          </w:p>
          <w:p w:rsidR="00261BB2" w:rsidRDefault="001345DF">
            <w:pPr>
              <w:pStyle w:val="afe"/>
              <w:spacing w:after="120" w:line="440" w:lineRule="exact"/>
              <w:ind w:firstLine="480"/>
              <w:rPr>
                <w:rFonts w:ascii="仿宋" w:eastAsia="仿宋" w:hAnsi="仿宋" w:cs="仿宋"/>
                <w:szCs w:val="24"/>
              </w:rPr>
            </w:pPr>
            <w:r>
              <w:rPr>
                <w:rFonts w:ascii="仿宋" w:eastAsia="仿宋" w:hAnsi="仿宋" w:cs="仿宋" w:hint="eastAsia"/>
                <w:szCs w:val="24"/>
              </w:rPr>
              <w:t>联系人</w:t>
            </w:r>
            <w:r>
              <w:rPr>
                <w:rFonts w:ascii="仿宋" w:eastAsia="仿宋" w:hAnsi="仿宋" w:cs="仿宋" w:hint="eastAsia"/>
                <w:szCs w:val="24"/>
              </w:rPr>
              <w:t xml:space="preserve"> </w:t>
            </w:r>
            <w:r>
              <w:rPr>
                <w:rFonts w:ascii="仿宋" w:eastAsia="仿宋" w:hAnsi="仿宋" w:cs="仿宋" w:hint="eastAsia"/>
                <w:szCs w:val="24"/>
              </w:rPr>
              <w:t>：茅艳萍</w:t>
            </w:r>
            <w:r>
              <w:rPr>
                <w:rFonts w:ascii="仿宋" w:eastAsia="仿宋" w:hAnsi="仿宋" w:cs="仿宋" w:hint="eastAsia"/>
                <w:szCs w:val="24"/>
              </w:rPr>
              <w:t>     </w:t>
            </w:r>
          </w:p>
          <w:p w:rsidR="00261BB2" w:rsidRDefault="001345DF">
            <w:pPr>
              <w:pStyle w:val="afe"/>
              <w:spacing w:after="120" w:line="440" w:lineRule="exact"/>
              <w:ind w:firstLine="480"/>
              <w:jc w:val="left"/>
              <w:rPr>
                <w:rFonts w:ascii="仿宋" w:eastAsia="仿宋" w:hAnsi="仿宋" w:cs="仿宋"/>
                <w:szCs w:val="24"/>
              </w:rPr>
            </w:pPr>
            <w:r>
              <w:rPr>
                <w:rFonts w:ascii="仿宋" w:eastAsia="仿宋" w:hAnsi="仿宋" w:cs="仿宋" w:hint="eastAsia"/>
                <w:szCs w:val="24"/>
              </w:rPr>
              <w:t>监督投诉电话：</w:t>
            </w:r>
            <w:r>
              <w:rPr>
                <w:rFonts w:ascii="仿宋" w:eastAsia="仿宋" w:hAnsi="仿宋" w:cs="仿宋" w:hint="eastAsia"/>
                <w:szCs w:val="24"/>
              </w:rPr>
              <w:t>0575-85228949  </w:t>
            </w:r>
          </w:p>
          <w:p w:rsidR="00261BB2" w:rsidRDefault="00261BB2">
            <w:pPr>
              <w:pStyle w:val="afe"/>
              <w:widowControl w:val="0"/>
              <w:spacing w:afterLines="0" w:line="312" w:lineRule="auto"/>
              <w:ind w:firstLine="480"/>
              <w:rPr>
                <w:rFonts w:ascii="仿宋" w:eastAsia="仿宋" w:hAnsi="仿宋" w:cs="仿宋"/>
                <w:szCs w:val="24"/>
              </w:rPr>
            </w:pPr>
          </w:p>
          <w:p w:rsidR="00261BB2" w:rsidRDefault="00261BB2">
            <w:pPr>
              <w:pStyle w:val="afe"/>
              <w:spacing w:afterLines="0" w:line="440" w:lineRule="exact"/>
              <w:ind w:firstLine="480"/>
              <w:rPr>
                <w:rFonts w:ascii="仿宋" w:eastAsia="仿宋" w:hAnsi="仿宋" w:cs="仿宋"/>
                <w:szCs w:val="24"/>
              </w:rPr>
            </w:pPr>
          </w:p>
        </w:tc>
      </w:tr>
      <w:tr w:rsidR="00261BB2">
        <w:tc>
          <w:tcPr>
            <w:tcW w:w="8279" w:type="dxa"/>
            <w:vAlign w:val="center"/>
          </w:tcPr>
          <w:p w:rsidR="00261BB2" w:rsidRDefault="00261BB2">
            <w:pPr>
              <w:rPr>
                <w:rFonts w:ascii="仿宋" w:eastAsia="仿宋" w:hAnsi="仿宋" w:cs="仿宋"/>
              </w:rPr>
            </w:pPr>
          </w:p>
        </w:tc>
      </w:tr>
    </w:tbl>
    <w:p w:rsidR="00261BB2" w:rsidRDefault="001345DF">
      <w:pPr>
        <w:widowControl/>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公告时间：</w:t>
      </w:r>
      <w:r>
        <w:rPr>
          <w:rFonts w:ascii="仿宋" w:eastAsia="仿宋" w:hAnsi="仿宋" w:cs="仿宋" w:hint="eastAsia"/>
          <w:kern w:val="0"/>
          <w:sz w:val="24"/>
        </w:rPr>
        <w:t>2022</w:t>
      </w:r>
      <w:r>
        <w:rPr>
          <w:rFonts w:ascii="仿宋" w:eastAsia="仿宋" w:hAnsi="仿宋" w:cs="仿宋" w:hint="eastAsia"/>
          <w:kern w:val="0"/>
          <w:sz w:val="24"/>
        </w:rPr>
        <w:t>年</w:t>
      </w:r>
      <w:r>
        <w:rPr>
          <w:rFonts w:ascii="仿宋" w:eastAsia="仿宋" w:hAnsi="仿宋" w:cs="仿宋" w:hint="eastAsia"/>
          <w:kern w:val="0"/>
          <w:sz w:val="24"/>
        </w:rPr>
        <w:t>11</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22</w:t>
      </w:r>
      <w:bookmarkStart w:id="2" w:name="_GoBack"/>
      <w:bookmarkEnd w:id="2"/>
      <w:r>
        <w:rPr>
          <w:rFonts w:ascii="仿宋" w:eastAsia="仿宋" w:hAnsi="仿宋" w:cs="仿宋" w:hint="eastAsia"/>
          <w:kern w:val="0"/>
          <w:sz w:val="24"/>
        </w:rPr>
        <w:t xml:space="preserve"> </w:t>
      </w:r>
      <w:r>
        <w:rPr>
          <w:rFonts w:ascii="仿宋" w:eastAsia="仿宋" w:hAnsi="仿宋" w:cs="仿宋" w:hint="eastAsia"/>
          <w:kern w:val="0"/>
          <w:sz w:val="24"/>
        </w:rPr>
        <w:t>日</w:t>
      </w:r>
    </w:p>
    <w:p w:rsidR="00261BB2" w:rsidRDefault="001345DF">
      <w:pPr>
        <w:pageBreakBefore/>
        <w:ind w:left="238"/>
        <w:jc w:val="center"/>
        <w:rPr>
          <w:rFonts w:ascii="仿宋" w:eastAsia="仿宋" w:hAnsi="仿宋" w:cs="仿宋"/>
          <w:b/>
          <w:sz w:val="36"/>
          <w:szCs w:val="36"/>
        </w:rPr>
      </w:pPr>
      <w:r>
        <w:rPr>
          <w:rFonts w:ascii="仿宋" w:eastAsia="仿宋" w:hAnsi="仿宋" w:cs="仿宋" w:hint="eastAsia"/>
          <w:b/>
          <w:sz w:val="36"/>
          <w:szCs w:val="36"/>
        </w:rPr>
        <w:lastRenderedPageBreak/>
        <w:t>第二部分</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261BB2" w:rsidRDefault="001345DF">
      <w:pPr>
        <w:ind w:left="238"/>
        <w:jc w:val="center"/>
        <w:rPr>
          <w:rFonts w:ascii="仿宋" w:eastAsia="仿宋" w:hAnsi="仿宋" w:cs="仿宋"/>
          <w:b/>
          <w:sz w:val="30"/>
          <w:szCs w:val="36"/>
        </w:rPr>
      </w:pPr>
      <w:bookmarkStart w:id="3" w:name="_Hlk47616320"/>
      <w:r>
        <w:rPr>
          <w:rFonts w:ascii="仿宋" w:eastAsia="仿宋" w:hAnsi="仿宋" w:cs="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61BB2">
        <w:trPr>
          <w:trHeight w:val="496"/>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内　　　　容</w:t>
            </w:r>
          </w:p>
        </w:tc>
      </w:tr>
      <w:tr w:rsidR="00261BB2">
        <w:trPr>
          <w:trHeight w:val="1145"/>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261BB2" w:rsidRDefault="001345DF">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rsidR="00261BB2" w:rsidRDefault="001345DF">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61BB2">
        <w:trPr>
          <w:trHeight w:val="1145"/>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261BB2">
        <w:trPr>
          <w:trHeight w:val="934"/>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261BB2" w:rsidRDefault="001345DF">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61BB2">
        <w:trPr>
          <w:trHeight w:val="665"/>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261BB2" w:rsidRDefault="001345DF">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61BB2">
        <w:trPr>
          <w:trHeight w:val="665"/>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261BB2" w:rsidRDefault="001345DF">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w:t>
            </w:r>
            <w:r>
              <w:rPr>
                <w:rFonts w:ascii="仿宋" w:eastAsia="仿宋" w:hAnsi="仿宋" w:cs="仿宋" w:hint="eastAsia"/>
                <w:kern w:val="0"/>
                <w:sz w:val="24"/>
              </w:rPr>
              <w:t xml:space="preserve"> A</w:t>
            </w:r>
            <w:r>
              <w:rPr>
                <w:rFonts w:ascii="仿宋" w:eastAsia="仿宋" w:hAnsi="仿宋" w:cs="仿宋" w:hint="eastAsia"/>
                <w:sz w:val="24"/>
              </w:rPr>
              <w:t>同意将非主体、非关键性的工作分包。</w:t>
            </w:r>
          </w:p>
          <w:p w:rsidR="00261BB2" w:rsidRDefault="001345DF">
            <w:pPr>
              <w:spacing w:line="440" w:lineRule="exact"/>
              <w:ind w:firstLineChars="300" w:firstLine="720"/>
              <w:rPr>
                <w:rFonts w:ascii="仿宋" w:eastAsia="仿宋" w:hAnsi="仿宋" w:cs="仿宋"/>
                <w:b/>
                <w:sz w:val="24"/>
              </w:rPr>
            </w:pPr>
            <w:r>
              <w:rPr>
                <w:rFonts w:ascii="仿宋" w:eastAsia="仿宋" w:hAnsi="仿宋" w:cs="仿宋" w:hint="eastAsia"/>
                <w:kern w:val="0"/>
                <w:sz w:val="24"/>
              </w:rPr>
              <w:sym w:font="Wingdings" w:char="00FE"/>
            </w:r>
            <w:r>
              <w:rPr>
                <w:rFonts w:ascii="仿宋" w:eastAsia="仿宋" w:hAnsi="仿宋" w:cs="仿宋" w:hint="eastAsia"/>
                <w:kern w:val="0"/>
                <w:sz w:val="24"/>
              </w:rPr>
              <w:t>B</w:t>
            </w:r>
            <w:r>
              <w:rPr>
                <w:rFonts w:ascii="仿宋" w:eastAsia="仿宋" w:hAnsi="仿宋" w:cs="仿宋" w:hint="eastAsia"/>
                <w:sz w:val="24"/>
              </w:rPr>
              <w:t>不同意分包。</w:t>
            </w:r>
          </w:p>
        </w:tc>
      </w:tr>
      <w:tr w:rsidR="00261BB2">
        <w:trPr>
          <w:trHeight w:val="635"/>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261BB2" w:rsidRDefault="001345DF">
            <w:pPr>
              <w:spacing w:line="440" w:lineRule="exact"/>
              <w:rPr>
                <w:rFonts w:ascii="仿宋" w:eastAsia="仿宋" w:hAnsi="仿宋" w:cs="仿宋"/>
                <w:sz w:val="24"/>
              </w:rPr>
            </w:pPr>
            <w:r>
              <w:rPr>
                <w:rFonts w:ascii="仿宋" w:eastAsia="仿宋" w:hAnsi="仿宋" w:cs="仿宋" w:hint="eastAsia"/>
                <w:b/>
                <w:sz w:val="24"/>
              </w:rPr>
              <w:t>投标文件份数：正本一份，副本四份</w:t>
            </w:r>
            <w:r>
              <w:rPr>
                <w:rFonts w:ascii="仿宋" w:eastAsia="仿宋" w:hAnsi="仿宋" w:cs="仿宋" w:hint="eastAsia"/>
                <w:sz w:val="24"/>
              </w:rPr>
              <w:t>。正本与副本内容不一致的，以正本为准。</w:t>
            </w:r>
          </w:p>
        </w:tc>
      </w:tr>
      <w:tr w:rsidR="00261BB2">
        <w:trPr>
          <w:trHeight w:val="528"/>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261BB2" w:rsidRDefault="001345DF">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261BB2" w:rsidRDefault="00261BB2">
            <w:pPr>
              <w:spacing w:line="360" w:lineRule="auto"/>
              <w:rPr>
                <w:rFonts w:ascii="仿宋" w:eastAsia="仿宋" w:hAnsi="仿宋" w:cs="仿宋"/>
                <w:sz w:val="24"/>
              </w:rPr>
            </w:pPr>
            <w:sdt>
              <w:sdtPr>
                <w:rPr>
                  <w:rFonts w:ascii="仿宋" w:eastAsia="仿宋" w:hAnsi="仿宋" w:cs="仿宋" w:hint="eastAsia"/>
                  <w:kern w:val="0"/>
                  <w:sz w:val="24"/>
                </w:rPr>
                <w:id w:val="-1263220618"/>
              </w:sdtPr>
              <w:sdtContent>
                <w:r w:rsidR="001345DF">
                  <w:rPr>
                    <w:rFonts w:ascii="仿宋" w:eastAsia="仿宋" w:hAnsi="仿宋" w:cs="仿宋" w:hint="eastAsia"/>
                    <w:kern w:val="0"/>
                    <w:sz w:val="24"/>
                  </w:rPr>
                  <w:sym w:font="Wingdings" w:char="00FE"/>
                </w:r>
              </w:sdtContent>
            </w:sdt>
            <w:r w:rsidR="001345DF">
              <w:rPr>
                <w:rFonts w:ascii="仿宋" w:eastAsia="仿宋" w:hAnsi="仿宋" w:cs="仿宋" w:hint="eastAsia"/>
                <w:kern w:val="0"/>
                <w:sz w:val="24"/>
              </w:rPr>
              <w:t>A</w:t>
            </w:r>
            <w:r w:rsidR="001345DF">
              <w:rPr>
                <w:rFonts w:ascii="仿宋" w:eastAsia="仿宋" w:hAnsi="仿宋" w:cs="仿宋" w:hint="eastAsia"/>
                <w:sz w:val="24"/>
              </w:rPr>
              <w:t>不组织。</w:t>
            </w:r>
          </w:p>
          <w:p w:rsidR="00261BB2" w:rsidRDefault="00261BB2">
            <w:pPr>
              <w:autoSpaceDE w:val="0"/>
              <w:autoSpaceDN w:val="0"/>
              <w:spacing w:line="440" w:lineRule="exact"/>
              <w:textAlignment w:val="bottom"/>
              <w:rPr>
                <w:rFonts w:ascii="仿宋" w:eastAsia="仿宋" w:hAnsi="仿宋" w:cs="仿宋"/>
                <w:b/>
                <w:sz w:val="24"/>
              </w:rPr>
            </w:pPr>
            <w:sdt>
              <w:sdtPr>
                <w:rPr>
                  <w:rFonts w:ascii="仿宋" w:eastAsia="仿宋" w:hAnsi="仿宋" w:cs="仿宋" w:hint="eastAsia"/>
                  <w:kern w:val="0"/>
                  <w:sz w:val="24"/>
                </w:rPr>
                <w:id w:val="-940066905"/>
              </w:sdtPr>
              <w:sdtContent>
                <w:r w:rsidR="001345DF">
                  <w:rPr>
                    <w:rFonts w:ascii="仿宋" w:eastAsia="仿宋" w:hAnsi="仿宋" w:cs="仿宋" w:hint="eastAsia"/>
                    <w:kern w:val="0"/>
                    <w:sz w:val="24"/>
                  </w:rPr>
                  <w:t>☐</w:t>
                </w:r>
              </w:sdtContent>
            </w:sdt>
            <w:r w:rsidR="001345DF">
              <w:rPr>
                <w:rFonts w:ascii="仿宋" w:eastAsia="仿宋" w:hAnsi="仿宋" w:cs="仿宋" w:hint="eastAsia"/>
                <w:kern w:val="0"/>
                <w:sz w:val="24"/>
              </w:rPr>
              <w:t>B</w:t>
            </w:r>
            <w:r w:rsidR="001345DF">
              <w:rPr>
                <w:rFonts w:ascii="仿宋" w:eastAsia="仿宋" w:hAnsi="仿宋" w:cs="仿宋" w:hint="eastAsia"/>
                <w:kern w:val="0"/>
                <w:sz w:val="24"/>
              </w:rPr>
              <w:t>组织，</w:t>
            </w:r>
            <w:r w:rsidR="001345DF">
              <w:rPr>
                <w:rFonts w:ascii="仿宋" w:eastAsia="仿宋" w:hAnsi="仿宋" w:cs="仿宋" w:hint="eastAsia"/>
                <w:sz w:val="24"/>
              </w:rPr>
              <w:t>时间：</w:t>
            </w:r>
            <w:r w:rsidR="001345DF">
              <w:rPr>
                <w:rFonts w:ascii="仿宋" w:eastAsia="仿宋" w:hAnsi="仿宋" w:cs="仿宋" w:hint="eastAsia"/>
                <w:sz w:val="24"/>
              </w:rPr>
              <w:t>,</w:t>
            </w:r>
            <w:r w:rsidR="001345DF">
              <w:rPr>
                <w:rFonts w:ascii="仿宋" w:eastAsia="仿宋" w:hAnsi="仿宋" w:cs="仿宋" w:hint="eastAsia"/>
                <w:sz w:val="24"/>
              </w:rPr>
              <w:t>地点：，联系人：，联系方式：</w:t>
            </w:r>
            <w:r w:rsidR="001345DF">
              <w:rPr>
                <w:rFonts w:ascii="仿宋" w:eastAsia="仿宋" w:hAnsi="仿宋" w:cs="仿宋" w:hint="eastAsia"/>
                <w:sz w:val="24"/>
                <w:szCs w:val="20"/>
              </w:rPr>
              <w:t>。</w:t>
            </w:r>
          </w:p>
        </w:tc>
      </w:tr>
      <w:tr w:rsidR="00261BB2">
        <w:trPr>
          <w:trHeight w:val="609"/>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261BB2" w:rsidRDefault="001345DF">
            <w:pPr>
              <w:spacing w:line="440" w:lineRule="exact"/>
              <w:rPr>
                <w:rFonts w:ascii="仿宋" w:eastAsia="仿宋" w:hAnsi="仿宋" w:cs="仿宋"/>
                <w:b/>
                <w:sz w:val="24"/>
              </w:rPr>
            </w:pPr>
            <w:r>
              <w:rPr>
                <w:rFonts w:ascii="仿宋" w:eastAsia="仿宋" w:hAnsi="仿宋" w:cs="仿宋" w:hint="eastAsia"/>
                <w:b/>
                <w:sz w:val="24"/>
              </w:rPr>
              <w:t>样品提供：</w:t>
            </w:r>
          </w:p>
          <w:p w:rsidR="00261BB2" w:rsidRDefault="00261BB2">
            <w:pPr>
              <w:spacing w:line="360" w:lineRule="auto"/>
              <w:rPr>
                <w:rFonts w:ascii="仿宋" w:eastAsia="仿宋" w:hAnsi="仿宋" w:cs="仿宋"/>
                <w:sz w:val="24"/>
              </w:rPr>
            </w:pPr>
            <w:sdt>
              <w:sdtPr>
                <w:rPr>
                  <w:rFonts w:ascii="仿宋" w:eastAsia="仿宋" w:hAnsi="仿宋" w:cs="仿宋" w:hint="eastAsia"/>
                  <w:kern w:val="0"/>
                  <w:sz w:val="24"/>
                </w:rPr>
                <w:id w:val="-740788832"/>
              </w:sdtPr>
              <w:sdtContent>
                <w:sdt>
                  <w:sdtPr>
                    <w:rPr>
                      <w:rFonts w:ascii="仿宋" w:eastAsia="仿宋" w:hAnsi="仿宋" w:cs="仿宋" w:hint="eastAsia"/>
                      <w:kern w:val="0"/>
                      <w:sz w:val="24"/>
                    </w:rPr>
                    <w:id w:val="1026831988"/>
                  </w:sdtPr>
                  <w:sdtContent>
                    <w:r w:rsidR="001345DF">
                      <w:rPr>
                        <w:rFonts w:ascii="仿宋" w:eastAsia="仿宋" w:hAnsi="仿宋" w:cs="仿宋" w:hint="eastAsia"/>
                        <w:kern w:val="0"/>
                        <w:sz w:val="24"/>
                      </w:rPr>
                      <w:sym w:font="Wingdings" w:char="00A8"/>
                    </w:r>
                  </w:sdtContent>
                </w:sdt>
              </w:sdtContent>
            </w:sdt>
            <w:r w:rsidR="001345DF">
              <w:rPr>
                <w:rFonts w:ascii="仿宋" w:eastAsia="仿宋" w:hAnsi="仿宋" w:cs="仿宋" w:hint="eastAsia"/>
                <w:kern w:val="0"/>
                <w:sz w:val="24"/>
              </w:rPr>
              <w:t>A</w:t>
            </w:r>
            <w:r w:rsidR="001345DF">
              <w:rPr>
                <w:rFonts w:ascii="仿宋" w:eastAsia="仿宋" w:hAnsi="仿宋" w:cs="仿宋" w:hint="eastAsia"/>
                <w:sz w:val="24"/>
              </w:rPr>
              <w:t>不要求提供。</w:t>
            </w:r>
          </w:p>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sym w:font="Wingdings 2" w:char="0052"/>
            </w:r>
            <w:r>
              <w:rPr>
                <w:rFonts w:ascii="仿宋" w:eastAsia="仿宋" w:hAnsi="仿宋" w:cs="仿宋" w:hint="eastAsia"/>
                <w:kern w:val="0"/>
                <w:sz w:val="24"/>
              </w:rPr>
              <w:t>B</w:t>
            </w:r>
            <w:r>
              <w:rPr>
                <w:rFonts w:ascii="仿宋" w:eastAsia="仿宋" w:hAnsi="仿宋" w:cs="仿宋" w:hint="eastAsia"/>
                <w:kern w:val="0"/>
                <w:sz w:val="24"/>
              </w:rPr>
              <w:t>要求提供，</w:t>
            </w:r>
          </w:p>
          <w:p w:rsidR="00261BB2" w:rsidRDefault="001345DF">
            <w:pPr>
              <w:numPr>
                <w:ilvl w:val="0"/>
                <w:numId w:val="8"/>
              </w:numPr>
              <w:spacing w:line="360" w:lineRule="auto"/>
              <w:rPr>
                <w:rFonts w:ascii="仿宋" w:eastAsia="仿宋" w:hAnsi="仿宋" w:cs="仿宋"/>
                <w:snapToGrid w:val="0"/>
                <w:kern w:val="28"/>
                <w:sz w:val="24"/>
              </w:rPr>
            </w:pPr>
            <w:r>
              <w:rPr>
                <w:rFonts w:ascii="仿宋" w:eastAsia="仿宋" w:hAnsi="仿宋" w:cs="仿宋" w:hint="eastAsia"/>
                <w:snapToGrid w:val="0"/>
                <w:kern w:val="28"/>
                <w:sz w:val="24"/>
              </w:rPr>
              <w:t>样品</w:t>
            </w:r>
            <w:r>
              <w:rPr>
                <w:rFonts w:ascii="仿宋" w:eastAsia="仿宋" w:hAnsi="仿宋" w:cs="仿宋" w:hint="eastAsia"/>
                <w:snapToGrid w:val="0"/>
                <w:kern w:val="28"/>
                <w:sz w:val="24"/>
              </w:rPr>
              <w:t>：益生菌颗粒；</w:t>
            </w:r>
          </w:p>
          <w:p w:rsidR="00261BB2" w:rsidRDefault="001345DF">
            <w:pPr>
              <w:numPr>
                <w:ilvl w:val="0"/>
                <w:numId w:val="8"/>
              </w:numPr>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napToGrid w:val="0"/>
                <w:kern w:val="28"/>
                <w:sz w:val="24"/>
              </w:rPr>
              <w:t>详见采购需求</w:t>
            </w:r>
            <w:r>
              <w:rPr>
                <w:rFonts w:ascii="仿宋" w:eastAsia="仿宋" w:hAnsi="仿宋" w:cs="仿宋" w:hint="eastAsia"/>
                <w:kern w:val="0"/>
                <w:sz w:val="24"/>
              </w:rPr>
              <w:t>；</w:t>
            </w:r>
          </w:p>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4</w:t>
            </w:r>
            <w:r>
              <w:rPr>
                <w:rFonts w:ascii="仿宋" w:eastAsia="仿宋" w:hAnsi="仿宋" w:cs="仿宋" w:hint="eastAsia"/>
                <w:kern w:val="0"/>
                <w:sz w:val="24"/>
              </w:rPr>
              <w:t>）是否需要随样品提交检测报告：</w:t>
            </w:r>
            <w:sdt>
              <w:sdtPr>
                <w:rPr>
                  <w:rFonts w:ascii="仿宋" w:eastAsia="仿宋" w:hAnsi="仿宋" w:cs="仿宋" w:hint="eastAsia"/>
                  <w:kern w:val="0"/>
                  <w:sz w:val="24"/>
                </w:rPr>
                <w:id w:val="1303421454"/>
              </w:sdtPr>
              <w:sdtContent>
                <w:sdt>
                  <w:sdtPr>
                    <w:rPr>
                      <w:rFonts w:ascii="仿宋" w:eastAsia="仿宋" w:hAnsi="仿宋" w:cs="仿宋" w:hint="eastAsia"/>
                      <w:kern w:val="0"/>
                      <w:sz w:val="24"/>
                    </w:rPr>
                    <w:id w:val="69604611"/>
                  </w:sdtPr>
                  <w:sdtContent>
                    <w:sdt>
                      <w:sdtPr>
                        <w:rPr>
                          <w:rFonts w:ascii="仿宋" w:eastAsia="仿宋" w:hAnsi="仿宋" w:cs="仿宋" w:hint="eastAsia"/>
                          <w:kern w:val="0"/>
                          <w:sz w:val="24"/>
                        </w:rPr>
                        <w:id w:val="69604612"/>
                      </w:sdtPr>
                      <w:sdtContent>
                        <w:r>
                          <w:rPr>
                            <w:rFonts w:ascii="仿宋" w:eastAsia="仿宋" w:hAnsi="仿宋" w:cs="仿宋" w:hint="eastAsia"/>
                            <w:kern w:val="0"/>
                            <w:sz w:val="24"/>
                          </w:rPr>
                          <w:sym w:font="Wingdings 2" w:char="0052"/>
                        </w:r>
                      </w:sdtContent>
                    </w:sdt>
                  </w:sdtContent>
                </w:sdt>
              </w:sdtContent>
            </w:sdt>
            <w:r>
              <w:rPr>
                <w:rFonts w:ascii="仿宋" w:eastAsia="仿宋" w:hAnsi="仿宋" w:cs="仿宋" w:hint="eastAsia"/>
                <w:kern w:val="0"/>
                <w:sz w:val="24"/>
              </w:rPr>
              <w:t>否；</w:t>
            </w:r>
            <w:sdt>
              <w:sdtPr>
                <w:rPr>
                  <w:rFonts w:ascii="仿宋" w:eastAsia="仿宋" w:hAnsi="仿宋" w:cs="仿宋" w:hint="eastAsia"/>
                  <w:kern w:val="0"/>
                  <w:sz w:val="24"/>
                </w:rPr>
                <w:id w:val="1621728433"/>
              </w:sdtPr>
              <w:sdtContent>
                <w:sdt>
                  <w:sdtPr>
                    <w:rPr>
                      <w:rFonts w:ascii="仿宋" w:eastAsia="仿宋" w:hAnsi="仿宋" w:cs="仿宋" w:hint="eastAsia"/>
                      <w:kern w:val="0"/>
                      <w:sz w:val="24"/>
                    </w:rPr>
                    <w:id w:val="1414742328"/>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是，检测机构的要求</w:t>
            </w:r>
            <w:r>
              <w:rPr>
                <w:rFonts w:ascii="仿宋" w:eastAsia="仿宋" w:hAnsi="仿宋" w:cs="仿宋" w:hint="eastAsia"/>
                <w:sz w:val="24"/>
              </w:rPr>
              <w:t>：</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kern w:val="0"/>
                <w:sz w:val="24"/>
              </w:rPr>
              <w:t>。</w:t>
            </w:r>
          </w:p>
          <w:p w:rsidR="00261BB2" w:rsidRDefault="001345DF">
            <w:pPr>
              <w:pStyle w:val="afe"/>
              <w:spacing w:afterLines="0" w:line="440" w:lineRule="exact"/>
              <w:ind w:firstLineChars="0" w:firstLine="0"/>
              <w:rPr>
                <w:rFonts w:ascii="仿宋" w:eastAsia="仿宋" w:hAnsi="仿宋" w:cs="仿宋"/>
                <w:szCs w:val="24"/>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）提供样品的时间：</w:t>
            </w:r>
            <w:r>
              <w:rPr>
                <w:rFonts w:ascii="仿宋" w:eastAsia="仿宋" w:hAnsi="仿宋" w:cs="仿宋" w:hint="eastAsia"/>
              </w:rPr>
              <w:t>提交投标文件截止时间</w:t>
            </w:r>
            <w:r>
              <w:rPr>
                <w:rFonts w:ascii="仿宋" w:eastAsia="仿宋" w:hAnsi="仿宋" w:cs="仿宋" w:hint="eastAsia"/>
              </w:rPr>
              <w:t>前</w:t>
            </w:r>
            <w:r>
              <w:rPr>
                <w:rFonts w:ascii="仿宋" w:eastAsia="仿宋" w:hAnsi="仿宋" w:cs="仿宋" w:hint="eastAsia"/>
              </w:rPr>
              <w:t>；</w:t>
            </w:r>
            <w:r>
              <w:rPr>
                <w:rFonts w:ascii="仿宋" w:eastAsia="仿宋" w:hAnsi="仿宋" w:cs="仿宋" w:hint="eastAsia"/>
                <w:szCs w:val="24"/>
              </w:rPr>
              <w:t>绍兴市越城区越西路</w:t>
            </w:r>
            <w:r>
              <w:rPr>
                <w:rFonts w:ascii="仿宋" w:eastAsia="仿宋" w:hAnsi="仿宋" w:cs="仿宋" w:hint="eastAsia"/>
                <w:szCs w:val="24"/>
              </w:rPr>
              <w:t>800</w:t>
            </w:r>
            <w:r>
              <w:rPr>
                <w:rFonts w:ascii="仿宋" w:eastAsia="仿宋" w:hAnsi="仿宋" w:cs="仿宋" w:hint="eastAsia"/>
                <w:szCs w:val="24"/>
              </w:rPr>
              <w:t>号金德隆商业中心</w:t>
            </w:r>
            <w:r>
              <w:rPr>
                <w:rFonts w:ascii="仿宋" w:eastAsia="仿宋" w:hAnsi="仿宋" w:cs="仿宋" w:hint="eastAsia"/>
                <w:szCs w:val="24"/>
              </w:rPr>
              <w:t>8</w:t>
            </w:r>
            <w:r>
              <w:rPr>
                <w:rFonts w:ascii="仿宋" w:eastAsia="仿宋" w:hAnsi="仿宋" w:cs="仿宋" w:hint="eastAsia"/>
                <w:szCs w:val="24"/>
              </w:rPr>
              <w:t>幢二楼</w:t>
            </w:r>
            <w:r>
              <w:rPr>
                <w:rFonts w:ascii="仿宋" w:eastAsia="仿宋" w:hAnsi="仿宋" w:cs="仿宋" w:hint="eastAsia"/>
              </w:rPr>
              <w:t>；联系人</w:t>
            </w:r>
            <w:r>
              <w:rPr>
                <w:rFonts w:ascii="仿宋" w:eastAsia="仿宋" w:hAnsi="仿宋" w:cs="仿宋" w:hint="eastAsia"/>
              </w:rPr>
              <w:t>：</w:t>
            </w:r>
            <w:r>
              <w:rPr>
                <w:rFonts w:ascii="仿宋" w:eastAsia="仿宋" w:hAnsi="仿宋" w:cs="仿宋" w:hint="eastAsia"/>
              </w:rPr>
              <w:t>毕龙梅</w:t>
            </w:r>
            <w:r>
              <w:rPr>
                <w:rFonts w:ascii="仿宋" w:eastAsia="仿宋" w:hAnsi="仿宋" w:cs="仿宋" w:hint="eastAsia"/>
              </w:rPr>
              <w:t>，</w:t>
            </w:r>
            <w:r>
              <w:rPr>
                <w:rFonts w:ascii="仿宋" w:eastAsia="仿宋" w:hAnsi="仿宋" w:cs="仿宋" w:hint="eastAsia"/>
                <w:kern w:val="28"/>
              </w:rPr>
              <w:t>联系电话：</w:t>
            </w:r>
            <w:r>
              <w:rPr>
                <w:rFonts w:ascii="仿宋" w:eastAsia="仿宋" w:hAnsi="仿宋" w:cs="仿宋" w:hint="eastAsia"/>
                <w:kern w:val="28"/>
              </w:rPr>
              <w:t>15068545458</w:t>
            </w:r>
            <w:r>
              <w:rPr>
                <w:rFonts w:ascii="仿宋" w:eastAsia="仿宋" w:hAnsi="仿宋" w:cs="仿宋" w:hint="eastAsia"/>
              </w:rPr>
              <w:t>。请投标人在上述时间内提供样品并按</w:t>
            </w:r>
            <w:r>
              <w:rPr>
                <w:rFonts w:ascii="仿宋" w:eastAsia="仿宋" w:hAnsi="仿宋" w:cs="仿宋" w:hint="eastAsia"/>
                <w:szCs w:val="24"/>
              </w:rPr>
              <w:t>规定位置安装完毕。超过截止时间的，采购人或采购代理机构将不予接收，并将清场并封闭样品现场。</w:t>
            </w:r>
          </w:p>
          <w:p w:rsidR="00261BB2" w:rsidRDefault="001345DF">
            <w:pPr>
              <w:pStyle w:val="afe"/>
              <w:spacing w:afterLines="0" w:line="440" w:lineRule="exact"/>
              <w:ind w:firstLineChars="0" w:firstLine="0"/>
              <w:rPr>
                <w:rFonts w:ascii="仿宋" w:eastAsia="仿宋" w:hAnsi="仿宋" w:cs="仿宋"/>
              </w:rPr>
            </w:pPr>
            <w:r>
              <w:rPr>
                <w:rFonts w:ascii="仿宋" w:eastAsia="仿宋" w:hAnsi="仿宋" w:cs="仿宋" w:hint="eastAsia"/>
                <w:szCs w:val="24"/>
              </w:rPr>
              <w:t xml:space="preserve"> (6)</w:t>
            </w:r>
            <w:r>
              <w:rPr>
                <w:rFonts w:ascii="仿宋" w:eastAsia="仿宋" w:hAnsi="仿宋" w:cs="仿宋" w:hint="eastAsia"/>
                <w:szCs w:val="24"/>
              </w:rPr>
              <w:t>采购活动结束后，</w:t>
            </w:r>
            <w:r>
              <w:rPr>
                <w:rFonts w:ascii="仿宋" w:eastAsia="仿宋" w:hAnsi="仿宋" w:cs="仿宋" w:hint="eastAsia"/>
              </w:rPr>
              <w:t>对于未中标人提供的样品，采购人、采购机构将通知未中标人在规定的时间内取回，逾期未取回的，采购人、采购机构不负保管义务；对于中标人提供的样品，采购人将进行保管、封存，并作为履约验收的参考。</w:t>
            </w:r>
          </w:p>
          <w:p w:rsidR="00261BB2" w:rsidRDefault="001345DF">
            <w:pPr>
              <w:autoSpaceDE w:val="0"/>
              <w:autoSpaceDN w:val="0"/>
              <w:adjustRightInd w:val="0"/>
              <w:spacing w:line="440" w:lineRule="exact"/>
              <w:jc w:val="lef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tc>
      </w:tr>
      <w:tr w:rsidR="00261BB2">
        <w:trPr>
          <w:trHeight w:val="620"/>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261BB2" w:rsidRDefault="001345DF">
            <w:pPr>
              <w:spacing w:line="440" w:lineRule="exact"/>
              <w:rPr>
                <w:rFonts w:ascii="仿宋" w:eastAsia="仿宋" w:hAnsi="仿宋" w:cs="仿宋"/>
              </w:rPr>
            </w:pPr>
            <w:r>
              <w:rPr>
                <w:rFonts w:ascii="仿宋" w:eastAsia="仿宋" w:hAnsi="仿宋" w:cs="仿宋" w:hint="eastAsia"/>
              </w:rPr>
              <w:t>方案讲解演示：</w:t>
            </w:r>
          </w:p>
          <w:p w:rsidR="00261BB2" w:rsidRDefault="00261BB2">
            <w:pPr>
              <w:spacing w:line="440" w:lineRule="exact"/>
              <w:rPr>
                <w:rFonts w:ascii="仿宋" w:eastAsia="仿宋" w:hAnsi="仿宋" w:cs="仿宋"/>
              </w:rPr>
            </w:pPr>
            <w:sdt>
              <w:sdtPr>
                <w:rPr>
                  <w:rFonts w:ascii="仿宋" w:eastAsia="仿宋" w:hAnsi="仿宋" w:cs="仿宋" w:hint="eastAsia"/>
                </w:rPr>
                <w:id w:val="801731539"/>
              </w:sdtPr>
              <w:sdtContent>
                <w:sdt>
                  <w:sdtPr>
                    <w:rPr>
                      <w:rFonts w:ascii="仿宋" w:eastAsia="仿宋" w:hAnsi="仿宋" w:cs="仿宋" w:hint="eastAsia"/>
                    </w:rPr>
                    <w:id w:val="-1281644016"/>
                  </w:sdtPr>
                  <w:sdtContent>
                    <w:r w:rsidR="001345DF">
                      <w:rPr>
                        <w:rFonts w:ascii="仿宋" w:eastAsia="仿宋" w:hAnsi="仿宋" w:cs="仿宋" w:hint="eastAsia"/>
                      </w:rPr>
                      <w:sym w:font="Wingdings" w:char="00FE"/>
                    </w:r>
                  </w:sdtContent>
                </w:sdt>
              </w:sdtContent>
            </w:sdt>
            <w:r w:rsidR="001345DF">
              <w:rPr>
                <w:rFonts w:ascii="仿宋" w:eastAsia="仿宋" w:hAnsi="仿宋" w:cs="仿宋" w:hint="eastAsia"/>
              </w:rPr>
              <w:t>A</w:t>
            </w:r>
            <w:r w:rsidR="001345DF">
              <w:rPr>
                <w:rFonts w:ascii="仿宋" w:eastAsia="仿宋" w:hAnsi="仿宋" w:cs="仿宋" w:hint="eastAsia"/>
              </w:rPr>
              <w:t>无方案讲解演示。</w:t>
            </w:r>
          </w:p>
          <w:p w:rsidR="00261BB2" w:rsidRDefault="001345DF">
            <w:pPr>
              <w:spacing w:line="440" w:lineRule="exact"/>
              <w:rPr>
                <w:rFonts w:ascii="仿宋" w:eastAsia="仿宋" w:hAnsi="仿宋" w:cs="仿宋"/>
              </w:rPr>
            </w:pPr>
            <w:r>
              <w:rPr>
                <w:rFonts w:ascii="仿宋" w:eastAsia="仿宋" w:hAnsi="仿宋" w:cs="仿宋" w:hint="eastAsia"/>
              </w:rPr>
              <w:sym w:font="Wingdings 2" w:char="00A3"/>
            </w:r>
            <w:r>
              <w:rPr>
                <w:rFonts w:ascii="仿宋" w:eastAsia="仿宋" w:hAnsi="仿宋" w:cs="仿宋" w:hint="eastAsia"/>
              </w:rPr>
              <w:t>B</w:t>
            </w:r>
            <w:r>
              <w:rPr>
                <w:rFonts w:ascii="仿宋" w:eastAsia="仿宋" w:hAnsi="仿宋" w:cs="仿宋" w:hint="eastAsia"/>
              </w:rPr>
              <w:t>有方案讲解演示：</w:t>
            </w:r>
          </w:p>
          <w:p w:rsidR="00261BB2" w:rsidRDefault="001345DF">
            <w:pPr>
              <w:spacing w:line="440" w:lineRule="exact"/>
              <w:ind w:firstLineChars="200" w:firstLine="420"/>
              <w:rPr>
                <w:rFonts w:ascii="仿宋" w:eastAsia="仿宋" w:hAnsi="仿宋" w:cs="仿宋"/>
              </w:rPr>
            </w:pPr>
            <w:r>
              <w:rPr>
                <w:rFonts w:ascii="仿宋" w:eastAsia="仿宋" w:hAnsi="仿宋" w:cs="仿宋" w:hint="eastAsia"/>
              </w:rPr>
              <w:t>在评标时安排每个投标人进行方案讲解演示，讲解演示结束后按要求解答评标委员会的提问。</w:t>
            </w:r>
          </w:p>
          <w:p w:rsidR="00261BB2" w:rsidRDefault="001345DF">
            <w:pPr>
              <w:spacing w:line="440" w:lineRule="exact"/>
              <w:rPr>
                <w:rFonts w:ascii="仿宋" w:eastAsia="仿宋" w:hAnsi="仿宋" w:cs="仿宋"/>
              </w:rPr>
            </w:pPr>
            <w:r>
              <w:rPr>
                <w:rFonts w:ascii="仿宋" w:eastAsia="仿宋" w:hAnsi="仿宋" w:cs="仿宋" w:hint="eastAsia"/>
              </w:rPr>
              <w:t>讲解演示设备：讲解演示所需设备由投标人自行准备。</w:t>
            </w:r>
          </w:p>
          <w:p w:rsidR="00261BB2" w:rsidRDefault="001345DF">
            <w:pPr>
              <w:spacing w:line="440" w:lineRule="exact"/>
              <w:rPr>
                <w:rFonts w:ascii="仿宋" w:eastAsia="仿宋" w:hAnsi="仿宋" w:cs="仿宋"/>
              </w:rPr>
            </w:pPr>
            <w:r>
              <w:rPr>
                <w:rFonts w:ascii="仿宋" w:eastAsia="仿宋" w:hAnsi="仿宋" w:cs="仿宋" w:hint="eastAsia"/>
              </w:rPr>
              <w:t>讲解演示时间：每个投标人讲解演示前的调试准备时间不超过</w:t>
            </w:r>
            <w:r>
              <w:rPr>
                <w:rFonts w:ascii="仿宋" w:eastAsia="仿宋" w:hAnsi="仿宋" w:cs="仿宋" w:hint="eastAsia"/>
              </w:rPr>
              <w:t>15</w:t>
            </w:r>
            <w:r>
              <w:rPr>
                <w:rFonts w:ascii="仿宋" w:eastAsia="仿宋" w:hAnsi="仿宋" w:cs="仿宋" w:hint="eastAsia"/>
              </w:rPr>
              <w:t>分钟，讲解演示时间不超过</w:t>
            </w:r>
            <w:r>
              <w:rPr>
                <w:rFonts w:ascii="仿宋" w:eastAsia="仿宋" w:hAnsi="仿宋" w:cs="仿宋" w:hint="eastAsia"/>
              </w:rPr>
              <w:t>15</w:t>
            </w:r>
            <w:r>
              <w:rPr>
                <w:rFonts w:ascii="仿宋" w:eastAsia="仿宋" w:hAnsi="仿宋" w:cs="仿宋" w:hint="eastAsia"/>
              </w:rPr>
              <w:t>分钟，不包含评标委员会提问解答时间。</w:t>
            </w:r>
          </w:p>
          <w:p w:rsidR="00261BB2" w:rsidRDefault="001345DF">
            <w:pPr>
              <w:spacing w:line="440" w:lineRule="exact"/>
              <w:rPr>
                <w:rFonts w:ascii="仿宋" w:eastAsia="仿宋" w:hAnsi="仿宋" w:cs="仿宋"/>
              </w:rPr>
            </w:pPr>
            <w:r>
              <w:rPr>
                <w:rFonts w:ascii="仿宋" w:eastAsia="仿宋" w:hAnsi="仿宋" w:cs="仿宋" w:hint="eastAsia"/>
              </w:rPr>
              <w:t>讲解演示次序：以投标人报名的先后顺序为准。</w:t>
            </w:r>
          </w:p>
          <w:p w:rsidR="00261BB2" w:rsidRDefault="001345DF">
            <w:pPr>
              <w:spacing w:line="440" w:lineRule="exact"/>
              <w:rPr>
                <w:rFonts w:ascii="仿宋" w:eastAsia="仿宋" w:hAnsi="仿宋" w:cs="仿宋"/>
              </w:rPr>
            </w:pPr>
            <w:r>
              <w:rPr>
                <w:rFonts w:ascii="仿宋" w:eastAsia="仿宋" w:hAnsi="仿宋" w:cs="仿宋" w:hint="eastAsia"/>
              </w:rPr>
              <w:t>注：（</w:t>
            </w:r>
            <w:r>
              <w:rPr>
                <w:rFonts w:ascii="仿宋" w:eastAsia="仿宋" w:hAnsi="仿宋" w:cs="仿宋" w:hint="eastAsia"/>
              </w:rPr>
              <w:t>1</w:t>
            </w:r>
            <w:r>
              <w:rPr>
                <w:rFonts w:ascii="仿宋" w:eastAsia="仿宋" w:hAnsi="仿宋" w:cs="仿宋" w:hint="eastAsia"/>
              </w:rPr>
              <w:t>）参加演示的投标人人数不超过</w:t>
            </w:r>
            <w:r>
              <w:rPr>
                <w:rFonts w:ascii="仿宋" w:eastAsia="仿宋" w:hAnsi="仿宋" w:cs="仿宋" w:hint="eastAsia"/>
              </w:rPr>
              <w:t>2</w:t>
            </w:r>
            <w:r>
              <w:rPr>
                <w:rFonts w:ascii="仿宋" w:eastAsia="仿宋" w:hAnsi="仿宋" w:cs="仿宋" w:hint="eastAsia"/>
              </w:rPr>
              <w:t>人。不得派遣有中高风险地区旅居史的代表参加本次演示；</w:t>
            </w:r>
          </w:p>
          <w:p w:rsidR="00261BB2" w:rsidRDefault="001345DF">
            <w:pPr>
              <w:spacing w:line="440" w:lineRule="exact"/>
              <w:rPr>
                <w:rFonts w:ascii="仿宋" w:eastAsia="仿宋" w:hAnsi="仿宋" w:cs="仿宋"/>
              </w:rPr>
            </w:pP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）投标人拟派省外演示代表的需提供当地</w:t>
            </w:r>
            <w:r>
              <w:rPr>
                <w:rFonts w:ascii="仿宋" w:eastAsia="仿宋" w:hAnsi="仿宋" w:cs="仿宋" w:hint="eastAsia"/>
              </w:rPr>
              <w:t>48H</w:t>
            </w:r>
            <w:r>
              <w:rPr>
                <w:rFonts w:ascii="仿宋" w:eastAsia="仿宋" w:hAnsi="仿宋" w:cs="仿宋" w:hint="eastAsia"/>
              </w:rPr>
              <w:t>核酸阴性证明，同时到绍后于绍兴本地核酸检测机构进行检测；</w:t>
            </w:r>
          </w:p>
          <w:p w:rsidR="00261BB2" w:rsidRDefault="001345DF">
            <w:pPr>
              <w:spacing w:line="440" w:lineRule="exact"/>
              <w:rPr>
                <w:rFonts w:ascii="仿宋" w:eastAsia="仿宋" w:hAnsi="仿宋" w:cs="仿宋"/>
              </w:rPr>
            </w:pPr>
            <w:r>
              <w:rPr>
                <w:rFonts w:ascii="仿宋" w:eastAsia="仿宋" w:hAnsi="仿宋" w:cs="仿宋" w:hint="eastAsia"/>
              </w:rPr>
              <w:t>(3)</w:t>
            </w:r>
            <w:r>
              <w:rPr>
                <w:rFonts w:ascii="仿宋" w:eastAsia="仿宋" w:hAnsi="仿宋" w:cs="仿宋" w:hint="eastAsia"/>
              </w:rPr>
              <w:t>投标人拟派省内演示代表的需提供</w:t>
            </w:r>
            <w:r>
              <w:rPr>
                <w:rFonts w:ascii="仿宋" w:eastAsia="仿宋" w:hAnsi="仿宋" w:cs="仿宋" w:hint="eastAsia"/>
              </w:rPr>
              <w:t>3</w:t>
            </w:r>
            <w:r>
              <w:rPr>
                <w:rFonts w:ascii="仿宋" w:eastAsia="仿宋" w:hAnsi="仿宋" w:cs="仿宋" w:hint="eastAsia"/>
              </w:rPr>
              <w:t>日内核酸阴性证明。</w:t>
            </w:r>
          </w:p>
          <w:p w:rsidR="00261BB2" w:rsidRDefault="001345DF">
            <w:pPr>
              <w:spacing w:line="440" w:lineRule="exact"/>
              <w:rPr>
                <w:rFonts w:ascii="仿宋" w:eastAsia="仿宋" w:hAnsi="仿宋" w:cs="仿宋"/>
              </w:rPr>
            </w:pPr>
            <w:r>
              <w:rPr>
                <w:rFonts w:ascii="仿宋" w:eastAsia="仿宋" w:hAnsi="仿宋" w:cs="仿宋" w:hint="eastAsia"/>
              </w:rPr>
              <w:t>（</w:t>
            </w:r>
            <w:r>
              <w:rPr>
                <w:rFonts w:ascii="仿宋" w:eastAsia="仿宋" w:hAnsi="仿宋" w:cs="仿宋" w:hint="eastAsia"/>
              </w:rPr>
              <w:t>4</w:t>
            </w:r>
            <w:r>
              <w:rPr>
                <w:rFonts w:ascii="仿宋" w:eastAsia="仿宋" w:hAnsi="仿宋" w:cs="仿宋" w:hint="eastAsia"/>
              </w:rPr>
              <w:t>）具体要求按照绍兴市政务服务办公室发布的《关于做好疫情防控期间公共资源交易相关工作的通知》文件执行。</w:t>
            </w:r>
          </w:p>
        </w:tc>
      </w:tr>
      <w:tr w:rsidR="00261BB2">
        <w:trPr>
          <w:trHeight w:val="772"/>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261BB2" w:rsidRDefault="00261BB2">
            <w:pPr>
              <w:spacing w:line="360" w:lineRule="auto"/>
              <w:rPr>
                <w:rFonts w:ascii="仿宋" w:eastAsia="仿宋" w:hAnsi="仿宋" w:cs="仿宋"/>
                <w:kern w:val="0"/>
                <w:sz w:val="24"/>
              </w:rPr>
            </w:pPr>
            <w:sdt>
              <w:sdtPr>
                <w:rPr>
                  <w:rFonts w:ascii="仿宋" w:eastAsia="仿宋" w:hAnsi="仿宋" w:cs="仿宋" w:hint="eastAsia"/>
                  <w:kern w:val="0"/>
                  <w:sz w:val="24"/>
                </w:rPr>
                <w:id w:val="-751813434"/>
              </w:sdtPr>
              <w:sdtContent>
                <w:r w:rsidR="001345DF">
                  <w:rPr>
                    <w:rFonts w:ascii="仿宋" w:eastAsia="仿宋" w:hAnsi="仿宋" w:cs="仿宋" w:hint="eastAsia"/>
                    <w:kern w:val="0"/>
                    <w:sz w:val="24"/>
                  </w:rPr>
                  <w:sym w:font="Wingdings" w:char="00FE"/>
                </w:r>
              </w:sdtContent>
            </w:sdt>
            <w:r w:rsidR="001345DF">
              <w:rPr>
                <w:rFonts w:ascii="仿宋" w:eastAsia="仿宋" w:hAnsi="仿宋" w:cs="仿宋" w:hint="eastAsia"/>
                <w:kern w:val="0"/>
                <w:sz w:val="24"/>
              </w:rPr>
              <w:t>本项目不允许采购进口产品。</w:t>
            </w:r>
          </w:p>
          <w:p w:rsidR="00261BB2" w:rsidRDefault="00261BB2">
            <w:pPr>
              <w:snapToGrid w:val="0"/>
              <w:spacing w:line="440" w:lineRule="exact"/>
              <w:rPr>
                <w:rFonts w:ascii="仿宋" w:eastAsia="仿宋" w:hAnsi="仿宋" w:cs="仿宋"/>
                <w:b/>
                <w:sz w:val="24"/>
              </w:rPr>
            </w:pPr>
            <w:sdt>
              <w:sdtPr>
                <w:rPr>
                  <w:rFonts w:ascii="仿宋" w:eastAsia="仿宋" w:hAnsi="仿宋" w:cs="仿宋" w:hint="eastAsia"/>
                  <w:kern w:val="0"/>
                  <w:sz w:val="24"/>
                </w:rPr>
                <w:id w:val="-833212847"/>
              </w:sdtPr>
              <w:sdtContent>
                <w:r w:rsidR="001345DF">
                  <w:rPr>
                    <w:rFonts w:ascii="仿宋" w:eastAsia="仿宋" w:hAnsi="仿宋" w:cs="仿宋" w:hint="eastAsia"/>
                    <w:kern w:val="0"/>
                    <w:sz w:val="24"/>
                  </w:rPr>
                  <w:t>☐</w:t>
                </w:r>
              </w:sdtContent>
            </w:sdt>
            <w:r w:rsidR="001345DF">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61BB2">
        <w:trPr>
          <w:trHeight w:val="772"/>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261BB2" w:rsidRDefault="001345DF">
            <w:pPr>
              <w:snapToGrid w:val="0"/>
              <w:ind w:leftChars="-8" w:left="-3" w:rightChars="-24" w:right="-50"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261BB2" w:rsidRDefault="001345DF">
            <w:pPr>
              <w:snapToGrid w:val="0"/>
              <w:spacing w:line="440" w:lineRule="exact"/>
              <w:rPr>
                <w:rFonts w:ascii="仿宋" w:eastAsia="仿宋" w:hAnsi="仿宋" w:cs="仿宋"/>
                <w:sz w:val="24"/>
              </w:rPr>
            </w:pPr>
            <w:r>
              <w:rPr>
                <w:rFonts w:ascii="仿宋" w:eastAsia="仿宋" w:hAnsi="仿宋" w:cs="仿宋" w:hint="eastAsia"/>
                <w:sz w:val="24"/>
              </w:rPr>
              <w:sym w:font="Wingdings" w:char="00FE"/>
            </w:r>
            <w:r>
              <w:rPr>
                <w:rFonts w:ascii="仿宋" w:eastAsia="仿宋" w:hAnsi="仿宋" w:cs="仿宋" w:hint="eastAsia"/>
                <w:sz w:val="24"/>
              </w:rPr>
              <w:t>A</w:t>
            </w:r>
            <w:r>
              <w:rPr>
                <w:rFonts w:ascii="仿宋" w:eastAsia="仿宋" w:hAnsi="仿宋" w:cs="仿宋" w:hint="eastAsia"/>
                <w:sz w:val="24"/>
              </w:rPr>
              <w:t>货物类，单一产品或核心产品为</w:t>
            </w:r>
            <w:r>
              <w:rPr>
                <w:rFonts w:ascii="仿宋" w:eastAsia="仿宋" w:hAnsi="仿宋" w:cs="仿宋" w:hint="eastAsia"/>
                <w:sz w:val="24"/>
                <w:u w:val="single"/>
              </w:rPr>
              <w:t>：</w:t>
            </w:r>
            <w:r>
              <w:rPr>
                <w:rFonts w:ascii="仿宋" w:eastAsia="仿宋" w:hAnsi="仿宋" w:cs="仿宋" w:hint="eastAsia"/>
                <w:sz w:val="24"/>
                <w:u w:val="single"/>
              </w:rPr>
              <w:t>益生菌颗粒</w:t>
            </w:r>
            <w:r>
              <w:rPr>
                <w:rFonts w:ascii="仿宋" w:eastAsia="仿宋" w:hAnsi="仿宋" w:cs="仿宋" w:hint="eastAsia"/>
                <w:sz w:val="24"/>
              </w:rPr>
              <w:t>。</w:t>
            </w:r>
          </w:p>
          <w:p w:rsidR="00261BB2" w:rsidRDefault="00261BB2">
            <w:pPr>
              <w:snapToGrid w:val="0"/>
              <w:spacing w:line="440" w:lineRule="exact"/>
              <w:rPr>
                <w:rFonts w:ascii="仿宋" w:eastAsia="仿宋" w:hAnsi="仿宋" w:cs="仿宋"/>
                <w:sz w:val="24"/>
              </w:rPr>
            </w:pPr>
            <w:sdt>
              <w:sdtPr>
                <w:rPr>
                  <w:rFonts w:ascii="仿宋" w:eastAsia="仿宋" w:hAnsi="仿宋" w:cs="仿宋" w:hint="eastAsia"/>
                  <w:sz w:val="24"/>
                </w:rPr>
                <w:id w:val="118727868"/>
              </w:sdtPr>
              <w:sdtContent>
                <w:r w:rsidR="001345DF">
                  <w:rPr>
                    <w:rFonts w:ascii="仿宋" w:eastAsia="仿宋" w:hAnsi="仿宋" w:cs="仿宋" w:hint="eastAsia"/>
                    <w:sz w:val="24"/>
                  </w:rPr>
                  <w:sym w:font="Wingdings" w:char="00A8"/>
                </w:r>
              </w:sdtContent>
            </w:sdt>
            <w:sdt>
              <w:sdtPr>
                <w:rPr>
                  <w:rFonts w:ascii="仿宋" w:eastAsia="仿宋" w:hAnsi="仿宋" w:cs="仿宋" w:hint="eastAsia"/>
                  <w:sz w:val="24"/>
                </w:rPr>
                <w:id w:val="474885559"/>
              </w:sdtPr>
              <w:sdtContent/>
            </w:sdt>
            <w:r w:rsidR="001345DF">
              <w:rPr>
                <w:rFonts w:ascii="仿宋" w:eastAsia="仿宋" w:hAnsi="仿宋" w:cs="仿宋" w:hint="eastAsia"/>
                <w:sz w:val="24"/>
              </w:rPr>
              <w:t>B</w:t>
            </w:r>
            <w:r w:rsidR="001345DF">
              <w:rPr>
                <w:rFonts w:ascii="仿宋" w:eastAsia="仿宋" w:hAnsi="仿宋" w:cs="仿宋" w:hint="eastAsia"/>
                <w:sz w:val="24"/>
              </w:rPr>
              <w:t>服务类。</w:t>
            </w:r>
          </w:p>
        </w:tc>
      </w:tr>
      <w:tr w:rsidR="00261BB2">
        <w:trPr>
          <w:trHeight w:val="772"/>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261BB2" w:rsidRDefault="001345DF">
            <w:pPr>
              <w:snapToGrid w:val="0"/>
              <w:ind w:leftChars="-9" w:left="-18" w:rightChars="-24" w:right="-50"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261BB2" w:rsidRDefault="001345DF">
            <w:pPr>
              <w:snapToGrid w:val="0"/>
              <w:spacing w:line="360" w:lineRule="auto"/>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 xml:space="preserve">  01</w:t>
            </w:r>
            <w:r>
              <w:rPr>
                <w:rFonts w:ascii="仿宋" w:eastAsia="仿宋" w:hAnsi="仿宋" w:cs="仿宋" w:hint="eastAsia"/>
                <w:kern w:val="0"/>
                <w:sz w:val="24"/>
                <w:u w:val="single"/>
              </w:rPr>
              <w:t>标</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零售业</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261BB2">
        <w:trPr>
          <w:trHeight w:val="768"/>
        </w:trPr>
        <w:tc>
          <w:tcPr>
            <w:tcW w:w="870" w:type="dxa"/>
            <w:vMerge w:val="restart"/>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261BB2">
        <w:trPr>
          <w:trHeight w:val="768"/>
        </w:trPr>
        <w:tc>
          <w:tcPr>
            <w:tcW w:w="870" w:type="dxa"/>
            <w:vMerge/>
            <w:vAlign w:val="center"/>
          </w:tcPr>
          <w:p w:rsidR="00261BB2" w:rsidRDefault="00261BB2">
            <w:pPr>
              <w:spacing w:line="440" w:lineRule="exact"/>
              <w:jc w:val="center"/>
              <w:rPr>
                <w:rFonts w:ascii="仿宋" w:eastAsia="仿宋" w:hAnsi="仿宋" w:cs="仿宋"/>
                <w:sz w:val="24"/>
              </w:rPr>
            </w:pPr>
          </w:p>
        </w:tc>
        <w:tc>
          <w:tcPr>
            <w:tcW w:w="855" w:type="dxa"/>
            <w:vMerge/>
            <w:vAlign w:val="center"/>
          </w:tcPr>
          <w:p w:rsidR="00261BB2" w:rsidRDefault="00261BB2">
            <w:pPr>
              <w:snapToGrid w:val="0"/>
              <w:spacing w:line="440" w:lineRule="exact"/>
              <w:rPr>
                <w:rFonts w:ascii="仿宋" w:eastAsia="仿宋" w:hAnsi="仿宋" w:cs="仿宋"/>
                <w:b/>
                <w:sz w:val="24"/>
              </w:rPr>
            </w:pPr>
          </w:p>
        </w:tc>
        <w:tc>
          <w:tcPr>
            <w:tcW w:w="7515" w:type="dxa"/>
            <w:vAlign w:val="center"/>
          </w:tcPr>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261BB2">
        <w:trPr>
          <w:trHeight w:val="768"/>
        </w:trPr>
        <w:tc>
          <w:tcPr>
            <w:tcW w:w="870" w:type="dxa"/>
            <w:vMerge/>
            <w:vAlign w:val="center"/>
          </w:tcPr>
          <w:p w:rsidR="00261BB2" w:rsidRDefault="00261BB2">
            <w:pPr>
              <w:spacing w:line="440" w:lineRule="exact"/>
              <w:jc w:val="center"/>
              <w:rPr>
                <w:rFonts w:ascii="仿宋" w:eastAsia="仿宋" w:hAnsi="仿宋" w:cs="仿宋"/>
                <w:sz w:val="24"/>
              </w:rPr>
            </w:pPr>
          </w:p>
        </w:tc>
        <w:tc>
          <w:tcPr>
            <w:tcW w:w="855" w:type="dxa"/>
            <w:vMerge/>
            <w:vAlign w:val="center"/>
          </w:tcPr>
          <w:p w:rsidR="00261BB2" w:rsidRDefault="00261BB2">
            <w:pPr>
              <w:snapToGrid w:val="0"/>
              <w:spacing w:line="440" w:lineRule="exact"/>
              <w:rPr>
                <w:rFonts w:ascii="仿宋" w:eastAsia="仿宋" w:hAnsi="仿宋" w:cs="仿宋"/>
                <w:b/>
                <w:sz w:val="24"/>
              </w:rPr>
            </w:pPr>
          </w:p>
        </w:tc>
        <w:tc>
          <w:tcPr>
            <w:tcW w:w="7515" w:type="dxa"/>
            <w:vAlign w:val="center"/>
          </w:tcPr>
          <w:p w:rsidR="00261BB2" w:rsidRDefault="001345DF">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261BB2" w:rsidRDefault="001345DF">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61BB2">
        <w:trPr>
          <w:trHeight w:val="1224"/>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2"/>
            <w:vAlign w:val="center"/>
          </w:tcPr>
          <w:p w:rsidR="00261BB2" w:rsidRDefault="001345DF">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rsidR="00261BB2" w:rsidRDefault="001345DF">
            <w:pPr>
              <w:snapToGrid w:val="0"/>
              <w:spacing w:line="440" w:lineRule="exact"/>
              <w:rPr>
                <w:rFonts w:ascii="仿宋" w:eastAsia="仿宋" w:hAnsi="仿宋" w:cs="仿宋"/>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261BB2">
        <w:trPr>
          <w:trHeight w:val="887"/>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261BB2" w:rsidRDefault="001345DF">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需要落实的政府采购政策：包括保护环境、节约能源、科技创新、促进中小企业发展等。详见招标文件第二部分总则。</w:t>
            </w:r>
          </w:p>
        </w:tc>
      </w:tr>
      <w:tr w:rsidR="00261BB2">
        <w:trPr>
          <w:trHeight w:val="768"/>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261BB2" w:rsidRDefault="001345DF">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w:t>
            </w:r>
            <w:r>
              <w:rPr>
                <w:rFonts w:ascii="仿宋" w:eastAsia="仿宋" w:hAnsi="仿宋" w:cs="仿宋" w:hint="eastAsia"/>
                <w:sz w:val="24"/>
              </w:rPr>
              <w:t>,</w:t>
            </w:r>
            <w:r>
              <w:rPr>
                <w:rFonts w:ascii="仿宋" w:eastAsia="仿宋" w:hAnsi="仿宋" w:cs="仿宋" w:hint="eastAsia"/>
                <w:sz w:val="24"/>
              </w:rPr>
              <w:t>绍兴市人民医院官网</w:t>
            </w:r>
            <w:hyperlink r:id="rId10" w:history="1">
              <w:r>
                <w:rPr>
                  <w:rFonts w:ascii="仿宋" w:eastAsia="仿宋" w:hAnsi="仿宋" w:cs="仿宋" w:hint="eastAsia"/>
                  <w:sz w:val="24"/>
                </w:rPr>
                <w:t>http://www.312000.net/</w:t>
              </w:r>
            </w:hyperlink>
            <w:r>
              <w:rPr>
                <w:rFonts w:ascii="仿宋" w:eastAsia="仿宋" w:hAnsi="仿宋" w:cs="仿宋" w:hint="eastAsia"/>
              </w:rPr>
              <w:t>，</w:t>
            </w:r>
            <w:r>
              <w:rPr>
                <w:rFonts w:ascii="仿宋" w:eastAsia="仿宋" w:hAnsi="仿宋" w:cs="仿宋" w:hint="eastAsia"/>
                <w:sz w:val="24"/>
              </w:rPr>
              <w:t>绍兴市卫健委官网</w:t>
            </w:r>
            <w:r>
              <w:rPr>
                <w:rFonts w:ascii="仿宋" w:eastAsia="仿宋" w:hAnsi="仿宋" w:cs="仿宋" w:hint="eastAsia"/>
                <w:sz w:val="24"/>
              </w:rPr>
              <w:t>http://sxws.sx.gov.cn/</w:t>
            </w:r>
            <w:r>
              <w:rPr>
                <w:rFonts w:ascii="仿宋" w:eastAsia="仿宋" w:hAnsi="仿宋" w:cs="仿宋" w:hint="eastAsia"/>
                <w:sz w:val="24"/>
              </w:rPr>
              <w:t>查看下载。</w:t>
            </w:r>
          </w:p>
        </w:tc>
      </w:tr>
      <w:tr w:rsidR="00261BB2">
        <w:trPr>
          <w:trHeight w:val="467"/>
        </w:trPr>
        <w:tc>
          <w:tcPr>
            <w:tcW w:w="870" w:type="dxa"/>
            <w:vAlign w:val="center"/>
          </w:tcPr>
          <w:p w:rsidR="00261BB2" w:rsidRDefault="001345DF">
            <w:pPr>
              <w:spacing w:line="440" w:lineRule="exact"/>
              <w:jc w:val="center"/>
              <w:rPr>
                <w:rFonts w:ascii="仿宋" w:eastAsia="仿宋" w:hAnsi="仿宋" w:cs="仿宋"/>
                <w:sz w:val="24"/>
              </w:rPr>
            </w:pPr>
            <w:r>
              <w:rPr>
                <w:rFonts w:ascii="仿宋" w:eastAsia="仿宋" w:hAnsi="仿宋" w:cs="仿宋" w:hint="eastAsia"/>
                <w:sz w:val="24"/>
              </w:rPr>
              <w:t>17</w:t>
            </w:r>
          </w:p>
        </w:tc>
        <w:tc>
          <w:tcPr>
            <w:tcW w:w="8370" w:type="dxa"/>
            <w:gridSpan w:val="2"/>
            <w:vAlign w:val="center"/>
          </w:tcPr>
          <w:p w:rsidR="00261BB2" w:rsidRDefault="001345DF">
            <w:pPr>
              <w:spacing w:line="340" w:lineRule="exact"/>
              <w:rPr>
                <w:rFonts w:ascii="仿宋" w:eastAsia="仿宋" w:hAnsi="仿宋" w:cs="仿宋"/>
                <w:sz w:val="24"/>
              </w:rPr>
            </w:pPr>
            <w:r>
              <w:rPr>
                <w:rFonts w:ascii="仿宋" w:eastAsia="仿宋" w:hAnsi="仿宋" w:cs="仿宋" w:hint="eastAsia"/>
                <w:b/>
                <w:bCs/>
                <w:sz w:val="24"/>
              </w:rPr>
              <w:t>采购代理服务费：</w:t>
            </w:r>
          </w:p>
          <w:p w:rsidR="00261BB2" w:rsidRDefault="001345DF">
            <w:pPr>
              <w:spacing w:line="340" w:lineRule="exac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w:t>
            </w:r>
            <w:r>
              <w:rPr>
                <w:rFonts w:ascii="仿宋" w:eastAsia="仿宋" w:hAnsi="仿宋" w:cs="仿宋" w:hint="eastAsia"/>
                <w:sz w:val="24"/>
              </w:rPr>
              <w:lastRenderedPageBreak/>
              <w:t>自行考虑：</w:t>
            </w:r>
          </w:p>
          <w:p w:rsidR="00261BB2" w:rsidRDefault="001345DF">
            <w:pPr>
              <w:spacing w:line="3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）参考《招标代理服务收费管理暂行办法》计价格</w:t>
            </w:r>
            <w:r>
              <w:rPr>
                <w:rFonts w:ascii="仿宋" w:eastAsia="仿宋" w:hAnsi="仿宋" w:cs="仿宋" w:hint="eastAsia"/>
                <w:sz w:val="24"/>
              </w:rPr>
              <w:t>[2002]1980</w:t>
            </w:r>
            <w:r>
              <w:rPr>
                <w:rFonts w:ascii="仿宋" w:eastAsia="仿宋" w:hAnsi="仿宋" w:cs="仿宋" w:hint="eastAsia"/>
                <w:sz w:val="24"/>
              </w:rPr>
              <w:t>号文和发改价格</w:t>
            </w:r>
            <w:r>
              <w:rPr>
                <w:rFonts w:ascii="仿宋" w:eastAsia="仿宋" w:hAnsi="仿宋" w:cs="仿宋" w:hint="eastAsia"/>
                <w:sz w:val="24"/>
              </w:rPr>
              <w:t>[2011]534</w:t>
            </w:r>
            <w:r>
              <w:rPr>
                <w:rFonts w:ascii="仿宋" w:eastAsia="仿宋" w:hAnsi="仿宋" w:cs="仿宋" w:hint="eastAsia"/>
                <w:sz w:val="24"/>
              </w:rPr>
              <w:t>号文件收费标准</w:t>
            </w:r>
            <w:r>
              <w:rPr>
                <w:rFonts w:ascii="仿宋" w:eastAsia="仿宋" w:hAnsi="仿宋" w:cs="仿宋" w:hint="eastAsia"/>
                <w:sz w:val="24"/>
              </w:rPr>
              <w:t>*60%</w:t>
            </w:r>
            <w:r>
              <w:rPr>
                <w:rFonts w:ascii="仿宋" w:eastAsia="仿宋" w:hAnsi="仿宋" w:cs="仿宋" w:hint="eastAsia"/>
                <w:sz w:val="24"/>
              </w:rPr>
              <w:t>计取，不足</w:t>
            </w:r>
            <w:r>
              <w:rPr>
                <w:rFonts w:ascii="仿宋" w:eastAsia="仿宋" w:hAnsi="仿宋" w:cs="仿宋" w:hint="eastAsia"/>
                <w:sz w:val="24"/>
              </w:rPr>
              <w:t>2000</w:t>
            </w:r>
            <w:r>
              <w:rPr>
                <w:rFonts w:ascii="仿宋" w:eastAsia="仿宋" w:hAnsi="仿宋" w:cs="仿宋" w:hint="eastAsia"/>
                <w:sz w:val="24"/>
              </w:rPr>
              <w:t>元按</w:t>
            </w:r>
            <w:r>
              <w:rPr>
                <w:rFonts w:ascii="仿宋" w:eastAsia="仿宋" w:hAnsi="仿宋" w:cs="仿宋" w:hint="eastAsia"/>
                <w:sz w:val="24"/>
              </w:rPr>
              <w:t>2000</w:t>
            </w:r>
            <w:r>
              <w:rPr>
                <w:rFonts w:ascii="仿宋" w:eastAsia="仿宋" w:hAnsi="仿宋" w:cs="仿宋" w:hint="eastAsia"/>
                <w:sz w:val="24"/>
              </w:rPr>
              <w:t>元计取，超过</w:t>
            </w:r>
            <w:r>
              <w:rPr>
                <w:rFonts w:ascii="仿宋" w:eastAsia="仿宋" w:hAnsi="仿宋" w:cs="仿宋" w:hint="eastAsia"/>
                <w:sz w:val="24"/>
              </w:rPr>
              <w:t>15000</w:t>
            </w:r>
            <w:r>
              <w:rPr>
                <w:rFonts w:ascii="仿宋" w:eastAsia="仿宋" w:hAnsi="仿宋" w:cs="仿宋" w:hint="eastAsia"/>
                <w:sz w:val="24"/>
              </w:rPr>
              <w:t>元按</w:t>
            </w:r>
            <w:r>
              <w:rPr>
                <w:rFonts w:ascii="仿宋" w:eastAsia="仿宋" w:hAnsi="仿宋" w:cs="仿宋" w:hint="eastAsia"/>
                <w:sz w:val="24"/>
              </w:rPr>
              <w:t>15000</w:t>
            </w:r>
            <w:r>
              <w:rPr>
                <w:rFonts w:ascii="仿宋" w:eastAsia="仿宋" w:hAnsi="仿宋" w:cs="仿宋" w:hint="eastAsia"/>
                <w:sz w:val="24"/>
              </w:rPr>
              <w:t>元计取。</w:t>
            </w:r>
          </w:p>
          <w:p w:rsidR="00261BB2" w:rsidRDefault="001345DF">
            <w:pPr>
              <w:spacing w:line="3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）招标代理服务费的交纳方式：</w:t>
            </w:r>
          </w:p>
          <w:p w:rsidR="00261BB2" w:rsidRDefault="001345DF">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用银行支票、汇票、电汇、现金等付款方式直接交纳招标代理服务费。</w:t>
            </w:r>
          </w:p>
          <w:p w:rsidR="00261BB2" w:rsidRDefault="001345DF">
            <w:pPr>
              <w:spacing w:line="340" w:lineRule="exact"/>
              <w:rPr>
                <w:rFonts w:ascii="仿宋" w:eastAsia="仿宋" w:hAnsi="仿宋" w:cs="仿宋"/>
                <w:sz w:val="24"/>
              </w:rPr>
            </w:pPr>
            <w:r>
              <w:rPr>
                <w:rFonts w:ascii="仿宋" w:eastAsia="仿宋" w:hAnsi="仿宋" w:cs="仿宋" w:hint="eastAsia"/>
                <w:sz w:val="24"/>
              </w:rPr>
              <w:t>公司名称：华诚工程咨询集团有限公司</w:t>
            </w:r>
          </w:p>
          <w:p w:rsidR="00261BB2" w:rsidRDefault="001345DF">
            <w:pPr>
              <w:spacing w:line="340" w:lineRule="exact"/>
              <w:rPr>
                <w:rFonts w:ascii="仿宋" w:eastAsia="仿宋" w:hAnsi="仿宋" w:cs="仿宋"/>
                <w:sz w:val="24"/>
              </w:rPr>
            </w:pPr>
            <w:r>
              <w:rPr>
                <w:rFonts w:ascii="仿宋" w:eastAsia="仿宋" w:hAnsi="仿宋" w:cs="仿宋" w:hint="eastAsia"/>
                <w:sz w:val="24"/>
              </w:rPr>
              <w:t>开户行：上海浦东发展银行股份有限公司杭州和睦支行</w:t>
            </w:r>
          </w:p>
          <w:p w:rsidR="00261BB2" w:rsidRDefault="001345DF">
            <w:pPr>
              <w:spacing w:line="340" w:lineRule="exact"/>
              <w:rPr>
                <w:rFonts w:ascii="仿宋" w:eastAsia="仿宋" w:hAnsi="仿宋" w:cs="仿宋"/>
                <w:sz w:val="24"/>
              </w:rPr>
            </w:pPr>
            <w:r>
              <w:rPr>
                <w:rFonts w:ascii="仿宋" w:eastAsia="仿宋" w:hAnsi="仿宋" w:cs="仿宋" w:hint="eastAsia"/>
                <w:sz w:val="24"/>
              </w:rPr>
              <w:t>账</w:t>
            </w:r>
            <w:r>
              <w:rPr>
                <w:rFonts w:ascii="仿宋" w:eastAsia="仿宋" w:hAnsi="仿宋" w:cs="仿宋" w:hint="eastAsia"/>
                <w:sz w:val="24"/>
              </w:rPr>
              <w:t xml:space="preserve">  </w:t>
            </w:r>
            <w:r>
              <w:rPr>
                <w:rFonts w:ascii="仿宋" w:eastAsia="仿宋" w:hAnsi="仿宋" w:cs="仿宋" w:hint="eastAsia"/>
                <w:sz w:val="24"/>
              </w:rPr>
              <w:t>号：</w:t>
            </w:r>
            <w:r>
              <w:rPr>
                <w:rFonts w:ascii="仿宋" w:eastAsia="仿宋" w:hAnsi="仿宋" w:cs="仿宋" w:hint="eastAsia"/>
                <w:sz w:val="24"/>
              </w:rPr>
              <w:t>95220078801100000315</w:t>
            </w:r>
          </w:p>
          <w:p w:rsidR="00261BB2" w:rsidRDefault="001345DF">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）交纳时间：领取中标通知书前交纳。</w:t>
            </w:r>
          </w:p>
        </w:tc>
      </w:tr>
      <w:tr w:rsidR="00261BB2">
        <w:trPr>
          <w:trHeight w:val="467"/>
        </w:trPr>
        <w:tc>
          <w:tcPr>
            <w:tcW w:w="9240" w:type="dxa"/>
            <w:gridSpan w:val="3"/>
            <w:vAlign w:val="center"/>
          </w:tcPr>
          <w:p w:rsidR="00261BB2" w:rsidRDefault="001345DF">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解释：凡涉及本招标文件的解释权属于采购人和本代理机构。</w:t>
            </w:r>
          </w:p>
        </w:tc>
      </w:tr>
      <w:tr w:rsidR="00261BB2">
        <w:trPr>
          <w:trHeight w:val="467"/>
        </w:trPr>
        <w:tc>
          <w:tcPr>
            <w:tcW w:w="9240" w:type="dxa"/>
            <w:gridSpan w:val="3"/>
            <w:vAlign w:val="center"/>
          </w:tcPr>
          <w:p w:rsidR="00261BB2" w:rsidRDefault="001345DF">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r>
              <w:rPr>
                <w:rFonts w:ascii="仿宋" w:eastAsia="仿宋" w:hAnsi="仿宋" w:cs="仿宋" w:hint="eastAsia"/>
                <w:b/>
                <w:sz w:val="24"/>
              </w:rPr>
              <w:t>对放弃中标（成交）资格的供应商，</w:t>
            </w:r>
            <w:r>
              <w:rPr>
                <w:rFonts w:ascii="仿宋" w:eastAsia="仿宋" w:hAnsi="仿宋" w:cs="仿宋" w:hint="eastAsia"/>
                <w:b/>
                <w:sz w:val="24"/>
              </w:rPr>
              <w:t>需</w:t>
            </w:r>
            <w:r>
              <w:rPr>
                <w:rFonts w:ascii="仿宋" w:eastAsia="仿宋" w:hAnsi="仿宋" w:cs="仿宋" w:hint="eastAsia"/>
                <w:b/>
                <w:sz w:val="24"/>
              </w:rPr>
              <w:t>承担代理费和专家评审费等费用。</w:t>
            </w:r>
          </w:p>
        </w:tc>
      </w:tr>
    </w:tbl>
    <w:bookmarkEnd w:id="3"/>
    <w:p w:rsidR="00261BB2" w:rsidRDefault="001345DF">
      <w:pPr>
        <w:pageBreakBefore/>
        <w:snapToGrid w:val="0"/>
        <w:spacing w:line="300" w:lineRule="auto"/>
        <w:jc w:val="center"/>
        <w:rPr>
          <w:rFonts w:ascii="仿宋" w:eastAsia="仿宋" w:hAnsi="仿宋" w:cs="仿宋"/>
          <w:b/>
          <w:sz w:val="36"/>
          <w:szCs w:val="36"/>
        </w:rPr>
      </w:pPr>
      <w:r>
        <w:rPr>
          <w:rFonts w:ascii="仿宋" w:eastAsia="仿宋" w:hAnsi="仿宋" w:cs="仿宋" w:hint="eastAsia"/>
          <w:b/>
          <w:sz w:val="36"/>
          <w:szCs w:val="36"/>
        </w:rPr>
        <w:lastRenderedPageBreak/>
        <w:t>一、总则</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 xml:space="preserve">1. </w:t>
      </w:r>
      <w:r>
        <w:rPr>
          <w:rFonts w:ascii="仿宋" w:eastAsia="仿宋" w:hAnsi="仿宋" w:cs="仿宋" w:hint="eastAsia"/>
          <w:b/>
          <w:sz w:val="24"/>
        </w:rPr>
        <w:t>项目说明</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投标人一旦参与本次招标活动，即被视为接受了本招标文件的所有内容，如有任何异议，均应在法定时间内提出。</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本招标文件所称公章是指单位法定名称章或者冠以法定名称的投标业务专用章。</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 xml:space="preserve">2. </w:t>
      </w:r>
      <w:r>
        <w:rPr>
          <w:rFonts w:ascii="仿宋" w:eastAsia="仿宋" w:hAnsi="仿宋" w:cs="仿宋" w:hint="eastAsia"/>
          <w:b/>
          <w:sz w:val="24"/>
        </w:rPr>
        <w:t>定义</w:t>
      </w:r>
    </w:p>
    <w:p w:rsidR="00261BB2" w:rsidRDefault="001345DF">
      <w:pPr>
        <w:snapToGrid w:val="0"/>
        <w:spacing w:line="440" w:lineRule="exact"/>
        <w:ind w:left="120" w:hangingChars="50" w:hanging="120"/>
        <w:jc w:val="left"/>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政府采购当事人及监管部门：绍兴市人民医院为本项目的采购人（合同中的</w:t>
      </w:r>
      <w:r>
        <w:rPr>
          <w:rFonts w:ascii="仿宋" w:eastAsia="仿宋" w:hAnsi="仿宋" w:cs="仿宋" w:hint="eastAsia"/>
          <w:sz w:val="24"/>
        </w:rPr>
        <w:t>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“产品”系指供方按招标文件规定，经合法途径取得的，须向采购人提供的一切产品、保险、税金、安装、施工、调试、备品备件、工具、手册及其它有关技术资料和材料。</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rPr>
        <w:t>“服务”系指招标文件规定投标人须承担的安装、调试、技术协助、校准、培训、技术指导以及其他类似的义务</w:t>
      </w:r>
      <w:r>
        <w:rPr>
          <w:rFonts w:ascii="仿宋" w:eastAsia="仿宋" w:hAnsi="仿宋" w:cs="仿宋" w:hint="eastAsia"/>
          <w:sz w:val="24"/>
        </w:rPr>
        <w:t>。</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rPr>
        <w:t>“项目”系指投标人按招标文件规定向采购人提供的产品和服务。</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“授权代表”系指法定代表人的被授权委托人。</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2.6</w:t>
      </w:r>
      <w:r>
        <w:rPr>
          <w:rFonts w:ascii="仿宋" w:eastAsia="仿宋" w:hAnsi="仿宋" w:cs="仿宋" w:hint="eastAsia"/>
          <w:sz w:val="24"/>
        </w:rPr>
        <w:t>“★”系指实质性指标要求条款，“▲”</w:t>
      </w:r>
      <w:r>
        <w:rPr>
          <w:rFonts w:ascii="仿宋" w:eastAsia="仿宋" w:hAnsi="仿宋" w:cs="仿宋" w:hint="eastAsia"/>
          <w:sz w:val="24"/>
        </w:rPr>
        <w:t xml:space="preserve"> </w:t>
      </w:r>
      <w:r>
        <w:rPr>
          <w:rFonts w:ascii="仿宋" w:eastAsia="仿宋" w:hAnsi="仿宋" w:cs="仿宋" w:hint="eastAsia"/>
          <w:sz w:val="24"/>
        </w:rPr>
        <w:t>系指主要性能指标要求条款。如任意一条打“★”的指标出现负偏离视为实质性不响应招标文件要求，作无效投标处理；如任意一条打“▲”的指标出现负偏离按评分标准作扣分处理。“</w:t>
      </w:r>
      <w:sdt>
        <w:sdtPr>
          <w:rPr>
            <w:rFonts w:ascii="仿宋" w:eastAsia="仿宋" w:hAnsi="仿宋" w:cs="仿宋" w:hint="eastAsia"/>
            <w:kern w:val="0"/>
            <w:sz w:val="24"/>
          </w:rPr>
          <w:id w:val="512970236"/>
        </w:sdtPr>
        <w:sdtContent>
          <w:r>
            <w:rPr>
              <w:rFonts w:ascii="仿宋" w:eastAsia="仿宋" w:hAnsi="仿宋" w:cs="仿宋" w:hint="eastAsia"/>
              <w:kern w:val="0"/>
              <w:sz w:val="24"/>
            </w:rPr>
            <w:t></w:t>
          </w:r>
          <w:r>
            <w:rPr>
              <w:rFonts w:ascii="仿宋" w:eastAsia="仿宋" w:hAnsi="仿宋" w:cs="仿宋" w:hint="eastAsia"/>
              <w:b/>
              <w:bCs/>
            </w:rPr>
            <w:sym w:font="Wingdings" w:char="00FE"/>
          </w:r>
        </w:sdtContent>
      </w:sdt>
      <w:r>
        <w:rPr>
          <w:rFonts w:ascii="仿宋" w:eastAsia="仿宋" w:hAnsi="仿宋" w:cs="仿宋" w:hint="eastAsia"/>
          <w:sz w:val="24"/>
        </w:rPr>
        <w:t>”系指适用本项目的要求，“</w:t>
      </w:r>
      <w:sdt>
        <w:sdtPr>
          <w:rPr>
            <w:rFonts w:ascii="仿宋" w:eastAsia="仿宋" w:hAnsi="仿宋" w:cs="仿宋" w:hint="eastAsia"/>
            <w:kern w:val="0"/>
            <w:sz w:val="24"/>
          </w:rPr>
          <w:id w:val="404888855"/>
        </w:sdtPr>
        <w:sdtContent>
          <w:r>
            <w:rPr>
              <w:rFonts w:ascii="仿宋" w:eastAsia="仿宋" w:hAnsi="仿宋" w:cs="仿宋" w:hint="eastAsia"/>
              <w:kern w:val="0"/>
              <w:sz w:val="24"/>
            </w:rPr>
            <w:t>☐</w:t>
          </w:r>
        </w:sdtContent>
      </w:sdt>
      <w:r>
        <w:rPr>
          <w:rFonts w:ascii="仿宋" w:eastAsia="仿宋" w:hAnsi="仿宋" w:cs="仿宋" w:hint="eastAsia"/>
          <w:sz w:val="24"/>
        </w:rPr>
        <w:t>”系指不适用本项目的要求。</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lastRenderedPageBreak/>
        <w:t>2.7</w:t>
      </w:r>
      <w:r>
        <w:rPr>
          <w:rFonts w:ascii="仿宋" w:eastAsia="仿宋" w:hAnsi="仿宋" w:cs="仿宋" w:hint="eastAsia"/>
          <w:sz w:val="24"/>
        </w:rPr>
        <w:t>因特殊原因需要使用冠以法定名称的业务专用章的，投标时须提供《业务专用章使用说明函》</w:t>
      </w:r>
      <w:r>
        <w:rPr>
          <w:rFonts w:ascii="仿宋" w:eastAsia="仿宋" w:hAnsi="仿宋" w:cs="仿宋" w:hint="eastAsia"/>
          <w:sz w:val="24"/>
        </w:rPr>
        <w:t>(</w:t>
      </w:r>
      <w:r>
        <w:rPr>
          <w:rFonts w:ascii="仿宋" w:eastAsia="仿宋" w:hAnsi="仿宋" w:cs="仿宋" w:hint="eastAsia"/>
          <w:sz w:val="24"/>
        </w:rPr>
        <w:t>详见附件</w:t>
      </w:r>
      <w:r>
        <w:rPr>
          <w:rFonts w:ascii="仿宋" w:eastAsia="仿宋" w:hAnsi="仿宋" w:cs="仿宋" w:hint="eastAsia"/>
          <w:sz w:val="24"/>
        </w:rPr>
        <w:t>)</w:t>
      </w:r>
      <w:r>
        <w:rPr>
          <w:rFonts w:ascii="仿宋" w:eastAsia="仿宋" w:hAnsi="仿宋" w:cs="仿宋" w:hint="eastAsia"/>
          <w:sz w:val="24"/>
        </w:rPr>
        <w:t>。</w:t>
      </w:r>
    </w:p>
    <w:p w:rsidR="00261BB2" w:rsidRDefault="001345DF">
      <w:pPr>
        <w:spacing w:line="440" w:lineRule="exact"/>
        <w:rPr>
          <w:rFonts w:ascii="仿宋" w:eastAsia="仿宋" w:hAnsi="仿宋" w:cs="仿宋"/>
          <w:b/>
          <w:sz w:val="24"/>
        </w:rPr>
      </w:pPr>
      <w:r>
        <w:rPr>
          <w:rFonts w:ascii="仿宋" w:eastAsia="仿宋" w:hAnsi="仿宋" w:cs="仿宋" w:hint="eastAsia"/>
          <w:b/>
          <w:sz w:val="24"/>
        </w:rPr>
        <w:t>3.</w:t>
      </w:r>
      <w:r>
        <w:rPr>
          <w:rFonts w:ascii="仿宋" w:eastAsia="仿宋" w:hAnsi="仿宋" w:cs="仿宋" w:hint="eastAsia"/>
          <w:b/>
          <w:sz w:val="24"/>
        </w:rPr>
        <w:t>采购项目需要落实的政府采购政策</w:t>
      </w:r>
    </w:p>
    <w:p w:rsidR="00261BB2" w:rsidRDefault="001345DF">
      <w:pPr>
        <w:spacing w:line="440" w:lineRule="exact"/>
        <w:rPr>
          <w:rFonts w:ascii="仿宋" w:eastAsia="仿宋" w:hAnsi="仿宋" w:cs="仿宋"/>
          <w:sz w:val="24"/>
        </w:rPr>
      </w:pPr>
      <w:r>
        <w:rPr>
          <w:rFonts w:ascii="仿宋" w:eastAsia="仿宋" w:hAnsi="仿宋" w:cs="仿宋" w:hint="eastAsia"/>
          <w:sz w:val="24"/>
        </w:rPr>
        <w:t xml:space="preserve">3.1 </w:t>
      </w:r>
      <w:r>
        <w:rPr>
          <w:rFonts w:ascii="仿宋" w:eastAsia="仿宋" w:hAnsi="仿宋" w:cs="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61BB2" w:rsidRDefault="001345DF">
      <w:pPr>
        <w:spacing w:line="440" w:lineRule="exact"/>
        <w:rPr>
          <w:rFonts w:ascii="仿宋" w:eastAsia="仿宋" w:hAnsi="仿宋" w:cs="仿宋"/>
          <w:sz w:val="24"/>
        </w:rPr>
      </w:pPr>
      <w:r>
        <w:rPr>
          <w:rFonts w:ascii="仿宋" w:eastAsia="仿宋" w:hAnsi="仿宋" w:cs="仿宋" w:hint="eastAsia"/>
          <w:sz w:val="24"/>
        </w:rPr>
        <w:t xml:space="preserve">3.2 </w:t>
      </w:r>
      <w:r>
        <w:rPr>
          <w:rFonts w:ascii="仿宋" w:eastAsia="仿宋" w:hAnsi="仿宋" w:cs="仿宋" w:hint="eastAsia"/>
          <w:sz w:val="24"/>
        </w:rPr>
        <w:t>支持绿色发展</w:t>
      </w:r>
    </w:p>
    <w:p w:rsidR="00261BB2" w:rsidRDefault="001345DF">
      <w:pPr>
        <w:spacing w:line="440" w:lineRule="exact"/>
        <w:rPr>
          <w:rFonts w:ascii="仿宋" w:eastAsia="仿宋" w:hAnsi="仿宋" w:cs="仿宋"/>
          <w:sz w:val="24"/>
        </w:rPr>
      </w:pPr>
      <w:r>
        <w:rPr>
          <w:rFonts w:ascii="仿宋" w:eastAsia="仿宋" w:hAnsi="仿宋" w:cs="仿宋" w:hint="eastAsia"/>
          <w:sz w:val="24"/>
        </w:rPr>
        <w:t>3.2.1</w:t>
      </w:r>
      <w:r>
        <w:rPr>
          <w:rFonts w:ascii="仿宋" w:eastAsia="仿宋" w:hAnsi="仿宋" w:cs="仿宋" w:hint="eastAsia"/>
          <w:sz w:val="24"/>
        </w:rPr>
        <w:t>采购人拟采购的产品属于品目清单范围的，采购人及其委托的采购代理机构将依据国家确定的认证机构出具的、处于有效期之</w:t>
      </w:r>
      <w:r>
        <w:rPr>
          <w:rFonts w:ascii="仿宋" w:eastAsia="仿宋" w:hAnsi="仿宋" w:cs="仿宋" w:hint="eastAsia"/>
          <w:sz w:val="24"/>
        </w:rPr>
        <w:t>内的节能产品、环境标志产品认证证书，对获得证书的产品实施政府优先采购或强制采购。投标人须按招标文件要求提供相关产品认证证书。</w:t>
      </w:r>
    </w:p>
    <w:p w:rsidR="00261BB2" w:rsidRDefault="001345DF">
      <w:pPr>
        <w:spacing w:line="440" w:lineRule="exact"/>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261BB2" w:rsidRDefault="001345DF">
      <w:pPr>
        <w:spacing w:line="440" w:lineRule="exact"/>
        <w:rPr>
          <w:rFonts w:ascii="仿宋" w:eastAsia="仿宋" w:hAnsi="仿宋" w:cs="仿宋"/>
          <w:sz w:val="24"/>
        </w:rPr>
      </w:pPr>
      <w:r>
        <w:rPr>
          <w:rFonts w:ascii="仿宋" w:eastAsia="仿宋" w:hAnsi="仿宋" w:cs="仿宋" w:hint="eastAsia"/>
          <w:sz w:val="24"/>
        </w:rPr>
        <w:t>3.2.3</w:t>
      </w:r>
      <w:r>
        <w:rPr>
          <w:rFonts w:ascii="仿宋" w:eastAsia="仿宋" w:hAnsi="仿宋" w:cs="仿宋" w:hint="eastAsia"/>
          <w:sz w:val="24"/>
        </w:rPr>
        <w:t>修缮、装修类项目采购建材的，采购人应将绿色建筑和绿色建材性能、指标等作为实质性条件纳入招标文件和合同。</w:t>
      </w:r>
    </w:p>
    <w:p w:rsidR="00261BB2" w:rsidRDefault="001345DF">
      <w:pPr>
        <w:spacing w:line="440" w:lineRule="exact"/>
        <w:rPr>
          <w:rFonts w:ascii="仿宋" w:eastAsia="仿宋" w:hAnsi="仿宋" w:cs="仿宋"/>
          <w:sz w:val="24"/>
        </w:rPr>
      </w:pPr>
      <w:r>
        <w:rPr>
          <w:rFonts w:ascii="仿宋" w:eastAsia="仿宋" w:hAnsi="仿宋" w:cs="仿宋" w:hint="eastAsia"/>
          <w:sz w:val="24"/>
        </w:rPr>
        <w:t>3.2.4</w:t>
      </w:r>
      <w:r>
        <w:rPr>
          <w:rFonts w:ascii="仿宋" w:eastAsia="仿宋" w:hAnsi="仿宋" w:cs="仿宋" w:hint="eastAsia"/>
          <w:sz w:val="24"/>
        </w:rPr>
        <w:t>为助力打好污染防治攻坚战，推广使用绿色包装，政府采购货物、工程和服务项目中涉及商品包装和快递包</w:t>
      </w:r>
      <w:r>
        <w:rPr>
          <w:rFonts w:ascii="仿宋" w:eastAsia="仿宋" w:hAnsi="仿宋" w:cs="仿宋" w:hint="eastAsia"/>
          <w:sz w:val="24"/>
        </w:rPr>
        <w:t>装的，供应商提供产品及相关快递服务的具体包装要求要参考《商品包装政府采购需求标准（试行）》、《快递包装政府采购需求标准（试行）》。</w:t>
      </w:r>
    </w:p>
    <w:p w:rsidR="00261BB2" w:rsidRDefault="001345DF">
      <w:pPr>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w:t>
      </w:r>
      <w:r>
        <w:rPr>
          <w:rFonts w:ascii="仿宋" w:eastAsia="仿宋" w:hAnsi="仿宋" w:cs="仿宋" w:hint="eastAsia"/>
          <w:sz w:val="24"/>
        </w:rPr>
        <w:t>2022</w:t>
      </w:r>
      <w:r>
        <w:rPr>
          <w:rFonts w:ascii="仿宋" w:eastAsia="仿宋" w:hAnsi="仿宋" w:cs="仿宋" w:hint="eastAsia"/>
          <w:sz w:val="24"/>
        </w:rPr>
        <w:t>年</w:t>
      </w:r>
      <w:r>
        <w:rPr>
          <w:rFonts w:ascii="仿宋" w:eastAsia="仿宋" w:hAnsi="仿宋" w:cs="仿宋" w:hint="eastAsia"/>
          <w:sz w:val="24"/>
        </w:rPr>
        <w:t>7</w:t>
      </w:r>
      <w:r>
        <w:rPr>
          <w:rFonts w:ascii="仿宋" w:eastAsia="仿宋" w:hAnsi="仿宋" w:cs="仿宋" w:hint="eastAsia"/>
          <w:sz w:val="24"/>
        </w:rPr>
        <w:t>月</w:t>
      </w:r>
      <w:r>
        <w:rPr>
          <w:rFonts w:ascii="仿宋" w:eastAsia="仿宋" w:hAnsi="仿宋" w:cs="仿宋" w:hint="eastAsia"/>
          <w:sz w:val="24"/>
        </w:rPr>
        <w:t>1</w:t>
      </w:r>
      <w:r>
        <w:rPr>
          <w:rFonts w:ascii="仿宋" w:eastAsia="仿宋" w:hAnsi="仿宋" w:cs="仿宋" w:hint="eastAsia"/>
          <w:sz w:val="24"/>
        </w:rPr>
        <w:t>日至</w:t>
      </w:r>
      <w:r>
        <w:rPr>
          <w:rFonts w:ascii="仿宋" w:eastAsia="仿宋" w:hAnsi="仿宋" w:cs="仿宋" w:hint="eastAsia"/>
          <w:sz w:val="24"/>
        </w:rPr>
        <w:t>2022</w:t>
      </w:r>
      <w:r>
        <w:rPr>
          <w:rFonts w:ascii="仿宋" w:eastAsia="仿宋" w:hAnsi="仿宋" w:cs="仿宋" w:hint="eastAsia"/>
          <w:sz w:val="24"/>
        </w:rPr>
        <w:t>年</w:t>
      </w:r>
      <w:r>
        <w:rPr>
          <w:rFonts w:ascii="仿宋" w:eastAsia="仿宋" w:hAnsi="仿宋" w:cs="仿宋" w:hint="eastAsia"/>
          <w:sz w:val="24"/>
        </w:rPr>
        <w:t>12</w:t>
      </w:r>
      <w:r>
        <w:rPr>
          <w:rFonts w:ascii="仿宋" w:eastAsia="仿宋" w:hAnsi="仿宋" w:cs="仿宋" w:hint="eastAsia"/>
          <w:sz w:val="24"/>
        </w:rPr>
        <w:t>月</w:t>
      </w:r>
      <w:r>
        <w:rPr>
          <w:rFonts w:ascii="仿宋" w:eastAsia="仿宋" w:hAnsi="仿宋" w:cs="仿宋" w:hint="eastAsia"/>
          <w:sz w:val="24"/>
        </w:rPr>
        <w:t>31</w:t>
      </w:r>
      <w:r>
        <w:rPr>
          <w:rFonts w:ascii="仿宋" w:eastAsia="仿宋" w:hAnsi="仿宋" w:cs="仿宋" w:hint="eastAsia"/>
          <w:sz w:val="24"/>
        </w:rPr>
        <w:t>日期间发布采购公告或者发出采购邀请的货物、服务采购项目按照下列规定执行</w:t>
      </w:r>
      <w:r>
        <w:rPr>
          <w:rFonts w:ascii="仿宋" w:eastAsia="仿宋" w:hAnsi="仿宋" w:cs="仿宋" w:hint="eastAsia"/>
          <w:sz w:val="24"/>
        </w:rPr>
        <w:t>,</w:t>
      </w:r>
      <w:r>
        <w:rPr>
          <w:rFonts w:ascii="仿宋" w:eastAsia="仿宋" w:hAnsi="仿宋" w:cs="仿宋" w:hint="eastAsia"/>
          <w:sz w:val="24"/>
        </w:rPr>
        <w:t>到期后按财库〔</w:t>
      </w:r>
      <w:r>
        <w:rPr>
          <w:rFonts w:ascii="仿宋" w:eastAsia="仿宋" w:hAnsi="仿宋" w:cs="仿宋" w:hint="eastAsia"/>
          <w:sz w:val="24"/>
        </w:rPr>
        <w:t>2022]19</w:t>
      </w:r>
      <w:r>
        <w:rPr>
          <w:rFonts w:ascii="仿宋" w:eastAsia="仿宋" w:hAnsi="仿宋" w:cs="仿宋" w:hint="eastAsia"/>
          <w:sz w:val="24"/>
        </w:rPr>
        <w:t>号文件规定执行。）</w:t>
      </w:r>
    </w:p>
    <w:p w:rsidR="00261BB2" w:rsidRDefault="001345DF">
      <w:pPr>
        <w:spacing w:line="440" w:lineRule="exact"/>
        <w:rPr>
          <w:rFonts w:ascii="仿宋" w:eastAsia="仿宋" w:hAnsi="仿宋" w:cs="仿宋"/>
          <w:bCs/>
          <w:sz w:val="24"/>
        </w:rPr>
      </w:pPr>
      <w:r>
        <w:rPr>
          <w:rFonts w:ascii="仿宋" w:eastAsia="仿宋" w:hAnsi="仿宋" w:cs="仿宋" w:hint="eastAsia"/>
          <w:sz w:val="24"/>
        </w:rPr>
        <w:t>3.3.1</w:t>
      </w:r>
      <w:r>
        <w:rPr>
          <w:rFonts w:ascii="仿宋" w:eastAsia="仿宋" w:hAnsi="仿宋" w:cs="仿宋" w:hint="eastAsia"/>
          <w:sz w:val="24"/>
        </w:rPr>
        <w:t>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261BB2" w:rsidRDefault="001345DF">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w:t>
      </w:r>
      <w:r>
        <w:rPr>
          <w:rFonts w:ascii="仿宋" w:eastAsia="仿宋" w:hAnsi="仿宋" w:cs="仿宋" w:hint="eastAsia"/>
          <w:bCs/>
          <w:sz w:val="24"/>
        </w:rPr>
        <w:t>分标准的个体工商户，在政府采购活动中视同中小企业。</w:t>
      </w:r>
    </w:p>
    <w:p w:rsidR="00261BB2" w:rsidRDefault="001345DF">
      <w:pPr>
        <w:spacing w:line="440" w:lineRule="exact"/>
        <w:rPr>
          <w:rFonts w:ascii="仿宋" w:eastAsia="仿宋" w:hAnsi="仿宋" w:cs="仿宋"/>
          <w:bCs/>
          <w:sz w:val="24"/>
        </w:rPr>
      </w:pPr>
      <w:r>
        <w:rPr>
          <w:rFonts w:ascii="仿宋" w:eastAsia="仿宋" w:hAnsi="仿宋" w:cs="仿宋" w:hint="eastAsia"/>
          <w:bCs/>
          <w:sz w:val="24"/>
        </w:rPr>
        <w:t>3.3.2</w:t>
      </w:r>
      <w:r>
        <w:rPr>
          <w:rFonts w:ascii="仿宋" w:eastAsia="仿宋" w:hAnsi="仿宋" w:cs="仿宋" w:hint="eastAsia"/>
          <w:bCs/>
          <w:sz w:val="24"/>
        </w:rPr>
        <w:t>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w:t>
      </w:r>
      <w:r>
        <w:rPr>
          <w:rFonts w:ascii="仿宋" w:eastAsia="仿宋" w:hAnsi="仿宋" w:cs="仿宋" w:hint="eastAsia"/>
          <w:b/>
          <w:bCs/>
          <w:sz w:val="24"/>
        </w:rPr>
        <w:lastRenderedPageBreak/>
        <w:t>有大型企业制造货物的，不享受中小企业扶持政策。</w:t>
      </w:r>
    </w:p>
    <w:p w:rsidR="00261BB2" w:rsidRDefault="001345DF">
      <w:pPr>
        <w:spacing w:line="440" w:lineRule="exact"/>
        <w:rPr>
          <w:rFonts w:ascii="仿宋" w:eastAsia="仿宋" w:hAnsi="仿宋" w:cs="仿宋"/>
          <w:bCs/>
          <w:sz w:val="24"/>
        </w:rPr>
      </w:pPr>
      <w:r>
        <w:rPr>
          <w:rFonts w:ascii="仿宋" w:eastAsia="仿宋" w:hAnsi="仿宋" w:cs="仿宋" w:hint="eastAsia"/>
          <w:bCs/>
          <w:sz w:val="24"/>
        </w:rPr>
        <w:t>3.3.3</w:t>
      </w:r>
      <w:r>
        <w:rPr>
          <w:rFonts w:ascii="仿宋" w:eastAsia="仿宋" w:hAnsi="仿宋" w:cs="仿宋" w:hint="eastAsia"/>
          <w:bCs/>
          <w:sz w:val="24"/>
        </w:rPr>
        <w:t>在服务采购项目中，服务由小微企业承接，即提供服务的人员为小微企业依照《中华人民共和国劳动合同法》订立劳动合同的从业人员。</w:t>
      </w:r>
    </w:p>
    <w:p w:rsidR="00261BB2" w:rsidRDefault="001345DF">
      <w:pPr>
        <w:spacing w:line="440" w:lineRule="exact"/>
        <w:rPr>
          <w:rFonts w:ascii="仿宋" w:eastAsia="仿宋" w:hAnsi="仿宋" w:cs="仿宋"/>
          <w:sz w:val="24"/>
        </w:rPr>
      </w:pPr>
      <w:r>
        <w:rPr>
          <w:rFonts w:ascii="仿宋" w:eastAsia="仿宋" w:hAnsi="仿宋" w:cs="仿宋" w:hint="eastAsia"/>
          <w:sz w:val="24"/>
        </w:rPr>
        <w:t>3.3.4</w:t>
      </w:r>
      <w:r>
        <w:rPr>
          <w:rFonts w:ascii="仿宋" w:eastAsia="仿宋" w:hAnsi="仿宋" w:cs="仿宋" w:hint="eastAsia"/>
          <w:sz w:val="24"/>
        </w:rPr>
        <w:t>小微企业应按照招标文件格式要求提供《中小企业声明函》。</w:t>
      </w:r>
    </w:p>
    <w:p w:rsidR="00261BB2" w:rsidRDefault="001345DF">
      <w:pPr>
        <w:spacing w:line="440" w:lineRule="exact"/>
        <w:rPr>
          <w:rFonts w:ascii="仿宋" w:eastAsia="仿宋" w:hAnsi="仿宋" w:cs="仿宋"/>
          <w:sz w:val="24"/>
        </w:rPr>
      </w:pPr>
      <w:r>
        <w:rPr>
          <w:rFonts w:ascii="仿宋" w:eastAsia="仿宋" w:hAnsi="仿宋" w:cs="仿宋" w:hint="eastAsia"/>
          <w:sz w:val="24"/>
        </w:rPr>
        <w:t>3.3.5</w:t>
      </w:r>
      <w:r>
        <w:rPr>
          <w:rFonts w:ascii="仿宋" w:eastAsia="仿宋" w:hAnsi="仿宋" w:cs="仿宋" w:hint="eastAsia"/>
          <w:sz w:val="24"/>
        </w:rPr>
        <w:t>对于经主管预算单位统筹后未预留份额专门面向中小企业采购的采购项</w:t>
      </w:r>
      <w:r>
        <w:rPr>
          <w:rFonts w:ascii="仿宋" w:eastAsia="仿宋" w:hAnsi="仿宋" w:cs="仿宋" w:hint="eastAsia"/>
          <w:sz w:val="24"/>
        </w:rPr>
        <w:t>目，以及预留份额项目中的非预留部分采购包，采购人、采购代理机构将对符合规定的小微企业报价给予</w:t>
      </w:r>
      <w:r>
        <w:rPr>
          <w:rFonts w:ascii="仿宋" w:eastAsia="仿宋" w:hAnsi="仿宋" w:cs="仿宋" w:hint="eastAsia"/>
          <w:sz w:val="24"/>
        </w:rPr>
        <w:t>20%</w:t>
      </w:r>
      <w:r>
        <w:rPr>
          <w:rFonts w:ascii="仿宋" w:eastAsia="仿宋" w:hAnsi="仿宋" w:cs="仿宋" w:hint="eastAsia"/>
          <w:sz w:val="24"/>
        </w:rPr>
        <w:t>的扣除，用扣除后的价格参加评审。</w:t>
      </w:r>
    </w:p>
    <w:p w:rsidR="00261BB2" w:rsidRDefault="001345DF">
      <w:pPr>
        <w:spacing w:line="440" w:lineRule="exact"/>
        <w:rPr>
          <w:rFonts w:ascii="仿宋" w:eastAsia="仿宋" w:hAnsi="仿宋" w:cs="仿宋"/>
          <w:sz w:val="24"/>
        </w:rPr>
      </w:pPr>
      <w:r>
        <w:rPr>
          <w:rFonts w:ascii="仿宋" w:eastAsia="仿宋" w:hAnsi="仿宋" w:cs="仿宋" w:hint="eastAsia"/>
          <w:sz w:val="24"/>
        </w:rPr>
        <w:t>3.3.6</w:t>
      </w:r>
      <w:r>
        <w:rPr>
          <w:rFonts w:ascii="仿宋" w:eastAsia="仿宋" w:hAnsi="仿宋" w:cs="仿宋" w:hint="eastAsia"/>
          <w:sz w:val="24"/>
        </w:rPr>
        <w:t>接受大中型企业与小微企业组成联合体或者允许大中型企业向一家或者多家小微企业分包的采购项目，对于联合协议或者分包意向协议约定小微企业的合同份额占到合同总金额</w:t>
      </w:r>
      <w:r>
        <w:rPr>
          <w:rFonts w:ascii="仿宋" w:eastAsia="仿宋" w:hAnsi="仿宋" w:cs="仿宋" w:hint="eastAsia"/>
          <w:sz w:val="24"/>
        </w:rPr>
        <w:t>30%</w:t>
      </w:r>
      <w:r>
        <w:rPr>
          <w:rFonts w:ascii="仿宋" w:eastAsia="仿宋" w:hAnsi="仿宋" w:cs="仿宋" w:hint="eastAsia"/>
          <w:sz w:val="24"/>
        </w:rPr>
        <w:t>以上的，采购人、采购代理机构将对联合体或者大中型企业的报价给予</w:t>
      </w:r>
      <w:r>
        <w:rPr>
          <w:rFonts w:ascii="仿宋" w:eastAsia="仿宋" w:hAnsi="仿宋" w:cs="仿宋" w:hint="eastAsia"/>
          <w:sz w:val="24"/>
        </w:rPr>
        <w:t>6%</w:t>
      </w:r>
      <w:r>
        <w:rPr>
          <w:rFonts w:ascii="仿宋" w:eastAsia="仿宋" w:hAnsi="仿宋" w:cs="仿宋" w:hint="eastAsia"/>
          <w:sz w:val="24"/>
        </w:rPr>
        <w:t>的扣除，用扣除后的价格参加评审。组成联合体或者接受分包的小微企业与联合体内其他企业、分包企业之间存在直接控股、管理关系的，不享受价格扣除优惠政策。</w:t>
      </w:r>
    </w:p>
    <w:p w:rsidR="00261BB2" w:rsidRDefault="001345DF">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以联合体形式参加政府采购活动，</w:t>
      </w:r>
      <w:r>
        <w:rPr>
          <w:rFonts w:ascii="仿宋" w:eastAsia="仿宋" w:hAnsi="仿宋" w:cs="仿宋" w:hint="eastAsia"/>
          <w:b/>
          <w:sz w:val="24"/>
        </w:rPr>
        <w:t xml:space="preserve"> </w:t>
      </w:r>
      <w:r>
        <w:rPr>
          <w:rFonts w:ascii="仿宋" w:eastAsia="仿宋" w:hAnsi="仿宋" w:cs="仿宋" w:hint="eastAsia"/>
          <w:b/>
          <w:sz w:val="24"/>
        </w:rPr>
        <w:t>联合体各方均为中小企业的，联合体视同中小企业。其中，联合体各方均为小微企业的，联合体视同小微企业</w:t>
      </w:r>
      <w:r>
        <w:rPr>
          <w:rFonts w:ascii="仿宋" w:eastAsia="仿宋" w:hAnsi="仿宋" w:cs="仿宋" w:hint="eastAsia"/>
          <w:b/>
          <w:sz w:val="24"/>
        </w:rPr>
        <w:t>。</w:t>
      </w:r>
    </w:p>
    <w:p w:rsidR="00261BB2" w:rsidRDefault="001345DF">
      <w:pPr>
        <w:spacing w:line="440" w:lineRule="exact"/>
        <w:rPr>
          <w:rFonts w:ascii="仿宋" w:eastAsia="仿宋" w:hAnsi="仿宋" w:cs="仿宋"/>
          <w:sz w:val="24"/>
        </w:rPr>
      </w:pPr>
      <w:r>
        <w:rPr>
          <w:rFonts w:ascii="仿宋" w:eastAsia="仿宋" w:hAnsi="仿宋" w:cs="仿宋" w:hint="eastAsia"/>
          <w:sz w:val="24"/>
        </w:rPr>
        <w:t>3.3.7</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）的残疾人福利性单位视同小微企业；</w:t>
      </w:r>
    </w:p>
    <w:p w:rsidR="00261BB2" w:rsidRDefault="001345DF">
      <w:pPr>
        <w:spacing w:line="440" w:lineRule="exact"/>
        <w:rPr>
          <w:rFonts w:ascii="仿宋" w:eastAsia="仿宋" w:hAnsi="仿宋" w:cs="仿宋"/>
          <w:sz w:val="24"/>
        </w:rPr>
      </w:pPr>
      <w:r>
        <w:rPr>
          <w:rFonts w:ascii="仿宋" w:eastAsia="仿宋" w:hAnsi="仿宋" w:cs="仿宋" w:hint="eastAsia"/>
          <w:sz w:val="24"/>
        </w:rPr>
        <w:t>3.3.8</w:t>
      </w:r>
      <w:r>
        <w:rPr>
          <w:rFonts w:ascii="仿宋" w:eastAsia="仿宋" w:hAnsi="仿宋" w:cs="仿宋" w:hint="eastAsia"/>
          <w:sz w:val="24"/>
        </w:rPr>
        <w:t>符合《关于政府采购支持监狱企业发展有关问题的通知》（财库</w:t>
      </w:r>
      <w:r>
        <w:rPr>
          <w:rFonts w:ascii="仿宋" w:eastAsia="仿宋" w:hAnsi="仿宋" w:cs="仿宋" w:hint="eastAsia"/>
          <w:sz w:val="24"/>
        </w:rPr>
        <w:t>[2014]68</w:t>
      </w:r>
      <w:r>
        <w:rPr>
          <w:rFonts w:ascii="仿宋" w:eastAsia="仿宋" w:hAnsi="仿宋" w:cs="仿宋" w:hint="eastAsia"/>
          <w:sz w:val="24"/>
        </w:rPr>
        <w:t>号）规定的监狱企业并提供由省级以上监狱管理局、戒毒管理局（含新疆生产建设兵团）出具的属于监狱企业证明文件的，视同为小微企业。</w:t>
      </w:r>
    </w:p>
    <w:p w:rsidR="00261BB2" w:rsidRDefault="001345DF">
      <w:pPr>
        <w:spacing w:line="440" w:lineRule="exact"/>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支持科技创新创新发展</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261BB2" w:rsidRDefault="001345DF">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特别说明：</w:t>
      </w:r>
    </w:p>
    <w:p w:rsidR="00261BB2" w:rsidRDefault="001345DF">
      <w:pPr>
        <w:spacing w:line="440" w:lineRule="exact"/>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供应商投标所使用的资格、信誉、荣誉、业绩与企业认证必须为投标单位所拥有。供应商投标所使用的采购项目实施人员必须为投标单位正式员工。</w:t>
      </w:r>
    </w:p>
    <w:p w:rsidR="00261BB2" w:rsidRDefault="001345DF">
      <w:pPr>
        <w:spacing w:line="440" w:lineRule="exact"/>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供应商应仔细阅读招标文件的所有内容，按照招标文件的要求提交投标文件，并对所提供的全部资料的真实性承担法律责任。</w:t>
      </w:r>
    </w:p>
    <w:p w:rsidR="00261BB2" w:rsidRDefault="001345DF">
      <w:pPr>
        <w:spacing w:line="440" w:lineRule="exact"/>
        <w:rPr>
          <w:rFonts w:ascii="仿宋" w:eastAsia="仿宋" w:hAnsi="仿宋" w:cs="仿宋"/>
          <w:sz w:val="24"/>
        </w:rPr>
      </w:pPr>
      <w:r>
        <w:rPr>
          <w:rFonts w:ascii="仿宋" w:eastAsia="仿宋" w:hAnsi="仿宋" w:cs="仿宋" w:hint="eastAsia"/>
          <w:sz w:val="24"/>
        </w:rPr>
        <w:t>4.3</w:t>
      </w:r>
      <w:r>
        <w:rPr>
          <w:rFonts w:ascii="仿宋" w:eastAsia="仿宋" w:hAnsi="仿宋" w:cs="仿宋" w:hint="eastAsia"/>
          <w:sz w:val="24"/>
        </w:rPr>
        <w:t>供应商在投标活动中提供任何虚假材料</w:t>
      </w:r>
      <w:r>
        <w:rPr>
          <w:rFonts w:ascii="仿宋" w:eastAsia="仿宋" w:hAnsi="仿宋" w:cs="仿宋" w:hint="eastAsia"/>
          <w:sz w:val="24"/>
        </w:rPr>
        <w:t>,</w:t>
      </w:r>
      <w:r>
        <w:rPr>
          <w:rFonts w:ascii="仿宋" w:eastAsia="仿宋" w:hAnsi="仿宋" w:cs="仿宋" w:hint="eastAsia"/>
          <w:sz w:val="24"/>
        </w:rPr>
        <w:t>其投标无效，并报监管部门查处；中标后发现的</w:t>
      </w:r>
      <w:r>
        <w:rPr>
          <w:rFonts w:ascii="仿宋" w:eastAsia="仿宋" w:hAnsi="仿宋" w:cs="仿宋" w:hint="eastAsia"/>
          <w:sz w:val="24"/>
        </w:rPr>
        <w:t>,</w:t>
      </w:r>
      <w:r>
        <w:rPr>
          <w:rFonts w:ascii="仿宋" w:eastAsia="仿宋" w:hAnsi="仿宋" w:cs="仿宋" w:hint="eastAsia"/>
          <w:sz w:val="24"/>
        </w:rPr>
        <w:t>中标人须依照《中华人民</w:t>
      </w:r>
      <w:r>
        <w:rPr>
          <w:rFonts w:ascii="仿宋" w:eastAsia="仿宋" w:hAnsi="仿宋" w:cs="仿宋" w:hint="eastAsia"/>
          <w:sz w:val="24"/>
        </w:rPr>
        <w:t>共和国消费者权益保护法》规定赔偿采</w:t>
      </w:r>
      <w:r>
        <w:rPr>
          <w:rFonts w:ascii="仿宋" w:eastAsia="仿宋" w:hAnsi="仿宋" w:cs="仿宋" w:hint="eastAsia"/>
          <w:sz w:val="24"/>
        </w:rPr>
        <w:lastRenderedPageBreak/>
        <w:t>购人，且民事赔偿并不免除违法供应商的行政与刑事责任。</w:t>
      </w:r>
    </w:p>
    <w:p w:rsidR="00261BB2" w:rsidRDefault="001345DF" w:rsidP="009C4231">
      <w:pPr>
        <w:snapToGrid w:val="0"/>
        <w:spacing w:beforeLines="50" w:afterLines="50"/>
        <w:jc w:val="center"/>
        <w:rPr>
          <w:rFonts w:ascii="仿宋" w:eastAsia="仿宋" w:hAnsi="仿宋" w:cs="仿宋"/>
          <w:sz w:val="24"/>
        </w:rPr>
      </w:pPr>
      <w:r>
        <w:rPr>
          <w:rFonts w:ascii="仿宋" w:eastAsia="仿宋" w:hAnsi="仿宋" w:cs="仿宋" w:hint="eastAsia"/>
          <w:b/>
          <w:sz w:val="36"/>
          <w:szCs w:val="36"/>
        </w:rPr>
        <w:t>二、招标文件</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．招标方式</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 xml:space="preserve">1.1 </w:t>
      </w:r>
      <w:r>
        <w:rPr>
          <w:rFonts w:ascii="仿宋" w:eastAsia="仿宋" w:hAnsi="仿宋" w:cs="仿宋" w:hint="eastAsia"/>
          <w:sz w:val="24"/>
        </w:rPr>
        <w:t>本次招标采用</w:t>
      </w:r>
      <w:r>
        <w:rPr>
          <w:rFonts w:ascii="仿宋" w:eastAsia="仿宋" w:hAnsi="仿宋" w:cs="仿宋" w:hint="eastAsia"/>
          <w:b/>
          <w:kern w:val="0"/>
          <w:sz w:val="24"/>
        </w:rPr>
        <w:t>公开招标</w:t>
      </w:r>
      <w:r>
        <w:rPr>
          <w:rFonts w:ascii="仿宋" w:eastAsia="仿宋" w:hAnsi="仿宋" w:cs="仿宋" w:hint="eastAsia"/>
          <w:sz w:val="24"/>
        </w:rPr>
        <w:t>方式进行。</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sz w:val="24"/>
        </w:rPr>
        <w:t xml:space="preserve">1.2 </w:t>
      </w:r>
      <w:r>
        <w:rPr>
          <w:rFonts w:ascii="仿宋" w:eastAsia="仿宋" w:hAnsi="仿宋" w:cs="仿宋" w:hint="eastAsia"/>
          <w:sz w:val="24"/>
        </w:rPr>
        <w:t>如某一标项投标人或实质性响应招标文件的投标人不足三家时，由采购人重新组织招标或按有关规定实施。</w:t>
      </w:r>
    </w:p>
    <w:p w:rsidR="00261BB2" w:rsidRDefault="001345DF">
      <w:pPr>
        <w:pStyle w:val="aa"/>
        <w:snapToGrid w:val="0"/>
        <w:spacing w:after="0" w:line="440" w:lineRule="exact"/>
        <w:ind w:leftChars="0" w:left="0"/>
        <w:jc w:val="lef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投标委托</w:t>
      </w:r>
    </w:p>
    <w:p w:rsidR="00261BB2" w:rsidRDefault="001345D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本项目为邮寄（建议使用</w:t>
      </w:r>
      <w:r>
        <w:rPr>
          <w:rFonts w:ascii="仿宋" w:eastAsia="仿宋" w:hAnsi="仿宋" w:cs="仿宋" w:hint="eastAsia"/>
          <w:sz w:val="24"/>
        </w:rPr>
        <w:t>EMS</w:t>
      </w:r>
      <w:r>
        <w:rPr>
          <w:rFonts w:ascii="仿宋" w:eastAsia="仿宋" w:hAnsi="仿宋" w:cs="仿宋" w:hint="eastAsia"/>
          <w:sz w:val="24"/>
        </w:rPr>
        <w:t>邮寄或顺丰）或现场送达（即交即走）的方式递交投标文件，投标人的法定代表人或其授权代表或个体工商户不需要参加现场投标和开标。</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 xml:space="preserve">3. </w:t>
      </w:r>
      <w:r>
        <w:rPr>
          <w:rFonts w:ascii="仿宋" w:eastAsia="仿宋" w:hAnsi="仿宋" w:cs="仿宋" w:hint="eastAsia"/>
          <w:b/>
          <w:sz w:val="24"/>
        </w:rPr>
        <w:t>投标费用</w:t>
      </w:r>
    </w:p>
    <w:p w:rsidR="00261BB2" w:rsidRDefault="001345DF">
      <w:pPr>
        <w:pStyle w:val="a4"/>
        <w:tabs>
          <w:tab w:val="clear" w:pos="454"/>
        </w:tabs>
        <w:spacing w:afterLines="0" w:line="440" w:lineRule="exact"/>
        <w:ind w:left="0" w:firstLineChars="200" w:firstLine="480"/>
        <w:rPr>
          <w:rFonts w:ascii="仿宋" w:eastAsia="仿宋" w:hAnsi="仿宋" w:cs="仿宋"/>
        </w:rPr>
      </w:pPr>
      <w:r>
        <w:rPr>
          <w:rFonts w:ascii="仿宋" w:eastAsia="仿宋" w:hAnsi="仿宋" w:cs="仿宋" w:hint="eastAsia"/>
        </w:rPr>
        <w:t>投标人应自行承担编制投标文件及参加本次投标所涉及的一切费用。不管投标结</w:t>
      </w:r>
      <w:r>
        <w:rPr>
          <w:rFonts w:ascii="仿宋" w:eastAsia="仿宋" w:hAnsi="仿宋" w:cs="仿宋" w:hint="eastAsia"/>
        </w:rPr>
        <w:t>果如何，招标人对上述费用不负任何责任。</w:t>
      </w:r>
      <w:r>
        <w:rPr>
          <w:rFonts w:ascii="仿宋" w:eastAsia="仿宋" w:hAnsi="仿宋" w:cs="仿宋" w:hint="eastAsia"/>
          <w:b/>
          <w:bCs/>
        </w:rPr>
        <w:t>中标人须向采购代理机构交纳采购代理服务费。</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 xml:space="preserve">4. </w:t>
      </w:r>
      <w:r>
        <w:rPr>
          <w:rFonts w:ascii="仿宋" w:eastAsia="仿宋" w:hAnsi="仿宋" w:cs="仿宋" w:hint="eastAsia"/>
          <w:b/>
          <w:sz w:val="24"/>
        </w:rPr>
        <w:t>招标文件的修改</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 xml:space="preserve">4.1 </w:t>
      </w:r>
      <w:r>
        <w:rPr>
          <w:rFonts w:ascii="仿宋" w:eastAsia="仿宋" w:hAnsi="仿宋" w:cs="仿宋" w:hint="eastAsia"/>
          <w:bCs/>
          <w:sz w:val="24"/>
        </w:rPr>
        <w:t>招标文件包括本招标文件及所有的招标答疑记录（澄清、修改）和发出的补充通知</w:t>
      </w:r>
      <w:r>
        <w:rPr>
          <w:rFonts w:ascii="仿宋" w:eastAsia="仿宋" w:hAnsi="仿宋" w:cs="仿宋" w:hint="eastAsia"/>
          <w:sz w:val="24"/>
        </w:rPr>
        <w:t>。</w:t>
      </w:r>
    </w:p>
    <w:p w:rsidR="00261BB2" w:rsidRDefault="001345DF">
      <w:pPr>
        <w:pStyle w:val="a4"/>
        <w:widowControl w:val="0"/>
        <w:tabs>
          <w:tab w:val="clear" w:pos="454"/>
        </w:tabs>
        <w:spacing w:afterLines="0" w:line="440" w:lineRule="exact"/>
        <w:ind w:left="0" w:firstLine="0"/>
        <w:rPr>
          <w:rFonts w:ascii="仿宋" w:eastAsia="仿宋" w:hAnsi="仿宋" w:cs="仿宋"/>
        </w:rPr>
      </w:pPr>
      <w:r>
        <w:rPr>
          <w:rFonts w:ascii="仿宋" w:eastAsia="仿宋" w:hAnsi="仿宋" w:cs="仿宋" w:hint="eastAsia"/>
        </w:rPr>
        <w:t>4.2</w:t>
      </w:r>
      <w:r>
        <w:rPr>
          <w:rFonts w:ascii="仿宋" w:eastAsia="仿宋" w:hAnsi="仿宋" w:cs="仿宋" w:hint="eastAsia"/>
        </w:rPr>
        <w:t>招标文件的澄清</w:t>
      </w:r>
      <w:r>
        <w:rPr>
          <w:rFonts w:ascii="仿宋" w:eastAsia="仿宋" w:hAnsi="仿宋" w:cs="仿宋" w:hint="eastAsia"/>
        </w:rPr>
        <w:t xml:space="preserve"> </w:t>
      </w:r>
    </w:p>
    <w:p w:rsidR="00261BB2" w:rsidRDefault="001345DF">
      <w:pPr>
        <w:pStyle w:val="a4"/>
        <w:widowControl w:val="0"/>
        <w:tabs>
          <w:tab w:val="clear" w:pos="454"/>
        </w:tabs>
        <w:spacing w:afterLines="0" w:line="440" w:lineRule="exact"/>
        <w:ind w:left="0" w:firstLineChars="200" w:firstLine="480"/>
        <w:rPr>
          <w:rFonts w:ascii="仿宋" w:eastAsia="仿宋" w:hAnsi="仿宋" w:cs="仿宋"/>
        </w:rPr>
      </w:pPr>
      <w:r>
        <w:rPr>
          <w:rFonts w:ascii="仿宋" w:eastAsia="仿宋" w:hAnsi="仿宋" w:cs="仿宋" w:hint="eastAsia"/>
        </w:rPr>
        <w:t>投标人对招标文件如有疑点要求澄清，可用书面形式（包括并不仅限于纸质、信件和数据电文</w:t>
      </w:r>
      <w:r>
        <w:rPr>
          <w:rFonts w:ascii="仿宋" w:eastAsia="仿宋" w:hAnsi="仿宋" w:cs="仿宋" w:hint="eastAsia"/>
        </w:rPr>
        <w:t>(</w:t>
      </w:r>
      <w:r>
        <w:rPr>
          <w:rFonts w:ascii="仿宋" w:eastAsia="仿宋" w:hAnsi="仿宋" w:cs="仿宋" w:hint="eastAsia"/>
        </w:rPr>
        <w:t>包括电报、电传、传真、电子数据交换和电子邮件）</w:t>
      </w:r>
      <w:r>
        <w:rPr>
          <w:rFonts w:ascii="仿宋" w:eastAsia="仿宋" w:hAnsi="仿宋" w:cs="仿宋" w:hint="eastAsia"/>
        </w:rPr>
        <w:t>)</w:t>
      </w:r>
      <w:r>
        <w:rPr>
          <w:rFonts w:ascii="仿宋" w:eastAsia="仿宋" w:hAnsi="仿宋" w:cs="仿宋" w:hint="eastAsia"/>
        </w:rPr>
        <w:t>等通知招标人，但通知不得迟于开标前</w:t>
      </w:r>
      <w:r>
        <w:rPr>
          <w:rFonts w:ascii="仿宋" w:eastAsia="仿宋" w:hAnsi="仿宋" w:cs="仿宋" w:hint="eastAsia"/>
        </w:rPr>
        <w:t>7</w:t>
      </w:r>
      <w:r>
        <w:rPr>
          <w:rFonts w:ascii="仿宋" w:eastAsia="仿宋" w:hAnsi="仿宋" w:cs="仿宋" w:hint="eastAsia"/>
        </w:rPr>
        <w:t>日使招标人收到，招标人将用书面形式予以答复。如有必要，可将不说明来源的答复发给所有投标人。</w:t>
      </w:r>
    </w:p>
    <w:p w:rsidR="00261BB2" w:rsidRDefault="001345DF">
      <w:pPr>
        <w:pStyle w:val="a4"/>
        <w:tabs>
          <w:tab w:val="clear" w:pos="454"/>
        </w:tabs>
        <w:spacing w:afterLines="0" w:line="440" w:lineRule="exact"/>
        <w:ind w:left="0" w:firstLine="0"/>
        <w:rPr>
          <w:rFonts w:ascii="仿宋" w:eastAsia="仿宋" w:hAnsi="仿宋" w:cs="仿宋"/>
        </w:rPr>
      </w:pPr>
      <w:r>
        <w:rPr>
          <w:rFonts w:ascii="仿宋" w:eastAsia="仿宋" w:hAnsi="仿宋" w:cs="仿宋" w:hint="eastAsia"/>
        </w:rPr>
        <w:t>4.3</w:t>
      </w:r>
      <w:r>
        <w:rPr>
          <w:rFonts w:ascii="仿宋" w:eastAsia="仿宋" w:hAnsi="仿宋" w:cs="仿宋" w:hint="eastAsia"/>
        </w:rPr>
        <w:t>招标文件的修改</w:t>
      </w:r>
    </w:p>
    <w:p w:rsidR="00261BB2" w:rsidRDefault="001345DF">
      <w:pPr>
        <w:pStyle w:val="a4"/>
        <w:tabs>
          <w:tab w:val="clear" w:pos="454"/>
        </w:tabs>
        <w:spacing w:afterLines="0" w:line="440" w:lineRule="exact"/>
        <w:ind w:left="0" w:firstLine="0"/>
        <w:rPr>
          <w:rFonts w:ascii="仿宋" w:eastAsia="仿宋" w:hAnsi="仿宋" w:cs="仿宋"/>
        </w:rPr>
      </w:pPr>
      <w:r>
        <w:rPr>
          <w:rFonts w:ascii="仿宋" w:eastAsia="仿宋" w:hAnsi="仿宋" w:cs="仿宋" w:hint="eastAsia"/>
        </w:rPr>
        <w:t>4.3.1</w:t>
      </w:r>
      <w:r>
        <w:rPr>
          <w:rFonts w:ascii="仿宋" w:eastAsia="仿宋" w:hAnsi="仿宋" w:cs="仿宋" w:hint="eastAsia"/>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4.3.2</w:t>
      </w:r>
      <w:r>
        <w:rPr>
          <w:rFonts w:ascii="仿宋" w:eastAsia="仿宋" w:hAnsi="仿宋" w:cs="仿宋" w:hint="eastAsia"/>
          <w:sz w:val="24"/>
        </w:rPr>
        <w:t>为使投标人有足够的时间按修改文件要求修正投标文件，招标人可酌情推迟投标截止时间和开标时间，并将此变更通知投标人。在这种情况下，招标人</w:t>
      </w:r>
      <w:r>
        <w:rPr>
          <w:rFonts w:ascii="仿宋" w:eastAsia="仿宋" w:hAnsi="仿宋" w:cs="仿宋" w:hint="eastAsia"/>
          <w:sz w:val="24"/>
        </w:rPr>
        <w:lastRenderedPageBreak/>
        <w:t>与投标人以前在投标截止期方面的全部权力、责任和义务，将适用于延长后新的投标截止期。</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参考品牌</w:t>
      </w:r>
    </w:p>
    <w:p w:rsidR="00261BB2" w:rsidRDefault="001345DF">
      <w:pPr>
        <w:snapToGrid w:val="0"/>
        <w:spacing w:line="440" w:lineRule="exact"/>
        <w:ind w:firstLineChars="196" w:firstLine="470"/>
        <w:jc w:val="left"/>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w:t>
      </w:r>
      <w:r>
        <w:rPr>
          <w:rFonts w:ascii="仿宋" w:eastAsia="仿宋" w:hAnsi="仿宋" w:cs="仿宋" w:hint="eastAsia"/>
          <w:sz w:val="24"/>
        </w:rPr>
        <w:t>能指标详细材料和证明其产品与推荐品牌同档次、具有可比性</w:t>
      </w:r>
      <w:r>
        <w:rPr>
          <w:rFonts w:ascii="仿宋" w:eastAsia="仿宋" w:hAnsi="仿宋" w:cs="仿宋" w:hint="eastAsia"/>
          <w:sz w:val="24"/>
        </w:rPr>
        <w:t>,</w:t>
      </w:r>
      <w:r>
        <w:rPr>
          <w:rFonts w:ascii="仿宋" w:eastAsia="仿宋" w:hAnsi="仿宋" w:cs="仿宋" w:hint="eastAsia"/>
          <w:sz w:val="24"/>
        </w:rPr>
        <w:t>且品牌、型号性能相当或高于、服务条款相等或高于、符合招标方实际业务需求同档次优质品牌的说明书，无法在投标文件中提供的，其投标可能会被拒绝（或作无效投标）。</w:t>
      </w:r>
    </w:p>
    <w:p w:rsidR="00261BB2" w:rsidRDefault="001345DF">
      <w:pPr>
        <w:snapToGrid w:val="0"/>
        <w:spacing w:line="800" w:lineRule="exact"/>
        <w:jc w:val="center"/>
        <w:rPr>
          <w:rFonts w:ascii="仿宋" w:eastAsia="仿宋" w:hAnsi="仿宋" w:cs="仿宋"/>
          <w:b/>
          <w:sz w:val="36"/>
          <w:szCs w:val="36"/>
        </w:rPr>
      </w:pPr>
      <w:r>
        <w:rPr>
          <w:rFonts w:ascii="仿宋" w:eastAsia="仿宋" w:hAnsi="仿宋" w:cs="仿宋" w:hint="eastAsia"/>
          <w:b/>
          <w:sz w:val="36"/>
          <w:szCs w:val="36"/>
        </w:rPr>
        <w:t>三、投标文件</w:t>
      </w:r>
    </w:p>
    <w:p w:rsidR="00261BB2" w:rsidRDefault="001345DF">
      <w:pPr>
        <w:numPr>
          <w:ilvl w:val="0"/>
          <w:numId w:val="9"/>
        </w:numPr>
        <w:snapToGrid w:val="0"/>
        <w:spacing w:line="440" w:lineRule="exact"/>
        <w:jc w:val="left"/>
        <w:rPr>
          <w:rFonts w:ascii="仿宋" w:eastAsia="仿宋" w:hAnsi="仿宋" w:cs="仿宋"/>
          <w:b/>
          <w:sz w:val="24"/>
        </w:rPr>
      </w:pPr>
      <w:r>
        <w:rPr>
          <w:rFonts w:ascii="仿宋" w:eastAsia="仿宋" w:hAnsi="仿宋" w:cs="仿宋" w:hint="eastAsia"/>
          <w:b/>
          <w:sz w:val="24"/>
        </w:rPr>
        <w:t>投标文件的语言、计量单位</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投标人应仔细阅读招标文件中的所有内容，按照招标文件要求，详细编制投标文件，并保证投标文件的正确性和真实性。</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 xml:space="preserve">1.2 </w:t>
      </w:r>
      <w:r>
        <w:rPr>
          <w:rFonts w:ascii="仿宋" w:eastAsia="仿宋" w:hAnsi="仿宋" w:cs="仿宋" w:hint="eastAsia"/>
          <w:sz w:val="24"/>
        </w:rPr>
        <w:t>投标文件以及投标方与招标方就有关投标事宜的所有来往函电，均应以中文书写（技术术语除外）。</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 xml:space="preserve">1.3 </w:t>
      </w:r>
      <w:r>
        <w:rPr>
          <w:rFonts w:ascii="仿宋" w:eastAsia="仿宋" w:hAnsi="仿宋" w:cs="仿宋" w:hint="eastAsia"/>
          <w:sz w:val="24"/>
        </w:rPr>
        <w:t>投标计量单位，除招标文件中有特殊要求外，</w:t>
      </w:r>
      <w:r>
        <w:rPr>
          <w:rFonts w:ascii="仿宋" w:eastAsia="仿宋" w:hAnsi="仿宋" w:cs="仿宋" w:hint="eastAsia"/>
          <w:sz w:val="24"/>
        </w:rPr>
        <w:t>应采用中华人民共和国法定计量单位，货币单位：人民币元。</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不按招标文件的要求提供的投标文件可能导致被拒绝。</w:t>
      </w:r>
    </w:p>
    <w:p w:rsidR="00261BB2" w:rsidRDefault="001345DF">
      <w:pPr>
        <w:numPr>
          <w:ilvl w:val="0"/>
          <w:numId w:val="9"/>
        </w:numPr>
        <w:snapToGrid w:val="0"/>
        <w:spacing w:line="440" w:lineRule="exact"/>
        <w:jc w:val="left"/>
        <w:rPr>
          <w:rFonts w:ascii="仿宋" w:eastAsia="仿宋" w:hAnsi="仿宋" w:cs="仿宋"/>
          <w:b/>
          <w:sz w:val="24"/>
        </w:rPr>
      </w:pPr>
      <w:r>
        <w:rPr>
          <w:rFonts w:ascii="仿宋" w:eastAsia="仿宋" w:hAnsi="仿宋" w:cs="仿宋" w:hint="eastAsia"/>
          <w:b/>
          <w:sz w:val="24"/>
        </w:rPr>
        <w:t>投标文件的组成</w:t>
      </w:r>
    </w:p>
    <w:p w:rsidR="00261BB2" w:rsidRDefault="001345DF">
      <w:pPr>
        <w:snapToGrid w:val="0"/>
        <w:spacing w:line="440" w:lineRule="exact"/>
        <w:ind w:firstLine="479"/>
        <w:jc w:val="left"/>
        <w:rPr>
          <w:rFonts w:ascii="仿宋" w:eastAsia="仿宋" w:hAnsi="仿宋" w:cs="仿宋"/>
          <w:sz w:val="24"/>
        </w:rPr>
      </w:pPr>
      <w:r>
        <w:rPr>
          <w:rFonts w:ascii="仿宋" w:eastAsia="仿宋" w:hAnsi="仿宋" w:cs="仿宋" w:hint="eastAsia"/>
          <w:sz w:val="24"/>
        </w:rPr>
        <w:t>投标文件由“报价文件资料”、“商务技术（资信）文件资料”两部分组成：</w:t>
      </w:r>
    </w:p>
    <w:p w:rsidR="00261BB2" w:rsidRDefault="001345DF">
      <w:pPr>
        <w:snapToGrid w:val="0"/>
        <w:spacing w:line="440" w:lineRule="exact"/>
        <w:jc w:val="left"/>
        <w:rPr>
          <w:rFonts w:ascii="仿宋" w:eastAsia="仿宋" w:hAnsi="仿宋" w:cs="仿宋"/>
          <w:b/>
          <w:bCs/>
          <w:sz w:val="24"/>
        </w:rPr>
      </w:pPr>
      <w:r>
        <w:rPr>
          <w:rFonts w:ascii="仿宋" w:eastAsia="仿宋" w:hAnsi="仿宋" w:cs="仿宋" w:hint="eastAsia"/>
          <w:b/>
          <w:bCs/>
          <w:sz w:val="24"/>
        </w:rPr>
        <w:t>2.1</w:t>
      </w:r>
      <w:r>
        <w:rPr>
          <w:rFonts w:ascii="仿宋" w:eastAsia="仿宋" w:hAnsi="仿宋" w:cs="仿宋" w:hint="eastAsia"/>
          <w:b/>
          <w:bCs/>
          <w:sz w:val="24"/>
        </w:rPr>
        <w:t>“报价文件资料”包括以下内容：</w:t>
      </w:r>
    </w:p>
    <w:p w:rsidR="00261BB2" w:rsidRDefault="001345DF">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hint="eastAsia"/>
          <w:sz w:val="24"/>
        </w:rPr>
        <w:t>2.1.1</w:t>
      </w:r>
      <w:r>
        <w:rPr>
          <w:rFonts w:ascii="仿宋" w:eastAsia="仿宋" w:hAnsi="仿宋" w:cs="仿宋" w:hint="eastAsia"/>
          <w:sz w:val="24"/>
        </w:rPr>
        <w:t>投标响应函（格式见第六部分附件）；</w:t>
      </w:r>
      <w:r>
        <w:rPr>
          <w:rFonts w:ascii="仿宋" w:eastAsia="仿宋" w:hAnsi="仿宋" w:cs="仿宋" w:hint="eastAsia"/>
          <w:sz w:val="24"/>
        </w:rPr>
        <w:t xml:space="preserve"> </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2.1.2</w:t>
      </w:r>
      <w:r>
        <w:rPr>
          <w:rFonts w:ascii="仿宋" w:eastAsia="仿宋" w:hAnsi="仿宋" w:cs="仿宋" w:hint="eastAsia"/>
          <w:sz w:val="24"/>
        </w:rPr>
        <w:t>开标一览表（格式见第六部分附件）；</w:t>
      </w:r>
    </w:p>
    <w:p w:rsidR="00261BB2" w:rsidRDefault="001345DF">
      <w:pPr>
        <w:pStyle w:val="ad"/>
        <w:spacing w:line="440" w:lineRule="exact"/>
        <w:rPr>
          <w:rFonts w:ascii="仿宋" w:eastAsia="仿宋" w:hAnsi="仿宋" w:cs="仿宋"/>
          <w:b w:val="0"/>
          <w:sz w:val="24"/>
        </w:rPr>
      </w:pPr>
      <w:r>
        <w:rPr>
          <w:rFonts w:ascii="仿宋" w:eastAsia="仿宋" w:hAnsi="仿宋" w:cs="仿宋" w:hint="eastAsia"/>
          <w:b w:val="0"/>
          <w:sz w:val="24"/>
        </w:rPr>
        <w:t>2.1.3</w:t>
      </w:r>
      <w:r>
        <w:rPr>
          <w:rFonts w:ascii="仿宋" w:eastAsia="仿宋" w:hAnsi="仿宋" w:cs="仿宋" w:hint="eastAsia"/>
          <w:b w:val="0"/>
          <w:sz w:val="24"/>
        </w:rPr>
        <w:t>中小企业声明函（格式见第六部分附件）；</w:t>
      </w:r>
    </w:p>
    <w:p w:rsidR="00261BB2" w:rsidRDefault="001345DF">
      <w:pPr>
        <w:pStyle w:val="ad"/>
        <w:spacing w:line="440" w:lineRule="exact"/>
        <w:rPr>
          <w:rFonts w:ascii="仿宋" w:eastAsia="仿宋" w:hAnsi="仿宋" w:cs="仿宋"/>
          <w:b w:val="0"/>
          <w:sz w:val="24"/>
        </w:rPr>
      </w:pPr>
      <w:r>
        <w:rPr>
          <w:rFonts w:ascii="仿宋" w:eastAsia="仿宋" w:hAnsi="仿宋" w:cs="仿宋" w:hint="eastAsia"/>
          <w:b w:val="0"/>
          <w:sz w:val="24"/>
        </w:rPr>
        <w:t>2.1.4</w:t>
      </w:r>
      <w:r>
        <w:rPr>
          <w:rFonts w:ascii="仿宋" w:eastAsia="仿宋" w:hAnsi="仿宋" w:cs="仿宋" w:hint="eastAsia"/>
          <w:b w:val="0"/>
          <w:sz w:val="24"/>
        </w:rPr>
        <w:t>残疾人福利性单位声明函（如有，格式见第六部分附件）。</w:t>
      </w:r>
    </w:p>
    <w:p w:rsidR="00261BB2" w:rsidRDefault="001345D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以上文件组成“报价文件资料”。投标人在“报价文件资料”中应对招标文件作实质性响应，该项内容将作为评标重要指标。</w:t>
      </w:r>
    </w:p>
    <w:p w:rsidR="00261BB2" w:rsidRDefault="001345DF">
      <w:pPr>
        <w:snapToGrid w:val="0"/>
        <w:spacing w:line="440" w:lineRule="exact"/>
        <w:jc w:val="left"/>
        <w:rPr>
          <w:rFonts w:ascii="仿宋" w:eastAsia="仿宋" w:hAnsi="仿宋" w:cs="仿宋"/>
          <w:b/>
          <w:bCs/>
          <w:sz w:val="24"/>
        </w:rPr>
      </w:pPr>
      <w:r>
        <w:rPr>
          <w:rFonts w:ascii="仿宋" w:eastAsia="仿宋" w:hAnsi="仿宋" w:cs="仿宋" w:hint="eastAsia"/>
          <w:b/>
          <w:bCs/>
          <w:sz w:val="24"/>
        </w:rPr>
        <w:t>2.2</w:t>
      </w:r>
      <w:r>
        <w:rPr>
          <w:rFonts w:ascii="仿宋" w:eastAsia="仿宋" w:hAnsi="仿宋" w:cs="仿宋" w:hint="eastAsia"/>
          <w:b/>
          <w:bCs/>
          <w:sz w:val="24"/>
        </w:rPr>
        <w:t>“商务技术</w:t>
      </w:r>
      <w:r>
        <w:rPr>
          <w:rFonts w:ascii="仿宋" w:eastAsia="仿宋" w:hAnsi="仿宋" w:cs="仿宋" w:hint="eastAsia"/>
          <w:b/>
          <w:bCs/>
          <w:sz w:val="24"/>
        </w:rPr>
        <w:t>(</w:t>
      </w:r>
      <w:r>
        <w:rPr>
          <w:rFonts w:ascii="仿宋" w:eastAsia="仿宋" w:hAnsi="仿宋" w:cs="仿宋" w:hint="eastAsia"/>
          <w:b/>
          <w:bCs/>
          <w:sz w:val="24"/>
        </w:rPr>
        <w:t>资信</w:t>
      </w:r>
      <w:r>
        <w:rPr>
          <w:rFonts w:ascii="仿宋" w:eastAsia="仿宋" w:hAnsi="仿宋" w:cs="仿宋" w:hint="eastAsia"/>
          <w:b/>
          <w:bCs/>
          <w:sz w:val="24"/>
        </w:rPr>
        <w:t>)</w:t>
      </w:r>
      <w:r>
        <w:rPr>
          <w:rFonts w:ascii="仿宋" w:eastAsia="仿宋" w:hAnsi="仿宋" w:cs="仿宋" w:hint="eastAsia"/>
          <w:b/>
          <w:bCs/>
          <w:sz w:val="24"/>
        </w:rPr>
        <w:t>文件资料”包括以下内容（正本用原件）：</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lastRenderedPageBreak/>
        <w:t>2.2.1</w:t>
      </w:r>
      <w:r>
        <w:rPr>
          <w:rFonts w:ascii="仿宋" w:eastAsia="仿宋" w:hAnsi="仿宋" w:cs="仿宋" w:hint="eastAsia"/>
          <w:sz w:val="24"/>
        </w:rPr>
        <w:t>法定代表人授权委托书</w:t>
      </w:r>
      <w:r>
        <w:rPr>
          <w:rFonts w:ascii="仿宋" w:eastAsia="仿宋" w:hAnsi="仿宋" w:cs="仿宋" w:hint="eastAsia"/>
          <w:sz w:val="24"/>
        </w:rPr>
        <w:t>(</w:t>
      </w:r>
      <w:r>
        <w:rPr>
          <w:rFonts w:ascii="仿宋" w:eastAsia="仿宋" w:hAnsi="仿宋" w:cs="仿宋" w:hint="eastAsia"/>
          <w:sz w:val="24"/>
        </w:rPr>
        <w:t>格式见第六部分附件</w:t>
      </w:r>
      <w:r>
        <w:rPr>
          <w:rFonts w:ascii="仿宋" w:eastAsia="仿宋" w:hAnsi="仿宋" w:cs="仿宋" w:hint="eastAsia"/>
          <w:sz w:val="24"/>
        </w:rPr>
        <w:t>)</w:t>
      </w:r>
      <w:r>
        <w:rPr>
          <w:rFonts w:ascii="仿宋" w:eastAsia="仿宋" w:hAnsi="仿宋" w:cs="仿宋" w:hint="eastAsia"/>
          <w:sz w:val="24"/>
        </w:rPr>
        <w:t>；</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2.2.2</w:t>
      </w:r>
      <w:r>
        <w:rPr>
          <w:rFonts w:ascii="仿宋" w:eastAsia="仿宋" w:hAnsi="仿宋" w:cs="仿宋" w:hint="eastAsia"/>
          <w:sz w:val="24"/>
        </w:rPr>
        <w:t>授权代表社保证明</w:t>
      </w:r>
      <w:r>
        <w:rPr>
          <w:rFonts w:ascii="仿宋" w:eastAsia="仿宋" w:hAnsi="仿宋" w:cs="仿宋" w:hint="eastAsia"/>
          <w:sz w:val="24"/>
        </w:rPr>
        <w:t>和身份证复印件</w:t>
      </w:r>
      <w:r>
        <w:rPr>
          <w:rFonts w:ascii="仿宋" w:eastAsia="仿宋" w:hAnsi="仿宋" w:cs="仿宋" w:hint="eastAsia"/>
          <w:sz w:val="24"/>
        </w:rPr>
        <w:t>（格式见第六部分附件）；</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2.2.3</w:t>
      </w:r>
      <w:r>
        <w:rPr>
          <w:rFonts w:ascii="仿宋" w:eastAsia="仿宋" w:hAnsi="仿宋" w:cs="仿宋" w:hint="eastAsia"/>
          <w:sz w:val="24"/>
        </w:rPr>
        <w:t>法定代表人身份证</w:t>
      </w:r>
      <w:r>
        <w:rPr>
          <w:rFonts w:ascii="仿宋" w:eastAsia="仿宋" w:hAnsi="仿宋" w:cs="仿宋" w:hint="eastAsia"/>
          <w:sz w:val="24"/>
        </w:rPr>
        <w:t>复印件和身份证</w:t>
      </w:r>
      <w:r>
        <w:rPr>
          <w:rFonts w:ascii="仿宋" w:eastAsia="仿宋" w:hAnsi="仿宋" w:cs="仿宋" w:hint="eastAsia"/>
          <w:sz w:val="24"/>
        </w:rPr>
        <w:t>明书（格式见第六部分附件）；</w:t>
      </w:r>
    </w:p>
    <w:p w:rsidR="00261BB2" w:rsidRDefault="001345DF">
      <w:pPr>
        <w:snapToGrid w:val="0"/>
        <w:spacing w:line="440" w:lineRule="exact"/>
        <w:rPr>
          <w:rFonts w:ascii="仿宋" w:eastAsia="仿宋" w:hAnsi="仿宋" w:cs="仿宋"/>
          <w:kern w:val="0"/>
          <w:sz w:val="24"/>
        </w:rPr>
      </w:pPr>
      <w:r>
        <w:rPr>
          <w:rFonts w:ascii="仿宋" w:eastAsia="仿宋" w:hAnsi="仿宋" w:cs="仿宋" w:hint="eastAsia"/>
          <w:sz w:val="24"/>
        </w:rPr>
        <w:t>2.2.4</w:t>
      </w:r>
      <w:r>
        <w:rPr>
          <w:rFonts w:ascii="仿宋" w:eastAsia="仿宋" w:hAnsi="仿宋" w:cs="仿宋" w:hint="eastAsia"/>
          <w:kern w:val="0"/>
          <w:sz w:val="24"/>
        </w:rPr>
        <w:t>供应商基本资格条件</w:t>
      </w:r>
      <w:r>
        <w:rPr>
          <w:rFonts w:ascii="仿宋" w:eastAsia="仿宋" w:hAnsi="仿宋" w:cs="仿宋" w:hint="eastAsia"/>
          <w:sz w:val="24"/>
        </w:rPr>
        <w:t>书面承诺函（格式见第六部分附件）</w:t>
      </w:r>
      <w:r>
        <w:rPr>
          <w:rFonts w:ascii="仿宋" w:eastAsia="仿宋" w:hAnsi="仿宋" w:cs="仿宋" w:hint="eastAsia"/>
          <w:kern w:val="0"/>
          <w:sz w:val="24"/>
        </w:rPr>
        <w:t>；</w:t>
      </w:r>
    </w:p>
    <w:p w:rsidR="00261BB2" w:rsidRDefault="001345DF">
      <w:pPr>
        <w:snapToGrid w:val="0"/>
        <w:spacing w:line="440" w:lineRule="exact"/>
        <w:rPr>
          <w:rFonts w:ascii="仿宋" w:eastAsia="仿宋" w:hAnsi="仿宋" w:cs="仿宋"/>
          <w:kern w:val="0"/>
          <w:sz w:val="24"/>
        </w:rPr>
      </w:pPr>
      <w:r>
        <w:rPr>
          <w:rFonts w:ascii="仿宋" w:eastAsia="仿宋" w:hAnsi="仿宋" w:cs="仿宋" w:hint="eastAsia"/>
          <w:kern w:val="0"/>
          <w:sz w:val="24"/>
        </w:rPr>
        <w:t>2.2.5</w:t>
      </w:r>
      <w:r>
        <w:rPr>
          <w:rFonts w:ascii="仿宋" w:eastAsia="仿宋" w:hAnsi="仿宋" w:cs="仿宋" w:hint="eastAsia"/>
          <w:kern w:val="0"/>
          <w:sz w:val="24"/>
        </w:rPr>
        <w:t>供应商</w:t>
      </w:r>
      <w:r>
        <w:rPr>
          <w:rFonts w:ascii="仿宋" w:eastAsia="仿宋" w:hAnsi="仿宋" w:cs="仿宋" w:hint="eastAsia"/>
          <w:sz w:val="24"/>
        </w:rPr>
        <w:t>特定资格条件（如项目要求）的有关证明材料（复印件）；</w:t>
      </w:r>
    </w:p>
    <w:p w:rsidR="00261BB2" w:rsidRDefault="001345DF">
      <w:pPr>
        <w:pStyle w:val="ac"/>
        <w:snapToGrid w:val="0"/>
        <w:spacing w:line="440" w:lineRule="exact"/>
        <w:rPr>
          <w:rFonts w:ascii="仿宋" w:eastAsia="仿宋" w:hAnsi="仿宋" w:cs="仿宋"/>
          <w:sz w:val="24"/>
          <w:lang w:val="zh-CN"/>
        </w:rPr>
      </w:pPr>
      <w:bookmarkStart w:id="4" w:name="_Hlt68403820"/>
      <w:bookmarkStart w:id="5" w:name="_Hlt68073093"/>
      <w:bookmarkStart w:id="6" w:name="_Hlt68072998"/>
      <w:bookmarkEnd w:id="4"/>
      <w:bookmarkEnd w:id="5"/>
      <w:bookmarkEnd w:id="6"/>
      <w:r>
        <w:rPr>
          <w:rFonts w:ascii="仿宋" w:eastAsia="仿宋" w:hAnsi="仿宋" w:cs="仿宋" w:hint="eastAsia"/>
          <w:sz w:val="24"/>
        </w:rPr>
        <w:t>2.2.6</w:t>
      </w:r>
      <w:r>
        <w:rPr>
          <w:rFonts w:ascii="仿宋" w:eastAsia="仿宋" w:hAnsi="仿宋" w:cs="仿宋" w:hint="eastAsia"/>
          <w:sz w:val="24"/>
          <w:lang w:val="zh-CN"/>
        </w:rPr>
        <w:t>投标人应提供针对项目的完整技术解决方案：</w:t>
      </w:r>
    </w:p>
    <w:p w:rsidR="00261BB2" w:rsidRDefault="001345DF">
      <w:pPr>
        <w:snapToGrid w:val="0"/>
        <w:spacing w:line="440" w:lineRule="exact"/>
        <w:ind w:firstLineChars="200" w:firstLine="480"/>
        <w:rPr>
          <w:rFonts w:ascii="仿宋" w:eastAsia="仿宋" w:hAnsi="仿宋" w:cs="仿宋"/>
          <w:kern w:val="0"/>
          <w:sz w:val="24"/>
          <w:lang w:val="zh-CN"/>
        </w:rPr>
      </w:pPr>
      <w:r>
        <w:rPr>
          <w:rFonts w:ascii="仿宋" w:eastAsia="仿宋" w:hAnsi="仿宋" w:cs="仿宋" w:hint="eastAsia"/>
          <w:sz w:val="24"/>
          <w:lang w:val="zh-CN"/>
        </w:rPr>
        <w:t>针对本项目的完整技术解决方案和实施方案；详细阐述项目方案的实现思路及关键技术；符合本项目对当前和未来发展的要求；以及对功能设计和实施计划的建议；</w:t>
      </w:r>
    </w:p>
    <w:p w:rsidR="00261BB2" w:rsidRDefault="001345DF">
      <w:pPr>
        <w:tabs>
          <w:tab w:val="left" w:pos="3870"/>
          <w:tab w:val="left" w:pos="4085"/>
        </w:tabs>
        <w:snapToGrid w:val="0"/>
        <w:spacing w:line="440" w:lineRule="exact"/>
        <w:ind w:firstLineChars="196" w:firstLine="472"/>
        <w:jc w:val="left"/>
        <w:rPr>
          <w:rFonts w:ascii="仿宋" w:eastAsia="仿宋" w:hAnsi="仿宋" w:cs="仿宋"/>
          <w:sz w:val="24"/>
        </w:rPr>
      </w:pPr>
      <w:r>
        <w:rPr>
          <w:rFonts w:ascii="仿宋" w:eastAsia="仿宋" w:hAnsi="仿宋" w:cs="仿宋" w:hint="eastAsia"/>
          <w:b/>
          <w:sz w:val="24"/>
        </w:rPr>
        <w:t>如果本项目涉及硬件设备采购，还需提供相关设备完整配置方案（设备名称、品牌、规格型号、数量、主要技术参数等）</w:t>
      </w:r>
      <w:r>
        <w:rPr>
          <w:rFonts w:ascii="仿宋" w:eastAsia="仿宋" w:hAnsi="仿宋" w:cs="仿宋" w:hint="eastAsia"/>
          <w:sz w:val="24"/>
        </w:rPr>
        <w:t>，</w:t>
      </w:r>
      <w:r>
        <w:rPr>
          <w:rFonts w:ascii="仿宋" w:eastAsia="仿宋" w:hAnsi="仿宋" w:cs="仿宋" w:hint="eastAsia"/>
          <w:b/>
          <w:sz w:val="24"/>
        </w:rPr>
        <w:t>提供主要投标产品的技术参数证明材料（如原厂技术说明、官网截图、产品彩页等），</w:t>
      </w:r>
      <w:r>
        <w:rPr>
          <w:rFonts w:ascii="仿宋" w:eastAsia="仿宋" w:hAnsi="仿宋" w:cs="仿宋" w:hint="eastAsia"/>
          <w:sz w:val="24"/>
        </w:rPr>
        <w:t>明确表示该项指标所涉及的软硬件是标准配置还是选择配置</w:t>
      </w:r>
      <w:r>
        <w:rPr>
          <w:rFonts w:ascii="仿宋" w:eastAsia="仿宋" w:hAnsi="仿宋" w:cs="仿宋" w:hint="eastAsia"/>
          <w:b/>
          <w:sz w:val="24"/>
        </w:rPr>
        <w:t>（所有技术指标表述均应采用中文，如当前公布的技术指标只有英文表述的，必须由投标人作出中文</w:t>
      </w:r>
      <w:r>
        <w:rPr>
          <w:rFonts w:ascii="仿宋" w:eastAsia="仿宋" w:hAnsi="仿宋" w:cs="仿宋" w:hint="eastAsia"/>
          <w:b/>
          <w:sz w:val="24"/>
        </w:rPr>
        <w:t>注释，否则</w:t>
      </w:r>
      <w:r>
        <w:rPr>
          <w:rFonts w:ascii="仿宋" w:eastAsia="仿宋" w:hAnsi="仿宋" w:cs="仿宋" w:hint="eastAsia"/>
          <w:b/>
          <w:kern w:val="0"/>
          <w:sz w:val="24"/>
          <w:lang w:val="zh-CN"/>
        </w:rPr>
        <w:t>任何含糊不清的</w:t>
      </w:r>
      <w:r>
        <w:rPr>
          <w:rFonts w:ascii="仿宋" w:eastAsia="仿宋" w:hAnsi="仿宋" w:cs="仿宋" w:hint="eastAsia"/>
          <w:b/>
          <w:sz w:val="24"/>
        </w:rPr>
        <w:t>表述导致</w:t>
      </w:r>
      <w:r>
        <w:rPr>
          <w:rFonts w:ascii="仿宋" w:eastAsia="仿宋" w:hAnsi="仿宋" w:cs="仿宋" w:hint="eastAsia"/>
          <w:b/>
          <w:kern w:val="0"/>
          <w:sz w:val="24"/>
          <w:lang w:val="zh-CN"/>
        </w:rPr>
        <w:t>评标委员会技术扣分直至认定为投标无效都将是投标人的责任）</w:t>
      </w:r>
      <w:r>
        <w:rPr>
          <w:rFonts w:ascii="仿宋" w:eastAsia="仿宋" w:hAnsi="仿宋" w:cs="仿宋" w:hint="eastAsia"/>
          <w:sz w:val="24"/>
        </w:rPr>
        <w:t>。</w:t>
      </w:r>
    </w:p>
    <w:p w:rsidR="00261BB2" w:rsidRDefault="001345DF">
      <w:pPr>
        <w:tabs>
          <w:tab w:val="left" w:pos="3870"/>
          <w:tab w:val="left" w:pos="4085"/>
        </w:tabs>
        <w:snapToGrid w:val="0"/>
        <w:spacing w:line="440" w:lineRule="exact"/>
        <w:ind w:firstLineChars="196" w:firstLine="470"/>
        <w:jc w:val="left"/>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261BB2" w:rsidRDefault="001345DF">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hint="eastAsia"/>
          <w:sz w:val="24"/>
        </w:rPr>
        <w:t>2.2.7</w:t>
      </w:r>
      <w:r>
        <w:rPr>
          <w:rFonts w:ascii="仿宋" w:eastAsia="仿宋" w:hAnsi="仿宋" w:cs="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261BB2" w:rsidRDefault="001345DF">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hint="eastAsia"/>
          <w:sz w:val="24"/>
        </w:rPr>
        <w:t>2.2.8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61BB2" w:rsidRDefault="001345DF">
      <w:pPr>
        <w:snapToGrid w:val="0"/>
        <w:spacing w:line="440" w:lineRule="exact"/>
        <w:rPr>
          <w:rFonts w:ascii="仿宋" w:eastAsia="仿宋" w:hAnsi="仿宋" w:cs="仿宋"/>
          <w:kern w:val="0"/>
          <w:sz w:val="24"/>
          <w:lang w:val="zh-CN"/>
        </w:rPr>
      </w:pPr>
      <w:r>
        <w:rPr>
          <w:rFonts w:ascii="仿宋" w:eastAsia="仿宋" w:hAnsi="仿宋" w:cs="仿宋" w:hint="eastAsia"/>
          <w:kern w:val="0"/>
          <w:sz w:val="24"/>
        </w:rPr>
        <w:t>2.2.9</w:t>
      </w:r>
      <w:r>
        <w:rPr>
          <w:rFonts w:ascii="仿宋" w:eastAsia="仿宋" w:hAnsi="仿宋" w:cs="仿宋" w:hint="eastAsia"/>
          <w:sz w:val="24"/>
        </w:rPr>
        <w:t>投标人在投标文件技术偏离说明表中，</w:t>
      </w:r>
      <w:r>
        <w:rPr>
          <w:rFonts w:ascii="仿宋" w:eastAsia="仿宋" w:hAnsi="仿宋" w:cs="仿宋" w:hint="eastAsia"/>
          <w:kern w:val="0"/>
          <w:sz w:val="24"/>
          <w:lang w:val="zh-CN"/>
        </w:rPr>
        <w:t>应对</w:t>
      </w:r>
      <w:r>
        <w:rPr>
          <w:rFonts w:ascii="仿宋" w:eastAsia="仿宋" w:hAnsi="仿宋" w:cs="仿宋" w:hint="eastAsia"/>
          <w:sz w:val="24"/>
        </w:rPr>
        <w:t>项目技术规范和服务要求</w:t>
      </w:r>
      <w:r>
        <w:rPr>
          <w:rFonts w:ascii="仿宋" w:eastAsia="仿宋" w:hAnsi="仿宋" w:cs="仿宋"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w:t>
      </w:r>
      <w:r>
        <w:rPr>
          <w:rFonts w:ascii="仿宋" w:eastAsia="仿宋" w:hAnsi="仿宋" w:cs="仿宋" w:hint="eastAsia"/>
          <w:kern w:val="0"/>
          <w:sz w:val="24"/>
          <w:lang w:val="zh-CN"/>
        </w:rPr>
        <w:lastRenderedPageBreak/>
        <w:t>无效。采购机构将把这一情况报送采购监管部门；</w:t>
      </w:r>
    </w:p>
    <w:p w:rsidR="00261BB2" w:rsidRDefault="001345DF">
      <w:pPr>
        <w:snapToGrid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2.2.</w:t>
      </w:r>
      <w:r>
        <w:rPr>
          <w:rFonts w:ascii="仿宋" w:eastAsia="仿宋" w:hAnsi="仿宋" w:cs="仿宋" w:hint="eastAsia"/>
          <w:kern w:val="0"/>
          <w:sz w:val="24"/>
        </w:rPr>
        <w:t>10</w:t>
      </w:r>
      <w:r>
        <w:rPr>
          <w:rFonts w:ascii="仿宋" w:eastAsia="仿宋" w:hAnsi="仿宋" w:cs="仿宋" w:hint="eastAsia"/>
          <w:kern w:val="0"/>
          <w:sz w:val="24"/>
          <w:lang w:val="zh-CN"/>
        </w:rPr>
        <w:t>针对本项目建设的详细实施计划。本项目详细工作实施组织方案，包括</w:t>
      </w:r>
      <w:r>
        <w:rPr>
          <w:rFonts w:ascii="仿宋" w:eastAsia="仿宋" w:hAnsi="仿宋" w:cs="仿宋" w:hint="eastAsia"/>
          <w:kern w:val="0"/>
          <w:sz w:val="24"/>
          <w:lang w:val="zh-CN"/>
        </w:rPr>
        <w:t>(</w:t>
      </w:r>
      <w:r>
        <w:rPr>
          <w:rFonts w:ascii="仿宋" w:eastAsia="仿宋" w:hAnsi="仿宋" w:cs="仿宋" w:hint="eastAsia"/>
          <w:kern w:val="0"/>
          <w:sz w:val="24"/>
          <w:lang w:val="zh-CN"/>
        </w:rPr>
        <w:t>但不限于</w:t>
      </w:r>
      <w:r>
        <w:rPr>
          <w:rFonts w:ascii="仿宋" w:eastAsia="仿宋" w:hAnsi="仿宋" w:cs="仿宋" w:hint="eastAsia"/>
          <w:kern w:val="0"/>
          <w:sz w:val="24"/>
          <w:lang w:val="zh-CN"/>
        </w:rPr>
        <w:t>)</w:t>
      </w:r>
      <w:r>
        <w:rPr>
          <w:rFonts w:ascii="仿宋" w:eastAsia="仿宋" w:hAnsi="仿宋" w:cs="仿宋" w:hint="eastAsia"/>
          <w:kern w:val="0"/>
          <w:sz w:val="24"/>
          <w:lang w:val="zh-CN"/>
        </w:rPr>
        <w:t>以下内容：组织机构、工作时间进度表、工作程序和步骤、管理和协调方法、关键步骤的思路和要点；</w:t>
      </w:r>
    </w:p>
    <w:p w:rsidR="00261BB2" w:rsidRDefault="001345DF">
      <w:pPr>
        <w:snapToGrid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2.2.1</w:t>
      </w:r>
      <w:r>
        <w:rPr>
          <w:rFonts w:ascii="仿宋" w:eastAsia="仿宋" w:hAnsi="仿宋" w:cs="仿宋" w:hint="eastAsia"/>
          <w:kern w:val="0"/>
          <w:sz w:val="24"/>
        </w:rPr>
        <w:t>1</w:t>
      </w:r>
      <w:r>
        <w:rPr>
          <w:rFonts w:ascii="仿宋" w:eastAsia="仿宋" w:hAnsi="仿宋" w:cs="仿宋" w:hint="eastAsia"/>
          <w:kern w:val="0"/>
          <w:sz w:val="24"/>
          <w:lang w:val="zh-CN"/>
        </w:rPr>
        <w:t>项目验收之前、验收之后的维护方案；针对本项目的维护方案，包括本地</w:t>
      </w:r>
      <w:r>
        <w:rPr>
          <w:rFonts w:ascii="仿宋" w:eastAsia="仿宋" w:hAnsi="仿宋" w:cs="仿宋" w:hint="eastAsia"/>
          <w:kern w:val="0"/>
          <w:sz w:val="24"/>
          <w:lang w:val="zh-CN"/>
        </w:rPr>
        <w:t>(</w:t>
      </w:r>
      <w:r>
        <w:rPr>
          <w:rFonts w:ascii="仿宋" w:eastAsia="仿宋" w:hAnsi="仿宋" w:cs="仿宋" w:hint="eastAsia"/>
          <w:kern w:val="0"/>
          <w:sz w:val="24"/>
          <w:lang w:val="zh-CN"/>
        </w:rPr>
        <w:t>绍兴</w:t>
      </w:r>
      <w:r>
        <w:rPr>
          <w:rFonts w:ascii="仿宋" w:eastAsia="仿宋" w:hAnsi="仿宋" w:cs="仿宋" w:hint="eastAsia"/>
          <w:kern w:val="0"/>
          <w:sz w:val="24"/>
          <w:lang w:val="zh-CN"/>
        </w:rPr>
        <w:t>)</w:t>
      </w:r>
      <w:r>
        <w:rPr>
          <w:rFonts w:ascii="仿宋" w:eastAsia="仿宋" w:hAnsi="仿宋" w:cs="仿宋" w:hint="eastAsia"/>
          <w:kern w:val="0"/>
          <w:sz w:val="24"/>
          <w:lang w:val="zh-CN"/>
        </w:rPr>
        <w:t>售后服务机构及人员情况等。投标人应以书面形式完整准确地表述售后服务承诺</w:t>
      </w:r>
      <w:r>
        <w:rPr>
          <w:rFonts w:ascii="仿宋" w:eastAsia="仿宋" w:hAnsi="仿宋" w:cs="仿宋" w:hint="eastAsia"/>
          <w:kern w:val="0"/>
          <w:sz w:val="24"/>
          <w:lang w:val="zh-CN"/>
        </w:rPr>
        <w:t>(</w:t>
      </w:r>
      <w:r>
        <w:rPr>
          <w:rFonts w:ascii="仿宋" w:eastAsia="仿宋" w:hAnsi="仿宋" w:cs="仿宋" w:hint="eastAsia"/>
          <w:kern w:val="0"/>
          <w:sz w:val="24"/>
          <w:lang w:val="zh-CN"/>
        </w:rPr>
        <w:t>范围、标准及期限等</w:t>
      </w:r>
      <w:r>
        <w:rPr>
          <w:rFonts w:ascii="仿宋" w:eastAsia="仿宋" w:hAnsi="仿宋" w:cs="仿宋" w:hint="eastAsia"/>
          <w:kern w:val="0"/>
          <w:sz w:val="24"/>
          <w:lang w:val="zh-CN"/>
        </w:rPr>
        <w:t>)</w:t>
      </w:r>
      <w:r>
        <w:rPr>
          <w:rFonts w:ascii="仿宋" w:eastAsia="仿宋" w:hAnsi="仿宋" w:cs="仿宋" w:hint="eastAsia"/>
          <w:kern w:val="0"/>
          <w:sz w:val="24"/>
          <w:lang w:val="zh-CN"/>
        </w:rPr>
        <w:t>、投标人可能增加的服务承诺等。并明示服务承诺可能涉及的前提设定和费用，否则将被认为是无条件和免费的。承诺质保期内均提供免费上门服务；</w:t>
      </w:r>
    </w:p>
    <w:p w:rsidR="00261BB2" w:rsidRDefault="001345DF">
      <w:pPr>
        <w:snapToGrid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2.2.1</w:t>
      </w:r>
      <w:r>
        <w:rPr>
          <w:rFonts w:ascii="仿宋" w:eastAsia="仿宋" w:hAnsi="仿宋" w:cs="仿宋" w:hint="eastAsia"/>
          <w:kern w:val="0"/>
          <w:sz w:val="24"/>
        </w:rPr>
        <w:t>2</w:t>
      </w:r>
      <w:r>
        <w:rPr>
          <w:rFonts w:ascii="仿宋" w:eastAsia="仿宋" w:hAnsi="仿宋" w:cs="仿宋"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eastAsia="仿宋" w:hAnsi="仿宋" w:cs="仿宋" w:hint="eastAsia"/>
          <w:kern w:val="0"/>
          <w:sz w:val="24"/>
          <w:lang w:val="zh-CN"/>
        </w:rPr>
        <w:t>(</w:t>
      </w:r>
      <w:r>
        <w:rPr>
          <w:rFonts w:ascii="仿宋" w:eastAsia="仿宋" w:hAnsi="仿宋" w:cs="仿宋" w:hint="eastAsia"/>
          <w:kern w:val="0"/>
          <w:sz w:val="24"/>
          <w:lang w:val="zh-CN"/>
        </w:rPr>
        <w:t>包括从事相关项目的经验，</w:t>
      </w:r>
      <w:r>
        <w:rPr>
          <w:rFonts w:ascii="仿宋" w:eastAsia="仿宋" w:hAnsi="仿宋" w:cs="仿宋" w:hint="eastAsia"/>
          <w:kern w:val="0"/>
          <w:sz w:val="24"/>
          <w:lang w:val="zh-CN"/>
        </w:rPr>
        <w:t>对每一个项目有一个简要的描述，该人员参与的时间以及在项目中的责任</w:t>
      </w:r>
      <w:r>
        <w:rPr>
          <w:rFonts w:ascii="仿宋" w:eastAsia="仿宋" w:hAnsi="仿宋" w:cs="仿宋" w:hint="eastAsia"/>
          <w:kern w:val="0"/>
          <w:sz w:val="24"/>
          <w:lang w:val="zh-CN"/>
        </w:rPr>
        <w:t>)</w:t>
      </w:r>
      <w:r>
        <w:rPr>
          <w:rFonts w:ascii="仿宋" w:eastAsia="仿宋" w:hAnsi="仿宋" w:cs="仿宋" w:hint="eastAsia"/>
          <w:kern w:val="0"/>
          <w:sz w:val="24"/>
          <w:lang w:val="zh-CN"/>
        </w:rPr>
        <w:t>，资质情况等；</w:t>
      </w:r>
    </w:p>
    <w:p w:rsidR="00261BB2" w:rsidRDefault="001345DF">
      <w:pPr>
        <w:tabs>
          <w:tab w:val="left" w:pos="0"/>
          <w:tab w:val="left" w:pos="840"/>
        </w:tabs>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2.2.1</w:t>
      </w:r>
      <w:r>
        <w:rPr>
          <w:rFonts w:ascii="仿宋" w:eastAsia="仿宋" w:hAnsi="仿宋" w:cs="仿宋" w:hint="eastAsia"/>
          <w:kern w:val="0"/>
          <w:sz w:val="24"/>
        </w:rPr>
        <w:t>3</w:t>
      </w:r>
      <w:r>
        <w:rPr>
          <w:rFonts w:ascii="仿宋" w:eastAsia="仿宋" w:hAnsi="仿宋" w:cs="仿宋"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261BB2" w:rsidRDefault="001345DF">
      <w:pPr>
        <w:snapToGrid w:val="0"/>
        <w:spacing w:line="440" w:lineRule="exact"/>
        <w:rPr>
          <w:rFonts w:ascii="仿宋" w:eastAsia="仿宋" w:hAnsi="仿宋" w:cs="仿宋"/>
          <w:kern w:val="0"/>
          <w:sz w:val="24"/>
          <w:lang w:val="zh-CN"/>
        </w:rPr>
      </w:pPr>
      <w:r>
        <w:rPr>
          <w:rFonts w:ascii="仿宋" w:eastAsia="仿宋" w:hAnsi="仿宋" w:cs="仿宋" w:hint="eastAsia"/>
          <w:sz w:val="24"/>
        </w:rPr>
        <w:t>2.2.14</w:t>
      </w:r>
      <w:r>
        <w:rPr>
          <w:rFonts w:ascii="仿宋" w:eastAsia="仿宋" w:hAnsi="仿宋" w:cs="仿宋" w:hint="eastAsia"/>
          <w:kern w:val="0"/>
          <w:sz w:val="24"/>
          <w:lang w:val="zh-CN"/>
        </w:rPr>
        <w:t>培训计划（如有）；</w:t>
      </w:r>
    </w:p>
    <w:p w:rsidR="00261BB2" w:rsidRDefault="001345DF">
      <w:pPr>
        <w:tabs>
          <w:tab w:val="left" w:pos="0"/>
          <w:tab w:val="left" w:pos="840"/>
        </w:tabs>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2.2.1</w:t>
      </w:r>
      <w:r>
        <w:rPr>
          <w:rFonts w:ascii="仿宋" w:eastAsia="仿宋" w:hAnsi="仿宋" w:cs="仿宋" w:hint="eastAsia"/>
          <w:kern w:val="0"/>
          <w:sz w:val="24"/>
        </w:rPr>
        <w:t>5</w:t>
      </w:r>
      <w:r>
        <w:rPr>
          <w:rFonts w:ascii="仿宋" w:eastAsia="仿宋" w:hAnsi="仿宋" w:cs="仿宋" w:hint="eastAsia"/>
          <w:kern w:val="0"/>
          <w:sz w:val="24"/>
          <w:lang w:val="zh-CN"/>
        </w:rPr>
        <w:t>验收方案；</w:t>
      </w:r>
    </w:p>
    <w:p w:rsidR="00261BB2" w:rsidRDefault="001345DF">
      <w:pPr>
        <w:snapToGrid w:val="0"/>
        <w:spacing w:line="440" w:lineRule="exact"/>
        <w:rPr>
          <w:rFonts w:ascii="仿宋" w:eastAsia="仿宋" w:hAnsi="仿宋" w:cs="仿宋"/>
          <w:sz w:val="24"/>
          <w:lang w:val="zh-CN"/>
        </w:rPr>
      </w:pPr>
      <w:r>
        <w:rPr>
          <w:rFonts w:ascii="仿宋" w:eastAsia="仿宋" w:hAnsi="仿宋" w:cs="仿宋" w:hint="eastAsia"/>
          <w:kern w:val="0"/>
          <w:sz w:val="24"/>
        </w:rPr>
        <w:t>2.2.16</w:t>
      </w:r>
      <w:r>
        <w:rPr>
          <w:rFonts w:ascii="仿宋" w:eastAsia="仿宋" w:hAnsi="仿宋" w:cs="仿宋"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 w:eastAsia="仿宋" w:hAnsi="仿宋" w:cs="仿宋" w:hint="eastAsia"/>
          <w:sz w:val="24"/>
          <w:lang w:val="zh-CN"/>
        </w:rPr>
        <w:t>；</w:t>
      </w:r>
    </w:p>
    <w:p w:rsidR="00261BB2" w:rsidRDefault="001345DF">
      <w:pPr>
        <w:snapToGrid w:val="0"/>
        <w:spacing w:line="440" w:lineRule="exact"/>
        <w:rPr>
          <w:rFonts w:ascii="仿宋" w:eastAsia="仿宋" w:hAnsi="仿宋" w:cs="仿宋"/>
          <w:kern w:val="0"/>
          <w:sz w:val="24"/>
        </w:rPr>
      </w:pPr>
      <w:r>
        <w:rPr>
          <w:rFonts w:ascii="仿宋" w:eastAsia="仿宋" w:hAnsi="仿宋" w:cs="仿宋" w:hint="eastAsia"/>
          <w:sz w:val="24"/>
          <w:lang w:val="zh-CN"/>
        </w:rPr>
        <w:t>2.2.1</w:t>
      </w:r>
      <w:r>
        <w:rPr>
          <w:rFonts w:ascii="仿宋" w:eastAsia="仿宋" w:hAnsi="仿宋" w:cs="仿宋" w:hint="eastAsia"/>
          <w:sz w:val="24"/>
        </w:rPr>
        <w:t>7</w:t>
      </w:r>
      <w:r>
        <w:rPr>
          <w:rFonts w:ascii="仿宋" w:eastAsia="仿宋" w:hAnsi="仿宋" w:cs="仿宋" w:hint="eastAsia"/>
          <w:sz w:val="24"/>
          <w:lang w:val="zh-CN"/>
        </w:rPr>
        <w:t>廉政承诺书</w:t>
      </w:r>
      <w:r>
        <w:rPr>
          <w:rFonts w:ascii="仿宋" w:eastAsia="仿宋" w:hAnsi="仿宋" w:cs="仿宋" w:hint="eastAsia"/>
          <w:sz w:val="24"/>
        </w:rPr>
        <w:t>（格式见第六部分附件）；</w:t>
      </w:r>
    </w:p>
    <w:p w:rsidR="00261BB2" w:rsidRDefault="001345DF">
      <w:pPr>
        <w:pStyle w:val="30"/>
        <w:tabs>
          <w:tab w:val="clear" w:pos="482"/>
          <w:tab w:val="left" w:pos="1854"/>
        </w:tabs>
        <w:spacing w:afterLines="0" w:line="440" w:lineRule="exact"/>
        <w:ind w:left="0" w:firstLine="0"/>
        <w:rPr>
          <w:rFonts w:ascii="仿宋" w:eastAsia="仿宋" w:hAnsi="仿宋" w:cs="仿宋"/>
        </w:rPr>
      </w:pPr>
      <w:r>
        <w:rPr>
          <w:rFonts w:ascii="仿宋" w:eastAsia="仿宋" w:hAnsi="仿宋" w:cs="仿宋" w:hint="eastAsia"/>
        </w:rPr>
        <w:t>2.2.18</w:t>
      </w:r>
      <w:r>
        <w:rPr>
          <w:rFonts w:ascii="仿宋" w:eastAsia="仿宋" w:hAnsi="仿宋" w:cs="仿宋" w:hint="eastAsia"/>
        </w:rPr>
        <w:t>联合协议（如有）；</w:t>
      </w:r>
    </w:p>
    <w:p w:rsidR="00261BB2" w:rsidRDefault="001345DF">
      <w:pPr>
        <w:pStyle w:val="30"/>
        <w:tabs>
          <w:tab w:val="clear" w:pos="482"/>
          <w:tab w:val="left" w:pos="1854"/>
        </w:tabs>
        <w:spacing w:afterLines="0" w:line="440" w:lineRule="exact"/>
        <w:ind w:left="0" w:firstLine="0"/>
        <w:rPr>
          <w:rFonts w:ascii="仿宋" w:eastAsia="仿宋" w:hAnsi="仿宋" w:cs="仿宋"/>
        </w:rPr>
      </w:pPr>
      <w:r>
        <w:rPr>
          <w:rFonts w:ascii="仿宋" w:eastAsia="仿宋" w:hAnsi="仿宋" w:cs="仿宋" w:hint="eastAsia"/>
        </w:rPr>
        <w:t>2.2.19</w:t>
      </w:r>
      <w:r>
        <w:rPr>
          <w:rFonts w:ascii="仿宋" w:eastAsia="仿宋" w:hAnsi="仿宋" w:cs="仿宋" w:hint="eastAsia"/>
        </w:rPr>
        <w:t>分包意向协议（如有）；</w:t>
      </w:r>
    </w:p>
    <w:p w:rsidR="00261BB2" w:rsidRDefault="001345DF">
      <w:pPr>
        <w:pStyle w:val="30"/>
        <w:tabs>
          <w:tab w:val="clear" w:pos="482"/>
          <w:tab w:val="left" w:pos="1854"/>
        </w:tabs>
        <w:spacing w:afterLines="0" w:line="440" w:lineRule="exact"/>
        <w:ind w:left="0" w:firstLine="0"/>
        <w:rPr>
          <w:rFonts w:ascii="仿宋" w:eastAsia="仿宋" w:hAnsi="仿宋" w:cs="仿宋"/>
        </w:rPr>
      </w:pPr>
      <w:r>
        <w:rPr>
          <w:rFonts w:ascii="仿宋" w:eastAsia="仿宋" w:hAnsi="仿宋" w:cs="仿宋" w:hint="eastAsia"/>
        </w:rPr>
        <w:t>2.2.20</w:t>
      </w:r>
      <w:r>
        <w:rPr>
          <w:rFonts w:ascii="仿宋" w:eastAsia="仿宋" w:hAnsi="仿宋" w:cs="仿宋" w:hint="eastAsia"/>
        </w:rPr>
        <w:t>中小企业声明函；</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2.2.21</w:t>
      </w:r>
      <w:r>
        <w:rPr>
          <w:rFonts w:ascii="仿宋" w:eastAsia="仿宋" w:hAnsi="仿宋" w:cs="仿宋" w:hint="eastAsia"/>
          <w:sz w:val="24"/>
          <w:u w:val="wave"/>
        </w:rPr>
        <w:t>未尽事宜请各投标单位按评分标准和相对应标项相关要求制作</w:t>
      </w:r>
      <w:r>
        <w:rPr>
          <w:rFonts w:ascii="仿宋" w:eastAsia="仿宋" w:hAnsi="仿宋" w:cs="仿宋" w:hint="eastAsia"/>
          <w:sz w:val="24"/>
        </w:rPr>
        <w:t>；</w:t>
      </w:r>
    </w:p>
    <w:p w:rsidR="00261BB2" w:rsidRDefault="001345DF">
      <w:pPr>
        <w:pStyle w:val="30"/>
        <w:tabs>
          <w:tab w:val="clear" w:pos="482"/>
          <w:tab w:val="left" w:pos="1854"/>
        </w:tabs>
        <w:spacing w:afterLines="0" w:line="440" w:lineRule="exact"/>
        <w:ind w:left="0" w:firstLine="0"/>
        <w:rPr>
          <w:rFonts w:ascii="仿宋" w:eastAsia="仿宋" w:hAnsi="仿宋" w:cs="仿宋"/>
        </w:rPr>
      </w:pPr>
      <w:r>
        <w:rPr>
          <w:rFonts w:ascii="仿宋" w:eastAsia="仿宋" w:hAnsi="仿宋" w:cs="仿宋" w:hint="eastAsia"/>
        </w:rPr>
        <w:t>2.2.22</w:t>
      </w:r>
      <w:r>
        <w:rPr>
          <w:rFonts w:ascii="仿宋" w:eastAsia="仿宋" w:hAnsi="仿宋" w:cs="仿宋" w:hint="eastAsia"/>
        </w:rPr>
        <w:t>投标人需要说明的其他文件和说明（格式自拟）。</w:t>
      </w:r>
    </w:p>
    <w:p w:rsidR="00261BB2" w:rsidRDefault="001345D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以上文件组成“商务技术（资信）文件资料”。投标人在“商务技术（资信）文件资料”中应对招标文件作实质性响应，该项内容将作为评标重要指标。</w:t>
      </w:r>
    </w:p>
    <w:p w:rsidR="00261BB2" w:rsidRDefault="001345DF">
      <w:pPr>
        <w:pStyle w:val="30"/>
        <w:tabs>
          <w:tab w:val="clear" w:pos="482"/>
          <w:tab w:val="left" w:pos="1854"/>
        </w:tabs>
        <w:spacing w:afterLines="0" w:line="440" w:lineRule="exact"/>
        <w:ind w:left="0" w:rightChars="-37" w:right="-78" w:firstLineChars="200" w:firstLine="480"/>
        <w:rPr>
          <w:rFonts w:ascii="仿宋" w:eastAsia="仿宋" w:hAnsi="仿宋" w:cs="仿宋"/>
        </w:rPr>
      </w:pPr>
      <w:r>
        <w:rPr>
          <w:rFonts w:ascii="仿宋" w:eastAsia="仿宋" w:hAnsi="仿宋" w:cs="仿宋" w:hint="eastAsia"/>
        </w:rPr>
        <w:lastRenderedPageBreak/>
        <w:t>投标人不按招标文件的要求提供的投标文件，可能会被评标委员会视为未实质性响应，其风险应由投标人自行承担。</w:t>
      </w:r>
    </w:p>
    <w:p w:rsidR="00261BB2" w:rsidRDefault="001345DF">
      <w:pPr>
        <w:pStyle w:val="30"/>
        <w:tabs>
          <w:tab w:val="clear" w:pos="482"/>
          <w:tab w:val="left" w:pos="1854"/>
        </w:tabs>
        <w:spacing w:afterLines="0" w:line="440" w:lineRule="exact"/>
        <w:ind w:left="338" w:rightChars="-37" w:right="-78" w:hangingChars="141" w:hanging="338"/>
        <w:rPr>
          <w:rFonts w:ascii="仿宋" w:eastAsia="仿宋" w:hAnsi="仿宋" w:cs="仿宋"/>
          <w:b/>
        </w:rPr>
      </w:pPr>
      <w:r>
        <w:rPr>
          <w:rFonts w:ascii="仿宋" w:eastAsia="仿宋" w:hAnsi="仿宋" w:cs="仿宋" w:hint="eastAsia"/>
        </w:rPr>
        <w:t>2.2.24</w:t>
      </w:r>
      <w:r>
        <w:rPr>
          <w:rFonts w:ascii="仿宋" w:eastAsia="仿宋" w:hAnsi="仿宋" w:cs="仿宋" w:hint="eastAsia"/>
        </w:rPr>
        <w:t>代理服务费支付承诺书。</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 xml:space="preserve">3. </w:t>
      </w:r>
      <w:r>
        <w:rPr>
          <w:rFonts w:ascii="仿宋" w:eastAsia="仿宋" w:hAnsi="仿宋" w:cs="仿宋" w:hint="eastAsia"/>
          <w:b/>
          <w:sz w:val="24"/>
        </w:rPr>
        <w:t>投标报价</w:t>
      </w:r>
    </w:p>
    <w:p w:rsidR="00261BB2" w:rsidRDefault="001345DF">
      <w:pPr>
        <w:pStyle w:val="ac"/>
        <w:spacing w:line="440" w:lineRule="exact"/>
        <w:jc w:val="lef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投标人应按招标文件中《开标一览表》等附表要求填写。</w:t>
      </w:r>
    </w:p>
    <w:p w:rsidR="00261BB2" w:rsidRDefault="001345DF">
      <w:pPr>
        <w:pStyle w:val="ac"/>
        <w:spacing w:line="440" w:lineRule="exact"/>
        <w:jc w:val="left"/>
        <w:rPr>
          <w:rFonts w:ascii="仿宋" w:eastAsia="仿宋" w:hAnsi="仿宋" w:cs="仿宋"/>
          <w:sz w:val="24"/>
          <w:szCs w:val="24"/>
        </w:rPr>
      </w:pPr>
      <w:r>
        <w:rPr>
          <w:rFonts w:ascii="仿宋" w:eastAsia="仿宋" w:hAnsi="仿宋" w:cs="仿宋" w:hint="eastAsia"/>
          <w:sz w:val="24"/>
          <w:szCs w:val="24"/>
        </w:rPr>
        <w:t>3.2</w:t>
      </w:r>
      <w:r>
        <w:rPr>
          <w:rFonts w:ascii="仿宋" w:eastAsia="仿宋" w:hAnsi="仿宋" w:cs="仿宋" w:hint="eastAsia"/>
          <w:sz w:val="24"/>
          <w:szCs w:val="24"/>
        </w:rPr>
        <w:t>报价为采购人可以合格使用产品的价格，包括货款、包装、运输、保险、货到就位以及安装、调试、培训、保修及产品知识产权等一切费用。</w:t>
      </w:r>
    </w:p>
    <w:p w:rsidR="00261BB2" w:rsidRDefault="001345DF">
      <w:pPr>
        <w:pStyle w:val="ac"/>
        <w:spacing w:line="440" w:lineRule="exact"/>
        <w:jc w:val="left"/>
        <w:rPr>
          <w:rFonts w:ascii="仿宋" w:eastAsia="仿宋" w:hAnsi="仿宋" w:cs="仿宋"/>
          <w:sz w:val="24"/>
          <w:szCs w:val="24"/>
        </w:rPr>
      </w:pPr>
      <w:r>
        <w:rPr>
          <w:rFonts w:ascii="仿宋" w:eastAsia="仿宋" w:hAnsi="仿宋" w:cs="仿宋" w:hint="eastAsia"/>
          <w:sz w:val="24"/>
          <w:szCs w:val="24"/>
        </w:rPr>
        <w:t>3.3</w:t>
      </w:r>
      <w:r>
        <w:rPr>
          <w:rFonts w:ascii="仿宋" w:eastAsia="仿宋" w:hAnsi="仿宋" w:cs="仿宋" w:hint="eastAsia"/>
          <w:sz w:val="24"/>
          <w:szCs w:val="24"/>
        </w:rPr>
        <w:t>招标文件未列明，而投标人认为必需的费用也需列入报价。</w:t>
      </w:r>
    </w:p>
    <w:p w:rsidR="00261BB2" w:rsidRDefault="001345DF">
      <w:pPr>
        <w:tabs>
          <w:tab w:val="left" w:pos="525"/>
        </w:tabs>
        <w:spacing w:line="440" w:lineRule="exact"/>
        <w:jc w:val="left"/>
        <w:rPr>
          <w:rFonts w:ascii="仿宋" w:eastAsia="仿宋" w:hAnsi="仿宋" w:cs="仿宋"/>
          <w:sz w:val="24"/>
        </w:rPr>
      </w:pPr>
      <w:r>
        <w:rPr>
          <w:rFonts w:ascii="仿宋" w:eastAsia="仿宋" w:hAnsi="仿宋" w:cs="仿宋" w:hint="eastAsia"/>
          <w:sz w:val="24"/>
        </w:rPr>
        <w:t>3.4</w:t>
      </w:r>
      <w:r>
        <w:rPr>
          <w:rFonts w:ascii="仿宋" w:eastAsia="仿宋" w:hAnsi="仿宋" w:cs="仿宋" w:hint="eastAsia"/>
          <w:b/>
          <w:sz w:val="24"/>
        </w:rPr>
        <w:t>投标报价只允许有一个报价，有选择的报价将不予接受（除指定外）。</w:t>
      </w:r>
    </w:p>
    <w:p w:rsidR="00261BB2" w:rsidRDefault="001345DF">
      <w:pPr>
        <w:pStyle w:val="a4"/>
        <w:widowControl w:val="0"/>
        <w:tabs>
          <w:tab w:val="clear" w:pos="454"/>
        </w:tabs>
        <w:spacing w:afterLines="0" w:line="440" w:lineRule="atLeast"/>
        <w:ind w:left="0" w:firstLine="0"/>
        <w:rPr>
          <w:rFonts w:ascii="仿宋" w:eastAsia="仿宋" w:hAnsi="仿宋" w:cs="仿宋"/>
          <w:b/>
          <w:szCs w:val="24"/>
        </w:rPr>
      </w:pPr>
      <w:r>
        <w:rPr>
          <w:rFonts w:ascii="仿宋" w:eastAsia="仿宋" w:hAnsi="仿宋" w:cs="仿宋" w:hint="eastAsia"/>
          <w:b/>
          <w:szCs w:val="24"/>
        </w:rPr>
        <w:t>4.</w:t>
      </w:r>
      <w:r>
        <w:rPr>
          <w:rFonts w:ascii="仿宋" w:eastAsia="仿宋" w:hAnsi="仿宋" w:cs="仿宋" w:hint="eastAsia"/>
          <w:b/>
          <w:szCs w:val="24"/>
        </w:rPr>
        <w:t>投标文件的有效期</w:t>
      </w:r>
    </w:p>
    <w:p w:rsidR="00261BB2" w:rsidRDefault="001345DF">
      <w:pPr>
        <w:pStyle w:val="a4"/>
        <w:widowControl w:val="0"/>
        <w:tabs>
          <w:tab w:val="clear" w:pos="454"/>
        </w:tabs>
        <w:spacing w:afterLines="0" w:line="440" w:lineRule="atLeast"/>
        <w:ind w:left="0" w:firstLine="0"/>
        <w:rPr>
          <w:rFonts w:ascii="仿宋" w:eastAsia="仿宋" w:hAnsi="仿宋" w:cs="仿宋"/>
          <w:szCs w:val="24"/>
        </w:rPr>
      </w:pPr>
      <w:r>
        <w:rPr>
          <w:rFonts w:ascii="仿宋" w:eastAsia="仿宋" w:hAnsi="仿宋" w:cs="仿宋" w:hint="eastAsia"/>
          <w:szCs w:val="24"/>
        </w:rPr>
        <w:t>4.1</w:t>
      </w:r>
      <w:r>
        <w:rPr>
          <w:rFonts w:ascii="仿宋" w:eastAsia="仿宋" w:hAnsi="仿宋" w:cs="仿宋" w:hint="eastAsia"/>
        </w:rPr>
        <w:t>投标有效期为从提交投标文件的截止之日起</w:t>
      </w:r>
      <w:r>
        <w:rPr>
          <w:rFonts w:ascii="仿宋" w:eastAsia="仿宋" w:hAnsi="仿宋" w:cs="仿宋" w:hint="eastAsia"/>
        </w:rPr>
        <w:t>90</w:t>
      </w:r>
      <w:r>
        <w:rPr>
          <w:rFonts w:ascii="仿宋" w:eastAsia="仿宋" w:hAnsi="仿宋" w:cs="仿宋" w:hint="eastAsia"/>
        </w:rPr>
        <w:t>天。</w:t>
      </w:r>
      <w:r>
        <w:rPr>
          <w:rFonts w:ascii="仿宋" w:eastAsia="仿宋" w:hAnsi="仿宋" w:cs="仿宋" w:hint="eastAsia"/>
          <w:b/>
        </w:rPr>
        <w:t>投标人的投标文件中承</w:t>
      </w:r>
      <w:r>
        <w:rPr>
          <w:rFonts w:ascii="仿宋" w:eastAsia="仿宋" w:hAnsi="仿宋" w:cs="仿宋" w:hint="eastAsia"/>
          <w:b/>
          <w:szCs w:val="21"/>
        </w:rPr>
        <w:t>诺的投标有效期少于招标文件中载明的投标有效期的，投标无效。</w:t>
      </w:r>
    </w:p>
    <w:p w:rsidR="00261BB2" w:rsidRDefault="001345DF">
      <w:pPr>
        <w:pStyle w:val="a4"/>
        <w:widowControl w:val="0"/>
        <w:tabs>
          <w:tab w:val="clear" w:pos="454"/>
        </w:tabs>
        <w:spacing w:afterLines="0" w:line="440" w:lineRule="atLeast"/>
        <w:ind w:left="0" w:firstLine="0"/>
        <w:rPr>
          <w:rFonts w:ascii="仿宋" w:eastAsia="仿宋" w:hAnsi="仿宋" w:cs="仿宋"/>
          <w:szCs w:val="24"/>
        </w:rPr>
      </w:pPr>
      <w:r>
        <w:rPr>
          <w:rFonts w:ascii="仿宋" w:eastAsia="仿宋" w:hAnsi="仿宋" w:cs="仿宋" w:hint="eastAsia"/>
          <w:szCs w:val="24"/>
        </w:rPr>
        <w:t>4.2</w:t>
      </w:r>
      <w:r>
        <w:rPr>
          <w:rFonts w:ascii="仿宋" w:eastAsia="仿宋" w:hAnsi="仿宋" w:cs="仿宋" w:hint="eastAsia"/>
          <w:szCs w:val="24"/>
        </w:rPr>
        <w:t>在特殊情况下，招标人可与投标人协商延长投标书的有效期，这种要求和答复均以书面形式进行。</w:t>
      </w:r>
    </w:p>
    <w:p w:rsidR="00261BB2" w:rsidRDefault="001345DF">
      <w:pPr>
        <w:pStyle w:val="a4"/>
        <w:widowControl w:val="0"/>
        <w:tabs>
          <w:tab w:val="clear" w:pos="454"/>
        </w:tabs>
        <w:spacing w:afterLines="0" w:line="440" w:lineRule="atLeast"/>
        <w:ind w:left="0" w:firstLine="0"/>
        <w:rPr>
          <w:rFonts w:ascii="仿宋" w:eastAsia="仿宋" w:hAnsi="仿宋" w:cs="仿宋"/>
          <w:b/>
        </w:rPr>
      </w:pPr>
      <w:r>
        <w:rPr>
          <w:rFonts w:ascii="仿宋" w:eastAsia="仿宋" w:hAnsi="仿宋" w:cs="仿宋" w:hint="eastAsia"/>
          <w:szCs w:val="24"/>
        </w:rPr>
        <w:t>4.3</w:t>
      </w:r>
      <w:r>
        <w:rPr>
          <w:rFonts w:ascii="仿宋" w:eastAsia="仿宋" w:hAnsi="仿宋" w:cs="仿宋" w:hint="eastAsia"/>
          <w:szCs w:val="24"/>
        </w:rPr>
        <w:t>投标人可拒绝接受延期要求。同意延长有效期的投标人不能修改投标文件。</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投标文件的制作要求</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5.1</w:t>
      </w:r>
      <w:r>
        <w:rPr>
          <w:rFonts w:ascii="仿宋" w:eastAsia="仿宋" w:hAnsi="仿宋" w:cs="仿宋" w:hint="eastAsia"/>
          <w:sz w:val="24"/>
        </w:rPr>
        <w:t>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w:t>
      </w:r>
      <w:r>
        <w:rPr>
          <w:rFonts w:ascii="仿宋" w:eastAsia="仿宋" w:hAnsi="仿宋" w:cs="仿宋" w:hint="eastAsia"/>
          <w:sz w:val="24"/>
        </w:rPr>
        <w:t>投标文件可不予接收。</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5.2</w:t>
      </w:r>
      <w:r>
        <w:rPr>
          <w:rFonts w:ascii="仿宋" w:eastAsia="仿宋" w:hAnsi="仿宋" w:cs="仿宋" w:hint="eastAsia"/>
          <w:sz w:val="24"/>
        </w:rPr>
        <w:t>签署要求：按采购文件第六章“投标文件格式附件”各表单要求签署。</w:t>
      </w:r>
    </w:p>
    <w:p w:rsidR="00261BB2" w:rsidRDefault="001345DF">
      <w:pPr>
        <w:snapToGrid w:val="0"/>
        <w:spacing w:line="440" w:lineRule="exact"/>
        <w:jc w:val="left"/>
        <w:rPr>
          <w:rFonts w:ascii="仿宋" w:eastAsia="仿宋" w:hAnsi="仿宋" w:cs="仿宋"/>
          <w:sz w:val="24"/>
        </w:rPr>
      </w:pPr>
      <w:r>
        <w:rPr>
          <w:rFonts w:ascii="仿宋" w:eastAsia="仿宋" w:hAnsi="仿宋" w:cs="仿宋" w:hint="eastAsia"/>
          <w:sz w:val="24"/>
        </w:rPr>
        <w:t>5.3</w:t>
      </w:r>
      <w:r>
        <w:rPr>
          <w:rFonts w:ascii="仿宋" w:eastAsia="仿宋" w:hAnsi="仿宋" w:cs="仿宋" w:hint="eastAsia"/>
          <w:sz w:val="24"/>
        </w:rPr>
        <w:t>制作要求：建议采用</w:t>
      </w:r>
      <w:r>
        <w:rPr>
          <w:rFonts w:ascii="仿宋" w:eastAsia="仿宋" w:hAnsi="仿宋" w:cs="仿宋" w:hint="eastAsia"/>
          <w:sz w:val="24"/>
        </w:rPr>
        <w:t>A4</w:t>
      </w:r>
      <w:r>
        <w:rPr>
          <w:rFonts w:ascii="仿宋" w:eastAsia="仿宋" w:hAnsi="仿宋" w:cs="仿宋" w:hint="eastAsia"/>
          <w:sz w:val="24"/>
        </w:rPr>
        <w:t>幅面，编制页码，制作目录，提倡双面打印。</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6.</w:t>
      </w:r>
      <w:r>
        <w:rPr>
          <w:rFonts w:ascii="仿宋" w:eastAsia="仿宋" w:hAnsi="仿宋" w:cs="仿宋" w:hint="eastAsia"/>
          <w:b/>
          <w:sz w:val="24"/>
        </w:rPr>
        <w:t>投标文件的提交</w:t>
      </w:r>
    </w:p>
    <w:p w:rsidR="00261BB2" w:rsidRDefault="001345DF">
      <w:pPr>
        <w:widowControl/>
        <w:snapToGrid w:val="0"/>
        <w:spacing w:line="440" w:lineRule="exact"/>
        <w:ind w:firstLineChars="200" w:firstLine="480"/>
        <w:rPr>
          <w:rFonts w:ascii="仿宋" w:eastAsia="仿宋" w:hAnsi="仿宋" w:cs="仿宋"/>
          <w:b/>
          <w:sz w:val="24"/>
        </w:rPr>
      </w:pPr>
      <w:r>
        <w:rPr>
          <w:rFonts w:ascii="仿宋" w:eastAsia="仿宋" w:hAnsi="仿宋" w:cs="仿宋" w:hint="eastAsia"/>
          <w:sz w:val="24"/>
        </w:rPr>
        <w:t>投标人应按“招标公告”规定的时间、方式将投标文件提交给采购机构，</w:t>
      </w:r>
      <w:r>
        <w:rPr>
          <w:rFonts w:ascii="仿宋" w:eastAsia="仿宋" w:hAnsi="仿宋" w:cs="仿宋" w:hint="eastAsia"/>
          <w:b/>
          <w:sz w:val="24"/>
        </w:rPr>
        <w:t>采购机构将拒绝接受逾期提交的投标文件。</w:t>
      </w:r>
    </w:p>
    <w:p w:rsidR="00261BB2" w:rsidRDefault="001345DF">
      <w:pPr>
        <w:widowControl/>
        <w:snapToGrid w:val="0"/>
        <w:spacing w:line="440" w:lineRule="exact"/>
        <w:rPr>
          <w:rFonts w:ascii="仿宋" w:eastAsia="仿宋" w:hAnsi="仿宋" w:cs="仿宋"/>
          <w:b/>
          <w:kern w:val="0"/>
          <w:sz w:val="24"/>
        </w:rPr>
      </w:pP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kern w:val="0"/>
          <w:sz w:val="24"/>
        </w:rPr>
        <w:t>投标文件的补充和修改</w:t>
      </w:r>
    </w:p>
    <w:p w:rsidR="00261BB2" w:rsidRDefault="001345DF">
      <w:pPr>
        <w:widowControl/>
        <w:snapToGrid w:val="0"/>
        <w:spacing w:line="440" w:lineRule="exact"/>
        <w:ind w:firstLineChars="200" w:firstLine="482"/>
        <w:rPr>
          <w:rFonts w:ascii="仿宋" w:eastAsia="仿宋" w:hAnsi="仿宋" w:cs="仿宋"/>
          <w:kern w:val="0"/>
          <w:sz w:val="24"/>
        </w:rPr>
      </w:pPr>
      <w:r>
        <w:rPr>
          <w:rFonts w:ascii="仿宋" w:eastAsia="仿宋" w:hAnsi="仿宋" w:cs="仿宋" w:hint="eastAsia"/>
          <w:b/>
          <w:bCs/>
          <w:kern w:val="0"/>
          <w:sz w:val="24"/>
        </w:rPr>
        <w:t>投标截止时间前</w:t>
      </w:r>
      <w:r>
        <w:rPr>
          <w:rFonts w:ascii="仿宋" w:eastAsia="仿宋" w:hAnsi="仿宋" w:cs="仿宋" w:hint="eastAsia"/>
          <w:kern w:val="0"/>
          <w:sz w:val="24"/>
        </w:rPr>
        <w:t>，供应商可以以书面形式提出对投标文件进行补充和修改，相应部分以最后的补充和修改为准。若修改和补充为书面材料的应当密封，</w:t>
      </w:r>
      <w:r>
        <w:rPr>
          <w:rFonts w:ascii="仿宋" w:eastAsia="仿宋" w:hAnsi="仿宋" w:cs="仿宋" w:hint="eastAsia"/>
          <w:sz w:val="24"/>
        </w:rPr>
        <w:t>并明确注明“</w:t>
      </w:r>
      <w:r>
        <w:rPr>
          <w:rFonts w:ascii="仿宋" w:eastAsia="仿宋" w:hAnsi="仿宋" w:cs="仿宋" w:hint="eastAsia"/>
          <w:kern w:val="0"/>
          <w:sz w:val="24"/>
        </w:rPr>
        <w:t>商务技术（资信）文件（或报价文件）修改（或补充）材料、项目</w:t>
      </w:r>
      <w:r>
        <w:rPr>
          <w:rFonts w:ascii="仿宋" w:eastAsia="仿宋" w:hAnsi="仿宋" w:cs="仿宋" w:hint="eastAsia"/>
          <w:kern w:val="0"/>
          <w:sz w:val="24"/>
        </w:rPr>
        <w:lastRenderedPageBreak/>
        <w:t>名称或项目编号、供应商名称</w:t>
      </w:r>
      <w:r>
        <w:rPr>
          <w:rFonts w:ascii="仿宋" w:eastAsia="仿宋" w:hAnsi="仿宋" w:cs="仿宋" w:hint="eastAsia"/>
          <w:sz w:val="24"/>
        </w:rPr>
        <w:t>”</w:t>
      </w:r>
      <w:r>
        <w:rPr>
          <w:rFonts w:ascii="仿宋" w:eastAsia="仿宋" w:hAnsi="仿宋" w:cs="仿宋" w:hint="eastAsia"/>
          <w:kern w:val="0"/>
          <w:sz w:val="24"/>
        </w:rPr>
        <w:t>字样</w:t>
      </w:r>
      <w:r>
        <w:rPr>
          <w:rFonts w:ascii="仿宋" w:eastAsia="仿宋" w:hAnsi="仿宋" w:cs="仿宋" w:hint="eastAsia"/>
          <w:sz w:val="24"/>
        </w:rPr>
        <w:t>，</w:t>
      </w:r>
      <w:r>
        <w:rPr>
          <w:rFonts w:ascii="仿宋" w:eastAsia="仿宋" w:hAnsi="仿宋" w:cs="仿宋" w:hint="eastAsia"/>
          <w:kern w:val="0"/>
          <w:sz w:val="24"/>
        </w:rPr>
        <w:t>同时由</w:t>
      </w:r>
      <w:r>
        <w:rPr>
          <w:rFonts w:ascii="仿宋" w:eastAsia="仿宋" w:hAnsi="仿宋" w:cs="仿宋" w:hint="eastAsia"/>
          <w:sz w:val="24"/>
        </w:rPr>
        <w:t>法定代表人或其授权代表签字或盖章</w:t>
      </w:r>
      <w:r>
        <w:rPr>
          <w:rFonts w:ascii="仿宋" w:eastAsia="仿宋" w:hAnsi="仿宋" w:cs="仿宋" w:hint="eastAsia"/>
          <w:kern w:val="0"/>
          <w:sz w:val="24"/>
        </w:rPr>
        <w:t>。未按上述规则制作的补充和修改材料将被拒收。</w:t>
      </w:r>
    </w:p>
    <w:p w:rsidR="00261BB2" w:rsidRDefault="001345DF">
      <w:pPr>
        <w:spacing w:line="440" w:lineRule="exact"/>
        <w:jc w:val="center"/>
        <w:rPr>
          <w:rFonts w:ascii="仿宋" w:eastAsia="仿宋" w:hAnsi="仿宋" w:cs="仿宋"/>
          <w:b/>
          <w:sz w:val="32"/>
          <w:szCs w:val="32"/>
        </w:rPr>
      </w:pPr>
      <w:r>
        <w:rPr>
          <w:rFonts w:ascii="仿宋" w:eastAsia="仿宋" w:hAnsi="仿宋" w:cs="仿宋" w:hint="eastAsia"/>
          <w:b/>
          <w:sz w:val="32"/>
          <w:szCs w:val="32"/>
        </w:rPr>
        <w:t>四、开标和评标</w:t>
      </w:r>
    </w:p>
    <w:p w:rsidR="00261BB2" w:rsidRDefault="001345DF">
      <w:pPr>
        <w:snapToGrid w:val="0"/>
        <w:spacing w:line="440" w:lineRule="exact"/>
        <w:jc w:val="left"/>
        <w:rPr>
          <w:rFonts w:ascii="仿宋" w:eastAsia="仿宋" w:hAnsi="仿宋" w:cs="仿宋"/>
          <w:b/>
          <w:color w:val="000000"/>
          <w:sz w:val="24"/>
        </w:rPr>
      </w:pPr>
      <w:bookmarkStart w:id="7" w:name="_Toc81372953"/>
      <w:bookmarkStart w:id="8" w:name="_Toc81372776"/>
      <w:bookmarkStart w:id="9" w:name="_Toc84325929"/>
      <w:r>
        <w:rPr>
          <w:rFonts w:ascii="仿宋" w:eastAsia="仿宋" w:hAnsi="仿宋" w:cs="仿宋" w:hint="eastAsia"/>
          <w:b/>
          <w:color w:val="000000"/>
          <w:sz w:val="24"/>
        </w:rPr>
        <w:t>1</w:t>
      </w:r>
      <w:r>
        <w:rPr>
          <w:rFonts w:ascii="仿宋" w:eastAsia="仿宋" w:hAnsi="仿宋" w:cs="仿宋" w:hint="eastAsia"/>
          <w:b/>
          <w:color w:val="000000"/>
          <w:sz w:val="24"/>
        </w:rPr>
        <w:t>．开标出席</w:t>
      </w:r>
    </w:p>
    <w:p w:rsidR="00261BB2" w:rsidRDefault="001345DF">
      <w:pPr>
        <w:snapToGrid w:val="0"/>
        <w:spacing w:line="480" w:lineRule="exact"/>
        <w:ind w:firstLineChars="200" w:firstLine="482"/>
        <w:jc w:val="left"/>
        <w:rPr>
          <w:rFonts w:ascii="仿宋" w:eastAsia="仿宋" w:hAnsi="仿宋" w:cs="仿宋"/>
          <w:b/>
          <w:bCs/>
          <w:sz w:val="24"/>
        </w:rPr>
      </w:pPr>
      <w:r>
        <w:rPr>
          <w:rFonts w:ascii="仿宋" w:eastAsia="仿宋" w:hAnsi="仿宋" w:cs="仿宋" w:hint="eastAsia"/>
          <w:b/>
          <w:bCs/>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rsidR="00261BB2" w:rsidRDefault="001345D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Pr>
          <w:rFonts w:ascii="仿宋" w:eastAsia="仿宋" w:hAnsi="仿宋" w:cs="仿宋" w:hint="eastAsia"/>
          <w:b/>
          <w:color w:val="000000"/>
          <w:sz w:val="24"/>
        </w:rPr>
        <w:t>．投标文件的提交</w:t>
      </w:r>
    </w:p>
    <w:p w:rsidR="00261BB2" w:rsidRDefault="001345D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w:t>
      </w:r>
      <w:r>
        <w:rPr>
          <w:rFonts w:ascii="仿宋" w:eastAsia="仿宋" w:hAnsi="仿宋" w:cs="仿宋" w:hint="eastAsia"/>
          <w:color w:val="000000"/>
          <w:sz w:val="24"/>
        </w:rPr>
        <w:t>投标文件递交时间以送达至采购文件载明的开标</w:t>
      </w:r>
      <w:r>
        <w:rPr>
          <w:rFonts w:ascii="仿宋" w:eastAsia="仿宋" w:hAnsi="仿宋" w:cs="仿宋" w:hint="eastAsia"/>
          <w:color w:val="000000"/>
          <w:sz w:val="24"/>
        </w:rPr>
        <w:t>室为准，时间以开标室的电子时钟为准，逾期不予接受。</w:t>
      </w:r>
    </w:p>
    <w:p w:rsidR="00261BB2" w:rsidRDefault="001345D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w:t>
      </w:r>
      <w:r>
        <w:rPr>
          <w:rFonts w:ascii="仿宋" w:eastAsia="仿宋" w:hAnsi="仿宋" w:cs="仿宋" w:hint="eastAsia"/>
          <w:b/>
          <w:bCs/>
          <w:color w:val="000000"/>
          <w:sz w:val="24"/>
        </w:rPr>
        <w:t>供应商在投标截止时间后不得在开标室外补充提交标书、各类证书证明等材料。</w:t>
      </w:r>
    </w:p>
    <w:p w:rsidR="00261BB2" w:rsidRDefault="001345D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w:t>
      </w:r>
      <w:r>
        <w:rPr>
          <w:rFonts w:ascii="仿宋" w:eastAsia="仿宋" w:hAnsi="仿宋" w:cs="仿宋" w:hint="eastAsia"/>
          <w:color w:val="000000"/>
          <w:sz w:val="24"/>
        </w:rPr>
        <w:t>投标截止时间前，供应商有权对投标文件包封、签署、盖章进行完善。</w:t>
      </w:r>
    </w:p>
    <w:p w:rsidR="00261BB2" w:rsidRDefault="001345D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w:t>
      </w:r>
      <w:r>
        <w:rPr>
          <w:rFonts w:ascii="仿宋" w:eastAsia="仿宋" w:hAnsi="仿宋" w:cs="仿宋" w:hint="eastAsia"/>
          <w:b/>
          <w:color w:val="000000"/>
          <w:sz w:val="24"/>
        </w:rPr>
        <w:t>．开标大会程序</w:t>
      </w:r>
    </w:p>
    <w:p w:rsidR="00261BB2" w:rsidRDefault="001345DF">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开标大会由采购代理机构主持。</w:t>
      </w:r>
    </w:p>
    <w:p w:rsidR="00261BB2" w:rsidRDefault="00261BB2">
      <w:pPr>
        <w:snapToGrid w:val="0"/>
        <w:spacing w:line="480" w:lineRule="exact"/>
        <w:jc w:val="left"/>
        <w:rPr>
          <w:rFonts w:ascii="仿宋" w:eastAsia="仿宋" w:hAnsi="仿宋" w:cs="仿宋"/>
          <w:b/>
          <w:color w:val="000000"/>
          <w:sz w:val="24"/>
        </w:rPr>
      </w:pP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主持人宣布开标会开始。</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检查投标文件密封情况。</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启封投标文件商务技术（资信）资料。</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3.4</w:t>
      </w:r>
      <w:r>
        <w:rPr>
          <w:rFonts w:ascii="仿宋" w:eastAsia="仿宋" w:hAnsi="仿宋" w:cs="仿宋" w:hint="eastAsia"/>
          <w:sz w:val="24"/>
        </w:rPr>
        <w:t>评标委员会对商务技术（资信）文件进行评审。</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3.5</w:t>
      </w:r>
      <w:r>
        <w:rPr>
          <w:rFonts w:ascii="仿宋" w:eastAsia="仿宋" w:hAnsi="仿宋" w:cs="仿宋" w:hint="eastAsia"/>
          <w:sz w:val="24"/>
        </w:rPr>
        <w:t>主持人宣布商务技术得分及无效（废）投标情形（如有），宣读经商务技术（资信）评审符合招标文件要求的投标人名单及其商务技术得分。</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3.6</w:t>
      </w:r>
      <w:r>
        <w:rPr>
          <w:rFonts w:ascii="仿宋" w:eastAsia="仿宋" w:hAnsi="仿宋" w:cs="仿宋" w:hint="eastAsia"/>
          <w:sz w:val="24"/>
        </w:rPr>
        <w:t>启封报价文件资料，由唱读人当众宣读投标人名称、投标价格和投标文件的其他内容。未宣读的投标报价和招标文件未允许提供的备选投标方案等实质性内容，评标时不予承认。</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3.7</w:t>
      </w:r>
      <w:r>
        <w:rPr>
          <w:rFonts w:ascii="仿宋" w:eastAsia="仿宋" w:hAnsi="仿宋" w:cs="仿宋" w:hint="eastAsia"/>
          <w:sz w:val="24"/>
        </w:rPr>
        <w:t>评标委员会对投标文件报价文件资料进行评审，核准投标报价及计算价格分，汇总商务技术分、价格分，根据得分排序确定中标候选人并出具评审报告。</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3.8</w:t>
      </w:r>
      <w:r>
        <w:rPr>
          <w:rFonts w:ascii="仿宋" w:eastAsia="仿宋" w:hAnsi="仿宋" w:cs="仿宋" w:hint="eastAsia"/>
          <w:sz w:val="24"/>
        </w:rPr>
        <w:t>主持人向投标单位公布评审结果。</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lastRenderedPageBreak/>
        <w:t>4</w:t>
      </w:r>
      <w:r>
        <w:rPr>
          <w:rFonts w:ascii="仿宋" w:eastAsia="仿宋" w:hAnsi="仿宋" w:cs="仿宋" w:hint="eastAsia"/>
          <w:b/>
          <w:sz w:val="24"/>
        </w:rPr>
        <w:t>．评标</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评标委员会由招标采购</w:t>
      </w:r>
      <w:r>
        <w:rPr>
          <w:rFonts w:ascii="仿宋" w:eastAsia="仿宋" w:hAnsi="仿宋" w:cs="仿宋" w:hint="eastAsia"/>
          <w:sz w:val="24"/>
        </w:rPr>
        <w:t>单位依法组建，负责评标活动。评标委员会遵循公开、公平、公正、科学合理、竞争择优的原则。</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评标委员会由采购人代表和有关方面的专家组成，成员人数为五人以上单数。</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4.3</w:t>
      </w:r>
      <w:r>
        <w:rPr>
          <w:rFonts w:ascii="仿宋" w:eastAsia="仿宋" w:hAnsi="仿宋" w:cs="仿宋" w:hint="eastAsia"/>
          <w:sz w:val="24"/>
        </w:rPr>
        <w:t>评标委员会负责对投标人资格的最终审定。</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4.4</w:t>
      </w:r>
      <w:r>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261BB2" w:rsidRDefault="001345DF">
      <w:pPr>
        <w:widowControl/>
        <w:snapToGrid w:val="0"/>
        <w:spacing w:line="480" w:lineRule="exact"/>
        <w:rPr>
          <w:rFonts w:ascii="仿宋" w:eastAsia="仿宋" w:hAnsi="仿宋" w:cs="仿宋"/>
          <w:kern w:val="0"/>
          <w:sz w:val="24"/>
        </w:rPr>
      </w:pPr>
      <w:r>
        <w:rPr>
          <w:rFonts w:ascii="仿宋" w:eastAsia="仿宋" w:hAnsi="仿宋" w:cs="仿宋" w:hint="eastAsia"/>
          <w:kern w:val="0"/>
          <w:sz w:val="24"/>
        </w:rPr>
        <w:t>4.5</w:t>
      </w:r>
      <w:r>
        <w:rPr>
          <w:rFonts w:ascii="仿宋" w:eastAsia="仿宋" w:hAnsi="仿宋" w:cs="仿宋" w:hint="eastAsia"/>
          <w:sz w:val="24"/>
        </w:rPr>
        <w:t>评标委员会</w:t>
      </w:r>
      <w:r>
        <w:rPr>
          <w:rFonts w:ascii="仿宋" w:eastAsia="仿宋" w:hAnsi="仿宋" w:cs="仿宋" w:hint="eastAsia"/>
          <w:kern w:val="0"/>
          <w:sz w:val="24"/>
        </w:rPr>
        <w:t>对投标文件的判定，只依据投标文件和招标文件内容本身，不依据任何外来证明。</w:t>
      </w:r>
    </w:p>
    <w:p w:rsidR="00261BB2" w:rsidRDefault="001345DF">
      <w:pPr>
        <w:widowControl/>
        <w:snapToGrid w:val="0"/>
        <w:spacing w:line="480" w:lineRule="exact"/>
        <w:rPr>
          <w:rFonts w:ascii="仿宋" w:eastAsia="仿宋" w:hAnsi="仿宋" w:cs="仿宋"/>
          <w:kern w:val="0"/>
          <w:sz w:val="24"/>
        </w:rPr>
      </w:pPr>
      <w:r>
        <w:rPr>
          <w:rFonts w:ascii="仿宋" w:eastAsia="仿宋" w:hAnsi="仿宋" w:cs="仿宋" w:hint="eastAsia"/>
          <w:sz w:val="24"/>
        </w:rPr>
        <w:t>4.6</w:t>
      </w:r>
      <w:r>
        <w:rPr>
          <w:rFonts w:ascii="仿宋" w:eastAsia="仿宋" w:hAnsi="仿宋" w:cs="仿宋" w:hint="eastAsia"/>
          <w:sz w:val="24"/>
        </w:rPr>
        <w:t>评标委员会不向落标方解释落标的原因，不退还投标文件。</w:t>
      </w:r>
    </w:p>
    <w:p w:rsidR="00261BB2" w:rsidRDefault="001345DF">
      <w:pPr>
        <w:snapToGrid w:val="0"/>
        <w:spacing w:line="480" w:lineRule="exact"/>
        <w:jc w:val="left"/>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．投标文件的初审鉴定</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5.1</w:t>
      </w:r>
      <w:r>
        <w:rPr>
          <w:rFonts w:ascii="仿宋" w:eastAsia="仿宋" w:hAnsi="仿宋" w:cs="仿宋" w:hint="eastAsia"/>
          <w:sz w:val="24"/>
        </w:rPr>
        <w:t>资格性审查</w:t>
      </w:r>
    </w:p>
    <w:p w:rsidR="00261BB2" w:rsidRDefault="001345DF">
      <w:pPr>
        <w:snapToGrid w:val="0"/>
        <w:spacing w:line="480" w:lineRule="exact"/>
        <w:jc w:val="left"/>
        <w:rPr>
          <w:rFonts w:ascii="仿宋" w:eastAsia="仿宋" w:hAnsi="仿宋" w:cs="仿宋"/>
          <w:sz w:val="24"/>
        </w:rPr>
      </w:pPr>
      <w:r>
        <w:rPr>
          <w:rFonts w:ascii="仿宋" w:eastAsia="仿宋" w:hAnsi="仿宋" w:cs="仿宋" w:hint="eastAsia"/>
          <w:sz w:val="24"/>
        </w:rPr>
        <w:t>5.1.1</w:t>
      </w:r>
      <w:r>
        <w:rPr>
          <w:rFonts w:ascii="仿宋" w:eastAsia="仿宋" w:hAnsi="仿宋" w:cs="仿宋" w:hint="eastAsia"/>
          <w:sz w:val="24"/>
        </w:rPr>
        <w:t>依据法律、法规和招标文件规定，评标委员会对投标人进行资格审查，以确定投标人是否具备投标资格。</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5.2</w:t>
      </w:r>
      <w:r>
        <w:rPr>
          <w:rFonts w:ascii="仿宋" w:eastAsia="仿宋" w:hAnsi="仿宋" w:cs="仿宋" w:hint="eastAsia"/>
          <w:sz w:val="24"/>
        </w:rPr>
        <w:t>符合性审查</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5.2.1</w:t>
      </w:r>
      <w:r>
        <w:rPr>
          <w:rFonts w:ascii="仿宋" w:eastAsia="仿宋"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w:t>
      </w:r>
      <w:r>
        <w:rPr>
          <w:rFonts w:ascii="仿宋" w:eastAsia="仿宋" w:hAnsi="仿宋" w:cs="仿宋" w:hint="eastAsia"/>
          <w:sz w:val="24"/>
        </w:rPr>
        <w:t>决定投标文件的响应性只根据投标文件本身的内容，而不寻求外部证据。</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5.3</w:t>
      </w:r>
      <w:r>
        <w:rPr>
          <w:rFonts w:ascii="仿宋" w:eastAsia="仿宋" w:hAnsi="仿宋" w:cs="仿宋" w:hint="eastAsia"/>
          <w:sz w:val="24"/>
        </w:rPr>
        <w:t>如果投标文件实质不响应招标文件的各项要求，评标委员会将予以拒绝，并且不允许投标人通过修改或撤销其不符合要求的差异或保留，使之成为具有实质性响应的投标。</w:t>
      </w:r>
    </w:p>
    <w:bookmarkEnd w:id="7"/>
    <w:bookmarkEnd w:id="8"/>
    <w:bookmarkEnd w:id="9"/>
    <w:p w:rsidR="00261BB2" w:rsidRDefault="001345DF">
      <w:pPr>
        <w:spacing w:line="440" w:lineRule="exact"/>
        <w:jc w:val="left"/>
        <w:rPr>
          <w:rFonts w:ascii="仿宋" w:eastAsia="仿宋" w:hAnsi="仿宋" w:cs="仿宋"/>
          <w:b/>
          <w:sz w:val="24"/>
        </w:rPr>
      </w:pPr>
      <w:r>
        <w:rPr>
          <w:rFonts w:ascii="仿宋" w:eastAsia="仿宋" w:hAnsi="仿宋" w:cs="仿宋" w:hint="eastAsia"/>
          <w:b/>
          <w:kern w:val="0"/>
          <w:sz w:val="24"/>
        </w:rPr>
        <w:t xml:space="preserve">6. </w:t>
      </w:r>
      <w:r>
        <w:rPr>
          <w:rFonts w:ascii="仿宋" w:eastAsia="仿宋" w:hAnsi="仿宋" w:cs="仿宋" w:hint="eastAsia"/>
          <w:b/>
          <w:sz w:val="24"/>
        </w:rPr>
        <w:t>投标文件报价出现前后不一致的，按照下列规定修正：</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6.1</w:t>
      </w:r>
      <w:r>
        <w:rPr>
          <w:rFonts w:ascii="仿宋" w:eastAsia="仿宋" w:hAnsi="仿宋" w:cs="仿宋" w:hint="eastAsia"/>
          <w:sz w:val="24"/>
        </w:rPr>
        <w:t>投标文件中开标一览表（报价表）内容与投标文件中相应内容不一致的，以开标一览表（报价表）为准；</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6.2</w:t>
      </w:r>
      <w:r>
        <w:rPr>
          <w:rFonts w:ascii="仿宋" w:eastAsia="仿宋" w:hAnsi="仿宋" w:cs="仿宋" w:hint="eastAsia"/>
          <w:sz w:val="24"/>
        </w:rPr>
        <w:t>大写金额和小写金额不一致的，以大写金额为准；</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lastRenderedPageBreak/>
        <w:t>6.3</w:t>
      </w:r>
      <w:r>
        <w:rPr>
          <w:rFonts w:ascii="仿宋" w:eastAsia="仿宋" w:hAnsi="仿宋" w:cs="仿宋" w:hint="eastAsia"/>
          <w:sz w:val="24"/>
        </w:rPr>
        <w:t>单价金额小数点或者百分比有明显错位的，以开标一览表的总价为准，并修改单价；</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6.4</w:t>
      </w:r>
      <w:r>
        <w:rPr>
          <w:rFonts w:ascii="仿宋" w:eastAsia="仿宋" w:hAnsi="仿宋" w:cs="仿宋" w:hint="eastAsia"/>
          <w:sz w:val="24"/>
        </w:rPr>
        <w:t>总价金额与按单价汇总金额不一致的，以单价金额计算结果为准。</w:t>
      </w:r>
    </w:p>
    <w:p w:rsidR="00261BB2" w:rsidRDefault="001345DF">
      <w:pPr>
        <w:spacing w:line="440" w:lineRule="exact"/>
        <w:ind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w:t>
      </w:r>
      <w:r>
        <w:rPr>
          <w:rFonts w:ascii="仿宋" w:eastAsia="仿宋" w:hAnsi="仿宋" w:cs="仿宋" w:hint="eastAsia"/>
          <w:bCs/>
          <w:sz w:val="24"/>
        </w:rPr>
        <w:t>修正后的报价按照财政部公布第</w:t>
      </w:r>
      <w:r>
        <w:rPr>
          <w:rFonts w:ascii="仿宋" w:eastAsia="仿宋" w:hAnsi="仿宋" w:cs="仿宋" w:hint="eastAsia"/>
          <w:bCs/>
          <w:sz w:val="24"/>
        </w:rPr>
        <w:t>87</w:t>
      </w:r>
      <w:r>
        <w:rPr>
          <w:rFonts w:ascii="仿宋" w:eastAsia="仿宋" w:hAnsi="仿宋" w:cs="仿宋" w:hint="eastAsia"/>
          <w:bCs/>
          <w:sz w:val="24"/>
        </w:rPr>
        <w:t>号令</w:t>
      </w:r>
      <w:r>
        <w:rPr>
          <w:rFonts w:ascii="仿宋" w:eastAsia="仿宋" w:hAnsi="仿宋" w:cs="仿宋" w:hint="eastAsia"/>
          <w:bCs/>
          <w:sz w:val="24"/>
        </w:rPr>
        <w:t xml:space="preserve"> </w:t>
      </w:r>
      <w:r>
        <w:rPr>
          <w:rFonts w:ascii="仿宋" w:eastAsia="仿宋" w:hAnsi="仿宋" w:cs="仿宋" w:hint="eastAsia"/>
          <w:bCs/>
          <w:sz w:val="24"/>
        </w:rPr>
        <w:t>《政府采购货物和服务招标投标管理办法》</w:t>
      </w:r>
      <w:r>
        <w:rPr>
          <w:rFonts w:ascii="仿宋" w:eastAsia="仿宋" w:hAnsi="仿宋" w:cs="仿宋" w:hint="eastAsia"/>
          <w:sz w:val="24"/>
        </w:rPr>
        <w:t>第五十一条第二款的规定经投标人确认后产生约束力，投标人不确认的，其投标无效。</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7.</w:t>
      </w:r>
      <w:r>
        <w:rPr>
          <w:rFonts w:ascii="仿宋" w:eastAsia="仿宋" w:hAnsi="仿宋" w:cs="仿宋" w:hint="eastAsia"/>
          <w:b/>
          <w:sz w:val="24"/>
        </w:rPr>
        <w:t>投标文件的评审、比较和否决</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7.1</w:t>
      </w:r>
      <w:r>
        <w:rPr>
          <w:rFonts w:ascii="仿宋" w:eastAsia="仿宋" w:hAnsi="仿宋" w:cs="仿宋" w:hint="eastAsia"/>
          <w:sz w:val="24"/>
        </w:rPr>
        <w:t>评标委员会将对在实质上响应招标文件要求的投标文件进行评估和比较。</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7.2</w:t>
      </w:r>
      <w:r>
        <w:rPr>
          <w:rFonts w:ascii="仿宋" w:eastAsia="仿宋" w:hAnsi="仿宋" w:cs="仿宋" w:hint="eastAsia"/>
          <w:sz w:val="24"/>
        </w:rPr>
        <w:t>在评审过程中，评标委员会可以书面形式要求投标人就投标文件含义不明确的内容进行书面说明并提供相关材料，但不得超过投标文件的范围或者改变投标文件的实质性内容。</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7.3</w:t>
      </w:r>
      <w:r>
        <w:rPr>
          <w:rFonts w:ascii="仿宋" w:eastAsia="仿宋" w:hAnsi="仿宋" w:cs="仿宋" w:hint="eastAsia"/>
          <w:sz w:val="24"/>
        </w:rPr>
        <w:t>在评标过程中，如发现与招标文件要求相偏离的，评标委员会可对其偏离情形进行必要的核实。</w:t>
      </w:r>
    </w:p>
    <w:p w:rsidR="00261BB2" w:rsidRDefault="001345DF">
      <w:pPr>
        <w:spacing w:line="480" w:lineRule="exact"/>
        <w:jc w:val="left"/>
        <w:rPr>
          <w:rFonts w:ascii="仿宋" w:eastAsia="仿宋" w:hAnsi="仿宋" w:cs="仿宋"/>
          <w:sz w:val="24"/>
        </w:rPr>
      </w:pPr>
      <w:r>
        <w:rPr>
          <w:rFonts w:ascii="仿宋" w:eastAsia="仿宋" w:hAnsi="仿宋" w:cs="仿宋" w:hint="eastAsia"/>
          <w:sz w:val="24"/>
        </w:rPr>
        <w:t>7.4</w:t>
      </w:r>
      <w:r>
        <w:rPr>
          <w:rFonts w:ascii="仿宋" w:eastAsia="仿宋" w:hAnsi="仿宋" w:cs="仿宋" w:hint="eastAsia"/>
          <w:sz w:val="24"/>
        </w:rPr>
        <w:t>在评审过程中，如属于实质性偏离或符合无效响应条件的，应当询问相关投标人，并可对其进行书面确认，但不允许对偏离条款进行补充、修正或撤回。</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7.5</w:t>
      </w:r>
      <w:r>
        <w:rPr>
          <w:rFonts w:ascii="仿宋" w:eastAsia="仿宋" w:hAnsi="仿宋" w:cs="仿宋" w:hint="eastAsia"/>
          <w:sz w:val="24"/>
        </w:rPr>
        <w:t>比较与评价。评标委员会应当按照评标标准，对符合性审查合格的投标文件进行商务和技术评估，综合比较与评价。</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7.6</w:t>
      </w:r>
      <w:r>
        <w:rPr>
          <w:rFonts w:ascii="仿宋" w:eastAsia="仿宋" w:hAnsi="仿宋" w:cs="仿宋" w:hint="eastAsia"/>
          <w:sz w:val="24"/>
        </w:rPr>
        <w:t>汇总（商务技术得分情况）。评标委员会各成员应当独立对每个投标人的商务技术（资信）文件进行评价，并汇总商务技术得分情况。</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 xml:space="preserve">7.7 </w:t>
      </w:r>
      <w:r>
        <w:rPr>
          <w:rFonts w:ascii="仿宋" w:eastAsia="仿宋" w:hAnsi="仿宋" w:cs="仿宋" w:hint="eastAsia"/>
          <w:sz w:val="24"/>
        </w:rPr>
        <w:t>报价审核。对符合采购需求且通过商务技术（资信）评审的投标人的报价的合理性、准确性等进行审查核实。</w:t>
      </w:r>
    </w:p>
    <w:p w:rsidR="00261BB2" w:rsidRDefault="001345DF">
      <w:pPr>
        <w:spacing w:line="440" w:lineRule="exact"/>
        <w:jc w:val="left"/>
        <w:rPr>
          <w:rFonts w:ascii="仿宋_GB2312" w:eastAsia="仿宋_GB2312" w:hAnsi="宋体" w:cs="宋体"/>
          <w:sz w:val="24"/>
        </w:rPr>
      </w:pPr>
      <w:r>
        <w:rPr>
          <w:rFonts w:ascii="仿宋" w:eastAsia="仿宋" w:hAnsi="仿宋" w:cs="仿宋" w:hint="eastAsia"/>
          <w:sz w:val="24"/>
        </w:rPr>
        <w:t>7.7.1</w:t>
      </w:r>
      <w:r>
        <w:rPr>
          <w:rFonts w:ascii="仿宋" w:eastAsia="仿宋" w:hAnsi="仿宋" w:cs="仿宋" w:hint="eastAsia"/>
          <w:sz w:val="24"/>
        </w:rPr>
        <w:t>评标委员会认为投标人的报价明显低于其他通过符合性审查投标人的报价，有可能影响产品质量或者不能诚信履约的，</w:t>
      </w:r>
      <w:r>
        <w:rPr>
          <w:rFonts w:ascii="仿宋_GB2312" w:eastAsia="仿宋_GB2312" w:hAnsi="宋体" w:cs="宋体" w:hint="eastAsia"/>
          <w:sz w:val="24"/>
        </w:rPr>
        <w:t>应当要求其在评标现场合理的时间内提供书面说明，必要时提交相关证明材料。</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7.7.2</w:t>
      </w:r>
      <w:r>
        <w:rPr>
          <w:rFonts w:ascii="仿宋" w:eastAsia="仿宋" w:hAnsi="仿宋" w:cs="仿宋" w:hint="eastAsia"/>
          <w:sz w:val="24"/>
        </w:rPr>
        <w:t>根据财政部发布的《政府采购促进中小企业发展管理办法》规定，对于非专门面向中小企业的项目，对小型和微型企业产品的价格给予一定的扣除，用扣除后的价格参与评审。</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7.7.3</w:t>
      </w:r>
      <w:r>
        <w:rPr>
          <w:rFonts w:ascii="仿宋" w:eastAsia="仿宋" w:hAnsi="仿宋" w:cs="仿宋" w:hint="eastAsia"/>
          <w:sz w:val="24"/>
        </w:rPr>
        <w:t>如需投标价格修正，按财政部</w:t>
      </w:r>
      <w:r>
        <w:rPr>
          <w:rFonts w:ascii="仿宋" w:eastAsia="仿宋" w:hAnsi="仿宋" w:cs="仿宋" w:hint="eastAsia"/>
          <w:sz w:val="24"/>
        </w:rPr>
        <w:t>87</w:t>
      </w:r>
      <w:r>
        <w:rPr>
          <w:rFonts w:ascii="仿宋" w:eastAsia="仿宋" w:hAnsi="仿宋" w:cs="仿宋" w:hint="eastAsia"/>
          <w:sz w:val="24"/>
        </w:rPr>
        <w:t>号令第五十九条的规定对投标价格进行修正。</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7.8</w:t>
      </w:r>
      <w:r>
        <w:rPr>
          <w:rFonts w:ascii="仿宋" w:eastAsia="仿宋" w:hAnsi="仿宋" w:cs="仿宋" w:hint="eastAsia"/>
          <w:sz w:val="24"/>
        </w:rPr>
        <w:t>评标委员会依据招标文件规定的评标标准和方法，对投标文件进行评审和比较后，提供书面评标报告，并按得分高低排序推荐中标候选供应商。</w:t>
      </w:r>
    </w:p>
    <w:p w:rsidR="00261BB2" w:rsidRDefault="001345DF">
      <w:pPr>
        <w:pStyle w:val="a4"/>
        <w:widowControl w:val="0"/>
        <w:tabs>
          <w:tab w:val="clear" w:pos="454"/>
        </w:tabs>
        <w:spacing w:afterLines="0" w:line="440" w:lineRule="exact"/>
        <w:ind w:left="0" w:firstLine="0"/>
        <w:rPr>
          <w:rFonts w:ascii="仿宋" w:eastAsia="仿宋" w:hAnsi="仿宋" w:cs="仿宋"/>
          <w:b/>
        </w:rPr>
      </w:pPr>
      <w:r>
        <w:rPr>
          <w:rFonts w:ascii="仿宋" w:eastAsia="仿宋" w:hAnsi="仿宋" w:cs="仿宋" w:hint="eastAsia"/>
          <w:b/>
        </w:rPr>
        <w:lastRenderedPageBreak/>
        <w:t>8.</w:t>
      </w:r>
      <w:r>
        <w:rPr>
          <w:rFonts w:ascii="仿宋" w:eastAsia="仿宋" w:hAnsi="仿宋" w:cs="仿宋" w:hint="eastAsia"/>
          <w:b/>
        </w:rPr>
        <w:t>投标文件的澄清</w:t>
      </w:r>
    </w:p>
    <w:p w:rsidR="00261BB2" w:rsidRDefault="001345DF">
      <w:pPr>
        <w:pStyle w:val="a4"/>
        <w:widowControl w:val="0"/>
        <w:tabs>
          <w:tab w:val="clear" w:pos="454"/>
        </w:tabs>
        <w:spacing w:afterLines="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w:t>
      </w:r>
      <w:r>
        <w:rPr>
          <w:rFonts w:ascii="仿宋" w:eastAsia="仿宋" w:hAnsi="仿宋" w:cs="仿宋" w:hint="eastAsia"/>
          <w:szCs w:val="24"/>
        </w:rPr>
        <w:t>为投标文件的补充部分，但澄清的内容不得改变投标文件的实质性内容。</w:t>
      </w:r>
    </w:p>
    <w:p w:rsidR="00261BB2" w:rsidRDefault="001345DF">
      <w:pPr>
        <w:pStyle w:val="ac"/>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9.</w:t>
      </w:r>
      <w:r>
        <w:rPr>
          <w:rFonts w:ascii="仿宋" w:eastAsia="仿宋" w:hAnsi="仿宋" w:cs="仿宋" w:hint="eastAsia"/>
          <w:b/>
          <w:sz w:val="24"/>
          <w:szCs w:val="24"/>
        </w:rPr>
        <w:t>无效投标的情形</w:t>
      </w:r>
    </w:p>
    <w:p w:rsidR="00261BB2" w:rsidRDefault="001345DF">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9.1</w:t>
      </w:r>
      <w:r>
        <w:rPr>
          <w:rFonts w:ascii="仿宋" w:eastAsia="仿宋" w:hAnsi="仿宋" w:cs="仿宋" w:hint="eastAsia"/>
          <w:b/>
          <w:sz w:val="24"/>
        </w:rPr>
        <w:t>未按照招标文件规定要求密封封装、签署、盖章的；</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9.2</w:t>
      </w:r>
      <w:r>
        <w:rPr>
          <w:rFonts w:ascii="仿宋" w:eastAsia="仿宋" w:hAnsi="仿宋" w:cs="仿宋" w:hint="eastAsia"/>
          <w:b/>
          <w:sz w:val="24"/>
        </w:rPr>
        <w:t>单位负责人为同一人或者存在直接控股、管理关系的不同供应商参加同一合同项下的政府采购活动的（均无效）；</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9.3</w:t>
      </w:r>
      <w:r>
        <w:rPr>
          <w:rFonts w:ascii="仿宋" w:eastAsia="仿宋" w:hAnsi="仿宋" w:cs="仿宋" w:hint="eastAsia"/>
          <w:b/>
          <w:sz w:val="24"/>
        </w:rPr>
        <w:t>为采购项目提供整体设计、规范编制或者项目管理、监理、检测等服务的供应商参加该采购项目的其他采购活动的；</w:t>
      </w:r>
      <w:r>
        <w:rPr>
          <w:rFonts w:ascii="仿宋" w:eastAsia="仿宋" w:hAnsi="仿宋" w:cs="仿宋" w:hint="eastAsia"/>
          <w:b/>
          <w:sz w:val="24"/>
        </w:rPr>
        <w:t xml:space="preserve"> </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sz w:val="24"/>
        </w:rPr>
        <w:t>9.4</w:t>
      </w:r>
      <w:r>
        <w:rPr>
          <w:rFonts w:ascii="仿宋" w:eastAsia="仿宋" w:hAnsi="仿宋" w:cs="仿宋" w:hint="eastAsia"/>
          <w:b/>
          <w:sz w:val="24"/>
        </w:rPr>
        <w:t>投标人未提供招标文件中规定的基本资格条件书面承诺函的，或投标人未提供有效的特定资格证明文件的，视为投标人不具备招标文件中规定的资格要求；</w:t>
      </w:r>
    </w:p>
    <w:p w:rsidR="00261BB2" w:rsidRDefault="001345DF">
      <w:pPr>
        <w:snapToGrid w:val="0"/>
        <w:spacing w:line="440" w:lineRule="exact"/>
        <w:jc w:val="left"/>
        <w:rPr>
          <w:rFonts w:ascii="仿宋" w:eastAsia="仿宋" w:hAnsi="仿宋" w:cs="仿宋"/>
          <w:b/>
          <w:sz w:val="24"/>
        </w:rPr>
      </w:pPr>
      <w:r>
        <w:rPr>
          <w:rFonts w:ascii="仿宋" w:eastAsia="仿宋" w:hAnsi="仿宋" w:cs="仿宋" w:hint="eastAsia"/>
          <w:b/>
          <w:kern w:val="0"/>
          <w:sz w:val="24"/>
        </w:rPr>
        <w:t>9.5</w:t>
      </w:r>
      <w:r>
        <w:rPr>
          <w:rFonts w:ascii="仿宋" w:eastAsia="仿宋" w:hAnsi="仿宋" w:cs="仿宋" w:hint="eastAsia"/>
          <w:b/>
          <w:kern w:val="0"/>
          <w:sz w:val="24"/>
        </w:rPr>
        <w:t>《法定代表人身份证明书》与提供的身份证复印件信息不符的；《法定代表人授权委托书》与提供的身份证复印件信息不符的；</w:t>
      </w:r>
    </w:p>
    <w:p w:rsidR="00261BB2" w:rsidRDefault="001345DF">
      <w:pPr>
        <w:snapToGrid w:val="0"/>
        <w:spacing w:line="440" w:lineRule="exact"/>
        <w:jc w:val="left"/>
        <w:rPr>
          <w:rFonts w:ascii="仿宋" w:eastAsia="仿宋" w:hAnsi="仿宋" w:cs="仿宋"/>
          <w:b/>
          <w:kern w:val="0"/>
          <w:sz w:val="24"/>
        </w:rPr>
      </w:pPr>
      <w:r>
        <w:rPr>
          <w:rFonts w:ascii="仿宋" w:eastAsia="仿宋" w:hAnsi="仿宋" w:cs="仿宋" w:hint="eastAsia"/>
          <w:b/>
          <w:kern w:val="0"/>
          <w:sz w:val="24"/>
        </w:rPr>
        <w:t>9.6</w:t>
      </w:r>
      <w:r>
        <w:rPr>
          <w:rFonts w:ascii="仿宋" w:eastAsia="仿宋" w:hAnsi="仿宋" w:cs="仿宋" w:hint="eastAsia"/>
          <w:b/>
          <w:kern w:val="0"/>
          <w:sz w:val="24"/>
        </w:rPr>
        <w:t>《法定代表人授权委托书》或《法定代表人身份证明书》填写不全、错误、未加盖公章</w:t>
      </w:r>
      <w:r>
        <w:rPr>
          <w:rFonts w:ascii="仿宋" w:eastAsia="仿宋" w:hAnsi="仿宋" w:cs="仿宋" w:hint="eastAsia"/>
          <w:b/>
          <w:kern w:val="0"/>
          <w:sz w:val="24"/>
        </w:rPr>
        <w:t>(</w:t>
      </w:r>
      <w:r>
        <w:rPr>
          <w:rFonts w:ascii="仿宋" w:eastAsia="仿宋" w:hAnsi="仿宋" w:cs="仿宋" w:hint="eastAsia"/>
          <w:b/>
          <w:kern w:val="0"/>
          <w:sz w:val="24"/>
        </w:rPr>
        <w:t>《法定代表人授权委托书》要求“公章”和“签字或盖章”缺一不可）的；</w:t>
      </w:r>
    </w:p>
    <w:p w:rsidR="00261BB2" w:rsidRDefault="001345DF">
      <w:pPr>
        <w:snapToGrid w:val="0"/>
        <w:spacing w:line="440" w:lineRule="exact"/>
        <w:jc w:val="left"/>
        <w:rPr>
          <w:rFonts w:ascii="仿宋" w:eastAsia="仿宋" w:hAnsi="仿宋" w:cs="仿宋"/>
          <w:b/>
          <w:kern w:val="0"/>
          <w:sz w:val="24"/>
        </w:rPr>
      </w:pPr>
      <w:r>
        <w:rPr>
          <w:rFonts w:ascii="仿宋" w:eastAsia="仿宋" w:hAnsi="仿宋" w:cs="仿宋" w:hint="eastAsia"/>
          <w:b/>
          <w:kern w:val="0"/>
          <w:sz w:val="24"/>
        </w:rPr>
        <w:t>9.7</w:t>
      </w:r>
      <w:r>
        <w:rPr>
          <w:rFonts w:ascii="仿宋" w:eastAsia="仿宋" w:hAnsi="仿宋" w:cs="仿宋" w:hint="eastAsia"/>
          <w:b/>
          <w:kern w:val="0"/>
          <w:sz w:val="24"/>
        </w:rPr>
        <w:t>授权代表非投标单位正式职工的（以社保证明为准，如授权代表为离退休返聘人员的，需提供退休证明及单位聘用证明），法定代表人及个体工商户除外；</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9.8</w:t>
      </w:r>
      <w:r>
        <w:rPr>
          <w:rFonts w:ascii="仿宋" w:eastAsia="仿宋" w:hAnsi="仿宋" w:cs="仿宋" w:hint="eastAsia"/>
          <w:b/>
          <w:sz w:val="24"/>
        </w:rPr>
        <w:t>投标文件中的投标函</w:t>
      </w:r>
      <w:r>
        <w:rPr>
          <w:rFonts w:ascii="仿宋" w:eastAsia="仿宋" w:hAnsi="仿宋" w:cs="仿宋" w:hint="eastAsia"/>
          <w:b/>
          <w:kern w:val="0"/>
          <w:sz w:val="24"/>
        </w:rPr>
        <w:t>未加盖公章</w:t>
      </w:r>
      <w:r>
        <w:rPr>
          <w:rFonts w:ascii="仿宋" w:eastAsia="仿宋" w:hAnsi="仿宋" w:cs="仿宋" w:hint="eastAsia"/>
          <w:b/>
          <w:sz w:val="24"/>
        </w:rPr>
        <w:t>或填写不全的；</w:t>
      </w:r>
    </w:p>
    <w:p w:rsidR="00261BB2" w:rsidRDefault="001345DF">
      <w:pPr>
        <w:tabs>
          <w:tab w:val="left" w:pos="3870"/>
          <w:tab w:val="left" w:pos="4085"/>
        </w:tabs>
        <w:snapToGrid w:val="0"/>
        <w:spacing w:line="440" w:lineRule="exact"/>
        <w:jc w:val="left"/>
        <w:rPr>
          <w:rFonts w:ascii="仿宋" w:eastAsia="仿宋" w:hAnsi="仿宋" w:cs="仿宋"/>
          <w:b/>
          <w:kern w:val="0"/>
          <w:sz w:val="24"/>
        </w:rPr>
      </w:pPr>
      <w:r>
        <w:rPr>
          <w:rFonts w:ascii="仿宋" w:eastAsia="仿宋" w:hAnsi="仿宋" w:cs="仿宋" w:hint="eastAsia"/>
          <w:b/>
          <w:kern w:val="0"/>
          <w:sz w:val="24"/>
        </w:rPr>
        <w:t>9.9</w:t>
      </w:r>
      <w:r>
        <w:rPr>
          <w:rFonts w:ascii="仿宋" w:eastAsia="仿宋" w:hAnsi="仿宋" w:cs="仿宋" w:hint="eastAsia"/>
          <w:b/>
          <w:kern w:val="0"/>
          <w:sz w:val="24"/>
        </w:rPr>
        <w:t>报</w:t>
      </w:r>
      <w:r>
        <w:rPr>
          <w:rFonts w:ascii="仿宋" w:eastAsia="仿宋" w:hAnsi="仿宋" w:cs="仿宋" w:hint="eastAsia"/>
          <w:b/>
          <w:sz w:val="24"/>
        </w:rPr>
        <w:t>价一经涂改，未在涂改处加盖投标单位公章或者未经法定代表人或其授权代表签字或盖章的；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kern w:val="0"/>
          <w:sz w:val="24"/>
        </w:rPr>
        <w:t>9.10</w:t>
      </w:r>
      <w:r>
        <w:rPr>
          <w:rFonts w:ascii="仿宋" w:eastAsia="仿宋" w:hAnsi="仿宋" w:cs="仿宋" w:hint="eastAsia"/>
          <w:b/>
          <w:sz w:val="24"/>
        </w:rPr>
        <w:t>未按招标文件规定的格式填写，或</w:t>
      </w:r>
      <w:r>
        <w:rPr>
          <w:rFonts w:ascii="仿宋" w:eastAsia="仿宋" w:hAnsi="仿宋" w:cs="仿宋" w:hint="eastAsia"/>
          <w:b/>
          <w:sz w:val="24"/>
          <w:szCs w:val="20"/>
        </w:rPr>
        <w:t>对招标</w:t>
      </w:r>
      <w:r>
        <w:rPr>
          <w:rFonts w:ascii="仿宋" w:eastAsia="仿宋" w:hAnsi="仿宋" w:cs="仿宋" w:hint="eastAsia"/>
          <w:b/>
          <w:sz w:val="24"/>
        </w:rPr>
        <w:t>服务或技术或产品等要求</w:t>
      </w:r>
      <w:r>
        <w:rPr>
          <w:rFonts w:ascii="仿宋" w:eastAsia="仿宋" w:hAnsi="仿宋" w:cs="仿宋" w:hint="eastAsia"/>
          <w:b/>
          <w:sz w:val="24"/>
          <w:szCs w:val="20"/>
        </w:rPr>
        <w:t>未详细应答或应答</w:t>
      </w:r>
      <w:r>
        <w:rPr>
          <w:rFonts w:ascii="仿宋" w:eastAsia="仿宋" w:hAnsi="仿宋" w:cs="仿宋" w:hint="eastAsia"/>
          <w:b/>
          <w:sz w:val="24"/>
        </w:rPr>
        <w:t>内容不全、有缺失的</w:t>
      </w:r>
      <w:r>
        <w:rPr>
          <w:rFonts w:ascii="仿宋" w:eastAsia="仿宋" w:hAnsi="仿宋" w:cs="仿宋" w:hint="eastAsia"/>
          <w:b/>
          <w:sz w:val="24"/>
        </w:rPr>
        <w:t>,</w:t>
      </w:r>
      <w:r>
        <w:rPr>
          <w:rFonts w:ascii="仿宋" w:eastAsia="仿宋" w:hAnsi="仿宋" w:cs="仿宋" w:hint="eastAsia"/>
          <w:b/>
          <w:sz w:val="24"/>
        </w:rPr>
        <w:t>经评标委员会认定为无法评审的；</w:t>
      </w:r>
    </w:p>
    <w:p w:rsidR="00261BB2" w:rsidRDefault="001345DF">
      <w:pPr>
        <w:pStyle w:val="ac"/>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9.11</w:t>
      </w:r>
      <w:r>
        <w:rPr>
          <w:rFonts w:ascii="仿宋" w:eastAsia="仿宋" w:hAnsi="仿宋" w:cs="仿宋" w:hint="eastAsia"/>
          <w:b/>
          <w:sz w:val="24"/>
          <w:szCs w:val="24"/>
        </w:rPr>
        <w:t>出现同一标的物或本次招标产品</w:t>
      </w:r>
      <w:r>
        <w:rPr>
          <w:rFonts w:ascii="仿宋" w:eastAsia="仿宋" w:hAnsi="仿宋" w:cs="仿宋" w:hint="eastAsia"/>
          <w:b/>
          <w:sz w:val="24"/>
          <w:szCs w:val="24"/>
        </w:rPr>
        <w:t>(</w:t>
      </w:r>
      <w:r>
        <w:rPr>
          <w:rFonts w:ascii="仿宋" w:eastAsia="仿宋" w:hAnsi="仿宋" w:cs="仿宋" w:hint="eastAsia"/>
          <w:b/>
          <w:sz w:val="24"/>
          <w:szCs w:val="24"/>
        </w:rPr>
        <w:t>服务</w:t>
      </w:r>
      <w:r>
        <w:rPr>
          <w:rFonts w:ascii="仿宋" w:eastAsia="仿宋" w:hAnsi="仿宋" w:cs="仿宋" w:hint="eastAsia"/>
          <w:b/>
          <w:sz w:val="24"/>
          <w:szCs w:val="24"/>
        </w:rPr>
        <w:t>)</w:t>
      </w:r>
      <w:r>
        <w:rPr>
          <w:rFonts w:ascii="仿宋" w:eastAsia="仿宋" w:hAnsi="仿宋" w:cs="仿宋" w:hint="eastAsia"/>
          <w:b/>
          <w:sz w:val="24"/>
          <w:szCs w:val="24"/>
        </w:rPr>
        <w:t>内的主要产品</w:t>
      </w:r>
      <w:r>
        <w:rPr>
          <w:rFonts w:ascii="仿宋" w:eastAsia="仿宋" w:hAnsi="仿宋" w:cs="仿宋" w:hint="eastAsia"/>
          <w:b/>
          <w:sz w:val="24"/>
          <w:szCs w:val="24"/>
        </w:rPr>
        <w:t>(</w:t>
      </w:r>
      <w:r>
        <w:rPr>
          <w:rFonts w:ascii="仿宋" w:eastAsia="仿宋" w:hAnsi="仿宋" w:cs="仿宋" w:hint="eastAsia"/>
          <w:b/>
          <w:sz w:val="24"/>
          <w:szCs w:val="24"/>
        </w:rPr>
        <w:t>重要组成部分</w:t>
      </w:r>
      <w:r>
        <w:rPr>
          <w:rFonts w:ascii="仿宋" w:eastAsia="仿宋" w:hAnsi="仿宋" w:cs="仿宋" w:hint="eastAsia"/>
          <w:b/>
          <w:sz w:val="24"/>
          <w:szCs w:val="24"/>
        </w:rPr>
        <w:t>)</w:t>
      </w:r>
      <w:r>
        <w:rPr>
          <w:rFonts w:ascii="仿宋" w:eastAsia="仿宋" w:hAnsi="仿宋" w:cs="仿宋" w:hint="eastAsia"/>
          <w:b/>
          <w:sz w:val="24"/>
          <w:szCs w:val="24"/>
        </w:rPr>
        <w:t>出现</w:t>
      </w:r>
      <w:r>
        <w:rPr>
          <w:rFonts w:ascii="仿宋" w:eastAsia="仿宋" w:hAnsi="仿宋" w:cs="仿宋" w:hint="eastAsia"/>
          <w:b/>
          <w:sz w:val="24"/>
        </w:rPr>
        <w:t>商务技术（资信）</w:t>
      </w:r>
      <w:r>
        <w:rPr>
          <w:rFonts w:ascii="仿宋" w:eastAsia="仿宋" w:hAnsi="仿宋" w:cs="仿宋" w:hint="eastAsia"/>
          <w:b/>
          <w:sz w:val="24"/>
        </w:rPr>
        <w:t>文件资料</w:t>
      </w:r>
      <w:r>
        <w:rPr>
          <w:rFonts w:ascii="仿宋" w:eastAsia="仿宋" w:hAnsi="仿宋" w:cs="仿宋" w:hint="eastAsia"/>
          <w:b/>
          <w:sz w:val="24"/>
          <w:szCs w:val="24"/>
        </w:rPr>
        <w:t>、</w:t>
      </w:r>
      <w:r>
        <w:rPr>
          <w:rFonts w:ascii="仿宋" w:eastAsia="仿宋" w:hAnsi="仿宋" w:cs="仿宋" w:hint="eastAsia"/>
          <w:b/>
          <w:sz w:val="24"/>
        </w:rPr>
        <w:t>报价文件资料</w:t>
      </w:r>
      <w:r>
        <w:rPr>
          <w:rFonts w:ascii="仿宋" w:eastAsia="仿宋" w:hAnsi="仿宋" w:cs="仿宋" w:hint="eastAsia"/>
          <w:b/>
          <w:sz w:val="24"/>
          <w:szCs w:val="24"/>
        </w:rPr>
        <w:t>描述不一致或前后描述不一致，经评标委员会认定后为无法评审的；</w:t>
      </w:r>
    </w:p>
    <w:p w:rsidR="00261BB2" w:rsidRDefault="001345DF">
      <w:pPr>
        <w:pStyle w:val="ac"/>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9.12</w:t>
      </w:r>
      <w:r>
        <w:rPr>
          <w:rFonts w:ascii="仿宋" w:eastAsia="仿宋" w:hAnsi="仿宋" w:cs="仿宋" w:hint="eastAsia"/>
          <w:b/>
          <w:sz w:val="24"/>
          <w:szCs w:val="24"/>
        </w:rPr>
        <w:t>《技</w:t>
      </w:r>
      <w:r>
        <w:rPr>
          <w:rFonts w:ascii="仿宋" w:eastAsia="仿宋" w:hAnsi="仿宋" w:cs="仿宋" w:hint="eastAsia"/>
          <w:b/>
          <w:sz w:val="24"/>
        </w:rPr>
        <w:t>术偏离说明表</w:t>
      </w:r>
      <w:r>
        <w:rPr>
          <w:rFonts w:ascii="仿宋" w:eastAsia="仿宋" w:hAnsi="仿宋" w:cs="仿宋" w:hint="eastAsia"/>
          <w:b/>
          <w:sz w:val="24"/>
          <w:szCs w:val="24"/>
        </w:rPr>
        <w:t>》</w:t>
      </w:r>
      <w:r>
        <w:rPr>
          <w:rFonts w:ascii="仿宋" w:eastAsia="仿宋" w:hAnsi="仿宋" w:cs="仿宋" w:hint="eastAsia"/>
          <w:b/>
          <w:sz w:val="24"/>
        </w:rPr>
        <w:t>不真实填写或弄虚作假的；</w:t>
      </w:r>
    </w:p>
    <w:p w:rsidR="00261BB2" w:rsidRDefault="001345DF">
      <w:pPr>
        <w:tabs>
          <w:tab w:val="left" w:pos="3870"/>
          <w:tab w:val="left" w:pos="4085"/>
        </w:tabs>
        <w:snapToGrid w:val="0"/>
        <w:spacing w:line="440" w:lineRule="exact"/>
        <w:jc w:val="left"/>
        <w:rPr>
          <w:rFonts w:ascii="仿宋" w:eastAsia="仿宋" w:hAnsi="仿宋" w:cs="仿宋"/>
          <w:b/>
          <w:kern w:val="0"/>
          <w:sz w:val="24"/>
        </w:rPr>
      </w:pPr>
      <w:r>
        <w:rPr>
          <w:rFonts w:ascii="仿宋" w:eastAsia="仿宋" w:hAnsi="仿宋" w:cs="仿宋" w:hint="eastAsia"/>
          <w:b/>
          <w:sz w:val="24"/>
        </w:rPr>
        <w:t>9.13</w:t>
      </w:r>
      <w:r>
        <w:rPr>
          <w:rFonts w:ascii="仿宋" w:eastAsia="仿宋" w:hAnsi="仿宋" w:cs="仿宋" w:hint="eastAsia"/>
          <w:b/>
          <w:sz w:val="24"/>
        </w:rPr>
        <w:t>投</w:t>
      </w:r>
      <w:r>
        <w:rPr>
          <w:rFonts w:ascii="仿宋" w:eastAsia="仿宋" w:hAnsi="仿宋" w:cs="仿宋" w:hint="eastAsia"/>
          <w:b/>
          <w:kern w:val="0"/>
          <w:sz w:val="24"/>
        </w:rPr>
        <w:t>标文件含有采购人不能接受的附加条件；</w:t>
      </w:r>
    </w:p>
    <w:p w:rsidR="00261BB2" w:rsidRDefault="001345DF">
      <w:pPr>
        <w:tabs>
          <w:tab w:val="left" w:pos="3870"/>
          <w:tab w:val="left" w:pos="4085"/>
        </w:tabs>
        <w:snapToGrid w:val="0"/>
        <w:spacing w:line="440" w:lineRule="exact"/>
        <w:jc w:val="left"/>
        <w:rPr>
          <w:rFonts w:ascii="仿宋" w:eastAsia="仿宋" w:hAnsi="仿宋" w:cs="仿宋"/>
          <w:b/>
          <w:kern w:val="0"/>
          <w:sz w:val="24"/>
        </w:rPr>
      </w:pPr>
      <w:r>
        <w:rPr>
          <w:rFonts w:ascii="仿宋" w:eastAsia="仿宋" w:hAnsi="仿宋" w:cs="仿宋" w:hint="eastAsia"/>
          <w:b/>
          <w:kern w:val="0"/>
          <w:sz w:val="24"/>
        </w:rPr>
        <w:t>9.14</w:t>
      </w:r>
      <w:r>
        <w:rPr>
          <w:rFonts w:ascii="仿宋" w:eastAsia="仿宋" w:hAnsi="仿宋" w:cs="仿宋" w:hint="eastAsia"/>
          <w:b/>
          <w:kern w:val="0"/>
          <w:sz w:val="24"/>
        </w:rPr>
        <w:t>评</w:t>
      </w:r>
      <w:r>
        <w:rPr>
          <w:rFonts w:ascii="仿宋" w:eastAsia="仿宋" w:hAnsi="仿宋" w:cs="仿宋" w:hint="eastAsia"/>
          <w:b/>
          <w:sz w:val="24"/>
        </w:rPr>
        <w:t>标委员会认为投标人的报价明显低于其他通过符合性审查投标人的报价，</w:t>
      </w:r>
      <w:r>
        <w:rPr>
          <w:rFonts w:ascii="仿宋" w:eastAsia="仿宋" w:hAnsi="仿宋" w:cs="仿宋" w:hint="eastAsia"/>
          <w:b/>
          <w:sz w:val="24"/>
        </w:rPr>
        <w:lastRenderedPageBreak/>
        <w:t>有可能影响产品质量或者不能诚信履约的，未能按要求提供书面说明或者提交相关证明材料证明其报价合理性的</w:t>
      </w:r>
      <w:r>
        <w:rPr>
          <w:rFonts w:ascii="仿宋" w:eastAsia="仿宋" w:hAnsi="仿宋" w:cs="仿宋" w:hint="eastAsia"/>
          <w:b/>
          <w:sz w:val="24"/>
        </w:rPr>
        <w:t>;</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9.15</w:t>
      </w:r>
      <w:r>
        <w:rPr>
          <w:rFonts w:ascii="仿宋" w:eastAsia="仿宋" w:hAnsi="仿宋" w:cs="仿宋" w:hint="eastAsia"/>
          <w:b/>
          <w:sz w:val="24"/>
        </w:rPr>
        <w:t>报价超过招标文件中规定的预算金额或最高限价的；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9.16</w:t>
      </w:r>
      <w:r>
        <w:rPr>
          <w:rFonts w:ascii="仿宋" w:eastAsia="仿宋" w:hAnsi="仿宋" w:cs="仿宋" w:hint="eastAsia"/>
          <w:b/>
          <w:sz w:val="24"/>
        </w:rPr>
        <w:t>投标文件“商务技术（资信）文件资料”部分中出现《开标一览表》相关内容的；</w:t>
      </w:r>
    </w:p>
    <w:p w:rsidR="00261BB2" w:rsidRDefault="001345DF">
      <w:pPr>
        <w:tabs>
          <w:tab w:val="left" w:pos="3870"/>
          <w:tab w:val="left" w:pos="4085"/>
        </w:tabs>
        <w:snapToGrid w:val="0"/>
        <w:spacing w:line="440" w:lineRule="exact"/>
        <w:jc w:val="left"/>
        <w:rPr>
          <w:rFonts w:ascii="仿宋" w:eastAsia="仿宋" w:hAnsi="仿宋" w:cs="仿宋"/>
          <w:b/>
          <w:sz w:val="24"/>
          <w:szCs w:val="21"/>
        </w:rPr>
      </w:pPr>
      <w:r>
        <w:rPr>
          <w:rFonts w:ascii="仿宋" w:eastAsia="仿宋" w:hAnsi="仿宋" w:cs="仿宋" w:hint="eastAsia"/>
          <w:b/>
          <w:sz w:val="24"/>
          <w:szCs w:val="21"/>
        </w:rPr>
        <w:t>9.17</w:t>
      </w:r>
      <w:r>
        <w:rPr>
          <w:rFonts w:ascii="仿宋" w:eastAsia="仿宋" w:hAnsi="仿宋" w:cs="仿宋" w:hint="eastAsia"/>
          <w:b/>
          <w:sz w:val="24"/>
          <w:szCs w:val="21"/>
        </w:rPr>
        <w:t>采购人</w:t>
      </w:r>
      <w:r>
        <w:rPr>
          <w:rFonts w:ascii="仿宋" w:eastAsia="仿宋" w:hAnsi="仿宋" w:cs="仿宋" w:hint="eastAsia"/>
          <w:b/>
          <w:sz w:val="24"/>
          <w:szCs w:val="21"/>
        </w:rPr>
        <w:t>拟采购的产品属于政府强制采购的节能产品品目清单范围的，投标人未按招标文件要求提供国家确定的认证机构出具的、处于有效期之内的节能产品认证证书的；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9.18</w:t>
      </w:r>
      <w:r>
        <w:rPr>
          <w:rFonts w:ascii="仿宋" w:eastAsia="仿宋" w:hAnsi="仿宋" w:cs="仿宋" w:hint="eastAsia"/>
          <w:b/>
          <w:sz w:val="24"/>
        </w:rPr>
        <w:t>《开标一览表》填写不完整或字迹不能辨认或有漏项的，经评标委员会认定属于重大偏差的；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9.19</w:t>
      </w:r>
      <w:r>
        <w:rPr>
          <w:rFonts w:ascii="仿宋" w:eastAsia="仿宋" w:hAnsi="仿宋" w:cs="仿宋" w:hint="eastAsia"/>
          <w:b/>
          <w:sz w:val="24"/>
        </w:rPr>
        <w:t>投标人对根据修正原则修正后的报价不确认的；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9.20</w:t>
      </w:r>
      <w:r>
        <w:rPr>
          <w:rFonts w:ascii="仿宋" w:eastAsia="仿宋" w:hAnsi="仿宋" w:cs="仿宋" w:hint="eastAsia"/>
          <w:b/>
          <w:sz w:val="24"/>
        </w:rPr>
        <w:t>投标人提供虚假材料投标的（包括但不限于以下情节）；</w:t>
      </w:r>
    </w:p>
    <w:p w:rsidR="00261BB2" w:rsidRDefault="001345DF">
      <w:pPr>
        <w:tabs>
          <w:tab w:val="left" w:pos="3870"/>
          <w:tab w:val="left" w:pos="4085"/>
        </w:tabs>
        <w:snapToGrid w:val="0"/>
        <w:spacing w:line="440" w:lineRule="exact"/>
        <w:ind w:firstLineChars="196" w:firstLine="470"/>
        <w:jc w:val="left"/>
        <w:rPr>
          <w:rFonts w:ascii="仿宋" w:eastAsia="仿宋" w:hAnsi="仿宋" w:cs="仿宋"/>
          <w:sz w:val="24"/>
        </w:rPr>
      </w:pPr>
      <w:r>
        <w:rPr>
          <w:rFonts w:ascii="仿宋" w:eastAsia="仿宋" w:hAnsi="仿宋" w:cs="仿宋" w:hint="eastAsia"/>
          <w:sz w:val="24"/>
        </w:rPr>
        <w:t>9.20.1</w:t>
      </w:r>
      <w:r>
        <w:rPr>
          <w:rFonts w:ascii="仿宋" w:eastAsia="仿宋" w:hAnsi="仿宋" w:cs="仿宋" w:hint="eastAsia"/>
          <w:sz w:val="24"/>
        </w:rPr>
        <w:t>使用伪造、变造的许可证件；</w:t>
      </w:r>
    </w:p>
    <w:p w:rsidR="00261BB2" w:rsidRDefault="001345D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9.20.2</w:t>
      </w:r>
      <w:r>
        <w:rPr>
          <w:rFonts w:ascii="仿宋" w:eastAsia="仿宋" w:hAnsi="仿宋" w:cs="仿宋" w:hint="eastAsia"/>
          <w:sz w:val="24"/>
        </w:rPr>
        <w:t>提供虚假的财务状况或者业绩；</w:t>
      </w:r>
    </w:p>
    <w:p w:rsidR="00261BB2" w:rsidRDefault="001345D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9.20.3</w:t>
      </w:r>
      <w:r>
        <w:rPr>
          <w:rFonts w:ascii="仿宋" w:eastAsia="仿宋" w:hAnsi="仿宋" w:cs="仿宋" w:hint="eastAsia"/>
          <w:sz w:val="24"/>
        </w:rPr>
        <w:t>提供虚假的项目负责人或者主要技术人员简历、劳动关系证明；</w:t>
      </w:r>
    </w:p>
    <w:p w:rsidR="00261BB2" w:rsidRDefault="001345D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9.20.4</w:t>
      </w:r>
      <w:r>
        <w:rPr>
          <w:rFonts w:ascii="仿宋" w:eastAsia="仿宋" w:hAnsi="仿宋" w:cs="仿宋" w:hint="eastAsia"/>
          <w:sz w:val="24"/>
        </w:rPr>
        <w:t>提供虚假的信用状况；</w:t>
      </w:r>
    </w:p>
    <w:p w:rsidR="00261BB2" w:rsidRDefault="001345DF">
      <w:pPr>
        <w:tabs>
          <w:tab w:val="left" w:pos="3870"/>
          <w:tab w:val="left" w:pos="4085"/>
        </w:tabs>
        <w:snapToGrid w:val="0"/>
        <w:spacing w:line="440" w:lineRule="exact"/>
        <w:ind w:firstLine="480"/>
        <w:jc w:val="left"/>
        <w:rPr>
          <w:rFonts w:ascii="仿宋" w:eastAsia="仿宋" w:hAnsi="仿宋" w:cs="仿宋"/>
          <w:sz w:val="24"/>
        </w:rPr>
      </w:pPr>
      <w:r>
        <w:rPr>
          <w:rFonts w:ascii="仿宋" w:eastAsia="仿宋" w:hAnsi="仿宋" w:cs="仿宋" w:hint="eastAsia"/>
          <w:sz w:val="24"/>
        </w:rPr>
        <w:t>9.20.5</w:t>
      </w:r>
      <w:r>
        <w:rPr>
          <w:rFonts w:ascii="仿宋" w:eastAsia="仿宋" w:hAnsi="仿宋" w:cs="仿宋" w:hint="eastAsia"/>
          <w:sz w:val="24"/>
        </w:rPr>
        <w:t>其他弄虚作假的行为。</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9.21</w:t>
      </w:r>
      <w:r>
        <w:rPr>
          <w:rFonts w:ascii="仿宋" w:eastAsia="仿宋" w:hAnsi="仿宋" w:cs="仿宋" w:hint="eastAsia"/>
          <w:b/>
          <w:sz w:val="24"/>
        </w:rPr>
        <w:t>下列情形之一的，视为投标人串通投标，其投标无效：</w:t>
      </w:r>
    </w:p>
    <w:p w:rsidR="00261BB2" w:rsidRDefault="001345DF">
      <w:pPr>
        <w:tabs>
          <w:tab w:val="left" w:pos="3870"/>
          <w:tab w:val="left" w:pos="4085"/>
        </w:tabs>
        <w:snapToGrid w:val="0"/>
        <w:spacing w:line="440" w:lineRule="exact"/>
        <w:ind w:firstLineChars="176" w:firstLine="422"/>
        <w:jc w:val="left"/>
        <w:rPr>
          <w:rFonts w:ascii="仿宋" w:eastAsia="仿宋" w:hAnsi="仿宋" w:cs="仿宋"/>
          <w:sz w:val="24"/>
        </w:rPr>
      </w:pPr>
      <w:r>
        <w:rPr>
          <w:rFonts w:ascii="仿宋" w:eastAsia="仿宋" w:hAnsi="仿宋" w:cs="仿宋" w:hint="eastAsia"/>
          <w:sz w:val="24"/>
        </w:rPr>
        <w:t>9.21.1</w:t>
      </w:r>
      <w:r>
        <w:rPr>
          <w:rFonts w:ascii="仿宋" w:eastAsia="仿宋" w:hAnsi="仿宋" w:cs="仿宋" w:hint="eastAsia"/>
          <w:sz w:val="24"/>
        </w:rPr>
        <w:t>不同投标人的投标文件由同一单位或者个人编制；</w:t>
      </w:r>
    </w:p>
    <w:p w:rsidR="00261BB2" w:rsidRDefault="001345DF">
      <w:pPr>
        <w:tabs>
          <w:tab w:val="left" w:pos="3870"/>
          <w:tab w:val="left" w:pos="4085"/>
        </w:tabs>
        <w:snapToGrid w:val="0"/>
        <w:spacing w:line="440" w:lineRule="exact"/>
        <w:ind w:firstLineChars="176" w:firstLine="422"/>
        <w:jc w:val="left"/>
        <w:rPr>
          <w:rFonts w:ascii="仿宋" w:eastAsia="仿宋" w:hAnsi="仿宋" w:cs="仿宋"/>
          <w:sz w:val="24"/>
        </w:rPr>
      </w:pPr>
      <w:r>
        <w:rPr>
          <w:rFonts w:ascii="仿宋" w:eastAsia="仿宋" w:hAnsi="仿宋" w:cs="仿宋" w:hint="eastAsia"/>
          <w:sz w:val="24"/>
        </w:rPr>
        <w:t>9.21.2</w:t>
      </w:r>
      <w:r>
        <w:rPr>
          <w:rFonts w:ascii="仿宋" w:eastAsia="仿宋" w:hAnsi="仿宋" w:cs="仿宋" w:hint="eastAsia"/>
          <w:sz w:val="24"/>
        </w:rPr>
        <w:t>不同投标人委托同一单位或者个人办理投标事宜；</w:t>
      </w:r>
    </w:p>
    <w:p w:rsidR="00261BB2" w:rsidRDefault="001345DF">
      <w:pPr>
        <w:tabs>
          <w:tab w:val="left" w:pos="3870"/>
          <w:tab w:val="left" w:pos="4085"/>
        </w:tabs>
        <w:snapToGrid w:val="0"/>
        <w:spacing w:line="440" w:lineRule="exact"/>
        <w:ind w:firstLineChars="176" w:firstLine="422"/>
        <w:jc w:val="left"/>
        <w:rPr>
          <w:rFonts w:ascii="仿宋" w:eastAsia="仿宋" w:hAnsi="仿宋" w:cs="仿宋"/>
          <w:sz w:val="24"/>
        </w:rPr>
      </w:pPr>
      <w:r>
        <w:rPr>
          <w:rFonts w:ascii="仿宋" w:eastAsia="仿宋" w:hAnsi="仿宋" w:cs="仿宋" w:hint="eastAsia"/>
          <w:sz w:val="24"/>
        </w:rPr>
        <w:t>9.21.3</w:t>
      </w:r>
      <w:r>
        <w:rPr>
          <w:rFonts w:ascii="仿宋" w:eastAsia="仿宋" w:hAnsi="仿宋" w:cs="仿宋" w:hint="eastAsia"/>
          <w:sz w:val="24"/>
        </w:rPr>
        <w:t>不同投标人的投标文件载明的项目管理成员或者联系人员为同一人；</w:t>
      </w:r>
    </w:p>
    <w:p w:rsidR="00261BB2" w:rsidRDefault="001345DF">
      <w:pPr>
        <w:tabs>
          <w:tab w:val="left" w:pos="3870"/>
          <w:tab w:val="left" w:pos="4085"/>
        </w:tabs>
        <w:snapToGrid w:val="0"/>
        <w:spacing w:line="440" w:lineRule="exact"/>
        <w:ind w:firstLineChars="176" w:firstLine="422"/>
        <w:jc w:val="left"/>
        <w:rPr>
          <w:rFonts w:ascii="仿宋" w:eastAsia="仿宋" w:hAnsi="仿宋" w:cs="仿宋"/>
          <w:sz w:val="24"/>
        </w:rPr>
      </w:pPr>
      <w:r>
        <w:rPr>
          <w:rFonts w:ascii="仿宋" w:eastAsia="仿宋" w:hAnsi="仿宋" w:cs="仿宋" w:hint="eastAsia"/>
          <w:sz w:val="24"/>
        </w:rPr>
        <w:t>9.21.4</w:t>
      </w:r>
      <w:r>
        <w:rPr>
          <w:rFonts w:ascii="仿宋" w:eastAsia="仿宋" w:hAnsi="仿宋" w:cs="仿宋" w:hint="eastAsia"/>
          <w:sz w:val="24"/>
        </w:rPr>
        <w:t>不同投标人的投标文件异常一致或者投标报价呈规律性差异；</w:t>
      </w:r>
    </w:p>
    <w:p w:rsidR="00261BB2" w:rsidRDefault="001345DF">
      <w:pPr>
        <w:tabs>
          <w:tab w:val="left" w:pos="3870"/>
          <w:tab w:val="left" w:pos="4085"/>
        </w:tabs>
        <w:snapToGrid w:val="0"/>
        <w:spacing w:line="440" w:lineRule="exact"/>
        <w:ind w:firstLineChars="176" w:firstLine="422"/>
        <w:jc w:val="left"/>
        <w:rPr>
          <w:rFonts w:ascii="仿宋" w:eastAsia="仿宋" w:hAnsi="仿宋" w:cs="仿宋"/>
          <w:sz w:val="24"/>
        </w:rPr>
      </w:pPr>
      <w:r>
        <w:rPr>
          <w:rFonts w:ascii="仿宋" w:eastAsia="仿宋" w:hAnsi="仿宋" w:cs="仿宋" w:hint="eastAsia"/>
          <w:sz w:val="24"/>
        </w:rPr>
        <w:t>9.21.5</w:t>
      </w:r>
      <w:r>
        <w:rPr>
          <w:rFonts w:ascii="仿宋" w:eastAsia="仿宋" w:hAnsi="仿宋" w:cs="仿宋" w:hint="eastAsia"/>
          <w:sz w:val="24"/>
        </w:rPr>
        <w:t>不同投标人的投标文件相互混装；</w:t>
      </w:r>
    </w:p>
    <w:p w:rsidR="00261BB2" w:rsidRDefault="001345DF">
      <w:pPr>
        <w:tabs>
          <w:tab w:val="left" w:pos="3870"/>
          <w:tab w:val="left" w:pos="4085"/>
        </w:tabs>
        <w:snapToGrid w:val="0"/>
        <w:spacing w:line="440" w:lineRule="exact"/>
        <w:ind w:firstLineChars="176" w:firstLine="422"/>
        <w:jc w:val="left"/>
        <w:rPr>
          <w:rFonts w:ascii="仿宋" w:eastAsia="仿宋" w:hAnsi="仿宋" w:cs="仿宋"/>
          <w:sz w:val="24"/>
        </w:rPr>
      </w:pPr>
      <w:r>
        <w:rPr>
          <w:rFonts w:ascii="仿宋" w:eastAsia="仿宋" w:hAnsi="仿宋" w:cs="仿宋" w:hint="eastAsia"/>
          <w:sz w:val="24"/>
        </w:rPr>
        <w:t>9.21.6</w:t>
      </w:r>
      <w:r>
        <w:rPr>
          <w:rFonts w:ascii="仿宋" w:eastAsia="仿宋" w:hAnsi="仿宋" w:cs="仿宋" w:hint="eastAsia"/>
          <w:sz w:val="24"/>
        </w:rPr>
        <w:t>有二份及二份以上投标文件的相互之间有特别相同或相似之处，且经询标澄清投标</w:t>
      </w:r>
      <w:r>
        <w:rPr>
          <w:rFonts w:ascii="仿宋" w:eastAsia="仿宋" w:hAnsi="仿宋" w:cs="仿宋" w:hint="eastAsia"/>
          <w:sz w:val="24"/>
        </w:rPr>
        <w:t>人无令人信服的理由和可靠证据证明其合理性的，经评标委员会半数以上成员确认有串通投标嫌疑的；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9.22</w:t>
      </w:r>
      <w:r>
        <w:rPr>
          <w:rFonts w:ascii="仿宋" w:eastAsia="仿宋" w:hAnsi="仿宋" w:cs="仿宋" w:hint="eastAsia"/>
          <w:b/>
          <w:sz w:val="24"/>
        </w:rPr>
        <w:t>有下列情形之一的，属于恶意串通，其投标无效：</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9.22.1</w:t>
      </w:r>
      <w:r>
        <w:rPr>
          <w:rFonts w:ascii="仿宋" w:eastAsia="仿宋" w:hAnsi="仿宋" w:cs="仿宋" w:hint="eastAsia"/>
          <w:sz w:val="24"/>
        </w:rPr>
        <w:t>供应商直接或者间接从采购人或者采购机构处获得其他供应商的相关情况并修改其投标文件或者响应文件；</w:t>
      </w:r>
    </w:p>
    <w:p w:rsidR="00261BB2" w:rsidRDefault="001345DF">
      <w:pPr>
        <w:spacing w:line="440" w:lineRule="exact"/>
        <w:ind w:firstLineChars="200" w:firstLine="480"/>
        <w:rPr>
          <w:rFonts w:ascii="仿宋" w:eastAsia="仿宋" w:hAnsi="仿宋" w:cs="仿宋"/>
          <w:sz w:val="24"/>
          <w:szCs w:val="21"/>
        </w:rPr>
      </w:pPr>
      <w:r>
        <w:rPr>
          <w:rFonts w:ascii="仿宋" w:eastAsia="仿宋" w:hAnsi="仿宋" w:cs="仿宋" w:hint="eastAsia"/>
          <w:sz w:val="24"/>
          <w:szCs w:val="21"/>
        </w:rPr>
        <w:t>9.22.2</w:t>
      </w:r>
      <w:r>
        <w:rPr>
          <w:rFonts w:ascii="仿宋" w:eastAsia="仿宋" w:hAnsi="仿宋" w:cs="仿宋" w:hint="eastAsia"/>
          <w:sz w:val="24"/>
          <w:szCs w:val="21"/>
        </w:rPr>
        <w:t>供应商按照采购人或者采购机构的授意撤换、修改投标文件或者响应文件；</w:t>
      </w:r>
    </w:p>
    <w:p w:rsidR="00261BB2" w:rsidRDefault="001345DF">
      <w:pPr>
        <w:spacing w:line="440" w:lineRule="exact"/>
        <w:ind w:firstLineChars="200" w:firstLine="480"/>
        <w:rPr>
          <w:rFonts w:ascii="仿宋" w:eastAsia="仿宋" w:hAnsi="仿宋" w:cs="仿宋"/>
          <w:sz w:val="24"/>
          <w:szCs w:val="21"/>
        </w:rPr>
      </w:pPr>
      <w:r>
        <w:rPr>
          <w:rFonts w:ascii="仿宋" w:eastAsia="仿宋" w:hAnsi="仿宋" w:cs="仿宋" w:hint="eastAsia"/>
          <w:sz w:val="24"/>
          <w:szCs w:val="21"/>
        </w:rPr>
        <w:lastRenderedPageBreak/>
        <w:t>9.22.3</w:t>
      </w:r>
      <w:r>
        <w:rPr>
          <w:rFonts w:ascii="仿宋" w:eastAsia="仿宋" w:hAnsi="仿宋" w:cs="仿宋" w:hint="eastAsia"/>
          <w:sz w:val="24"/>
          <w:szCs w:val="21"/>
        </w:rPr>
        <w:t>供应商之间协商报价、技术方案等投标文件或者响应文件的实质性内容；</w:t>
      </w:r>
    </w:p>
    <w:p w:rsidR="00261BB2" w:rsidRDefault="001345DF">
      <w:pPr>
        <w:spacing w:line="440" w:lineRule="exact"/>
        <w:ind w:firstLineChars="200" w:firstLine="480"/>
        <w:rPr>
          <w:rFonts w:ascii="仿宋" w:eastAsia="仿宋" w:hAnsi="仿宋" w:cs="仿宋"/>
          <w:sz w:val="24"/>
          <w:szCs w:val="21"/>
        </w:rPr>
      </w:pPr>
      <w:r>
        <w:rPr>
          <w:rFonts w:ascii="仿宋" w:eastAsia="仿宋" w:hAnsi="仿宋" w:cs="仿宋" w:hint="eastAsia"/>
          <w:sz w:val="24"/>
          <w:szCs w:val="21"/>
        </w:rPr>
        <w:t>9.22.4</w:t>
      </w:r>
      <w:r>
        <w:rPr>
          <w:rFonts w:ascii="仿宋" w:eastAsia="仿宋" w:hAnsi="仿宋" w:cs="仿宋" w:hint="eastAsia"/>
          <w:sz w:val="24"/>
          <w:szCs w:val="21"/>
        </w:rPr>
        <w:t>属于同一集团、协会、商会等组织成员的供应商按照该组织要求协同参加政府采购活动；</w:t>
      </w:r>
    </w:p>
    <w:p w:rsidR="00261BB2" w:rsidRDefault="001345DF">
      <w:pPr>
        <w:spacing w:line="440" w:lineRule="exact"/>
        <w:ind w:firstLineChars="200" w:firstLine="480"/>
        <w:rPr>
          <w:rFonts w:ascii="仿宋" w:eastAsia="仿宋" w:hAnsi="仿宋" w:cs="仿宋"/>
          <w:sz w:val="24"/>
          <w:szCs w:val="21"/>
        </w:rPr>
      </w:pPr>
      <w:r>
        <w:rPr>
          <w:rFonts w:ascii="仿宋" w:eastAsia="仿宋" w:hAnsi="仿宋" w:cs="仿宋" w:hint="eastAsia"/>
          <w:sz w:val="24"/>
          <w:szCs w:val="21"/>
        </w:rPr>
        <w:t>9.22</w:t>
      </w:r>
      <w:r>
        <w:rPr>
          <w:rFonts w:ascii="仿宋" w:eastAsia="仿宋" w:hAnsi="仿宋" w:cs="仿宋" w:hint="eastAsia"/>
          <w:sz w:val="24"/>
          <w:szCs w:val="21"/>
        </w:rPr>
        <w:t>.5</w:t>
      </w:r>
      <w:r>
        <w:rPr>
          <w:rFonts w:ascii="仿宋" w:eastAsia="仿宋" w:hAnsi="仿宋" w:cs="仿宋" w:hint="eastAsia"/>
          <w:sz w:val="24"/>
          <w:szCs w:val="21"/>
        </w:rPr>
        <w:t>供应商之间事先约定由某一特定供应商中标、成交；</w:t>
      </w:r>
    </w:p>
    <w:p w:rsidR="00261BB2" w:rsidRDefault="001345DF">
      <w:pPr>
        <w:spacing w:line="440" w:lineRule="exact"/>
        <w:ind w:firstLineChars="200" w:firstLine="480"/>
        <w:rPr>
          <w:rFonts w:ascii="仿宋" w:eastAsia="仿宋" w:hAnsi="仿宋" w:cs="仿宋"/>
          <w:sz w:val="24"/>
          <w:szCs w:val="21"/>
        </w:rPr>
      </w:pPr>
      <w:r>
        <w:rPr>
          <w:rFonts w:ascii="仿宋" w:eastAsia="仿宋" w:hAnsi="仿宋" w:cs="仿宋" w:hint="eastAsia"/>
          <w:sz w:val="24"/>
          <w:szCs w:val="21"/>
        </w:rPr>
        <w:t>9.22.6</w:t>
      </w:r>
      <w:r>
        <w:rPr>
          <w:rFonts w:ascii="仿宋" w:eastAsia="仿宋" w:hAnsi="仿宋" w:cs="仿宋" w:hint="eastAsia"/>
          <w:sz w:val="24"/>
          <w:szCs w:val="21"/>
        </w:rPr>
        <w:t>供应商之间商定部分供应商放弃参加政府采购活动或者放弃中标、成交；</w:t>
      </w:r>
    </w:p>
    <w:p w:rsidR="00261BB2" w:rsidRDefault="001345DF">
      <w:pPr>
        <w:tabs>
          <w:tab w:val="left" w:pos="3870"/>
          <w:tab w:val="left" w:pos="4085"/>
        </w:tabs>
        <w:snapToGrid w:val="0"/>
        <w:spacing w:line="440" w:lineRule="exact"/>
        <w:ind w:firstLineChars="200" w:firstLine="480"/>
        <w:jc w:val="left"/>
        <w:rPr>
          <w:rFonts w:ascii="仿宋" w:eastAsia="仿宋" w:hAnsi="仿宋" w:cs="仿宋"/>
          <w:sz w:val="24"/>
          <w:szCs w:val="21"/>
        </w:rPr>
      </w:pPr>
      <w:r>
        <w:rPr>
          <w:rFonts w:ascii="仿宋" w:eastAsia="仿宋" w:hAnsi="仿宋" w:cs="仿宋" w:hint="eastAsia"/>
          <w:sz w:val="24"/>
          <w:szCs w:val="21"/>
        </w:rPr>
        <w:t>9.22.7</w:t>
      </w:r>
      <w:r>
        <w:rPr>
          <w:rFonts w:ascii="仿宋" w:eastAsia="仿宋" w:hAnsi="仿宋" w:cs="仿宋" w:hint="eastAsia"/>
          <w:sz w:val="24"/>
          <w:szCs w:val="21"/>
        </w:rPr>
        <w:t>供应商与采购人或者采购机构之间、供应商相互之间，为谋求特定供应商中标、成交或者排斥其他供应商的其他串通行为。</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szCs w:val="21"/>
        </w:rPr>
        <w:t>9.23</w:t>
      </w:r>
      <w:r>
        <w:rPr>
          <w:rFonts w:ascii="仿宋" w:eastAsia="仿宋" w:hAnsi="仿宋" w:cs="仿宋" w:hint="eastAsia"/>
          <w:b/>
          <w:sz w:val="24"/>
        </w:rPr>
        <w:t>评标委员会认定有重大偏差或实质性不响应招标文件要求的；</w:t>
      </w:r>
    </w:p>
    <w:p w:rsidR="00261BB2" w:rsidRDefault="001345DF">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9.24</w:t>
      </w:r>
      <w:r>
        <w:rPr>
          <w:rFonts w:ascii="仿宋" w:eastAsia="仿宋" w:hAnsi="仿宋" w:cs="仿宋" w:hint="eastAsia"/>
          <w:b/>
          <w:sz w:val="24"/>
        </w:rPr>
        <w:t>投标文件出现不是唯一的、有选择性投标报价的；</w:t>
      </w:r>
    </w:p>
    <w:p w:rsidR="00261BB2" w:rsidRDefault="001345DF">
      <w:pPr>
        <w:spacing w:line="440" w:lineRule="exact"/>
        <w:rPr>
          <w:rFonts w:ascii="仿宋" w:eastAsia="仿宋" w:hAnsi="仿宋" w:cs="仿宋"/>
        </w:rPr>
      </w:pPr>
      <w:r>
        <w:rPr>
          <w:rFonts w:ascii="仿宋" w:eastAsia="仿宋" w:hAnsi="仿宋" w:cs="仿宋" w:hint="eastAsia"/>
          <w:b/>
          <w:sz w:val="24"/>
        </w:rPr>
        <w:t>9.25</w:t>
      </w:r>
      <w:r>
        <w:rPr>
          <w:rFonts w:ascii="仿宋" w:eastAsia="仿宋" w:hAnsi="仿宋" w:cs="仿宋" w:hint="eastAsia"/>
          <w:b/>
          <w:sz w:val="24"/>
        </w:rPr>
        <w:t>其他违反法律、法规的情形。</w:t>
      </w:r>
    </w:p>
    <w:p w:rsidR="00261BB2" w:rsidRDefault="001345DF">
      <w:pPr>
        <w:snapToGrid w:val="0"/>
        <w:spacing w:line="440" w:lineRule="exact"/>
        <w:rPr>
          <w:rFonts w:ascii="仿宋" w:eastAsia="仿宋" w:hAnsi="仿宋" w:cs="仿宋"/>
          <w:b/>
          <w:kern w:val="0"/>
          <w:sz w:val="24"/>
        </w:rPr>
      </w:pPr>
      <w:r>
        <w:rPr>
          <w:rFonts w:ascii="仿宋" w:eastAsia="仿宋" w:hAnsi="仿宋" w:cs="仿宋" w:hint="eastAsia"/>
          <w:b/>
          <w:kern w:val="0"/>
          <w:sz w:val="24"/>
        </w:rPr>
        <w:t xml:space="preserve">10. </w:t>
      </w:r>
      <w:r>
        <w:rPr>
          <w:rFonts w:ascii="仿宋" w:eastAsia="仿宋" w:hAnsi="仿宋" w:cs="仿宋" w:hint="eastAsia"/>
          <w:b/>
          <w:kern w:val="0"/>
          <w:sz w:val="24"/>
        </w:rPr>
        <w:t>评标过程保密</w:t>
      </w:r>
    </w:p>
    <w:p w:rsidR="00261BB2" w:rsidRDefault="001345DF">
      <w:pPr>
        <w:snapToGrid w:val="0"/>
        <w:spacing w:line="440" w:lineRule="exact"/>
        <w:rPr>
          <w:rFonts w:ascii="仿宋" w:eastAsia="仿宋" w:hAnsi="仿宋" w:cs="仿宋"/>
          <w:kern w:val="0"/>
          <w:sz w:val="24"/>
        </w:rPr>
      </w:pPr>
      <w:r>
        <w:rPr>
          <w:rFonts w:ascii="仿宋" w:eastAsia="仿宋" w:hAnsi="仿宋" w:cs="仿宋" w:hint="eastAsia"/>
          <w:kern w:val="0"/>
          <w:sz w:val="24"/>
        </w:rPr>
        <w:t>10.1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61BB2" w:rsidRDefault="001345DF">
      <w:pPr>
        <w:snapToGrid w:val="0"/>
        <w:spacing w:line="440" w:lineRule="exact"/>
        <w:rPr>
          <w:rFonts w:ascii="仿宋" w:eastAsia="仿宋" w:hAnsi="仿宋" w:cs="仿宋"/>
          <w:kern w:val="0"/>
          <w:sz w:val="24"/>
        </w:rPr>
      </w:pPr>
      <w:r>
        <w:rPr>
          <w:rFonts w:ascii="仿宋" w:eastAsia="仿宋" w:hAnsi="仿宋" w:cs="仿宋" w:hint="eastAsia"/>
          <w:kern w:val="0"/>
          <w:sz w:val="24"/>
        </w:rPr>
        <w:t xml:space="preserve">10.2 </w:t>
      </w:r>
      <w:r>
        <w:rPr>
          <w:rFonts w:ascii="仿宋" w:eastAsia="仿宋" w:hAnsi="仿宋" w:cs="仿宋" w:hint="eastAsia"/>
          <w:kern w:val="0"/>
          <w:sz w:val="24"/>
        </w:rPr>
        <w:t>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261BB2" w:rsidRDefault="001345DF">
      <w:pPr>
        <w:pStyle w:val="ac"/>
        <w:spacing w:line="800" w:lineRule="exact"/>
        <w:ind w:firstLine="726"/>
        <w:jc w:val="center"/>
        <w:rPr>
          <w:rFonts w:ascii="仿宋" w:eastAsia="仿宋" w:hAnsi="仿宋" w:cs="仿宋"/>
          <w:b/>
          <w:sz w:val="36"/>
          <w:szCs w:val="36"/>
        </w:rPr>
      </w:pPr>
      <w:r>
        <w:rPr>
          <w:rFonts w:ascii="仿宋" w:eastAsia="仿宋" w:hAnsi="仿宋" w:cs="仿宋" w:hint="eastAsia"/>
          <w:b/>
          <w:sz w:val="36"/>
          <w:szCs w:val="36"/>
        </w:rPr>
        <w:t>五、授予合同</w:t>
      </w:r>
    </w:p>
    <w:p w:rsidR="00261BB2" w:rsidRDefault="001345DF">
      <w:pPr>
        <w:pStyle w:val="a4"/>
        <w:tabs>
          <w:tab w:val="clear" w:pos="454"/>
        </w:tabs>
        <w:spacing w:afterLines="0" w:line="440" w:lineRule="exact"/>
        <w:ind w:left="0" w:firstLine="0"/>
        <w:rPr>
          <w:rFonts w:ascii="仿宋" w:eastAsia="仿宋" w:hAnsi="仿宋" w:cs="仿宋"/>
          <w:b/>
          <w:szCs w:val="24"/>
        </w:rPr>
      </w:pPr>
      <w:r>
        <w:rPr>
          <w:rFonts w:ascii="仿宋" w:eastAsia="仿宋" w:hAnsi="仿宋" w:cs="仿宋" w:hint="eastAsia"/>
          <w:b/>
          <w:szCs w:val="24"/>
        </w:rPr>
        <w:t>1.</w:t>
      </w:r>
      <w:r>
        <w:rPr>
          <w:rFonts w:ascii="仿宋" w:eastAsia="仿宋" w:hAnsi="仿宋" w:cs="仿宋" w:hint="eastAsia"/>
          <w:b/>
          <w:szCs w:val="24"/>
        </w:rPr>
        <w:t>中标条件</w:t>
      </w:r>
    </w:p>
    <w:p w:rsidR="00261BB2" w:rsidRDefault="001345DF">
      <w:pPr>
        <w:pStyle w:val="a4"/>
        <w:tabs>
          <w:tab w:val="clear" w:pos="454"/>
        </w:tabs>
        <w:spacing w:afterLines="0" w:line="440" w:lineRule="exact"/>
        <w:ind w:left="0" w:firstLine="0"/>
        <w:rPr>
          <w:rFonts w:ascii="仿宋" w:eastAsia="仿宋" w:hAnsi="仿宋" w:cs="仿宋"/>
          <w:szCs w:val="24"/>
        </w:rPr>
      </w:pPr>
      <w:r>
        <w:rPr>
          <w:rFonts w:ascii="仿宋" w:eastAsia="仿宋" w:hAnsi="仿宋" w:cs="仿宋" w:hint="eastAsia"/>
          <w:szCs w:val="24"/>
        </w:rPr>
        <w:t>1.1</w:t>
      </w:r>
      <w:r>
        <w:rPr>
          <w:rFonts w:ascii="仿宋" w:eastAsia="仿宋" w:hAnsi="仿宋" w:cs="仿宋" w:hint="eastAsia"/>
          <w:szCs w:val="24"/>
        </w:rPr>
        <w:t>投标文件基本符合招标文件要求；</w:t>
      </w:r>
    </w:p>
    <w:p w:rsidR="00261BB2" w:rsidRDefault="001345DF">
      <w:pPr>
        <w:pStyle w:val="a4"/>
        <w:tabs>
          <w:tab w:val="clear" w:pos="454"/>
        </w:tabs>
        <w:spacing w:afterLines="0" w:line="440" w:lineRule="exact"/>
        <w:ind w:left="0" w:firstLine="0"/>
        <w:rPr>
          <w:rFonts w:ascii="仿宋" w:eastAsia="仿宋" w:hAnsi="仿宋" w:cs="仿宋"/>
          <w:szCs w:val="24"/>
        </w:rPr>
      </w:pPr>
      <w:r>
        <w:rPr>
          <w:rFonts w:ascii="仿宋" w:eastAsia="仿宋" w:hAnsi="仿宋" w:cs="仿宋" w:hint="eastAsia"/>
          <w:szCs w:val="24"/>
        </w:rPr>
        <w:t>1.2</w:t>
      </w:r>
      <w:r>
        <w:rPr>
          <w:rFonts w:ascii="仿宋" w:eastAsia="仿宋" w:hAnsi="仿宋" w:cs="仿宋" w:hint="eastAsia"/>
          <w:szCs w:val="24"/>
        </w:rPr>
        <w:t>投标人有很好的执行合同的能力；</w:t>
      </w:r>
    </w:p>
    <w:p w:rsidR="00261BB2" w:rsidRDefault="001345DF">
      <w:pPr>
        <w:pStyle w:val="a4"/>
        <w:tabs>
          <w:tab w:val="clear" w:pos="454"/>
        </w:tabs>
        <w:spacing w:afterLines="0" w:line="440" w:lineRule="exact"/>
        <w:ind w:left="0" w:firstLine="0"/>
        <w:rPr>
          <w:rFonts w:ascii="仿宋" w:eastAsia="仿宋" w:hAnsi="仿宋" w:cs="仿宋"/>
          <w:szCs w:val="24"/>
        </w:rPr>
      </w:pPr>
      <w:r>
        <w:rPr>
          <w:rFonts w:ascii="仿宋" w:eastAsia="仿宋" w:hAnsi="仿宋" w:cs="仿宋" w:hint="eastAsia"/>
          <w:szCs w:val="24"/>
        </w:rPr>
        <w:t>1.3</w:t>
      </w:r>
      <w:r>
        <w:rPr>
          <w:rFonts w:ascii="仿宋" w:eastAsia="仿宋" w:hAnsi="仿宋" w:cs="仿宋" w:hint="eastAsia"/>
          <w:szCs w:val="24"/>
        </w:rPr>
        <w:t>实施方案最合理并对招标人最为有利，最大限度满足</w:t>
      </w:r>
      <w:r>
        <w:rPr>
          <w:rFonts w:ascii="仿宋" w:eastAsia="仿宋" w:hAnsi="仿宋" w:cs="仿宋" w:hint="eastAsia"/>
          <w:szCs w:val="24"/>
        </w:rPr>
        <w:t>招标文件的要求；</w:t>
      </w:r>
    </w:p>
    <w:p w:rsidR="00261BB2" w:rsidRDefault="001345DF">
      <w:pPr>
        <w:pStyle w:val="a4"/>
        <w:tabs>
          <w:tab w:val="clear" w:pos="454"/>
        </w:tabs>
        <w:spacing w:afterLines="0" w:line="440" w:lineRule="exact"/>
        <w:ind w:left="0" w:firstLine="0"/>
        <w:rPr>
          <w:rFonts w:ascii="仿宋" w:eastAsia="仿宋" w:hAnsi="仿宋" w:cs="仿宋"/>
          <w:szCs w:val="24"/>
        </w:rPr>
      </w:pPr>
      <w:r>
        <w:rPr>
          <w:rFonts w:ascii="仿宋" w:eastAsia="仿宋" w:hAnsi="仿宋" w:cs="仿宋" w:hint="eastAsia"/>
          <w:szCs w:val="24"/>
        </w:rPr>
        <w:t>1.4</w:t>
      </w:r>
      <w:r>
        <w:rPr>
          <w:rFonts w:ascii="仿宋" w:eastAsia="仿宋" w:hAnsi="仿宋" w:cs="仿宋" w:hint="eastAsia"/>
          <w:szCs w:val="24"/>
        </w:rPr>
        <w:t>投标人能够提供质量技术、商务经济占综合优势的系统及服务。</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招标人将把中标通知书授予最佳投标者，但最低价不是中标的绝对保证。</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中标确认</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采购人应当自收到评标报告之日起５个工作日内，在评标报告确定的中标候选人名单中按顺序确定中标人。</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采购人在收到评标报告</w:t>
      </w:r>
      <w:r>
        <w:rPr>
          <w:rFonts w:ascii="仿宋" w:eastAsia="仿宋" w:hAnsi="仿宋" w:cs="仿宋" w:hint="eastAsia"/>
          <w:sz w:val="24"/>
        </w:rPr>
        <w:t>5</w:t>
      </w:r>
      <w:r>
        <w:rPr>
          <w:rFonts w:ascii="仿宋" w:eastAsia="仿宋" w:hAnsi="仿宋" w:cs="仿宋" w:hint="eastAsia"/>
          <w:sz w:val="24"/>
        </w:rPr>
        <w:t>个工作日内未按评标报告推荐的中标候选人顺序确</w:t>
      </w:r>
      <w:r>
        <w:rPr>
          <w:rFonts w:ascii="仿宋" w:eastAsia="仿宋" w:hAnsi="仿宋" w:cs="仿宋" w:hint="eastAsia"/>
          <w:sz w:val="24"/>
        </w:rPr>
        <w:lastRenderedPageBreak/>
        <w:t>定中标人，视同按评标报告推荐的顺序确定的中标候选人为中标人。</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rPr>
        <w:t>采购人应在确认中标人前再次对资格条件和相关证件材料进一步查验核实。</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3</w:t>
      </w:r>
      <w:r>
        <w:rPr>
          <w:rFonts w:ascii="仿宋" w:eastAsia="仿宋" w:hAnsi="仿宋" w:cs="仿宋" w:hint="eastAsia"/>
          <w:b/>
          <w:sz w:val="24"/>
        </w:rPr>
        <w:t>．中标通知</w:t>
      </w:r>
    </w:p>
    <w:p w:rsidR="00261BB2" w:rsidRDefault="001345DF">
      <w:pPr>
        <w:pStyle w:val="28"/>
        <w:tabs>
          <w:tab w:val="left" w:pos="0"/>
        </w:tabs>
        <w:spacing w:before="0" w:line="440" w:lineRule="exact"/>
        <w:ind w:firstLineChars="0" w:firstLine="0"/>
        <w:rPr>
          <w:rFonts w:ascii="仿宋" w:eastAsia="仿宋" w:hAnsi="仿宋" w:cs="仿宋"/>
          <w:szCs w:val="24"/>
        </w:rPr>
      </w:pPr>
      <w:r>
        <w:rPr>
          <w:rFonts w:ascii="仿宋" w:eastAsia="仿宋" w:hAnsi="仿宋" w:cs="仿宋" w:hint="eastAsia"/>
          <w:szCs w:val="24"/>
        </w:rPr>
        <w:t>3.1</w:t>
      </w:r>
      <w:r>
        <w:rPr>
          <w:rFonts w:ascii="仿宋" w:eastAsia="仿宋" w:hAnsi="仿宋" w:cs="仿宋" w:hint="eastAsia"/>
          <w:kern w:val="0"/>
        </w:rPr>
        <w:t>采购代理机构</w:t>
      </w:r>
      <w:r>
        <w:rPr>
          <w:rFonts w:ascii="仿宋" w:eastAsia="仿宋" w:hAnsi="仿宋" w:cs="仿宋" w:hint="eastAsia"/>
        </w:rPr>
        <w:t>对中标结果在</w:t>
      </w:r>
      <w:r>
        <w:rPr>
          <w:rFonts w:ascii="仿宋" w:eastAsia="仿宋" w:hAnsi="仿宋" w:cs="仿宋" w:hint="eastAsia"/>
          <w:kern w:val="0"/>
        </w:rPr>
        <w:t>浙江政府采购网</w:t>
      </w:r>
      <w:hyperlink r:id="rId11" w:history="1">
        <w:r>
          <w:rPr>
            <w:rStyle w:val="af9"/>
            <w:rFonts w:ascii="仿宋" w:eastAsia="仿宋" w:hAnsi="仿宋" w:cs="仿宋" w:hint="eastAsia"/>
            <w:color w:val="auto"/>
            <w:kern w:val="0"/>
          </w:rPr>
          <w:t>http://zfcg.czt.zj.gov.cn/</w:t>
        </w:r>
      </w:hyperlink>
      <w:r>
        <w:rPr>
          <w:rFonts w:ascii="仿宋" w:eastAsia="仿宋" w:hAnsi="仿宋" w:cs="仿宋" w:hint="eastAsia"/>
        </w:rPr>
        <w:t>，绍兴市人民医院官网</w:t>
      </w:r>
      <w:hyperlink r:id="rId12" w:history="1">
        <w:r>
          <w:rPr>
            <w:rFonts w:ascii="仿宋" w:eastAsia="仿宋" w:hAnsi="仿宋" w:cs="仿宋" w:hint="eastAsia"/>
          </w:rPr>
          <w:t>http://www.312000.net/</w:t>
        </w:r>
      </w:hyperlink>
      <w:r>
        <w:rPr>
          <w:rFonts w:ascii="仿宋" w:eastAsia="仿宋" w:hAnsi="仿宋" w:cs="仿宋" w:hint="eastAsia"/>
        </w:rPr>
        <w:t>，绍兴市卫健委官网</w:t>
      </w:r>
      <w:r>
        <w:rPr>
          <w:rFonts w:ascii="仿宋" w:eastAsia="仿宋" w:hAnsi="仿宋" w:cs="仿宋" w:hint="eastAsia"/>
        </w:rPr>
        <w:t>http://sxws.sx.gov.cn/</w:t>
      </w:r>
      <w:r>
        <w:rPr>
          <w:rFonts w:ascii="仿宋" w:eastAsia="仿宋" w:hAnsi="仿宋" w:cs="仿宋" w:hint="eastAsia"/>
          <w:kern w:val="0"/>
        </w:rPr>
        <w:t>发布中标公告，中标公告期限为</w:t>
      </w:r>
      <w:r>
        <w:rPr>
          <w:rFonts w:ascii="仿宋" w:eastAsia="仿宋" w:hAnsi="仿宋" w:cs="仿宋" w:hint="eastAsia"/>
          <w:kern w:val="0"/>
        </w:rPr>
        <w:t>1</w:t>
      </w:r>
      <w:r>
        <w:rPr>
          <w:rFonts w:ascii="仿宋" w:eastAsia="仿宋" w:hAnsi="仿宋" w:cs="仿宋" w:hint="eastAsia"/>
          <w:kern w:val="0"/>
        </w:rPr>
        <w:t>个工作日。</w:t>
      </w:r>
    </w:p>
    <w:p w:rsidR="00261BB2" w:rsidRDefault="001345DF">
      <w:pPr>
        <w:tabs>
          <w:tab w:val="left" w:pos="0"/>
        </w:tabs>
        <w:spacing w:line="440" w:lineRule="exact"/>
        <w:rPr>
          <w:rFonts w:ascii="仿宋" w:eastAsia="仿宋" w:hAnsi="仿宋" w:cs="仿宋"/>
          <w:kern w:val="0"/>
          <w:sz w:val="24"/>
          <w:lang w:val="zh-CN"/>
        </w:rPr>
      </w:pPr>
      <w:r>
        <w:rPr>
          <w:rFonts w:ascii="仿宋" w:eastAsia="仿宋" w:hAnsi="仿宋" w:cs="仿宋" w:hint="eastAsia"/>
          <w:sz w:val="24"/>
        </w:rPr>
        <w:t>3.2</w:t>
      </w:r>
      <w:r>
        <w:rPr>
          <w:rFonts w:ascii="仿宋" w:eastAsia="仿宋" w:hAnsi="仿宋" w:cs="仿宋" w:hint="eastAsia"/>
          <w:sz w:val="24"/>
        </w:rPr>
        <w:t>采购机构向中标供应商签发中标通知书。在采购代理机构发出中标通知书前，中标供应商如有违反有关法律法规和本项</w:t>
      </w:r>
      <w:r>
        <w:rPr>
          <w:rFonts w:ascii="仿宋" w:eastAsia="仿宋" w:hAnsi="仿宋" w:cs="仿宋" w:hint="eastAsia"/>
          <w:sz w:val="24"/>
        </w:rPr>
        <w:t>目要求行为的，则取消该投标人的中标资格</w:t>
      </w:r>
      <w:r>
        <w:rPr>
          <w:rFonts w:ascii="仿宋" w:eastAsia="仿宋" w:hAnsi="仿宋" w:cs="仿宋" w:hint="eastAsia"/>
          <w:kern w:val="0"/>
          <w:sz w:val="24"/>
          <w:lang w:val="zh-CN"/>
        </w:rPr>
        <w:t>。</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采购代理机构对中标结果不作任何说明和解释，也不回答任何提问。</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4</w:t>
      </w:r>
      <w:r>
        <w:rPr>
          <w:rFonts w:ascii="仿宋" w:eastAsia="仿宋" w:hAnsi="仿宋" w:cs="仿宋" w:hint="eastAsia"/>
          <w:b/>
          <w:sz w:val="24"/>
        </w:rPr>
        <w:t>．履约保证金</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采购人在签订合同时，按规定可向中标人收取不高于中标额的</w:t>
      </w:r>
      <w:r>
        <w:rPr>
          <w:rFonts w:ascii="仿宋" w:eastAsia="仿宋" w:hAnsi="仿宋" w:cs="仿宋" w:hint="eastAsia"/>
          <w:sz w:val="24"/>
        </w:rPr>
        <w:t>1%</w:t>
      </w:r>
      <w:r>
        <w:rPr>
          <w:rFonts w:ascii="仿宋" w:eastAsia="仿宋" w:hAnsi="仿宋" w:cs="仿宋" w:hint="eastAsia"/>
          <w:sz w:val="24"/>
        </w:rPr>
        <w:t>的履约保证金，采购人不得以供应商事先提交履约保证金作为签订合同的条件。鼓励采购人根据项目特点、供应商诚信等情况免收履约保证金或降低缴纳比例。</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项目验收结束后，采购人应及时退还履约保证金。</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4.3</w:t>
      </w:r>
      <w:r>
        <w:rPr>
          <w:rFonts w:ascii="仿宋" w:eastAsia="仿宋" w:hAnsi="仿宋" w:cs="仿宋" w:hint="eastAsia"/>
          <w:sz w:val="24"/>
        </w:rPr>
        <w:t>供应商以银行、保险公司出具保函形式提交履约保证金的，采购人不得拒收。</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4.4</w:t>
      </w:r>
      <w:r>
        <w:rPr>
          <w:rFonts w:ascii="仿宋" w:eastAsia="仿宋" w:hAnsi="仿宋" w:cs="仿宋" w:hint="eastAsia"/>
          <w:sz w:val="24"/>
        </w:rPr>
        <w:t>政府采购货物和服务项目不得收取质量保证金。</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．合同签订及备案</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5.1</w:t>
      </w:r>
      <w:r>
        <w:rPr>
          <w:rFonts w:ascii="仿宋" w:eastAsia="仿宋" w:hAnsi="仿宋" w:cs="仿宋" w:hint="eastAsia"/>
          <w:sz w:val="24"/>
        </w:rPr>
        <w:t>中标人应当在中标通知书发出之日起</w:t>
      </w:r>
      <w:r>
        <w:rPr>
          <w:rFonts w:ascii="仿宋" w:eastAsia="仿宋" w:hAnsi="仿宋" w:cs="仿宋" w:hint="eastAsia"/>
          <w:sz w:val="24"/>
        </w:rPr>
        <w:t>30</w:t>
      </w:r>
      <w:r>
        <w:rPr>
          <w:rFonts w:ascii="仿宋" w:eastAsia="仿宋" w:hAnsi="仿宋" w:cs="仿宋" w:hint="eastAsia"/>
          <w:sz w:val="24"/>
        </w:rPr>
        <w:t>天内与采购人签订合同，自采购合同签订之日起</w:t>
      </w:r>
      <w:r>
        <w:rPr>
          <w:rFonts w:ascii="仿宋" w:eastAsia="仿宋" w:hAnsi="仿宋" w:cs="仿宋" w:hint="eastAsia"/>
          <w:b/>
          <w:sz w:val="24"/>
        </w:rPr>
        <w:t>3</w:t>
      </w:r>
      <w:r>
        <w:rPr>
          <w:rFonts w:ascii="仿宋" w:eastAsia="仿宋" w:hAnsi="仿宋" w:cs="仿宋" w:hint="eastAsia"/>
          <w:b/>
          <w:sz w:val="24"/>
        </w:rPr>
        <w:t>个工作日内</w:t>
      </w:r>
      <w:r>
        <w:rPr>
          <w:rFonts w:ascii="仿宋" w:eastAsia="仿宋" w:hAnsi="仿宋" w:cs="仿宋" w:hint="eastAsia"/>
          <w:sz w:val="24"/>
        </w:rPr>
        <w:t>向采购机构进行备案。</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5.2</w:t>
      </w:r>
      <w:r>
        <w:rPr>
          <w:rFonts w:ascii="仿宋" w:eastAsia="仿宋" w:hAnsi="仿宋" w:cs="仿宋" w:hint="eastAsia"/>
          <w:sz w:val="24"/>
        </w:rPr>
        <w:t>如中标人为联合体的，由联合体成员各方法定代表人或其授权代表与采购人代表签订合同。</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6.</w:t>
      </w:r>
      <w:r>
        <w:rPr>
          <w:rFonts w:ascii="仿宋" w:eastAsia="仿宋" w:hAnsi="仿宋" w:cs="仿宋" w:hint="eastAsia"/>
          <w:b/>
          <w:sz w:val="24"/>
        </w:rPr>
        <w:t>验收</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6.1</w:t>
      </w:r>
      <w:r>
        <w:rPr>
          <w:rFonts w:ascii="仿宋" w:eastAsia="仿宋"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6.2</w:t>
      </w:r>
      <w:r>
        <w:rPr>
          <w:rFonts w:ascii="仿宋" w:eastAsia="仿宋" w:hAnsi="仿宋" w:cs="仿宋" w:hint="eastAsia"/>
          <w:sz w:val="24"/>
        </w:rPr>
        <w:t>采购人可以邀请参加本项</w:t>
      </w:r>
      <w:r>
        <w:rPr>
          <w:rFonts w:ascii="仿宋" w:eastAsia="仿宋" w:hAnsi="仿宋" w:cs="仿宋" w:hint="eastAsia"/>
          <w:sz w:val="24"/>
        </w:rPr>
        <w:t>目的其他投标人或者第三方机构参与验收。参与验收的投标人或者第三方机构的意见作为验收书的参考资料一并存档。</w:t>
      </w:r>
    </w:p>
    <w:p w:rsidR="00261BB2" w:rsidRDefault="001345DF">
      <w:pPr>
        <w:spacing w:line="440" w:lineRule="exact"/>
        <w:jc w:val="left"/>
        <w:rPr>
          <w:rFonts w:ascii="仿宋" w:eastAsia="仿宋" w:hAnsi="仿宋" w:cs="仿宋"/>
          <w:sz w:val="24"/>
        </w:rPr>
      </w:pPr>
      <w:r>
        <w:rPr>
          <w:rFonts w:ascii="仿宋" w:eastAsia="仿宋" w:hAnsi="仿宋" w:cs="仿宋" w:hint="eastAsia"/>
          <w:sz w:val="24"/>
        </w:rPr>
        <w:t xml:space="preserve">6.3 </w:t>
      </w:r>
      <w:r>
        <w:rPr>
          <w:rFonts w:ascii="仿宋" w:eastAsia="仿宋" w:hAnsi="仿宋" w:cs="仿宋" w:hint="eastAsia"/>
          <w:sz w:val="24"/>
        </w:rPr>
        <w:t>采购人负责加强对中标人的履约管理，并按照采购合同约定，及时向中标人支付采购资金。对于中标人违反采购合同约定的行为，采购人应当及时处理，</w:t>
      </w:r>
      <w:r>
        <w:rPr>
          <w:rFonts w:ascii="仿宋" w:eastAsia="仿宋" w:hAnsi="仿宋" w:cs="仿宋" w:hint="eastAsia"/>
          <w:sz w:val="24"/>
        </w:rPr>
        <w:lastRenderedPageBreak/>
        <w:t>依法追究其违约责任。</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 xml:space="preserve">7. </w:t>
      </w:r>
      <w:r>
        <w:rPr>
          <w:rFonts w:ascii="仿宋" w:eastAsia="仿宋" w:hAnsi="仿宋" w:cs="仿宋" w:hint="eastAsia"/>
          <w:b/>
          <w:sz w:val="24"/>
        </w:rPr>
        <w:t>售后服务考核</w:t>
      </w:r>
    </w:p>
    <w:p w:rsidR="00261BB2" w:rsidRDefault="001345DF">
      <w:pPr>
        <w:spacing w:line="440" w:lineRule="exact"/>
        <w:ind w:firstLineChars="200" w:firstLine="480"/>
        <w:jc w:val="left"/>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w:t>
      </w:r>
      <w:r>
        <w:rPr>
          <w:rFonts w:ascii="仿宋" w:eastAsia="仿宋" w:hAnsi="仿宋" w:cs="仿宋" w:hint="eastAsia"/>
          <w:sz w:val="24"/>
        </w:rPr>
        <w:t>处罚。</w:t>
      </w:r>
    </w:p>
    <w:p w:rsidR="00261BB2" w:rsidRDefault="001345DF">
      <w:pPr>
        <w:rPr>
          <w:rFonts w:ascii="仿宋" w:eastAsia="仿宋" w:hAnsi="仿宋" w:cs="仿宋"/>
        </w:rPr>
      </w:pPr>
      <w:r>
        <w:rPr>
          <w:rFonts w:ascii="仿宋" w:eastAsia="仿宋" w:hAnsi="仿宋" w:cs="仿宋" w:hint="eastAsia"/>
        </w:rPr>
        <w:br w:type="page"/>
      </w:r>
    </w:p>
    <w:p w:rsidR="00261BB2" w:rsidRDefault="001345DF">
      <w:pPr>
        <w:snapToGrid w:val="0"/>
        <w:spacing w:line="800" w:lineRule="exact"/>
        <w:jc w:val="center"/>
        <w:outlineLvl w:val="0"/>
        <w:rPr>
          <w:rFonts w:ascii="仿宋" w:eastAsia="仿宋" w:hAnsi="仿宋" w:cs="仿宋"/>
          <w:b/>
          <w:sz w:val="36"/>
          <w:szCs w:val="36"/>
        </w:rPr>
      </w:pPr>
      <w:r>
        <w:rPr>
          <w:rFonts w:ascii="仿宋" w:eastAsia="仿宋" w:hAnsi="仿宋" w:cs="仿宋" w:hint="eastAsia"/>
          <w:b/>
          <w:sz w:val="36"/>
          <w:szCs w:val="36"/>
        </w:rPr>
        <w:lastRenderedPageBreak/>
        <w:t>六、质疑与投诉</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根据《中华人民共和国政府采购法》、《中华人民共和国政府采购法实施条例》（国务院第</w:t>
      </w:r>
      <w:r>
        <w:rPr>
          <w:rFonts w:ascii="仿宋" w:eastAsia="仿宋" w:hAnsi="仿宋" w:cs="仿宋" w:hint="eastAsia"/>
          <w:sz w:val="24"/>
        </w:rPr>
        <w:t>658</w:t>
      </w:r>
      <w:r>
        <w:rPr>
          <w:rFonts w:ascii="仿宋" w:eastAsia="仿宋" w:hAnsi="仿宋" w:cs="仿宋" w:hint="eastAsia"/>
          <w:sz w:val="24"/>
        </w:rPr>
        <w:t>号令）、《政府采购质疑和投诉办法》（财政部第</w:t>
      </w:r>
      <w:r>
        <w:rPr>
          <w:rFonts w:ascii="仿宋" w:eastAsia="仿宋" w:hAnsi="仿宋" w:cs="仿宋" w:hint="eastAsia"/>
          <w:sz w:val="24"/>
        </w:rPr>
        <w:t>94</w:t>
      </w:r>
      <w:r>
        <w:rPr>
          <w:rFonts w:ascii="仿宋" w:eastAsia="仿宋" w:hAnsi="仿宋" w:cs="仿宋" w:hint="eastAsia"/>
          <w:sz w:val="24"/>
        </w:rPr>
        <w:t>号令）、《财政部关于加强政府采购供应商投诉受理审查工作的通知》</w:t>
      </w:r>
      <w:r>
        <w:rPr>
          <w:rFonts w:ascii="仿宋" w:eastAsia="仿宋" w:hAnsi="仿宋" w:cs="仿宋" w:hint="eastAsia"/>
          <w:sz w:val="24"/>
        </w:rPr>
        <w:t>(</w:t>
      </w:r>
      <w:r>
        <w:rPr>
          <w:rFonts w:ascii="仿宋" w:eastAsia="仿宋" w:hAnsi="仿宋" w:cs="仿宋" w:hint="eastAsia"/>
          <w:sz w:val="24"/>
        </w:rPr>
        <w:t>财库〔</w:t>
      </w:r>
      <w:r>
        <w:rPr>
          <w:rFonts w:ascii="仿宋" w:eastAsia="仿宋" w:hAnsi="仿宋" w:cs="仿宋" w:hint="eastAsia"/>
          <w:sz w:val="24"/>
        </w:rPr>
        <w:t>2007</w:t>
      </w: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号</w:t>
      </w:r>
      <w:r>
        <w:rPr>
          <w:rFonts w:ascii="仿宋" w:eastAsia="仿宋" w:hAnsi="仿宋" w:cs="仿宋" w:hint="eastAsia"/>
          <w:sz w:val="24"/>
        </w:rPr>
        <w:t>)</w:t>
      </w:r>
      <w:r>
        <w:rPr>
          <w:rFonts w:ascii="仿宋" w:eastAsia="仿宋" w:hAnsi="仿宋" w:cs="仿宋" w:hint="eastAsia"/>
          <w:sz w:val="24"/>
        </w:rPr>
        <w:t>和《浙江省政府采购供应商质疑处理办法》（浙财采监</w:t>
      </w:r>
      <w:r>
        <w:rPr>
          <w:rFonts w:ascii="仿宋" w:eastAsia="仿宋" w:hAnsi="仿宋" w:cs="仿宋" w:hint="eastAsia"/>
          <w:sz w:val="24"/>
        </w:rPr>
        <w:t>[2012]18</w:t>
      </w:r>
      <w:r>
        <w:rPr>
          <w:rFonts w:ascii="仿宋" w:eastAsia="仿宋" w:hAnsi="仿宋" w:cs="仿宋" w:hint="eastAsia"/>
          <w:sz w:val="24"/>
        </w:rPr>
        <w:t>号）的规定，政府采购供应商可以依法提起质疑和投诉。</w:t>
      </w:r>
    </w:p>
    <w:p w:rsidR="00261BB2" w:rsidRDefault="001345DF">
      <w:pPr>
        <w:autoSpaceDE w:val="0"/>
        <w:autoSpaceDN w:val="0"/>
        <w:spacing w:line="360"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1.</w:t>
      </w:r>
      <w:r>
        <w:rPr>
          <w:rFonts w:ascii="仿宋" w:eastAsia="仿宋" w:hAnsi="仿宋" w:cs="仿宋" w:hint="eastAsia"/>
          <w:b/>
          <w:kern w:val="0"/>
          <w:sz w:val="24"/>
          <w:lang w:val="zh-CN"/>
        </w:rPr>
        <w:t>供应商询问</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供应商对政府采购活动事项有疑问的，可以向采购机构提出询问，采购机构将对供应商依法提出的询问作出答复，但答复的内容不得涉及商业秘密。</w:t>
      </w:r>
    </w:p>
    <w:p w:rsidR="00261BB2" w:rsidRDefault="001345DF">
      <w:pPr>
        <w:autoSpaceDE w:val="0"/>
        <w:autoSpaceDN w:val="0"/>
        <w:spacing w:line="360"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2.</w:t>
      </w:r>
      <w:r>
        <w:rPr>
          <w:rFonts w:ascii="仿宋" w:eastAsia="仿宋" w:hAnsi="仿宋" w:cs="仿宋" w:hint="eastAsia"/>
          <w:b/>
          <w:kern w:val="0"/>
          <w:sz w:val="24"/>
          <w:lang w:val="zh-CN"/>
        </w:rPr>
        <w:t>供应商质疑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供应商认为采购文件、采购过程和成交结果使自己的权益受到损害的，可以在知道或者应知其权益受到损害之日起七个工作日内，可以以书面邮寄的方式向采购机构提出质疑，否则，采购机构不予受理：</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）对采购过程提出质疑的，质疑期限为各采购程序环节结束之日起计算。</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）对采购结果提出质疑的，质疑期限自采购结果公告（包括公示、预公告、结果变更公告等）期限届满之日起计算。</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）供应商应在法定质疑期内一次性提出针对同一采购程序环节的质疑。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供应商提交提出质疑应当提交质疑书和必要的证明材料，质疑书需一式三份，质疑书至少应包括下列主要内容：</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）质疑人的名称、地址、邮政编码、联系人、联系电话，以及被质疑人名称及联系方式；</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）被质疑采购项目名称、编号及采购内容；</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）具体、明确的质疑事项和与质疑事项相关的请求</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）事实依据；</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）必要的法律依据；</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w:t>
      </w:r>
      <w:r>
        <w:rPr>
          <w:rFonts w:ascii="仿宋" w:eastAsia="仿宋" w:hAnsi="仿宋" w:cs="仿宋" w:hint="eastAsia"/>
          <w:sz w:val="24"/>
        </w:rPr>
        <w:t>6</w:t>
      </w:r>
      <w:r>
        <w:rPr>
          <w:rFonts w:ascii="仿宋" w:eastAsia="仿宋" w:hAnsi="仿宋" w:cs="仿宋" w:hint="eastAsia"/>
          <w:sz w:val="24"/>
        </w:rPr>
        <w:t>）认为自</w:t>
      </w:r>
      <w:r>
        <w:rPr>
          <w:rFonts w:ascii="仿宋" w:eastAsia="仿宋" w:hAnsi="仿宋" w:cs="仿宋" w:hint="eastAsia"/>
          <w:sz w:val="24"/>
        </w:rPr>
        <w:t>己合法权益受到损害或可能受到损害的相关证据材料；</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）提出质疑的日期。</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质疑书应当署名。质疑人为自然人的，应当由本人签字并附有效身份证明；质疑人为法人或其他组织的，应当由法定代表人或主要负责人签字（或盖章）并加盖单位公章。</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9</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质疑人因故不能自行办理质疑事项的，可以委托代理人办理质疑事宜，但应当向被质疑人提交授权委托书，并载明委托代理的具体权限和事项。</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rPr>
        <w:t>）质疑人提供的相关材料中有外文资料的，应当将与质疑相关的外文资料完整、客观、真实地翻译为中文，并注明翻译人员姓名、工作单位、联系方式等信</w:t>
      </w:r>
      <w:r>
        <w:rPr>
          <w:rFonts w:ascii="仿宋" w:eastAsia="仿宋" w:hAnsi="仿宋" w:cs="仿宋" w:hint="eastAsia"/>
          <w:sz w:val="24"/>
        </w:rPr>
        <w:t>息。</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ab/>
      </w:r>
      <w:r>
        <w:rPr>
          <w:rFonts w:ascii="仿宋" w:eastAsia="仿宋" w:hAnsi="仿宋" w:cs="仿宋" w:hint="eastAsia"/>
          <w:sz w:val="24"/>
        </w:rPr>
        <w:t>原则上由采购人回复的质疑：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）对采购文件中特定资格条件、采购需求、评分办法提出的质疑；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）对采购过程中有关现场考察或开标前答疑会事项提出的质疑。</w:t>
      </w:r>
    </w:p>
    <w:p w:rsidR="00261BB2" w:rsidRDefault="001345DF">
      <w:pPr>
        <w:pStyle w:val="ac"/>
        <w:spacing w:line="360" w:lineRule="auto"/>
        <w:ind w:firstLineChars="300" w:firstLine="720"/>
        <w:rPr>
          <w:rFonts w:ascii="仿宋" w:eastAsia="仿宋" w:hAnsi="仿宋" w:cs="仿宋"/>
          <w:sz w:val="24"/>
        </w:rPr>
      </w:pPr>
      <w:r>
        <w:rPr>
          <w:rFonts w:ascii="仿宋" w:eastAsia="仿宋" w:hAnsi="仿宋" w:cs="仿宋" w:hint="eastAsia"/>
          <w:sz w:val="24"/>
        </w:rPr>
        <w:t>原则上由采购代理机构回复的质疑：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）除特定资格条件、采购需求、评分办法外，对采购文件中其他内容提出的质疑；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）除有关现场考察或开标前答疑会事项外，对采购过程中其它事项提出的质疑；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）对采购结果提出的质疑。</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采购机构应当在收到供应商的书面质疑后七个工作日内作出答复，并以书面形式通知质疑供应商和其他与质疑处理结果有利害关系的政府采购</w:t>
      </w:r>
      <w:r>
        <w:rPr>
          <w:rFonts w:ascii="仿宋" w:eastAsia="仿宋" w:hAnsi="仿宋" w:cs="仿宋" w:hint="eastAsia"/>
          <w:sz w:val="24"/>
        </w:rPr>
        <w:t>当事人，但答复的内容不得涉及商业秘密。</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询问或者质疑事项可能影响采购结果的，采购人应当暂停签订合同，已经签订合同的，应当中止履行合同。</w:t>
      </w:r>
    </w:p>
    <w:p w:rsidR="00261BB2" w:rsidRDefault="001345DF">
      <w:pPr>
        <w:pStyle w:val="ac"/>
        <w:spacing w:line="360" w:lineRule="auto"/>
        <w:ind w:firstLineChars="200" w:firstLine="480"/>
        <w:rPr>
          <w:rFonts w:ascii="仿宋" w:eastAsia="仿宋" w:hAnsi="仿宋" w:cs="仿宋"/>
          <w:sz w:val="24"/>
        </w:rPr>
      </w:pPr>
      <w:r>
        <w:rPr>
          <w:rFonts w:ascii="仿宋" w:eastAsia="仿宋" w:hAnsi="仿宋" w:cs="仿宋" w:hint="eastAsia"/>
          <w:kern w:val="0"/>
          <w:sz w:val="24"/>
        </w:rPr>
        <w:t>7.</w:t>
      </w:r>
      <w:r>
        <w:rPr>
          <w:rFonts w:ascii="仿宋" w:eastAsia="仿宋" w:hAnsi="仿宋" w:cs="仿宋" w:hint="eastAsia"/>
          <w:kern w:val="0"/>
          <w:sz w:val="24"/>
        </w:rPr>
        <w:t>质疑函范本、投诉书范本请到浙江政府采购网下载专区下载。</w:t>
      </w:r>
    </w:p>
    <w:p w:rsidR="00261BB2" w:rsidRDefault="001345DF">
      <w:pPr>
        <w:pageBreakBefore/>
        <w:snapToGrid w:val="0"/>
        <w:spacing w:line="800" w:lineRule="exact"/>
        <w:jc w:val="center"/>
        <w:rPr>
          <w:rFonts w:ascii="仿宋" w:eastAsia="仿宋" w:hAnsi="仿宋" w:cs="仿宋"/>
          <w:b/>
          <w:sz w:val="36"/>
          <w:szCs w:val="36"/>
        </w:rPr>
      </w:pPr>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261BB2" w:rsidRDefault="001345DF">
      <w:pPr>
        <w:snapToGrid w:val="0"/>
        <w:spacing w:line="440" w:lineRule="exact"/>
        <w:jc w:val="left"/>
        <w:rPr>
          <w:rFonts w:ascii="仿宋" w:eastAsia="仿宋" w:hAnsi="仿宋" w:cs="仿宋"/>
          <w:b/>
          <w:sz w:val="24"/>
        </w:rPr>
      </w:pPr>
      <w:bookmarkStart w:id="10" w:name="_Toc151354173"/>
      <w:bookmarkStart w:id="11" w:name="_Toc84325981"/>
      <w:bookmarkStart w:id="12" w:name="_Toc80157775"/>
      <w:bookmarkStart w:id="13" w:name="_Toc81372964"/>
      <w:bookmarkStart w:id="14" w:name="_Toc81372787"/>
      <w:r>
        <w:rPr>
          <w:rFonts w:ascii="仿宋" w:eastAsia="仿宋" w:hAnsi="仿宋" w:cs="仿宋" w:hint="eastAsia"/>
          <w:b/>
          <w:sz w:val="24"/>
        </w:rPr>
        <w:t>招标项目采购需求：</w:t>
      </w:r>
    </w:p>
    <w:p w:rsidR="00261BB2" w:rsidRDefault="001345DF" w:rsidP="009C4231">
      <w:pPr>
        <w:spacing w:beforeLines="50" w:line="440" w:lineRule="exact"/>
        <w:ind w:right="420"/>
        <w:rPr>
          <w:rFonts w:ascii="仿宋" w:eastAsia="仿宋" w:hAnsi="仿宋" w:cs="仿宋"/>
          <w:b/>
          <w:bCs/>
          <w:sz w:val="24"/>
        </w:rPr>
      </w:pPr>
      <w:r>
        <w:rPr>
          <w:rFonts w:ascii="仿宋" w:eastAsia="仿宋" w:hAnsi="仿宋" w:cs="仿宋" w:hint="eastAsia"/>
          <w:b/>
          <w:bCs/>
          <w:sz w:val="24"/>
          <w:bdr w:val="single" w:sz="4" w:space="0" w:color="auto"/>
        </w:rPr>
        <w:t>01</w:t>
      </w:r>
      <w:r>
        <w:rPr>
          <w:rFonts w:ascii="仿宋" w:eastAsia="仿宋" w:hAnsi="仿宋" w:cs="仿宋" w:hint="eastAsia"/>
          <w:b/>
          <w:bCs/>
          <w:sz w:val="24"/>
          <w:bdr w:val="single" w:sz="4" w:space="0" w:color="auto"/>
        </w:rPr>
        <w:t>标</w:t>
      </w:r>
      <w:r>
        <w:rPr>
          <w:rFonts w:ascii="仿宋" w:eastAsia="仿宋" w:hAnsi="仿宋" w:cs="仿宋" w:hint="eastAsia"/>
          <w:b/>
          <w:bCs/>
          <w:sz w:val="24"/>
        </w:rPr>
        <w:t>绍兴市人民医院</w:t>
      </w:r>
      <w:r>
        <w:rPr>
          <w:rFonts w:ascii="仿宋" w:eastAsia="仿宋" w:hAnsi="仿宋" w:cs="仿宋" w:hint="eastAsia"/>
          <w:b/>
          <w:bCs/>
          <w:sz w:val="24"/>
        </w:rPr>
        <w:t>益生菌颗粒采购</w:t>
      </w:r>
      <w:r>
        <w:rPr>
          <w:rFonts w:ascii="仿宋" w:eastAsia="仿宋" w:hAnsi="仿宋" w:cs="仿宋" w:hint="eastAsia"/>
          <w:b/>
          <w:bCs/>
          <w:sz w:val="24"/>
        </w:rPr>
        <w:t>项目</w:t>
      </w:r>
      <w:r>
        <w:rPr>
          <w:rFonts w:ascii="仿宋" w:eastAsia="仿宋" w:hAnsi="仿宋" w:cs="仿宋" w:hint="eastAsia"/>
          <w:b/>
          <w:bCs/>
          <w:sz w:val="24"/>
        </w:rPr>
        <w:t xml:space="preserve"> </w:t>
      </w:r>
      <w:r>
        <w:rPr>
          <w:rFonts w:ascii="仿宋" w:eastAsia="仿宋" w:hAnsi="仿宋" w:cs="仿宋" w:hint="eastAsia"/>
          <w:b/>
          <w:bCs/>
          <w:sz w:val="24"/>
        </w:rPr>
        <w:t>（预算：</w:t>
      </w:r>
      <w:r>
        <w:rPr>
          <w:rFonts w:ascii="仿宋" w:eastAsia="仿宋" w:hAnsi="仿宋" w:cs="仿宋" w:hint="eastAsia"/>
          <w:b/>
          <w:bCs/>
          <w:sz w:val="24"/>
        </w:rPr>
        <w:t>40</w:t>
      </w:r>
      <w:r>
        <w:rPr>
          <w:rFonts w:ascii="仿宋" w:eastAsia="仿宋" w:hAnsi="仿宋" w:cs="仿宋" w:hint="eastAsia"/>
          <w:b/>
          <w:bCs/>
          <w:sz w:val="24"/>
        </w:rPr>
        <w:t>万</w:t>
      </w:r>
      <w:r>
        <w:rPr>
          <w:rFonts w:ascii="仿宋" w:eastAsia="仿宋" w:hAnsi="仿宋" w:cs="仿宋" w:hint="eastAsia"/>
          <w:b/>
          <w:bCs/>
          <w:sz w:val="24"/>
        </w:rPr>
        <w:t>）上限</w:t>
      </w:r>
      <w:r>
        <w:rPr>
          <w:rFonts w:ascii="仿宋" w:eastAsia="仿宋" w:hAnsi="仿宋" w:cs="仿宋" w:hint="eastAsia"/>
          <w:b/>
          <w:bCs/>
          <w:sz w:val="24"/>
        </w:rPr>
        <w:t>单</w:t>
      </w:r>
      <w:r>
        <w:rPr>
          <w:rFonts w:ascii="仿宋" w:eastAsia="仿宋" w:hAnsi="仿宋" w:cs="仿宋" w:hint="eastAsia"/>
          <w:b/>
          <w:bCs/>
          <w:sz w:val="24"/>
        </w:rPr>
        <w:t>价：</w:t>
      </w:r>
      <w:r>
        <w:rPr>
          <w:rFonts w:ascii="仿宋" w:eastAsia="仿宋" w:hAnsi="仿宋" w:cs="仿宋" w:hint="eastAsia"/>
          <w:b/>
          <w:bCs/>
          <w:sz w:val="24"/>
        </w:rPr>
        <w:t>4.35</w:t>
      </w:r>
      <w:r>
        <w:rPr>
          <w:rFonts w:ascii="仿宋" w:eastAsia="仿宋" w:hAnsi="仿宋" w:cs="仿宋" w:hint="eastAsia"/>
          <w:b/>
          <w:bCs/>
          <w:sz w:val="24"/>
        </w:rPr>
        <w:t>元</w:t>
      </w:r>
      <w:r>
        <w:rPr>
          <w:rFonts w:ascii="仿宋" w:eastAsia="仿宋" w:hAnsi="仿宋" w:cs="仿宋" w:hint="eastAsia"/>
          <w:b/>
          <w:bCs/>
          <w:sz w:val="24"/>
        </w:rPr>
        <w:t>/50</w:t>
      </w:r>
      <w:r>
        <w:rPr>
          <w:rFonts w:ascii="仿宋" w:eastAsia="仿宋" w:hAnsi="仿宋" w:cs="仿宋" w:hint="eastAsia"/>
          <w:b/>
          <w:bCs/>
          <w:sz w:val="24"/>
        </w:rPr>
        <w:t>亿活菌</w:t>
      </w:r>
    </w:p>
    <w:bookmarkEnd w:id="10"/>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t>一、参数要求：</w:t>
      </w:r>
    </w:p>
    <w:p w:rsidR="00261BB2" w:rsidRDefault="001345D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所投产品含七联益生菌（嗜酸乳杆菌、长双歧杆菌、副干酪乳杆菌、鼠李糖乳杆菌、发酵乳杆菌、瑞士乳杆菌、嗜热链球菌）；</w:t>
      </w:r>
    </w:p>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t>所投产品含出厂活菌数≥</w:t>
      </w:r>
      <w:r>
        <w:rPr>
          <w:rFonts w:ascii="仿宋" w:eastAsia="仿宋" w:hAnsi="仿宋" w:cs="仿宋" w:hint="eastAsia"/>
          <w:kern w:val="0"/>
          <w:sz w:val="24"/>
        </w:rPr>
        <w:t>50</w:t>
      </w:r>
      <w:r>
        <w:rPr>
          <w:rFonts w:ascii="仿宋" w:eastAsia="仿宋" w:hAnsi="仿宋" w:cs="仿宋" w:hint="eastAsia"/>
          <w:kern w:val="0"/>
          <w:sz w:val="24"/>
        </w:rPr>
        <w:t>亿</w:t>
      </w:r>
      <w:r>
        <w:rPr>
          <w:rFonts w:ascii="仿宋" w:eastAsia="仿宋" w:hAnsi="仿宋" w:cs="仿宋" w:hint="eastAsia"/>
          <w:kern w:val="0"/>
          <w:sz w:val="24"/>
        </w:rPr>
        <w:t>/</w:t>
      </w:r>
      <w:r>
        <w:rPr>
          <w:rFonts w:ascii="仿宋" w:eastAsia="仿宋" w:hAnsi="仿宋" w:cs="仿宋" w:hint="eastAsia"/>
          <w:kern w:val="0"/>
          <w:sz w:val="24"/>
        </w:rPr>
        <w:t>克；</w:t>
      </w:r>
    </w:p>
    <w:p w:rsidR="00261BB2" w:rsidRDefault="001345D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所投产品要求满足脂肪含量为零、添加低聚果糖、低聚异麦芽糖等益生元。</w:t>
      </w:r>
    </w:p>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t>二、供货时间：按医院要求进行供货。</w:t>
      </w:r>
    </w:p>
    <w:p w:rsidR="00261BB2" w:rsidRDefault="001345DF">
      <w:pPr>
        <w:spacing w:line="360" w:lineRule="auto"/>
        <w:rPr>
          <w:rFonts w:ascii="仿宋" w:eastAsia="仿宋" w:hAnsi="仿宋" w:cs="仿宋"/>
          <w:kern w:val="0"/>
          <w:sz w:val="24"/>
        </w:rPr>
      </w:pPr>
      <w:r>
        <w:rPr>
          <w:rFonts w:ascii="仿宋" w:eastAsia="仿宋" w:hAnsi="仿宋" w:cs="仿宋" w:hint="eastAsia"/>
          <w:kern w:val="0"/>
          <w:sz w:val="24"/>
        </w:rPr>
        <w:t>三、其他要求：</w:t>
      </w:r>
    </w:p>
    <w:p w:rsidR="00261BB2" w:rsidRDefault="001345D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合同期</w:t>
      </w:r>
      <w:r>
        <w:rPr>
          <w:rFonts w:ascii="仿宋" w:eastAsia="仿宋" w:hAnsi="仿宋" w:cs="仿宋" w:hint="eastAsia"/>
          <w:kern w:val="0"/>
          <w:sz w:val="24"/>
        </w:rPr>
        <w:t>:1</w:t>
      </w:r>
      <w:r>
        <w:rPr>
          <w:rFonts w:ascii="仿宋" w:eastAsia="仿宋" w:hAnsi="仿宋" w:cs="仿宋" w:hint="eastAsia"/>
          <w:kern w:val="0"/>
          <w:sz w:val="24"/>
        </w:rPr>
        <w:t>年。若在合同期内供应商不能正常履约的，医院重新组织招标，并没收供应商履约保证金。</w:t>
      </w:r>
    </w:p>
    <w:p w:rsidR="00261BB2" w:rsidRDefault="001345D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合同期内如遇上级部门集中采购或其他有关政策，按上级部门有关政策执行，合同自然中止。</w:t>
      </w:r>
    </w:p>
    <w:p w:rsidR="00261BB2" w:rsidRDefault="001345DF">
      <w:pPr>
        <w:spacing w:line="360" w:lineRule="auto"/>
        <w:rPr>
          <w:rFonts w:ascii="仿宋" w:eastAsia="仿宋" w:hAnsi="仿宋" w:cs="仿宋"/>
          <w:sz w:val="24"/>
        </w:rPr>
      </w:pPr>
      <w:r>
        <w:rPr>
          <w:rFonts w:ascii="仿宋" w:eastAsia="仿宋" w:hAnsi="仿宋" w:cs="仿宋" w:hint="eastAsia"/>
          <w:sz w:val="24"/>
        </w:rPr>
        <w:t>四、需提供样品：</w:t>
      </w:r>
    </w:p>
    <w:p w:rsidR="00261BB2" w:rsidRDefault="001345DF">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时间要求：提交投标文件截止时间前</w:t>
      </w:r>
    </w:p>
    <w:p w:rsidR="00261BB2" w:rsidRDefault="001345DF">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样品：益生菌颗粒；</w:t>
      </w:r>
    </w:p>
    <w:p w:rsidR="00261BB2" w:rsidRDefault="001345DF">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样品送达地点：绍兴市越城区越西路</w:t>
      </w:r>
      <w:r>
        <w:rPr>
          <w:rFonts w:ascii="仿宋" w:eastAsia="仿宋" w:hAnsi="仿宋" w:cs="仿宋" w:hint="eastAsia"/>
          <w:sz w:val="24"/>
        </w:rPr>
        <w:t>800</w:t>
      </w:r>
      <w:r>
        <w:rPr>
          <w:rFonts w:ascii="仿宋" w:eastAsia="仿宋" w:hAnsi="仿宋" w:cs="仿宋" w:hint="eastAsia"/>
          <w:sz w:val="24"/>
        </w:rPr>
        <w:t>号金德隆商业中心</w:t>
      </w:r>
      <w:r>
        <w:rPr>
          <w:rFonts w:ascii="仿宋" w:eastAsia="仿宋" w:hAnsi="仿宋" w:cs="仿宋" w:hint="eastAsia"/>
          <w:sz w:val="24"/>
        </w:rPr>
        <w:t>8</w:t>
      </w:r>
      <w:r>
        <w:rPr>
          <w:rFonts w:ascii="仿宋" w:eastAsia="仿宋" w:hAnsi="仿宋" w:cs="仿宋" w:hint="eastAsia"/>
          <w:sz w:val="24"/>
        </w:rPr>
        <w:t>幢二楼</w:t>
      </w:r>
    </w:p>
    <w:p w:rsidR="00261BB2" w:rsidRDefault="001345DF">
      <w:pPr>
        <w:spacing w:line="360"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送样联系方式：</w:t>
      </w:r>
      <w:r>
        <w:rPr>
          <w:rFonts w:ascii="仿宋" w:eastAsia="仿宋" w:hAnsi="仿宋" w:cs="仿宋" w:hint="eastAsia"/>
          <w:sz w:val="24"/>
        </w:rPr>
        <w:t>15068545458</w:t>
      </w:r>
    </w:p>
    <w:p w:rsidR="00261BB2" w:rsidRDefault="001345DF">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其他：</w:t>
      </w:r>
    </w:p>
    <w:p w:rsidR="00261BB2" w:rsidRDefault="001345DF">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）样品需贴有标注供应商名称且加盖公章的标签。</w:t>
      </w:r>
    </w:p>
    <w:p w:rsidR="00261BB2" w:rsidRDefault="001345DF">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）中标人样品不予退还，由采购人带回并妥善保管作为验收的参考；未中标人样品开标结束后请自行带回，本代理机构不予保管。</w:t>
      </w:r>
    </w:p>
    <w:p w:rsidR="00261BB2" w:rsidRDefault="001345DF">
      <w:pPr>
        <w:spacing w:line="360" w:lineRule="auto"/>
        <w:rPr>
          <w:rFonts w:ascii="仿宋" w:eastAsia="仿宋" w:hAnsi="仿宋" w:cs="仿宋"/>
          <w:sz w:val="24"/>
        </w:rPr>
      </w:pPr>
      <w:r>
        <w:rPr>
          <w:rFonts w:ascii="仿宋" w:eastAsia="仿宋" w:hAnsi="仿宋" w:cs="仿宋" w:hint="eastAsia"/>
          <w:sz w:val="24"/>
        </w:rPr>
        <w:t>五、付款方式：</w:t>
      </w:r>
    </w:p>
    <w:p w:rsidR="00261BB2" w:rsidRDefault="001345DF">
      <w:pPr>
        <w:spacing w:line="360" w:lineRule="auto"/>
        <w:ind w:firstLineChars="200" w:firstLine="480"/>
        <w:rPr>
          <w:rFonts w:ascii="仿宋" w:eastAsia="仿宋" w:hAnsi="仿宋" w:cs="仿宋"/>
          <w:b/>
          <w:sz w:val="36"/>
          <w:szCs w:val="36"/>
        </w:rPr>
      </w:pPr>
      <w:r>
        <w:rPr>
          <w:rFonts w:ascii="仿宋" w:eastAsia="仿宋" w:hAnsi="仿宋" w:cs="仿宋" w:hint="eastAsia"/>
          <w:sz w:val="24"/>
        </w:rPr>
        <w:t>按《浙江省财政厅关于坚决打赢疫情防控阻击战进一步做好政府采购资金支持企业发展工作的通知》（浙财采监〔</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号）和《浙江省财政厅关于进一步发挥政府采购政策</w:t>
      </w:r>
      <w:r>
        <w:rPr>
          <w:rFonts w:ascii="仿宋" w:eastAsia="仿宋" w:hAnsi="仿宋" w:cs="仿宋" w:hint="eastAsia"/>
          <w:sz w:val="24"/>
        </w:rPr>
        <w:t xml:space="preserve"> </w:t>
      </w:r>
      <w:r>
        <w:rPr>
          <w:rFonts w:ascii="仿宋" w:eastAsia="仿宋" w:hAnsi="仿宋" w:cs="仿宋" w:hint="eastAsia"/>
          <w:sz w:val="24"/>
        </w:rPr>
        <w:t>功能全力推动经济稳进提质的通知》（浙财采监〔</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号）文件要求执行，具体付款方式由双方协商后在合同中明确。</w:t>
      </w:r>
      <w:r>
        <w:rPr>
          <w:rFonts w:ascii="仿宋" w:eastAsia="仿宋" w:hAnsi="仿宋" w:cs="仿宋" w:hint="eastAsia"/>
          <w:b/>
          <w:sz w:val="36"/>
          <w:szCs w:val="36"/>
        </w:rPr>
        <w:br w:type="page"/>
      </w:r>
    </w:p>
    <w:p w:rsidR="00261BB2" w:rsidRDefault="001345DF">
      <w:pPr>
        <w:pStyle w:val="a0"/>
        <w:spacing w:line="360" w:lineRule="auto"/>
        <w:ind w:firstLineChars="0" w:firstLine="0"/>
        <w:jc w:val="center"/>
        <w:rPr>
          <w:rFonts w:ascii="仿宋" w:eastAsia="仿宋" w:hAnsi="仿宋" w:cs="仿宋"/>
          <w:b/>
          <w:sz w:val="36"/>
          <w:szCs w:val="36"/>
        </w:rPr>
      </w:pPr>
      <w:r>
        <w:rPr>
          <w:rFonts w:ascii="仿宋" w:eastAsia="仿宋" w:hAnsi="仿宋" w:cs="仿宋" w:hint="eastAsia"/>
          <w:b/>
          <w:sz w:val="36"/>
          <w:szCs w:val="36"/>
        </w:rPr>
        <w:lastRenderedPageBreak/>
        <w:t>第四部分</w:t>
      </w:r>
      <w:r>
        <w:rPr>
          <w:rFonts w:ascii="仿宋" w:eastAsia="仿宋" w:hAnsi="仿宋" w:cs="仿宋" w:hint="eastAsia"/>
          <w:b/>
          <w:sz w:val="36"/>
          <w:szCs w:val="36"/>
        </w:rPr>
        <w:t xml:space="preserve">  </w:t>
      </w:r>
      <w:r>
        <w:rPr>
          <w:rFonts w:ascii="仿宋" w:eastAsia="仿宋" w:hAnsi="仿宋" w:cs="仿宋" w:hint="eastAsia"/>
          <w:b/>
          <w:sz w:val="36"/>
          <w:szCs w:val="36"/>
        </w:rPr>
        <w:t>采购合同参考范本</w:t>
      </w:r>
    </w:p>
    <w:p w:rsidR="00261BB2" w:rsidRDefault="001345DF">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261BB2" w:rsidRDefault="00261BB2">
      <w:pPr>
        <w:pStyle w:val="a0"/>
        <w:rPr>
          <w:rFonts w:ascii="仿宋" w:eastAsia="仿宋" w:hAnsi="仿宋" w:cs="仿宋"/>
        </w:rPr>
      </w:pPr>
    </w:p>
    <w:p w:rsidR="00261BB2" w:rsidRDefault="00261BB2">
      <w:pPr>
        <w:pStyle w:val="a0"/>
        <w:rPr>
          <w:rFonts w:ascii="仿宋" w:eastAsia="仿宋" w:hAnsi="仿宋" w:cs="仿宋"/>
        </w:rPr>
      </w:pPr>
    </w:p>
    <w:p w:rsidR="00261BB2" w:rsidRDefault="001345DF">
      <w:pPr>
        <w:pStyle w:val="a0"/>
        <w:ind w:firstLine="562"/>
        <w:jc w:val="center"/>
        <w:rPr>
          <w:rFonts w:ascii="仿宋" w:eastAsia="仿宋" w:hAnsi="仿宋" w:cs="仿宋"/>
          <w:b/>
          <w:sz w:val="28"/>
        </w:rPr>
      </w:pPr>
      <w:r>
        <w:rPr>
          <w:rFonts w:ascii="仿宋" w:eastAsia="仿宋" w:hAnsi="仿宋" w:cs="仿宋" w:hint="eastAsia"/>
          <w:b/>
          <w:sz w:val="28"/>
        </w:rPr>
        <w:t>第一部分</w:t>
      </w:r>
      <w:r>
        <w:rPr>
          <w:rFonts w:ascii="仿宋" w:eastAsia="仿宋" w:hAnsi="仿宋" w:cs="仿宋" w:hint="eastAsia"/>
          <w:b/>
          <w:sz w:val="28"/>
        </w:rPr>
        <w:t xml:space="preserve">  </w:t>
      </w:r>
      <w:r>
        <w:rPr>
          <w:rFonts w:ascii="仿宋" w:eastAsia="仿宋" w:hAnsi="仿宋" w:cs="仿宋" w:hint="eastAsia"/>
          <w:b/>
          <w:sz w:val="28"/>
        </w:rPr>
        <w:t>合同书</w:t>
      </w:r>
    </w:p>
    <w:p w:rsidR="00261BB2" w:rsidRDefault="00261BB2">
      <w:pPr>
        <w:pStyle w:val="a0"/>
        <w:rPr>
          <w:rFonts w:ascii="仿宋" w:eastAsia="仿宋" w:hAnsi="仿宋" w:cs="仿宋"/>
        </w:rPr>
      </w:pPr>
    </w:p>
    <w:p w:rsidR="00261BB2" w:rsidRDefault="00261BB2">
      <w:pPr>
        <w:pStyle w:val="a0"/>
        <w:rPr>
          <w:rFonts w:ascii="仿宋" w:eastAsia="仿宋" w:hAnsi="仿宋" w:cs="仿宋"/>
        </w:rPr>
      </w:pPr>
    </w:p>
    <w:p w:rsidR="00261BB2" w:rsidRDefault="00261BB2">
      <w:pPr>
        <w:spacing w:before="120" w:line="22" w:lineRule="atLeast"/>
        <w:rPr>
          <w:rFonts w:ascii="仿宋" w:eastAsia="仿宋" w:hAnsi="仿宋" w:cs="仿宋"/>
          <w:sz w:val="24"/>
        </w:rPr>
      </w:pPr>
    </w:p>
    <w:p w:rsidR="00261BB2" w:rsidRDefault="001345DF">
      <w:pPr>
        <w:spacing w:before="120" w:line="22" w:lineRule="atLeast"/>
        <w:ind w:left="960"/>
        <w:rPr>
          <w:rFonts w:ascii="仿宋" w:eastAsia="仿宋" w:hAnsi="仿宋" w:cs="仿宋"/>
          <w:sz w:val="24"/>
        </w:rPr>
      </w:pPr>
      <w:r>
        <w:rPr>
          <w:rFonts w:ascii="仿宋" w:eastAsia="仿宋" w:hAnsi="仿宋" w:cs="仿宋" w:hint="eastAsia"/>
          <w:sz w:val="24"/>
        </w:rPr>
        <w:t>项目名称：</w:t>
      </w:r>
    </w:p>
    <w:p w:rsidR="00261BB2" w:rsidRDefault="00261BB2">
      <w:pPr>
        <w:pStyle w:val="113"/>
        <w:spacing w:before="120" w:line="22" w:lineRule="atLeast"/>
        <w:rPr>
          <w:rFonts w:ascii="仿宋" w:eastAsia="仿宋" w:hAnsi="仿宋" w:cs="仿宋"/>
          <w:szCs w:val="24"/>
        </w:rPr>
      </w:pPr>
    </w:p>
    <w:p w:rsidR="00261BB2" w:rsidRDefault="00261BB2">
      <w:pPr>
        <w:pStyle w:val="113"/>
        <w:spacing w:before="120" w:line="22" w:lineRule="atLeast"/>
        <w:rPr>
          <w:rFonts w:ascii="仿宋" w:eastAsia="仿宋" w:hAnsi="仿宋" w:cs="仿宋"/>
          <w:szCs w:val="24"/>
        </w:rPr>
      </w:pPr>
    </w:p>
    <w:p w:rsidR="00261BB2" w:rsidRDefault="00261BB2">
      <w:pPr>
        <w:rPr>
          <w:rFonts w:ascii="仿宋" w:eastAsia="仿宋" w:hAnsi="仿宋" w:cs="仿宋"/>
          <w:sz w:val="24"/>
        </w:rPr>
      </w:pPr>
    </w:p>
    <w:p w:rsidR="00261BB2" w:rsidRDefault="001345DF">
      <w:pPr>
        <w:spacing w:before="120" w:line="22" w:lineRule="atLeast"/>
        <w:ind w:left="960"/>
        <w:rPr>
          <w:rFonts w:ascii="仿宋" w:eastAsia="仿宋" w:hAnsi="仿宋" w:cs="仿宋"/>
          <w:sz w:val="24"/>
          <w:u w:val="single"/>
        </w:rPr>
      </w:pPr>
      <w:r>
        <w:rPr>
          <w:rFonts w:ascii="仿宋" w:eastAsia="仿宋" w:hAnsi="仿宋" w:cs="仿宋" w:hint="eastAsia"/>
          <w:sz w:val="24"/>
        </w:rPr>
        <w:t>甲方：</w:t>
      </w:r>
    </w:p>
    <w:p w:rsidR="00261BB2" w:rsidRDefault="00261BB2">
      <w:pPr>
        <w:spacing w:before="120" w:line="22" w:lineRule="atLeast"/>
        <w:rPr>
          <w:rFonts w:ascii="仿宋" w:eastAsia="仿宋" w:hAnsi="仿宋" w:cs="仿宋"/>
          <w:sz w:val="24"/>
        </w:rPr>
      </w:pPr>
    </w:p>
    <w:p w:rsidR="00261BB2" w:rsidRDefault="001345DF">
      <w:pPr>
        <w:spacing w:before="120" w:line="22" w:lineRule="atLeast"/>
        <w:ind w:left="960"/>
        <w:rPr>
          <w:rFonts w:ascii="仿宋" w:eastAsia="仿宋" w:hAnsi="仿宋" w:cs="仿宋"/>
          <w:sz w:val="24"/>
          <w:u w:val="single"/>
        </w:rPr>
      </w:pPr>
      <w:r>
        <w:rPr>
          <w:rFonts w:ascii="仿宋" w:eastAsia="仿宋" w:hAnsi="仿宋" w:cs="仿宋" w:hint="eastAsia"/>
          <w:sz w:val="24"/>
        </w:rPr>
        <w:t>乙方：</w:t>
      </w:r>
    </w:p>
    <w:p w:rsidR="00261BB2" w:rsidRDefault="00261BB2">
      <w:pPr>
        <w:spacing w:before="120" w:line="22" w:lineRule="atLeast"/>
        <w:rPr>
          <w:rFonts w:ascii="仿宋" w:eastAsia="仿宋" w:hAnsi="仿宋" w:cs="仿宋"/>
          <w:sz w:val="24"/>
        </w:rPr>
      </w:pPr>
    </w:p>
    <w:p w:rsidR="00261BB2" w:rsidRDefault="001345DF">
      <w:pPr>
        <w:spacing w:before="120" w:line="22" w:lineRule="atLeast"/>
        <w:ind w:firstLineChars="400" w:firstLine="960"/>
        <w:rPr>
          <w:rFonts w:ascii="仿宋" w:eastAsia="仿宋" w:hAnsi="仿宋" w:cs="仿宋"/>
          <w:sz w:val="24"/>
          <w:u w:val="single"/>
        </w:rPr>
      </w:pPr>
      <w:r>
        <w:rPr>
          <w:rFonts w:ascii="仿宋" w:eastAsia="仿宋" w:hAnsi="仿宋" w:cs="仿宋" w:hint="eastAsia"/>
          <w:sz w:val="24"/>
        </w:rPr>
        <w:t>签订地：</w:t>
      </w:r>
    </w:p>
    <w:p w:rsidR="00261BB2" w:rsidRDefault="00261BB2">
      <w:pPr>
        <w:spacing w:before="120" w:line="22" w:lineRule="atLeast"/>
        <w:rPr>
          <w:rFonts w:ascii="仿宋" w:eastAsia="仿宋" w:hAnsi="仿宋" w:cs="仿宋"/>
          <w:sz w:val="24"/>
        </w:rPr>
      </w:pPr>
    </w:p>
    <w:p w:rsidR="00261BB2" w:rsidRDefault="001345DF">
      <w:pPr>
        <w:spacing w:before="120" w:line="22" w:lineRule="atLeast"/>
        <w:ind w:firstLineChars="400" w:firstLine="960"/>
        <w:rPr>
          <w:rFonts w:ascii="仿宋" w:eastAsia="仿宋" w:hAnsi="仿宋" w:cs="仿宋"/>
          <w:sz w:val="24"/>
          <w:u w:val="single"/>
        </w:rPr>
      </w:pPr>
      <w:r>
        <w:rPr>
          <w:rFonts w:ascii="仿宋" w:eastAsia="仿宋" w:hAnsi="仿宋" w:cs="仿宋" w:hint="eastAsia"/>
          <w:sz w:val="24"/>
        </w:rPr>
        <w:t>签订日期：年月日</w:t>
      </w:r>
    </w:p>
    <w:p w:rsidR="00261BB2" w:rsidRDefault="00261BB2">
      <w:pPr>
        <w:widowControl/>
        <w:jc w:val="left"/>
        <w:rPr>
          <w:rFonts w:ascii="仿宋" w:eastAsia="仿宋" w:hAnsi="仿宋" w:cs="仿宋"/>
          <w:kern w:val="0"/>
          <w:sz w:val="24"/>
        </w:rPr>
        <w:sectPr w:rsidR="00261BB2">
          <w:headerReference w:type="default" r:id="rId13"/>
          <w:footerReference w:type="default" r:id="rId14"/>
          <w:headerReference w:type="first" r:id="rId15"/>
          <w:pgSz w:w="11907" w:h="16840"/>
          <w:pgMar w:top="1474" w:right="1814" w:bottom="1474" w:left="1814" w:header="851" w:footer="851" w:gutter="0"/>
          <w:cols w:space="720"/>
          <w:titlePg/>
          <w:docGrid w:linePitch="286"/>
        </w:sectPr>
      </w:pP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lang w:val="zh-CN"/>
        </w:rPr>
        <w:lastRenderedPageBreak/>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（同前页项目名称）</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（中标供应商名称）</w:t>
      </w:r>
      <w:r>
        <w:rPr>
          <w:rFonts w:ascii="仿宋" w:eastAsia="仿宋" w:hAnsi="仿宋" w:cs="仿宋" w:hint="eastAsia"/>
          <w:sz w:val="24"/>
        </w:rPr>
        <w:t>为该项目中标供应商。现于中标通知书发出之日起三十日内，按照采购文件确定的事项签订本合同。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w:t>
      </w:r>
      <w:r>
        <w:rPr>
          <w:rFonts w:ascii="仿宋" w:eastAsia="仿宋" w:hAnsi="仿宋" w:cs="仿宋" w:hint="eastAsia"/>
          <w:sz w:val="24"/>
          <w:lang w:val="zh-CN"/>
        </w:rPr>
        <w:t>经</w:t>
      </w:r>
      <w:r>
        <w:rPr>
          <w:rFonts w:ascii="仿宋" w:eastAsia="仿宋" w:hAnsi="仿宋" w:cs="仿宋" w:hint="eastAsia"/>
          <w:sz w:val="24"/>
          <w:u w:val="single"/>
        </w:rPr>
        <w:t>（采购人）</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（中标供应商名称）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条款，以兹共同遵守、全面履行。</w:t>
      </w:r>
    </w:p>
    <w:p w:rsidR="00261BB2" w:rsidRDefault="001345DF">
      <w:pPr>
        <w:spacing w:line="560" w:lineRule="exact"/>
        <w:ind w:firstLineChars="200" w:firstLine="482"/>
        <w:outlineLvl w:val="0"/>
        <w:rPr>
          <w:rFonts w:ascii="仿宋" w:eastAsia="仿宋" w:hAnsi="仿宋" w:cs="仿宋"/>
          <w:b/>
          <w:sz w:val="24"/>
        </w:rPr>
      </w:pPr>
      <w:bookmarkStart w:id="15" w:name="_Toc24059"/>
      <w:bookmarkStart w:id="16" w:name="_Toc2232"/>
      <w:bookmarkStart w:id="17" w:name="_Toc3029"/>
      <w:r>
        <w:rPr>
          <w:rFonts w:ascii="仿宋" w:eastAsia="仿宋" w:hAnsi="仿宋" w:cs="仿宋" w:hint="eastAsia"/>
          <w:b/>
          <w:sz w:val="24"/>
        </w:rPr>
        <w:t xml:space="preserve">1.1 </w:t>
      </w:r>
      <w:r>
        <w:rPr>
          <w:rFonts w:ascii="仿宋" w:eastAsia="仿宋" w:hAnsi="仿宋" w:cs="仿宋" w:hint="eastAsia"/>
          <w:b/>
          <w:sz w:val="24"/>
        </w:rPr>
        <w:t>合同组成部分</w:t>
      </w:r>
      <w:bookmarkEnd w:id="15"/>
      <w:bookmarkEnd w:id="16"/>
      <w:bookmarkEnd w:id="17"/>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中标通知书；</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投标文件（含澄清或者说明文件）；</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招标文件（含澄清或者修改文件）；</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1.1.5</w:t>
      </w:r>
      <w:r>
        <w:rPr>
          <w:rFonts w:ascii="仿宋" w:eastAsia="仿宋" w:hAnsi="仿宋" w:cs="仿宋" w:hint="eastAsia"/>
          <w:sz w:val="24"/>
        </w:rPr>
        <w:t xml:space="preserve"> </w:t>
      </w:r>
      <w:r>
        <w:rPr>
          <w:rFonts w:ascii="仿宋" w:eastAsia="仿宋" w:hAnsi="仿宋" w:cs="仿宋" w:hint="eastAsia"/>
          <w:sz w:val="24"/>
        </w:rPr>
        <w:t>其他相关采购文件。</w:t>
      </w:r>
    </w:p>
    <w:p w:rsidR="00261BB2" w:rsidRDefault="001345DF">
      <w:pPr>
        <w:spacing w:line="560" w:lineRule="exact"/>
        <w:ind w:firstLineChars="200" w:firstLine="482"/>
        <w:outlineLvl w:val="0"/>
        <w:rPr>
          <w:rFonts w:ascii="仿宋" w:eastAsia="仿宋" w:hAnsi="仿宋" w:cs="仿宋"/>
          <w:b/>
          <w:sz w:val="24"/>
        </w:rPr>
      </w:pPr>
      <w:bookmarkStart w:id="18" w:name="_Toc21295"/>
      <w:bookmarkStart w:id="19" w:name="_Toc24300"/>
      <w:bookmarkStart w:id="20" w:name="_Toc27126"/>
      <w:r>
        <w:rPr>
          <w:rFonts w:ascii="仿宋" w:eastAsia="仿宋" w:hAnsi="仿宋" w:cs="仿宋" w:hint="eastAsia"/>
          <w:b/>
          <w:sz w:val="24"/>
        </w:rPr>
        <w:t xml:space="preserve">1.2 </w:t>
      </w:r>
      <w:bookmarkEnd w:id="18"/>
      <w:bookmarkEnd w:id="19"/>
      <w:bookmarkEnd w:id="20"/>
      <w:r>
        <w:rPr>
          <w:rFonts w:ascii="仿宋" w:eastAsia="仿宋" w:hAnsi="仿宋" w:cs="仿宋" w:hint="eastAsia"/>
          <w:b/>
          <w:sz w:val="24"/>
        </w:rPr>
        <w:t>服务</w:t>
      </w:r>
    </w:p>
    <w:p w:rsidR="00261BB2" w:rsidRDefault="001345DF">
      <w:pPr>
        <w:spacing w:line="560" w:lineRule="exact"/>
        <w:ind w:firstLineChars="200" w:firstLine="480"/>
        <w:rPr>
          <w:rFonts w:ascii="仿宋" w:eastAsia="仿宋" w:hAnsi="仿宋" w:cs="仿宋"/>
          <w:sz w:val="24"/>
          <w:u w:val="single"/>
        </w:rPr>
      </w:pPr>
      <w:r>
        <w:rPr>
          <w:rFonts w:ascii="仿宋" w:eastAsia="仿宋" w:hAnsi="仿宋" w:cs="仿宋" w:hint="eastAsia"/>
          <w:sz w:val="24"/>
        </w:rPr>
        <w:t xml:space="preserve">1.2.1 </w:t>
      </w:r>
      <w:r>
        <w:rPr>
          <w:rFonts w:ascii="仿宋" w:eastAsia="仿宋" w:hAnsi="仿宋" w:cs="仿宋" w:hint="eastAsia"/>
          <w:sz w:val="24"/>
        </w:rPr>
        <w:t>服务名称：；</w:t>
      </w:r>
    </w:p>
    <w:p w:rsidR="00261BB2" w:rsidRDefault="001345DF">
      <w:pPr>
        <w:spacing w:line="56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服务期限和内容：；</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1.2.3 </w:t>
      </w:r>
      <w:r>
        <w:rPr>
          <w:rFonts w:ascii="仿宋" w:eastAsia="仿宋" w:hAnsi="仿宋" w:cs="仿宋" w:hint="eastAsia"/>
          <w:sz w:val="24"/>
        </w:rPr>
        <w:t>服务提供地点及方式：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261BB2" w:rsidRDefault="001345DF">
      <w:pPr>
        <w:spacing w:line="560" w:lineRule="exact"/>
        <w:ind w:firstLineChars="200" w:firstLine="482"/>
        <w:outlineLvl w:val="0"/>
        <w:rPr>
          <w:rFonts w:ascii="仿宋" w:eastAsia="仿宋" w:hAnsi="仿宋" w:cs="仿宋"/>
          <w:b/>
          <w:sz w:val="24"/>
        </w:rPr>
      </w:pPr>
      <w:bookmarkStart w:id="21" w:name="_Toc21551"/>
      <w:bookmarkStart w:id="22" w:name="_Toc21631"/>
      <w:bookmarkStart w:id="23" w:name="_Toc23292"/>
      <w:r>
        <w:rPr>
          <w:rFonts w:ascii="仿宋" w:eastAsia="仿宋" w:hAnsi="仿宋" w:cs="仿宋" w:hint="eastAsia"/>
          <w:b/>
          <w:sz w:val="24"/>
        </w:rPr>
        <w:t xml:space="preserve">1.3 </w:t>
      </w:r>
      <w:r>
        <w:rPr>
          <w:rFonts w:ascii="仿宋" w:eastAsia="仿宋" w:hAnsi="仿宋" w:cs="仿宋" w:hint="eastAsia"/>
          <w:b/>
          <w:sz w:val="24"/>
        </w:rPr>
        <w:t>价款</w:t>
      </w:r>
      <w:bookmarkEnd w:id="21"/>
      <w:bookmarkEnd w:id="22"/>
      <w:bookmarkEnd w:id="23"/>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261BB2" w:rsidRDefault="001345DF">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61B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61BB2" w:rsidRDefault="001345DF">
            <w:pPr>
              <w:pStyle w:val="15"/>
              <w:spacing w:line="560" w:lineRule="exact"/>
              <w:jc w:val="center"/>
              <w:rPr>
                <w:rFonts w:ascii="仿宋" w:eastAsia="仿宋" w:hAnsi="仿宋" w:cs="仿宋"/>
                <w:sz w:val="24"/>
                <w:szCs w:val="24"/>
              </w:rPr>
            </w:pPr>
            <w:r>
              <w:rPr>
                <w:rFonts w:ascii="仿宋" w:eastAsia="仿宋"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261BB2" w:rsidRDefault="001345DF">
            <w:pPr>
              <w:pStyle w:val="15"/>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261BB2" w:rsidRDefault="001345DF">
            <w:pPr>
              <w:pStyle w:val="15"/>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261B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r>
      <w:tr w:rsidR="00261B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r>
      <w:tr w:rsidR="00261B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r>
      <w:tr w:rsidR="00261BB2">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r>
      <w:tr w:rsidR="00261BB2">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261BB2" w:rsidRDefault="001345DF">
            <w:pPr>
              <w:pStyle w:val="15"/>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261BB2" w:rsidRDefault="00261BB2">
            <w:pPr>
              <w:pStyle w:val="15"/>
              <w:spacing w:line="560" w:lineRule="exact"/>
              <w:ind w:firstLine="200"/>
              <w:jc w:val="center"/>
              <w:rPr>
                <w:rFonts w:ascii="仿宋" w:eastAsia="仿宋" w:hAnsi="仿宋" w:cs="仿宋"/>
                <w:sz w:val="24"/>
                <w:szCs w:val="24"/>
              </w:rPr>
            </w:pPr>
          </w:p>
        </w:tc>
      </w:tr>
    </w:tbl>
    <w:p w:rsidR="00261BB2" w:rsidRDefault="001345DF">
      <w:pPr>
        <w:spacing w:line="440" w:lineRule="exact"/>
        <w:ind w:firstLineChars="200" w:firstLine="482"/>
        <w:outlineLvl w:val="0"/>
        <w:rPr>
          <w:rFonts w:ascii="仿宋" w:eastAsia="仿宋" w:hAnsi="仿宋" w:cs="仿宋"/>
          <w:b/>
          <w:sz w:val="24"/>
        </w:rPr>
      </w:pPr>
      <w:bookmarkStart w:id="24" w:name="_Toc10340"/>
      <w:bookmarkStart w:id="25" w:name="_Toc22618"/>
      <w:bookmarkStart w:id="26" w:name="_Toc1814"/>
      <w:bookmarkStart w:id="27" w:name="_Toc32071"/>
      <w:bookmarkStart w:id="28" w:name="_Toc2846"/>
      <w:bookmarkStart w:id="29" w:name="_Toc19304"/>
      <w:r>
        <w:rPr>
          <w:rFonts w:ascii="仿宋" w:eastAsia="仿宋" w:hAnsi="仿宋" w:cs="仿宋" w:hint="eastAsia"/>
          <w:b/>
          <w:sz w:val="24"/>
        </w:rPr>
        <w:t xml:space="preserve">1.4 </w:t>
      </w:r>
      <w:r>
        <w:rPr>
          <w:rFonts w:ascii="仿宋" w:eastAsia="仿宋" w:hAnsi="仿宋" w:cs="仿宋" w:hint="eastAsia"/>
          <w:b/>
          <w:sz w:val="24"/>
        </w:rPr>
        <w:t>付款</w:t>
      </w:r>
      <w:bookmarkEnd w:id="24"/>
      <w:bookmarkEnd w:id="25"/>
      <w:bookmarkEnd w:id="26"/>
      <w:r>
        <w:rPr>
          <w:rFonts w:ascii="仿宋" w:eastAsia="仿宋" w:hAnsi="仿宋" w:cs="仿宋" w:hint="eastAsia"/>
          <w:b/>
          <w:sz w:val="24"/>
        </w:rPr>
        <w:t>方式、时间和条件</w:t>
      </w:r>
    </w:p>
    <w:p w:rsidR="00261BB2" w:rsidRDefault="001345DF">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双方约定，该项目不支付预付款项</w:t>
      </w:r>
    </w:p>
    <w:p w:rsidR="00261BB2" w:rsidRDefault="001345DF">
      <w:pPr>
        <w:pStyle w:val="text-tag"/>
        <w:spacing w:before="0" w:beforeAutospacing="0" w:after="0" w:afterAutospacing="0" w:line="440" w:lineRule="exact"/>
        <w:ind w:firstLine="480"/>
        <w:rPr>
          <w:rFonts w:ascii="仿宋" w:eastAsia="仿宋" w:hAnsi="仿宋" w:cs="仿宋"/>
        </w:rPr>
      </w:pPr>
      <w:r>
        <w:rPr>
          <w:rFonts w:ascii="仿宋" w:eastAsia="仿宋" w:hAnsi="仿宋" w:cs="仿宋" w:hint="eastAsia"/>
        </w:rPr>
        <w:t>1.4.1</w:t>
      </w:r>
      <w:r>
        <w:rPr>
          <w:rFonts w:ascii="仿宋" w:eastAsia="仿宋" w:hAnsi="仿宋" w:cs="仿宋" w:hint="eastAsia"/>
        </w:rPr>
        <w:t>甲方应严格履行合同，及时组织验收，验收合格后及时将合同款支付完毕。对于满足合同约定支付条件的，甲方自收到发票后根据财务流程将资金支付到合同约定的乙方账户，有条件的甲方可以即时支付。甲方不得以机构变动、人员更替、政策调整、单位放假等为由延迟付款。</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1.4.2</w:t>
      </w:r>
      <w:r>
        <w:rPr>
          <w:rFonts w:ascii="仿宋" w:eastAsia="仿宋" w:hAnsi="仿宋" w:cs="仿宋" w:hint="eastAsia"/>
          <w:sz w:val="24"/>
        </w:rPr>
        <w:t>付款方式按《浙江省财政厅关于坚决打赢疫情防控阻击战进一步做好政府采购资金支持企业发展工作的通知》（浙财采监〔</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号）和《浙江省财政厅关于进一步发挥政府采购政策</w:t>
      </w:r>
      <w:r>
        <w:rPr>
          <w:rFonts w:ascii="仿宋" w:eastAsia="仿宋" w:hAnsi="仿宋" w:cs="仿宋" w:hint="eastAsia"/>
          <w:sz w:val="24"/>
        </w:rPr>
        <w:t xml:space="preserve"> </w:t>
      </w:r>
      <w:r>
        <w:rPr>
          <w:rFonts w:ascii="仿宋" w:eastAsia="仿宋" w:hAnsi="仿宋" w:cs="仿宋" w:hint="eastAsia"/>
          <w:sz w:val="24"/>
        </w:rPr>
        <w:t>功能全力推动经济稳进提质的通知》（浙财采监〔</w:t>
      </w:r>
      <w:r>
        <w:rPr>
          <w:rFonts w:ascii="仿宋" w:eastAsia="仿宋" w:hAnsi="仿宋" w:cs="仿宋" w:hint="eastAsia"/>
          <w:sz w:val="24"/>
        </w:rPr>
        <w:t>2022</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号）文件要求执行，具体</w:t>
      </w:r>
      <w:r>
        <w:rPr>
          <w:rFonts w:ascii="仿宋" w:eastAsia="仿宋" w:hAnsi="仿宋" w:cs="仿宋" w:hint="eastAsia"/>
          <w:sz w:val="24"/>
        </w:rPr>
        <w:t>付款方式由双方协商后在合同中明确。</w:t>
      </w:r>
    </w:p>
    <w:p w:rsidR="00261BB2" w:rsidRDefault="001345DF">
      <w:pPr>
        <w:spacing w:line="440" w:lineRule="exact"/>
        <w:ind w:firstLineChars="200" w:firstLine="480"/>
        <w:rPr>
          <w:rFonts w:ascii="仿宋" w:eastAsia="仿宋" w:hAnsi="仿宋" w:cs="仿宋"/>
          <w:sz w:val="24"/>
        </w:rPr>
      </w:pPr>
      <w:r>
        <w:rPr>
          <w:rFonts w:ascii="仿宋" w:eastAsia="仿宋" w:hAnsi="仿宋" w:cs="仿宋" w:hint="eastAsia"/>
          <w:sz w:val="24"/>
        </w:rPr>
        <w:t>1.4.3</w:t>
      </w:r>
      <w:r>
        <w:rPr>
          <w:rFonts w:ascii="仿宋" w:eastAsia="仿宋" w:hAnsi="仿宋" w:cs="仿宋" w:hint="eastAsia"/>
          <w:sz w:val="24"/>
        </w:rPr>
        <w:t>甲方迟延支付乙方款项的，向乙方支付逾期利息。双方可以在合同专用条款中约定逾期利率，约定利率不得低于合同订立时</w:t>
      </w:r>
      <w:r>
        <w:rPr>
          <w:rFonts w:ascii="仿宋" w:eastAsia="仿宋" w:hAnsi="仿宋" w:cs="仿宋" w:hint="eastAsia"/>
          <w:sz w:val="24"/>
        </w:rPr>
        <w:t>1</w:t>
      </w:r>
      <w:r>
        <w:rPr>
          <w:rFonts w:ascii="仿宋" w:eastAsia="仿宋" w:hAnsi="仿宋" w:cs="仿宋" w:hint="eastAsia"/>
          <w:sz w:val="24"/>
        </w:rPr>
        <w:t>年期贷款市场报价利率；未作约定的，按照每日利率万分之五支付逾期利息。</w:t>
      </w:r>
    </w:p>
    <w:p w:rsidR="00261BB2" w:rsidRDefault="001345DF">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261BB2" w:rsidRDefault="001345DF">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30" w:name="_Toc19554"/>
      <w:bookmarkStart w:id="31" w:name="_Toc21423"/>
      <w:bookmarkStart w:id="32" w:name="_Toc27250"/>
      <w:bookmarkEnd w:id="27"/>
      <w:bookmarkEnd w:id="28"/>
      <w:bookmarkEnd w:id="29"/>
      <w:r>
        <w:rPr>
          <w:rFonts w:ascii="仿宋" w:eastAsia="仿宋" w:hAnsi="仿宋" w:cs="仿宋" w:hint="eastAsia"/>
          <w:b/>
          <w:sz w:val="24"/>
        </w:rPr>
        <w:t>违约责任</w:t>
      </w:r>
      <w:bookmarkEnd w:id="30"/>
      <w:bookmarkEnd w:id="31"/>
      <w:bookmarkEnd w:id="32"/>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1.5.1 </w:t>
      </w:r>
      <w:r>
        <w:rPr>
          <w:rFonts w:ascii="仿宋" w:eastAsia="仿宋" w:hAnsi="仿宋" w:cs="仿宋" w:hint="eastAsia"/>
          <w:sz w:val="24"/>
        </w:rPr>
        <w:t>除不可抗力外，如果乙方没有按照本合同约定的期限、地点和方式提供服务，那么甲方可要求乙方支付违约金，违约金按元</w:t>
      </w:r>
      <w:r>
        <w:rPr>
          <w:rFonts w:ascii="仿宋" w:eastAsia="仿宋" w:hAnsi="仿宋" w:cs="仿宋" w:hint="eastAsia"/>
          <w:sz w:val="24"/>
        </w:rPr>
        <w:t>/</w:t>
      </w:r>
      <w:r>
        <w:rPr>
          <w:rFonts w:ascii="仿宋" w:eastAsia="仿宋" w:hAnsi="仿宋" w:cs="仿宋" w:hint="eastAsia"/>
          <w:sz w:val="24"/>
        </w:rPr>
        <w:t>次计算，最高限额为本合同总价的</w:t>
      </w:r>
      <w:r>
        <w:rPr>
          <w:rFonts w:ascii="仿宋" w:eastAsia="仿宋" w:hAnsi="仿宋" w:cs="仿宋" w:hint="eastAsia"/>
          <w:sz w:val="24"/>
        </w:rPr>
        <w:t>%</w:t>
      </w:r>
      <w:r>
        <w:rPr>
          <w:rFonts w:ascii="仿宋" w:eastAsia="仿宋" w:hAnsi="仿宋" w:cs="仿宋" w:hint="eastAsia"/>
          <w:sz w:val="24"/>
        </w:rPr>
        <w:t>；未按要求提供服务的违约金计算数额达到前述最高限额之日起，甲</w:t>
      </w:r>
      <w:r>
        <w:rPr>
          <w:rFonts w:ascii="仿宋" w:eastAsia="仿宋" w:hAnsi="仿宋" w:cs="仿宋" w:hint="eastAsia"/>
          <w:sz w:val="24"/>
        </w:rPr>
        <w:t>方有权在要求乙方支付违约金的同时，书面通知乙方解除本合同；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1.5.2 </w:t>
      </w:r>
      <w:r>
        <w:rPr>
          <w:rFonts w:ascii="仿宋" w:eastAsia="仿宋" w:hAnsi="仿宋" w:cs="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w:t>
      </w:r>
      <w:r>
        <w:rPr>
          <w:rFonts w:ascii="仿宋" w:eastAsia="仿宋" w:hAnsi="仿宋" w:cs="仿宋" w:hint="eastAsia"/>
          <w:sz w:val="24"/>
        </w:rPr>
        <w:lastRenderedPageBreak/>
        <w:t>求甲方支付违约金的同时，书面通知甲方解除本合同；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1.5.3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w:t>
      </w:r>
      <w:r>
        <w:rPr>
          <w:rFonts w:ascii="仿宋" w:eastAsia="仿宋" w:hAnsi="仿宋" w:cs="仿宋" w:hint="eastAsia"/>
          <w:sz w:val="24"/>
        </w:rPr>
        <w:t>（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1.5.4 </w:t>
      </w:r>
      <w:r>
        <w:rPr>
          <w:rFonts w:ascii="仿宋" w:eastAsia="仿宋" w:hAnsi="仿宋" w:cs="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1.5.5 </w:t>
      </w:r>
      <w:r>
        <w:rPr>
          <w:rFonts w:ascii="仿宋" w:eastAsia="仿宋" w:hAnsi="仿宋" w:cs="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w:t>
      </w:r>
      <w:r>
        <w:rPr>
          <w:rFonts w:ascii="仿宋" w:eastAsia="仿宋" w:hAnsi="仿宋" w:cs="仿宋" w:hint="eastAsia"/>
          <w:sz w:val="24"/>
        </w:rPr>
        <w:t>他法定或者约定的权利救济方式；</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1.5.6 </w:t>
      </w:r>
      <w:r>
        <w:rPr>
          <w:rFonts w:ascii="仿宋" w:eastAsia="仿宋" w:hAnsi="仿宋" w:cs="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261BB2" w:rsidRDefault="001345DF">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261BB2" w:rsidRDefault="001345DF">
      <w:pPr>
        <w:spacing w:line="560" w:lineRule="exact"/>
        <w:ind w:firstLineChars="200" w:firstLine="482"/>
        <w:outlineLvl w:val="0"/>
        <w:rPr>
          <w:rFonts w:ascii="仿宋" w:eastAsia="仿宋" w:hAnsi="仿宋" w:cs="仿宋"/>
          <w:b/>
          <w:sz w:val="24"/>
        </w:rPr>
      </w:pPr>
      <w:bookmarkStart w:id="33" w:name="_Toc15583"/>
      <w:bookmarkStart w:id="34" w:name="_Toc16021"/>
      <w:bookmarkStart w:id="35" w:name="_Toc28375"/>
      <w:r>
        <w:rPr>
          <w:rFonts w:ascii="仿宋" w:eastAsia="仿宋" w:hAnsi="仿宋" w:cs="仿宋" w:hint="eastAsia"/>
          <w:b/>
          <w:sz w:val="24"/>
        </w:rPr>
        <w:t>1.6</w:t>
      </w:r>
      <w:r>
        <w:rPr>
          <w:rFonts w:ascii="仿宋" w:eastAsia="仿宋" w:hAnsi="仿宋" w:cs="仿宋" w:hint="eastAsia"/>
          <w:b/>
          <w:sz w:val="24"/>
        </w:rPr>
        <w:t>合同争议的解决</w:t>
      </w:r>
      <w:bookmarkEnd w:id="33"/>
      <w:bookmarkEnd w:id="34"/>
      <w:bookmarkEnd w:id="35"/>
    </w:p>
    <w:p w:rsidR="00261BB2" w:rsidRDefault="001345DF">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rsidR="00261BB2" w:rsidRDefault="001345DF">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 xml:space="preserve">1.6.1 </w:t>
      </w:r>
      <w:r>
        <w:rPr>
          <w:rFonts w:ascii="仿宋" w:eastAsia="仿宋" w:hAnsi="仿宋" w:cs="仿宋" w:hint="eastAsia"/>
          <w:sz w:val="24"/>
        </w:rPr>
        <w:t>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w:t>
      </w:r>
      <w:r>
        <w:rPr>
          <w:rFonts w:ascii="仿宋" w:eastAsia="仿宋" w:hAnsi="仿宋" w:cs="仿宋" w:hint="eastAsia"/>
          <w:sz w:val="24"/>
        </w:rPr>
        <w:t>效的仲裁规则裁决；</w:t>
      </w:r>
    </w:p>
    <w:p w:rsidR="00261BB2" w:rsidRDefault="001345DF">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 xml:space="preserve">1.6.2 </w:t>
      </w:r>
      <w:r>
        <w:rPr>
          <w:rFonts w:ascii="仿宋" w:eastAsia="仿宋" w:hAnsi="仿宋" w:cs="仿宋" w:hint="eastAsia"/>
          <w:sz w:val="24"/>
        </w:rPr>
        <w:t>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261BB2" w:rsidRDefault="001345DF">
      <w:pPr>
        <w:spacing w:line="560" w:lineRule="exact"/>
        <w:ind w:firstLineChars="200" w:firstLine="482"/>
        <w:outlineLvl w:val="0"/>
        <w:rPr>
          <w:rFonts w:ascii="仿宋" w:eastAsia="仿宋" w:hAnsi="仿宋" w:cs="仿宋"/>
          <w:b/>
          <w:sz w:val="24"/>
        </w:rPr>
      </w:pPr>
      <w:bookmarkStart w:id="36" w:name="_Toc7245"/>
      <w:bookmarkStart w:id="37" w:name="_Toc11173"/>
      <w:bookmarkStart w:id="38" w:name="_Toc15322"/>
      <w:r>
        <w:rPr>
          <w:rFonts w:ascii="仿宋" w:eastAsia="仿宋" w:hAnsi="仿宋" w:cs="仿宋" w:hint="eastAsia"/>
          <w:b/>
          <w:sz w:val="24"/>
        </w:rPr>
        <w:t>1.7</w:t>
      </w:r>
      <w:r>
        <w:rPr>
          <w:rFonts w:ascii="仿宋" w:eastAsia="仿宋" w:hAnsi="仿宋" w:cs="仿宋" w:hint="eastAsia"/>
          <w:b/>
          <w:sz w:val="24"/>
        </w:rPr>
        <w:t>合同生效</w:t>
      </w:r>
      <w:bookmarkEnd w:id="36"/>
      <w:bookmarkEnd w:id="37"/>
      <w:bookmarkEnd w:id="38"/>
    </w:p>
    <w:p w:rsidR="00261BB2" w:rsidRDefault="001345DF">
      <w:pPr>
        <w:spacing w:line="560" w:lineRule="exact"/>
        <w:ind w:firstLineChars="200" w:firstLine="480"/>
        <w:rPr>
          <w:rFonts w:ascii="仿宋" w:eastAsia="仿宋" w:hAnsi="仿宋" w:cs="仿宋"/>
          <w:b/>
          <w:sz w:val="24"/>
        </w:rPr>
      </w:pPr>
      <w:r>
        <w:rPr>
          <w:rFonts w:ascii="仿宋" w:eastAsia="仿宋" w:hAnsi="仿宋" w:cs="仿宋" w:hint="eastAsia"/>
          <w:sz w:val="24"/>
        </w:rPr>
        <w:lastRenderedPageBreak/>
        <w:t>本合同自双方当事人盖章或者签字时生效。</w:t>
      </w:r>
    </w:p>
    <w:p w:rsidR="00261BB2" w:rsidRDefault="00261BB2">
      <w:pPr>
        <w:autoSpaceDE w:val="0"/>
        <w:autoSpaceDN w:val="0"/>
        <w:spacing w:line="560" w:lineRule="exact"/>
        <w:rPr>
          <w:rFonts w:ascii="仿宋" w:eastAsia="仿宋" w:hAnsi="仿宋" w:cs="仿宋"/>
          <w:sz w:val="24"/>
          <w:lang w:val="zh-CN"/>
        </w:rPr>
      </w:pP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rsidR="00261BB2" w:rsidRDefault="00261BB2">
      <w:pPr>
        <w:autoSpaceDE w:val="0"/>
        <w:autoSpaceDN w:val="0"/>
        <w:spacing w:line="560" w:lineRule="exact"/>
        <w:rPr>
          <w:rFonts w:ascii="仿宋" w:eastAsia="仿宋" w:hAnsi="仿宋" w:cs="仿宋"/>
          <w:sz w:val="24"/>
          <w:lang w:val="zh-CN"/>
        </w:rPr>
      </w:pP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住所：住所：</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法定代表人或法定代表人</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或授权代表（签字）</w:t>
      </w:r>
      <w:r>
        <w:rPr>
          <w:rFonts w:ascii="仿宋" w:eastAsia="仿宋" w:hAnsi="仿宋" w:cs="仿宋" w:hint="eastAsia"/>
          <w:sz w:val="24"/>
          <w:lang w:val="zh-CN"/>
        </w:rPr>
        <w:t xml:space="preserve">: </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联系人：联系人：</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邮政编码：邮政编码：</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261BB2" w:rsidRDefault="001345DF">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261BB2" w:rsidRDefault="001345DF">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电子邮箱：电子邮箱：</w:t>
      </w:r>
    </w:p>
    <w:p w:rsidR="00261BB2" w:rsidRDefault="001345DF">
      <w:pPr>
        <w:autoSpaceDE w:val="0"/>
        <w:autoSpaceDN w:val="0"/>
        <w:spacing w:line="56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261BB2" w:rsidRDefault="001345DF">
      <w:pPr>
        <w:autoSpaceDE w:val="0"/>
        <w:autoSpaceDN w:val="0"/>
        <w:spacing w:line="56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261BB2" w:rsidRDefault="001345DF">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261BB2" w:rsidRDefault="00261BB2">
      <w:pPr>
        <w:widowControl/>
        <w:spacing w:line="560" w:lineRule="exact"/>
        <w:jc w:val="left"/>
        <w:rPr>
          <w:rFonts w:ascii="仿宋" w:eastAsia="仿宋" w:hAnsi="仿宋" w:cs="仿宋"/>
          <w:b/>
          <w:sz w:val="24"/>
        </w:rPr>
      </w:pPr>
      <w:bookmarkStart w:id="39" w:name="_Toc331685783"/>
    </w:p>
    <w:p w:rsidR="00261BB2" w:rsidRDefault="00261BB2">
      <w:pPr>
        <w:pStyle w:val="a0"/>
        <w:spacing w:line="560" w:lineRule="exact"/>
        <w:ind w:firstLine="422"/>
        <w:jc w:val="center"/>
        <w:rPr>
          <w:rFonts w:ascii="仿宋" w:eastAsia="仿宋" w:hAnsi="仿宋" w:cs="仿宋"/>
          <w:b/>
        </w:rPr>
      </w:pPr>
    </w:p>
    <w:p w:rsidR="00261BB2" w:rsidRDefault="00261BB2">
      <w:pPr>
        <w:pStyle w:val="a0"/>
        <w:spacing w:line="560" w:lineRule="exact"/>
        <w:ind w:firstLine="422"/>
        <w:jc w:val="center"/>
        <w:rPr>
          <w:rFonts w:ascii="仿宋" w:eastAsia="仿宋" w:hAnsi="仿宋" w:cs="仿宋"/>
          <w:b/>
        </w:rPr>
      </w:pPr>
    </w:p>
    <w:p w:rsidR="00261BB2" w:rsidRDefault="001345DF">
      <w:pPr>
        <w:pStyle w:val="a0"/>
        <w:spacing w:line="560" w:lineRule="exact"/>
        <w:ind w:firstLine="422"/>
        <w:jc w:val="center"/>
        <w:rPr>
          <w:rFonts w:ascii="仿宋" w:eastAsia="仿宋" w:hAnsi="仿宋" w:cs="仿宋"/>
          <w:b/>
        </w:rPr>
      </w:pPr>
      <w:bookmarkStart w:id="40" w:name="_Toc331685784"/>
      <w:bookmarkEnd w:id="39"/>
      <w:bookmarkEnd w:id="40"/>
      <w:r>
        <w:rPr>
          <w:rFonts w:ascii="仿宋" w:eastAsia="仿宋" w:hAnsi="仿宋" w:cs="仿宋" w:hint="eastAsia"/>
          <w:b/>
        </w:rPr>
        <w:t>第二部分合同一般条款</w:t>
      </w:r>
    </w:p>
    <w:p w:rsidR="00261BB2" w:rsidRDefault="001345DF">
      <w:pPr>
        <w:spacing w:line="560" w:lineRule="exact"/>
        <w:ind w:firstLineChars="200" w:firstLine="482"/>
        <w:outlineLvl w:val="0"/>
        <w:rPr>
          <w:rFonts w:ascii="仿宋" w:eastAsia="仿宋" w:hAnsi="仿宋" w:cs="仿宋"/>
          <w:b/>
          <w:sz w:val="24"/>
        </w:rPr>
      </w:pPr>
      <w:bookmarkStart w:id="41" w:name="_Ref467378463"/>
      <w:bookmarkStart w:id="42" w:name="_Toc28763"/>
      <w:bookmarkStart w:id="43" w:name="_Ref467378499"/>
      <w:bookmarkStart w:id="44" w:name="_Toc487900349"/>
      <w:bookmarkStart w:id="45" w:name="_Ref467379094"/>
      <w:bookmarkStart w:id="46" w:name="_Toc16917"/>
      <w:bookmarkStart w:id="47" w:name="_Ref467379195"/>
      <w:bookmarkStart w:id="48" w:name="_Ref467379101"/>
      <w:bookmarkStart w:id="49" w:name="_Toc19614"/>
      <w:bookmarkStart w:id="50" w:name="_Ref467379109"/>
      <w:bookmarkStart w:id="51" w:name="_Ref467379225"/>
      <w:bookmarkStart w:id="52" w:name="_Toc279701240"/>
      <w:bookmarkStart w:id="53" w:name="_Toc259093669"/>
      <w:bookmarkStart w:id="54" w:name="_Ref467379214"/>
      <w:bookmarkStart w:id="55" w:name="_Ref467378404"/>
      <w:bookmarkStart w:id="56" w:name="_Ref467379205"/>
      <w:r>
        <w:rPr>
          <w:rFonts w:ascii="仿宋" w:eastAsia="仿宋" w:hAnsi="仿宋" w:cs="仿宋" w:hint="eastAsia"/>
          <w:b/>
          <w:sz w:val="24"/>
        </w:rPr>
        <w:t xml:space="preserve">2.1 </w:t>
      </w:r>
      <w:r>
        <w:rPr>
          <w:rFonts w:ascii="仿宋" w:eastAsia="仿宋" w:hAnsi="仿宋" w:cs="仿宋" w:hint="eastAsia"/>
          <w:b/>
          <w:sz w:val="24"/>
        </w:rPr>
        <w:t>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“合同”系指采购人和中标供应商签订的载明双方当事人所达成的协议，并包括所有的附件、附录和构成合同的其他文件。</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2.1.2 </w:t>
      </w:r>
      <w:r>
        <w:rPr>
          <w:rFonts w:ascii="仿宋" w:eastAsia="仿宋" w:hAnsi="仿宋" w:cs="仿宋" w:hint="eastAsia"/>
          <w:sz w:val="24"/>
        </w:rPr>
        <w:t>“合同价”系指根据合</w:t>
      </w:r>
      <w:r>
        <w:rPr>
          <w:rFonts w:ascii="仿宋" w:eastAsia="仿宋" w:hAnsi="仿宋" w:cs="仿宋" w:hint="eastAsia"/>
          <w:sz w:val="24"/>
        </w:rPr>
        <w:t>同约定，中标供应商在完全履行合同义务后，采购人应支付给中标供应商的价格。</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“服务”系指中标供应商根据合同约定应向采购人提供的服务。</w:t>
      </w:r>
    </w:p>
    <w:p w:rsidR="00261BB2" w:rsidRDefault="001345DF">
      <w:pPr>
        <w:spacing w:line="560" w:lineRule="exact"/>
        <w:ind w:firstLineChars="200" w:firstLine="480"/>
        <w:rPr>
          <w:rFonts w:ascii="仿宋" w:eastAsia="仿宋" w:hAnsi="仿宋" w:cs="仿宋"/>
          <w:sz w:val="24"/>
        </w:rPr>
      </w:pPr>
      <w:bookmarkStart w:id="57" w:name="_Ref467378840"/>
      <w:r>
        <w:rPr>
          <w:rFonts w:ascii="仿宋" w:eastAsia="仿宋" w:hAnsi="仿宋" w:cs="仿宋" w:hint="eastAsia"/>
          <w:sz w:val="24"/>
        </w:rPr>
        <w:t xml:space="preserve">2.1.4 </w:t>
      </w:r>
      <w:r>
        <w:rPr>
          <w:rFonts w:ascii="仿宋" w:eastAsia="仿宋" w:hAnsi="仿宋" w:cs="仿宋" w:hint="eastAsia"/>
          <w:sz w:val="24"/>
        </w:rPr>
        <w:t>“甲方”系指与中标供应商签署合同的采购人</w:t>
      </w:r>
      <w:bookmarkEnd w:id="57"/>
      <w:r>
        <w:rPr>
          <w:rFonts w:ascii="仿宋" w:eastAsia="仿宋" w:hAnsi="仿宋" w:cs="仿宋" w:hint="eastAsia"/>
          <w:sz w:val="24"/>
        </w:rPr>
        <w:t>。</w:t>
      </w:r>
    </w:p>
    <w:p w:rsidR="00261BB2" w:rsidRDefault="001345DF">
      <w:pPr>
        <w:spacing w:line="560" w:lineRule="exact"/>
        <w:ind w:firstLineChars="200" w:firstLine="480"/>
        <w:rPr>
          <w:rFonts w:ascii="仿宋" w:eastAsia="仿宋" w:hAnsi="仿宋" w:cs="仿宋"/>
          <w:sz w:val="24"/>
        </w:rPr>
      </w:pPr>
      <w:bookmarkStart w:id="58" w:name="_Ref467379400"/>
      <w:r>
        <w:rPr>
          <w:rFonts w:ascii="仿宋" w:eastAsia="仿宋" w:hAnsi="仿宋" w:cs="仿宋" w:hint="eastAsia"/>
          <w:sz w:val="24"/>
        </w:rPr>
        <w:t xml:space="preserve">2.1.5 </w:t>
      </w:r>
      <w:r>
        <w:rPr>
          <w:rFonts w:ascii="仿宋" w:eastAsia="仿宋" w:hAnsi="仿宋" w:cs="仿宋" w:hint="eastAsia"/>
          <w:sz w:val="24"/>
        </w:rPr>
        <w:t>“乙方”系指根据合同约定提供服务的中标供应商</w:t>
      </w:r>
      <w:bookmarkEnd w:id="58"/>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261BB2" w:rsidRDefault="001345DF">
      <w:pPr>
        <w:spacing w:line="560" w:lineRule="exact"/>
        <w:ind w:firstLineChars="200" w:firstLine="480"/>
        <w:rPr>
          <w:rFonts w:ascii="仿宋" w:eastAsia="仿宋" w:hAnsi="仿宋" w:cs="仿宋"/>
          <w:sz w:val="24"/>
        </w:rPr>
      </w:pPr>
      <w:bookmarkStart w:id="59" w:name="_Ref467379436"/>
      <w:r>
        <w:rPr>
          <w:rFonts w:ascii="仿宋" w:eastAsia="仿宋" w:hAnsi="仿宋" w:cs="仿宋" w:hint="eastAsia"/>
          <w:sz w:val="24"/>
        </w:rPr>
        <w:t xml:space="preserve">2.1.6 </w:t>
      </w:r>
      <w:r>
        <w:rPr>
          <w:rFonts w:ascii="仿宋" w:eastAsia="仿宋" w:hAnsi="仿宋" w:cs="仿宋" w:hint="eastAsia"/>
          <w:sz w:val="24"/>
        </w:rPr>
        <w:t>“现场”系指合同约定服务提供地点。</w:t>
      </w:r>
      <w:bookmarkEnd w:id="59"/>
    </w:p>
    <w:p w:rsidR="00261BB2" w:rsidRDefault="001345DF">
      <w:pPr>
        <w:spacing w:line="560" w:lineRule="exact"/>
        <w:ind w:firstLineChars="200" w:firstLine="482"/>
        <w:outlineLvl w:val="0"/>
        <w:rPr>
          <w:rFonts w:ascii="仿宋" w:eastAsia="仿宋" w:hAnsi="仿宋" w:cs="仿宋"/>
          <w:b/>
          <w:sz w:val="24"/>
        </w:rPr>
      </w:pPr>
      <w:bookmarkStart w:id="60" w:name="_Toc259093670"/>
      <w:bookmarkStart w:id="61" w:name="_Toc32504"/>
      <w:bookmarkStart w:id="62" w:name="_Toc13336"/>
      <w:bookmarkStart w:id="63" w:name="_Toc487900350"/>
      <w:bookmarkStart w:id="64" w:name="_Toc27635"/>
      <w:bookmarkStart w:id="65" w:name="_Toc279701241"/>
      <w:r>
        <w:rPr>
          <w:rFonts w:ascii="仿宋" w:eastAsia="仿宋" w:hAnsi="仿宋" w:cs="仿宋" w:hint="eastAsia"/>
          <w:b/>
          <w:sz w:val="24"/>
        </w:rPr>
        <w:t xml:space="preserve">2.2 </w:t>
      </w:r>
      <w:r>
        <w:rPr>
          <w:rFonts w:ascii="仿宋" w:eastAsia="仿宋" w:hAnsi="仿宋" w:cs="仿宋" w:hint="eastAsia"/>
          <w:b/>
          <w:sz w:val="24"/>
        </w:rPr>
        <w:t>技术规范</w:t>
      </w:r>
      <w:bookmarkEnd w:id="60"/>
      <w:bookmarkEnd w:id="61"/>
      <w:bookmarkEnd w:id="62"/>
      <w:bookmarkEnd w:id="63"/>
      <w:bookmarkEnd w:id="64"/>
      <w:bookmarkEnd w:id="65"/>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相一致；如果采购文件中没有相应说明，那么应以国家有关部门最新颁布的相应标准和规范为准。</w:t>
      </w:r>
    </w:p>
    <w:p w:rsidR="00261BB2" w:rsidRDefault="001345DF">
      <w:pPr>
        <w:spacing w:line="560" w:lineRule="exact"/>
        <w:ind w:firstLineChars="200" w:firstLine="482"/>
        <w:outlineLvl w:val="0"/>
        <w:rPr>
          <w:rFonts w:ascii="仿宋" w:eastAsia="仿宋" w:hAnsi="仿宋" w:cs="仿宋"/>
          <w:b/>
          <w:sz w:val="24"/>
        </w:rPr>
      </w:pPr>
      <w:bookmarkStart w:id="66" w:name="_Toc31634"/>
      <w:bookmarkStart w:id="67" w:name="_Toc9829"/>
      <w:bookmarkStart w:id="68" w:name="_Toc279701242"/>
      <w:bookmarkStart w:id="69" w:name="_Toc259093671"/>
      <w:bookmarkStart w:id="70" w:name="_Toc27853"/>
      <w:bookmarkStart w:id="71" w:name="_Toc487900351"/>
      <w:r>
        <w:rPr>
          <w:rFonts w:ascii="仿宋" w:eastAsia="仿宋" w:hAnsi="仿宋" w:cs="仿宋" w:hint="eastAsia"/>
          <w:b/>
          <w:sz w:val="24"/>
        </w:rPr>
        <w:t xml:space="preserve">2.3 </w:t>
      </w:r>
      <w:r>
        <w:rPr>
          <w:rFonts w:ascii="仿宋" w:eastAsia="仿宋" w:hAnsi="仿宋" w:cs="仿宋" w:hint="eastAsia"/>
          <w:b/>
          <w:sz w:val="24"/>
        </w:rPr>
        <w:t>知识产权</w:t>
      </w:r>
      <w:bookmarkEnd w:id="66"/>
      <w:bookmarkEnd w:id="67"/>
      <w:bookmarkEnd w:id="68"/>
      <w:bookmarkEnd w:id="69"/>
      <w:bookmarkEnd w:id="70"/>
      <w:bookmarkEnd w:id="71"/>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2.3.2</w:t>
      </w:r>
      <w:r>
        <w:rPr>
          <w:rFonts w:ascii="仿宋" w:eastAsia="仿宋" w:hAnsi="仿宋" w:cs="仿宋" w:hint="eastAsia"/>
          <w:sz w:val="24"/>
        </w:rPr>
        <w:t>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261BB2" w:rsidRDefault="001345DF">
      <w:pPr>
        <w:spacing w:line="560" w:lineRule="exact"/>
        <w:ind w:firstLineChars="200" w:firstLine="482"/>
        <w:outlineLvl w:val="0"/>
        <w:rPr>
          <w:rFonts w:ascii="仿宋" w:eastAsia="仿宋" w:hAnsi="仿宋" w:cs="仿宋"/>
          <w:b/>
          <w:sz w:val="24"/>
        </w:rPr>
      </w:pPr>
      <w:bookmarkStart w:id="72" w:name="_Toc11932"/>
      <w:bookmarkStart w:id="73" w:name="_Toc4194"/>
      <w:bookmarkStart w:id="74" w:name="_Toc29149"/>
      <w:r>
        <w:rPr>
          <w:rFonts w:ascii="仿宋" w:eastAsia="仿宋" w:hAnsi="仿宋" w:cs="仿宋" w:hint="eastAsia"/>
          <w:b/>
          <w:sz w:val="24"/>
        </w:rPr>
        <w:t xml:space="preserve">2.4 </w:t>
      </w:r>
      <w:r>
        <w:rPr>
          <w:rFonts w:ascii="仿宋" w:eastAsia="仿宋" w:hAnsi="仿宋" w:cs="仿宋" w:hint="eastAsia"/>
          <w:b/>
          <w:sz w:val="24"/>
        </w:rPr>
        <w:t>包装和装运</w:t>
      </w:r>
      <w:bookmarkEnd w:id="72"/>
      <w:bookmarkEnd w:id="73"/>
      <w:bookmarkEnd w:id="74"/>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w:t>
      </w:r>
      <w:r>
        <w:rPr>
          <w:rFonts w:ascii="仿宋" w:eastAsia="仿宋" w:hAnsi="仿宋" w:cs="仿宋" w:hint="eastAsia"/>
          <w:sz w:val="24"/>
        </w:rPr>
        <w:t xml:space="preserve"> </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261BB2" w:rsidRDefault="001345DF">
      <w:pPr>
        <w:spacing w:line="560" w:lineRule="exact"/>
        <w:ind w:firstLineChars="200" w:firstLine="482"/>
        <w:outlineLvl w:val="0"/>
        <w:rPr>
          <w:rFonts w:ascii="仿宋" w:eastAsia="仿宋" w:hAnsi="仿宋" w:cs="仿宋"/>
          <w:b/>
          <w:sz w:val="24"/>
        </w:rPr>
      </w:pPr>
      <w:bookmarkStart w:id="75" w:name="_Toc487900354"/>
      <w:bookmarkStart w:id="76" w:name="_Toc259093674"/>
      <w:bookmarkStart w:id="77" w:name="_Ref467379536"/>
      <w:bookmarkStart w:id="78" w:name="_Toc279701245"/>
      <w:bookmarkStart w:id="79" w:name="_Ref467379527"/>
      <w:bookmarkStart w:id="80" w:name="_Ref467378591"/>
      <w:bookmarkStart w:id="81" w:name="_Ref467378541"/>
      <w:bookmarkStart w:id="82" w:name="_Ref467379542"/>
      <w:bookmarkStart w:id="83" w:name="_Toc30272"/>
      <w:bookmarkStart w:id="84" w:name="_Toc26182"/>
      <w:bookmarkStart w:id="85" w:name="_Toc19074"/>
      <w:r>
        <w:rPr>
          <w:rFonts w:ascii="仿宋" w:eastAsia="仿宋" w:hAnsi="仿宋" w:cs="仿宋" w:hint="eastAsia"/>
          <w:b/>
          <w:sz w:val="24"/>
        </w:rPr>
        <w:t>2.</w:t>
      </w:r>
      <w:bookmarkEnd w:id="75"/>
      <w:bookmarkEnd w:id="76"/>
      <w:bookmarkEnd w:id="77"/>
      <w:bookmarkEnd w:id="78"/>
      <w:bookmarkEnd w:id="79"/>
      <w:bookmarkEnd w:id="80"/>
      <w:bookmarkEnd w:id="81"/>
      <w:bookmarkEnd w:id="82"/>
      <w:r>
        <w:rPr>
          <w:rFonts w:ascii="仿宋" w:eastAsia="仿宋" w:hAnsi="仿宋" w:cs="仿宋" w:hint="eastAsia"/>
          <w:b/>
          <w:sz w:val="24"/>
        </w:rPr>
        <w:t xml:space="preserve">5 </w:t>
      </w:r>
      <w:r>
        <w:rPr>
          <w:rFonts w:ascii="仿宋" w:eastAsia="仿宋" w:hAnsi="仿宋" w:cs="仿宋" w:hint="eastAsia"/>
          <w:b/>
          <w:sz w:val="24"/>
        </w:rPr>
        <w:t>履约检查和问题反馈</w:t>
      </w:r>
      <w:bookmarkEnd w:id="83"/>
      <w:bookmarkEnd w:id="84"/>
      <w:bookmarkEnd w:id="85"/>
    </w:p>
    <w:p w:rsidR="00261BB2" w:rsidRDefault="001345DF">
      <w:pPr>
        <w:spacing w:line="560" w:lineRule="exact"/>
        <w:ind w:firstLineChars="200" w:firstLine="480"/>
        <w:rPr>
          <w:rFonts w:ascii="仿宋" w:eastAsia="仿宋" w:hAnsi="仿宋" w:cs="仿宋"/>
          <w:sz w:val="24"/>
        </w:rPr>
      </w:pPr>
      <w:bookmarkStart w:id="86" w:name="_Ref467379657"/>
      <w:r>
        <w:rPr>
          <w:rFonts w:ascii="仿宋" w:eastAsia="仿宋" w:hAnsi="仿宋" w:cs="仿宋" w:hint="eastAsia"/>
          <w:sz w:val="24"/>
        </w:rPr>
        <w:t>2.5.1</w:t>
      </w:r>
      <w:bookmarkStart w:id="87" w:name="_Toc186431854"/>
      <w:bookmarkStart w:id="88" w:name="_Ref467379807"/>
      <w:bookmarkStart w:id="89" w:name="_Toc279701247"/>
      <w:bookmarkStart w:id="90" w:name="_Toc487900357"/>
      <w:bookmarkStart w:id="91" w:name="_Toc259093676"/>
      <w:bookmarkStart w:id="92" w:name="_Ref467379793"/>
      <w:bookmarkEnd w:id="86"/>
      <w:r>
        <w:rPr>
          <w:rFonts w:ascii="仿宋" w:eastAsia="仿宋" w:hAnsi="仿宋" w:cs="仿宋" w:hint="eastAsia"/>
          <w:sz w:val="24"/>
        </w:rPr>
        <w:t>甲方有权在其认为必要时，对乙方是否能够按照合同约定提供服务进行履约</w:t>
      </w:r>
      <w:r>
        <w:rPr>
          <w:rFonts w:ascii="仿宋" w:eastAsia="仿宋" w:hAnsi="仿宋" w:cs="仿宋" w:hint="eastAsia"/>
          <w:sz w:val="24"/>
        </w:rPr>
        <w:lastRenderedPageBreak/>
        <w:t>检查，以确保乙方所提供的服务能够依约满足甲方之项目需求，但不得因履约检查妨碍乙方的正常工作，乙方应予积极配合；</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2.5.2 </w:t>
      </w:r>
      <w:r>
        <w:rPr>
          <w:rFonts w:ascii="仿宋" w:eastAsia="仿宋" w:hAnsi="仿宋" w:cs="仿宋" w:hint="eastAsia"/>
          <w:sz w:val="24"/>
        </w:rPr>
        <w:t>合同履</w:t>
      </w:r>
      <w:r>
        <w:rPr>
          <w:rFonts w:ascii="仿宋" w:eastAsia="仿宋" w:hAnsi="仿宋" w:cs="仿宋" w:hint="eastAsia"/>
          <w:sz w:val="24"/>
        </w:rPr>
        <w:t>行期间，甲方有权将履行过程中出现的问题反馈给乙方，双方当事人应以书面形式约定需要完善和改进的内容</w:t>
      </w:r>
      <w:bookmarkStart w:id="93" w:name="_Toc186431855"/>
      <w:bookmarkEnd w:id="87"/>
      <w:r>
        <w:rPr>
          <w:rFonts w:ascii="仿宋" w:eastAsia="仿宋" w:hAnsi="仿宋" w:cs="仿宋" w:hint="eastAsia"/>
          <w:sz w:val="24"/>
        </w:rPr>
        <w:t>。</w:t>
      </w:r>
    </w:p>
    <w:p w:rsidR="00261BB2" w:rsidRDefault="001345DF">
      <w:pPr>
        <w:spacing w:line="560" w:lineRule="exact"/>
        <w:ind w:firstLineChars="200" w:firstLine="482"/>
        <w:outlineLvl w:val="0"/>
        <w:rPr>
          <w:rFonts w:ascii="仿宋" w:eastAsia="仿宋" w:hAnsi="仿宋" w:cs="仿宋"/>
          <w:b/>
          <w:sz w:val="24"/>
        </w:rPr>
      </w:pPr>
      <w:bookmarkStart w:id="94" w:name="_Toc259093677"/>
      <w:bookmarkStart w:id="95" w:name="_Ref467379863"/>
      <w:bookmarkStart w:id="96" w:name="_Ref467379852"/>
      <w:bookmarkStart w:id="97" w:name="_Ref467379923"/>
      <w:bookmarkStart w:id="98" w:name="_Toc487900358"/>
      <w:bookmarkStart w:id="99" w:name="_Toc279701248"/>
      <w:bookmarkStart w:id="100" w:name="_Toc774"/>
      <w:bookmarkStart w:id="101" w:name="_Toc16110"/>
      <w:bookmarkStart w:id="102" w:name="_Toc3225"/>
      <w:bookmarkEnd w:id="88"/>
      <w:bookmarkEnd w:id="89"/>
      <w:bookmarkEnd w:id="90"/>
      <w:bookmarkEnd w:id="91"/>
      <w:bookmarkEnd w:id="92"/>
      <w:bookmarkEnd w:id="93"/>
      <w:r>
        <w:rPr>
          <w:rFonts w:ascii="仿宋" w:eastAsia="仿宋" w:hAnsi="仿宋" w:cs="仿宋" w:hint="eastAsia"/>
          <w:b/>
          <w:sz w:val="24"/>
        </w:rPr>
        <w:t xml:space="preserve">2.6 </w:t>
      </w:r>
      <w:r>
        <w:rPr>
          <w:rFonts w:ascii="仿宋" w:eastAsia="仿宋" w:hAnsi="仿宋" w:cs="仿宋" w:hint="eastAsia"/>
          <w:b/>
          <w:sz w:val="24"/>
        </w:rPr>
        <w:t>技术资料</w:t>
      </w:r>
      <w:bookmarkEnd w:id="94"/>
      <w:bookmarkEnd w:id="95"/>
      <w:bookmarkEnd w:id="96"/>
      <w:bookmarkEnd w:id="97"/>
      <w:bookmarkEnd w:id="98"/>
      <w:bookmarkEnd w:id="99"/>
      <w:r>
        <w:rPr>
          <w:rFonts w:ascii="仿宋" w:eastAsia="仿宋" w:hAnsi="仿宋" w:cs="仿宋" w:hint="eastAsia"/>
          <w:b/>
          <w:sz w:val="24"/>
        </w:rPr>
        <w:t>和保密义务</w:t>
      </w:r>
      <w:bookmarkEnd w:id="100"/>
      <w:bookmarkEnd w:id="101"/>
      <w:bookmarkEnd w:id="102"/>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乙方有义务妥善保管和保护由甲方提供的前款信息和资料等；</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w:t>
      </w:r>
      <w:r>
        <w:rPr>
          <w:rFonts w:ascii="仿宋" w:eastAsia="仿宋" w:hAnsi="仿宋" w:cs="仿宋" w:hint="eastAsia"/>
          <w:sz w:val="24"/>
        </w:rPr>
        <w:t>并采取一切合理和必要措施和方式防止任何第三方接触到对方当事人的上述保密信息和资料。</w:t>
      </w:r>
    </w:p>
    <w:p w:rsidR="00261BB2" w:rsidRDefault="001345DF">
      <w:pPr>
        <w:spacing w:line="560" w:lineRule="exact"/>
        <w:ind w:firstLineChars="200" w:firstLine="482"/>
        <w:outlineLvl w:val="0"/>
        <w:rPr>
          <w:rFonts w:ascii="仿宋" w:eastAsia="仿宋" w:hAnsi="仿宋" w:cs="仿宋"/>
          <w:b/>
          <w:sz w:val="24"/>
        </w:rPr>
      </w:pPr>
      <w:bookmarkStart w:id="103" w:name="_Toc7860"/>
      <w:r>
        <w:rPr>
          <w:rFonts w:ascii="仿宋" w:eastAsia="仿宋" w:hAnsi="仿宋" w:cs="仿宋" w:hint="eastAsia"/>
          <w:b/>
          <w:sz w:val="24"/>
        </w:rPr>
        <w:t xml:space="preserve">2.7 </w:t>
      </w:r>
      <w:r>
        <w:rPr>
          <w:rFonts w:ascii="仿宋" w:eastAsia="仿宋" w:hAnsi="仿宋" w:cs="仿宋" w:hint="eastAsia"/>
          <w:b/>
          <w:sz w:val="24"/>
        </w:rPr>
        <w:t>质量保证</w:t>
      </w:r>
      <w:bookmarkEnd w:id="103"/>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乙方应建立和完善履行合同的内部质量保证体系，并提供相关内部规章制度给甲方，以便甲方进行监督检查；</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乙方应保证履行合同的人员数量和素质、软件和硬件设备的配置、场地、环境和设施等满足全面履行合同的要求，并应接受甲方的监督检查。</w:t>
      </w:r>
    </w:p>
    <w:p w:rsidR="00261BB2" w:rsidRDefault="001345DF">
      <w:pPr>
        <w:spacing w:line="560" w:lineRule="exact"/>
        <w:ind w:firstLineChars="200" w:firstLine="482"/>
        <w:outlineLvl w:val="0"/>
        <w:rPr>
          <w:rFonts w:ascii="仿宋" w:eastAsia="仿宋" w:hAnsi="仿宋" w:cs="仿宋"/>
          <w:b/>
          <w:sz w:val="24"/>
        </w:rPr>
      </w:pPr>
      <w:bookmarkStart w:id="104" w:name="_Toc17244"/>
      <w:bookmarkStart w:id="105" w:name="_Toc279701252"/>
      <w:bookmarkStart w:id="106" w:name="_Toc259093681"/>
      <w:bookmarkStart w:id="107" w:name="_Toc487900362"/>
      <w:r>
        <w:rPr>
          <w:rFonts w:ascii="仿宋" w:eastAsia="仿宋" w:hAnsi="仿宋" w:cs="仿宋" w:hint="eastAsia"/>
          <w:b/>
          <w:sz w:val="24"/>
        </w:rPr>
        <w:t xml:space="preserve">2.8 </w:t>
      </w:r>
      <w:r>
        <w:rPr>
          <w:rFonts w:ascii="仿宋" w:eastAsia="仿宋" w:hAnsi="仿宋" w:cs="仿宋" w:hint="eastAsia"/>
          <w:b/>
          <w:sz w:val="24"/>
        </w:rPr>
        <w:t>服务的风险负担</w:t>
      </w:r>
      <w:bookmarkEnd w:id="104"/>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261BB2" w:rsidRDefault="001345DF">
      <w:pPr>
        <w:spacing w:line="560" w:lineRule="exact"/>
        <w:ind w:firstLineChars="200" w:firstLine="482"/>
        <w:outlineLvl w:val="0"/>
        <w:rPr>
          <w:rFonts w:ascii="仿宋" w:eastAsia="仿宋" w:hAnsi="仿宋" w:cs="仿宋"/>
          <w:b/>
          <w:sz w:val="24"/>
        </w:rPr>
      </w:pPr>
      <w:bookmarkStart w:id="108" w:name="_Toc14055"/>
      <w:r>
        <w:rPr>
          <w:rFonts w:ascii="仿宋" w:eastAsia="仿宋" w:hAnsi="仿宋" w:cs="仿宋" w:hint="eastAsia"/>
          <w:b/>
          <w:sz w:val="24"/>
        </w:rPr>
        <w:t xml:space="preserve">2.9 </w:t>
      </w:r>
      <w:r>
        <w:rPr>
          <w:rFonts w:ascii="仿宋" w:eastAsia="仿宋" w:hAnsi="仿宋" w:cs="仿宋" w:hint="eastAsia"/>
          <w:b/>
          <w:sz w:val="24"/>
        </w:rPr>
        <w:t>延迟</w:t>
      </w:r>
      <w:bookmarkEnd w:id="105"/>
      <w:bookmarkEnd w:id="106"/>
      <w:bookmarkEnd w:id="107"/>
      <w:bookmarkEnd w:id="108"/>
      <w:r>
        <w:rPr>
          <w:rFonts w:ascii="仿宋" w:eastAsia="仿宋" w:hAnsi="仿宋" w:cs="仿宋" w:hint="eastAsia"/>
          <w:b/>
          <w:sz w:val="24"/>
        </w:rPr>
        <w:t>交付</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w:t>
      </w:r>
      <w:r>
        <w:rPr>
          <w:rFonts w:ascii="仿宋" w:eastAsia="仿宋" w:hAnsi="仿宋" w:cs="仿宋" w:hint="eastAsia"/>
          <w:sz w:val="24"/>
        </w:rPr>
        <w:t>交付的理由、预期延误时间通知甲方；甲方收到乙方通知后，认为其理由正当的，可以书面形式酌情同意乙方可以延长交付的具体时间。</w:t>
      </w:r>
    </w:p>
    <w:p w:rsidR="00261BB2" w:rsidRDefault="001345DF">
      <w:pPr>
        <w:spacing w:line="560" w:lineRule="exact"/>
        <w:ind w:firstLineChars="200" w:firstLine="482"/>
        <w:outlineLvl w:val="0"/>
        <w:rPr>
          <w:rFonts w:ascii="仿宋" w:eastAsia="仿宋" w:hAnsi="仿宋" w:cs="仿宋"/>
          <w:b/>
          <w:sz w:val="24"/>
        </w:rPr>
      </w:pPr>
      <w:bookmarkStart w:id="109" w:name="_Toc7502"/>
      <w:bookmarkStart w:id="110" w:name="_Ref467378121"/>
      <w:bookmarkStart w:id="111" w:name="_Toc259093683"/>
      <w:bookmarkStart w:id="112" w:name="_Toc487900364"/>
      <w:bookmarkStart w:id="113" w:name="_Toc279701254"/>
      <w:r>
        <w:rPr>
          <w:rFonts w:ascii="仿宋" w:eastAsia="仿宋" w:hAnsi="仿宋" w:cs="仿宋" w:hint="eastAsia"/>
          <w:b/>
          <w:sz w:val="24"/>
        </w:rPr>
        <w:t>2.10</w:t>
      </w:r>
      <w:r>
        <w:rPr>
          <w:rFonts w:ascii="仿宋" w:eastAsia="仿宋" w:hAnsi="仿宋" w:cs="仿宋" w:hint="eastAsia"/>
          <w:b/>
          <w:sz w:val="24"/>
        </w:rPr>
        <w:t>合同变更</w:t>
      </w:r>
      <w:bookmarkEnd w:id="109"/>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w:t>
      </w:r>
      <w:r>
        <w:rPr>
          <w:rFonts w:ascii="仿宋" w:eastAsia="仿宋" w:hAnsi="仿宋" w:cs="仿宋" w:hint="eastAsia"/>
          <w:sz w:val="24"/>
        </w:rPr>
        <w:lastRenderedPageBreak/>
        <w:t>合同。有过错的一方应当承担赔偿责任，双方当事人都有过错的，各自承担相应的责任。</w:t>
      </w:r>
      <w:bookmarkStart w:id="114" w:name="_Toc259093688"/>
      <w:bookmarkStart w:id="115" w:name="_Toc279701259"/>
      <w:bookmarkStart w:id="116" w:name="_Toc487900369"/>
    </w:p>
    <w:p w:rsidR="00261BB2" w:rsidRDefault="001345DF">
      <w:pPr>
        <w:spacing w:line="560" w:lineRule="exact"/>
        <w:ind w:firstLineChars="200" w:firstLine="482"/>
        <w:outlineLvl w:val="0"/>
        <w:rPr>
          <w:rFonts w:ascii="仿宋" w:eastAsia="仿宋" w:hAnsi="仿宋" w:cs="仿宋"/>
          <w:b/>
          <w:sz w:val="24"/>
        </w:rPr>
      </w:pPr>
      <w:bookmarkStart w:id="117" w:name="_Toc15237"/>
      <w:bookmarkStart w:id="118" w:name="_Toc10366"/>
      <w:bookmarkStart w:id="119" w:name="_Toc22955"/>
      <w:r>
        <w:rPr>
          <w:rFonts w:ascii="仿宋" w:eastAsia="仿宋" w:hAnsi="仿宋" w:cs="仿宋" w:hint="eastAsia"/>
          <w:b/>
          <w:sz w:val="24"/>
        </w:rPr>
        <w:t>2.11</w:t>
      </w:r>
      <w:r>
        <w:rPr>
          <w:rFonts w:ascii="仿宋" w:eastAsia="仿宋" w:hAnsi="仿宋" w:cs="仿宋" w:hint="eastAsia"/>
          <w:b/>
          <w:sz w:val="24"/>
        </w:rPr>
        <w:t>合同转让</w:t>
      </w:r>
      <w:bookmarkEnd w:id="114"/>
      <w:bookmarkEnd w:id="115"/>
      <w:bookmarkEnd w:id="116"/>
      <w:r>
        <w:rPr>
          <w:rFonts w:ascii="仿宋" w:eastAsia="仿宋" w:hAnsi="仿宋" w:cs="仿宋" w:hint="eastAsia"/>
          <w:b/>
          <w:sz w:val="24"/>
        </w:rPr>
        <w:t>和分包</w:t>
      </w:r>
      <w:bookmarkEnd w:id="117"/>
      <w:bookmarkEnd w:id="118"/>
      <w:bookmarkEnd w:id="119"/>
      <w:r>
        <w:rPr>
          <w:rFonts w:ascii="仿宋" w:eastAsia="仿宋" w:hAnsi="仿宋" w:cs="仿宋" w:hint="eastAsia"/>
          <w:b/>
          <w:sz w:val="24"/>
        </w:rPr>
        <w:t>（如有）</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2.11.1</w:t>
      </w: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w:t>
      </w:r>
      <w:r>
        <w:rPr>
          <w:rFonts w:ascii="仿宋" w:eastAsia="仿宋" w:hAnsi="仿宋" w:cs="仿宋" w:hint="eastAsia"/>
          <w:sz w:val="24"/>
        </w:rPr>
        <w:t>并不得再次分包，且乙方应就分包项目向甲方负责，并与分包供应商就分包项目向甲方承担连带责任。</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2.11.2</w:t>
      </w:r>
      <w:r>
        <w:rPr>
          <w:rFonts w:ascii="仿宋" w:eastAsia="仿宋" w:hAnsi="仿宋" w:cs="仿宋" w:hint="eastAsia"/>
          <w:sz w:val="24"/>
        </w:rPr>
        <w:t>乙方采取分包方式履行合同的，甲方可直接向分包供应商支付款项。</w:t>
      </w:r>
    </w:p>
    <w:p w:rsidR="00261BB2" w:rsidRDefault="001345DF">
      <w:pPr>
        <w:spacing w:line="560" w:lineRule="exact"/>
        <w:ind w:firstLineChars="200" w:firstLine="482"/>
        <w:outlineLvl w:val="0"/>
        <w:rPr>
          <w:rFonts w:ascii="仿宋" w:eastAsia="仿宋" w:hAnsi="仿宋" w:cs="仿宋"/>
          <w:b/>
          <w:sz w:val="24"/>
        </w:rPr>
      </w:pPr>
      <w:bookmarkStart w:id="120" w:name="_Toc13566"/>
      <w:bookmarkStart w:id="121" w:name="_Toc14066"/>
      <w:bookmarkStart w:id="122" w:name="_Toc16508"/>
      <w:r>
        <w:rPr>
          <w:rFonts w:ascii="仿宋" w:eastAsia="仿宋" w:hAnsi="仿宋" w:cs="仿宋" w:hint="eastAsia"/>
          <w:b/>
          <w:sz w:val="24"/>
        </w:rPr>
        <w:t>2.12</w:t>
      </w:r>
      <w:r>
        <w:rPr>
          <w:rFonts w:ascii="仿宋" w:eastAsia="仿宋" w:hAnsi="仿宋" w:cs="仿宋" w:hint="eastAsia"/>
          <w:b/>
          <w:sz w:val="24"/>
        </w:rPr>
        <w:t>不可抗力</w:t>
      </w:r>
      <w:bookmarkEnd w:id="120"/>
      <w:bookmarkEnd w:id="121"/>
      <w:bookmarkEnd w:id="122"/>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2.12.1</w:t>
      </w:r>
      <w:r>
        <w:rPr>
          <w:rFonts w:ascii="仿宋" w:eastAsia="仿宋" w:hAnsi="仿宋" w:cs="仿宋" w:hint="eastAsia"/>
          <w:sz w:val="24"/>
        </w:rPr>
        <w:t>如果任何一方遭遇法律规定的不可抗力，致使合同履行受阻时，履行合同的期限应予延长，延长的期限应相当于不可抗力所影响的时间；</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2.12.2 </w:t>
      </w:r>
      <w:r>
        <w:rPr>
          <w:rFonts w:ascii="仿宋" w:eastAsia="仿宋" w:hAnsi="仿宋" w:cs="仿宋" w:hint="eastAsia"/>
          <w:sz w:val="24"/>
        </w:rPr>
        <w:t>因不可抗力致使不能实现合同目的的，当事人可以解除合同；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2.12.3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2.12.4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261BB2" w:rsidRDefault="001345DF">
      <w:pPr>
        <w:spacing w:line="560" w:lineRule="exact"/>
        <w:ind w:firstLineChars="200" w:firstLine="482"/>
        <w:outlineLvl w:val="0"/>
        <w:rPr>
          <w:rFonts w:ascii="仿宋" w:eastAsia="仿宋" w:hAnsi="仿宋" w:cs="仿宋"/>
          <w:b/>
          <w:sz w:val="24"/>
        </w:rPr>
      </w:pPr>
      <w:bookmarkStart w:id="123" w:name="_Toc6969"/>
      <w:bookmarkStart w:id="124" w:name="_Toc279701255"/>
      <w:bookmarkStart w:id="125" w:name="_Toc689"/>
      <w:bookmarkStart w:id="126" w:name="_Toc487900365"/>
      <w:bookmarkStart w:id="127" w:name="_Toc259093684"/>
      <w:bookmarkStart w:id="128" w:name="_Toc30676"/>
      <w:r>
        <w:rPr>
          <w:rFonts w:ascii="仿宋" w:eastAsia="仿宋" w:hAnsi="仿宋" w:cs="仿宋" w:hint="eastAsia"/>
          <w:b/>
          <w:sz w:val="24"/>
        </w:rPr>
        <w:t>2.13</w:t>
      </w:r>
      <w:r>
        <w:rPr>
          <w:rFonts w:ascii="仿宋" w:eastAsia="仿宋" w:hAnsi="仿宋" w:cs="仿宋" w:hint="eastAsia"/>
          <w:b/>
          <w:sz w:val="24"/>
        </w:rPr>
        <w:t>税费</w:t>
      </w:r>
      <w:bookmarkEnd w:id="123"/>
      <w:bookmarkEnd w:id="124"/>
      <w:bookmarkEnd w:id="125"/>
      <w:bookmarkEnd w:id="126"/>
      <w:bookmarkEnd w:id="127"/>
      <w:bookmarkEnd w:id="128"/>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261BB2" w:rsidRDefault="001345DF">
      <w:pPr>
        <w:spacing w:line="560" w:lineRule="exact"/>
        <w:ind w:firstLineChars="200" w:firstLine="482"/>
        <w:outlineLvl w:val="0"/>
        <w:rPr>
          <w:rFonts w:ascii="仿宋" w:eastAsia="仿宋" w:hAnsi="仿宋" w:cs="仿宋"/>
          <w:b/>
          <w:sz w:val="24"/>
        </w:rPr>
      </w:pPr>
      <w:bookmarkStart w:id="129" w:name="_Toc279701258"/>
      <w:bookmarkStart w:id="130" w:name="_Toc8298"/>
      <w:bookmarkStart w:id="131" w:name="_Toc259093687"/>
      <w:bookmarkStart w:id="132" w:name="_Toc16959"/>
      <w:bookmarkStart w:id="133" w:name="_Toc7102"/>
      <w:bookmarkStart w:id="134" w:name="_Toc487900368"/>
      <w:r>
        <w:rPr>
          <w:rFonts w:ascii="仿宋" w:eastAsia="仿宋" w:hAnsi="仿宋" w:cs="仿宋" w:hint="eastAsia"/>
          <w:b/>
          <w:sz w:val="24"/>
        </w:rPr>
        <w:t>2.14</w:t>
      </w:r>
      <w:r>
        <w:rPr>
          <w:rFonts w:ascii="仿宋" w:eastAsia="仿宋" w:hAnsi="仿宋" w:cs="仿宋" w:hint="eastAsia"/>
          <w:b/>
          <w:sz w:val="24"/>
        </w:rPr>
        <w:t>乙方破产</w:t>
      </w:r>
      <w:bookmarkEnd w:id="129"/>
      <w:bookmarkEnd w:id="130"/>
      <w:bookmarkEnd w:id="131"/>
      <w:bookmarkEnd w:id="132"/>
      <w:bookmarkEnd w:id="133"/>
      <w:bookmarkEnd w:id="134"/>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61BB2" w:rsidRDefault="001345DF">
      <w:pPr>
        <w:spacing w:line="560" w:lineRule="exact"/>
        <w:ind w:firstLineChars="200" w:firstLine="482"/>
        <w:outlineLvl w:val="0"/>
        <w:rPr>
          <w:rFonts w:ascii="仿宋" w:eastAsia="仿宋" w:hAnsi="仿宋" w:cs="仿宋"/>
          <w:b/>
          <w:sz w:val="24"/>
        </w:rPr>
      </w:pPr>
      <w:bookmarkStart w:id="135" w:name="_Toc15387"/>
      <w:bookmarkStart w:id="136" w:name="_Toc6134"/>
      <w:bookmarkStart w:id="137" w:name="_Toc29333"/>
      <w:r>
        <w:rPr>
          <w:rFonts w:ascii="仿宋" w:eastAsia="仿宋" w:hAnsi="仿宋" w:cs="仿宋" w:hint="eastAsia"/>
          <w:b/>
          <w:sz w:val="24"/>
        </w:rPr>
        <w:t>2.15</w:t>
      </w:r>
      <w:r>
        <w:rPr>
          <w:rFonts w:ascii="仿宋" w:eastAsia="仿宋" w:hAnsi="仿宋" w:cs="仿宋" w:hint="eastAsia"/>
          <w:b/>
          <w:sz w:val="24"/>
        </w:rPr>
        <w:t>合同中止、终止</w:t>
      </w:r>
      <w:bookmarkEnd w:id="135"/>
      <w:bookmarkEnd w:id="136"/>
      <w:bookmarkEnd w:id="137"/>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双方当事人不得擅自中止或者终止合同；</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2.15.2</w:t>
      </w:r>
      <w:r>
        <w:rPr>
          <w:rFonts w:ascii="仿宋" w:eastAsia="仿宋" w:hAnsi="仿宋" w:cs="仿宋" w:hint="eastAsia"/>
          <w:sz w:val="24"/>
        </w:rPr>
        <w:t>合同继续履行将损害国家利益和社会公共利益的，双方当事人应当中止或者</w:t>
      </w:r>
      <w:r>
        <w:rPr>
          <w:rFonts w:ascii="仿宋" w:eastAsia="仿宋" w:hAnsi="仿宋" w:cs="仿宋" w:hint="eastAsia"/>
          <w:sz w:val="24"/>
        </w:rPr>
        <w:lastRenderedPageBreak/>
        <w:t>终止合同。有过错的一方应当承担赔偿责任，双方当事人都有过错的，各自承担相应的责任。</w:t>
      </w:r>
    </w:p>
    <w:p w:rsidR="00261BB2" w:rsidRDefault="001345DF">
      <w:pPr>
        <w:spacing w:line="560" w:lineRule="exact"/>
        <w:ind w:firstLineChars="200" w:firstLine="482"/>
        <w:outlineLvl w:val="0"/>
        <w:rPr>
          <w:rFonts w:ascii="仿宋" w:eastAsia="仿宋" w:hAnsi="仿宋" w:cs="仿宋"/>
          <w:b/>
          <w:sz w:val="24"/>
        </w:rPr>
      </w:pPr>
      <w:bookmarkStart w:id="138" w:name="_Toc1125"/>
      <w:bookmarkStart w:id="139" w:name="_Toc14563"/>
      <w:bookmarkStart w:id="140" w:name="_Toc6596"/>
      <w:r>
        <w:rPr>
          <w:rFonts w:ascii="仿宋" w:eastAsia="仿宋" w:hAnsi="仿宋" w:cs="仿宋" w:hint="eastAsia"/>
          <w:b/>
          <w:sz w:val="24"/>
        </w:rPr>
        <w:t>2.16</w:t>
      </w:r>
      <w:r>
        <w:rPr>
          <w:rFonts w:ascii="仿宋" w:eastAsia="仿宋" w:hAnsi="仿宋" w:cs="仿宋" w:hint="eastAsia"/>
          <w:b/>
          <w:sz w:val="24"/>
        </w:rPr>
        <w:t>检验和验收</w:t>
      </w:r>
      <w:bookmarkEnd w:id="138"/>
      <w:bookmarkEnd w:id="139"/>
      <w:bookmarkEnd w:id="140"/>
    </w:p>
    <w:p w:rsidR="00261BB2" w:rsidRDefault="001345DF">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w:t>
      </w:r>
      <w:r>
        <w:rPr>
          <w:rFonts w:ascii="仿宋" w:eastAsia="仿宋" w:hAnsi="仿宋" w:cs="仿宋" w:hint="eastAsia"/>
          <w:sz w:val="24"/>
        </w:rPr>
        <w:t>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261BB2" w:rsidRDefault="001345DF">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w:t>
      </w:r>
      <w:r>
        <w:rPr>
          <w:rFonts w:ascii="仿宋" w:eastAsia="仿宋" w:hAnsi="仿宋" w:cs="仿宋" w:hint="eastAsia"/>
          <w:sz w:val="24"/>
        </w:rPr>
        <w:t>合同期满或者履行完毕后，甲方有权组织（包括依法邀请国家认可的质量检测机</w:t>
      </w:r>
      <w:r>
        <w:rPr>
          <w:rFonts w:ascii="仿宋" w:eastAsia="仿宋" w:hAnsi="仿宋" w:cs="仿宋" w:hint="eastAsia"/>
          <w:sz w:val="24"/>
        </w:rPr>
        <w:t>构参加）对乙方履约的验收，即：按照合同约定的技术、服务、安全标准，组织对每一项技术、服务、安全标准的履约情况的验收，并出具验收书。</w:t>
      </w:r>
    </w:p>
    <w:p w:rsidR="00261BB2" w:rsidRDefault="001345DF">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w:t>
      </w:r>
      <w:r>
        <w:rPr>
          <w:rFonts w:ascii="仿宋" w:eastAsia="仿宋" w:hAnsi="仿宋" w:cs="仿宋" w:hint="eastAsia"/>
          <w:sz w:val="24"/>
        </w:rPr>
        <w:t>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261BB2" w:rsidRDefault="001345DF">
      <w:pPr>
        <w:spacing w:line="560" w:lineRule="exact"/>
        <w:ind w:firstLineChars="200" w:firstLine="482"/>
        <w:outlineLvl w:val="0"/>
        <w:rPr>
          <w:rFonts w:ascii="仿宋" w:eastAsia="仿宋" w:hAnsi="仿宋" w:cs="仿宋"/>
          <w:b/>
          <w:sz w:val="24"/>
        </w:rPr>
      </w:pPr>
      <w:bookmarkStart w:id="141" w:name="_Toc487900371"/>
      <w:bookmarkStart w:id="142" w:name="_Toc259093690"/>
      <w:bookmarkStart w:id="143" w:name="_Toc279701261"/>
      <w:bookmarkStart w:id="144" w:name="_Toc11284"/>
      <w:bookmarkStart w:id="145" w:name="_Toc25182"/>
      <w:bookmarkStart w:id="146" w:name="_Toc19604"/>
      <w:bookmarkEnd w:id="110"/>
      <w:bookmarkEnd w:id="111"/>
      <w:bookmarkEnd w:id="112"/>
      <w:bookmarkEnd w:id="113"/>
      <w:r>
        <w:rPr>
          <w:rFonts w:ascii="仿宋" w:eastAsia="仿宋" w:hAnsi="仿宋" w:cs="仿宋" w:hint="eastAsia"/>
          <w:b/>
          <w:sz w:val="24"/>
        </w:rPr>
        <w:t>2.17</w:t>
      </w:r>
      <w:r>
        <w:rPr>
          <w:rFonts w:ascii="仿宋" w:eastAsia="仿宋" w:hAnsi="仿宋" w:cs="仿宋" w:hint="eastAsia"/>
          <w:b/>
          <w:sz w:val="24"/>
        </w:rPr>
        <w:t>通知</w:t>
      </w:r>
      <w:bookmarkEnd w:id="141"/>
      <w:bookmarkEnd w:id="142"/>
      <w:bookmarkEnd w:id="143"/>
      <w:r>
        <w:rPr>
          <w:rFonts w:ascii="仿宋" w:eastAsia="仿宋" w:hAnsi="仿宋" w:cs="仿宋" w:hint="eastAsia"/>
          <w:b/>
          <w:sz w:val="24"/>
        </w:rPr>
        <w:t>和送达</w:t>
      </w:r>
      <w:bookmarkEnd w:id="144"/>
      <w:bookmarkEnd w:id="145"/>
      <w:bookmarkEnd w:id="146"/>
    </w:p>
    <w:p w:rsidR="00261BB2" w:rsidRDefault="001345DF">
      <w:pPr>
        <w:spacing w:line="560" w:lineRule="exact"/>
        <w:ind w:firstLineChars="200" w:firstLine="480"/>
        <w:rPr>
          <w:rFonts w:ascii="仿宋" w:eastAsia="仿宋" w:hAnsi="仿宋" w:cs="仿宋"/>
          <w:sz w:val="24"/>
        </w:rPr>
      </w:pPr>
      <w:bookmarkStart w:id="147" w:name="_Toc6698"/>
      <w:bookmarkStart w:id="148" w:name="_Toc3135"/>
      <w:bookmarkStart w:id="149" w:name="_Toc487900372"/>
      <w:bookmarkStart w:id="150" w:name="_Toc259093691"/>
      <w:bookmarkStart w:id="151" w:name="_Toc279701262"/>
      <w:r>
        <w:rPr>
          <w:rFonts w:ascii="仿宋" w:eastAsia="仿宋" w:hAnsi="仿宋" w:cs="仿宋" w:hint="eastAsia"/>
          <w:sz w:val="24"/>
        </w:rPr>
        <w:t>2.17.1</w:t>
      </w:r>
      <w:r>
        <w:rPr>
          <w:rFonts w:ascii="仿宋" w:eastAsia="仿宋" w:hAnsi="仿宋" w:cs="仿宋" w:hint="eastAsia"/>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rsidR="00261BB2" w:rsidRDefault="001345DF">
      <w:pPr>
        <w:spacing w:line="560" w:lineRule="exact"/>
        <w:ind w:firstLineChars="200" w:firstLine="480"/>
        <w:rPr>
          <w:rFonts w:ascii="仿宋" w:eastAsia="仿宋" w:hAnsi="仿宋" w:cs="仿宋"/>
          <w:sz w:val="24"/>
        </w:rPr>
      </w:pPr>
      <w:bookmarkStart w:id="152" w:name="_Toc23128"/>
      <w:bookmarkStart w:id="153" w:name="_Toc23294"/>
      <w:r>
        <w:rPr>
          <w:rFonts w:ascii="仿宋" w:eastAsia="仿宋" w:hAnsi="仿宋" w:cs="仿宋" w:hint="eastAsia"/>
          <w:sz w:val="24"/>
        </w:rPr>
        <w:t>2.1</w:t>
      </w:r>
      <w:r>
        <w:rPr>
          <w:rFonts w:ascii="仿宋" w:eastAsia="仿宋" w:hAnsi="仿宋" w:cs="仿宋" w:hint="eastAsia"/>
          <w:sz w:val="24"/>
        </w:rPr>
        <w:t>7.2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rsidR="00261BB2" w:rsidRDefault="001345DF">
      <w:pPr>
        <w:spacing w:line="560" w:lineRule="exact"/>
        <w:ind w:firstLineChars="200" w:firstLine="482"/>
        <w:outlineLvl w:val="0"/>
        <w:rPr>
          <w:rFonts w:ascii="仿宋" w:eastAsia="仿宋" w:hAnsi="仿宋" w:cs="仿宋"/>
          <w:b/>
          <w:sz w:val="24"/>
        </w:rPr>
      </w:pPr>
      <w:bookmarkStart w:id="154" w:name="_Toc4355"/>
      <w:bookmarkStart w:id="155" w:name="_Toc18540"/>
      <w:bookmarkStart w:id="156" w:name="_Toc30599"/>
      <w:r>
        <w:rPr>
          <w:rFonts w:ascii="仿宋" w:eastAsia="仿宋" w:hAnsi="仿宋" w:cs="仿宋" w:hint="eastAsia"/>
          <w:b/>
          <w:sz w:val="24"/>
        </w:rPr>
        <w:t>2.18</w:t>
      </w:r>
      <w:r>
        <w:rPr>
          <w:rFonts w:ascii="仿宋" w:eastAsia="仿宋" w:hAnsi="仿宋" w:cs="仿宋" w:hint="eastAsia"/>
          <w:b/>
          <w:sz w:val="24"/>
        </w:rPr>
        <w:t>计量单位</w:t>
      </w:r>
      <w:bookmarkEnd w:id="149"/>
      <w:bookmarkEnd w:id="150"/>
      <w:bookmarkEnd w:id="151"/>
      <w:bookmarkEnd w:id="154"/>
      <w:bookmarkEnd w:id="155"/>
      <w:bookmarkEnd w:id="156"/>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261BB2" w:rsidRDefault="001345DF">
      <w:pPr>
        <w:spacing w:line="560" w:lineRule="exact"/>
        <w:ind w:firstLineChars="200" w:firstLine="482"/>
        <w:outlineLvl w:val="0"/>
        <w:rPr>
          <w:rFonts w:ascii="仿宋" w:eastAsia="仿宋" w:hAnsi="仿宋" w:cs="仿宋"/>
          <w:b/>
          <w:sz w:val="24"/>
        </w:rPr>
      </w:pPr>
      <w:bookmarkStart w:id="157" w:name="_Toc10330"/>
      <w:bookmarkStart w:id="158" w:name="_Toc12773"/>
      <w:bookmarkStart w:id="159" w:name="_Toc259093692"/>
      <w:bookmarkStart w:id="160" w:name="_Toc487900373"/>
      <w:bookmarkStart w:id="161" w:name="_Toc279701263"/>
      <w:bookmarkStart w:id="162" w:name="_Toc18567"/>
      <w:r>
        <w:rPr>
          <w:rFonts w:ascii="仿宋" w:eastAsia="仿宋" w:hAnsi="仿宋" w:cs="仿宋" w:hint="eastAsia"/>
          <w:b/>
          <w:sz w:val="24"/>
        </w:rPr>
        <w:t>2.19</w:t>
      </w:r>
      <w:r>
        <w:rPr>
          <w:rFonts w:ascii="仿宋" w:eastAsia="仿宋" w:hAnsi="仿宋" w:cs="仿宋" w:hint="eastAsia"/>
          <w:b/>
          <w:sz w:val="24"/>
        </w:rPr>
        <w:t>合同使用的文字和适用的法律</w:t>
      </w:r>
      <w:bookmarkEnd w:id="157"/>
      <w:bookmarkEnd w:id="158"/>
      <w:bookmarkEnd w:id="159"/>
      <w:bookmarkEnd w:id="160"/>
      <w:bookmarkEnd w:id="161"/>
      <w:bookmarkEnd w:id="162"/>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2.19.1 </w:t>
      </w:r>
      <w:r>
        <w:rPr>
          <w:rFonts w:ascii="仿宋" w:eastAsia="仿宋" w:hAnsi="仿宋" w:cs="仿宋" w:hint="eastAsia"/>
          <w:sz w:val="24"/>
        </w:rPr>
        <w:t>合同使用汉语书就、变更和解释；</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2.19.2 </w:t>
      </w:r>
      <w:r>
        <w:rPr>
          <w:rFonts w:ascii="仿宋" w:eastAsia="仿宋" w:hAnsi="仿宋" w:cs="仿宋" w:hint="eastAsia"/>
          <w:sz w:val="24"/>
        </w:rPr>
        <w:t>合同适用中华人民共和国法律。</w:t>
      </w:r>
    </w:p>
    <w:p w:rsidR="00261BB2" w:rsidRDefault="001345DF">
      <w:pPr>
        <w:spacing w:line="560" w:lineRule="exact"/>
        <w:ind w:firstLineChars="200" w:firstLine="482"/>
        <w:outlineLvl w:val="0"/>
        <w:rPr>
          <w:rFonts w:ascii="仿宋" w:eastAsia="仿宋" w:hAnsi="仿宋" w:cs="仿宋"/>
          <w:b/>
          <w:sz w:val="24"/>
        </w:rPr>
      </w:pPr>
      <w:bookmarkStart w:id="163" w:name="_Toc279701264"/>
      <w:bookmarkStart w:id="164" w:name="_Toc259093693"/>
      <w:bookmarkStart w:id="165" w:name="_Toc16673"/>
      <w:bookmarkStart w:id="166" w:name="_Toc12004"/>
      <w:bookmarkStart w:id="167" w:name="_Toc3148"/>
      <w:bookmarkStart w:id="168" w:name="_Toc487900374"/>
      <w:r>
        <w:rPr>
          <w:rFonts w:ascii="仿宋" w:eastAsia="仿宋" w:hAnsi="仿宋" w:cs="仿宋" w:hint="eastAsia"/>
          <w:b/>
          <w:sz w:val="24"/>
        </w:rPr>
        <w:t>2.20</w:t>
      </w:r>
      <w:r>
        <w:rPr>
          <w:rFonts w:ascii="仿宋" w:eastAsia="仿宋" w:hAnsi="仿宋" w:cs="仿宋" w:hint="eastAsia"/>
          <w:b/>
          <w:sz w:val="24"/>
        </w:rPr>
        <w:t>履约保证金</w:t>
      </w:r>
      <w:bookmarkEnd w:id="163"/>
      <w:bookmarkEnd w:id="164"/>
      <w:bookmarkEnd w:id="165"/>
      <w:bookmarkEnd w:id="166"/>
      <w:bookmarkEnd w:id="167"/>
    </w:p>
    <w:p w:rsidR="00261BB2" w:rsidRDefault="001345DF">
      <w:pPr>
        <w:spacing w:line="560" w:lineRule="exact"/>
        <w:ind w:firstLineChars="200" w:firstLine="480"/>
        <w:outlineLvl w:val="0"/>
        <w:rPr>
          <w:rFonts w:ascii="仿宋" w:eastAsia="仿宋" w:hAnsi="仿宋" w:cs="仿宋"/>
        </w:rPr>
      </w:pPr>
      <w:r>
        <w:rPr>
          <w:rFonts w:ascii="仿宋" w:eastAsia="仿宋" w:hAnsi="仿宋" w:cs="仿宋" w:hint="eastAsia"/>
          <w:sz w:val="24"/>
        </w:rPr>
        <w:t xml:space="preserve">2.20.1 </w:t>
      </w:r>
      <w:r>
        <w:rPr>
          <w:rFonts w:ascii="仿宋" w:eastAsia="仿宋" w:hAnsi="仿宋" w:cs="仿宋" w:hint="eastAsia"/>
          <w:sz w:val="24"/>
        </w:rPr>
        <w:t>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w:t>
      </w:r>
      <w:r>
        <w:rPr>
          <w:rFonts w:ascii="仿宋" w:eastAsia="仿宋" w:hAnsi="仿宋" w:cs="仿宋" w:hint="eastAsia"/>
          <w:sz w:val="24"/>
        </w:rPr>
        <w:lastRenderedPageBreak/>
        <w:t>以支票、汇</w:t>
      </w:r>
      <w:r>
        <w:rPr>
          <w:rFonts w:ascii="仿宋" w:eastAsia="仿宋" w:hAnsi="仿宋" w:cs="仿宋" w:hint="eastAsia"/>
          <w:sz w:val="24"/>
        </w:rPr>
        <w:t>票、本票或者金融机构、担保机构出具的保函等非现金形式，提交不超过合同金额</w:t>
      </w:r>
      <w:r>
        <w:rPr>
          <w:rFonts w:ascii="仿宋" w:eastAsia="仿宋" w:hAnsi="仿宋" w:cs="仿宋" w:hint="eastAsia"/>
          <w:sz w:val="24"/>
        </w:rPr>
        <w:t>1%</w:t>
      </w:r>
      <w:r>
        <w:rPr>
          <w:rFonts w:ascii="仿宋" w:eastAsia="仿宋" w:hAnsi="仿宋" w:cs="仿宋" w:hint="eastAsia"/>
          <w:sz w:val="24"/>
        </w:rPr>
        <w:t>的履约保证金；鼓励和支持乙方以银行、保险公司出具的保函形式提供履约保证。</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2.20.2 </w:t>
      </w:r>
      <w:r>
        <w:rPr>
          <w:rFonts w:ascii="仿宋" w:eastAsia="仿宋" w:hAnsi="仿宋" w:cs="仿宋" w:hint="eastAsia"/>
          <w:sz w:val="24"/>
        </w:rPr>
        <w:t>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约定的方式将履约保证金退还乙方，逾期退还的，乙方可要求甲方支付违约金，违约金按每迟延退还一日的应退还而未退还金额的</w:t>
      </w:r>
      <w:r>
        <w:rPr>
          <w:rFonts w:ascii="仿宋" w:eastAsia="仿宋" w:hAnsi="仿宋" w:cs="仿宋" w:hint="eastAsia"/>
          <w:sz w:val="24"/>
        </w:rPr>
        <w:t>%</w:t>
      </w:r>
      <w:r>
        <w:rPr>
          <w:rFonts w:ascii="仿宋" w:eastAsia="仿宋" w:hAnsi="仿宋" w:cs="仿宋" w:hint="eastAsia"/>
          <w:sz w:val="24"/>
        </w:rPr>
        <w:t>计算，最高限额为本合同履约保证金的</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2.20.3 </w:t>
      </w:r>
      <w:r>
        <w:rPr>
          <w:rFonts w:ascii="仿宋" w:eastAsia="仿宋" w:hAnsi="仿宋" w:cs="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61BB2" w:rsidRDefault="001345DF">
      <w:pPr>
        <w:spacing w:line="560" w:lineRule="exact"/>
        <w:ind w:firstLineChars="200" w:firstLine="480"/>
        <w:rPr>
          <w:rFonts w:ascii="仿宋" w:eastAsia="仿宋" w:hAnsi="仿宋" w:cs="仿宋"/>
        </w:rPr>
      </w:pPr>
      <w:r>
        <w:rPr>
          <w:rFonts w:ascii="仿宋" w:eastAsia="仿宋" w:hAnsi="仿宋" w:cs="仿宋" w:hint="eastAsia"/>
          <w:sz w:val="24"/>
        </w:rPr>
        <w:t>2.20.4</w:t>
      </w:r>
      <w:r>
        <w:rPr>
          <w:rFonts w:ascii="仿宋" w:eastAsia="仿宋" w:hAnsi="仿宋" w:cs="仿宋" w:hint="eastAsia"/>
          <w:sz w:val="24"/>
        </w:rPr>
        <w:t>甲方在乙方履行完合同约定义务事项后及时退还，延迟退还的，应当按照合同约定和法律规定承担相应的赔偿责任。</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hint="eastAsia"/>
          <w:sz w:val="24"/>
        </w:rPr>
        <w:t>对于因甲方原因导致变更、中止或者终止政府采购合同的，甲方应当依照合同约定对供应商受到的损失予以赔偿或者补偿。</w:t>
      </w:r>
    </w:p>
    <w:p w:rsidR="00261BB2" w:rsidRDefault="001345DF">
      <w:pPr>
        <w:spacing w:line="560" w:lineRule="exact"/>
        <w:ind w:firstLineChars="200" w:firstLine="482"/>
        <w:outlineLvl w:val="0"/>
        <w:rPr>
          <w:rFonts w:ascii="仿宋" w:eastAsia="仿宋" w:hAnsi="仿宋" w:cs="仿宋"/>
          <w:b/>
          <w:sz w:val="24"/>
        </w:rPr>
      </w:pPr>
      <w:bookmarkStart w:id="169" w:name="_Toc14001"/>
      <w:bookmarkStart w:id="170" w:name="_Toc6885"/>
      <w:bookmarkStart w:id="171" w:name="_Toc19890"/>
      <w:bookmarkEnd w:id="168"/>
      <w:r>
        <w:rPr>
          <w:rFonts w:ascii="仿宋" w:eastAsia="仿宋" w:hAnsi="仿宋" w:cs="仿宋" w:hint="eastAsia"/>
          <w:b/>
          <w:sz w:val="24"/>
        </w:rPr>
        <w:t>2.22</w:t>
      </w:r>
      <w:r>
        <w:rPr>
          <w:rFonts w:ascii="仿宋" w:eastAsia="仿宋" w:hAnsi="仿宋" w:cs="仿宋" w:hint="eastAsia"/>
          <w:b/>
          <w:sz w:val="24"/>
        </w:rPr>
        <w:t>合同份数</w:t>
      </w:r>
      <w:bookmarkEnd w:id="169"/>
      <w:bookmarkEnd w:id="170"/>
      <w:bookmarkEnd w:id="171"/>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2.23</w:t>
      </w:r>
      <w:r>
        <w:rPr>
          <w:rFonts w:ascii="仿宋" w:eastAsia="仿宋" w:hAnsi="仿宋" w:cs="仿宋" w:hint="eastAsia"/>
          <w:sz w:val="24"/>
        </w:rPr>
        <w:t>本项目涉及柴油动力移动源的，该移动源应当符合低排放要求。</w:t>
      </w:r>
    </w:p>
    <w:p w:rsidR="00261BB2" w:rsidRDefault="00261BB2">
      <w:pPr>
        <w:pStyle w:val="a0"/>
        <w:rPr>
          <w:rFonts w:ascii="仿宋" w:eastAsia="仿宋" w:hAnsi="仿宋" w:cs="仿宋"/>
        </w:rPr>
      </w:pPr>
    </w:p>
    <w:p w:rsidR="00261BB2" w:rsidRDefault="001345DF">
      <w:pPr>
        <w:pStyle w:val="a0"/>
        <w:spacing w:line="560" w:lineRule="exact"/>
        <w:ind w:firstLine="422"/>
        <w:jc w:val="center"/>
        <w:rPr>
          <w:rFonts w:ascii="仿宋" w:eastAsia="仿宋" w:hAnsi="仿宋" w:cs="仿宋"/>
          <w:b/>
        </w:rPr>
      </w:pPr>
      <w:r>
        <w:rPr>
          <w:rFonts w:ascii="仿宋" w:eastAsia="仿宋" w:hAnsi="仿宋" w:cs="仿宋" w:hint="eastAsia"/>
          <w:b/>
        </w:rPr>
        <w:t>第三部分合同专用条款</w:t>
      </w:r>
    </w:p>
    <w:p w:rsidR="00261BB2" w:rsidRDefault="001345DF">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6"/>
      </w:tblGrid>
      <w:tr w:rsidR="00261BB2">
        <w:trPr>
          <w:trHeight w:val="391"/>
        </w:trPr>
        <w:tc>
          <w:tcPr>
            <w:tcW w:w="466" w:type="pct"/>
            <w:tcBorders>
              <w:left w:val="single" w:sz="4" w:space="0" w:color="auto"/>
            </w:tcBorders>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lastRenderedPageBreak/>
              <w:t>1.5.7</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261BB2" w:rsidRDefault="00261BB2">
            <w:pPr>
              <w:spacing w:line="360" w:lineRule="auto"/>
              <w:ind w:leftChars="-200" w:left="-420" w:rightChars="-200" w:right="-420" w:firstLineChars="200" w:firstLine="480"/>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261BB2" w:rsidRDefault="00261BB2">
            <w:pPr>
              <w:spacing w:line="360" w:lineRule="auto"/>
              <w:ind w:leftChars="-200" w:left="-420" w:rightChars="-200" w:right="-420" w:firstLineChars="200" w:firstLine="480"/>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261BB2" w:rsidRDefault="00261BB2">
            <w:pPr>
              <w:spacing w:line="360" w:lineRule="auto"/>
              <w:ind w:leftChars="-200" w:left="-420" w:rightChars="-200" w:right="-420" w:firstLineChars="200" w:firstLine="480"/>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261BB2" w:rsidRDefault="00261BB2">
            <w:pPr>
              <w:spacing w:line="360" w:lineRule="auto"/>
              <w:ind w:leftChars="-200" w:left="-420" w:rightChars="-200" w:right="-420" w:firstLineChars="200" w:firstLine="480"/>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tcPr>
          <w:p w:rsidR="00261BB2" w:rsidRDefault="001345DF">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88"/>
        </w:trPr>
        <w:tc>
          <w:tcPr>
            <w:tcW w:w="466" w:type="pct"/>
            <w:tcBorders>
              <w:left w:val="single" w:sz="4" w:space="0" w:color="auto"/>
            </w:tcBorders>
            <w:vAlign w:val="center"/>
          </w:tcPr>
          <w:p w:rsidR="00261BB2" w:rsidRDefault="001345DF">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261BB2" w:rsidRDefault="00261BB2">
            <w:pPr>
              <w:spacing w:line="360" w:lineRule="auto"/>
              <w:rPr>
                <w:rFonts w:ascii="仿宋" w:eastAsia="仿宋" w:hAnsi="仿宋" w:cs="仿宋"/>
                <w:sz w:val="24"/>
              </w:rPr>
            </w:pPr>
          </w:p>
        </w:tc>
      </w:tr>
      <w:tr w:rsidR="00261BB2">
        <w:trPr>
          <w:trHeight w:val="65"/>
        </w:trPr>
        <w:tc>
          <w:tcPr>
            <w:tcW w:w="466" w:type="pct"/>
            <w:tcBorders>
              <w:left w:val="single" w:sz="4" w:space="0" w:color="auto"/>
            </w:tcBorders>
            <w:vAlign w:val="center"/>
          </w:tcPr>
          <w:p w:rsidR="00261BB2" w:rsidRDefault="001345DF">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261BB2" w:rsidRDefault="00261BB2">
            <w:pPr>
              <w:spacing w:line="360" w:lineRule="auto"/>
              <w:rPr>
                <w:rFonts w:ascii="仿宋" w:eastAsia="仿宋" w:hAnsi="仿宋" w:cs="仿宋"/>
                <w:sz w:val="24"/>
              </w:rPr>
            </w:pPr>
          </w:p>
        </w:tc>
      </w:tr>
    </w:tbl>
    <w:p w:rsidR="00261BB2" w:rsidRDefault="00261BB2">
      <w:pPr>
        <w:spacing w:line="360" w:lineRule="auto"/>
        <w:ind w:leftChars="-200" w:left="-420" w:rightChars="-200" w:right="-420" w:firstLineChars="200" w:firstLine="480"/>
        <w:rPr>
          <w:rFonts w:ascii="仿宋" w:eastAsia="仿宋" w:hAnsi="仿宋" w:cs="仿宋"/>
          <w:sz w:val="24"/>
        </w:rPr>
      </w:pPr>
    </w:p>
    <w:p w:rsidR="00261BB2" w:rsidRDefault="001345DF">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261BB2" w:rsidRDefault="00261BB2">
      <w:pPr>
        <w:snapToGrid w:val="0"/>
        <w:spacing w:line="440" w:lineRule="exact"/>
        <w:jc w:val="center"/>
        <w:rPr>
          <w:rFonts w:ascii="仿宋" w:eastAsia="仿宋" w:hAnsi="仿宋" w:cs="仿宋"/>
          <w:b/>
          <w:sz w:val="36"/>
          <w:szCs w:val="36"/>
        </w:rPr>
      </w:pPr>
    </w:p>
    <w:p w:rsidR="00261BB2" w:rsidRDefault="00261BB2">
      <w:pPr>
        <w:rPr>
          <w:rFonts w:ascii="仿宋" w:eastAsia="仿宋" w:hAnsi="仿宋" w:cs="仿宋"/>
        </w:rPr>
      </w:pPr>
    </w:p>
    <w:p w:rsidR="00261BB2" w:rsidRDefault="001345DF">
      <w:pPr>
        <w:pStyle w:val="ac"/>
        <w:pageBreakBefore/>
        <w:spacing w:line="800" w:lineRule="exact"/>
        <w:ind w:firstLine="726"/>
        <w:jc w:val="center"/>
        <w:rPr>
          <w:rFonts w:ascii="仿宋" w:eastAsia="仿宋" w:hAnsi="仿宋" w:cs="仿宋"/>
          <w:b/>
          <w:sz w:val="36"/>
          <w:szCs w:val="36"/>
        </w:rPr>
      </w:pPr>
      <w:r>
        <w:rPr>
          <w:rFonts w:ascii="仿宋" w:eastAsia="仿宋" w:hAnsi="仿宋" w:cs="仿宋" w:hint="eastAsia"/>
          <w:b/>
          <w:sz w:val="36"/>
          <w:szCs w:val="36"/>
        </w:rPr>
        <w:lastRenderedPageBreak/>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261BB2" w:rsidRDefault="001345DF">
      <w:pPr>
        <w:spacing w:line="440" w:lineRule="exact"/>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261BB2" w:rsidRDefault="001345DF">
      <w:pPr>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61BB2" w:rsidRDefault="001345DF">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61BB2" w:rsidRDefault="001345DF">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261BB2" w:rsidRDefault="001345DF">
      <w:pPr>
        <w:spacing w:line="440" w:lineRule="exact"/>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w:t>
      </w:r>
      <w:r>
        <w:rPr>
          <w:rFonts w:ascii="仿宋" w:eastAsia="仿宋" w:hAnsi="仿宋" w:cs="仿宋" w:hint="eastAsia"/>
          <w:b/>
          <w:sz w:val="24"/>
        </w:rPr>
        <w:t>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rPr>
        <w:t>6</w:t>
      </w:r>
      <w:r>
        <w:rPr>
          <w:rFonts w:ascii="仿宋" w:eastAsia="仿宋" w:hAnsi="仿宋" w:cs="仿宋" w:hint="eastAsia"/>
          <w:sz w:val="24"/>
        </w:rPr>
        <w:t>0</w:t>
      </w:r>
      <w:r>
        <w:rPr>
          <w:rFonts w:ascii="仿宋" w:eastAsia="仿宋" w:hAnsi="仿宋" w:cs="仿宋" w:hint="eastAsia"/>
          <w:sz w:val="24"/>
        </w:rPr>
        <w:t>分，价格分</w:t>
      </w:r>
      <w:r>
        <w:rPr>
          <w:rFonts w:ascii="仿宋" w:eastAsia="仿宋" w:hAnsi="仿宋" w:cs="仿宋" w:hint="eastAsia"/>
          <w:sz w:val="24"/>
        </w:rPr>
        <w:t>4</w:t>
      </w:r>
      <w:r>
        <w:rPr>
          <w:rFonts w:ascii="仿宋" w:eastAsia="仿宋" w:hAnsi="仿宋" w:cs="仿宋" w:hint="eastAsia"/>
          <w:sz w:val="24"/>
        </w:rPr>
        <w:t>0</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261BB2" w:rsidRDefault="001345DF">
      <w:pPr>
        <w:spacing w:line="440" w:lineRule="exact"/>
        <w:rPr>
          <w:rFonts w:ascii="仿宋" w:eastAsia="仿宋" w:hAnsi="仿宋" w:cs="仿宋"/>
          <w:b/>
          <w:bCs/>
          <w:iCs/>
          <w:sz w:val="24"/>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rPr>
        <w:t>6</w:t>
      </w:r>
      <w:r>
        <w:rPr>
          <w:rFonts w:ascii="仿宋" w:eastAsia="仿宋" w:hAnsi="仿宋" w:cs="仿宋" w:hint="eastAsia"/>
          <w:b/>
          <w:bCs/>
          <w:iCs/>
          <w:sz w:val="24"/>
        </w:rPr>
        <w:t>0</w:t>
      </w:r>
      <w:r>
        <w:rPr>
          <w:rFonts w:ascii="仿宋" w:eastAsia="仿宋" w:hAnsi="仿宋" w:cs="仿宋" w:hint="eastAsia"/>
          <w:b/>
          <w:bCs/>
          <w:iCs/>
          <w:sz w:val="24"/>
        </w:rPr>
        <w:t>分）</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794"/>
        <w:gridCol w:w="6410"/>
        <w:gridCol w:w="620"/>
      </w:tblGrid>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序号</w:t>
            </w:r>
          </w:p>
        </w:tc>
        <w:tc>
          <w:tcPr>
            <w:tcW w:w="794"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评分</w:t>
            </w:r>
          </w:p>
          <w:p w:rsidR="00261BB2" w:rsidRDefault="001345DF">
            <w:pPr>
              <w:spacing w:line="360" w:lineRule="auto"/>
              <w:jc w:val="center"/>
              <w:rPr>
                <w:rFonts w:ascii="仿宋" w:eastAsia="仿宋" w:hAnsi="仿宋" w:cs="仿宋"/>
                <w:sz w:val="24"/>
              </w:rPr>
            </w:pPr>
            <w:r>
              <w:rPr>
                <w:rFonts w:ascii="仿宋" w:eastAsia="仿宋" w:hAnsi="仿宋" w:cs="仿宋" w:hint="eastAsia"/>
                <w:sz w:val="24"/>
              </w:rPr>
              <w:t>内容</w:t>
            </w:r>
          </w:p>
        </w:tc>
        <w:tc>
          <w:tcPr>
            <w:tcW w:w="6410" w:type="dxa"/>
            <w:noWrap/>
            <w:vAlign w:val="center"/>
          </w:tcPr>
          <w:p w:rsidR="00261BB2" w:rsidRDefault="001345DF">
            <w:pPr>
              <w:spacing w:line="360" w:lineRule="auto"/>
              <w:ind w:firstLine="420"/>
              <w:jc w:val="center"/>
              <w:rPr>
                <w:rFonts w:ascii="仿宋" w:eastAsia="仿宋" w:hAnsi="仿宋" w:cs="仿宋"/>
                <w:sz w:val="24"/>
              </w:rPr>
            </w:pPr>
            <w:r>
              <w:rPr>
                <w:rFonts w:ascii="仿宋" w:eastAsia="仿宋" w:hAnsi="仿宋" w:cs="仿宋" w:hint="eastAsia"/>
                <w:sz w:val="24"/>
              </w:rPr>
              <w:t>评分标准</w:t>
            </w:r>
          </w:p>
        </w:tc>
        <w:tc>
          <w:tcPr>
            <w:tcW w:w="620" w:type="dxa"/>
            <w:noWrap/>
          </w:tcPr>
          <w:p w:rsidR="00261BB2" w:rsidRDefault="001345DF">
            <w:pPr>
              <w:spacing w:line="360" w:lineRule="auto"/>
              <w:rPr>
                <w:rFonts w:ascii="仿宋" w:eastAsia="仿宋" w:hAnsi="仿宋" w:cs="仿宋"/>
                <w:sz w:val="24"/>
              </w:rPr>
            </w:pPr>
            <w:r>
              <w:rPr>
                <w:rFonts w:ascii="仿宋" w:eastAsia="仿宋" w:hAnsi="仿宋" w:cs="仿宋" w:hint="eastAsia"/>
                <w:sz w:val="24"/>
              </w:rPr>
              <w:t>分数</w:t>
            </w:r>
          </w:p>
        </w:tc>
      </w:tr>
      <w:tr w:rsidR="00261BB2">
        <w:trPr>
          <w:trHeight w:val="1086"/>
          <w:jc w:val="center"/>
        </w:trPr>
        <w:tc>
          <w:tcPr>
            <w:tcW w:w="510" w:type="dxa"/>
            <w:noWrap/>
          </w:tcPr>
          <w:p w:rsidR="00261BB2" w:rsidRDefault="001345DF">
            <w:pPr>
              <w:pStyle w:val="aff2"/>
              <w:spacing w:line="360" w:lineRule="auto"/>
              <w:ind w:left="0"/>
              <w:jc w:val="center"/>
              <w:rPr>
                <w:rFonts w:ascii="仿宋" w:eastAsia="仿宋" w:hAnsi="仿宋" w:cs="仿宋"/>
                <w:kern w:val="2"/>
                <w:sz w:val="24"/>
                <w:szCs w:val="24"/>
              </w:rPr>
            </w:pPr>
            <w:r>
              <w:rPr>
                <w:rFonts w:ascii="仿宋" w:eastAsia="仿宋" w:hAnsi="仿宋" w:cs="仿宋" w:hint="eastAsia"/>
                <w:kern w:val="2"/>
                <w:sz w:val="24"/>
                <w:szCs w:val="24"/>
              </w:rPr>
              <w:t>1</w:t>
            </w:r>
          </w:p>
        </w:tc>
        <w:tc>
          <w:tcPr>
            <w:tcW w:w="794" w:type="dxa"/>
            <w:vMerge w:val="restart"/>
            <w:noWrap/>
            <w:vAlign w:val="center"/>
          </w:tcPr>
          <w:p w:rsidR="00261BB2" w:rsidRDefault="001345DF">
            <w:pPr>
              <w:pStyle w:val="aff2"/>
              <w:spacing w:line="360" w:lineRule="auto"/>
              <w:ind w:left="0"/>
              <w:jc w:val="center"/>
              <w:rPr>
                <w:rFonts w:ascii="仿宋" w:eastAsia="仿宋" w:hAnsi="仿宋" w:cs="仿宋"/>
                <w:kern w:val="2"/>
                <w:sz w:val="24"/>
                <w:szCs w:val="24"/>
              </w:rPr>
            </w:pPr>
            <w:r>
              <w:rPr>
                <w:rFonts w:ascii="仿宋" w:eastAsia="仿宋" w:hAnsi="仿宋" w:cs="仿宋" w:hint="eastAsia"/>
                <w:kern w:val="2"/>
                <w:sz w:val="24"/>
                <w:szCs w:val="24"/>
              </w:rPr>
              <w:t>产品</w:t>
            </w:r>
          </w:p>
          <w:p w:rsidR="00261BB2" w:rsidRDefault="001345DF">
            <w:pPr>
              <w:pStyle w:val="aff2"/>
              <w:spacing w:line="360" w:lineRule="auto"/>
              <w:ind w:left="0"/>
              <w:jc w:val="center"/>
              <w:rPr>
                <w:rFonts w:ascii="仿宋" w:eastAsia="仿宋" w:hAnsi="仿宋" w:cs="仿宋"/>
                <w:kern w:val="2"/>
                <w:sz w:val="24"/>
                <w:szCs w:val="24"/>
              </w:rPr>
            </w:pPr>
            <w:r>
              <w:rPr>
                <w:rFonts w:ascii="仿宋" w:eastAsia="仿宋" w:hAnsi="仿宋" w:cs="仿宋" w:hint="eastAsia"/>
                <w:kern w:val="2"/>
                <w:sz w:val="24"/>
                <w:szCs w:val="24"/>
              </w:rPr>
              <w:t>质量</w:t>
            </w:r>
          </w:p>
          <w:p w:rsidR="00261BB2" w:rsidRDefault="00261BB2">
            <w:pPr>
              <w:spacing w:line="360" w:lineRule="auto"/>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所投产品含七联益生菌（嗜酸乳杆菌、长双歧杆菌、副干酪乳杆菌</w:t>
            </w:r>
            <w:r>
              <w:rPr>
                <w:rFonts w:ascii="仿宋" w:eastAsia="仿宋" w:hAnsi="仿宋" w:cs="仿宋" w:hint="eastAsia"/>
                <w:sz w:val="24"/>
              </w:rPr>
              <w:t>、鼠李糖乳杆菌、发酵乳杆菌、瑞士乳杆菌、嗜热链球菌）得</w:t>
            </w:r>
            <w:r>
              <w:rPr>
                <w:rFonts w:ascii="仿宋" w:eastAsia="仿宋" w:hAnsi="仿宋" w:cs="仿宋" w:hint="eastAsia"/>
                <w:sz w:val="24"/>
              </w:rPr>
              <w:t>1</w:t>
            </w:r>
            <w:r>
              <w:rPr>
                <w:rFonts w:ascii="仿宋" w:eastAsia="仿宋" w:hAnsi="仿宋" w:cs="仿宋" w:hint="eastAsia"/>
                <w:sz w:val="24"/>
              </w:rPr>
              <w:t>4</w:t>
            </w:r>
            <w:r>
              <w:rPr>
                <w:rFonts w:ascii="仿宋" w:eastAsia="仿宋" w:hAnsi="仿宋" w:cs="仿宋" w:hint="eastAsia"/>
                <w:sz w:val="24"/>
              </w:rPr>
              <w:t>分，四联得</w:t>
            </w:r>
            <w:r>
              <w:rPr>
                <w:rFonts w:ascii="仿宋" w:eastAsia="仿宋" w:hAnsi="仿宋" w:cs="仿宋" w:hint="eastAsia"/>
                <w:sz w:val="24"/>
              </w:rPr>
              <w:t>8</w:t>
            </w:r>
            <w:r>
              <w:rPr>
                <w:rFonts w:ascii="仿宋" w:eastAsia="仿宋" w:hAnsi="仿宋" w:cs="仿宋" w:hint="eastAsia"/>
                <w:sz w:val="24"/>
              </w:rPr>
              <w:t>分，二联得</w:t>
            </w:r>
            <w:r>
              <w:rPr>
                <w:rFonts w:ascii="仿宋" w:eastAsia="仿宋" w:hAnsi="仿宋" w:cs="仿宋" w:hint="eastAsia"/>
                <w:sz w:val="24"/>
              </w:rPr>
              <w:t>5</w:t>
            </w:r>
            <w:r>
              <w:rPr>
                <w:rFonts w:ascii="仿宋" w:eastAsia="仿宋" w:hAnsi="仿宋" w:cs="仿宋" w:hint="eastAsia"/>
                <w:sz w:val="24"/>
              </w:rPr>
              <w:t>分，</w:t>
            </w:r>
            <w:r>
              <w:rPr>
                <w:rFonts w:ascii="仿宋" w:eastAsia="仿宋" w:hAnsi="仿宋" w:cs="仿宋" w:hint="eastAsia"/>
                <w:sz w:val="24"/>
              </w:rPr>
              <w:t>其他不得分。提供检测报告复印件加盖投标人公章</w:t>
            </w:r>
            <w:r>
              <w:rPr>
                <w:rFonts w:ascii="仿宋" w:eastAsia="仿宋" w:hAnsi="仿宋" w:cs="仿宋" w:hint="eastAsia"/>
                <w:sz w:val="24"/>
              </w:rPr>
              <w:t>。</w:t>
            </w:r>
          </w:p>
        </w:tc>
        <w:tc>
          <w:tcPr>
            <w:tcW w:w="620" w:type="dxa"/>
            <w:noWrap/>
            <w:vAlign w:val="center"/>
          </w:tcPr>
          <w:p w:rsidR="00261BB2" w:rsidRDefault="001345DF">
            <w:pPr>
              <w:spacing w:line="360" w:lineRule="auto"/>
              <w:jc w:val="center"/>
              <w:rPr>
                <w:rFonts w:ascii="仿宋" w:eastAsia="仿宋" w:hAnsi="仿宋" w:cs="仿宋"/>
                <w:kern w:val="0"/>
                <w:sz w:val="24"/>
              </w:rPr>
            </w:pPr>
            <w:r>
              <w:rPr>
                <w:rFonts w:ascii="仿宋" w:eastAsia="仿宋" w:hAnsi="仿宋" w:cs="仿宋" w:hint="eastAsia"/>
                <w:kern w:val="0"/>
                <w:sz w:val="24"/>
              </w:rPr>
              <w:t>14</w:t>
            </w:r>
          </w:p>
        </w:tc>
      </w:tr>
      <w:tr w:rsidR="00261BB2">
        <w:trPr>
          <w:trHeight w:val="305"/>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2</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所投产品含出厂活菌数≥</w:t>
            </w:r>
            <w:r>
              <w:rPr>
                <w:rFonts w:ascii="仿宋" w:eastAsia="仿宋" w:hAnsi="仿宋" w:cs="仿宋" w:hint="eastAsia"/>
                <w:sz w:val="24"/>
              </w:rPr>
              <w:t>50</w:t>
            </w:r>
            <w:r>
              <w:rPr>
                <w:rFonts w:ascii="仿宋" w:eastAsia="仿宋" w:hAnsi="仿宋" w:cs="仿宋" w:hint="eastAsia"/>
                <w:sz w:val="24"/>
              </w:rPr>
              <w:t>亿</w:t>
            </w:r>
            <w:r>
              <w:rPr>
                <w:rFonts w:ascii="仿宋" w:eastAsia="仿宋" w:hAnsi="仿宋" w:cs="仿宋" w:hint="eastAsia"/>
                <w:sz w:val="24"/>
              </w:rPr>
              <w:t>/</w:t>
            </w:r>
            <w:r>
              <w:rPr>
                <w:rFonts w:ascii="仿宋" w:eastAsia="仿宋" w:hAnsi="仿宋" w:cs="仿宋" w:hint="eastAsia"/>
                <w:sz w:val="24"/>
              </w:rPr>
              <w:t>克</w:t>
            </w:r>
            <w:r>
              <w:rPr>
                <w:rFonts w:ascii="仿宋" w:eastAsia="仿宋" w:hAnsi="仿宋" w:cs="仿宋" w:hint="eastAsia"/>
                <w:sz w:val="24"/>
              </w:rPr>
              <w:t>，</w:t>
            </w:r>
            <w:r>
              <w:rPr>
                <w:rFonts w:ascii="仿宋" w:eastAsia="仿宋" w:hAnsi="仿宋" w:cs="仿宋" w:hint="eastAsia"/>
                <w:sz w:val="24"/>
              </w:rPr>
              <w:t>满足要求得</w:t>
            </w:r>
            <w:r>
              <w:rPr>
                <w:rFonts w:ascii="仿宋" w:eastAsia="仿宋" w:hAnsi="仿宋" w:cs="仿宋" w:hint="eastAsia"/>
                <w:sz w:val="24"/>
              </w:rPr>
              <w:t>6</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出厂活菌数＜</w:t>
            </w:r>
            <w:r>
              <w:rPr>
                <w:rFonts w:ascii="仿宋" w:eastAsia="仿宋" w:hAnsi="仿宋" w:cs="仿宋" w:hint="eastAsia"/>
                <w:sz w:val="24"/>
              </w:rPr>
              <w:t>50</w:t>
            </w:r>
            <w:r>
              <w:rPr>
                <w:rFonts w:ascii="仿宋" w:eastAsia="仿宋" w:hAnsi="仿宋" w:cs="仿宋" w:hint="eastAsia"/>
                <w:sz w:val="24"/>
              </w:rPr>
              <w:t>亿</w:t>
            </w:r>
            <w:r>
              <w:rPr>
                <w:rFonts w:ascii="仿宋" w:eastAsia="仿宋" w:hAnsi="仿宋" w:cs="仿宋" w:hint="eastAsia"/>
                <w:sz w:val="24"/>
              </w:rPr>
              <w:t>/</w:t>
            </w:r>
            <w:r>
              <w:rPr>
                <w:rFonts w:ascii="仿宋" w:eastAsia="仿宋" w:hAnsi="仿宋" w:cs="仿宋" w:hint="eastAsia"/>
                <w:sz w:val="24"/>
              </w:rPr>
              <w:t>克，不得分。提供检测报告复印件加盖投标人公章</w:t>
            </w:r>
            <w:r>
              <w:rPr>
                <w:rFonts w:ascii="仿宋" w:eastAsia="仿宋" w:hAnsi="仿宋" w:cs="仿宋" w:hint="eastAsia"/>
                <w:sz w:val="24"/>
              </w:rPr>
              <w:t>。</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6</w:t>
            </w:r>
          </w:p>
        </w:tc>
      </w:tr>
      <w:tr w:rsidR="00261BB2">
        <w:trPr>
          <w:trHeight w:val="620"/>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3</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所投产品要求满足脂肪含量为零、添加低聚果糖、低聚异麦芽糖等益生元，满足要求得</w:t>
            </w:r>
            <w:r>
              <w:rPr>
                <w:rFonts w:ascii="仿宋" w:eastAsia="仿宋" w:hAnsi="仿宋" w:cs="仿宋" w:hint="eastAsia"/>
                <w:sz w:val="24"/>
              </w:rPr>
              <w:t>6</w:t>
            </w:r>
            <w:r>
              <w:rPr>
                <w:rFonts w:ascii="仿宋" w:eastAsia="仿宋" w:hAnsi="仿宋" w:cs="仿宋" w:hint="eastAsia"/>
                <w:sz w:val="24"/>
              </w:rPr>
              <w:t>分，缺一项不得分。提供检测报告复印件加盖投标人公章</w:t>
            </w:r>
            <w:r>
              <w:rPr>
                <w:rFonts w:ascii="仿宋" w:eastAsia="仿宋" w:hAnsi="仿宋" w:cs="仿宋" w:hint="eastAsia"/>
                <w:sz w:val="24"/>
              </w:rPr>
              <w:t>。</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6</w:t>
            </w:r>
          </w:p>
        </w:tc>
      </w:tr>
      <w:tr w:rsidR="00261BB2">
        <w:trPr>
          <w:trHeight w:val="724"/>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lastRenderedPageBreak/>
              <w:t>4</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产品采用三层包埋技术，可常温保存</w:t>
            </w:r>
            <w:r>
              <w:rPr>
                <w:rFonts w:ascii="仿宋" w:eastAsia="仿宋" w:hAnsi="仿宋" w:cs="仿宋" w:hint="eastAsia"/>
                <w:sz w:val="24"/>
              </w:rPr>
              <w:t>,</w:t>
            </w:r>
            <w:r>
              <w:rPr>
                <w:rFonts w:ascii="仿宋" w:eastAsia="仿宋" w:hAnsi="仿宋" w:cs="仿宋" w:hint="eastAsia"/>
                <w:sz w:val="24"/>
              </w:rPr>
              <w:t>稳定性和口感好</w:t>
            </w:r>
            <w:r>
              <w:rPr>
                <w:rFonts w:ascii="仿宋" w:eastAsia="仿宋" w:hAnsi="仿宋" w:cs="仿宋" w:hint="eastAsia"/>
                <w:sz w:val="24"/>
              </w:rPr>
              <w:t>,</w:t>
            </w:r>
            <w:r>
              <w:rPr>
                <w:rFonts w:ascii="仿宋" w:eastAsia="仿宋" w:hAnsi="仿宋" w:cs="仿宋" w:hint="eastAsia"/>
                <w:sz w:val="24"/>
              </w:rPr>
              <w:t>投标时根据提供样品</w:t>
            </w:r>
            <w:r>
              <w:rPr>
                <w:rFonts w:ascii="仿宋" w:eastAsia="仿宋" w:hAnsi="仿宋" w:cs="仿宋" w:hint="eastAsia"/>
                <w:sz w:val="24"/>
              </w:rPr>
              <w:t>进行打分</w:t>
            </w:r>
            <w:r>
              <w:rPr>
                <w:rFonts w:ascii="仿宋" w:eastAsia="仿宋" w:hAnsi="仿宋" w:cs="仿宋" w:hint="eastAsia"/>
                <w:sz w:val="24"/>
              </w:rPr>
              <w:t>，优得</w:t>
            </w:r>
            <w:r>
              <w:rPr>
                <w:rFonts w:ascii="仿宋" w:eastAsia="仿宋" w:hAnsi="仿宋" w:cs="仿宋" w:hint="eastAsia"/>
                <w:sz w:val="24"/>
              </w:rPr>
              <w:t>4</w:t>
            </w:r>
            <w:r>
              <w:rPr>
                <w:rFonts w:ascii="仿宋" w:eastAsia="仿宋" w:hAnsi="仿宋" w:cs="仿宋" w:hint="eastAsia"/>
                <w:sz w:val="24"/>
              </w:rPr>
              <w:t>.0-</w:t>
            </w:r>
            <w:r>
              <w:rPr>
                <w:rFonts w:ascii="仿宋" w:eastAsia="仿宋" w:hAnsi="仿宋" w:cs="仿宋" w:hint="eastAsia"/>
                <w:sz w:val="24"/>
              </w:rPr>
              <w:t>3</w:t>
            </w:r>
            <w:r>
              <w:rPr>
                <w:rFonts w:ascii="仿宋" w:eastAsia="仿宋" w:hAnsi="仿宋" w:cs="仿宋" w:hint="eastAsia"/>
                <w:sz w:val="24"/>
              </w:rPr>
              <w:t>.1</w:t>
            </w:r>
            <w:r>
              <w:rPr>
                <w:rFonts w:ascii="仿宋" w:eastAsia="仿宋" w:hAnsi="仿宋" w:cs="仿宋" w:hint="eastAsia"/>
                <w:sz w:val="24"/>
              </w:rPr>
              <w:t>分，良得</w:t>
            </w:r>
            <w:r>
              <w:rPr>
                <w:rFonts w:ascii="仿宋" w:eastAsia="仿宋" w:hAnsi="仿宋" w:cs="仿宋" w:hint="eastAsia"/>
                <w:sz w:val="24"/>
              </w:rPr>
              <w:t>3</w:t>
            </w:r>
            <w:r>
              <w:rPr>
                <w:rFonts w:ascii="仿宋" w:eastAsia="仿宋" w:hAnsi="仿宋" w:cs="仿宋" w:hint="eastAsia"/>
                <w:sz w:val="24"/>
              </w:rPr>
              <w:t>.0-</w:t>
            </w:r>
            <w:r>
              <w:rPr>
                <w:rFonts w:ascii="仿宋" w:eastAsia="仿宋" w:hAnsi="仿宋" w:cs="仿宋" w:hint="eastAsia"/>
                <w:sz w:val="24"/>
              </w:rPr>
              <w:t>1</w:t>
            </w:r>
            <w:r>
              <w:rPr>
                <w:rFonts w:ascii="仿宋" w:eastAsia="仿宋" w:hAnsi="仿宋" w:cs="仿宋" w:hint="eastAsia"/>
                <w:sz w:val="24"/>
              </w:rPr>
              <w:t>.1</w:t>
            </w:r>
            <w:r>
              <w:rPr>
                <w:rFonts w:ascii="仿宋" w:eastAsia="仿宋" w:hAnsi="仿宋" w:cs="仿宋" w:hint="eastAsia"/>
                <w:sz w:val="24"/>
              </w:rPr>
              <w:t>分，一般得</w:t>
            </w:r>
            <w:r>
              <w:rPr>
                <w:rFonts w:ascii="仿宋" w:eastAsia="仿宋" w:hAnsi="仿宋" w:cs="仿宋" w:hint="eastAsia"/>
                <w:sz w:val="24"/>
              </w:rPr>
              <w:t>1</w:t>
            </w:r>
            <w:r>
              <w:rPr>
                <w:rFonts w:ascii="仿宋" w:eastAsia="仿宋" w:hAnsi="仿宋" w:cs="仿宋" w:hint="eastAsia"/>
                <w:sz w:val="24"/>
              </w:rPr>
              <w:t>.0-0</w:t>
            </w:r>
            <w:r>
              <w:rPr>
                <w:rFonts w:ascii="仿宋" w:eastAsia="仿宋" w:hAnsi="仿宋" w:cs="仿宋" w:hint="eastAsia"/>
                <w:sz w:val="24"/>
              </w:rPr>
              <w:t>.1</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不提供不得分</w:t>
            </w:r>
            <w:r>
              <w:rPr>
                <w:rFonts w:ascii="仿宋" w:eastAsia="仿宋" w:hAnsi="仿宋" w:cs="仿宋" w:hint="eastAsia"/>
                <w:sz w:val="24"/>
              </w:rPr>
              <w:t>。</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4</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5</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所投产品企业具有中国合格评定国家认可委员会颁发的实验室</w:t>
            </w:r>
            <w:r>
              <w:rPr>
                <w:rFonts w:ascii="仿宋" w:eastAsia="仿宋" w:hAnsi="仿宋" w:cs="仿宋" w:hint="eastAsia"/>
                <w:sz w:val="24"/>
              </w:rPr>
              <w:t>CNAS</w:t>
            </w:r>
            <w:r>
              <w:rPr>
                <w:rFonts w:ascii="仿宋" w:eastAsia="仿宋" w:hAnsi="仿宋" w:cs="仿宋" w:hint="eastAsia"/>
                <w:sz w:val="24"/>
              </w:rPr>
              <w:t>认可证书，提供相关证明文件复印件加盖投标人公章得</w:t>
            </w:r>
            <w:r>
              <w:rPr>
                <w:rFonts w:ascii="仿宋" w:eastAsia="仿宋" w:hAnsi="仿宋" w:cs="仿宋" w:hint="eastAsia"/>
                <w:sz w:val="24"/>
              </w:rPr>
              <w:t>4</w:t>
            </w:r>
            <w:r>
              <w:rPr>
                <w:rFonts w:ascii="仿宋" w:eastAsia="仿宋" w:hAnsi="仿宋" w:cs="仿宋" w:hint="eastAsia"/>
                <w:sz w:val="24"/>
              </w:rPr>
              <w:t>分，不提供不得分。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4</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6</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投标人经营范围需包含特殊医学用途配方食品，所投产品</w:t>
            </w:r>
            <w:r>
              <w:rPr>
                <w:rFonts w:ascii="仿宋" w:eastAsia="仿宋" w:hAnsi="仿宋" w:cs="仿宋" w:hint="eastAsia"/>
                <w:sz w:val="24"/>
              </w:rPr>
              <w:t>的</w:t>
            </w:r>
            <w:r>
              <w:rPr>
                <w:rFonts w:ascii="仿宋" w:eastAsia="仿宋" w:hAnsi="仿宋" w:cs="仿宋" w:hint="eastAsia"/>
                <w:sz w:val="24"/>
              </w:rPr>
              <w:t>企业取得特殊医学用途配方食品注册证，提供相关证明文件复印件加盖投标人公章得</w:t>
            </w:r>
            <w:r>
              <w:rPr>
                <w:rFonts w:ascii="仿宋" w:eastAsia="仿宋" w:hAnsi="仿宋" w:cs="仿宋" w:hint="eastAsia"/>
                <w:sz w:val="24"/>
              </w:rPr>
              <w:t>4</w:t>
            </w:r>
            <w:r>
              <w:rPr>
                <w:rFonts w:ascii="仿宋" w:eastAsia="仿宋" w:hAnsi="仿宋" w:cs="仿宋" w:hint="eastAsia"/>
                <w:sz w:val="24"/>
              </w:rPr>
              <w:t>分，不提供不得分。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4</w:t>
            </w:r>
          </w:p>
        </w:tc>
      </w:tr>
      <w:tr w:rsidR="00261BB2">
        <w:trPr>
          <w:trHeight w:val="90"/>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7</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rPr>
              <w:t>20</w:t>
            </w:r>
            <w:r>
              <w:rPr>
                <w:rFonts w:ascii="仿宋" w:eastAsia="仿宋" w:hAnsi="仿宋" w:cs="仿宋" w:hint="eastAsia"/>
                <w:sz w:val="24"/>
              </w:rPr>
              <w:t>年</w:t>
            </w:r>
            <w:r>
              <w:rPr>
                <w:rFonts w:ascii="仿宋" w:eastAsia="仿宋" w:hAnsi="仿宋" w:cs="仿宋" w:hint="eastAsia"/>
                <w:sz w:val="24"/>
              </w:rPr>
              <w:t>1</w:t>
            </w:r>
            <w:r>
              <w:rPr>
                <w:rFonts w:ascii="仿宋" w:eastAsia="仿宋" w:hAnsi="仿宋" w:cs="仿宋" w:hint="eastAsia"/>
                <w:sz w:val="24"/>
              </w:rPr>
              <w:t>月</w:t>
            </w:r>
            <w:r>
              <w:rPr>
                <w:rFonts w:ascii="仿宋" w:eastAsia="仿宋" w:hAnsi="仿宋" w:cs="仿宋" w:hint="eastAsia"/>
                <w:sz w:val="24"/>
              </w:rPr>
              <w:t>1</w:t>
            </w:r>
            <w:r>
              <w:rPr>
                <w:rFonts w:ascii="仿宋" w:eastAsia="仿宋" w:hAnsi="仿宋" w:cs="仿宋" w:hint="eastAsia"/>
                <w:sz w:val="24"/>
              </w:rPr>
              <w:t>日至今</w:t>
            </w:r>
            <w:r>
              <w:rPr>
                <w:rFonts w:ascii="仿宋" w:eastAsia="仿宋" w:hAnsi="仿宋" w:cs="仿宋" w:hint="eastAsia"/>
                <w:sz w:val="24"/>
              </w:rPr>
              <w:t>三</w:t>
            </w:r>
            <w:r>
              <w:rPr>
                <w:rFonts w:ascii="仿宋" w:eastAsia="仿宋" w:hAnsi="仿宋" w:cs="仿宋" w:hint="eastAsia"/>
                <w:sz w:val="24"/>
              </w:rPr>
              <w:t>级医院使用单位证明材料，提供合同复印件或发票复印件加盖投标人公章，</w:t>
            </w:r>
            <w:r>
              <w:rPr>
                <w:rFonts w:ascii="仿宋" w:eastAsia="仿宋" w:hAnsi="仿宋" w:cs="仿宋" w:hint="eastAsia"/>
                <w:sz w:val="24"/>
              </w:rPr>
              <w:t>15</w:t>
            </w:r>
            <w:r>
              <w:rPr>
                <w:rFonts w:ascii="仿宋" w:eastAsia="仿宋" w:hAnsi="仿宋" w:cs="仿宋" w:hint="eastAsia"/>
                <w:sz w:val="24"/>
              </w:rPr>
              <w:t>家及以上得</w:t>
            </w:r>
            <w:r>
              <w:rPr>
                <w:rFonts w:ascii="仿宋" w:eastAsia="仿宋" w:hAnsi="仿宋" w:cs="仿宋" w:hint="eastAsia"/>
                <w:sz w:val="24"/>
              </w:rPr>
              <w:t>4</w:t>
            </w:r>
            <w:r>
              <w:rPr>
                <w:rFonts w:ascii="仿宋" w:eastAsia="仿宋" w:hAnsi="仿宋" w:cs="仿宋" w:hint="eastAsia"/>
                <w:sz w:val="24"/>
              </w:rPr>
              <w:t>分，</w:t>
            </w:r>
            <w:r>
              <w:rPr>
                <w:rFonts w:ascii="仿宋" w:eastAsia="仿宋" w:hAnsi="仿宋" w:cs="仿宋" w:hint="eastAsia"/>
                <w:sz w:val="24"/>
              </w:rPr>
              <w:t>8</w:t>
            </w:r>
            <w:r>
              <w:rPr>
                <w:rFonts w:ascii="仿宋" w:eastAsia="仿宋" w:hAnsi="仿宋" w:cs="仿宋" w:hint="eastAsia"/>
                <w:sz w:val="24"/>
              </w:rPr>
              <w:t>家以</w:t>
            </w:r>
            <w:r>
              <w:rPr>
                <w:rFonts w:ascii="仿宋" w:eastAsia="仿宋" w:hAnsi="仿宋" w:cs="仿宋" w:hint="eastAsia"/>
                <w:sz w:val="24"/>
              </w:rPr>
              <w:t>上</w:t>
            </w:r>
            <w:r>
              <w:rPr>
                <w:rFonts w:ascii="仿宋" w:eastAsia="仿宋" w:hAnsi="仿宋" w:cs="仿宋" w:hint="eastAsia"/>
                <w:sz w:val="24"/>
              </w:rPr>
              <w:t>得</w:t>
            </w:r>
            <w:r>
              <w:rPr>
                <w:rFonts w:ascii="仿宋" w:eastAsia="仿宋" w:hAnsi="仿宋" w:cs="仿宋" w:hint="eastAsia"/>
                <w:sz w:val="24"/>
              </w:rPr>
              <w:t>1</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家以下不得分。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4</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8</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所投产品企业拥有相关的专利、临床观察试验、科研合作等相关能力，提供相关证明材料复印件加盖投标人公章</w:t>
            </w:r>
            <w:r>
              <w:rPr>
                <w:rFonts w:ascii="仿宋" w:eastAsia="仿宋" w:hAnsi="仿宋" w:cs="仿宋" w:hint="eastAsia"/>
                <w:sz w:val="24"/>
              </w:rPr>
              <w:t>，符合一项</w:t>
            </w:r>
            <w:r>
              <w:rPr>
                <w:rFonts w:ascii="仿宋" w:eastAsia="仿宋" w:hAnsi="仿宋" w:cs="仿宋" w:hint="eastAsia"/>
                <w:sz w:val="24"/>
              </w:rPr>
              <w:t>得</w:t>
            </w:r>
            <w:r>
              <w:rPr>
                <w:rFonts w:ascii="仿宋" w:eastAsia="仿宋" w:hAnsi="仿宋" w:cs="仿宋" w:hint="eastAsia"/>
                <w:sz w:val="24"/>
              </w:rPr>
              <w:t>1</w:t>
            </w:r>
            <w:r>
              <w:rPr>
                <w:rFonts w:ascii="仿宋" w:eastAsia="仿宋" w:hAnsi="仿宋" w:cs="仿宋" w:hint="eastAsia"/>
                <w:sz w:val="24"/>
              </w:rPr>
              <w:t>分，</w:t>
            </w:r>
            <w:r>
              <w:rPr>
                <w:rFonts w:ascii="仿宋" w:eastAsia="仿宋" w:hAnsi="仿宋" w:cs="仿宋" w:hint="eastAsia"/>
                <w:sz w:val="24"/>
              </w:rPr>
              <w:t>符合二项得</w:t>
            </w:r>
            <w:r>
              <w:rPr>
                <w:rFonts w:ascii="仿宋" w:eastAsia="仿宋" w:hAnsi="仿宋" w:cs="仿宋" w:hint="eastAsia"/>
                <w:sz w:val="24"/>
              </w:rPr>
              <w:t>2</w:t>
            </w:r>
            <w:r>
              <w:rPr>
                <w:rFonts w:ascii="仿宋" w:eastAsia="仿宋" w:hAnsi="仿宋" w:cs="仿宋" w:hint="eastAsia"/>
                <w:sz w:val="24"/>
              </w:rPr>
              <w:t>分，符合三项得</w:t>
            </w:r>
            <w:r>
              <w:rPr>
                <w:rFonts w:ascii="仿宋" w:eastAsia="仿宋" w:hAnsi="仿宋" w:cs="仿宋" w:hint="eastAsia"/>
                <w:sz w:val="24"/>
              </w:rPr>
              <w:t>3</w:t>
            </w:r>
            <w:r>
              <w:rPr>
                <w:rFonts w:ascii="仿宋" w:eastAsia="仿宋" w:hAnsi="仿宋" w:cs="仿宋" w:hint="eastAsia"/>
                <w:sz w:val="24"/>
              </w:rPr>
              <w:t>分，</w:t>
            </w:r>
            <w:r>
              <w:rPr>
                <w:rFonts w:ascii="仿宋" w:eastAsia="仿宋" w:hAnsi="仿宋" w:cs="仿宋" w:hint="eastAsia"/>
                <w:sz w:val="24"/>
              </w:rPr>
              <w:t>不提供不得分</w:t>
            </w:r>
            <w:r>
              <w:rPr>
                <w:rFonts w:ascii="仿宋" w:eastAsia="仿宋" w:hAnsi="仿宋" w:cs="仿宋" w:hint="eastAsia"/>
                <w:sz w:val="24"/>
              </w:rPr>
              <w:t>。</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3</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9</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所投产品企业有高新技术企业认证证书、中国营养保健食品协会会员证书</w:t>
            </w:r>
            <w:r>
              <w:rPr>
                <w:rFonts w:ascii="仿宋" w:eastAsia="仿宋" w:hAnsi="仿宋" w:cs="仿宋" w:hint="eastAsia"/>
                <w:sz w:val="24"/>
              </w:rPr>
              <w:t>、</w:t>
            </w:r>
            <w:r>
              <w:rPr>
                <w:rFonts w:ascii="仿宋" w:eastAsia="仿宋" w:hAnsi="仿宋" w:cs="仿宋" w:hint="eastAsia"/>
                <w:sz w:val="24"/>
              </w:rPr>
              <w:t>与院校合作等，</w:t>
            </w:r>
            <w:r>
              <w:rPr>
                <w:rFonts w:ascii="仿宋" w:eastAsia="仿宋" w:hAnsi="仿宋" w:cs="仿宋" w:hint="eastAsia"/>
                <w:sz w:val="24"/>
              </w:rPr>
              <w:t>每提供一项得</w:t>
            </w:r>
            <w:r>
              <w:rPr>
                <w:rFonts w:ascii="仿宋" w:eastAsia="仿宋" w:hAnsi="仿宋" w:cs="仿宋" w:hint="eastAsia"/>
                <w:sz w:val="24"/>
              </w:rPr>
              <w:t>2</w:t>
            </w:r>
            <w:r>
              <w:rPr>
                <w:rFonts w:ascii="仿宋" w:eastAsia="仿宋" w:hAnsi="仿宋" w:cs="仿宋" w:hint="eastAsia"/>
                <w:sz w:val="24"/>
              </w:rPr>
              <w:t>分，最高得</w:t>
            </w:r>
            <w:r>
              <w:rPr>
                <w:rFonts w:ascii="仿宋" w:eastAsia="仿宋" w:hAnsi="仿宋" w:cs="仿宋" w:hint="eastAsia"/>
                <w:sz w:val="24"/>
              </w:rPr>
              <w:t>6</w:t>
            </w:r>
            <w:r>
              <w:rPr>
                <w:rFonts w:ascii="仿宋" w:eastAsia="仿宋" w:hAnsi="仿宋" w:cs="仿宋" w:hint="eastAsia"/>
                <w:sz w:val="24"/>
              </w:rPr>
              <w:t>分，不提供不得分。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6</w:t>
            </w:r>
          </w:p>
        </w:tc>
      </w:tr>
      <w:tr w:rsidR="00261BB2">
        <w:trPr>
          <w:trHeight w:val="275"/>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10</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所投产品企业具有知识产权管理体系认证证书得</w:t>
            </w:r>
            <w:r>
              <w:rPr>
                <w:rFonts w:ascii="仿宋" w:eastAsia="仿宋" w:hAnsi="仿宋" w:cs="仿宋" w:hint="eastAsia"/>
                <w:sz w:val="24"/>
              </w:rPr>
              <w:t>2</w:t>
            </w:r>
            <w:r>
              <w:rPr>
                <w:rFonts w:ascii="仿宋" w:eastAsia="仿宋" w:hAnsi="仿宋" w:cs="仿宋" w:hint="eastAsia"/>
                <w:sz w:val="24"/>
              </w:rPr>
              <w:t>分，没有不得分。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2</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11</w:t>
            </w:r>
          </w:p>
        </w:tc>
        <w:tc>
          <w:tcPr>
            <w:tcW w:w="794" w:type="dxa"/>
            <w:vMerge w:val="restart"/>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企业资质与服务</w:t>
            </w: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所投产品企业具有中国质量认证中心颁发的食品安全管理体系认证证书得</w:t>
            </w:r>
            <w:r>
              <w:rPr>
                <w:rFonts w:ascii="仿宋" w:eastAsia="仿宋" w:hAnsi="仿宋" w:cs="仿宋" w:hint="eastAsia"/>
                <w:sz w:val="24"/>
              </w:rPr>
              <w:t>1</w:t>
            </w:r>
            <w:r>
              <w:rPr>
                <w:rFonts w:ascii="仿宋" w:eastAsia="仿宋" w:hAnsi="仿宋" w:cs="仿宋" w:hint="eastAsia"/>
                <w:sz w:val="24"/>
              </w:rPr>
              <w:t>，具有</w:t>
            </w:r>
            <w:r>
              <w:rPr>
                <w:rFonts w:ascii="仿宋" w:eastAsia="仿宋" w:hAnsi="仿宋" w:cs="仿宋" w:hint="eastAsia"/>
                <w:sz w:val="24"/>
              </w:rPr>
              <w:t>ISO9001</w:t>
            </w:r>
            <w:r>
              <w:rPr>
                <w:rFonts w:ascii="仿宋" w:eastAsia="仿宋" w:hAnsi="仿宋" w:cs="仿宋" w:hint="eastAsia"/>
                <w:sz w:val="24"/>
              </w:rPr>
              <w:t>、</w:t>
            </w:r>
            <w:r>
              <w:rPr>
                <w:rFonts w:ascii="仿宋" w:eastAsia="仿宋" w:hAnsi="仿宋" w:cs="仿宋" w:hint="eastAsia"/>
                <w:sz w:val="24"/>
              </w:rPr>
              <w:t>ISO22000</w:t>
            </w:r>
            <w:r>
              <w:rPr>
                <w:rFonts w:ascii="仿宋" w:eastAsia="仿宋" w:hAnsi="仿宋" w:cs="仿宋" w:hint="eastAsia"/>
                <w:sz w:val="24"/>
              </w:rPr>
              <w:t>等质量管理体系认证，得</w:t>
            </w:r>
            <w:r>
              <w:rPr>
                <w:rFonts w:ascii="仿宋" w:eastAsia="仿宋" w:hAnsi="仿宋" w:cs="仿宋" w:hint="eastAsia"/>
                <w:sz w:val="24"/>
              </w:rPr>
              <w:t>1</w:t>
            </w:r>
            <w:r>
              <w:rPr>
                <w:rFonts w:ascii="仿宋" w:eastAsia="仿宋" w:hAnsi="仿宋" w:cs="仿宋" w:hint="eastAsia"/>
                <w:sz w:val="24"/>
              </w:rPr>
              <w:t>分，不提供不得分。提供证书复印件加盖投标人公章</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2</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12</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spacing w:line="360" w:lineRule="auto"/>
              <w:jc w:val="left"/>
              <w:rPr>
                <w:rFonts w:ascii="仿宋" w:eastAsia="仿宋" w:hAnsi="仿宋" w:cs="仿宋"/>
                <w:sz w:val="24"/>
              </w:rPr>
            </w:pPr>
            <w:r>
              <w:rPr>
                <w:rFonts w:ascii="仿宋" w:eastAsia="仿宋" w:hAnsi="仿宋" w:cs="仿宋" w:hint="eastAsia"/>
                <w:sz w:val="24"/>
              </w:rPr>
              <w:t>所投产品企业具有</w:t>
            </w:r>
            <w:r>
              <w:rPr>
                <w:rFonts w:ascii="仿宋" w:eastAsia="仿宋" w:hAnsi="仿宋" w:cs="仿宋" w:hint="eastAsia"/>
                <w:sz w:val="24"/>
              </w:rPr>
              <w:t>HACCP/FSMS</w:t>
            </w:r>
            <w:r>
              <w:rPr>
                <w:rFonts w:ascii="仿宋" w:eastAsia="仿宋" w:hAnsi="仿宋" w:cs="仿宋" w:hint="eastAsia"/>
                <w:sz w:val="24"/>
              </w:rPr>
              <w:t>生产规范，经营中无食品安全事故发生，提供相关证明材料复印件加盖投标人公章得</w:t>
            </w:r>
            <w:r>
              <w:rPr>
                <w:rFonts w:ascii="仿宋" w:eastAsia="仿宋" w:hAnsi="仿宋" w:cs="仿宋" w:hint="eastAsia"/>
                <w:sz w:val="24"/>
              </w:rPr>
              <w:t>1</w:t>
            </w:r>
            <w:r>
              <w:rPr>
                <w:rFonts w:ascii="仿宋" w:eastAsia="仿宋" w:hAnsi="仿宋" w:cs="仿宋" w:hint="eastAsia"/>
                <w:sz w:val="24"/>
              </w:rPr>
              <w:t>分，不提供不得分。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1</w:t>
            </w:r>
          </w:p>
        </w:tc>
      </w:tr>
      <w:tr w:rsidR="00261BB2">
        <w:trPr>
          <w:jc w:val="center"/>
        </w:trPr>
        <w:tc>
          <w:tcPr>
            <w:tcW w:w="510" w:type="dxa"/>
            <w:noWrap/>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13</w:t>
            </w:r>
          </w:p>
        </w:tc>
        <w:tc>
          <w:tcPr>
            <w:tcW w:w="794" w:type="dxa"/>
            <w:vMerge/>
            <w:noWrap/>
            <w:vAlign w:val="center"/>
          </w:tcPr>
          <w:p w:rsidR="00261BB2" w:rsidRDefault="00261BB2">
            <w:pPr>
              <w:spacing w:line="360" w:lineRule="auto"/>
              <w:jc w:val="left"/>
              <w:rPr>
                <w:rFonts w:ascii="仿宋" w:eastAsia="仿宋" w:hAnsi="仿宋" w:cs="仿宋"/>
                <w:sz w:val="24"/>
              </w:rPr>
            </w:pPr>
          </w:p>
        </w:tc>
        <w:tc>
          <w:tcPr>
            <w:tcW w:w="6410" w:type="dxa"/>
            <w:noWrap/>
            <w:vAlign w:val="center"/>
          </w:tcPr>
          <w:p w:rsidR="00261BB2" w:rsidRDefault="001345DF">
            <w:pPr>
              <w:numPr>
                <w:ilvl w:val="0"/>
                <w:numId w:val="10"/>
              </w:numPr>
              <w:spacing w:line="360" w:lineRule="auto"/>
              <w:jc w:val="left"/>
              <w:rPr>
                <w:rFonts w:ascii="仿宋" w:eastAsia="仿宋" w:hAnsi="仿宋" w:cs="仿宋"/>
                <w:sz w:val="24"/>
              </w:rPr>
            </w:pPr>
            <w:r>
              <w:rPr>
                <w:rFonts w:ascii="仿宋" w:eastAsia="仿宋" w:hAnsi="仿宋" w:cs="仿宋" w:hint="eastAsia"/>
                <w:sz w:val="24"/>
              </w:rPr>
              <w:t>投标人根据供货时间及货源充足等方面提供相关方案，</w:t>
            </w:r>
            <w:r>
              <w:rPr>
                <w:rFonts w:ascii="仿宋" w:eastAsia="仿宋" w:hAnsi="仿宋" w:cs="仿宋" w:hint="eastAsia"/>
                <w:sz w:val="24"/>
              </w:rPr>
              <w:lastRenderedPageBreak/>
              <w:t>优得</w:t>
            </w:r>
            <w:r>
              <w:rPr>
                <w:rFonts w:ascii="仿宋" w:eastAsia="仿宋" w:hAnsi="仿宋" w:cs="仿宋" w:hint="eastAsia"/>
                <w:sz w:val="24"/>
              </w:rPr>
              <w:t>2.0-1.1</w:t>
            </w:r>
            <w:r>
              <w:rPr>
                <w:rFonts w:ascii="仿宋" w:eastAsia="仿宋" w:hAnsi="仿宋" w:cs="仿宋" w:hint="eastAsia"/>
                <w:sz w:val="24"/>
              </w:rPr>
              <w:t>分；一般</w:t>
            </w:r>
            <w:r>
              <w:rPr>
                <w:rFonts w:ascii="仿宋" w:eastAsia="仿宋" w:hAnsi="仿宋" w:cs="仿宋" w:hint="eastAsia"/>
                <w:sz w:val="24"/>
              </w:rPr>
              <w:t>得</w:t>
            </w:r>
            <w:r>
              <w:rPr>
                <w:rFonts w:ascii="仿宋" w:eastAsia="仿宋" w:hAnsi="仿宋" w:cs="仿宋" w:hint="eastAsia"/>
                <w:sz w:val="24"/>
              </w:rPr>
              <w:t>1.0-0</w:t>
            </w:r>
            <w:r>
              <w:rPr>
                <w:rFonts w:ascii="仿宋" w:eastAsia="仿宋" w:hAnsi="仿宋" w:cs="仿宋" w:hint="eastAsia"/>
                <w:sz w:val="24"/>
              </w:rPr>
              <w:t>分；</w:t>
            </w:r>
          </w:p>
          <w:p w:rsidR="00261BB2" w:rsidRDefault="001345DF">
            <w:pPr>
              <w:numPr>
                <w:ilvl w:val="0"/>
                <w:numId w:val="10"/>
              </w:numPr>
              <w:spacing w:line="360" w:lineRule="auto"/>
              <w:jc w:val="left"/>
              <w:rPr>
                <w:rFonts w:ascii="仿宋" w:eastAsia="仿宋" w:hAnsi="仿宋" w:cs="仿宋"/>
                <w:sz w:val="24"/>
              </w:rPr>
            </w:pPr>
            <w:r>
              <w:rPr>
                <w:rFonts w:ascii="仿宋" w:eastAsia="仿宋" w:hAnsi="仿宋" w:cs="仿宋" w:hint="eastAsia"/>
                <w:sz w:val="24"/>
              </w:rPr>
              <w:t>投标人承诺送货产品至少距保质期六个月以上，质保期内可以调换。得</w:t>
            </w:r>
            <w:r>
              <w:rPr>
                <w:rFonts w:ascii="仿宋" w:eastAsia="仿宋" w:hAnsi="仿宋" w:cs="仿宋" w:hint="eastAsia"/>
                <w:sz w:val="24"/>
              </w:rPr>
              <w:t>1</w:t>
            </w:r>
            <w:r>
              <w:rPr>
                <w:rFonts w:ascii="仿宋" w:eastAsia="仿宋" w:hAnsi="仿宋" w:cs="仿宋" w:hint="eastAsia"/>
                <w:sz w:val="24"/>
              </w:rPr>
              <w:t>分，不承诺不得分；</w:t>
            </w:r>
          </w:p>
          <w:p w:rsidR="00261BB2" w:rsidRDefault="001345DF">
            <w:pPr>
              <w:spacing w:line="360" w:lineRule="auto"/>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、投标人承诺送货入库，专人跟踪服务得</w:t>
            </w:r>
            <w:r>
              <w:rPr>
                <w:rFonts w:ascii="仿宋" w:eastAsia="仿宋" w:hAnsi="仿宋" w:cs="仿宋" w:hint="eastAsia"/>
                <w:sz w:val="24"/>
              </w:rPr>
              <w:t>1</w:t>
            </w:r>
            <w:r>
              <w:rPr>
                <w:rFonts w:ascii="仿宋" w:eastAsia="仿宋" w:hAnsi="仿宋" w:cs="仿宋" w:hint="eastAsia"/>
                <w:sz w:val="24"/>
              </w:rPr>
              <w:t>分，不承诺不得分。</w:t>
            </w:r>
          </w:p>
        </w:tc>
        <w:tc>
          <w:tcPr>
            <w:tcW w:w="620" w:type="dxa"/>
            <w:noWrap/>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lastRenderedPageBreak/>
              <w:t>4</w:t>
            </w:r>
          </w:p>
        </w:tc>
      </w:tr>
    </w:tbl>
    <w:p w:rsidR="00261BB2" w:rsidRDefault="001345DF">
      <w:pPr>
        <w:spacing w:line="440" w:lineRule="exact"/>
        <w:rPr>
          <w:rFonts w:ascii="仿宋" w:eastAsia="仿宋" w:hAnsi="仿宋" w:cs="仿宋"/>
          <w:b/>
          <w:bCs/>
          <w:iCs/>
          <w:sz w:val="24"/>
        </w:rPr>
      </w:pPr>
      <w:r>
        <w:rPr>
          <w:rFonts w:ascii="仿宋" w:eastAsia="仿宋" w:hAnsi="仿宋" w:cs="仿宋" w:hint="eastAsia"/>
          <w:b/>
          <w:bCs/>
          <w:iCs/>
          <w:sz w:val="24"/>
        </w:rPr>
        <w:lastRenderedPageBreak/>
        <w:t>2.1.1</w:t>
      </w:r>
      <w:r>
        <w:rPr>
          <w:rFonts w:ascii="仿宋" w:eastAsia="仿宋" w:hAnsi="仿宋" w:cs="仿宋" w:hint="eastAsia"/>
          <w:b/>
          <w:bCs/>
          <w:iCs/>
          <w:sz w:val="24"/>
        </w:rPr>
        <w:t>对省级以上主管部门认定的首台套产品，自纳入《省推广应用指导目录》起三年内参加政府采购活动，视同已具备相应销售业绩，业绩分为满分。</w:t>
      </w:r>
    </w:p>
    <w:p w:rsidR="00261BB2" w:rsidRDefault="001345DF">
      <w:pPr>
        <w:spacing w:line="440" w:lineRule="exact"/>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rPr>
        <w:t>4</w:t>
      </w:r>
      <w:r>
        <w:rPr>
          <w:rFonts w:ascii="仿宋" w:eastAsia="仿宋" w:hAnsi="仿宋" w:cs="仿宋" w:hint="eastAsia"/>
          <w:b/>
          <w:bCs/>
          <w:iCs/>
          <w:sz w:val="24"/>
        </w:rPr>
        <w:t>0</w:t>
      </w:r>
      <w:r>
        <w:rPr>
          <w:rFonts w:ascii="仿宋" w:eastAsia="仿宋" w:hAnsi="仿宋" w:cs="仿宋" w:hint="eastAsia"/>
          <w:b/>
          <w:bCs/>
          <w:iCs/>
          <w:sz w:val="24"/>
        </w:rPr>
        <w:t>分）</w:t>
      </w:r>
    </w:p>
    <w:p w:rsidR="00261BB2" w:rsidRDefault="001345DF">
      <w:pPr>
        <w:spacing w:line="440" w:lineRule="exact"/>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评标基准价：即满足招标文件要求且投标价格最低的投标报价为评标基准价，其价格分为满分。</w:t>
      </w:r>
    </w:p>
    <w:p w:rsidR="00261BB2" w:rsidRDefault="001345DF">
      <w:pPr>
        <w:spacing w:line="440" w:lineRule="exact"/>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261BB2" w:rsidRDefault="0013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261BB2" w:rsidRDefault="0013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rPr>
        <w:t>4</w:t>
      </w:r>
      <w:r>
        <w:rPr>
          <w:rFonts w:ascii="仿宋" w:eastAsia="仿宋" w:hAnsi="仿宋" w:cs="仿宋" w:hint="eastAsia"/>
          <w:bCs/>
          <w:iCs/>
          <w:sz w:val="24"/>
        </w:rPr>
        <w:t>0</w:t>
      </w:r>
    </w:p>
    <w:bookmarkEnd w:id="11"/>
    <w:bookmarkEnd w:id="12"/>
    <w:bookmarkEnd w:id="13"/>
    <w:bookmarkEnd w:id="14"/>
    <w:p w:rsidR="00261BB2" w:rsidRDefault="001345DF">
      <w:pPr>
        <w:pageBreakBefore/>
        <w:snapToGrid w:val="0"/>
        <w:spacing w:line="360" w:lineRule="auto"/>
        <w:jc w:val="center"/>
        <w:rPr>
          <w:rFonts w:ascii="仿宋" w:eastAsia="仿宋" w:hAnsi="仿宋" w:cs="仿宋"/>
          <w:b/>
          <w:sz w:val="36"/>
          <w:szCs w:val="20"/>
        </w:rPr>
      </w:pPr>
      <w:r>
        <w:rPr>
          <w:rFonts w:ascii="仿宋" w:eastAsia="仿宋" w:hAnsi="仿宋" w:cs="仿宋" w:hint="eastAsia"/>
          <w:b/>
          <w:sz w:val="36"/>
          <w:szCs w:val="20"/>
        </w:rPr>
        <w:lastRenderedPageBreak/>
        <w:t>第六部分</w:t>
      </w:r>
      <w:r>
        <w:rPr>
          <w:rFonts w:ascii="仿宋" w:eastAsia="仿宋" w:hAnsi="仿宋" w:cs="仿宋" w:hint="eastAsia"/>
          <w:b/>
          <w:sz w:val="36"/>
          <w:szCs w:val="36"/>
        </w:rPr>
        <w:t>投标文件</w:t>
      </w:r>
      <w:r>
        <w:rPr>
          <w:rFonts w:ascii="仿宋" w:eastAsia="仿宋" w:hAnsi="仿宋" w:cs="仿宋" w:hint="eastAsia"/>
          <w:b/>
          <w:sz w:val="36"/>
          <w:szCs w:val="20"/>
        </w:rPr>
        <w:t>应提交的有关格式范例</w:t>
      </w:r>
    </w:p>
    <w:p w:rsidR="00261BB2" w:rsidRDefault="001345DF">
      <w:pPr>
        <w:spacing w:line="360" w:lineRule="auto"/>
        <w:ind w:firstLineChars="200" w:firstLine="480"/>
        <w:outlineLvl w:val="0"/>
        <w:rPr>
          <w:rFonts w:ascii="仿宋" w:eastAsia="仿宋" w:hAnsi="仿宋" w:cs="仿宋"/>
          <w:sz w:val="24"/>
        </w:rPr>
      </w:pPr>
      <w:r>
        <w:rPr>
          <w:rFonts w:ascii="仿宋" w:eastAsia="仿宋" w:hAnsi="仿宋" w:cs="仿宋" w:hint="eastAsia"/>
          <w:sz w:val="24"/>
        </w:rPr>
        <w:t>投标人按照以下格式编制投标文件，并将商务技术（资信）文件、报价文件分别编制成册。</w:t>
      </w:r>
    </w:p>
    <w:p w:rsidR="00261BB2" w:rsidRDefault="00261BB2">
      <w:pPr>
        <w:snapToGrid w:val="0"/>
        <w:spacing w:line="360" w:lineRule="auto"/>
        <w:jc w:val="center"/>
        <w:rPr>
          <w:rFonts w:ascii="仿宋" w:eastAsia="仿宋" w:hAnsi="仿宋" w:cs="仿宋"/>
          <w:b/>
          <w:kern w:val="0"/>
          <w:sz w:val="36"/>
          <w:szCs w:val="36"/>
        </w:rPr>
      </w:pPr>
    </w:p>
    <w:p w:rsidR="00261BB2" w:rsidRDefault="00261BB2">
      <w:pPr>
        <w:snapToGrid w:val="0"/>
        <w:spacing w:line="360" w:lineRule="auto"/>
        <w:jc w:val="center"/>
        <w:rPr>
          <w:rFonts w:ascii="仿宋" w:eastAsia="仿宋" w:hAnsi="仿宋" w:cs="仿宋"/>
          <w:b/>
          <w:kern w:val="0"/>
          <w:sz w:val="36"/>
          <w:szCs w:val="36"/>
        </w:rPr>
      </w:pPr>
    </w:p>
    <w:p w:rsidR="00261BB2" w:rsidRDefault="00261BB2">
      <w:pPr>
        <w:snapToGrid w:val="0"/>
        <w:spacing w:line="360" w:lineRule="auto"/>
        <w:jc w:val="center"/>
        <w:rPr>
          <w:rFonts w:ascii="仿宋" w:eastAsia="仿宋" w:hAnsi="仿宋" w:cs="仿宋"/>
          <w:b/>
          <w:kern w:val="0"/>
          <w:sz w:val="36"/>
          <w:szCs w:val="36"/>
        </w:rPr>
      </w:pPr>
    </w:p>
    <w:p w:rsidR="00261BB2" w:rsidRDefault="001345DF">
      <w:pPr>
        <w:snapToGrid w:val="0"/>
        <w:spacing w:line="360" w:lineRule="auto"/>
        <w:jc w:val="center"/>
        <w:rPr>
          <w:rFonts w:ascii="仿宋" w:eastAsia="仿宋" w:hAnsi="仿宋" w:cs="仿宋"/>
          <w:b/>
          <w:kern w:val="0"/>
          <w:sz w:val="36"/>
          <w:szCs w:val="36"/>
        </w:rPr>
      </w:pPr>
      <w:r>
        <w:rPr>
          <w:rFonts w:ascii="仿宋" w:eastAsia="仿宋" w:hAnsi="仿宋" w:cs="仿宋" w:hint="eastAsia"/>
          <w:b/>
          <w:kern w:val="0"/>
          <w:sz w:val="36"/>
          <w:szCs w:val="36"/>
        </w:rPr>
        <w:t>报价文件部分</w:t>
      </w:r>
    </w:p>
    <w:p w:rsidR="00261BB2" w:rsidRDefault="00261BB2">
      <w:pPr>
        <w:spacing w:line="360" w:lineRule="auto"/>
        <w:jc w:val="center"/>
        <w:outlineLvl w:val="0"/>
        <w:rPr>
          <w:rFonts w:ascii="仿宋" w:eastAsia="仿宋" w:hAnsi="仿宋" w:cs="仿宋"/>
          <w:b/>
          <w:kern w:val="0"/>
          <w:sz w:val="24"/>
        </w:rPr>
      </w:pPr>
    </w:p>
    <w:p w:rsidR="00261BB2" w:rsidRDefault="00261BB2">
      <w:pPr>
        <w:spacing w:line="360" w:lineRule="auto"/>
        <w:outlineLvl w:val="0"/>
        <w:rPr>
          <w:rFonts w:ascii="仿宋" w:eastAsia="仿宋" w:hAnsi="仿宋" w:cs="仿宋"/>
          <w:b/>
          <w:kern w:val="0"/>
          <w:sz w:val="36"/>
          <w:szCs w:val="36"/>
        </w:rPr>
      </w:pPr>
    </w:p>
    <w:p w:rsidR="00261BB2" w:rsidRDefault="001345D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261BB2" w:rsidRDefault="001345DF">
      <w:pPr>
        <w:spacing w:line="360" w:lineRule="auto"/>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）投标响应函……………………………………………………（页码）</w:t>
      </w:r>
    </w:p>
    <w:p w:rsidR="00261BB2" w:rsidRDefault="001345DF">
      <w:pPr>
        <w:spacing w:line="360" w:lineRule="auto"/>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）开标一览表……………………………………………………（页码）</w:t>
      </w:r>
    </w:p>
    <w:p w:rsidR="00261BB2" w:rsidRDefault="001345DF">
      <w:pPr>
        <w:spacing w:line="360" w:lineRule="auto"/>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）中小企业声明函………………………………………………（页码）</w:t>
      </w:r>
    </w:p>
    <w:p w:rsidR="00261BB2" w:rsidRDefault="001345DF">
      <w:pPr>
        <w:spacing w:line="360" w:lineRule="auto"/>
        <w:outlineLvl w:val="0"/>
        <w:rPr>
          <w:rFonts w:ascii="仿宋" w:eastAsia="仿宋" w:hAnsi="仿宋" w:cs="仿宋"/>
          <w:b/>
          <w:sz w:val="36"/>
          <w:szCs w:val="36"/>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）残疾人福利性单位声明函</w:t>
      </w:r>
      <w:r>
        <w:rPr>
          <w:rFonts w:ascii="仿宋" w:eastAsia="仿宋" w:hAnsi="仿宋" w:cs="仿宋" w:hint="eastAsia"/>
          <w:kern w:val="0"/>
          <w:sz w:val="24"/>
        </w:rPr>
        <w:t>……………………………………（页码）</w:t>
      </w:r>
    </w:p>
    <w:p w:rsidR="00261BB2" w:rsidRDefault="00261BB2">
      <w:pPr>
        <w:pStyle w:val="aa"/>
        <w:spacing w:line="800" w:lineRule="atLeast"/>
        <w:ind w:leftChars="0" w:left="0"/>
        <w:rPr>
          <w:rFonts w:ascii="仿宋" w:eastAsia="仿宋" w:hAnsi="仿宋" w:cs="仿宋"/>
          <w:b/>
          <w:sz w:val="36"/>
          <w:szCs w:val="36"/>
        </w:rPr>
      </w:pPr>
    </w:p>
    <w:p w:rsidR="00261BB2" w:rsidRDefault="00261BB2">
      <w:pPr>
        <w:pStyle w:val="aa"/>
        <w:spacing w:line="800" w:lineRule="atLeast"/>
        <w:ind w:leftChars="0" w:left="0"/>
        <w:rPr>
          <w:rFonts w:ascii="仿宋" w:eastAsia="仿宋" w:hAnsi="仿宋" w:cs="仿宋"/>
          <w:b/>
          <w:sz w:val="36"/>
          <w:szCs w:val="36"/>
        </w:rPr>
      </w:pPr>
    </w:p>
    <w:p w:rsidR="00261BB2" w:rsidRDefault="00261BB2">
      <w:pPr>
        <w:pStyle w:val="aa"/>
        <w:spacing w:line="800" w:lineRule="atLeast"/>
        <w:ind w:leftChars="0" w:left="0"/>
        <w:rPr>
          <w:rFonts w:ascii="仿宋" w:eastAsia="仿宋" w:hAnsi="仿宋" w:cs="仿宋"/>
          <w:b/>
          <w:sz w:val="36"/>
          <w:szCs w:val="36"/>
        </w:rPr>
      </w:pPr>
    </w:p>
    <w:p w:rsidR="00261BB2" w:rsidRDefault="00261BB2">
      <w:pPr>
        <w:rPr>
          <w:rFonts w:ascii="仿宋" w:eastAsia="仿宋" w:hAnsi="仿宋" w:cs="仿宋"/>
          <w:b/>
          <w:sz w:val="30"/>
          <w:szCs w:val="30"/>
        </w:rPr>
      </w:pPr>
    </w:p>
    <w:p w:rsidR="00261BB2" w:rsidRDefault="00261BB2">
      <w:pPr>
        <w:rPr>
          <w:rFonts w:ascii="仿宋" w:eastAsia="仿宋" w:hAnsi="仿宋" w:cs="仿宋"/>
          <w:b/>
          <w:sz w:val="30"/>
          <w:szCs w:val="30"/>
        </w:rPr>
      </w:pPr>
    </w:p>
    <w:p w:rsidR="00261BB2" w:rsidRDefault="001345DF">
      <w:pPr>
        <w:pageBreakBefore/>
        <w:rPr>
          <w:rFonts w:ascii="仿宋" w:eastAsia="仿宋" w:hAnsi="仿宋" w:cs="仿宋"/>
          <w:b/>
          <w:sz w:val="30"/>
          <w:szCs w:val="30"/>
        </w:rPr>
      </w:pPr>
      <w:r>
        <w:rPr>
          <w:rFonts w:ascii="仿宋" w:eastAsia="仿宋" w:hAnsi="仿宋" w:cs="仿宋" w:hint="eastAsia"/>
          <w:b/>
          <w:sz w:val="30"/>
          <w:szCs w:val="30"/>
        </w:rPr>
        <w:lastRenderedPageBreak/>
        <w:t>1</w:t>
      </w:r>
      <w:r>
        <w:rPr>
          <w:rFonts w:ascii="仿宋" w:eastAsia="仿宋" w:hAnsi="仿宋" w:cs="仿宋" w:hint="eastAsia"/>
          <w:b/>
          <w:sz w:val="30"/>
          <w:szCs w:val="30"/>
        </w:rPr>
        <w:t>、投标响应函（格式）</w:t>
      </w:r>
    </w:p>
    <w:p w:rsidR="00261BB2" w:rsidRDefault="00261BB2">
      <w:pPr>
        <w:pStyle w:val="afe"/>
        <w:spacing w:afterLines="0" w:line="440" w:lineRule="exact"/>
        <w:ind w:firstLineChars="0" w:firstLine="0"/>
        <w:rPr>
          <w:rFonts w:ascii="仿宋" w:eastAsia="仿宋" w:hAnsi="仿宋" w:cs="仿宋"/>
          <w:szCs w:val="24"/>
        </w:rPr>
      </w:pPr>
    </w:p>
    <w:p w:rsidR="00261BB2" w:rsidRDefault="001345DF">
      <w:pPr>
        <w:pStyle w:val="afe"/>
        <w:spacing w:afterLines="0" w:line="440" w:lineRule="exact"/>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绍兴市人民医院、华诚工程咨询集团有限公司</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261BB2" w:rsidRDefault="001345DF">
      <w:pPr>
        <w:pStyle w:val="20"/>
        <w:tabs>
          <w:tab w:val="clear" w:pos="1697"/>
        </w:tabs>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rPr>
        <w:t>我方同意在投标人</w:t>
      </w:r>
      <w:r>
        <w:rPr>
          <w:rFonts w:ascii="仿宋" w:eastAsia="仿宋" w:hAnsi="仿宋" w:cs="仿宋" w:hint="eastAsia"/>
          <w:kern w:val="44"/>
        </w:rPr>
        <w:t>须知</w:t>
      </w:r>
      <w:r>
        <w:rPr>
          <w:rFonts w:ascii="仿宋" w:eastAsia="仿宋" w:hAnsi="仿宋" w:cs="仿宋" w:hint="eastAsia"/>
        </w:rPr>
        <w:t>规定的开标日期起遵守本投标文件中的承诺且在投标有效期满之前均具有约束力</w:t>
      </w:r>
      <w:r>
        <w:rPr>
          <w:rFonts w:ascii="仿宋" w:eastAsia="仿宋" w:hAnsi="仿宋" w:cs="仿宋" w:hint="eastAsia"/>
          <w:szCs w:val="24"/>
        </w:rPr>
        <w:t>。</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261BB2" w:rsidRDefault="001345DF">
      <w:pPr>
        <w:pStyle w:val="afe"/>
        <w:spacing w:afterLines="0" w:line="440" w:lineRule="exact"/>
        <w:ind w:firstLine="480"/>
        <w:rPr>
          <w:rFonts w:ascii="仿宋" w:eastAsia="仿宋" w:hAnsi="仿宋" w:cs="仿宋"/>
        </w:rPr>
      </w:pPr>
      <w:r>
        <w:rPr>
          <w:rFonts w:ascii="仿宋" w:eastAsia="仿宋" w:hAnsi="仿宋" w:cs="仿宋" w:hint="eastAsia"/>
          <w:szCs w:val="24"/>
        </w:rPr>
        <w:t>3.</w:t>
      </w:r>
      <w:r>
        <w:rPr>
          <w:rFonts w:ascii="仿宋" w:eastAsia="仿宋" w:hAnsi="仿宋" w:cs="仿宋" w:hint="eastAsia"/>
        </w:rPr>
        <w:t>本公司投标文件中填列的技术参数、配置、服务、数量等相关内容都是真实、准确的。保证在本次项目中所提供的资料全部真实和合法。同意向华诚工程咨询集团有限公</w:t>
      </w:r>
      <w:r>
        <w:rPr>
          <w:rFonts w:ascii="仿宋" w:eastAsia="仿宋" w:hAnsi="仿宋" w:cs="仿宋" w:hint="eastAsia"/>
        </w:rPr>
        <w:t>司提供可能另外要求的与投标有关的任何数据或资料。</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261BB2" w:rsidRDefault="001345DF">
      <w:pPr>
        <w:pStyle w:val="20"/>
        <w:tabs>
          <w:tab w:val="clear" w:pos="1697"/>
        </w:tabs>
        <w:spacing w:afterLines="0" w:line="440" w:lineRule="exact"/>
        <w:ind w:left="0" w:firstLineChars="200" w:firstLine="480"/>
        <w:rPr>
          <w:rFonts w:ascii="仿宋" w:eastAsia="仿宋" w:hAnsi="仿宋" w:cs="仿宋"/>
          <w:szCs w:val="24"/>
        </w:rPr>
      </w:pPr>
      <w:r>
        <w:rPr>
          <w:rFonts w:ascii="仿宋" w:eastAsia="仿宋" w:hAnsi="仿宋" w:cs="仿宋" w:hint="eastAsia"/>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261BB2" w:rsidRDefault="001345DF">
      <w:pPr>
        <w:pStyle w:val="afe"/>
        <w:spacing w:afterLines="0" w:line="440" w:lineRule="exact"/>
        <w:ind w:firstLine="480"/>
        <w:rPr>
          <w:rFonts w:ascii="仿宋" w:eastAsia="仿宋" w:hAnsi="仿宋" w:cs="仿宋"/>
        </w:rPr>
      </w:pPr>
      <w:r>
        <w:rPr>
          <w:rFonts w:ascii="仿宋" w:eastAsia="仿宋" w:hAnsi="仿宋" w:cs="仿宋" w:hint="eastAsia"/>
          <w:szCs w:val="24"/>
        </w:rPr>
        <w:t>6</w:t>
      </w:r>
      <w:r>
        <w:rPr>
          <w:rFonts w:ascii="仿宋" w:eastAsia="仿宋" w:hAnsi="仿宋" w:cs="仿宋" w:hint="eastAsia"/>
        </w:rPr>
        <w:t>.</w:t>
      </w:r>
      <w:r>
        <w:rPr>
          <w:rFonts w:ascii="仿宋" w:eastAsia="仿宋" w:hAnsi="仿宋" w:cs="仿宋" w:hint="eastAsia"/>
        </w:rPr>
        <w:t>我方将严格遵守《中华人民共和国政府采购法》第七十七条规定，供应商有下列情形之一的，处以采购金额</w:t>
      </w:r>
      <w:r>
        <w:rPr>
          <w:rFonts w:ascii="仿宋" w:eastAsia="仿宋" w:hAnsi="仿宋" w:cs="仿宋" w:hint="eastAsia"/>
        </w:rPr>
        <w:t>5</w:t>
      </w:r>
      <w:r>
        <w:rPr>
          <w:rFonts w:ascii="仿宋" w:eastAsia="仿宋" w:hAnsi="仿宋" w:cs="仿宋" w:hint="eastAsia"/>
        </w:rPr>
        <w:t>‰以上</w:t>
      </w:r>
      <w:r>
        <w:rPr>
          <w:rFonts w:ascii="仿宋" w:eastAsia="仿宋" w:hAnsi="仿宋" w:cs="仿宋" w:hint="eastAsia"/>
        </w:rPr>
        <w:t>10</w:t>
      </w:r>
      <w:r>
        <w:rPr>
          <w:rFonts w:ascii="仿宋" w:eastAsia="仿宋" w:hAnsi="仿宋" w:cs="仿宋" w:hint="eastAsia"/>
        </w:rPr>
        <w:t>‰以下的罚款，列入不良行为记录名单，在一至三年内禁止参加政府采购活动；有违法所得的，并处没收违法所得；情节严重的，由工商行政管理机关吊销营业执照；构成犯罪的，依法追究刑事责任：</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地址：　　　　　　　　　　　　　　　邮政编码：</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sidR="009C4231">
        <w:rPr>
          <w:rFonts w:ascii="仿宋" w:eastAsia="仿宋" w:hAnsi="仿宋" w:cs="仿宋" w:hint="eastAsia"/>
          <w:szCs w:val="24"/>
        </w:rPr>
        <w:t>账号</w:t>
      </w:r>
      <w:r>
        <w:rPr>
          <w:rFonts w:ascii="仿宋" w:eastAsia="仿宋" w:hAnsi="仿宋" w:cs="仿宋" w:hint="eastAsia"/>
          <w:szCs w:val="24"/>
        </w:rPr>
        <w:t>：</w:t>
      </w:r>
    </w:p>
    <w:p w:rsidR="00261BB2" w:rsidRDefault="001345DF">
      <w:pPr>
        <w:pStyle w:val="afe"/>
        <w:spacing w:afterLines="0" w:line="440" w:lineRule="exact"/>
        <w:ind w:firstLine="480"/>
        <w:rPr>
          <w:rFonts w:ascii="仿宋" w:eastAsia="仿宋" w:hAnsi="仿宋" w:cs="仿宋"/>
          <w:szCs w:val="24"/>
        </w:rPr>
      </w:pPr>
      <w:r>
        <w:rPr>
          <w:rFonts w:ascii="仿宋" w:eastAsia="仿宋" w:hAnsi="仿宋" w:cs="仿宋" w:hint="eastAsia"/>
          <w:szCs w:val="24"/>
        </w:rPr>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261BB2" w:rsidRDefault="001345DF">
      <w:pPr>
        <w:pStyle w:val="afe"/>
        <w:spacing w:afterLines="0" w:line="440" w:lineRule="exact"/>
        <w:ind w:firstLine="480"/>
        <w:rPr>
          <w:rFonts w:ascii="仿宋" w:eastAsia="仿宋" w:hAnsi="仿宋" w:cs="仿宋"/>
          <w:b/>
          <w:sz w:val="30"/>
          <w:szCs w:val="30"/>
        </w:rPr>
      </w:pPr>
      <w:r>
        <w:rPr>
          <w:rFonts w:ascii="仿宋" w:eastAsia="仿宋" w:hAnsi="仿宋" w:cs="仿宋" w:hint="eastAsia"/>
          <w:szCs w:val="24"/>
        </w:rPr>
        <w:t>投标人</w:t>
      </w:r>
      <w:r>
        <w:rPr>
          <w:rFonts w:ascii="仿宋" w:eastAsia="仿宋" w:hAnsi="仿宋" w:cs="仿宋" w:hint="eastAsia"/>
          <w:szCs w:val="24"/>
        </w:rPr>
        <w:t>(</w:t>
      </w:r>
      <w:r>
        <w:rPr>
          <w:rFonts w:ascii="仿宋" w:eastAsia="仿宋" w:hAnsi="仿宋" w:cs="仿宋" w:hint="eastAsia"/>
          <w:szCs w:val="24"/>
        </w:rPr>
        <w:t>公章</w:t>
      </w:r>
      <w:r>
        <w:rPr>
          <w:rFonts w:ascii="仿宋" w:eastAsia="仿宋" w:hAnsi="仿宋" w:cs="仿宋" w:hint="eastAsia"/>
          <w:szCs w:val="24"/>
        </w:rPr>
        <w:t>)</w:t>
      </w:r>
      <w:r>
        <w:rPr>
          <w:rFonts w:ascii="仿宋" w:eastAsia="仿宋" w:hAnsi="仿宋" w:cs="仿宋" w:hint="eastAsia"/>
          <w:szCs w:val="24"/>
        </w:rPr>
        <w:t>：　　　　　　　　　日期：</w:t>
      </w:r>
      <w:r>
        <w:rPr>
          <w:rFonts w:ascii="仿宋" w:eastAsia="仿宋" w:hAnsi="仿宋" w:cs="仿宋" w:hint="eastAsia"/>
          <w:szCs w:val="24"/>
        </w:rPr>
        <w:t xml:space="preserve">   </w:t>
      </w:r>
    </w:p>
    <w:p w:rsidR="00261BB2" w:rsidRDefault="001345DF">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w:t>
      </w:r>
      <w:r>
        <w:rPr>
          <w:rFonts w:ascii="仿宋" w:eastAsia="仿宋" w:hAnsi="仿宋" w:cs="仿宋" w:hint="eastAsia"/>
          <w:b/>
          <w:sz w:val="30"/>
          <w:szCs w:val="30"/>
        </w:rPr>
        <w:t>、开标一览表（格式）</w:t>
      </w:r>
    </w:p>
    <w:p w:rsidR="00261BB2" w:rsidRDefault="00261BB2">
      <w:pPr>
        <w:spacing w:line="400" w:lineRule="exact"/>
        <w:rPr>
          <w:rFonts w:ascii="仿宋" w:eastAsia="仿宋" w:hAnsi="仿宋" w:cs="仿宋"/>
          <w:sz w:val="24"/>
        </w:rPr>
      </w:pPr>
    </w:p>
    <w:p w:rsidR="00261BB2" w:rsidRDefault="001345DF">
      <w:pPr>
        <w:spacing w:line="400" w:lineRule="exact"/>
        <w:rPr>
          <w:rFonts w:ascii="仿宋" w:eastAsia="仿宋" w:hAnsi="仿宋" w:cs="仿宋"/>
          <w:sz w:val="24"/>
        </w:rPr>
      </w:pPr>
      <w:r>
        <w:rPr>
          <w:rFonts w:ascii="仿宋" w:eastAsia="仿宋" w:hAnsi="仿宋" w:cs="仿宋" w:hint="eastAsia"/>
          <w:sz w:val="24"/>
        </w:rPr>
        <w:t>投标人名称：</w:t>
      </w:r>
    </w:p>
    <w:p w:rsidR="00261BB2" w:rsidRDefault="001345DF">
      <w:pPr>
        <w:snapToGrid w:val="0"/>
        <w:spacing w:line="400" w:lineRule="exact"/>
        <w:rPr>
          <w:rFonts w:ascii="仿宋" w:eastAsia="仿宋" w:hAnsi="仿宋" w:cs="仿宋"/>
          <w:sz w:val="24"/>
        </w:rPr>
      </w:pP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项：</w:t>
      </w:r>
    </w:p>
    <w:p w:rsidR="00261BB2" w:rsidRDefault="001345DF">
      <w:pPr>
        <w:snapToGrid w:val="0"/>
        <w:spacing w:line="400" w:lineRule="exact"/>
        <w:rPr>
          <w:rFonts w:ascii="仿宋" w:eastAsia="仿宋" w:hAnsi="仿宋" w:cs="仿宋"/>
          <w:sz w:val="24"/>
        </w:rPr>
      </w:pPr>
      <w:r>
        <w:rPr>
          <w:rFonts w:ascii="仿宋" w:eastAsia="仿宋" w:hAnsi="仿宋" w:cs="仿宋" w:hint="eastAsia"/>
          <w:sz w:val="24"/>
        </w:rPr>
        <w:t>招标编号：</w:t>
      </w:r>
    </w:p>
    <w:p w:rsidR="00261BB2" w:rsidRDefault="00261BB2">
      <w:pPr>
        <w:pStyle w:val="afb"/>
      </w:pPr>
    </w:p>
    <w:tbl>
      <w:tblPr>
        <w:tblW w:w="10637" w:type="dxa"/>
        <w:tblInd w:w="-744" w:type="dxa"/>
        <w:tblLayout w:type="fixed"/>
        <w:tblLook w:val="04A0"/>
      </w:tblPr>
      <w:tblGrid>
        <w:gridCol w:w="568"/>
        <w:gridCol w:w="1419"/>
        <w:gridCol w:w="1044"/>
        <w:gridCol w:w="851"/>
        <w:gridCol w:w="1458"/>
        <w:gridCol w:w="1035"/>
        <w:gridCol w:w="1470"/>
        <w:gridCol w:w="1050"/>
        <w:gridCol w:w="1742"/>
      </w:tblGrid>
      <w:tr w:rsidR="00261BB2">
        <w:trPr>
          <w:trHeight w:val="765"/>
        </w:trPr>
        <w:tc>
          <w:tcPr>
            <w:tcW w:w="568"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序号</w:t>
            </w:r>
          </w:p>
        </w:tc>
        <w:tc>
          <w:tcPr>
            <w:tcW w:w="1419"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rPr>
                <w:rFonts w:ascii="仿宋" w:eastAsia="仿宋" w:hAnsi="仿宋" w:cs="宋体"/>
                <w:kern w:val="0"/>
                <w:szCs w:val="21"/>
              </w:rPr>
            </w:pPr>
            <w:r>
              <w:rPr>
                <w:rFonts w:ascii="仿宋" w:eastAsia="仿宋" w:hAnsi="仿宋" w:cs="宋体" w:hint="eastAsia"/>
                <w:kern w:val="0"/>
                <w:szCs w:val="21"/>
              </w:rPr>
              <w:t>产品名称</w:t>
            </w:r>
          </w:p>
        </w:tc>
        <w:tc>
          <w:tcPr>
            <w:tcW w:w="1044"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规格</w:t>
            </w:r>
          </w:p>
        </w:tc>
        <w:tc>
          <w:tcPr>
            <w:tcW w:w="851"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rPr>
                <w:rFonts w:ascii="仿宋" w:eastAsia="仿宋" w:hAnsi="仿宋" w:cs="宋体"/>
                <w:kern w:val="0"/>
                <w:szCs w:val="21"/>
              </w:rPr>
            </w:pPr>
            <w:r>
              <w:rPr>
                <w:rFonts w:ascii="仿宋" w:eastAsia="仿宋" w:hAnsi="仿宋" w:cs="宋体" w:hint="eastAsia"/>
                <w:kern w:val="0"/>
                <w:szCs w:val="21"/>
              </w:rPr>
              <w:t>最小计量单位</w:t>
            </w:r>
          </w:p>
        </w:tc>
        <w:tc>
          <w:tcPr>
            <w:tcW w:w="1458" w:type="dxa"/>
            <w:tcBorders>
              <w:top w:val="single" w:sz="4" w:space="0" w:color="auto"/>
              <w:left w:val="single" w:sz="4" w:space="0" w:color="auto"/>
              <w:bottom w:val="single" w:sz="4" w:space="0" w:color="auto"/>
              <w:right w:val="single" w:sz="4" w:space="0" w:color="auto"/>
            </w:tcBorders>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最小计量上限单价</w:t>
            </w:r>
          </w:p>
        </w:tc>
        <w:tc>
          <w:tcPr>
            <w:tcW w:w="1035"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投标单价</w:t>
            </w:r>
          </w:p>
        </w:tc>
        <w:tc>
          <w:tcPr>
            <w:tcW w:w="1470"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预估数量</w:t>
            </w:r>
            <w:r>
              <w:rPr>
                <w:rFonts w:ascii="仿宋" w:eastAsia="仿宋" w:hAnsi="仿宋" w:cs="宋体" w:hint="eastAsia"/>
                <w:kern w:val="0"/>
                <w:szCs w:val="21"/>
              </w:rPr>
              <w:t>(</w:t>
            </w:r>
            <w:r>
              <w:rPr>
                <w:rFonts w:ascii="仿宋" w:eastAsia="仿宋" w:hAnsi="仿宋" w:hint="eastAsia"/>
                <w:sz w:val="24"/>
              </w:rPr>
              <w:t>50</w:t>
            </w:r>
            <w:r>
              <w:rPr>
                <w:rFonts w:ascii="仿宋" w:eastAsia="仿宋" w:hAnsi="仿宋" w:hint="eastAsia"/>
                <w:sz w:val="24"/>
              </w:rPr>
              <w:t>亿活菌</w:t>
            </w:r>
            <w:r>
              <w:rPr>
                <w:rFonts w:ascii="仿宋" w:eastAsia="仿宋" w:hAnsi="仿宋" w:cs="宋体" w:hint="eastAsia"/>
                <w:kern w:val="0"/>
                <w:szCs w:val="21"/>
              </w:rPr>
              <w:t>)</w:t>
            </w:r>
          </w:p>
        </w:tc>
        <w:tc>
          <w:tcPr>
            <w:tcW w:w="1050"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rPr>
                <w:rFonts w:ascii="仿宋" w:eastAsia="仿宋" w:hAnsi="仿宋" w:cs="宋体"/>
                <w:kern w:val="0"/>
                <w:szCs w:val="21"/>
              </w:rPr>
            </w:pPr>
            <w:r>
              <w:rPr>
                <w:rFonts w:ascii="仿宋" w:eastAsia="仿宋" w:hAnsi="仿宋" w:cs="宋体" w:hint="eastAsia"/>
                <w:kern w:val="0"/>
                <w:szCs w:val="21"/>
              </w:rPr>
              <w:t>金额</w:t>
            </w:r>
          </w:p>
        </w:tc>
        <w:tc>
          <w:tcPr>
            <w:tcW w:w="1742" w:type="dxa"/>
            <w:tcBorders>
              <w:top w:val="single" w:sz="4" w:space="0" w:color="auto"/>
              <w:left w:val="single" w:sz="4" w:space="0" w:color="auto"/>
              <w:bottom w:val="single" w:sz="4" w:space="0" w:color="auto"/>
              <w:right w:val="single" w:sz="4" w:space="0" w:color="auto"/>
            </w:tcBorders>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备注</w:t>
            </w:r>
          </w:p>
        </w:tc>
      </w:tr>
      <w:tr w:rsidR="00261BB2">
        <w:trPr>
          <w:trHeight w:val="510"/>
        </w:trPr>
        <w:tc>
          <w:tcPr>
            <w:tcW w:w="568" w:type="dxa"/>
            <w:tcBorders>
              <w:top w:val="single" w:sz="4" w:space="0" w:color="auto"/>
              <w:left w:val="single" w:sz="4" w:space="0" w:color="auto"/>
              <w:bottom w:val="single" w:sz="4" w:space="0" w:color="auto"/>
              <w:right w:val="single" w:sz="4" w:space="0" w:color="auto"/>
            </w:tcBorders>
            <w:noWrap/>
            <w:vAlign w:val="center"/>
          </w:tcPr>
          <w:p w:rsidR="00261BB2" w:rsidRDefault="001345DF">
            <w:pPr>
              <w:widowControl/>
              <w:jc w:val="center"/>
              <w:rPr>
                <w:rFonts w:ascii="仿宋" w:eastAsia="仿宋" w:hAnsi="仿宋"/>
                <w:kern w:val="0"/>
                <w:szCs w:val="21"/>
              </w:rPr>
            </w:pPr>
            <w:r>
              <w:rPr>
                <w:rFonts w:ascii="仿宋" w:eastAsia="仿宋" w:hAnsi="仿宋" w:hint="eastAsia"/>
                <w:kern w:val="0"/>
                <w:szCs w:val="21"/>
              </w:rPr>
              <w:t>1</w:t>
            </w:r>
          </w:p>
        </w:tc>
        <w:tc>
          <w:tcPr>
            <w:tcW w:w="1419" w:type="dxa"/>
            <w:tcBorders>
              <w:top w:val="single" w:sz="4" w:space="0" w:color="auto"/>
              <w:left w:val="single" w:sz="4" w:space="0" w:color="auto"/>
              <w:bottom w:val="single" w:sz="4" w:space="0" w:color="auto"/>
              <w:right w:val="single" w:sz="4" w:space="0" w:color="auto"/>
            </w:tcBorders>
            <w:noWrap/>
            <w:vAlign w:val="center"/>
          </w:tcPr>
          <w:p w:rsidR="00261BB2" w:rsidRDefault="001345DF">
            <w:pPr>
              <w:jc w:val="center"/>
              <w:rPr>
                <w:rFonts w:ascii="仿宋" w:eastAsia="仿宋" w:hAnsi="仿宋"/>
                <w:sz w:val="24"/>
              </w:rPr>
            </w:pPr>
            <w:r>
              <w:rPr>
                <w:rFonts w:ascii="仿宋" w:eastAsia="仿宋" w:hAnsi="仿宋" w:hint="eastAsia"/>
                <w:sz w:val="24"/>
              </w:rPr>
              <w:t>益生菌颗粒</w:t>
            </w:r>
          </w:p>
        </w:tc>
        <w:tc>
          <w:tcPr>
            <w:tcW w:w="1044" w:type="dxa"/>
            <w:tcBorders>
              <w:top w:val="single" w:sz="4" w:space="0" w:color="auto"/>
              <w:left w:val="single" w:sz="4" w:space="0" w:color="auto"/>
              <w:bottom w:val="single" w:sz="4" w:space="0" w:color="auto"/>
              <w:right w:val="single" w:sz="4" w:space="0" w:color="auto"/>
            </w:tcBorders>
            <w:noWrap/>
            <w:vAlign w:val="center"/>
          </w:tcPr>
          <w:p w:rsidR="00261BB2" w:rsidRDefault="00261BB2">
            <w:pPr>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261BB2" w:rsidRDefault="001345DF">
            <w:pPr>
              <w:jc w:val="center"/>
              <w:rPr>
                <w:rFonts w:ascii="仿宋" w:eastAsia="仿宋" w:hAnsi="仿宋" w:cs="宋体"/>
                <w:kern w:val="0"/>
                <w:szCs w:val="21"/>
              </w:rPr>
            </w:pPr>
            <w:r>
              <w:rPr>
                <w:rFonts w:ascii="仿宋" w:eastAsia="仿宋" w:hAnsi="仿宋" w:hint="eastAsia"/>
                <w:sz w:val="24"/>
              </w:rPr>
              <w:t>50</w:t>
            </w:r>
            <w:r>
              <w:rPr>
                <w:rFonts w:ascii="仿宋" w:eastAsia="仿宋" w:hAnsi="仿宋" w:hint="eastAsia"/>
                <w:sz w:val="24"/>
              </w:rPr>
              <w:t>亿活菌</w:t>
            </w:r>
          </w:p>
        </w:tc>
        <w:tc>
          <w:tcPr>
            <w:tcW w:w="1458" w:type="dxa"/>
            <w:tcBorders>
              <w:top w:val="single" w:sz="4" w:space="0" w:color="auto"/>
              <w:left w:val="single" w:sz="4" w:space="0" w:color="auto"/>
              <w:bottom w:val="single" w:sz="4" w:space="0" w:color="auto"/>
              <w:right w:val="single" w:sz="4" w:space="0" w:color="auto"/>
            </w:tcBorders>
            <w:vAlign w:val="center"/>
          </w:tcPr>
          <w:p w:rsidR="00261BB2" w:rsidRDefault="001345DF">
            <w:pPr>
              <w:widowControl/>
              <w:jc w:val="center"/>
              <w:rPr>
                <w:rFonts w:ascii="仿宋" w:eastAsia="仿宋" w:hAnsi="仿宋"/>
                <w:kern w:val="0"/>
                <w:szCs w:val="21"/>
              </w:rPr>
            </w:pPr>
            <w:r>
              <w:rPr>
                <w:rFonts w:ascii="仿宋" w:eastAsia="仿宋" w:hAnsi="仿宋" w:hint="eastAsia"/>
                <w:sz w:val="24"/>
              </w:rPr>
              <w:t>4.35</w:t>
            </w:r>
            <w:r>
              <w:rPr>
                <w:rFonts w:ascii="仿宋" w:eastAsia="仿宋" w:hAnsi="仿宋" w:hint="eastAsia"/>
                <w:sz w:val="24"/>
              </w:rPr>
              <w:t>元</w:t>
            </w:r>
            <w:r>
              <w:rPr>
                <w:rFonts w:ascii="仿宋" w:eastAsia="仿宋" w:hAnsi="仿宋" w:hint="eastAsia"/>
                <w:sz w:val="24"/>
              </w:rPr>
              <w:t>/50</w:t>
            </w:r>
            <w:r>
              <w:rPr>
                <w:rFonts w:ascii="仿宋" w:eastAsia="仿宋" w:hAnsi="仿宋" w:hint="eastAsia"/>
                <w:sz w:val="24"/>
              </w:rPr>
              <w:t>亿活菌</w:t>
            </w:r>
          </w:p>
        </w:tc>
        <w:tc>
          <w:tcPr>
            <w:tcW w:w="1035" w:type="dxa"/>
            <w:tcBorders>
              <w:top w:val="single" w:sz="4" w:space="0" w:color="auto"/>
              <w:left w:val="single" w:sz="4" w:space="0" w:color="auto"/>
              <w:bottom w:val="single" w:sz="4" w:space="0" w:color="auto"/>
              <w:right w:val="single" w:sz="4" w:space="0" w:color="auto"/>
            </w:tcBorders>
            <w:noWrap/>
            <w:vAlign w:val="center"/>
          </w:tcPr>
          <w:p w:rsidR="00261BB2" w:rsidRDefault="00261BB2">
            <w:pPr>
              <w:widowControl/>
              <w:jc w:val="left"/>
              <w:rPr>
                <w:rFonts w:ascii="仿宋" w:eastAsia="仿宋" w:hAnsi="仿宋" w:cs="宋体"/>
                <w:kern w:val="0"/>
                <w:szCs w:val="21"/>
              </w:rPr>
            </w:pPr>
          </w:p>
        </w:tc>
        <w:tc>
          <w:tcPr>
            <w:tcW w:w="1470" w:type="dxa"/>
            <w:tcBorders>
              <w:top w:val="single" w:sz="4" w:space="0" w:color="auto"/>
              <w:left w:val="single" w:sz="4" w:space="0" w:color="auto"/>
              <w:bottom w:val="single" w:sz="4" w:space="0" w:color="auto"/>
              <w:right w:val="single" w:sz="4" w:space="0" w:color="auto"/>
            </w:tcBorders>
            <w:noWrap/>
            <w:vAlign w:val="center"/>
          </w:tcPr>
          <w:p w:rsidR="00261BB2" w:rsidRDefault="001345DF">
            <w:pPr>
              <w:jc w:val="center"/>
              <w:rPr>
                <w:rFonts w:ascii="仿宋" w:eastAsia="仿宋" w:hAnsi="仿宋"/>
                <w:sz w:val="24"/>
              </w:rPr>
            </w:pPr>
            <w:r>
              <w:rPr>
                <w:rFonts w:ascii="仿宋" w:eastAsia="仿宋" w:hAnsi="仿宋" w:hint="eastAsia"/>
                <w:sz w:val="24"/>
              </w:rPr>
              <w:t>91954</w:t>
            </w:r>
          </w:p>
        </w:tc>
        <w:tc>
          <w:tcPr>
            <w:tcW w:w="1050" w:type="dxa"/>
            <w:tcBorders>
              <w:top w:val="single" w:sz="4" w:space="0" w:color="auto"/>
              <w:left w:val="single" w:sz="4" w:space="0" w:color="auto"/>
              <w:bottom w:val="single" w:sz="4" w:space="0" w:color="auto"/>
              <w:right w:val="single" w:sz="4" w:space="0" w:color="auto"/>
            </w:tcBorders>
            <w:noWrap/>
            <w:vAlign w:val="center"/>
          </w:tcPr>
          <w:p w:rsidR="00261BB2" w:rsidRDefault="00261BB2">
            <w:pPr>
              <w:widowControl/>
              <w:jc w:val="left"/>
              <w:rPr>
                <w:rFonts w:ascii="仿宋" w:eastAsia="仿宋" w:hAnsi="仿宋" w:cs="宋体"/>
                <w:kern w:val="0"/>
                <w:szCs w:val="21"/>
              </w:rPr>
            </w:pPr>
          </w:p>
        </w:tc>
        <w:tc>
          <w:tcPr>
            <w:tcW w:w="1742" w:type="dxa"/>
            <w:tcBorders>
              <w:top w:val="single" w:sz="4" w:space="0" w:color="auto"/>
              <w:left w:val="single" w:sz="4" w:space="0" w:color="auto"/>
              <w:bottom w:val="single" w:sz="4" w:space="0" w:color="auto"/>
              <w:right w:val="single" w:sz="4" w:space="0" w:color="auto"/>
            </w:tcBorders>
            <w:vAlign w:val="center"/>
          </w:tcPr>
          <w:p w:rsidR="00261BB2" w:rsidRDefault="00261BB2">
            <w:pPr>
              <w:widowControl/>
              <w:jc w:val="center"/>
              <w:rPr>
                <w:rFonts w:ascii="仿宋" w:eastAsia="仿宋" w:hAnsi="仿宋"/>
                <w:kern w:val="0"/>
                <w:szCs w:val="21"/>
              </w:rPr>
            </w:pPr>
          </w:p>
        </w:tc>
      </w:tr>
      <w:tr w:rsidR="00261BB2">
        <w:trPr>
          <w:trHeight w:val="627"/>
        </w:trPr>
        <w:tc>
          <w:tcPr>
            <w:tcW w:w="3031" w:type="dxa"/>
            <w:gridSpan w:val="3"/>
            <w:vMerge w:val="restart"/>
            <w:tcBorders>
              <w:top w:val="single" w:sz="4" w:space="0" w:color="auto"/>
              <w:left w:val="single" w:sz="4" w:space="0" w:color="auto"/>
              <w:right w:val="single" w:sz="4" w:space="0" w:color="auto"/>
            </w:tcBorders>
            <w:vAlign w:val="center"/>
          </w:tcPr>
          <w:p w:rsidR="00261BB2" w:rsidRDefault="001345DF">
            <w:pPr>
              <w:widowControl/>
              <w:jc w:val="center"/>
              <w:rPr>
                <w:rFonts w:ascii="仿宋" w:eastAsia="仿宋" w:hAnsi="仿宋" w:cs="宋体"/>
                <w:kern w:val="0"/>
                <w:szCs w:val="21"/>
              </w:rPr>
            </w:pPr>
            <w:r>
              <w:rPr>
                <w:rFonts w:ascii="仿宋" w:eastAsia="仿宋" w:hAnsi="仿宋" w:cs="宋体" w:hint="eastAsia"/>
                <w:kern w:val="0"/>
                <w:szCs w:val="21"/>
              </w:rPr>
              <w:t>投标报价</w:t>
            </w:r>
            <w:r>
              <w:rPr>
                <w:rFonts w:ascii="仿宋" w:eastAsia="仿宋" w:hAnsi="仿宋" w:cs="宋体" w:hint="eastAsia"/>
                <w:kern w:val="0"/>
                <w:szCs w:val="21"/>
              </w:rPr>
              <w:t>=</w:t>
            </w:r>
            <w:r>
              <w:rPr>
                <w:rFonts w:ascii="仿宋" w:eastAsia="仿宋" w:hAnsi="仿宋" w:cs="宋体" w:hint="eastAsia"/>
                <w:kern w:val="0"/>
                <w:szCs w:val="21"/>
              </w:rPr>
              <w:t>投标单价</w:t>
            </w:r>
            <w:r>
              <w:rPr>
                <w:rFonts w:ascii="仿宋" w:eastAsia="仿宋" w:hAnsi="仿宋" w:cs="宋体" w:hint="eastAsia"/>
                <w:kern w:val="0"/>
                <w:szCs w:val="21"/>
              </w:rPr>
              <w:t>*</w:t>
            </w:r>
            <w:r>
              <w:rPr>
                <w:rFonts w:ascii="仿宋" w:eastAsia="仿宋" w:hAnsi="仿宋" w:cs="宋体" w:hint="eastAsia"/>
                <w:kern w:val="0"/>
                <w:szCs w:val="21"/>
              </w:rPr>
              <w:t>预估数量</w:t>
            </w:r>
            <w:r>
              <w:rPr>
                <w:rFonts w:ascii="仿宋" w:eastAsia="仿宋" w:hAnsi="仿宋" w:cs="宋体" w:hint="eastAsia"/>
                <w:color w:val="000000"/>
                <w:kern w:val="0"/>
                <w:szCs w:val="21"/>
              </w:rPr>
              <w:t>（上限价为</w:t>
            </w:r>
            <w:r>
              <w:rPr>
                <w:rFonts w:ascii="仿宋" w:eastAsia="仿宋" w:hAnsi="仿宋" w:cs="宋体" w:hint="eastAsia"/>
                <w:color w:val="000000"/>
                <w:kern w:val="0"/>
                <w:szCs w:val="21"/>
              </w:rPr>
              <w:t>40</w:t>
            </w:r>
            <w:r>
              <w:rPr>
                <w:rFonts w:ascii="仿宋" w:eastAsia="仿宋" w:hAnsi="仿宋" w:cs="宋体" w:hint="eastAsia"/>
                <w:color w:val="000000"/>
                <w:kern w:val="0"/>
                <w:szCs w:val="21"/>
              </w:rPr>
              <w:t>万）</w:t>
            </w:r>
          </w:p>
        </w:tc>
        <w:tc>
          <w:tcPr>
            <w:tcW w:w="7606" w:type="dxa"/>
            <w:gridSpan w:val="6"/>
            <w:tcBorders>
              <w:top w:val="single" w:sz="4" w:space="0" w:color="auto"/>
              <w:left w:val="single" w:sz="4" w:space="0" w:color="auto"/>
              <w:bottom w:val="single" w:sz="4" w:space="0" w:color="auto"/>
              <w:right w:val="single" w:sz="4" w:space="0" w:color="auto"/>
            </w:tcBorders>
            <w:vAlign w:val="center"/>
          </w:tcPr>
          <w:p w:rsidR="00261BB2" w:rsidRDefault="001345DF">
            <w:pPr>
              <w:widowControl/>
              <w:jc w:val="left"/>
              <w:rPr>
                <w:rFonts w:ascii="仿宋" w:eastAsia="仿宋" w:hAnsi="仿宋" w:cs="宋体"/>
                <w:kern w:val="0"/>
                <w:szCs w:val="21"/>
              </w:rPr>
            </w:pPr>
            <w:r>
              <w:rPr>
                <w:rFonts w:ascii="仿宋" w:eastAsia="仿宋" w:hAnsi="仿宋" w:cs="宋体" w:hint="eastAsia"/>
                <w:kern w:val="0"/>
                <w:szCs w:val="21"/>
              </w:rPr>
              <w:t>小写：</w:t>
            </w:r>
          </w:p>
        </w:tc>
      </w:tr>
      <w:tr w:rsidR="00261BB2">
        <w:trPr>
          <w:trHeight w:val="592"/>
        </w:trPr>
        <w:tc>
          <w:tcPr>
            <w:tcW w:w="3031" w:type="dxa"/>
            <w:gridSpan w:val="3"/>
            <w:vMerge/>
            <w:tcBorders>
              <w:left w:val="single" w:sz="4" w:space="0" w:color="auto"/>
              <w:bottom w:val="single" w:sz="4" w:space="0" w:color="auto"/>
              <w:right w:val="single" w:sz="4" w:space="0" w:color="auto"/>
            </w:tcBorders>
            <w:vAlign w:val="center"/>
          </w:tcPr>
          <w:p w:rsidR="00261BB2" w:rsidRDefault="00261BB2">
            <w:pPr>
              <w:widowControl/>
              <w:jc w:val="center"/>
              <w:rPr>
                <w:rFonts w:ascii="仿宋" w:eastAsia="仿宋" w:hAnsi="仿宋" w:cs="宋体"/>
                <w:kern w:val="0"/>
                <w:szCs w:val="21"/>
              </w:rPr>
            </w:pPr>
          </w:p>
        </w:tc>
        <w:tc>
          <w:tcPr>
            <w:tcW w:w="7606" w:type="dxa"/>
            <w:gridSpan w:val="6"/>
            <w:tcBorders>
              <w:top w:val="single" w:sz="4" w:space="0" w:color="auto"/>
              <w:left w:val="single" w:sz="4" w:space="0" w:color="auto"/>
              <w:bottom w:val="single" w:sz="4" w:space="0" w:color="auto"/>
              <w:right w:val="single" w:sz="4" w:space="0" w:color="auto"/>
            </w:tcBorders>
            <w:vAlign w:val="center"/>
          </w:tcPr>
          <w:p w:rsidR="00261BB2" w:rsidRDefault="001345DF">
            <w:pPr>
              <w:widowControl/>
              <w:jc w:val="left"/>
              <w:rPr>
                <w:rFonts w:ascii="仿宋" w:eastAsia="仿宋" w:hAnsi="仿宋" w:cs="宋体"/>
                <w:kern w:val="0"/>
                <w:szCs w:val="21"/>
              </w:rPr>
            </w:pPr>
            <w:r>
              <w:rPr>
                <w:rFonts w:ascii="仿宋" w:eastAsia="仿宋" w:hAnsi="仿宋" w:cs="宋体" w:hint="eastAsia"/>
                <w:kern w:val="0"/>
                <w:szCs w:val="21"/>
              </w:rPr>
              <w:t>大写：</w:t>
            </w:r>
          </w:p>
        </w:tc>
      </w:tr>
    </w:tbl>
    <w:p w:rsidR="00261BB2" w:rsidRDefault="001345DF">
      <w:pPr>
        <w:snapToGrid w:val="0"/>
        <w:jc w:val="left"/>
        <w:rPr>
          <w:rFonts w:ascii="仿宋" w:eastAsia="仿宋" w:hAnsi="仿宋" w:cs="仿宋"/>
          <w:sz w:val="24"/>
        </w:rPr>
      </w:pPr>
      <w:r>
        <w:rPr>
          <w:rFonts w:ascii="仿宋" w:eastAsia="仿宋" w:hAnsi="仿宋" w:cs="仿宋" w:hint="eastAsia"/>
          <w:sz w:val="24"/>
        </w:rPr>
        <w:t>注</w:t>
      </w:r>
      <w:r>
        <w:rPr>
          <w:rFonts w:ascii="仿宋" w:eastAsia="仿宋" w:hAnsi="仿宋" w:cs="仿宋" w:hint="eastAsia"/>
          <w:sz w:val="24"/>
        </w:rPr>
        <w:t xml:space="preserve">: </w:t>
      </w:r>
      <w:r>
        <w:rPr>
          <w:rFonts w:ascii="仿宋" w:eastAsia="仿宋" w:hAnsi="仿宋" w:cs="仿宋" w:hint="eastAsia"/>
          <w:b/>
          <w:szCs w:val="21"/>
        </w:rPr>
        <w:t>(</w:t>
      </w:r>
      <w:r>
        <w:rPr>
          <w:rFonts w:ascii="仿宋" w:eastAsia="仿宋" w:hAnsi="仿宋" w:cs="仿宋" w:hint="eastAsia"/>
          <w:b/>
          <w:szCs w:val="21"/>
        </w:rPr>
        <w:t>各投标单位根据自己的投标标项进行报价，最终结算按照采购人实际采购数量</w:t>
      </w:r>
      <w:r>
        <w:rPr>
          <w:rFonts w:ascii="仿宋" w:eastAsia="仿宋" w:hAnsi="仿宋" w:cs="仿宋" w:hint="eastAsia"/>
          <w:b/>
          <w:szCs w:val="21"/>
        </w:rPr>
        <w:t>*</w:t>
      </w:r>
      <w:r>
        <w:rPr>
          <w:rFonts w:ascii="仿宋" w:eastAsia="仿宋" w:hAnsi="仿宋" w:cs="仿宋" w:hint="eastAsia"/>
          <w:b/>
          <w:szCs w:val="21"/>
        </w:rPr>
        <w:t>投标单价为准</w:t>
      </w:r>
      <w:r>
        <w:rPr>
          <w:rFonts w:ascii="仿宋" w:eastAsia="仿宋" w:hAnsi="仿宋" w:cs="仿宋" w:hint="eastAsia"/>
          <w:b/>
          <w:szCs w:val="21"/>
        </w:rPr>
        <w:t>)</w:t>
      </w:r>
    </w:p>
    <w:p w:rsidR="00261BB2" w:rsidRDefault="00261BB2">
      <w:pPr>
        <w:snapToGrid w:val="0"/>
        <w:ind w:firstLineChars="200" w:firstLine="480"/>
        <w:jc w:val="left"/>
        <w:rPr>
          <w:rFonts w:ascii="仿宋" w:eastAsia="仿宋" w:hAnsi="仿宋" w:cs="仿宋"/>
          <w:sz w:val="24"/>
        </w:rPr>
      </w:pPr>
    </w:p>
    <w:p w:rsidR="00261BB2" w:rsidRDefault="001345DF">
      <w:pPr>
        <w:snapToGrid w:val="0"/>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报价一经涂改，应在涂改处加盖单位电子签章或者由法定代表人或其授权代表签字或盖章，否则其投标作无效投标处理。</w:t>
      </w:r>
    </w:p>
    <w:p w:rsidR="00261BB2" w:rsidRDefault="001345DF">
      <w:pPr>
        <w:snapToGrid w:val="0"/>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招标人不接受某一标项中有</w:t>
      </w:r>
      <w:r>
        <w:rPr>
          <w:rFonts w:ascii="仿宋" w:eastAsia="仿宋" w:hAnsi="仿宋" w:cs="仿宋" w:hint="eastAsia"/>
          <w:sz w:val="24"/>
        </w:rPr>
        <w:t>2</w:t>
      </w:r>
      <w:r>
        <w:rPr>
          <w:rFonts w:ascii="仿宋" w:eastAsia="仿宋" w:hAnsi="仿宋" w:cs="仿宋" w:hint="eastAsia"/>
          <w:sz w:val="24"/>
        </w:rPr>
        <w:t>个</w:t>
      </w:r>
      <w:r>
        <w:rPr>
          <w:rFonts w:ascii="仿宋" w:eastAsia="仿宋" w:hAnsi="仿宋" w:cs="仿宋" w:hint="eastAsia"/>
          <w:sz w:val="24"/>
        </w:rPr>
        <w:t>(</w:t>
      </w:r>
      <w:r>
        <w:rPr>
          <w:rFonts w:ascii="仿宋" w:eastAsia="仿宋" w:hAnsi="仿宋" w:cs="仿宋" w:hint="eastAsia"/>
          <w:sz w:val="24"/>
        </w:rPr>
        <w:t>含</w:t>
      </w:r>
      <w:r>
        <w:rPr>
          <w:rFonts w:ascii="仿宋" w:eastAsia="仿宋" w:hAnsi="仿宋" w:cs="仿宋" w:hint="eastAsia"/>
          <w:sz w:val="24"/>
        </w:rPr>
        <w:t>)</w:t>
      </w:r>
      <w:r>
        <w:rPr>
          <w:rFonts w:ascii="仿宋" w:eastAsia="仿宋" w:hAnsi="仿宋" w:cs="仿宋" w:hint="eastAsia"/>
          <w:sz w:val="24"/>
        </w:rPr>
        <w:t>以上的报价或方案，若投标人在此表中有</w:t>
      </w:r>
      <w:r>
        <w:rPr>
          <w:rFonts w:ascii="仿宋" w:eastAsia="仿宋" w:hAnsi="仿宋" w:cs="仿宋" w:hint="eastAsia"/>
          <w:sz w:val="24"/>
        </w:rPr>
        <w:t>2</w:t>
      </w:r>
      <w:r>
        <w:rPr>
          <w:rFonts w:ascii="仿宋" w:eastAsia="仿宋" w:hAnsi="仿宋" w:cs="仿宋" w:hint="eastAsia"/>
          <w:sz w:val="24"/>
        </w:rPr>
        <w:t>个（含）以上的报价或方案，其投标作无效投标处理。</w:t>
      </w:r>
    </w:p>
    <w:p w:rsidR="00261BB2" w:rsidRDefault="001345DF">
      <w:pPr>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投标人需按本表格式填写，如无对应内容，则填写：“无或</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ind w:left="480"/>
        <w:rPr>
          <w:rFonts w:ascii="仿宋" w:eastAsia="仿宋" w:hAnsi="仿宋" w:cs="仿宋"/>
          <w:kern w:val="0"/>
          <w:sz w:val="24"/>
          <w:lang w:val="zh-CN"/>
        </w:rPr>
      </w:pPr>
      <w:r>
        <w:rPr>
          <w:rFonts w:ascii="仿宋" w:eastAsia="仿宋" w:hAnsi="仿宋" w:cs="仿宋" w:hint="eastAsia"/>
          <w:kern w:val="0"/>
          <w:sz w:val="24"/>
          <w:lang w:val="zh-CN"/>
        </w:rPr>
        <w:t>4.</w:t>
      </w:r>
      <w:r>
        <w:rPr>
          <w:rFonts w:ascii="仿宋" w:eastAsia="仿宋" w:hAnsi="仿宋" w:cs="仿宋" w:hint="eastAsia"/>
          <w:kern w:val="0"/>
          <w:sz w:val="24"/>
          <w:lang w:val="zh-CN"/>
        </w:rPr>
        <w:t>有关本项目实施所涉及的一切费用均计入报价。</w:t>
      </w:r>
    </w:p>
    <w:p w:rsidR="00261BB2" w:rsidRDefault="001345DF">
      <w:pPr>
        <w:snapToGrid w:val="0"/>
        <w:ind w:firstLineChars="200" w:firstLine="480"/>
        <w:jc w:val="left"/>
        <w:rPr>
          <w:rFonts w:ascii="仿宋" w:eastAsia="仿宋" w:hAnsi="仿宋" w:cs="仿宋"/>
          <w:b/>
          <w:sz w:val="24"/>
        </w:rPr>
      </w:pPr>
      <w:r>
        <w:rPr>
          <w:rFonts w:ascii="仿宋" w:eastAsia="仿宋" w:hAnsi="仿宋" w:cs="仿宋" w:hint="eastAsia"/>
          <w:kern w:val="0"/>
          <w:sz w:val="24"/>
          <w:lang w:val="zh-CN"/>
        </w:rPr>
        <w:t>5.</w:t>
      </w:r>
      <w:r>
        <w:rPr>
          <w:rFonts w:ascii="仿宋" w:eastAsia="仿宋" w:hAnsi="仿宋" w:cs="仿宋" w:hint="eastAsia"/>
          <w:kern w:val="0"/>
          <w:sz w:val="24"/>
          <w:lang w:val="zh-CN"/>
        </w:rPr>
        <w:t>以上表格要求细分项目及报价，</w:t>
      </w:r>
      <w:r>
        <w:rPr>
          <w:rFonts w:ascii="仿宋" w:eastAsia="仿宋" w:hAnsi="仿宋" w:cs="仿宋" w:hint="eastAsia"/>
          <w:b/>
          <w:kern w:val="0"/>
          <w:sz w:val="24"/>
        </w:rPr>
        <w:t>在“规格型号（或具体服务）”一栏中，货物类项目填写规格型号，服务类项目填写具体服务。</w:t>
      </w:r>
      <w:r>
        <w:rPr>
          <w:rFonts w:ascii="仿宋" w:eastAsia="仿宋" w:hAnsi="仿宋" w:cs="仿宋" w:hint="eastAsia"/>
          <w:b/>
          <w:sz w:val="24"/>
        </w:rPr>
        <w:t>服务包含但不仅限于：服务方案、次数或人数、服务</w:t>
      </w:r>
      <w:r>
        <w:rPr>
          <w:rFonts w:ascii="仿宋" w:eastAsia="仿宋" w:hAnsi="仿宋" w:cs="仿宋" w:hint="eastAsia"/>
          <w:b/>
          <w:sz w:val="24"/>
        </w:rPr>
        <w:t>年限等，产品包含但不仅限于</w:t>
      </w:r>
      <w:r>
        <w:rPr>
          <w:rFonts w:ascii="仿宋" w:eastAsia="仿宋" w:hAnsi="仿宋" w:cs="仿宋" w:hint="eastAsia"/>
          <w:b/>
          <w:sz w:val="24"/>
        </w:rPr>
        <w:t>:</w:t>
      </w:r>
      <w:r>
        <w:rPr>
          <w:rFonts w:ascii="仿宋" w:eastAsia="仿宋" w:hAnsi="仿宋" w:cs="仿宋" w:hint="eastAsia"/>
          <w:b/>
          <w:sz w:val="24"/>
        </w:rPr>
        <w:t>名称、品牌、型号、生产厂商、数量、质保期等。</w:t>
      </w:r>
    </w:p>
    <w:p w:rsidR="00261BB2" w:rsidRDefault="001345DF">
      <w:pPr>
        <w:ind w:firstLineChars="200" w:firstLine="482"/>
        <w:rPr>
          <w:rFonts w:ascii="仿宋" w:eastAsia="仿宋" w:hAnsi="仿宋" w:cs="仿宋"/>
          <w:b/>
          <w:kern w:val="0"/>
          <w:sz w:val="24"/>
          <w:lang w:val="zh-CN"/>
        </w:rPr>
      </w:pPr>
      <w:r>
        <w:rPr>
          <w:rFonts w:ascii="仿宋" w:eastAsia="仿宋" w:hAnsi="仿宋" w:cs="仿宋" w:hint="eastAsia"/>
          <w:b/>
          <w:sz w:val="24"/>
        </w:rPr>
        <w:t>6</w:t>
      </w:r>
      <w:r>
        <w:rPr>
          <w:rFonts w:ascii="仿宋" w:eastAsia="仿宋" w:hAnsi="仿宋" w:cs="仿宋" w:hint="eastAsia"/>
          <w:b/>
          <w:kern w:val="0"/>
          <w:sz w:val="24"/>
          <w:lang w:val="zh-CN"/>
        </w:rPr>
        <w:t>.</w:t>
      </w:r>
      <w:r>
        <w:rPr>
          <w:rFonts w:ascii="仿宋" w:eastAsia="仿宋" w:hAnsi="仿宋" w:cs="仿宋" w:hint="eastAsia"/>
          <w:b/>
          <w:kern w:val="0"/>
          <w:sz w:val="24"/>
          <w:lang w:val="zh-CN"/>
        </w:rPr>
        <w:t>特别提示：采购机构将对</w:t>
      </w:r>
      <w:r>
        <w:rPr>
          <w:rFonts w:ascii="仿宋" w:eastAsia="仿宋" w:hAnsi="仿宋" w:cs="仿宋" w:hint="eastAsia"/>
          <w:b/>
          <w:kern w:val="0"/>
          <w:sz w:val="24"/>
        </w:rPr>
        <w:t>项</w:t>
      </w:r>
      <w:r w:rsidR="009C4231">
        <w:rPr>
          <w:rFonts w:ascii="仿宋" w:eastAsia="仿宋" w:hAnsi="仿宋" w:cs="仿宋" w:hint="eastAsia"/>
          <w:b/>
          <w:kern w:val="0"/>
          <w:sz w:val="24"/>
        </w:rPr>
        <w:t>目名称和项目编号，中标供应商名称、地址和中标金额，主要中标标的</w:t>
      </w:r>
      <w:r>
        <w:rPr>
          <w:rFonts w:ascii="仿宋" w:eastAsia="仿宋" w:hAnsi="仿宋" w:cs="仿宋" w:hint="eastAsia"/>
          <w:b/>
          <w:kern w:val="0"/>
          <w:sz w:val="24"/>
        </w:rPr>
        <w:t>名称、规格型号、数量、单价、服务要求等</w:t>
      </w:r>
      <w:r>
        <w:rPr>
          <w:rFonts w:ascii="仿宋" w:eastAsia="仿宋" w:hAnsi="仿宋" w:cs="仿宋" w:hint="eastAsia"/>
          <w:b/>
          <w:kern w:val="0"/>
          <w:sz w:val="24"/>
          <w:lang w:val="zh-CN"/>
        </w:rPr>
        <w:t>予以公示。请把上述涉及的内容完整填写在开标一览表中。</w:t>
      </w:r>
    </w:p>
    <w:p w:rsidR="00261BB2" w:rsidRDefault="00261BB2" w:rsidP="009C4231">
      <w:pPr>
        <w:spacing w:line="360" w:lineRule="auto"/>
        <w:ind w:leftChars="-72" w:left="-2" w:rightChars="-389" w:right="-817" w:hangingChars="62" w:hanging="149"/>
        <w:rPr>
          <w:rFonts w:ascii="仿宋" w:eastAsia="仿宋" w:hAnsi="仿宋" w:cs="仿宋"/>
          <w:sz w:val="24"/>
        </w:rPr>
      </w:pPr>
    </w:p>
    <w:p w:rsidR="00261BB2" w:rsidRDefault="00261BB2">
      <w:pPr>
        <w:snapToGrid w:val="0"/>
        <w:ind w:leftChars="197" w:left="886" w:hangingChars="196" w:hanging="472"/>
        <w:jc w:val="left"/>
        <w:rPr>
          <w:rFonts w:ascii="仿宋" w:eastAsia="仿宋" w:hAnsi="仿宋" w:cs="仿宋"/>
          <w:b/>
          <w:kern w:val="0"/>
          <w:sz w:val="24"/>
        </w:rPr>
      </w:pPr>
    </w:p>
    <w:p w:rsidR="00261BB2" w:rsidRDefault="00261BB2">
      <w:pPr>
        <w:ind w:firstLineChars="200" w:firstLine="482"/>
        <w:rPr>
          <w:rFonts w:ascii="仿宋" w:eastAsia="仿宋" w:hAnsi="仿宋" w:cs="仿宋"/>
          <w:b/>
          <w:kern w:val="0"/>
          <w:sz w:val="24"/>
          <w:lang w:val="zh-CN"/>
        </w:rPr>
      </w:pPr>
    </w:p>
    <w:p w:rsidR="00261BB2" w:rsidRDefault="00261BB2" w:rsidP="009C4231">
      <w:pPr>
        <w:spacing w:line="360" w:lineRule="auto"/>
        <w:ind w:leftChars="-72" w:left="-2" w:rightChars="-389" w:right="-817" w:hangingChars="62" w:hanging="149"/>
        <w:rPr>
          <w:rFonts w:ascii="仿宋" w:eastAsia="仿宋" w:hAnsi="仿宋" w:cs="仿宋"/>
          <w:sz w:val="24"/>
        </w:rPr>
      </w:pPr>
    </w:p>
    <w:p w:rsidR="00261BB2" w:rsidRDefault="001345DF">
      <w:pPr>
        <w:spacing w:line="360" w:lineRule="auto"/>
        <w:ind w:leftChars="-2" w:left="-4" w:rightChars="-389" w:right="-817" w:firstLine="2"/>
        <w:rPr>
          <w:rFonts w:ascii="仿宋" w:eastAsia="仿宋" w:hAnsi="仿宋" w:cs="仿宋"/>
          <w:sz w:val="24"/>
        </w:rPr>
      </w:pPr>
      <w:r>
        <w:rPr>
          <w:rFonts w:ascii="仿宋" w:eastAsia="仿宋" w:hAnsi="仿宋" w:cs="仿宋" w:hint="eastAsia"/>
          <w:sz w:val="24"/>
        </w:rPr>
        <w:t>投标人（公章）：</w:t>
      </w:r>
    </w:p>
    <w:p w:rsidR="00261BB2" w:rsidRDefault="001345DF">
      <w:pPr>
        <w:spacing w:line="360" w:lineRule="auto"/>
        <w:outlineLvl w:val="0"/>
        <w:rPr>
          <w:rFonts w:ascii="仿宋" w:eastAsia="仿宋" w:hAnsi="仿宋" w:cs="仿宋"/>
          <w:sz w:val="24"/>
        </w:rPr>
      </w:pPr>
      <w:r>
        <w:rPr>
          <w:rFonts w:ascii="仿宋" w:eastAsia="仿宋" w:hAnsi="仿宋" w:cs="仿宋" w:hint="eastAsia"/>
          <w:sz w:val="24"/>
        </w:rPr>
        <w:t>法定代表人或其授权代表（签字或盖章）：</w:t>
      </w: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261BB2" w:rsidRDefault="00261BB2">
      <w:pPr>
        <w:pageBreakBefore/>
        <w:rPr>
          <w:rFonts w:ascii="仿宋" w:eastAsia="仿宋" w:hAnsi="仿宋" w:cs="仿宋"/>
          <w:b/>
          <w:sz w:val="32"/>
          <w:szCs w:val="32"/>
        </w:rPr>
        <w:sectPr w:rsidR="00261BB2">
          <w:headerReference w:type="default" r:id="rId16"/>
          <w:footerReference w:type="default" r:id="rId17"/>
          <w:pgSz w:w="11905" w:h="16838"/>
          <w:pgMar w:top="1417" w:right="1417" w:bottom="1417" w:left="1417" w:header="850" w:footer="850" w:gutter="0"/>
          <w:cols w:space="0"/>
          <w:titlePg/>
          <w:docGrid w:linePitch="312"/>
        </w:sectPr>
      </w:pPr>
    </w:p>
    <w:p w:rsidR="00261BB2" w:rsidRDefault="001345DF">
      <w:pPr>
        <w:pageBreakBefore/>
        <w:rPr>
          <w:rFonts w:ascii="仿宋" w:eastAsia="仿宋" w:hAnsi="仿宋" w:cs="仿宋"/>
          <w:b/>
          <w:sz w:val="32"/>
          <w:szCs w:val="32"/>
        </w:rPr>
      </w:pPr>
      <w:r>
        <w:rPr>
          <w:rFonts w:ascii="仿宋" w:eastAsia="仿宋" w:hAnsi="仿宋" w:cs="仿宋" w:hint="eastAsia"/>
          <w:b/>
          <w:sz w:val="32"/>
          <w:szCs w:val="32"/>
        </w:rPr>
        <w:lastRenderedPageBreak/>
        <w:t>3</w:t>
      </w:r>
      <w:r>
        <w:rPr>
          <w:rFonts w:ascii="仿宋" w:eastAsia="仿宋" w:hAnsi="仿宋" w:cs="仿宋" w:hint="eastAsia"/>
          <w:b/>
          <w:sz w:val="32"/>
          <w:szCs w:val="32"/>
        </w:rPr>
        <w:t>、中小企业声明函</w:t>
      </w:r>
    </w:p>
    <w:p w:rsidR="00261BB2" w:rsidRDefault="001345DF">
      <w:pPr>
        <w:rPr>
          <w:rFonts w:ascii="仿宋" w:eastAsia="仿宋" w:hAnsi="仿宋" w:cs="仿宋"/>
          <w:b/>
          <w:sz w:val="32"/>
          <w:szCs w:val="32"/>
        </w:rPr>
      </w:pPr>
      <w:r>
        <w:rPr>
          <w:rFonts w:ascii="仿宋" w:eastAsia="仿宋" w:hAnsi="仿宋" w:cs="仿宋" w:hint="eastAsia"/>
          <w:b/>
          <w:sz w:val="24"/>
        </w:rPr>
        <w:t xml:space="preserve"> [</w:t>
      </w:r>
      <w:r>
        <w:rPr>
          <w:rFonts w:ascii="仿宋" w:eastAsia="仿宋" w:hAnsi="仿宋" w:cs="仿宋"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 w:eastAsia="仿宋" w:hAnsi="仿宋" w:cs="仿宋" w:hint="eastAsia"/>
          <w:b/>
          <w:sz w:val="24"/>
        </w:rPr>
        <w:t>]</w:t>
      </w:r>
    </w:p>
    <w:p w:rsidR="00261BB2" w:rsidRDefault="00261BB2">
      <w:pPr>
        <w:pageBreakBefore/>
        <w:rPr>
          <w:rFonts w:ascii="仿宋" w:eastAsia="仿宋" w:hAnsi="仿宋" w:cs="仿宋"/>
          <w:b/>
          <w:sz w:val="32"/>
          <w:szCs w:val="32"/>
        </w:rPr>
      </w:pPr>
    </w:p>
    <w:p w:rsidR="00261BB2" w:rsidRDefault="001345DF">
      <w:pPr>
        <w:jc w:val="center"/>
        <w:rPr>
          <w:rFonts w:ascii="仿宋" w:eastAsia="仿宋" w:hAnsi="仿宋" w:cs="仿宋"/>
          <w:b/>
          <w:sz w:val="32"/>
        </w:rPr>
      </w:pPr>
      <w:r>
        <w:rPr>
          <w:rFonts w:ascii="仿宋" w:eastAsia="仿宋" w:hAnsi="仿宋" w:cs="仿宋" w:hint="eastAsia"/>
          <w:b/>
          <w:sz w:val="32"/>
        </w:rPr>
        <w:t>中小企业声明函（货物）</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w:t>
      </w:r>
      <w:r>
        <w:rPr>
          <w:rFonts w:ascii="仿宋" w:eastAsia="仿宋" w:hAnsi="仿宋" w:cs="仿宋" w:hint="eastAsia"/>
          <w:sz w:val="24"/>
        </w:rPr>
        <w:t xml:space="preserve"> </w:t>
      </w:r>
      <w:r>
        <w:rPr>
          <w:rFonts w:ascii="仿宋" w:eastAsia="仿宋" w:hAnsi="仿宋" w:cs="仿宋" w:hint="eastAsia"/>
          <w:sz w:val="24"/>
        </w:rPr>
        <w:t>（财库﹝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u w:val="single"/>
        </w:rPr>
        <w:t xml:space="preserve"> xxx </w:t>
      </w:r>
      <w:r>
        <w:rPr>
          <w:rFonts w:ascii="仿宋" w:eastAsia="仿宋" w:hAnsi="仿宋" w:cs="仿宋" w:hint="eastAsia"/>
          <w:sz w:val="24"/>
        </w:rPr>
        <w:t>的</w:t>
      </w:r>
      <w:r>
        <w:rPr>
          <w:rFonts w:ascii="仿宋" w:eastAsia="仿宋" w:hAnsi="仿宋" w:cs="仿宋" w:hint="eastAsia"/>
          <w:sz w:val="24"/>
          <w:u w:val="single"/>
        </w:rPr>
        <w:t>xxx</w:t>
      </w:r>
      <w:r>
        <w:rPr>
          <w:rFonts w:ascii="仿宋" w:eastAsia="仿宋" w:hAnsi="仿宋" w:cs="仿宋" w:hint="eastAsia"/>
          <w:sz w:val="24"/>
          <w:u w:val="single"/>
        </w:rPr>
        <w:t>项目</w:t>
      </w:r>
      <w:r>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261BB2" w:rsidRDefault="00261BB2">
      <w:pPr>
        <w:ind w:right="420" w:firstLineChars="2450" w:firstLine="5880"/>
        <w:jc w:val="left"/>
        <w:rPr>
          <w:rFonts w:ascii="仿宋" w:eastAsia="仿宋" w:hAnsi="仿宋" w:cs="仿宋"/>
          <w:sz w:val="24"/>
        </w:rPr>
      </w:pPr>
    </w:p>
    <w:p w:rsidR="00261BB2" w:rsidRDefault="001345DF">
      <w:pPr>
        <w:ind w:right="420" w:firstLineChars="2450" w:firstLine="5880"/>
        <w:rPr>
          <w:rFonts w:ascii="仿宋" w:eastAsia="仿宋" w:hAnsi="仿宋" w:cs="仿宋"/>
          <w:sz w:val="24"/>
        </w:rPr>
      </w:pPr>
      <w:r>
        <w:rPr>
          <w:rFonts w:ascii="仿宋" w:eastAsia="仿宋" w:hAnsi="仿宋" w:cs="仿宋" w:hint="eastAsia"/>
          <w:sz w:val="24"/>
        </w:rPr>
        <w:t>企业名称（盖章）：</w:t>
      </w:r>
      <w:r>
        <w:rPr>
          <w:rFonts w:ascii="仿宋" w:eastAsia="仿宋" w:hAnsi="仿宋" w:cs="仿宋" w:hint="eastAsia"/>
          <w:sz w:val="24"/>
        </w:rPr>
        <w:t xml:space="preserve"> </w:t>
      </w:r>
    </w:p>
    <w:p w:rsidR="00261BB2" w:rsidRDefault="001345DF">
      <w:pPr>
        <w:ind w:right="420" w:firstLineChars="2300" w:firstLine="5520"/>
        <w:rPr>
          <w:rFonts w:ascii="仿宋" w:eastAsia="仿宋" w:hAnsi="仿宋" w:cs="仿宋"/>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rPr>
        <w:t xml:space="preserve">  </w:t>
      </w:r>
      <w:r>
        <w:rPr>
          <w:rFonts w:ascii="仿宋" w:eastAsia="仿宋" w:hAnsi="仿宋" w:cs="仿宋" w:hint="eastAsia"/>
        </w:rPr>
        <w:t>日</w:t>
      </w:r>
    </w:p>
    <w:p w:rsidR="00261BB2" w:rsidRDefault="00261BB2">
      <w:pPr>
        <w:jc w:val="center"/>
        <w:rPr>
          <w:rFonts w:ascii="仿宋" w:eastAsia="仿宋" w:hAnsi="仿宋" w:cs="仿宋"/>
          <w:b/>
          <w:sz w:val="18"/>
        </w:rPr>
      </w:pPr>
    </w:p>
    <w:p w:rsidR="00261BB2" w:rsidRDefault="00261BB2">
      <w:pPr>
        <w:jc w:val="center"/>
        <w:rPr>
          <w:rFonts w:ascii="仿宋" w:eastAsia="仿宋" w:hAnsi="仿宋" w:cs="仿宋"/>
          <w:b/>
          <w:sz w:val="32"/>
        </w:rPr>
      </w:pPr>
    </w:p>
    <w:p w:rsidR="00261BB2" w:rsidRDefault="00261BB2">
      <w:pPr>
        <w:jc w:val="center"/>
        <w:rPr>
          <w:rFonts w:ascii="仿宋" w:eastAsia="仿宋" w:hAnsi="仿宋" w:cs="仿宋"/>
          <w:b/>
          <w:sz w:val="32"/>
        </w:rPr>
      </w:pPr>
    </w:p>
    <w:p w:rsidR="00261BB2" w:rsidRDefault="001345DF">
      <w:pPr>
        <w:rPr>
          <w:rFonts w:ascii="仿宋" w:eastAsia="仿宋" w:hAnsi="仿宋" w:cs="仿宋"/>
          <w:b/>
          <w:sz w:val="24"/>
        </w:rPr>
      </w:pPr>
      <w:r>
        <w:rPr>
          <w:rFonts w:ascii="仿宋" w:eastAsia="仿宋" w:hAnsi="仿宋" w:cs="仿宋" w:hint="eastAsia"/>
          <w:b/>
          <w:sz w:val="24"/>
        </w:rPr>
        <w:t>注：</w:t>
      </w:r>
    </w:p>
    <w:p w:rsidR="00261BB2" w:rsidRDefault="001345DF">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cs="仿宋" w:hint="eastAsia"/>
          <w:b/>
          <w:sz w:val="24"/>
        </w:rPr>
        <w:t>3</w:t>
      </w:r>
      <w:r>
        <w:rPr>
          <w:rFonts w:ascii="仿宋" w:eastAsia="仿宋" w:hAnsi="仿宋" w:cs="仿宋" w:hint="eastAsia"/>
          <w:b/>
          <w:sz w:val="24"/>
        </w:rPr>
        <w:t>种企业类型，结合以上数据，依据《中小企业划型标准规定》（工信部联企业〔</w:t>
      </w:r>
      <w:r>
        <w:rPr>
          <w:rFonts w:ascii="仿宋" w:eastAsia="仿宋" w:hAnsi="仿宋" w:cs="仿宋" w:hint="eastAsia"/>
          <w:b/>
          <w:sz w:val="24"/>
        </w:rPr>
        <w:t>2011</w:t>
      </w:r>
      <w:r>
        <w:rPr>
          <w:rFonts w:ascii="仿宋" w:eastAsia="仿宋" w:hAnsi="仿宋" w:cs="仿宋" w:hint="eastAsia"/>
          <w:b/>
          <w:sz w:val="24"/>
        </w:rPr>
        <w:t>〕</w:t>
      </w:r>
      <w:r>
        <w:rPr>
          <w:rFonts w:ascii="仿宋" w:eastAsia="仿宋" w:hAnsi="仿宋" w:cs="仿宋" w:hint="eastAsia"/>
          <w:b/>
          <w:sz w:val="24"/>
        </w:rPr>
        <w:t>300</w:t>
      </w:r>
      <w:r>
        <w:rPr>
          <w:rFonts w:ascii="仿宋" w:eastAsia="仿宋" w:hAnsi="仿宋" w:cs="仿宋" w:hint="eastAsia"/>
          <w:b/>
          <w:sz w:val="24"/>
        </w:rPr>
        <w:t>号）和《国家统计局关于印发〈统计上大中小微型企业划分办法（</w:t>
      </w:r>
      <w:r>
        <w:rPr>
          <w:rFonts w:ascii="仿宋" w:eastAsia="仿宋" w:hAnsi="仿宋" w:cs="仿宋" w:hint="eastAsia"/>
          <w:b/>
          <w:sz w:val="24"/>
        </w:rPr>
        <w:t>2017</w:t>
      </w:r>
      <w:r>
        <w:rPr>
          <w:rFonts w:ascii="仿宋" w:eastAsia="仿宋" w:hAnsi="仿宋" w:cs="仿宋" w:hint="eastAsia"/>
          <w:b/>
          <w:sz w:val="24"/>
        </w:rPr>
        <w:t>）〉的通知》和《中国人民银行中国银行业监督管理委员会中国证券监督管理委员会中国保险监督管</w:t>
      </w:r>
      <w:r>
        <w:rPr>
          <w:rFonts w:ascii="仿宋" w:eastAsia="仿宋" w:hAnsi="仿宋" w:cs="仿宋" w:hint="eastAsia"/>
          <w:b/>
          <w:sz w:val="24"/>
        </w:rPr>
        <w:t>理委员会国家统计局关于印发〈金融业企业划型标准规定〉的通知》（详见文末）中的企业划型标准进行填报（</w:t>
      </w:r>
      <w:r>
        <w:rPr>
          <w:rFonts w:ascii="仿宋" w:eastAsia="仿宋" w:hAnsi="仿宋" w:cs="仿宋" w:hint="eastAsia"/>
          <w:sz w:val="24"/>
        </w:rPr>
        <w:t>如国家颁布新的企业划型标准，则按最新标准执行。</w:t>
      </w:r>
      <w:r>
        <w:rPr>
          <w:rFonts w:ascii="仿宋" w:eastAsia="仿宋" w:hAnsi="仿宋" w:cs="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261BB2" w:rsidRDefault="001345DF">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根据《政府采购促进中小企业发展管理办法》的通知（财库〔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46</w:t>
      </w:r>
      <w:r>
        <w:rPr>
          <w:rFonts w:ascii="仿宋" w:eastAsia="仿宋" w:hAnsi="仿宋" w:cs="仿宋" w:hint="eastAsia"/>
          <w:sz w:val="24"/>
        </w:rPr>
        <w:t>号）规定，中标、成交供应商享受中小企业扶持政策的，采购代理机构将随中标、成交结果公开中标、成交供应商的《中</w:t>
      </w:r>
      <w:r>
        <w:rPr>
          <w:rFonts w:ascii="仿宋" w:eastAsia="仿宋" w:hAnsi="仿宋" w:cs="仿宋" w:hint="eastAsia"/>
          <w:sz w:val="24"/>
        </w:rPr>
        <w:t>小企业声明函》。</w:t>
      </w:r>
    </w:p>
    <w:p w:rsidR="00261BB2" w:rsidRDefault="001345DF">
      <w:pPr>
        <w:pageBreakBefore/>
        <w:jc w:val="center"/>
        <w:rPr>
          <w:rFonts w:ascii="仿宋" w:eastAsia="仿宋" w:hAnsi="仿宋" w:cs="仿宋"/>
          <w:b/>
          <w:sz w:val="32"/>
        </w:rPr>
      </w:pPr>
      <w:r>
        <w:rPr>
          <w:rFonts w:ascii="仿宋" w:eastAsia="仿宋" w:hAnsi="仿宋" w:cs="仿宋" w:hint="eastAsia"/>
          <w:b/>
          <w:sz w:val="32"/>
        </w:rPr>
        <w:lastRenderedPageBreak/>
        <w:t>中小企业声明函（工程、服务）</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w:t>
      </w:r>
      <w:r>
        <w:rPr>
          <w:rFonts w:ascii="仿宋" w:eastAsia="仿宋" w:hAnsi="仿宋" w:cs="仿宋" w:hint="eastAsia"/>
          <w:sz w:val="24"/>
        </w:rPr>
        <w:t xml:space="preserve"> </w:t>
      </w:r>
      <w:r>
        <w:rPr>
          <w:rFonts w:ascii="仿宋" w:eastAsia="仿宋" w:hAnsi="仿宋" w:cs="仿宋" w:hint="eastAsia"/>
          <w:sz w:val="24"/>
        </w:rPr>
        <w:t>（财库﹝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u w:val="single"/>
        </w:rPr>
        <w:t xml:space="preserve"> xxx </w:t>
      </w:r>
      <w:r>
        <w:rPr>
          <w:rFonts w:ascii="仿宋" w:eastAsia="仿宋" w:hAnsi="仿宋" w:cs="仿宋" w:hint="eastAsia"/>
          <w:sz w:val="24"/>
        </w:rPr>
        <w:t>的</w:t>
      </w:r>
      <w:r>
        <w:rPr>
          <w:rFonts w:ascii="仿宋" w:eastAsia="仿宋" w:hAnsi="仿宋" w:cs="仿宋" w:hint="eastAsia"/>
          <w:sz w:val="24"/>
          <w:u w:val="single"/>
        </w:rPr>
        <w:t>xxx</w:t>
      </w:r>
      <w:r>
        <w:rPr>
          <w:rFonts w:ascii="仿宋" w:eastAsia="仿宋" w:hAnsi="仿宋" w:cs="仿宋" w:hint="eastAsia"/>
          <w:sz w:val="24"/>
          <w:u w:val="single"/>
        </w:rPr>
        <w:t>项目</w:t>
      </w:r>
      <w:r>
        <w:rPr>
          <w:rFonts w:ascii="仿宋" w:eastAsia="仿宋" w:hAnsi="仿宋" w:cs="仿宋" w:hint="eastAsia"/>
          <w:sz w:val="24"/>
        </w:rPr>
        <w:t>采购活动，工程的施工单位全部为符合政策要求的中小企业（或者：服务全部由符合政策要求的中小企业承接）</w:t>
      </w:r>
      <w:r>
        <w:rPr>
          <w:rFonts w:ascii="仿宋" w:eastAsia="仿宋" w:hAnsi="仿宋" w:cs="仿宋" w:hint="eastAsia"/>
          <w:sz w:val="24"/>
        </w:rPr>
        <w:t xml:space="preserve"> </w:t>
      </w:r>
      <w:r>
        <w:rPr>
          <w:rFonts w:ascii="仿宋" w:eastAsia="仿宋" w:hAnsi="仿宋" w:cs="仿宋" w:hint="eastAsia"/>
          <w:sz w:val="24"/>
        </w:rPr>
        <w:t>。相关企业（含联合体中的中小企业、签订分包意向协议的中小企业）的具体情况如下：</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（采购文件中明确的所属行业）行业</w:t>
      </w:r>
      <w:r>
        <w:rPr>
          <w:rFonts w:ascii="仿宋" w:eastAsia="仿宋" w:hAnsi="仿宋" w:cs="仿宋" w:hint="eastAsia"/>
          <w:sz w:val="24"/>
        </w:rPr>
        <w:t>；承建（承接）企业为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（采购文件中明确的所属行业）行业</w:t>
      </w:r>
      <w:r>
        <w:rPr>
          <w:rFonts w:ascii="仿宋" w:eastAsia="仿宋" w:hAnsi="仿宋" w:cs="仿宋" w:hint="eastAsia"/>
          <w:sz w:val="24"/>
        </w:rPr>
        <w:t>；承建（承接）企业为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w:t>
      </w:r>
      <w:r>
        <w:rPr>
          <w:rFonts w:ascii="仿宋" w:eastAsia="仿宋" w:hAnsi="仿宋" w:cs="仿宋" w:hint="eastAsia"/>
          <w:sz w:val="24"/>
        </w:rPr>
        <w:t xml:space="preserve"> </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261BB2" w:rsidRDefault="00261BB2">
      <w:pPr>
        <w:ind w:right="420" w:firstLineChars="2450" w:firstLine="5880"/>
        <w:jc w:val="left"/>
        <w:rPr>
          <w:rFonts w:ascii="仿宋" w:eastAsia="仿宋" w:hAnsi="仿宋" w:cs="仿宋"/>
          <w:sz w:val="24"/>
        </w:rPr>
      </w:pPr>
    </w:p>
    <w:p w:rsidR="00261BB2" w:rsidRDefault="001345DF">
      <w:pPr>
        <w:ind w:right="420" w:firstLineChars="2450" w:firstLine="5880"/>
        <w:rPr>
          <w:rFonts w:ascii="仿宋" w:eastAsia="仿宋" w:hAnsi="仿宋" w:cs="仿宋"/>
          <w:sz w:val="24"/>
        </w:rPr>
      </w:pPr>
      <w:r>
        <w:rPr>
          <w:rFonts w:ascii="仿宋" w:eastAsia="仿宋" w:hAnsi="仿宋" w:cs="仿宋" w:hint="eastAsia"/>
          <w:sz w:val="24"/>
        </w:rPr>
        <w:t>企业名称（盖章）：</w:t>
      </w:r>
      <w:r>
        <w:rPr>
          <w:rFonts w:ascii="仿宋" w:eastAsia="仿宋" w:hAnsi="仿宋" w:cs="仿宋" w:hint="eastAsia"/>
          <w:sz w:val="24"/>
        </w:rPr>
        <w:t xml:space="preserve"> </w:t>
      </w:r>
    </w:p>
    <w:p w:rsidR="00261BB2" w:rsidRDefault="001345DF">
      <w:pPr>
        <w:ind w:right="420" w:firstLineChars="2300" w:firstLine="5520"/>
        <w:rPr>
          <w:rFonts w:ascii="仿宋" w:eastAsia="仿宋" w:hAnsi="仿宋" w:cs="仿宋"/>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rPr>
        <w:t xml:space="preserve">  </w:t>
      </w:r>
      <w:r>
        <w:rPr>
          <w:rFonts w:ascii="仿宋" w:eastAsia="仿宋" w:hAnsi="仿宋" w:cs="仿宋" w:hint="eastAsia"/>
        </w:rPr>
        <w:t>日</w:t>
      </w: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1345DF">
      <w:pPr>
        <w:rPr>
          <w:rFonts w:ascii="仿宋" w:eastAsia="仿宋" w:hAnsi="仿宋" w:cs="仿宋"/>
          <w:b/>
          <w:sz w:val="24"/>
        </w:rPr>
      </w:pPr>
      <w:r>
        <w:rPr>
          <w:rFonts w:ascii="仿宋" w:eastAsia="仿宋" w:hAnsi="仿宋" w:cs="仿宋" w:hint="eastAsia"/>
          <w:b/>
          <w:sz w:val="24"/>
        </w:rPr>
        <w:t>注：</w:t>
      </w:r>
    </w:p>
    <w:p w:rsidR="00261BB2" w:rsidRDefault="001345DF">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cs="仿宋" w:hint="eastAsia"/>
          <w:b/>
          <w:sz w:val="24"/>
        </w:rPr>
        <w:t>3</w:t>
      </w:r>
      <w:r>
        <w:rPr>
          <w:rFonts w:ascii="仿宋" w:eastAsia="仿宋" w:hAnsi="仿宋" w:cs="仿宋" w:hint="eastAsia"/>
          <w:b/>
          <w:sz w:val="24"/>
        </w:rPr>
        <w:t>种企业类型，结合以上数据，依据《中小企业划型标准规定》（工信部联企业〔</w:t>
      </w:r>
      <w:r>
        <w:rPr>
          <w:rFonts w:ascii="仿宋" w:eastAsia="仿宋" w:hAnsi="仿宋" w:cs="仿宋" w:hint="eastAsia"/>
          <w:b/>
          <w:sz w:val="24"/>
        </w:rPr>
        <w:t>2011</w:t>
      </w:r>
      <w:r>
        <w:rPr>
          <w:rFonts w:ascii="仿宋" w:eastAsia="仿宋" w:hAnsi="仿宋" w:cs="仿宋" w:hint="eastAsia"/>
          <w:b/>
          <w:sz w:val="24"/>
        </w:rPr>
        <w:t>〕</w:t>
      </w:r>
      <w:r>
        <w:rPr>
          <w:rFonts w:ascii="仿宋" w:eastAsia="仿宋" w:hAnsi="仿宋" w:cs="仿宋" w:hint="eastAsia"/>
          <w:b/>
          <w:sz w:val="24"/>
        </w:rPr>
        <w:t>300</w:t>
      </w:r>
      <w:r>
        <w:rPr>
          <w:rFonts w:ascii="仿宋" w:eastAsia="仿宋" w:hAnsi="仿宋" w:cs="仿宋" w:hint="eastAsia"/>
          <w:b/>
          <w:sz w:val="24"/>
        </w:rPr>
        <w:t>号）和《国家统</w:t>
      </w:r>
      <w:r>
        <w:rPr>
          <w:rFonts w:ascii="仿宋" w:eastAsia="仿宋" w:hAnsi="仿宋" w:cs="仿宋" w:hint="eastAsia"/>
          <w:b/>
          <w:sz w:val="24"/>
        </w:rPr>
        <w:t>计局关于印发〈统计上大中小微型企业划分办法（</w:t>
      </w:r>
      <w:r>
        <w:rPr>
          <w:rFonts w:ascii="仿宋" w:eastAsia="仿宋" w:hAnsi="仿宋" w:cs="仿宋" w:hint="eastAsia"/>
          <w:b/>
          <w:sz w:val="24"/>
        </w:rPr>
        <w:t>2017</w:t>
      </w:r>
      <w:r>
        <w:rPr>
          <w:rFonts w:ascii="仿宋" w:eastAsia="仿宋" w:hAnsi="仿宋" w:cs="仿宋" w:hint="eastAsia"/>
          <w:b/>
          <w:sz w:val="24"/>
        </w:rPr>
        <w:t>）〉的通知》和《中国人民银行中国银行业监督管理委员会中国证券监督管理委员会中国保险监督管理委员会国家统计局关于印发〈金融业企业划型标准规定〉的通知》（详见文末）中的企业划型标准进行填报（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 w:eastAsia="仿宋" w:hAnsi="仿宋" w:cs="仿宋" w:hint="eastAsia"/>
          <w:sz w:val="24"/>
        </w:rPr>
        <w:t>如国家颁布新的企业划型标准，则按最新标准执行。</w:t>
      </w:r>
      <w:r>
        <w:rPr>
          <w:rFonts w:ascii="仿宋" w:eastAsia="仿宋" w:hAnsi="仿宋" w:cs="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261BB2" w:rsidRDefault="001345DF">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根据《政府采购促进中小企业发展管理</w:t>
      </w:r>
      <w:r>
        <w:rPr>
          <w:rFonts w:ascii="仿宋" w:eastAsia="仿宋" w:hAnsi="仿宋" w:cs="仿宋" w:hint="eastAsia"/>
          <w:sz w:val="24"/>
        </w:rPr>
        <w:t>办法》的通知（财库〔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46</w:t>
      </w:r>
      <w:r>
        <w:rPr>
          <w:rFonts w:ascii="仿宋" w:eastAsia="仿宋" w:hAnsi="仿宋" w:cs="仿宋" w:hint="eastAsia"/>
          <w:sz w:val="24"/>
        </w:rPr>
        <w:t>号）规定，中标、成交供应商享受中小企业扶持政策的，采购代理机构将随中标、成交结果公开中标、成交供应商的《中小企业声明函》。</w:t>
      </w:r>
    </w:p>
    <w:p w:rsidR="00261BB2" w:rsidRDefault="00261BB2">
      <w:pPr>
        <w:rPr>
          <w:rFonts w:ascii="仿宋" w:eastAsia="仿宋" w:hAnsi="仿宋" w:cs="仿宋"/>
          <w:sz w:val="24"/>
        </w:rPr>
      </w:pPr>
    </w:p>
    <w:p w:rsidR="00261BB2" w:rsidRDefault="001345DF">
      <w:pPr>
        <w:pageBreakBefore/>
        <w:spacing w:line="588" w:lineRule="exact"/>
        <w:rPr>
          <w:rFonts w:ascii="仿宋" w:eastAsia="仿宋" w:hAnsi="仿宋" w:cs="仿宋"/>
          <w:b/>
          <w:spacing w:val="6"/>
          <w:sz w:val="32"/>
          <w:szCs w:val="32"/>
        </w:rPr>
      </w:pPr>
      <w:r>
        <w:rPr>
          <w:rFonts w:ascii="仿宋" w:eastAsia="仿宋" w:hAnsi="仿宋" w:cs="仿宋" w:hint="eastAsia"/>
          <w:b/>
          <w:spacing w:val="6"/>
          <w:sz w:val="32"/>
          <w:szCs w:val="32"/>
        </w:rPr>
        <w:lastRenderedPageBreak/>
        <w:t>4</w:t>
      </w:r>
      <w:r>
        <w:rPr>
          <w:rFonts w:ascii="仿宋" w:eastAsia="仿宋" w:hAnsi="仿宋" w:cs="仿宋" w:hint="eastAsia"/>
          <w:b/>
          <w:spacing w:val="6"/>
          <w:sz w:val="32"/>
          <w:szCs w:val="32"/>
        </w:rPr>
        <w:t>、残疾人福利性单位声明函</w:t>
      </w:r>
    </w:p>
    <w:p w:rsidR="00261BB2" w:rsidRDefault="00261BB2">
      <w:pPr>
        <w:spacing w:line="588" w:lineRule="exact"/>
        <w:rPr>
          <w:rFonts w:ascii="仿宋" w:eastAsia="仿宋" w:hAnsi="仿宋" w:cs="仿宋"/>
          <w:b/>
          <w:spacing w:val="6"/>
          <w:sz w:val="30"/>
          <w:szCs w:val="30"/>
        </w:rPr>
      </w:pPr>
    </w:p>
    <w:p w:rsidR="00261BB2" w:rsidRDefault="001345DF">
      <w:pPr>
        <w:spacing w:line="588" w:lineRule="exact"/>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号）的规定，本单位为符合条件的残疾人福利性单位，且本单位参加的</w:t>
      </w:r>
      <w:r>
        <w:rPr>
          <w:rFonts w:ascii="仿宋" w:eastAsia="仿宋" w:hAnsi="仿宋" w:cs="仿宋" w:hint="eastAsia"/>
          <w:sz w:val="24"/>
          <w:u w:val="single"/>
        </w:rPr>
        <w:t xml:space="preserve">                 </w:t>
      </w:r>
      <w:r>
        <w:rPr>
          <w:rFonts w:ascii="仿宋" w:eastAsia="仿宋" w:hAnsi="仿宋" w:cs="仿宋" w:hint="eastAsia"/>
          <w:sz w:val="24"/>
          <w:u w:val="single"/>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261BB2" w:rsidRDefault="001345DF">
      <w:pPr>
        <w:spacing w:line="588" w:lineRule="exact"/>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261BB2" w:rsidRDefault="00261BB2">
      <w:pPr>
        <w:spacing w:line="588" w:lineRule="exact"/>
        <w:ind w:firstLineChars="200" w:firstLine="480"/>
        <w:rPr>
          <w:rFonts w:ascii="仿宋" w:eastAsia="仿宋" w:hAnsi="仿宋" w:cs="仿宋"/>
          <w:sz w:val="24"/>
        </w:rPr>
      </w:pPr>
    </w:p>
    <w:p w:rsidR="00261BB2" w:rsidRDefault="00261BB2">
      <w:pPr>
        <w:spacing w:line="588" w:lineRule="exact"/>
        <w:ind w:firstLineChars="200" w:firstLine="480"/>
        <w:rPr>
          <w:rFonts w:ascii="仿宋" w:eastAsia="仿宋" w:hAnsi="仿宋" w:cs="仿宋"/>
          <w:sz w:val="24"/>
        </w:rPr>
      </w:pPr>
    </w:p>
    <w:p w:rsidR="00261BB2" w:rsidRDefault="001345DF">
      <w:pPr>
        <w:ind w:right="420" w:firstLineChars="2450" w:firstLine="5880"/>
        <w:rPr>
          <w:rFonts w:ascii="仿宋" w:eastAsia="仿宋" w:hAnsi="仿宋" w:cs="仿宋"/>
          <w:sz w:val="24"/>
        </w:rPr>
      </w:pPr>
      <w:r>
        <w:rPr>
          <w:rFonts w:ascii="仿宋" w:eastAsia="仿宋" w:hAnsi="仿宋" w:cs="仿宋" w:hint="eastAsia"/>
          <w:sz w:val="24"/>
        </w:rPr>
        <w:t>声明单位（盖章）：</w:t>
      </w:r>
      <w:r>
        <w:rPr>
          <w:rFonts w:ascii="仿宋" w:eastAsia="仿宋" w:hAnsi="仿宋" w:cs="仿宋" w:hint="eastAsia"/>
          <w:sz w:val="24"/>
        </w:rPr>
        <w:t xml:space="preserve"> </w:t>
      </w:r>
    </w:p>
    <w:p w:rsidR="00261BB2" w:rsidRDefault="001345DF">
      <w:pPr>
        <w:ind w:right="420" w:firstLineChars="2300" w:firstLine="5520"/>
        <w:rPr>
          <w:rFonts w:ascii="仿宋" w:eastAsia="仿宋" w:hAnsi="仿宋" w:cs="仿宋"/>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rPr>
        <w:t xml:space="preserve">    </w:t>
      </w:r>
      <w:r>
        <w:rPr>
          <w:rFonts w:ascii="仿宋" w:eastAsia="仿宋" w:hAnsi="仿宋" w:cs="仿宋" w:hint="eastAsia"/>
        </w:rPr>
        <w:t>日</w:t>
      </w:r>
    </w:p>
    <w:p w:rsidR="00261BB2" w:rsidRDefault="00261BB2">
      <w:pPr>
        <w:rPr>
          <w:rFonts w:ascii="仿宋" w:eastAsia="仿宋" w:hAnsi="仿宋" w:cs="仿宋"/>
          <w:sz w:val="24"/>
        </w:rPr>
      </w:pPr>
    </w:p>
    <w:p w:rsidR="00261BB2" w:rsidRDefault="001345DF">
      <w:pPr>
        <w:rPr>
          <w:rFonts w:ascii="仿宋" w:eastAsia="仿宋" w:hAnsi="仿宋" w:cs="仿宋"/>
          <w:sz w:val="24"/>
        </w:rPr>
      </w:pPr>
      <w:r>
        <w:rPr>
          <w:rFonts w:ascii="仿宋" w:eastAsia="仿宋" w:hAnsi="仿宋" w:cs="仿宋" w:hint="eastAsia"/>
          <w:sz w:val="24"/>
        </w:rPr>
        <w:t>注：根据《财政部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号）规定填报。</w:t>
      </w:r>
    </w:p>
    <w:p w:rsidR="00261BB2" w:rsidRDefault="00261BB2">
      <w:pPr>
        <w:rPr>
          <w:rFonts w:ascii="仿宋" w:eastAsia="仿宋" w:hAnsi="仿宋" w:cs="仿宋"/>
        </w:rPr>
      </w:pPr>
    </w:p>
    <w:p w:rsidR="00261BB2" w:rsidRDefault="00261BB2">
      <w:pPr>
        <w:tabs>
          <w:tab w:val="left" w:pos="4860"/>
        </w:tabs>
        <w:ind w:right="1559" w:firstLineChars="200" w:firstLine="480"/>
        <w:jc w:val="left"/>
        <w:rPr>
          <w:rFonts w:ascii="仿宋" w:eastAsia="仿宋" w:hAnsi="仿宋" w:cs="仿宋"/>
          <w:sz w:val="24"/>
        </w:rPr>
      </w:pPr>
      <w:r w:rsidRPr="00261BB2">
        <w:rPr>
          <w:rFonts w:ascii="仿宋" w:eastAsia="仿宋" w:hAnsi="仿宋" w:cs="仿宋" w:hint="eastAsia"/>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41.95pt" o:ole="">
            <v:imagedata r:id="rId18" o:title=""/>
          </v:shape>
          <o:OLEObject Type="Embed" ProgID="Package" ShapeID="_x0000_i1025" DrawAspect="Content" ObjectID="_1730636962" r:id="rId19"/>
        </w:object>
      </w:r>
    </w:p>
    <w:p w:rsidR="00261BB2" w:rsidRDefault="00261BB2">
      <w:pPr>
        <w:ind w:firstLineChars="200" w:firstLine="420"/>
        <w:rPr>
          <w:rFonts w:ascii="仿宋" w:eastAsia="仿宋" w:hAnsi="仿宋" w:cs="仿宋"/>
        </w:rPr>
      </w:pPr>
    </w:p>
    <w:p w:rsidR="00261BB2" w:rsidRDefault="00261BB2">
      <w:pPr>
        <w:ind w:firstLineChars="200" w:firstLine="420"/>
        <w:rPr>
          <w:rFonts w:ascii="仿宋" w:eastAsia="仿宋" w:hAnsi="仿宋" w:cs="仿宋"/>
        </w:rPr>
      </w:pPr>
    </w:p>
    <w:p w:rsidR="00261BB2" w:rsidRDefault="00261BB2">
      <w:pPr>
        <w:ind w:firstLineChars="200" w:firstLine="420"/>
        <w:rPr>
          <w:rFonts w:ascii="仿宋" w:eastAsia="仿宋" w:hAnsi="仿宋" w:cs="仿宋"/>
        </w:rPr>
      </w:pPr>
    </w:p>
    <w:p w:rsidR="00261BB2" w:rsidRDefault="00261BB2">
      <w:pPr>
        <w:ind w:firstLineChars="200" w:firstLine="420"/>
        <w:rPr>
          <w:rFonts w:ascii="仿宋" w:eastAsia="仿宋" w:hAnsi="仿宋" w:cs="仿宋"/>
        </w:rPr>
      </w:pPr>
    </w:p>
    <w:p w:rsidR="00261BB2" w:rsidRDefault="00261BB2">
      <w:pPr>
        <w:rPr>
          <w:rFonts w:ascii="仿宋" w:eastAsia="仿宋" w:hAnsi="仿宋" w:cs="仿宋"/>
          <w:b/>
          <w:sz w:val="24"/>
        </w:rPr>
      </w:pPr>
    </w:p>
    <w:p w:rsidR="00261BB2" w:rsidRDefault="001345DF">
      <w:pPr>
        <w:spacing w:line="400" w:lineRule="exact"/>
        <w:rPr>
          <w:rFonts w:ascii="仿宋" w:eastAsia="仿宋" w:hAnsi="仿宋" w:cs="仿宋"/>
          <w:b/>
          <w:sz w:val="24"/>
        </w:rPr>
      </w:pPr>
      <w:r>
        <w:rPr>
          <w:rFonts w:ascii="仿宋" w:eastAsia="仿宋" w:hAnsi="仿宋" w:cs="仿宋" w:hint="eastAsia"/>
          <w:b/>
          <w:sz w:val="24"/>
        </w:rPr>
        <w:t>注：</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号）规定的条件并提供提供《残疾人福利性单位声明函》（附件</w:t>
      </w:r>
      <w:r>
        <w:rPr>
          <w:rFonts w:ascii="仿宋" w:eastAsia="仿宋" w:hAnsi="仿宋" w:cs="仿宋" w:hint="eastAsia"/>
          <w:sz w:val="24"/>
        </w:rPr>
        <w:t>4</w:t>
      </w:r>
      <w:r>
        <w:rPr>
          <w:rFonts w:ascii="仿宋" w:eastAsia="仿宋" w:hAnsi="仿宋" w:cs="仿宋" w:hint="eastAsia"/>
          <w:sz w:val="24"/>
        </w:rPr>
        <w:t>）的残疾人福利性单位视同小微企业；根据《关于政府采购支持监狱企业发展有关问题的通知》（财库</w:t>
      </w:r>
      <w:r>
        <w:rPr>
          <w:rFonts w:ascii="仿宋" w:eastAsia="仿宋" w:hAnsi="仿宋" w:cs="仿宋" w:hint="eastAsia"/>
          <w:sz w:val="24"/>
        </w:rPr>
        <w:t>[2014]68</w:t>
      </w:r>
      <w:r>
        <w:rPr>
          <w:rFonts w:ascii="仿宋" w:eastAsia="仿宋" w:hAnsi="仿宋" w:cs="仿宋" w:hint="eastAsia"/>
          <w:sz w:val="24"/>
        </w:rPr>
        <w:t>号）的规定，投标人提供由省级以上监狱管理局、戒毒管理局（含新疆生产建设兵团）出具的属于监狱企业证明文件的，视同为小微企业。</w:t>
      </w:r>
    </w:p>
    <w:p w:rsidR="00261BB2" w:rsidRDefault="00261BB2">
      <w:pPr>
        <w:jc w:val="center"/>
        <w:rPr>
          <w:rFonts w:ascii="仿宋" w:eastAsia="仿宋" w:hAnsi="仿宋" w:cs="仿宋"/>
          <w:b/>
          <w:bCs/>
          <w:sz w:val="44"/>
          <w:szCs w:val="44"/>
        </w:rPr>
      </w:pPr>
    </w:p>
    <w:p w:rsidR="00261BB2" w:rsidRDefault="00261BB2">
      <w:pPr>
        <w:spacing w:line="360" w:lineRule="auto"/>
        <w:ind w:firstLineChars="200" w:firstLine="480"/>
        <w:outlineLvl w:val="0"/>
        <w:rPr>
          <w:rFonts w:ascii="仿宋" w:eastAsia="仿宋" w:hAnsi="仿宋" w:cs="仿宋"/>
          <w:sz w:val="24"/>
        </w:rPr>
      </w:pPr>
    </w:p>
    <w:p w:rsidR="00261BB2" w:rsidRDefault="001345DF">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商务技术（资信）文件部分</w:t>
      </w:r>
    </w:p>
    <w:p w:rsidR="00261BB2" w:rsidRDefault="00261BB2" w:rsidP="009C4231">
      <w:pPr>
        <w:snapToGrid w:val="0"/>
        <w:spacing w:beforeLines="50" w:after="50"/>
        <w:rPr>
          <w:rFonts w:ascii="仿宋" w:eastAsia="仿宋" w:hAnsi="仿宋" w:cs="仿宋"/>
          <w:sz w:val="30"/>
          <w:szCs w:val="30"/>
        </w:rPr>
      </w:pPr>
    </w:p>
    <w:p w:rsidR="00261BB2" w:rsidRDefault="001345DF" w:rsidP="009C4231">
      <w:pPr>
        <w:snapToGrid w:val="0"/>
        <w:spacing w:beforeLines="50" w:after="50"/>
        <w:jc w:val="center"/>
        <w:rPr>
          <w:rFonts w:ascii="仿宋" w:eastAsia="仿宋" w:hAnsi="仿宋" w:cs="仿宋"/>
        </w:rPr>
      </w:pPr>
      <w:r>
        <w:rPr>
          <w:rFonts w:ascii="仿宋" w:eastAsia="仿宋" w:hAnsi="仿宋" w:cs="仿宋" w:hint="eastAsia"/>
          <w:sz w:val="30"/>
          <w:szCs w:val="30"/>
        </w:rPr>
        <w:t>目</w:t>
      </w:r>
      <w:r>
        <w:rPr>
          <w:rFonts w:ascii="仿宋" w:eastAsia="仿宋" w:hAnsi="仿宋" w:cs="仿宋" w:hint="eastAsia"/>
          <w:sz w:val="30"/>
          <w:szCs w:val="30"/>
        </w:rPr>
        <w:t xml:space="preserve"> </w:t>
      </w:r>
      <w:r>
        <w:rPr>
          <w:rFonts w:ascii="仿宋" w:eastAsia="仿宋" w:hAnsi="仿宋" w:cs="仿宋" w:hint="eastAsia"/>
          <w:sz w:val="30"/>
          <w:szCs w:val="30"/>
        </w:rPr>
        <w:t>录</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w:t>
      </w:r>
      <w:r>
        <w:rPr>
          <w:rFonts w:ascii="仿宋" w:eastAsia="仿宋" w:cs="仿宋" w:hint="eastAsia"/>
        </w:rPr>
        <w:t>）法定代表人授权书</w:t>
      </w:r>
      <w:r>
        <w:rPr>
          <w:rFonts w:ascii="仿宋" w:eastAsia="仿宋" w:cs="仿宋" w:hint="eastAsia"/>
        </w:rPr>
        <w:t xml:space="preserve"> </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2</w:t>
      </w:r>
      <w:r>
        <w:rPr>
          <w:rFonts w:ascii="仿宋" w:eastAsia="仿宋" w:cs="仿宋" w:hint="eastAsia"/>
        </w:rPr>
        <w:t>）授权代表社保证明（复印件）………………………………………………（页码）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3</w:t>
      </w:r>
      <w:r>
        <w:rPr>
          <w:rFonts w:ascii="仿宋" w:eastAsia="仿宋" w:cs="仿宋" w:hint="eastAsia"/>
        </w:rPr>
        <w:t>）法定代表人及其授权代表的身份证（复印件）……………………………（页码）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4</w:t>
      </w:r>
      <w:r>
        <w:rPr>
          <w:rFonts w:ascii="仿宋" w:eastAsia="仿宋" w:cs="仿宋" w:hint="eastAsia"/>
        </w:rPr>
        <w:t>）法定代表人身份证明书………………………………………………………（页码）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5</w:t>
      </w:r>
      <w:r>
        <w:rPr>
          <w:rFonts w:ascii="仿宋" w:eastAsia="仿宋" w:cs="仿宋" w:hint="eastAsia"/>
        </w:rPr>
        <w:t>）资格审查有关的书面承诺函</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6</w:t>
      </w:r>
      <w:r>
        <w:rPr>
          <w:rFonts w:ascii="仿宋" w:eastAsia="仿宋" w:cs="仿宋" w:hint="eastAsia"/>
        </w:rPr>
        <w:t>）符合特定资格条件（如果项目要求）的有关证明材料（复印件）………（页码）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7</w:t>
      </w:r>
      <w:r>
        <w:rPr>
          <w:rFonts w:ascii="仿宋" w:eastAsia="仿宋" w:cs="仿宋" w:hint="eastAsia"/>
        </w:rPr>
        <w:t>）投标人售后服务证明材料……………………………………………………（页码）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8</w:t>
      </w:r>
      <w:r>
        <w:rPr>
          <w:rFonts w:ascii="仿宋" w:eastAsia="仿宋" w:cs="仿宋" w:hint="eastAsia"/>
        </w:rPr>
        <w:t>）</w:t>
      </w:r>
      <w:r>
        <w:rPr>
          <w:rFonts w:ascii="仿宋" w:eastAsia="仿宋" w:cs="仿宋" w:hint="eastAsia"/>
          <w:lang w:val="zh-CN"/>
        </w:rPr>
        <w:t>主要业绩证明…………………………………</w:t>
      </w:r>
      <w:r>
        <w:rPr>
          <w:rFonts w:ascii="仿宋" w:eastAsia="仿宋" w:cs="仿宋" w:hint="eastAsia"/>
          <w:lang w:val="zh-CN"/>
        </w:rPr>
        <w:t>………………</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9</w:t>
      </w:r>
      <w:r>
        <w:rPr>
          <w:rFonts w:ascii="仿宋" w:eastAsia="仿宋" w:cs="仿宋" w:hint="eastAsia"/>
        </w:rPr>
        <w:t>）廉政承诺书</w:t>
      </w:r>
      <w:r>
        <w:rPr>
          <w:rFonts w:ascii="仿宋" w:eastAsia="仿宋" w:cs="仿宋" w:hint="eastAsia"/>
        </w:rPr>
        <w:t xml:space="preserve"> </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10</w:t>
      </w:r>
      <w:r>
        <w:rPr>
          <w:rFonts w:ascii="仿宋" w:eastAsia="仿宋" w:cs="仿宋" w:hint="eastAsia"/>
        </w:rPr>
        <w:t>）技术解决方案………………………………………………………………（页码）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11</w:t>
      </w:r>
      <w:r>
        <w:rPr>
          <w:rFonts w:ascii="仿宋" w:eastAsia="仿宋" w:cs="仿宋" w:hint="eastAsia"/>
        </w:rPr>
        <w:t>）技术偏离说明表……………………………………………………………（页码）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12</w:t>
      </w:r>
      <w:r>
        <w:rPr>
          <w:rFonts w:ascii="仿宋" w:eastAsia="仿宋" w:cs="仿宋" w:hint="eastAsia"/>
        </w:rPr>
        <w:t>）组织实施方案………………………………………………………………（页码）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13</w:t>
      </w:r>
      <w:r>
        <w:rPr>
          <w:rFonts w:ascii="仿宋" w:eastAsia="仿宋" w:cs="仿宋" w:hint="eastAsia"/>
        </w:rPr>
        <w:t>）售后服务方案………………………………………………………………（页码）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14</w:t>
      </w:r>
      <w:r>
        <w:rPr>
          <w:rFonts w:ascii="仿宋" w:eastAsia="仿宋" w:cs="仿宋" w:hint="eastAsia"/>
        </w:rPr>
        <w:t>）项目小组人员名单…………………………………………………………（页码）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15</w:t>
      </w:r>
      <w:r>
        <w:rPr>
          <w:rFonts w:ascii="仿宋" w:eastAsia="仿宋" w:cs="仿宋" w:hint="eastAsia"/>
        </w:rPr>
        <w:t>）</w:t>
      </w:r>
      <w:r>
        <w:rPr>
          <w:rFonts w:ascii="仿宋" w:eastAsia="仿宋" w:cs="仿宋" w:hint="eastAsia"/>
          <w:lang w:val="zh-CN"/>
        </w:rPr>
        <w:t>优惠</w:t>
      </w:r>
      <w:r>
        <w:rPr>
          <w:rFonts w:ascii="仿宋" w:eastAsia="仿宋" w:cs="仿宋" w:hint="eastAsia"/>
          <w:lang w:val="zh-CN"/>
        </w:rPr>
        <w:t>条件及特殊承诺……………………………………</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16</w:t>
      </w:r>
      <w:r>
        <w:rPr>
          <w:rFonts w:ascii="仿宋" w:eastAsia="仿宋" w:cs="仿宋" w:hint="eastAsia"/>
        </w:rPr>
        <w:t>）</w:t>
      </w:r>
      <w:r>
        <w:rPr>
          <w:rFonts w:ascii="仿宋" w:eastAsia="仿宋" w:cs="仿宋" w:hint="eastAsia"/>
          <w:lang w:val="zh-CN"/>
        </w:rPr>
        <w:t>备品备件及供选择的配套零部件清单………………………</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17</w:t>
      </w:r>
      <w:r>
        <w:rPr>
          <w:rFonts w:ascii="仿宋" w:eastAsia="仿宋" w:cs="仿宋" w:hint="eastAsia"/>
        </w:rPr>
        <w:t>）</w:t>
      </w:r>
      <w:r>
        <w:rPr>
          <w:rFonts w:ascii="仿宋" w:eastAsia="仿宋" w:cs="仿宋" w:hint="eastAsia"/>
          <w:lang w:val="zh-CN"/>
        </w:rPr>
        <w:t>培训计划………………………………………………………</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18</w:t>
      </w:r>
      <w:r>
        <w:rPr>
          <w:rFonts w:ascii="仿宋" w:eastAsia="仿宋" w:cs="仿宋" w:hint="eastAsia"/>
        </w:rPr>
        <w:t>）</w:t>
      </w:r>
      <w:r>
        <w:rPr>
          <w:rFonts w:ascii="仿宋" w:eastAsia="仿宋" w:cs="仿宋" w:hint="eastAsia"/>
          <w:lang w:val="zh-CN"/>
        </w:rPr>
        <w:t>验收方案…………………………………………………………</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19</w:t>
      </w:r>
      <w:r>
        <w:rPr>
          <w:rFonts w:ascii="仿宋" w:eastAsia="仿宋" w:cs="仿宋" w:hint="eastAsia"/>
        </w:rPr>
        <w:t>）</w:t>
      </w:r>
      <w:r>
        <w:rPr>
          <w:rFonts w:ascii="仿宋" w:eastAsia="仿宋" w:cs="仿宋" w:hint="eastAsia"/>
          <w:lang w:val="zh-CN"/>
        </w:rPr>
        <w:t>认为需要的其他商务技术（资信）文件或说明…</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20</w:t>
      </w:r>
      <w:r>
        <w:rPr>
          <w:rFonts w:ascii="仿宋" w:eastAsia="仿宋" w:cs="仿宋" w:hint="eastAsia"/>
        </w:rPr>
        <w:t>）</w:t>
      </w:r>
      <w:r>
        <w:rPr>
          <w:rFonts w:ascii="仿宋" w:eastAsia="仿宋" w:cs="仿宋" w:hint="eastAsia"/>
          <w:lang w:val="zh-CN"/>
        </w:rPr>
        <w:t>联合协议（如有）……………………………………………………</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rPr>
      </w:pPr>
      <w:r>
        <w:rPr>
          <w:rFonts w:ascii="仿宋" w:eastAsia="仿宋" w:cs="仿宋" w:hint="eastAsia"/>
        </w:rPr>
        <w:t>（</w:t>
      </w:r>
      <w:r>
        <w:rPr>
          <w:rFonts w:ascii="仿宋" w:eastAsia="仿宋" w:cs="仿宋" w:hint="eastAsia"/>
        </w:rPr>
        <w:t>21</w:t>
      </w:r>
      <w:r>
        <w:rPr>
          <w:rFonts w:ascii="仿宋" w:eastAsia="仿宋" w:cs="仿宋" w:hint="eastAsia"/>
        </w:rPr>
        <w:t>）</w:t>
      </w:r>
      <w:r>
        <w:rPr>
          <w:rFonts w:ascii="仿宋" w:eastAsia="仿宋" w:cs="仿宋" w:hint="eastAsia"/>
          <w:lang w:val="zh-CN"/>
        </w:rPr>
        <w:t>分包意向协议（如有）……………………………………</w:t>
      </w:r>
      <w:r>
        <w:rPr>
          <w:rFonts w:ascii="仿宋" w:eastAsia="仿宋" w:cs="仿宋" w:hint="eastAsia"/>
          <w:lang w:val="zh-CN"/>
        </w:rPr>
        <w:t>……</w:t>
      </w:r>
      <w:r>
        <w:rPr>
          <w:rFonts w:ascii="仿宋" w:eastAsia="仿宋" w:cs="仿宋" w:hint="eastAsia"/>
        </w:rPr>
        <w:t>……………（页码）</w:t>
      </w:r>
    </w:p>
    <w:p w:rsidR="00261BB2" w:rsidRDefault="001345DF">
      <w:pPr>
        <w:pStyle w:val="50"/>
        <w:spacing w:line="360" w:lineRule="auto"/>
        <w:ind w:left="0" w:firstLineChars="0" w:firstLine="0"/>
        <w:rPr>
          <w:rFonts w:ascii="仿宋" w:eastAsia="仿宋" w:cs="仿宋"/>
          <w:b/>
          <w:bCs/>
        </w:rPr>
      </w:pPr>
      <w:r>
        <w:rPr>
          <w:rFonts w:ascii="仿宋" w:eastAsia="仿宋" w:cs="仿宋" w:hint="eastAsia"/>
        </w:rPr>
        <w:t>（</w:t>
      </w:r>
      <w:r>
        <w:rPr>
          <w:rFonts w:ascii="仿宋" w:eastAsia="仿宋" w:cs="仿宋" w:hint="eastAsia"/>
        </w:rPr>
        <w:t>22</w:t>
      </w:r>
      <w:r>
        <w:rPr>
          <w:rFonts w:ascii="仿宋" w:eastAsia="仿宋" w:cs="仿宋" w:hint="eastAsia"/>
        </w:rPr>
        <w:t>）中小企业声明函………………………………………………………………（页码）</w:t>
      </w:r>
    </w:p>
    <w:p w:rsidR="00261BB2" w:rsidRDefault="001345DF">
      <w:pPr>
        <w:pStyle w:val="50"/>
        <w:spacing w:line="360" w:lineRule="auto"/>
        <w:ind w:left="0" w:firstLineChars="0" w:firstLine="0"/>
        <w:rPr>
          <w:rFonts w:ascii="仿宋" w:eastAsia="仿宋" w:cs="仿宋"/>
          <w:b/>
          <w:bCs/>
        </w:rPr>
      </w:pPr>
      <w:r>
        <w:rPr>
          <w:rFonts w:ascii="仿宋" w:eastAsia="仿宋" w:cs="仿宋" w:hint="eastAsia"/>
        </w:rPr>
        <w:t>（</w:t>
      </w:r>
      <w:r>
        <w:rPr>
          <w:rFonts w:ascii="仿宋" w:eastAsia="仿宋" w:cs="仿宋" w:hint="eastAsia"/>
        </w:rPr>
        <w:t>23</w:t>
      </w:r>
      <w:r>
        <w:rPr>
          <w:rFonts w:ascii="仿宋" w:eastAsia="仿宋" w:cs="仿宋" w:hint="eastAsia"/>
        </w:rPr>
        <w:t>）代理服务费支付承诺书………………………………………………………（页码）</w:t>
      </w:r>
    </w:p>
    <w:p w:rsidR="00261BB2" w:rsidRDefault="001345DF">
      <w:pPr>
        <w:spacing w:line="360" w:lineRule="auto"/>
        <w:jc w:val="left"/>
        <w:rPr>
          <w:rFonts w:ascii="仿宋" w:eastAsia="仿宋" w:hAnsi="仿宋" w:cs="仿宋"/>
          <w:b/>
          <w:bCs/>
          <w:sz w:val="24"/>
        </w:rPr>
      </w:pPr>
      <w:r>
        <w:rPr>
          <w:rFonts w:ascii="仿宋" w:eastAsia="仿宋" w:hAnsi="仿宋" w:cs="仿宋" w:hint="eastAsia"/>
          <w:b/>
          <w:bCs/>
          <w:sz w:val="24"/>
        </w:rPr>
        <w:t>注：以上目录是基本格式要求，各投标人可根据自身情况和评分标准进一步细化。</w:t>
      </w:r>
    </w:p>
    <w:p w:rsidR="00261BB2" w:rsidRDefault="001345DF">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1</w:t>
      </w:r>
      <w:r>
        <w:rPr>
          <w:rFonts w:ascii="仿宋" w:eastAsia="仿宋" w:hAnsi="仿宋" w:cs="仿宋" w:hint="eastAsia"/>
          <w:b/>
          <w:sz w:val="30"/>
          <w:szCs w:val="30"/>
        </w:rPr>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261BB2" w:rsidRDefault="00261BB2">
      <w:pPr>
        <w:jc w:val="center"/>
        <w:rPr>
          <w:rFonts w:ascii="仿宋" w:eastAsia="仿宋" w:hAnsi="仿宋" w:cs="仿宋"/>
          <w:b/>
          <w:sz w:val="24"/>
        </w:rPr>
      </w:pPr>
    </w:p>
    <w:p w:rsidR="00261BB2" w:rsidRDefault="001345D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绍兴市人民医院、华诚工程咨询集团有限公司</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项目</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261BB2" w:rsidRDefault="001345D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261BB2" w:rsidRDefault="00261BB2">
      <w:pPr>
        <w:snapToGrid w:val="0"/>
        <w:spacing w:line="600" w:lineRule="exact"/>
        <w:jc w:val="left"/>
        <w:rPr>
          <w:rFonts w:ascii="仿宋" w:eastAsia="仿宋" w:hAnsi="仿宋" w:cs="仿宋"/>
          <w:sz w:val="24"/>
        </w:rPr>
      </w:pPr>
    </w:p>
    <w:p w:rsidR="00261BB2" w:rsidRDefault="001345DF">
      <w:pPr>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年龄：</w:t>
      </w:r>
    </w:p>
    <w:p w:rsidR="00261BB2" w:rsidRDefault="00261BB2">
      <w:pPr>
        <w:spacing w:line="360" w:lineRule="exact"/>
        <w:rPr>
          <w:rFonts w:ascii="仿宋" w:eastAsia="仿宋" w:hAnsi="仿宋" w:cs="仿宋"/>
          <w:sz w:val="24"/>
        </w:rPr>
      </w:pPr>
    </w:p>
    <w:p w:rsidR="00261BB2" w:rsidRDefault="001345DF">
      <w:pPr>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261BB2" w:rsidRDefault="00261BB2">
      <w:pPr>
        <w:spacing w:line="360" w:lineRule="exact"/>
        <w:rPr>
          <w:rFonts w:ascii="仿宋" w:eastAsia="仿宋" w:hAnsi="仿宋" w:cs="仿宋"/>
          <w:sz w:val="24"/>
        </w:rPr>
      </w:pPr>
    </w:p>
    <w:p w:rsidR="00261BB2" w:rsidRDefault="001345D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261BB2" w:rsidRDefault="00261BB2">
      <w:pPr>
        <w:spacing w:line="360" w:lineRule="exact"/>
        <w:rPr>
          <w:rFonts w:ascii="仿宋" w:eastAsia="仿宋" w:hAnsi="仿宋" w:cs="仿宋"/>
          <w:sz w:val="24"/>
        </w:rPr>
      </w:pPr>
    </w:p>
    <w:p w:rsidR="00261BB2" w:rsidRDefault="00261BB2">
      <w:pPr>
        <w:spacing w:line="360" w:lineRule="exact"/>
        <w:rPr>
          <w:rFonts w:ascii="仿宋" w:eastAsia="仿宋" w:hAnsi="仿宋" w:cs="仿宋"/>
          <w:sz w:val="24"/>
        </w:rPr>
      </w:pPr>
    </w:p>
    <w:p w:rsidR="00261BB2" w:rsidRDefault="001345DF">
      <w:pPr>
        <w:spacing w:line="360" w:lineRule="exact"/>
        <w:rPr>
          <w:rFonts w:ascii="仿宋" w:eastAsia="仿宋" w:hAnsi="仿宋" w:cs="仿宋"/>
          <w:sz w:val="24"/>
        </w:rPr>
      </w:pPr>
      <w:r>
        <w:rPr>
          <w:rFonts w:ascii="仿宋" w:eastAsia="仿宋" w:hAnsi="仿宋" w:cs="仿宋" w:hint="eastAsia"/>
          <w:sz w:val="24"/>
        </w:rPr>
        <w:t>投标人（公章）：</w:t>
      </w:r>
    </w:p>
    <w:p w:rsidR="00261BB2" w:rsidRDefault="00261BB2">
      <w:pPr>
        <w:spacing w:line="360" w:lineRule="exact"/>
        <w:rPr>
          <w:rFonts w:ascii="仿宋" w:eastAsia="仿宋" w:hAnsi="仿宋" w:cs="仿宋"/>
          <w:sz w:val="24"/>
        </w:rPr>
      </w:pPr>
    </w:p>
    <w:p w:rsidR="00261BB2" w:rsidRDefault="00261BB2">
      <w:pPr>
        <w:spacing w:line="360" w:lineRule="exact"/>
        <w:rPr>
          <w:rFonts w:ascii="仿宋" w:eastAsia="仿宋" w:hAnsi="仿宋" w:cs="仿宋"/>
          <w:sz w:val="24"/>
        </w:rPr>
      </w:pPr>
    </w:p>
    <w:p w:rsidR="00261BB2" w:rsidRDefault="001345DF">
      <w:pPr>
        <w:spacing w:line="360" w:lineRule="exact"/>
        <w:rPr>
          <w:rFonts w:ascii="仿宋" w:eastAsia="仿宋" w:hAnsi="仿宋" w:cs="仿宋"/>
          <w:sz w:val="24"/>
        </w:rPr>
      </w:pPr>
      <w:r>
        <w:rPr>
          <w:rFonts w:ascii="仿宋" w:eastAsia="仿宋" w:hAnsi="仿宋" w:cs="仿宋" w:hint="eastAsia"/>
          <w:sz w:val="24"/>
        </w:rPr>
        <w:t>法定代表人（签字或盖章）：</w:t>
      </w:r>
    </w:p>
    <w:p w:rsidR="00261BB2" w:rsidRDefault="00261BB2">
      <w:pPr>
        <w:spacing w:line="360" w:lineRule="exact"/>
        <w:rPr>
          <w:rFonts w:ascii="仿宋" w:eastAsia="仿宋" w:hAnsi="仿宋" w:cs="仿宋"/>
          <w:sz w:val="24"/>
        </w:rPr>
      </w:pPr>
    </w:p>
    <w:p w:rsidR="00261BB2" w:rsidRDefault="00261BB2">
      <w:pPr>
        <w:spacing w:line="360" w:lineRule="exact"/>
        <w:rPr>
          <w:rFonts w:ascii="仿宋" w:eastAsia="仿宋" w:hAnsi="仿宋" w:cs="仿宋"/>
          <w:sz w:val="24"/>
        </w:rPr>
      </w:pPr>
    </w:p>
    <w:p w:rsidR="00261BB2" w:rsidRDefault="001345DF">
      <w:pPr>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261BB2" w:rsidRDefault="00261BB2">
      <w:pPr>
        <w:ind w:firstLineChars="2050" w:firstLine="4920"/>
        <w:jc w:val="left"/>
        <w:rPr>
          <w:rFonts w:ascii="仿宋" w:eastAsia="仿宋" w:hAnsi="仿宋" w:cs="仿宋"/>
          <w:sz w:val="24"/>
        </w:rPr>
      </w:pPr>
    </w:p>
    <w:p w:rsidR="00261BB2" w:rsidRDefault="00261BB2">
      <w:pPr>
        <w:spacing w:line="800" w:lineRule="exact"/>
        <w:rPr>
          <w:rFonts w:ascii="仿宋" w:eastAsia="仿宋" w:hAnsi="仿宋" w:cs="仿宋"/>
          <w:b/>
          <w:sz w:val="24"/>
        </w:rPr>
      </w:pPr>
    </w:p>
    <w:p w:rsidR="00261BB2" w:rsidRDefault="00261BB2">
      <w:pPr>
        <w:spacing w:line="800" w:lineRule="exact"/>
        <w:rPr>
          <w:rFonts w:ascii="仿宋" w:eastAsia="仿宋" w:hAnsi="仿宋" w:cs="仿宋"/>
          <w:b/>
          <w:sz w:val="24"/>
        </w:rPr>
      </w:pPr>
    </w:p>
    <w:p w:rsidR="00261BB2" w:rsidRDefault="001345DF">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261BB2" w:rsidRDefault="00261BB2">
      <w:pPr>
        <w:jc w:val="center"/>
        <w:rPr>
          <w:rFonts w:ascii="仿宋" w:eastAsia="仿宋" w:hAnsi="仿宋" w:cs="仿宋"/>
          <w:b/>
          <w:sz w:val="24"/>
        </w:rPr>
      </w:pPr>
    </w:p>
    <w:p w:rsidR="00261BB2" w:rsidRDefault="001345D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261BB2" w:rsidRDefault="001345D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绍兴市人民医院、华诚工程咨询集团有限公司</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项目</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261BB2" w:rsidRDefault="001345D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261BB2" w:rsidRDefault="001345D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261BB2" w:rsidRDefault="00261BB2">
      <w:pPr>
        <w:snapToGrid w:val="0"/>
        <w:spacing w:line="600" w:lineRule="exact"/>
        <w:jc w:val="left"/>
        <w:rPr>
          <w:rFonts w:ascii="仿宋" w:eastAsia="仿宋" w:hAnsi="仿宋" w:cs="仿宋"/>
          <w:sz w:val="24"/>
        </w:rPr>
      </w:pPr>
    </w:p>
    <w:p w:rsidR="00261BB2" w:rsidRDefault="001345DF">
      <w:pPr>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261BB2" w:rsidRDefault="00261BB2">
      <w:pPr>
        <w:spacing w:line="360" w:lineRule="exact"/>
        <w:rPr>
          <w:rFonts w:ascii="仿宋" w:eastAsia="仿宋" w:hAnsi="仿宋" w:cs="仿宋"/>
          <w:sz w:val="24"/>
        </w:rPr>
      </w:pPr>
    </w:p>
    <w:p w:rsidR="00261BB2" w:rsidRDefault="001345DF">
      <w:pPr>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职务：</w:t>
      </w:r>
    </w:p>
    <w:p w:rsidR="00261BB2" w:rsidRDefault="00261BB2">
      <w:pPr>
        <w:spacing w:line="360" w:lineRule="exact"/>
        <w:rPr>
          <w:rFonts w:ascii="仿宋" w:eastAsia="仿宋" w:hAnsi="仿宋" w:cs="仿宋"/>
          <w:sz w:val="24"/>
        </w:rPr>
      </w:pPr>
    </w:p>
    <w:p w:rsidR="00261BB2" w:rsidRDefault="001345D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261BB2" w:rsidRDefault="00261BB2">
      <w:pPr>
        <w:spacing w:line="360" w:lineRule="exact"/>
        <w:rPr>
          <w:rFonts w:ascii="仿宋" w:eastAsia="仿宋" w:hAnsi="仿宋" w:cs="仿宋"/>
          <w:sz w:val="24"/>
        </w:rPr>
      </w:pPr>
    </w:p>
    <w:p w:rsidR="00261BB2" w:rsidRDefault="00261BB2">
      <w:pPr>
        <w:spacing w:line="360" w:lineRule="exact"/>
        <w:rPr>
          <w:rFonts w:ascii="仿宋" w:eastAsia="仿宋" w:hAnsi="仿宋" w:cs="仿宋"/>
          <w:sz w:val="24"/>
        </w:rPr>
      </w:pPr>
    </w:p>
    <w:p w:rsidR="00261BB2" w:rsidRDefault="00261BB2">
      <w:pPr>
        <w:jc w:val="center"/>
        <w:rPr>
          <w:rFonts w:ascii="仿宋" w:eastAsia="仿宋" w:hAnsi="仿宋" w:cs="仿宋"/>
          <w:b/>
          <w:kern w:val="0"/>
          <w:sz w:val="32"/>
          <w:szCs w:val="32"/>
        </w:rPr>
      </w:pPr>
    </w:p>
    <w:p w:rsidR="00261BB2" w:rsidRDefault="00261BB2">
      <w:pPr>
        <w:rPr>
          <w:rFonts w:ascii="仿宋" w:eastAsia="仿宋" w:hAnsi="仿宋" w:cs="仿宋"/>
        </w:rPr>
      </w:pPr>
    </w:p>
    <w:p w:rsidR="00261BB2" w:rsidRDefault="001345DF">
      <w:pPr>
        <w:snapToGrid w:val="0"/>
        <w:spacing w:line="360" w:lineRule="auto"/>
        <w:ind w:firstLineChars="2300" w:firstLine="552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300" w:firstLine="552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261BB2" w:rsidRDefault="00261BB2">
      <w:pPr>
        <w:spacing w:line="800" w:lineRule="exact"/>
        <w:rPr>
          <w:rFonts w:ascii="仿宋" w:eastAsia="仿宋" w:hAnsi="仿宋" w:cs="仿宋"/>
          <w:b/>
          <w:sz w:val="24"/>
        </w:rPr>
      </w:pPr>
    </w:p>
    <w:p w:rsidR="00261BB2" w:rsidRDefault="001345DF">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w:t>
      </w:r>
      <w:r>
        <w:rPr>
          <w:rFonts w:ascii="仿宋" w:eastAsia="仿宋" w:hAnsi="仿宋" w:cs="仿宋" w:hint="eastAsia"/>
          <w:b/>
          <w:sz w:val="30"/>
          <w:szCs w:val="30"/>
        </w:rPr>
        <w:t>、授权代表社保证明（复印件）</w:t>
      </w:r>
    </w:p>
    <w:p w:rsidR="00261BB2" w:rsidRDefault="001345DF">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ascii="仿宋" w:eastAsia="仿宋" w:hAnsi="仿宋" w:cs="仿宋" w:hint="eastAsia"/>
          <w:b/>
          <w:sz w:val="24"/>
        </w:rPr>
        <w:t>未提供上述证明的投标做无效投标处理。</w:t>
      </w:r>
    </w:p>
    <w:p w:rsidR="00261BB2" w:rsidRDefault="00261BB2">
      <w:pPr>
        <w:spacing w:line="800" w:lineRule="exact"/>
        <w:ind w:firstLineChars="1800" w:firstLine="4320"/>
        <w:rPr>
          <w:rFonts w:ascii="仿宋" w:eastAsia="仿宋" w:hAnsi="仿宋" w:cs="仿宋"/>
          <w:sz w:val="24"/>
        </w:rPr>
      </w:pPr>
    </w:p>
    <w:p w:rsidR="00261BB2" w:rsidRDefault="00261BB2">
      <w:pPr>
        <w:spacing w:line="800" w:lineRule="exact"/>
        <w:ind w:firstLineChars="1800" w:firstLine="4337"/>
        <w:rPr>
          <w:rFonts w:ascii="仿宋" w:eastAsia="仿宋" w:hAnsi="仿宋" w:cs="仿宋"/>
          <w:b/>
          <w:sz w:val="24"/>
        </w:rPr>
      </w:pPr>
    </w:p>
    <w:p w:rsidR="00261BB2" w:rsidRDefault="001345DF">
      <w:pPr>
        <w:spacing w:line="800" w:lineRule="exact"/>
        <w:rPr>
          <w:rFonts w:ascii="仿宋" w:eastAsia="仿宋" w:hAnsi="仿宋" w:cs="仿宋"/>
          <w:b/>
          <w:sz w:val="30"/>
          <w:szCs w:val="30"/>
        </w:rPr>
      </w:pPr>
      <w:r>
        <w:rPr>
          <w:rFonts w:ascii="仿宋" w:eastAsia="仿宋" w:hAnsi="仿宋" w:cs="仿宋" w:hint="eastAsia"/>
          <w:b/>
          <w:sz w:val="30"/>
          <w:szCs w:val="30"/>
        </w:rPr>
        <w:t>3</w:t>
      </w:r>
      <w:r>
        <w:rPr>
          <w:rFonts w:ascii="仿宋" w:eastAsia="仿宋" w:hAnsi="仿宋" w:cs="仿宋" w:hint="eastAsia"/>
          <w:b/>
          <w:sz w:val="30"/>
          <w:szCs w:val="30"/>
        </w:rPr>
        <w:t>、法定代表人及其授权代表身份证复印件（正反面）</w:t>
      </w:r>
    </w:p>
    <w:p w:rsidR="00261BB2" w:rsidRDefault="00261BB2">
      <w:pPr>
        <w:spacing w:line="800" w:lineRule="exact"/>
        <w:rPr>
          <w:rFonts w:ascii="仿宋" w:eastAsia="仿宋" w:hAnsi="仿宋" w:cs="仿宋"/>
          <w:b/>
          <w:sz w:val="24"/>
        </w:rPr>
      </w:pPr>
    </w:p>
    <w:p w:rsidR="00261BB2" w:rsidRDefault="00261BB2">
      <w:pPr>
        <w:spacing w:line="800" w:lineRule="exact"/>
        <w:rPr>
          <w:rFonts w:ascii="仿宋" w:eastAsia="仿宋" w:hAnsi="仿宋" w:cs="仿宋"/>
          <w:b/>
          <w:sz w:val="24"/>
        </w:rPr>
      </w:pPr>
    </w:p>
    <w:p w:rsidR="00261BB2" w:rsidRDefault="001345DF">
      <w:pPr>
        <w:spacing w:line="800" w:lineRule="exact"/>
        <w:rPr>
          <w:rFonts w:ascii="仿宋" w:eastAsia="仿宋" w:hAnsi="仿宋" w:cs="仿宋"/>
          <w:b/>
          <w:sz w:val="30"/>
          <w:szCs w:val="30"/>
        </w:rPr>
      </w:pPr>
      <w:r>
        <w:rPr>
          <w:rFonts w:ascii="仿宋" w:eastAsia="仿宋" w:hAnsi="仿宋" w:cs="仿宋" w:hint="eastAsia"/>
          <w:b/>
          <w:sz w:val="30"/>
          <w:szCs w:val="30"/>
        </w:rPr>
        <w:t>4</w:t>
      </w:r>
      <w:r>
        <w:rPr>
          <w:rFonts w:ascii="仿宋" w:eastAsia="仿宋" w:hAnsi="仿宋" w:cs="仿宋" w:hint="eastAsia"/>
          <w:b/>
          <w:sz w:val="30"/>
          <w:szCs w:val="30"/>
        </w:rPr>
        <w:t>、法定代表人身份证明书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261BB2" w:rsidRDefault="001345DF">
      <w:pPr>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p>
    <w:p w:rsidR="00261BB2" w:rsidRDefault="001345DF">
      <w:pPr>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p>
    <w:p w:rsidR="00261BB2" w:rsidRDefault="001345DF">
      <w:pPr>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p>
    <w:p w:rsidR="00261BB2" w:rsidRDefault="001345DF">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261BB2" w:rsidRDefault="001345DF">
      <w:pPr>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p>
    <w:p w:rsidR="00261BB2" w:rsidRDefault="001345DF">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261BB2" w:rsidRDefault="001345DF">
      <w:pPr>
        <w:spacing w:line="440" w:lineRule="exact"/>
        <w:rPr>
          <w:rFonts w:ascii="仿宋" w:eastAsia="仿宋" w:hAnsi="仿宋" w:cs="仿宋"/>
          <w:sz w:val="24"/>
        </w:rPr>
      </w:pPr>
      <w:r>
        <w:rPr>
          <w:rFonts w:ascii="仿宋" w:eastAsia="仿宋" w:hAnsi="仿宋" w:cs="仿宋" w:hint="eastAsia"/>
          <w:sz w:val="24"/>
        </w:rPr>
        <w:t>特此证明。</w:t>
      </w:r>
    </w:p>
    <w:p w:rsidR="00261BB2" w:rsidRDefault="00261BB2">
      <w:pPr>
        <w:spacing w:line="440" w:lineRule="exact"/>
        <w:rPr>
          <w:rFonts w:ascii="仿宋" w:eastAsia="仿宋" w:hAnsi="仿宋" w:cs="仿宋"/>
          <w:sz w:val="24"/>
        </w:rPr>
      </w:pPr>
    </w:p>
    <w:p w:rsidR="00261BB2" w:rsidRDefault="001345DF">
      <w:pPr>
        <w:spacing w:line="440" w:lineRule="exac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 xml:space="preserve">                             </w:t>
      </w:r>
      <w:r>
        <w:rPr>
          <w:rFonts w:ascii="仿宋" w:eastAsia="仿宋" w:hAnsi="仿宋" w:cs="仿宋" w:hint="eastAsia"/>
          <w:sz w:val="24"/>
        </w:rPr>
        <w:t>（公章）</w:t>
      </w:r>
    </w:p>
    <w:p w:rsidR="00261BB2" w:rsidRDefault="00261BB2">
      <w:pPr>
        <w:spacing w:line="440" w:lineRule="exact"/>
        <w:ind w:right="480"/>
        <w:rPr>
          <w:rFonts w:ascii="仿宋" w:eastAsia="仿宋" w:hAnsi="仿宋" w:cs="仿宋"/>
          <w:sz w:val="24"/>
        </w:rPr>
      </w:pPr>
    </w:p>
    <w:p w:rsidR="00261BB2" w:rsidRDefault="001345DF">
      <w:pPr>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261BB2" w:rsidRDefault="001345DF" w:rsidP="009C4231">
      <w:pPr>
        <w:pageBreakBefore/>
        <w:spacing w:afterLines="100"/>
        <w:rPr>
          <w:rFonts w:ascii="仿宋" w:eastAsia="仿宋" w:hAnsi="仿宋" w:cs="仿宋"/>
          <w:b/>
          <w:kern w:val="0"/>
          <w:sz w:val="32"/>
          <w:szCs w:val="32"/>
        </w:rPr>
      </w:pPr>
      <w:r>
        <w:rPr>
          <w:rFonts w:ascii="仿宋" w:eastAsia="仿宋" w:hAnsi="仿宋" w:cs="仿宋" w:hint="eastAsia"/>
          <w:b/>
          <w:sz w:val="30"/>
          <w:szCs w:val="30"/>
        </w:rPr>
        <w:lastRenderedPageBreak/>
        <w:t>5</w:t>
      </w:r>
      <w:r>
        <w:rPr>
          <w:rFonts w:ascii="仿宋" w:eastAsia="仿宋" w:hAnsi="仿宋" w:cs="仿宋" w:hint="eastAsia"/>
          <w:b/>
          <w:sz w:val="30"/>
          <w:szCs w:val="30"/>
        </w:rPr>
        <w:t>、资格审查有关的书面承诺函</w:t>
      </w:r>
    </w:p>
    <w:p w:rsidR="00261BB2" w:rsidRDefault="001345DF">
      <w:pPr>
        <w:snapToGrid w:val="0"/>
        <w:spacing w:line="440" w:lineRule="exact"/>
        <w:rPr>
          <w:rFonts w:ascii="仿宋" w:eastAsia="仿宋" w:hAnsi="仿宋" w:cs="仿宋"/>
          <w:sz w:val="24"/>
        </w:rPr>
      </w:pPr>
      <w:r>
        <w:rPr>
          <w:rFonts w:ascii="仿宋" w:eastAsia="仿宋" w:hAnsi="仿宋" w:cs="仿宋" w:hint="eastAsia"/>
          <w:sz w:val="24"/>
        </w:rPr>
        <w:t>绍兴市人民医院、华诚工程咨询集团有限公司</w:t>
      </w:r>
      <w:r>
        <w:rPr>
          <w:rFonts w:ascii="仿宋" w:eastAsia="仿宋" w:hAnsi="仿宋" w:cs="仿宋" w:hint="eastAsia"/>
          <w:kern w:val="0"/>
          <w:sz w:val="24"/>
          <w:lang w:val="zh-CN"/>
        </w:rPr>
        <w:t>：</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我方郑重承诺，已具有</w:t>
      </w:r>
      <w:r>
        <w:rPr>
          <w:rFonts w:ascii="仿宋" w:eastAsia="仿宋" w:hAnsi="仿宋" w:cs="仿宋" w:hint="eastAsia"/>
          <w:sz w:val="24"/>
          <w:u w:val="single"/>
        </w:rPr>
        <w:t>（项目名称）（招标编号</w:t>
      </w:r>
      <w:r>
        <w:rPr>
          <w:rFonts w:ascii="仿宋" w:eastAsia="仿宋" w:hAnsi="仿宋" w:cs="仿宋" w:hint="eastAsia"/>
          <w:sz w:val="24"/>
          <w:u w:val="single"/>
        </w:rPr>
        <w:t>:</w:t>
      </w:r>
      <w:r>
        <w:rPr>
          <w:rFonts w:ascii="仿宋" w:eastAsia="仿宋" w:hAnsi="仿宋" w:cs="仿宋" w:hint="eastAsia"/>
          <w:sz w:val="24"/>
          <w:u w:val="single"/>
        </w:rPr>
        <w:t>）</w:t>
      </w:r>
      <w:r>
        <w:rPr>
          <w:rFonts w:ascii="仿宋" w:eastAsia="仿宋" w:hAnsi="仿宋" w:cs="仿宋" w:hint="eastAsia"/>
          <w:sz w:val="24"/>
        </w:rPr>
        <w:t>招标文件中关于申请人资格要求的下列条件：</w:t>
      </w:r>
    </w:p>
    <w:p w:rsidR="00261BB2" w:rsidRDefault="001345DF">
      <w:pPr>
        <w:pStyle w:val="afe"/>
        <w:widowControl w:val="0"/>
        <w:spacing w:afterLines="0" w:line="440" w:lineRule="exact"/>
        <w:ind w:firstLine="480"/>
        <w:jc w:val="left"/>
        <w:rPr>
          <w:rFonts w:ascii="仿宋" w:eastAsia="仿宋" w:hAnsi="仿宋" w:cs="仿宋"/>
        </w:rPr>
      </w:pPr>
      <w:r>
        <w:rPr>
          <w:rFonts w:ascii="仿宋" w:eastAsia="仿宋" w:hAnsi="仿宋" w:cs="仿宋" w:hint="eastAsia"/>
        </w:rPr>
        <w:t>1</w:t>
      </w:r>
      <w:r>
        <w:rPr>
          <w:rFonts w:ascii="仿宋" w:eastAsia="仿宋" w:hAnsi="仿宋" w:cs="仿宋" w:hint="eastAsia"/>
        </w:rPr>
        <w:t>、</w:t>
      </w:r>
      <w:r>
        <w:rPr>
          <w:rFonts w:ascii="仿宋" w:eastAsia="仿宋" w:hAnsi="仿宋" w:cs="仿宋" w:hint="eastAsia"/>
          <w:szCs w:val="24"/>
        </w:rPr>
        <w:t>符合《中华人民共和国政府采购法》第二十二条的规定：</w:t>
      </w:r>
    </w:p>
    <w:p w:rsidR="00261BB2" w:rsidRDefault="001345DF">
      <w:pPr>
        <w:pStyle w:val="ac"/>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一）具有独立承担民事责任的能力（如投标人为金融、保险、通讯等特定行业的全国性企业所设立的区域性分支机构，以及个体工商户、个人独资企业、合伙企业，已经依法办理了工商、税务和社保登记手</w:t>
      </w:r>
      <w:r>
        <w:rPr>
          <w:rFonts w:ascii="仿宋" w:eastAsia="仿宋" w:hAnsi="仿宋" w:cs="仿宋" w:hint="eastAsia"/>
          <w:sz w:val="24"/>
        </w:rPr>
        <w:t>续，并且获得总公司（总机构）授权或能够提供房产权证或其他有效财产资料，承诺具备实际承担责任的能力和法定的缔结合同能力，可以独立参加政府采购活动）；</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二）具有良好的商业信誉和健全的财务会计制度；</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三）具有履行合同所必需的设备和专业技术能力；</w:t>
      </w:r>
    </w:p>
    <w:p w:rsidR="00261BB2" w:rsidRDefault="001345D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四）有依法缴纳税收和社会保障资金的良好记录；</w:t>
      </w:r>
    </w:p>
    <w:p w:rsidR="00261BB2" w:rsidRDefault="001345DF">
      <w:pPr>
        <w:snapToGrid w:val="0"/>
        <w:spacing w:line="440" w:lineRule="exact"/>
        <w:ind w:firstLineChars="200" w:firstLine="480"/>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sz w:val="24"/>
        </w:rPr>
        <w:t>五）参加政府采购活动前三年内，在经营活动中没有重大违法记录。</w:t>
      </w:r>
    </w:p>
    <w:p w:rsidR="00261BB2" w:rsidRDefault="001345DF">
      <w:pPr>
        <w:spacing w:line="440" w:lineRule="exact"/>
        <w:ind w:firstLineChars="200" w:firstLine="480"/>
        <w:rPr>
          <w:rFonts w:ascii="仿宋" w:eastAsia="仿宋" w:hAnsi="仿宋" w:cs="仿宋"/>
          <w:sz w:val="24"/>
          <w:szCs w:val="20"/>
        </w:rPr>
      </w:pP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声明参加本次政府采购活动前三年内未</w:t>
      </w:r>
      <w:r>
        <w:rPr>
          <w:rFonts w:ascii="仿宋" w:eastAsia="仿宋" w:hAnsi="仿宋" w:cs="仿宋" w:hint="eastAsia"/>
          <w:sz w:val="24"/>
          <w:szCs w:val="20"/>
        </w:rPr>
        <w:t>被列入“黑名单”</w:t>
      </w:r>
      <w:r>
        <w:rPr>
          <w:rFonts w:ascii="仿宋" w:eastAsia="仿宋" w:hAnsi="仿宋" w:cs="仿宋" w:hint="eastAsia"/>
          <w:sz w:val="24"/>
        </w:rPr>
        <w:t>，</w:t>
      </w:r>
      <w:r>
        <w:rPr>
          <w:rFonts w:ascii="仿宋" w:eastAsia="仿宋" w:hAnsi="仿宋" w:cs="仿宋" w:hint="eastAsia"/>
          <w:sz w:val="24"/>
          <w:szCs w:val="20"/>
        </w:rPr>
        <w:t>我方通过“信用中国”网站（</w:t>
      </w:r>
      <w:r>
        <w:rPr>
          <w:rFonts w:ascii="仿宋" w:eastAsia="仿宋" w:hAnsi="仿宋" w:cs="仿宋" w:hint="eastAsia"/>
          <w:sz w:val="24"/>
          <w:szCs w:val="20"/>
        </w:rPr>
        <w:t>www.creditchina.gov.cn</w:t>
      </w:r>
      <w:r>
        <w:rPr>
          <w:rFonts w:ascii="仿宋" w:eastAsia="仿宋" w:hAnsi="仿宋" w:cs="仿宋" w:hint="eastAsia"/>
          <w:sz w:val="24"/>
          <w:szCs w:val="20"/>
        </w:rPr>
        <w:t>）、中国政府采购网（</w:t>
      </w:r>
      <w:r>
        <w:rPr>
          <w:rFonts w:ascii="仿宋" w:eastAsia="仿宋" w:hAnsi="仿宋" w:cs="仿宋" w:hint="eastAsia"/>
          <w:sz w:val="24"/>
          <w:szCs w:val="20"/>
        </w:rPr>
        <w:t>www.ccgp.gov.cn</w:t>
      </w:r>
      <w:r>
        <w:rPr>
          <w:rFonts w:ascii="仿宋" w:eastAsia="仿宋" w:hAnsi="仿宋" w:cs="仿宋" w:hint="eastAsia"/>
          <w:sz w:val="24"/>
          <w:szCs w:val="20"/>
        </w:rPr>
        <w:t>）查询，未被列入失信被执行人、重大税收违法案件当事人名单、政府采购严重违法失信行为记录名单。</w:t>
      </w:r>
    </w:p>
    <w:p w:rsidR="00261BB2" w:rsidRDefault="00261BB2">
      <w:pPr>
        <w:spacing w:line="360" w:lineRule="auto"/>
        <w:ind w:firstLineChars="200" w:firstLine="480"/>
        <w:rPr>
          <w:rFonts w:ascii="仿宋" w:eastAsia="仿宋" w:hAnsi="仿宋" w:cs="仿宋"/>
          <w:sz w:val="24"/>
          <w:szCs w:val="20"/>
        </w:rPr>
      </w:pPr>
    </w:p>
    <w:p w:rsidR="00261BB2" w:rsidRDefault="00261BB2">
      <w:pPr>
        <w:spacing w:line="360" w:lineRule="auto"/>
        <w:ind w:firstLineChars="200" w:firstLine="480"/>
        <w:rPr>
          <w:rFonts w:ascii="仿宋" w:eastAsia="仿宋" w:hAnsi="仿宋" w:cs="仿宋"/>
          <w:sz w:val="24"/>
          <w:szCs w:val="20"/>
        </w:rPr>
      </w:pPr>
    </w:p>
    <w:p w:rsidR="00261BB2" w:rsidRDefault="00261BB2">
      <w:pPr>
        <w:spacing w:line="360" w:lineRule="auto"/>
        <w:ind w:firstLineChars="200" w:firstLine="480"/>
        <w:rPr>
          <w:rFonts w:ascii="仿宋" w:eastAsia="仿宋" w:hAnsi="仿宋" w:cs="仿宋"/>
          <w:sz w:val="24"/>
          <w:szCs w:val="20"/>
        </w:rPr>
      </w:pPr>
    </w:p>
    <w:p w:rsidR="00261BB2" w:rsidRDefault="00261BB2">
      <w:pPr>
        <w:spacing w:line="360" w:lineRule="auto"/>
        <w:ind w:firstLineChars="200" w:firstLine="480"/>
        <w:rPr>
          <w:rFonts w:ascii="仿宋" w:eastAsia="仿宋" w:hAnsi="仿宋" w:cs="仿宋"/>
          <w:sz w:val="24"/>
          <w:szCs w:val="20"/>
        </w:rPr>
      </w:pPr>
    </w:p>
    <w:p w:rsidR="00261BB2" w:rsidRDefault="00261BB2">
      <w:pPr>
        <w:spacing w:line="360" w:lineRule="auto"/>
        <w:ind w:firstLineChars="200" w:firstLine="480"/>
        <w:rPr>
          <w:rFonts w:ascii="仿宋" w:eastAsia="仿宋" w:hAnsi="仿宋" w:cs="仿宋"/>
          <w:sz w:val="24"/>
          <w:szCs w:val="20"/>
        </w:rPr>
      </w:pPr>
    </w:p>
    <w:p w:rsidR="00261BB2" w:rsidRDefault="00261BB2">
      <w:pPr>
        <w:spacing w:line="360" w:lineRule="auto"/>
        <w:ind w:firstLineChars="200" w:firstLine="480"/>
        <w:rPr>
          <w:rFonts w:ascii="仿宋" w:eastAsia="仿宋" w:hAnsi="仿宋" w:cs="仿宋"/>
          <w:sz w:val="24"/>
          <w:szCs w:val="20"/>
        </w:rPr>
      </w:pP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napToGrid w:val="0"/>
        <w:spacing w:line="360" w:lineRule="auto"/>
        <w:rPr>
          <w:rFonts w:ascii="仿宋" w:eastAsia="仿宋" w:hAnsi="仿宋" w:cs="仿宋"/>
          <w:b/>
          <w:sz w:val="30"/>
          <w:szCs w:val="30"/>
        </w:rPr>
      </w:pPr>
    </w:p>
    <w:p w:rsidR="00261BB2" w:rsidRDefault="00261BB2">
      <w:pPr>
        <w:snapToGrid w:val="0"/>
        <w:spacing w:line="360" w:lineRule="auto"/>
        <w:rPr>
          <w:rFonts w:ascii="仿宋" w:eastAsia="仿宋" w:hAnsi="仿宋" w:cs="仿宋"/>
          <w:b/>
          <w:sz w:val="30"/>
          <w:szCs w:val="30"/>
        </w:rPr>
      </w:pPr>
    </w:p>
    <w:p w:rsidR="00261BB2" w:rsidRDefault="001345DF">
      <w:pPr>
        <w:pageBreakBefore/>
        <w:spacing w:line="360" w:lineRule="auto"/>
        <w:rPr>
          <w:rFonts w:ascii="仿宋" w:eastAsia="仿宋" w:hAnsi="仿宋" w:cs="仿宋"/>
          <w:b/>
          <w:sz w:val="32"/>
          <w:szCs w:val="32"/>
        </w:rPr>
      </w:pPr>
      <w:r>
        <w:rPr>
          <w:rFonts w:ascii="仿宋" w:eastAsia="仿宋" w:hAnsi="仿宋" w:cs="仿宋" w:hint="eastAsia"/>
          <w:b/>
          <w:sz w:val="32"/>
          <w:szCs w:val="32"/>
        </w:rPr>
        <w:lastRenderedPageBreak/>
        <w:t>6</w:t>
      </w:r>
      <w:r>
        <w:rPr>
          <w:rFonts w:ascii="仿宋" w:eastAsia="仿宋" w:hAnsi="仿宋" w:cs="仿宋" w:hint="eastAsia"/>
          <w:b/>
          <w:sz w:val="32"/>
          <w:szCs w:val="32"/>
        </w:rPr>
        <w:t>、特定资格条件要求的资质文件（复印件）</w:t>
      </w:r>
    </w:p>
    <w:p w:rsidR="00261BB2" w:rsidRDefault="001345DF">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（由投标人根据招标公告合格的投标人应具备的特定资格条件要求编制）</w:t>
      </w:r>
    </w:p>
    <w:p w:rsidR="00261BB2" w:rsidRDefault="00261BB2">
      <w:pPr>
        <w:spacing w:line="360" w:lineRule="auto"/>
        <w:rPr>
          <w:rFonts w:ascii="仿宋" w:eastAsia="仿宋" w:hAnsi="仿宋" w:cs="仿宋"/>
          <w:b/>
          <w:sz w:val="30"/>
          <w:szCs w:val="30"/>
        </w:rPr>
      </w:pPr>
    </w:p>
    <w:p w:rsidR="00261BB2" w:rsidRDefault="00261BB2">
      <w:pPr>
        <w:spacing w:line="360" w:lineRule="auto"/>
        <w:rPr>
          <w:rFonts w:ascii="仿宋" w:eastAsia="仿宋" w:hAnsi="仿宋" w:cs="仿宋"/>
          <w:b/>
          <w:sz w:val="30"/>
          <w:szCs w:val="30"/>
        </w:rPr>
      </w:pPr>
    </w:p>
    <w:p w:rsidR="00261BB2" w:rsidRDefault="00261BB2">
      <w:pPr>
        <w:spacing w:line="360" w:lineRule="auto"/>
        <w:rPr>
          <w:rFonts w:ascii="仿宋" w:eastAsia="仿宋" w:hAnsi="仿宋" w:cs="仿宋"/>
          <w:b/>
          <w:sz w:val="30"/>
          <w:szCs w:val="30"/>
        </w:rPr>
      </w:pPr>
    </w:p>
    <w:p w:rsidR="00261BB2" w:rsidRDefault="00261BB2">
      <w:pPr>
        <w:spacing w:line="360" w:lineRule="auto"/>
        <w:rPr>
          <w:rFonts w:ascii="仿宋" w:eastAsia="仿宋" w:hAnsi="仿宋" w:cs="仿宋"/>
          <w:b/>
          <w:sz w:val="30"/>
          <w:szCs w:val="30"/>
        </w:rPr>
      </w:pPr>
    </w:p>
    <w:p w:rsidR="00261BB2" w:rsidRDefault="001345DF">
      <w:pPr>
        <w:spacing w:line="360" w:lineRule="auto"/>
        <w:rPr>
          <w:rFonts w:ascii="仿宋" w:eastAsia="仿宋" w:hAnsi="仿宋" w:cs="仿宋"/>
          <w:b/>
          <w:sz w:val="30"/>
          <w:szCs w:val="30"/>
        </w:rPr>
      </w:pPr>
      <w:r>
        <w:rPr>
          <w:rFonts w:ascii="仿宋" w:eastAsia="仿宋" w:hAnsi="仿宋" w:cs="仿宋" w:hint="eastAsia"/>
          <w:b/>
          <w:sz w:val="30"/>
          <w:szCs w:val="30"/>
        </w:rPr>
        <w:t>7</w:t>
      </w:r>
      <w:r>
        <w:rPr>
          <w:rFonts w:ascii="仿宋" w:eastAsia="仿宋" w:hAnsi="仿宋" w:cs="仿宋" w:hint="eastAsia"/>
          <w:b/>
          <w:sz w:val="30"/>
          <w:szCs w:val="30"/>
        </w:rPr>
        <w:t>、投标人售后服务能力证明材料</w:t>
      </w:r>
    </w:p>
    <w:p w:rsidR="00261BB2" w:rsidRDefault="001345DF">
      <w:pPr>
        <w:spacing w:line="360" w:lineRule="auto"/>
        <w:jc w:val="center"/>
        <w:rPr>
          <w:rFonts w:ascii="仿宋" w:eastAsia="仿宋" w:hAnsi="仿宋" w:cs="仿宋"/>
          <w:sz w:val="24"/>
        </w:rPr>
      </w:pPr>
      <w:r>
        <w:rPr>
          <w:rFonts w:ascii="仿宋" w:eastAsia="仿宋" w:hAnsi="仿宋" w:cs="仿宋" w:hint="eastAsia"/>
          <w:sz w:val="24"/>
        </w:rPr>
        <w:t>（由投标人根据采购需求及招标文件要求编制）</w:t>
      </w:r>
    </w:p>
    <w:p w:rsidR="00261BB2" w:rsidRDefault="00261BB2">
      <w:pPr>
        <w:spacing w:line="360" w:lineRule="auto"/>
        <w:jc w:val="center"/>
        <w:rPr>
          <w:rFonts w:ascii="仿宋" w:eastAsia="仿宋" w:hAnsi="仿宋" w:cs="仿宋"/>
          <w:b/>
          <w:sz w:val="32"/>
          <w:szCs w:val="32"/>
        </w:rPr>
      </w:pPr>
    </w:p>
    <w:p w:rsidR="00261BB2" w:rsidRDefault="00261BB2">
      <w:pPr>
        <w:spacing w:line="360" w:lineRule="auto"/>
        <w:jc w:val="center"/>
        <w:rPr>
          <w:rFonts w:ascii="仿宋" w:eastAsia="仿宋" w:hAnsi="仿宋" w:cs="仿宋"/>
          <w:b/>
          <w:sz w:val="32"/>
          <w:szCs w:val="32"/>
        </w:rPr>
      </w:pPr>
    </w:p>
    <w:p w:rsidR="00261BB2" w:rsidRDefault="00261BB2">
      <w:pPr>
        <w:spacing w:line="360" w:lineRule="auto"/>
        <w:jc w:val="center"/>
        <w:rPr>
          <w:rFonts w:ascii="仿宋" w:eastAsia="仿宋" w:hAnsi="仿宋" w:cs="仿宋"/>
          <w:b/>
          <w:sz w:val="32"/>
          <w:szCs w:val="32"/>
        </w:rPr>
      </w:pPr>
    </w:p>
    <w:p w:rsidR="00261BB2" w:rsidRDefault="001345DF">
      <w:pPr>
        <w:spacing w:line="360" w:lineRule="auto"/>
        <w:rPr>
          <w:rFonts w:ascii="仿宋" w:eastAsia="仿宋" w:hAnsi="仿宋" w:cs="仿宋"/>
          <w:b/>
          <w:bCs/>
          <w:sz w:val="32"/>
          <w:szCs w:val="32"/>
        </w:rPr>
      </w:pPr>
      <w:r>
        <w:rPr>
          <w:rFonts w:ascii="仿宋" w:eastAsia="仿宋" w:hAnsi="仿宋" w:cs="仿宋" w:hint="eastAsia"/>
          <w:b/>
          <w:bCs/>
          <w:sz w:val="32"/>
          <w:szCs w:val="32"/>
        </w:rPr>
        <w:t>8</w:t>
      </w:r>
      <w:r>
        <w:rPr>
          <w:rFonts w:ascii="仿宋" w:eastAsia="仿宋" w:hAnsi="仿宋" w:cs="仿宋" w:hint="eastAsia"/>
          <w:b/>
          <w:bCs/>
          <w:sz w:val="32"/>
          <w:szCs w:val="32"/>
        </w:rPr>
        <w:t>、</w:t>
      </w:r>
      <w:r>
        <w:rPr>
          <w:rFonts w:ascii="仿宋" w:eastAsia="仿宋" w:hAnsi="仿宋" w:cs="仿宋" w:hint="eastAsia"/>
          <w:b/>
          <w:kern w:val="0"/>
          <w:sz w:val="32"/>
          <w:szCs w:val="32"/>
          <w:lang w:val="zh-CN"/>
        </w:rPr>
        <w:t>主要业绩证明</w:t>
      </w:r>
    </w:p>
    <w:p w:rsidR="00261BB2" w:rsidRDefault="001345DF">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w:t>
      </w:r>
      <w:r>
        <w:rPr>
          <w:rFonts w:ascii="仿宋" w:eastAsia="仿宋" w:hAnsi="仿宋" w:cs="仿宋" w:hint="eastAsia"/>
          <w:b/>
          <w:sz w:val="24"/>
        </w:rPr>
        <w:t xml:space="preserve"> :</w:t>
      </w:r>
      <w:r>
        <w:rPr>
          <w:rFonts w:ascii="仿宋" w:eastAsia="仿宋" w:hAnsi="仿宋" w:cs="仿宋"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61BB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261BB2">
        <w:trPr>
          <w:trHeight w:val="659"/>
        </w:trPr>
        <w:tc>
          <w:tcPr>
            <w:tcW w:w="18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r>
      <w:tr w:rsidR="00261BB2">
        <w:trPr>
          <w:trHeight w:val="697"/>
        </w:trPr>
        <w:tc>
          <w:tcPr>
            <w:tcW w:w="18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r>
      <w:tr w:rsidR="00261BB2">
        <w:trPr>
          <w:trHeight w:val="693"/>
        </w:trPr>
        <w:tc>
          <w:tcPr>
            <w:tcW w:w="18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r>
    </w:tbl>
    <w:p w:rsidR="00261BB2" w:rsidRDefault="001345DF">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注：投标人可按上述的格式自行编制，须随表提交相应的合同复印件和用户单位验收证明并注明页码。</w:t>
      </w: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1345DF">
      <w:pPr>
        <w:pStyle w:val="41"/>
        <w:pageBreakBefore/>
        <w:ind w:firstLine="0"/>
        <w:jc w:val="both"/>
        <w:rPr>
          <w:rFonts w:ascii="仿宋" w:eastAsia="仿宋" w:cs="仿宋"/>
        </w:rPr>
      </w:pPr>
      <w:r>
        <w:rPr>
          <w:rFonts w:ascii="仿宋" w:eastAsia="仿宋" w:cs="仿宋" w:hint="eastAsia"/>
        </w:rPr>
        <w:lastRenderedPageBreak/>
        <w:t>9</w:t>
      </w:r>
      <w:r>
        <w:rPr>
          <w:rFonts w:ascii="仿宋" w:eastAsia="仿宋" w:cs="仿宋" w:hint="eastAsia"/>
        </w:rPr>
        <w:t>、廉政承诺书</w:t>
      </w:r>
    </w:p>
    <w:p w:rsidR="00261BB2" w:rsidRDefault="001345DF">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绍兴市人民医院</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五、不为项目有关人员个人装修住房、婚丧嫁娶、配偶子女工作安排等提供好处；</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六、严格遵守政府采购法等法律法规，诚实守信，合法经营，坚决抵制各种违法违纪行为。</w:t>
      </w:r>
      <w:r>
        <w:rPr>
          <w:rFonts w:ascii="仿宋" w:eastAsia="仿宋" w:hAnsi="仿宋" w:cs="仿宋" w:hint="eastAsia"/>
          <w:kern w:val="0"/>
          <w:sz w:val="24"/>
          <w:lang w:val="zh-CN"/>
        </w:rPr>
        <w:t xml:space="preserve">    </w:t>
      </w:r>
    </w:p>
    <w:p w:rsidR="00261BB2" w:rsidRDefault="001345DF">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261BB2" w:rsidRDefault="00261BB2">
      <w:pPr>
        <w:autoSpaceDE w:val="0"/>
        <w:autoSpaceDN w:val="0"/>
        <w:spacing w:line="360" w:lineRule="auto"/>
        <w:ind w:left="2"/>
        <w:jc w:val="left"/>
        <w:rPr>
          <w:rFonts w:ascii="仿宋" w:eastAsia="仿宋" w:hAnsi="仿宋" w:cs="仿宋"/>
          <w:kern w:val="0"/>
          <w:sz w:val="24"/>
          <w:lang w:val="zh-CN"/>
        </w:rPr>
      </w:pPr>
    </w:p>
    <w:p w:rsidR="00261BB2" w:rsidRDefault="00261BB2">
      <w:pPr>
        <w:autoSpaceDE w:val="0"/>
        <w:autoSpaceDN w:val="0"/>
        <w:spacing w:line="360" w:lineRule="auto"/>
        <w:ind w:left="2"/>
        <w:jc w:val="left"/>
        <w:rPr>
          <w:rFonts w:ascii="仿宋" w:eastAsia="仿宋" w:hAnsi="仿宋" w:cs="仿宋"/>
          <w:kern w:val="0"/>
          <w:sz w:val="24"/>
          <w:lang w:val="zh-CN"/>
        </w:rPr>
      </w:pPr>
    </w:p>
    <w:p w:rsidR="00261BB2" w:rsidRDefault="00261BB2">
      <w:pPr>
        <w:autoSpaceDE w:val="0"/>
        <w:autoSpaceDN w:val="0"/>
        <w:spacing w:line="360" w:lineRule="auto"/>
        <w:ind w:left="2"/>
        <w:jc w:val="left"/>
        <w:rPr>
          <w:rFonts w:ascii="仿宋" w:eastAsia="仿宋" w:hAnsi="仿宋" w:cs="仿宋"/>
          <w:kern w:val="0"/>
          <w:sz w:val="24"/>
          <w:lang w:val="zh-CN"/>
        </w:rPr>
      </w:pP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1345DF">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10</w:t>
      </w:r>
      <w:r>
        <w:rPr>
          <w:rFonts w:ascii="仿宋" w:eastAsia="仿宋" w:hAnsi="仿宋" w:cs="仿宋" w:hint="eastAsia"/>
          <w:b/>
          <w:bCs/>
          <w:sz w:val="32"/>
          <w:szCs w:val="32"/>
        </w:rPr>
        <w:t>、技术解决方案</w:t>
      </w:r>
    </w:p>
    <w:p w:rsidR="00261BB2" w:rsidRDefault="001345DF">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261BB2" w:rsidRDefault="00261BB2">
      <w:pPr>
        <w:spacing w:line="360" w:lineRule="auto"/>
        <w:jc w:val="center"/>
        <w:rPr>
          <w:rFonts w:ascii="仿宋" w:eastAsia="仿宋" w:hAnsi="仿宋" w:cs="仿宋"/>
          <w:sz w:val="24"/>
        </w:rPr>
      </w:pPr>
    </w:p>
    <w:p w:rsidR="00261BB2" w:rsidRDefault="001345DF">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61BB2">
        <w:trPr>
          <w:trHeight w:val="773"/>
        </w:trPr>
        <w:tc>
          <w:tcPr>
            <w:tcW w:w="737" w:type="dxa"/>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261BB2" w:rsidRDefault="001345DF">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261BB2">
        <w:trPr>
          <w:trHeight w:val="441"/>
        </w:trPr>
        <w:tc>
          <w:tcPr>
            <w:tcW w:w="737" w:type="dxa"/>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261BB2" w:rsidRDefault="00261BB2">
            <w:pPr>
              <w:snapToGrid w:val="0"/>
              <w:spacing w:line="360" w:lineRule="auto"/>
              <w:jc w:val="center"/>
              <w:rPr>
                <w:rFonts w:ascii="仿宋" w:eastAsia="仿宋" w:hAnsi="仿宋" w:cs="仿宋"/>
                <w:sz w:val="24"/>
              </w:rPr>
            </w:pPr>
          </w:p>
        </w:tc>
        <w:tc>
          <w:tcPr>
            <w:tcW w:w="2160" w:type="dxa"/>
            <w:vAlign w:val="center"/>
          </w:tcPr>
          <w:p w:rsidR="00261BB2" w:rsidRDefault="00261BB2">
            <w:pPr>
              <w:snapToGrid w:val="0"/>
              <w:spacing w:line="360" w:lineRule="auto"/>
              <w:jc w:val="center"/>
              <w:rPr>
                <w:rFonts w:ascii="仿宋" w:eastAsia="仿宋" w:hAnsi="仿宋" w:cs="仿宋"/>
                <w:sz w:val="24"/>
              </w:rPr>
            </w:pPr>
          </w:p>
        </w:tc>
        <w:tc>
          <w:tcPr>
            <w:tcW w:w="2340" w:type="dxa"/>
            <w:vAlign w:val="center"/>
          </w:tcPr>
          <w:p w:rsidR="00261BB2" w:rsidRDefault="00261BB2">
            <w:pPr>
              <w:spacing w:line="360" w:lineRule="auto"/>
              <w:jc w:val="center"/>
              <w:rPr>
                <w:rFonts w:ascii="仿宋" w:eastAsia="仿宋" w:hAnsi="仿宋" w:cs="仿宋"/>
                <w:sz w:val="24"/>
              </w:rPr>
            </w:pPr>
          </w:p>
        </w:tc>
        <w:tc>
          <w:tcPr>
            <w:tcW w:w="1080" w:type="dxa"/>
            <w:vAlign w:val="center"/>
          </w:tcPr>
          <w:p w:rsidR="00261BB2" w:rsidRDefault="00261BB2">
            <w:pPr>
              <w:spacing w:line="360" w:lineRule="auto"/>
              <w:jc w:val="center"/>
              <w:rPr>
                <w:rFonts w:ascii="仿宋" w:eastAsia="仿宋" w:hAnsi="仿宋" w:cs="仿宋"/>
                <w:sz w:val="24"/>
              </w:rPr>
            </w:pPr>
          </w:p>
        </w:tc>
        <w:tc>
          <w:tcPr>
            <w:tcW w:w="1332" w:type="dxa"/>
            <w:vAlign w:val="center"/>
          </w:tcPr>
          <w:p w:rsidR="00261BB2" w:rsidRDefault="00261BB2">
            <w:pPr>
              <w:spacing w:line="360" w:lineRule="auto"/>
              <w:jc w:val="center"/>
              <w:rPr>
                <w:rFonts w:ascii="仿宋" w:eastAsia="仿宋" w:hAnsi="仿宋" w:cs="仿宋"/>
                <w:sz w:val="24"/>
              </w:rPr>
            </w:pPr>
          </w:p>
        </w:tc>
      </w:tr>
      <w:tr w:rsidR="00261BB2">
        <w:trPr>
          <w:trHeight w:val="453"/>
        </w:trPr>
        <w:tc>
          <w:tcPr>
            <w:tcW w:w="737" w:type="dxa"/>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261BB2" w:rsidRDefault="00261BB2">
            <w:pPr>
              <w:snapToGrid w:val="0"/>
              <w:spacing w:line="360" w:lineRule="auto"/>
              <w:jc w:val="center"/>
              <w:rPr>
                <w:rFonts w:ascii="仿宋" w:eastAsia="仿宋" w:hAnsi="仿宋" w:cs="仿宋"/>
                <w:sz w:val="24"/>
              </w:rPr>
            </w:pPr>
          </w:p>
        </w:tc>
        <w:tc>
          <w:tcPr>
            <w:tcW w:w="2160" w:type="dxa"/>
            <w:vAlign w:val="center"/>
          </w:tcPr>
          <w:p w:rsidR="00261BB2" w:rsidRDefault="00261BB2">
            <w:pPr>
              <w:snapToGrid w:val="0"/>
              <w:spacing w:line="360" w:lineRule="auto"/>
              <w:jc w:val="center"/>
              <w:rPr>
                <w:rFonts w:ascii="仿宋" w:eastAsia="仿宋" w:hAnsi="仿宋" w:cs="仿宋"/>
                <w:sz w:val="24"/>
              </w:rPr>
            </w:pPr>
          </w:p>
        </w:tc>
        <w:tc>
          <w:tcPr>
            <w:tcW w:w="2340" w:type="dxa"/>
            <w:vAlign w:val="center"/>
          </w:tcPr>
          <w:p w:rsidR="00261BB2" w:rsidRDefault="00261BB2">
            <w:pPr>
              <w:spacing w:line="360" w:lineRule="auto"/>
              <w:jc w:val="center"/>
              <w:rPr>
                <w:rFonts w:ascii="仿宋" w:eastAsia="仿宋" w:hAnsi="仿宋" w:cs="仿宋"/>
                <w:sz w:val="24"/>
              </w:rPr>
            </w:pPr>
          </w:p>
        </w:tc>
        <w:tc>
          <w:tcPr>
            <w:tcW w:w="1080" w:type="dxa"/>
            <w:vAlign w:val="center"/>
          </w:tcPr>
          <w:p w:rsidR="00261BB2" w:rsidRDefault="00261BB2">
            <w:pPr>
              <w:spacing w:line="360" w:lineRule="auto"/>
              <w:jc w:val="center"/>
              <w:rPr>
                <w:rFonts w:ascii="仿宋" w:eastAsia="仿宋" w:hAnsi="仿宋" w:cs="仿宋"/>
                <w:sz w:val="24"/>
              </w:rPr>
            </w:pPr>
          </w:p>
        </w:tc>
        <w:tc>
          <w:tcPr>
            <w:tcW w:w="1332" w:type="dxa"/>
            <w:vAlign w:val="center"/>
          </w:tcPr>
          <w:p w:rsidR="00261BB2" w:rsidRDefault="00261BB2">
            <w:pPr>
              <w:spacing w:line="360" w:lineRule="auto"/>
              <w:jc w:val="center"/>
              <w:rPr>
                <w:rFonts w:ascii="仿宋" w:eastAsia="仿宋" w:hAnsi="仿宋" w:cs="仿宋"/>
                <w:sz w:val="24"/>
              </w:rPr>
            </w:pPr>
          </w:p>
        </w:tc>
      </w:tr>
      <w:tr w:rsidR="00261BB2">
        <w:trPr>
          <w:trHeight w:val="453"/>
        </w:trPr>
        <w:tc>
          <w:tcPr>
            <w:tcW w:w="737" w:type="dxa"/>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261BB2" w:rsidRDefault="00261BB2">
            <w:pPr>
              <w:snapToGrid w:val="0"/>
              <w:spacing w:line="360" w:lineRule="auto"/>
              <w:jc w:val="center"/>
              <w:rPr>
                <w:rFonts w:ascii="仿宋" w:eastAsia="仿宋" w:hAnsi="仿宋" w:cs="仿宋"/>
                <w:sz w:val="24"/>
              </w:rPr>
            </w:pPr>
          </w:p>
        </w:tc>
        <w:tc>
          <w:tcPr>
            <w:tcW w:w="2160" w:type="dxa"/>
            <w:vAlign w:val="center"/>
          </w:tcPr>
          <w:p w:rsidR="00261BB2" w:rsidRDefault="00261BB2">
            <w:pPr>
              <w:snapToGrid w:val="0"/>
              <w:spacing w:line="360" w:lineRule="auto"/>
              <w:jc w:val="center"/>
              <w:rPr>
                <w:rFonts w:ascii="仿宋" w:eastAsia="仿宋" w:hAnsi="仿宋" w:cs="仿宋"/>
                <w:sz w:val="24"/>
              </w:rPr>
            </w:pPr>
          </w:p>
        </w:tc>
        <w:tc>
          <w:tcPr>
            <w:tcW w:w="2340" w:type="dxa"/>
            <w:vAlign w:val="center"/>
          </w:tcPr>
          <w:p w:rsidR="00261BB2" w:rsidRDefault="00261BB2">
            <w:pPr>
              <w:spacing w:line="360" w:lineRule="auto"/>
              <w:jc w:val="center"/>
              <w:rPr>
                <w:rFonts w:ascii="仿宋" w:eastAsia="仿宋" w:hAnsi="仿宋" w:cs="仿宋"/>
                <w:sz w:val="24"/>
              </w:rPr>
            </w:pPr>
          </w:p>
        </w:tc>
        <w:tc>
          <w:tcPr>
            <w:tcW w:w="1080" w:type="dxa"/>
            <w:vAlign w:val="center"/>
          </w:tcPr>
          <w:p w:rsidR="00261BB2" w:rsidRDefault="00261BB2">
            <w:pPr>
              <w:spacing w:line="360" w:lineRule="auto"/>
              <w:jc w:val="center"/>
              <w:rPr>
                <w:rFonts w:ascii="仿宋" w:eastAsia="仿宋" w:hAnsi="仿宋" w:cs="仿宋"/>
                <w:sz w:val="24"/>
              </w:rPr>
            </w:pPr>
          </w:p>
        </w:tc>
        <w:tc>
          <w:tcPr>
            <w:tcW w:w="1332" w:type="dxa"/>
            <w:vAlign w:val="center"/>
          </w:tcPr>
          <w:p w:rsidR="00261BB2" w:rsidRDefault="00261BB2">
            <w:pPr>
              <w:spacing w:line="360" w:lineRule="auto"/>
              <w:jc w:val="center"/>
              <w:rPr>
                <w:rFonts w:ascii="仿宋" w:eastAsia="仿宋" w:hAnsi="仿宋" w:cs="仿宋"/>
                <w:sz w:val="24"/>
              </w:rPr>
            </w:pPr>
          </w:p>
        </w:tc>
      </w:tr>
      <w:tr w:rsidR="00261BB2">
        <w:trPr>
          <w:trHeight w:val="453"/>
        </w:trPr>
        <w:tc>
          <w:tcPr>
            <w:tcW w:w="737" w:type="dxa"/>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261BB2" w:rsidRDefault="00261BB2">
            <w:pPr>
              <w:snapToGrid w:val="0"/>
              <w:spacing w:line="360" w:lineRule="auto"/>
              <w:jc w:val="center"/>
              <w:rPr>
                <w:rFonts w:ascii="仿宋" w:eastAsia="仿宋" w:hAnsi="仿宋" w:cs="仿宋"/>
                <w:sz w:val="24"/>
              </w:rPr>
            </w:pPr>
          </w:p>
        </w:tc>
        <w:tc>
          <w:tcPr>
            <w:tcW w:w="2160" w:type="dxa"/>
            <w:vAlign w:val="center"/>
          </w:tcPr>
          <w:p w:rsidR="00261BB2" w:rsidRDefault="00261BB2">
            <w:pPr>
              <w:snapToGrid w:val="0"/>
              <w:spacing w:line="360" w:lineRule="auto"/>
              <w:jc w:val="center"/>
              <w:rPr>
                <w:rFonts w:ascii="仿宋" w:eastAsia="仿宋" w:hAnsi="仿宋" w:cs="仿宋"/>
                <w:sz w:val="24"/>
              </w:rPr>
            </w:pPr>
          </w:p>
        </w:tc>
        <w:tc>
          <w:tcPr>
            <w:tcW w:w="2340" w:type="dxa"/>
            <w:vAlign w:val="center"/>
          </w:tcPr>
          <w:p w:rsidR="00261BB2" w:rsidRDefault="00261BB2">
            <w:pPr>
              <w:spacing w:line="360" w:lineRule="auto"/>
              <w:jc w:val="center"/>
              <w:rPr>
                <w:rFonts w:ascii="仿宋" w:eastAsia="仿宋" w:hAnsi="仿宋" w:cs="仿宋"/>
                <w:sz w:val="24"/>
              </w:rPr>
            </w:pPr>
          </w:p>
        </w:tc>
        <w:tc>
          <w:tcPr>
            <w:tcW w:w="1080" w:type="dxa"/>
            <w:vAlign w:val="center"/>
          </w:tcPr>
          <w:p w:rsidR="00261BB2" w:rsidRDefault="00261BB2">
            <w:pPr>
              <w:spacing w:line="360" w:lineRule="auto"/>
              <w:jc w:val="center"/>
              <w:rPr>
                <w:rFonts w:ascii="仿宋" w:eastAsia="仿宋" w:hAnsi="仿宋" w:cs="仿宋"/>
                <w:sz w:val="24"/>
              </w:rPr>
            </w:pPr>
          </w:p>
        </w:tc>
        <w:tc>
          <w:tcPr>
            <w:tcW w:w="1332" w:type="dxa"/>
            <w:vAlign w:val="center"/>
          </w:tcPr>
          <w:p w:rsidR="00261BB2" w:rsidRDefault="00261BB2">
            <w:pPr>
              <w:spacing w:line="360" w:lineRule="auto"/>
              <w:jc w:val="center"/>
              <w:rPr>
                <w:rFonts w:ascii="仿宋" w:eastAsia="仿宋" w:hAnsi="仿宋" w:cs="仿宋"/>
                <w:sz w:val="24"/>
              </w:rPr>
            </w:pPr>
          </w:p>
        </w:tc>
      </w:tr>
      <w:tr w:rsidR="00261BB2">
        <w:trPr>
          <w:trHeight w:val="453"/>
        </w:trPr>
        <w:tc>
          <w:tcPr>
            <w:tcW w:w="737" w:type="dxa"/>
            <w:vAlign w:val="center"/>
          </w:tcPr>
          <w:p w:rsidR="00261BB2" w:rsidRDefault="001345DF">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261BB2" w:rsidRDefault="00261BB2">
            <w:pPr>
              <w:snapToGrid w:val="0"/>
              <w:spacing w:line="360" w:lineRule="auto"/>
              <w:jc w:val="center"/>
              <w:rPr>
                <w:rFonts w:ascii="仿宋" w:eastAsia="仿宋" w:hAnsi="仿宋" w:cs="仿宋"/>
                <w:sz w:val="24"/>
              </w:rPr>
            </w:pPr>
          </w:p>
        </w:tc>
        <w:tc>
          <w:tcPr>
            <w:tcW w:w="2160" w:type="dxa"/>
            <w:vAlign w:val="center"/>
          </w:tcPr>
          <w:p w:rsidR="00261BB2" w:rsidRDefault="00261BB2">
            <w:pPr>
              <w:snapToGrid w:val="0"/>
              <w:spacing w:line="360" w:lineRule="auto"/>
              <w:jc w:val="center"/>
              <w:rPr>
                <w:rFonts w:ascii="仿宋" w:eastAsia="仿宋" w:hAnsi="仿宋" w:cs="仿宋"/>
                <w:sz w:val="24"/>
              </w:rPr>
            </w:pPr>
          </w:p>
        </w:tc>
        <w:tc>
          <w:tcPr>
            <w:tcW w:w="2340" w:type="dxa"/>
            <w:vAlign w:val="center"/>
          </w:tcPr>
          <w:p w:rsidR="00261BB2" w:rsidRDefault="00261BB2">
            <w:pPr>
              <w:spacing w:line="360" w:lineRule="auto"/>
              <w:jc w:val="center"/>
              <w:rPr>
                <w:rFonts w:ascii="仿宋" w:eastAsia="仿宋" w:hAnsi="仿宋" w:cs="仿宋"/>
                <w:sz w:val="24"/>
              </w:rPr>
            </w:pPr>
          </w:p>
        </w:tc>
        <w:tc>
          <w:tcPr>
            <w:tcW w:w="1080" w:type="dxa"/>
            <w:vAlign w:val="center"/>
          </w:tcPr>
          <w:p w:rsidR="00261BB2" w:rsidRDefault="00261BB2">
            <w:pPr>
              <w:spacing w:line="360" w:lineRule="auto"/>
              <w:jc w:val="center"/>
              <w:rPr>
                <w:rFonts w:ascii="仿宋" w:eastAsia="仿宋" w:hAnsi="仿宋" w:cs="仿宋"/>
                <w:sz w:val="24"/>
              </w:rPr>
            </w:pPr>
          </w:p>
        </w:tc>
        <w:tc>
          <w:tcPr>
            <w:tcW w:w="1332" w:type="dxa"/>
            <w:vAlign w:val="center"/>
          </w:tcPr>
          <w:p w:rsidR="00261BB2" w:rsidRDefault="00261BB2">
            <w:pPr>
              <w:spacing w:line="360" w:lineRule="auto"/>
              <w:jc w:val="center"/>
              <w:rPr>
                <w:rFonts w:ascii="仿宋" w:eastAsia="仿宋" w:hAnsi="仿宋" w:cs="仿宋"/>
                <w:sz w:val="24"/>
              </w:rPr>
            </w:pPr>
          </w:p>
        </w:tc>
      </w:tr>
    </w:tbl>
    <w:p w:rsidR="00261BB2" w:rsidRDefault="001345DF">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w:t>
      </w:r>
      <w:r>
        <w:rPr>
          <w:rFonts w:ascii="仿宋" w:eastAsia="仿宋" w:hAnsi="仿宋" w:cs="仿宋" w:hint="eastAsia"/>
          <w:b/>
          <w:kern w:val="0"/>
          <w:sz w:val="24"/>
        </w:rPr>
        <w:t>1.</w:t>
      </w:r>
      <w:r>
        <w:rPr>
          <w:rFonts w:ascii="仿宋" w:eastAsia="仿宋" w:hAnsi="仿宋" w:cs="仿宋" w:hint="eastAsia"/>
          <w:b/>
          <w:sz w:val="24"/>
        </w:rPr>
        <w:t>如果本项目涉及硬件设备采购，须在技术文件中提供此配置清单，提供主要投标产品的技术参数证明材料（如官网截图、产品彩页、原厂技术说明等）。</w:t>
      </w:r>
    </w:p>
    <w:p w:rsidR="00261BB2" w:rsidRDefault="001345DF">
      <w:pPr>
        <w:autoSpaceDE w:val="0"/>
        <w:autoSpaceDN w:val="0"/>
        <w:spacing w:line="360" w:lineRule="auto"/>
        <w:rPr>
          <w:rFonts w:ascii="仿宋" w:eastAsia="仿宋" w:hAnsi="仿宋" w:cs="仿宋"/>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w:t>
      </w:r>
      <w:r>
        <w:rPr>
          <w:rFonts w:ascii="仿宋" w:eastAsia="仿宋" w:hAnsi="仿宋" w:cs="仿宋" w:hint="eastAsia"/>
          <w:b/>
          <w:sz w:val="24"/>
        </w:rPr>
        <w:t>本项目如需采购政府强制采购的节能产品的或投标人提供的产品是环境标志产品，投标人须提供节能产品、环境标志产品认证证书复印件。</w:t>
      </w:r>
    </w:p>
    <w:p w:rsidR="00261BB2" w:rsidRDefault="001345DF">
      <w:pPr>
        <w:autoSpaceDE w:val="0"/>
        <w:autoSpaceDN w:val="0"/>
        <w:spacing w:line="360" w:lineRule="auto"/>
        <w:ind w:firstLineChars="196" w:firstLine="551"/>
        <w:jc w:val="left"/>
        <w:rPr>
          <w:rFonts w:ascii="仿宋" w:eastAsia="仿宋" w:hAnsi="仿宋" w:cs="仿宋"/>
          <w:b/>
          <w:kern w:val="0"/>
          <w:sz w:val="28"/>
          <w:szCs w:val="28"/>
        </w:rPr>
      </w:pPr>
      <w:r>
        <w:rPr>
          <w:rFonts w:ascii="仿宋" w:eastAsia="仿宋" w:hAnsi="仿宋" w:cs="仿宋" w:hint="eastAsia"/>
          <w:b/>
          <w:kern w:val="0"/>
          <w:sz w:val="28"/>
          <w:szCs w:val="28"/>
        </w:rPr>
        <w:t>附：</w:t>
      </w:r>
      <w:r w:rsidR="00261BB2" w:rsidRPr="00261BB2">
        <w:rPr>
          <w:rFonts w:ascii="仿宋" w:eastAsia="仿宋" w:hAnsi="仿宋" w:cs="仿宋" w:hint="eastAsia"/>
          <w:b/>
          <w:kern w:val="0"/>
          <w:sz w:val="28"/>
          <w:szCs w:val="28"/>
        </w:rPr>
        <w:object w:dxaOrig="15728" w:dyaOrig="1122">
          <v:shape id="_x0000_i1026" type="#_x0000_t75" style="width:442.65pt;height:41.95pt" o:ole="">
            <v:imagedata r:id="rId20" o:title=""/>
          </v:shape>
          <o:OLEObject Type="Embed" ProgID="Package" ShapeID="_x0000_i1026" DrawAspect="Content" ObjectID="_1730636963" r:id="rId21"/>
        </w:object>
      </w:r>
      <w:r w:rsidR="00261BB2" w:rsidRPr="00261BB2">
        <w:rPr>
          <w:rFonts w:ascii="仿宋" w:eastAsia="仿宋" w:hAnsi="仿宋" w:cs="仿宋" w:hint="eastAsia"/>
          <w:b/>
          <w:kern w:val="0"/>
          <w:sz w:val="28"/>
          <w:szCs w:val="28"/>
        </w:rPr>
        <w:object w:dxaOrig="16927" w:dyaOrig="1122">
          <v:shape id="_x0000_i1027" type="#_x0000_t75" style="width:442pt;height:41.95pt" o:ole="">
            <v:imagedata r:id="rId22" o:title=""/>
          </v:shape>
          <o:OLEObject Type="Embed" ProgID="Package" ShapeID="_x0000_i1027" DrawAspect="Content" ObjectID="_1730636964" r:id="rId23"/>
        </w:object>
      </w: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1345DF">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rsidR="00261BB2" w:rsidRDefault="00261BB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rsidR="00261BB2" w:rsidRDefault="001345DF">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11</w:t>
      </w:r>
      <w:r>
        <w:rPr>
          <w:rFonts w:ascii="仿宋" w:eastAsia="仿宋" w:hAnsi="仿宋" w:cs="仿宋" w:hint="eastAsia"/>
          <w:b/>
          <w:bCs/>
          <w:sz w:val="32"/>
          <w:szCs w:val="32"/>
        </w:rPr>
        <w:t>、技术偏离说明表</w:t>
      </w:r>
    </w:p>
    <w:p w:rsidR="00261BB2" w:rsidRDefault="001345DF">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261BB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261BB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招标文件技术要求</w:t>
            </w:r>
          </w:p>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根据标内要求复制</w:t>
            </w: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w:t>
            </w:r>
            <w:r>
              <w:rPr>
                <w:rFonts w:ascii="仿宋" w:eastAsia="仿宋" w:hAnsi="仿宋" w:cs="仿宋" w:hint="eastAsia"/>
                <w:sz w:val="24"/>
              </w:rPr>
              <w:t>/</w:t>
            </w:r>
            <w:r>
              <w:rPr>
                <w:rFonts w:ascii="仿宋" w:eastAsia="仿宋" w:hAnsi="仿宋" w:cs="仿宋" w:hint="eastAsia"/>
                <w:sz w:val="24"/>
              </w:rPr>
              <w:t>正偏离</w:t>
            </w:r>
            <w:r>
              <w:rPr>
                <w:rFonts w:ascii="仿宋" w:eastAsia="仿宋" w:hAnsi="仿宋" w:cs="仿宋" w:hint="eastAsia"/>
                <w:sz w:val="24"/>
              </w:rPr>
              <w:t>/</w:t>
            </w:r>
            <w:r>
              <w:rPr>
                <w:rFonts w:ascii="仿宋" w:eastAsia="仿宋" w:hAnsi="仿宋" w:cs="仿宋" w:hint="eastAsia"/>
                <w:sz w:val="24"/>
              </w:rPr>
              <w:t>负偏离</w:t>
            </w:r>
          </w:p>
        </w:tc>
      </w:tr>
      <w:tr w:rsidR="00261BB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请填写安装要求</w:t>
            </w:r>
            <w:r>
              <w:rPr>
                <w:rFonts w:ascii="仿宋" w:eastAsia="仿宋" w:hAnsi="仿宋" w:cs="仿宋" w:hint="eastAsia"/>
                <w:sz w:val="24"/>
              </w:rPr>
              <w:t>(</w:t>
            </w:r>
            <w:r>
              <w:rPr>
                <w:rFonts w:ascii="仿宋" w:eastAsia="仿宋" w:hAnsi="仿宋" w:cs="仿宋" w:hint="eastAsia"/>
                <w:sz w:val="24"/>
              </w:rPr>
              <w:t>如有</w:t>
            </w: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请填写验收方式要求</w:t>
            </w:r>
            <w:r>
              <w:rPr>
                <w:rFonts w:ascii="仿宋" w:eastAsia="仿宋" w:hAnsi="仿宋" w:cs="仿宋" w:hint="eastAsia"/>
                <w:sz w:val="24"/>
              </w:rPr>
              <w:t>(</w:t>
            </w:r>
            <w:r>
              <w:rPr>
                <w:rFonts w:ascii="仿宋" w:eastAsia="仿宋" w:hAnsi="仿宋" w:cs="仿宋" w:hint="eastAsia"/>
                <w:sz w:val="24"/>
              </w:rPr>
              <w:t>如有</w:t>
            </w: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r w:rsidR="00261BB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261BB2" w:rsidRDefault="001345DF">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61BB2" w:rsidRDefault="00261BB2">
            <w:pPr>
              <w:tabs>
                <w:tab w:val="left" w:pos="4905"/>
              </w:tabs>
              <w:spacing w:line="400" w:lineRule="exact"/>
              <w:jc w:val="center"/>
              <w:rPr>
                <w:rFonts w:ascii="仿宋" w:eastAsia="仿宋" w:hAnsi="仿宋" w:cs="仿宋"/>
                <w:sz w:val="24"/>
              </w:rPr>
            </w:pPr>
          </w:p>
        </w:tc>
      </w:tr>
    </w:tbl>
    <w:p w:rsidR="00261BB2" w:rsidRDefault="001345DF">
      <w:pPr>
        <w:tabs>
          <w:tab w:val="left" w:pos="570"/>
        </w:tabs>
        <w:spacing w:line="440" w:lineRule="exact"/>
        <w:ind w:firstLineChars="50" w:firstLine="120"/>
        <w:jc w:val="left"/>
        <w:rPr>
          <w:rFonts w:ascii="仿宋" w:eastAsia="仿宋" w:hAnsi="仿宋" w:cs="仿宋"/>
          <w:sz w:val="24"/>
        </w:rPr>
      </w:pPr>
      <w:r>
        <w:rPr>
          <w:rFonts w:ascii="仿宋" w:eastAsia="仿宋" w:hAnsi="仿宋" w:cs="仿宋" w:hint="eastAsia"/>
          <w:sz w:val="24"/>
        </w:rPr>
        <w:t>注：</w:t>
      </w:r>
      <w:r>
        <w:rPr>
          <w:rFonts w:ascii="仿宋" w:eastAsia="仿宋" w:hAnsi="仿宋" w:cs="仿宋" w:hint="eastAsia"/>
          <w:sz w:val="24"/>
        </w:rPr>
        <w:t>1.</w:t>
      </w:r>
      <w:r>
        <w:rPr>
          <w:rFonts w:ascii="仿宋" w:eastAsia="仿宋" w:hAnsi="仿宋" w:cs="仿宋" w:hint="eastAsia"/>
          <w:sz w:val="24"/>
        </w:rPr>
        <w:t>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rsidR="00261BB2" w:rsidRDefault="001345DF">
      <w:pPr>
        <w:tabs>
          <w:tab w:val="left" w:pos="570"/>
        </w:tabs>
        <w:spacing w:line="440" w:lineRule="exact"/>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、投标人递交的技术规格书中必须真实逐条列明，否则由投标人自行承担相关风险。</w:t>
      </w:r>
    </w:p>
    <w:p w:rsidR="00261BB2" w:rsidRDefault="00261BB2">
      <w:pPr>
        <w:autoSpaceDE w:val="0"/>
        <w:autoSpaceDN w:val="0"/>
        <w:spacing w:line="360" w:lineRule="auto"/>
        <w:ind w:firstLineChars="2100" w:firstLine="5040"/>
        <w:rPr>
          <w:rFonts w:ascii="仿宋" w:eastAsia="仿宋" w:hAnsi="仿宋" w:cs="仿宋"/>
          <w:kern w:val="0"/>
          <w:sz w:val="24"/>
          <w:lang w:val="zh-CN"/>
        </w:rPr>
      </w:pP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261BB2" w:rsidRDefault="00261BB2">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261BB2" w:rsidRDefault="00261BB2">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261BB2" w:rsidRDefault="001345DF">
      <w:pPr>
        <w:pageBreakBefore/>
        <w:tabs>
          <w:tab w:val="left" w:pos="2790"/>
          <w:tab w:val="left" w:pos="4230"/>
        </w:tabs>
        <w:autoSpaceDE w:val="0"/>
        <w:autoSpaceDN w:val="0"/>
        <w:spacing w:line="360" w:lineRule="auto"/>
        <w:ind w:right="1400"/>
        <w:outlineLvl w:val="1"/>
        <w:rPr>
          <w:rFonts w:ascii="仿宋" w:eastAsia="仿宋" w:hAnsi="仿宋" w:cs="仿宋"/>
          <w:b/>
          <w:bCs/>
          <w:kern w:val="0"/>
          <w:sz w:val="32"/>
          <w:szCs w:val="32"/>
          <w:lang w:val="zh-CN"/>
        </w:rPr>
      </w:pPr>
      <w:r>
        <w:rPr>
          <w:rFonts w:ascii="仿宋" w:eastAsia="仿宋" w:hAnsi="仿宋" w:cs="仿宋" w:hint="eastAsia"/>
          <w:b/>
          <w:bCs/>
          <w:kern w:val="0"/>
          <w:sz w:val="32"/>
          <w:szCs w:val="32"/>
          <w:lang w:val="zh-CN"/>
        </w:rPr>
        <w:lastRenderedPageBreak/>
        <w:t>12</w:t>
      </w:r>
      <w:r>
        <w:rPr>
          <w:rFonts w:ascii="仿宋" w:eastAsia="仿宋" w:hAnsi="仿宋" w:cs="仿宋" w:hint="eastAsia"/>
          <w:b/>
          <w:bCs/>
          <w:kern w:val="0"/>
          <w:sz w:val="32"/>
          <w:szCs w:val="32"/>
          <w:lang w:val="zh-CN"/>
        </w:rPr>
        <w:t>、组织实施方案</w:t>
      </w:r>
    </w:p>
    <w:p w:rsidR="00261BB2" w:rsidRDefault="001345DF">
      <w:pPr>
        <w:autoSpaceDE w:val="0"/>
        <w:autoSpaceDN w:val="0"/>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261BB2" w:rsidRDefault="001345DF">
      <w:pPr>
        <w:tabs>
          <w:tab w:val="left" w:pos="2790"/>
          <w:tab w:val="left" w:pos="4230"/>
        </w:tabs>
        <w:autoSpaceDE w:val="0"/>
        <w:autoSpaceDN w:val="0"/>
        <w:spacing w:line="360" w:lineRule="auto"/>
        <w:ind w:right="1400"/>
        <w:outlineLvl w:val="1"/>
        <w:rPr>
          <w:rFonts w:ascii="仿宋" w:eastAsia="仿宋" w:hAnsi="仿宋" w:cs="仿宋"/>
          <w:b/>
          <w:bCs/>
          <w:kern w:val="0"/>
          <w:sz w:val="24"/>
          <w:lang w:val="zh-CN"/>
        </w:rPr>
      </w:pPr>
      <w:r>
        <w:rPr>
          <w:rFonts w:ascii="仿宋" w:eastAsia="仿宋" w:hAnsi="仿宋" w:cs="仿宋" w:hint="eastAsia"/>
          <w:b/>
          <w:bCs/>
          <w:kern w:val="0"/>
          <w:sz w:val="24"/>
          <w:lang w:val="zh-CN"/>
        </w:rPr>
        <w:t>附表</w:t>
      </w:r>
      <w:r>
        <w:rPr>
          <w:rFonts w:ascii="仿宋" w:eastAsia="仿宋" w:hAnsi="仿宋" w:cs="仿宋" w:hint="eastAsia"/>
          <w:b/>
          <w:bCs/>
          <w:kern w:val="0"/>
          <w:sz w:val="24"/>
          <w:lang w:val="zh-CN"/>
        </w:rPr>
        <w:t>:</w:t>
      </w:r>
      <w:r>
        <w:rPr>
          <w:rFonts w:ascii="仿宋" w:eastAsia="仿宋" w:hAnsi="仿宋" w:cs="仿宋" w:hint="eastAsia"/>
          <w:b/>
          <w:bCs/>
          <w:kern w:val="0"/>
          <w:sz w:val="24"/>
          <w:lang w:val="zh-CN"/>
        </w:rPr>
        <w:t>项目实施进度计划表</w:t>
      </w:r>
      <w:r>
        <w:rPr>
          <w:rFonts w:ascii="仿宋" w:eastAsia="仿宋" w:hAnsi="仿宋" w:cs="仿宋" w:hint="eastAsia"/>
          <w:b/>
          <w:sz w:val="24"/>
        </w:rPr>
        <w:t>(</w:t>
      </w:r>
      <w:r>
        <w:rPr>
          <w:rFonts w:ascii="仿宋" w:eastAsia="仿宋" w:hAnsi="仿宋" w:cs="仿宋" w:hint="eastAsia"/>
          <w:b/>
          <w:sz w:val="24"/>
        </w:rPr>
        <w:t>以生效日算起</w:t>
      </w:r>
      <w:r>
        <w:rPr>
          <w:rFonts w:ascii="仿宋" w:eastAsia="仿宋" w:hAnsi="仿宋" w:cs="仿宋"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61BB2">
        <w:trPr>
          <w:trHeight w:val="616"/>
        </w:trPr>
        <w:tc>
          <w:tcPr>
            <w:tcW w:w="1188" w:type="dxa"/>
            <w:tcBorders>
              <w:tl2br w:val="single" w:sz="4" w:space="0" w:color="auto"/>
            </w:tcBorders>
            <w:vAlign w:val="center"/>
          </w:tcPr>
          <w:p w:rsidR="00261BB2" w:rsidRDefault="001345DF">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工作日</w:t>
            </w:r>
          </w:p>
          <w:p w:rsidR="00261BB2" w:rsidRDefault="001345DF">
            <w:pPr>
              <w:rPr>
                <w:rFonts w:ascii="仿宋" w:eastAsia="仿宋" w:hAnsi="仿宋" w:cs="仿宋"/>
                <w:sz w:val="24"/>
              </w:rPr>
            </w:pPr>
            <w:r>
              <w:rPr>
                <w:rFonts w:ascii="仿宋" w:eastAsia="仿宋" w:hAnsi="仿宋" w:cs="仿宋" w:hint="eastAsia"/>
                <w:sz w:val="24"/>
              </w:rPr>
              <w:t>内容</w:t>
            </w:r>
          </w:p>
        </w:tc>
        <w:tc>
          <w:tcPr>
            <w:tcW w:w="552" w:type="dxa"/>
            <w:vAlign w:val="center"/>
          </w:tcPr>
          <w:p w:rsidR="00261BB2" w:rsidRDefault="001345DF">
            <w:pPr>
              <w:rPr>
                <w:rFonts w:ascii="仿宋" w:eastAsia="仿宋" w:hAnsi="仿宋" w:cs="仿宋"/>
                <w:sz w:val="24"/>
              </w:rPr>
            </w:pPr>
            <w:r>
              <w:rPr>
                <w:rFonts w:ascii="仿宋" w:eastAsia="仿宋" w:hAnsi="仿宋" w:cs="仿宋" w:hint="eastAsia"/>
                <w:sz w:val="24"/>
              </w:rPr>
              <w:t>1</w:t>
            </w:r>
          </w:p>
        </w:tc>
        <w:tc>
          <w:tcPr>
            <w:tcW w:w="552" w:type="dxa"/>
            <w:vAlign w:val="center"/>
          </w:tcPr>
          <w:p w:rsidR="00261BB2" w:rsidRDefault="001345DF">
            <w:pPr>
              <w:rPr>
                <w:rFonts w:ascii="仿宋" w:eastAsia="仿宋" w:hAnsi="仿宋" w:cs="仿宋"/>
                <w:sz w:val="24"/>
              </w:rPr>
            </w:pPr>
            <w:r>
              <w:rPr>
                <w:rFonts w:ascii="仿宋" w:eastAsia="仿宋" w:hAnsi="仿宋" w:cs="仿宋" w:hint="eastAsia"/>
                <w:sz w:val="24"/>
              </w:rPr>
              <w:t>2</w:t>
            </w:r>
          </w:p>
        </w:tc>
        <w:tc>
          <w:tcPr>
            <w:tcW w:w="552" w:type="dxa"/>
            <w:vAlign w:val="center"/>
          </w:tcPr>
          <w:p w:rsidR="00261BB2" w:rsidRDefault="001345DF">
            <w:pPr>
              <w:rPr>
                <w:rFonts w:ascii="仿宋" w:eastAsia="仿宋" w:hAnsi="仿宋" w:cs="仿宋"/>
                <w:sz w:val="24"/>
              </w:rPr>
            </w:pPr>
            <w:r>
              <w:rPr>
                <w:rFonts w:ascii="仿宋" w:eastAsia="仿宋" w:hAnsi="仿宋" w:cs="仿宋" w:hint="eastAsia"/>
                <w:sz w:val="24"/>
              </w:rPr>
              <w:t>3</w:t>
            </w:r>
          </w:p>
        </w:tc>
        <w:tc>
          <w:tcPr>
            <w:tcW w:w="552" w:type="dxa"/>
            <w:vAlign w:val="center"/>
          </w:tcPr>
          <w:p w:rsidR="00261BB2" w:rsidRDefault="001345DF">
            <w:pPr>
              <w:rPr>
                <w:rFonts w:ascii="仿宋" w:eastAsia="仿宋" w:hAnsi="仿宋" w:cs="仿宋"/>
                <w:sz w:val="24"/>
              </w:rPr>
            </w:pPr>
            <w:r>
              <w:rPr>
                <w:rFonts w:ascii="仿宋" w:eastAsia="仿宋" w:hAnsi="仿宋" w:cs="仿宋" w:hint="eastAsia"/>
                <w:sz w:val="24"/>
              </w:rPr>
              <w:t>4</w:t>
            </w:r>
          </w:p>
        </w:tc>
        <w:tc>
          <w:tcPr>
            <w:tcW w:w="552" w:type="dxa"/>
            <w:vAlign w:val="center"/>
          </w:tcPr>
          <w:p w:rsidR="00261BB2" w:rsidRDefault="001345DF">
            <w:pPr>
              <w:rPr>
                <w:rFonts w:ascii="仿宋" w:eastAsia="仿宋" w:hAnsi="仿宋" w:cs="仿宋"/>
                <w:sz w:val="24"/>
              </w:rPr>
            </w:pPr>
            <w:r>
              <w:rPr>
                <w:rFonts w:ascii="仿宋" w:eastAsia="仿宋" w:hAnsi="仿宋" w:cs="仿宋" w:hint="eastAsia"/>
                <w:sz w:val="24"/>
              </w:rPr>
              <w:t>5</w:t>
            </w:r>
          </w:p>
        </w:tc>
        <w:tc>
          <w:tcPr>
            <w:tcW w:w="552" w:type="dxa"/>
            <w:vAlign w:val="center"/>
          </w:tcPr>
          <w:p w:rsidR="00261BB2" w:rsidRDefault="001345DF">
            <w:pPr>
              <w:rPr>
                <w:rFonts w:ascii="仿宋" w:eastAsia="仿宋" w:hAnsi="仿宋" w:cs="仿宋"/>
                <w:sz w:val="24"/>
              </w:rPr>
            </w:pPr>
            <w:r>
              <w:rPr>
                <w:rFonts w:ascii="仿宋" w:eastAsia="仿宋" w:hAnsi="仿宋" w:cs="仿宋" w:hint="eastAsia"/>
                <w:sz w:val="24"/>
              </w:rPr>
              <w:t>6</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7</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8</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9</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10</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11</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12</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13</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14</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15</w:t>
            </w:r>
          </w:p>
        </w:tc>
        <w:tc>
          <w:tcPr>
            <w:tcW w:w="553" w:type="dxa"/>
            <w:vAlign w:val="center"/>
          </w:tcPr>
          <w:p w:rsidR="00261BB2" w:rsidRDefault="001345DF">
            <w:pPr>
              <w:rPr>
                <w:rFonts w:ascii="仿宋" w:eastAsia="仿宋" w:hAnsi="仿宋" w:cs="仿宋"/>
                <w:sz w:val="24"/>
              </w:rPr>
            </w:pPr>
            <w:r>
              <w:rPr>
                <w:rFonts w:ascii="仿宋" w:eastAsia="仿宋" w:hAnsi="仿宋" w:cs="仿宋" w:hint="eastAsia"/>
                <w:sz w:val="24"/>
              </w:rPr>
              <w:t>…</w:t>
            </w:r>
          </w:p>
        </w:tc>
      </w:tr>
      <w:tr w:rsidR="00261BB2">
        <w:tc>
          <w:tcPr>
            <w:tcW w:w="1188" w:type="dxa"/>
            <w:vAlign w:val="center"/>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r>
      <w:tr w:rsidR="00261BB2">
        <w:tc>
          <w:tcPr>
            <w:tcW w:w="1188" w:type="dxa"/>
            <w:vAlign w:val="center"/>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r>
      <w:tr w:rsidR="00261BB2">
        <w:tc>
          <w:tcPr>
            <w:tcW w:w="1188" w:type="dxa"/>
            <w:vAlign w:val="center"/>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2"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c>
          <w:tcPr>
            <w:tcW w:w="553" w:type="dxa"/>
          </w:tcPr>
          <w:p w:rsidR="00261BB2" w:rsidRDefault="00261BB2">
            <w:pPr>
              <w:spacing w:line="360" w:lineRule="auto"/>
              <w:rPr>
                <w:rFonts w:ascii="仿宋" w:eastAsia="仿宋" w:hAnsi="仿宋" w:cs="仿宋"/>
                <w:sz w:val="24"/>
              </w:rPr>
            </w:pPr>
          </w:p>
        </w:tc>
      </w:tr>
    </w:tbl>
    <w:p w:rsidR="00261BB2" w:rsidRDefault="001345DF">
      <w:pPr>
        <w:autoSpaceDE w:val="0"/>
        <w:autoSpaceDN w:val="0"/>
        <w:spacing w:line="360" w:lineRule="auto"/>
        <w:rPr>
          <w:rFonts w:ascii="仿宋" w:eastAsia="仿宋" w:hAnsi="仿宋" w:cs="仿宋"/>
          <w:kern w:val="0"/>
          <w:sz w:val="24"/>
        </w:rPr>
      </w:pPr>
      <w:r>
        <w:rPr>
          <w:rFonts w:ascii="仿宋" w:eastAsia="仿宋" w:hAnsi="仿宋" w:cs="仿宋" w:hint="eastAsia"/>
          <w:b/>
          <w:sz w:val="24"/>
        </w:rPr>
        <w:t>注：投标人可按上述时间表的格式自行编制切合实际的具体时间表。</w:t>
      </w: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261BB2">
      <w:pPr>
        <w:spacing w:line="360" w:lineRule="auto"/>
        <w:jc w:val="center"/>
        <w:rPr>
          <w:rFonts w:ascii="仿宋" w:eastAsia="仿宋" w:hAnsi="仿宋" w:cs="仿宋"/>
          <w:b/>
          <w:bCs/>
          <w:sz w:val="32"/>
          <w:szCs w:val="32"/>
        </w:rPr>
      </w:pPr>
    </w:p>
    <w:p w:rsidR="00261BB2" w:rsidRDefault="001345DF">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13</w:t>
      </w:r>
      <w:r>
        <w:rPr>
          <w:rFonts w:ascii="仿宋" w:eastAsia="仿宋" w:hAnsi="仿宋" w:cs="仿宋" w:hint="eastAsia"/>
          <w:b/>
          <w:bCs/>
          <w:sz w:val="32"/>
          <w:szCs w:val="32"/>
        </w:rPr>
        <w:t>、售后服务方案</w:t>
      </w:r>
    </w:p>
    <w:p w:rsidR="00261BB2" w:rsidRDefault="001345DF">
      <w:pPr>
        <w:autoSpaceDE w:val="0"/>
        <w:autoSpaceDN w:val="0"/>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261BB2" w:rsidRDefault="001345DF">
      <w:pPr>
        <w:autoSpaceDE w:val="0"/>
        <w:autoSpaceDN w:val="0"/>
        <w:spacing w:line="360" w:lineRule="auto"/>
        <w:rPr>
          <w:rFonts w:ascii="仿宋" w:eastAsia="仿宋" w:hAnsi="仿宋" w:cs="仿宋"/>
          <w:b/>
          <w:sz w:val="24"/>
        </w:rPr>
      </w:pPr>
      <w:r>
        <w:rPr>
          <w:rFonts w:ascii="仿宋" w:eastAsia="仿宋" w:hAnsi="仿宋" w:cs="仿宋" w:hint="eastAsia"/>
          <w:b/>
          <w:sz w:val="24"/>
        </w:rPr>
        <w:t>附表</w:t>
      </w:r>
      <w:r>
        <w:rPr>
          <w:rFonts w:ascii="仿宋" w:eastAsia="仿宋" w:hAnsi="仿宋" w:cs="仿宋" w:hint="eastAsia"/>
          <w:b/>
          <w:sz w:val="24"/>
        </w:rPr>
        <w:t>A:</w:t>
      </w:r>
      <w:r>
        <w:rPr>
          <w:rFonts w:ascii="仿宋" w:eastAsia="仿宋" w:hAnsi="仿宋" w:cs="仿宋" w:hint="eastAsia"/>
          <w:b/>
          <w:sz w:val="24"/>
        </w:rPr>
        <w:t>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61BB2">
        <w:trPr>
          <w:trHeight w:val="246"/>
        </w:trPr>
        <w:tc>
          <w:tcPr>
            <w:tcW w:w="828" w:type="dxa"/>
          </w:tcPr>
          <w:p w:rsidR="00261BB2" w:rsidRDefault="001345DF">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160" w:type="dxa"/>
          </w:tcPr>
          <w:p w:rsidR="00261BB2" w:rsidRDefault="001345DF">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机构名称</w:t>
            </w:r>
          </w:p>
        </w:tc>
        <w:tc>
          <w:tcPr>
            <w:tcW w:w="1620" w:type="dxa"/>
          </w:tcPr>
          <w:p w:rsidR="00261BB2" w:rsidRDefault="001345DF">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机构性质</w:t>
            </w:r>
          </w:p>
        </w:tc>
        <w:tc>
          <w:tcPr>
            <w:tcW w:w="1245" w:type="dxa"/>
          </w:tcPr>
          <w:p w:rsidR="00261BB2" w:rsidRDefault="001345DF">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注册地址</w:t>
            </w:r>
          </w:p>
        </w:tc>
        <w:tc>
          <w:tcPr>
            <w:tcW w:w="2175" w:type="dxa"/>
          </w:tcPr>
          <w:p w:rsidR="00261BB2" w:rsidRDefault="001345DF">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服务技术人员数量</w:t>
            </w:r>
          </w:p>
        </w:tc>
        <w:tc>
          <w:tcPr>
            <w:tcW w:w="1260" w:type="dxa"/>
          </w:tcPr>
          <w:p w:rsidR="00261BB2" w:rsidRDefault="001345DF">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联系电话</w:t>
            </w:r>
          </w:p>
        </w:tc>
      </w:tr>
      <w:tr w:rsidR="00261BB2">
        <w:tc>
          <w:tcPr>
            <w:tcW w:w="828" w:type="dxa"/>
          </w:tcPr>
          <w:p w:rsidR="00261BB2" w:rsidRDefault="00261BB2">
            <w:pPr>
              <w:autoSpaceDE w:val="0"/>
              <w:autoSpaceDN w:val="0"/>
              <w:spacing w:line="360" w:lineRule="auto"/>
              <w:jc w:val="center"/>
              <w:rPr>
                <w:rFonts w:ascii="仿宋" w:eastAsia="仿宋" w:hAnsi="仿宋" w:cs="仿宋"/>
                <w:sz w:val="24"/>
              </w:rPr>
            </w:pPr>
          </w:p>
        </w:tc>
        <w:tc>
          <w:tcPr>
            <w:tcW w:w="2160" w:type="dxa"/>
          </w:tcPr>
          <w:p w:rsidR="00261BB2" w:rsidRDefault="00261BB2">
            <w:pPr>
              <w:autoSpaceDE w:val="0"/>
              <w:autoSpaceDN w:val="0"/>
              <w:spacing w:line="360" w:lineRule="auto"/>
              <w:jc w:val="center"/>
              <w:rPr>
                <w:rFonts w:ascii="仿宋" w:eastAsia="仿宋" w:hAnsi="仿宋" w:cs="仿宋"/>
                <w:sz w:val="24"/>
              </w:rPr>
            </w:pPr>
          </w:p>
        </w:tc>
        <w:tc>
          <w:tcPr>
            <w:tcW w:w="1620" w:type="dxa"/>
          </w:tcPr>
          <w:p w:rsidR="00261BB2" w:rsidRDefault="00261BB2">
            <w:pPr>
              <w:autoSpaceDE w:val="0"/>
              <w:autoSpaceDN w:val="0"/>
              <w:spacing w:line="360" w:lineRule="auto"/>
              <w:jc w:val="center"/>
              <w:rPr>
                <w:rFonts w:ascii="仿宋" w:eastAsia="仿宋" w:hAnsi="仿宋" w:cs="仿宋"/>
                <w:sz w:val="24"/>
              </w:rPr>
            </w:pPr>
          </w:p>
        </w:tc>
        <w:tc>
          <w:tcPr>
            <w:tcW w:w="1245" w:type="dxa"/>
          </w:tcPr>
          <w:p w:rsidR="00261BB2" w:rsidRDefault="00261BB2">
            <w:pPr>
              <w:autoSpaceDE w:val="0"/>
              <w:autoSpaceDN w:val="0"/>
              <w:spacing w:line="360" w:lineRule="auto"/>
              <w:jc w:val="center"/>
              <w:rPr>
                <w:rFonts w:ascii="仿宋" w:eastAsia="仿宋" w:hAnsi="仿宋" w:cs="仿宋"/>
                <w:sz w:val="24"/>
              </w:rPr>
            </w:pPr>
          </w:p>
        </w:tc>
        <w:tc>
          <w:tcPr>
            <w:tcW w:w="2175" w:type="dxa"/>
          </w:tcPr>
          <w:p w:rsidR="00261BB2" w:rsidRDefault="00261BB2">
            <w:pPr>
              <w:autoSpaceDE w:val="0"/>
              <w:autoSpaceDN w:val="0"/>
              <w:spacing w:line="360" w:lineRule="auto"/>
              <w:jc w:val="center"/>
              <w:rPr>
                <w:rFonts w:ascii="仿宋" w:eastAsia="仿宋" w:hAnsi="仿宋" w:cs="仿宋"/>
                <w:sz w:val="24"/>
              </w:rPr>
            </w:pPr>
          </w:p>
        </w:tc>
        <w:tc>
          <w:tcPr>
            <w:tcW w:w="1260" w:type="dxa"/>
          </w:tcPr>
          <w:p w:rsidR="00261BB2" w:rsidRDefault="00261BB2">
            <w:pPr>
              <w:autoSpaceDE w:val="0"/>
              <w:autoSpaceDN w:val="0"/>
              <w:spacing w:line="360" w:lineRule="auto"/>
              <w:jc w:val="center"/>
              <w:rPr>
                <w:rFonts w:ascii="仿宋" w:eastAsia="仿宋" w:hAnsi="仿宋" w:cs="仿宋"/>
                <w:sz w:val="24"/>
              </w:rPr>
            </w:pPr>
          </w:p>
        </w:tc>
      </w:tr>
      <w:tr w:rsidR="00261BB2">
        <w:tc>
          <w:tcPr>
            <w:tcW w:w="828" w:type="dxa"/>
          </w:tcPr>
          <w:p w:rsidR="00261BB2" w:rsidRDefault="00261BB2">
            <w:pPr>
              <w:autoSpaceDE w:val="0"/>
              <w:autoSpaceDN w:val="0"/>
              <w:spacing w:line="360" w:lineRule="auto"/>
              <w:jc w:val="center"/>
              <w:rPr>
                <w:rFonts w:ascii="仿宋" w:eastAsia="仿宋" w:hAnsi="仿宋" w:cs="仿宋"/>
                <w:sz w:val="24"/>
              </w:rPr>
            </w:pPr>
          </w:p>
        </w:tc>
        <w:tc>
          <w:tcPr>
            <w:tcW w:w="2160" w:type="dxa"/>
          </w:tcPr>
          <w:p w:rsidR="00261BB2" w:rsidRDefault="00261BB2">
            <w:pPr>
              <w:autoSpaceDE w:val="0"/>
              <w:autoSpaceDN w:val="0"/>
              <w:spacing w:line="360" w:lineRule="auto"/>
              <w:jc w:val="center"/>
              <w:rPr>
                <w:rFonts w:ascii="仿宋" w:eastAsia="仿宋" w:hAnsi="仿宋" w:cs="仿宋"/>
                <w:sz w:val="24"/>
              </w:rPr>
            </w:pPr>
          </w:p>
        </w:tc>
        <w:tc>
          <w:tcPr>
            <w:tcW w:w="1620" w:type="dxa"/>
          </w:tcPr>
          <w:p w:rsidR="00261BB2" w:rsidRDefault="00261BB2">
            <w:pPr>
              <w:autoSpaceDE w:val="0"/>
              <w:autoSpaceDN w:val="0"/>
              <w:spacing w:line="360" w:lineRule="auto"/>
              <w:jc w:val="center"/>
              <w:rPr>
                <w:rFonts w:ascii="仿宋" w:eastAsia="仿宋" w:hAnsi="仿宋" w:cs="仿宋"/>
                <w:sz w:val="24"/>
              </w:rPr>
            </w:pPr>
          </w:p>
        </w:tc>
        <w:tc>
          <w:tcPr>
            <w:tcW w:w="1245" w:type="dxa"/>
          </w:tcPr>
          <w:p w:rsidR="00261BB2" w:rsidRDefault="00261BB2">
            <w:pPr>
              <w:autoSpaceDE w:val="0"/>
              <w:autoSpaceDN w:val="0"/>
              <w:spacing w:line="360" w:lineRule="auto"/>
              <w:jc w:val="center"/>
              <w:rPr>
                <w:rFonts w:ascii="仿宋" w:eastAsia="仿宋" w:hAnsi="仿宋" w:cs="仿宋"/>
                <w:sz w:val="24"/>
              </w:rPr>
            </w:pPr>
          </w:p>
        </w:tc>
        <w:tc>
          <w:tcPr>
            <w:tcW w:w="2175" w:type="dxa"/>
          </w:tcPr>
          <w:p w:rsidR="00261BB2" w:rsidRDefault="00261BB2">
            <w:pPr>
              <w:autoSpaceDE w:val="0"/>
              <w:autoSpaceDN w:val="0"/>
              <w:spacing w:line="360" w:lineRule="auto"/>
              <w:jc w:val="center"/>
              <w:rPr>
                <w:rFonts w:ascii="仿宋" w:eastAsia="仿宋" w:hAnsi="仿宋" w:cs="仿宋"/>
                <w:sz w:val="24"/>
              </w:rPr>
            </w:pPr>
          </w:p>
        </w:tc>
        <w:tc>
          <w:tcPr>
            <w:tcW w:w="1260" w:type="dxa"/>
          </w:tcPr>
          <w:p w:rsidR="00261BB2" w:rsidRDefault="00261BB2">
            <w:pPr>
              <w:autoSpaceDE w:val="0"/>
              <w:autoSpaceDN w:val="0"/>
              <w:spacing w:line="360" w:lineRule="auto"/>
              <w:jc w:val="center"/>
              <w:rPr>
                <w:rFonts w:ascii="仿宋" w:eastAsia="仿宋" w:hAnsi="仿宋" w:cs="仿宋"/>
                <w:sz w:val="24"/>
              </w:rPr>
            </w:pPr>
          </w:p>
        </w:tc>
      </w:tr>
      <w:tr w:rsidR="00261BB2">
        <w:tc>
          <w:tcPr>
            <w:tcW w:w="828" w:type="dxa"/>
          </w:tcPr>
          <w:p w:rsidR="00261BB2" w:rsidRDefault="00261BB2">
            <w:pPr>
              <w:autoSpaceDE w:val="0"/>
              <w:autoSpaceDN w:val="0"/>
              <w:spacing w:line="360" w:lineRule="auto"/>
              <w:jc w:val="center"/>
              <w:rPr>
                <w:rFonts w:ascii="仿宋" w:eastAsia="仿宋" w:hAnsi="仿宋" w:cs="仿宋"/>
                <w:sz w:val="24"/>
              </w:rPr>
            </w:pPr>
          </w:p>
        </w:tc>
        <w:tc>
          <w:tcPr>
            <w:tcW w:w="2160" w:type="dxa"/>
          </w:tcPr>
          <w:p w:rsidR="00261BB2" w:rsidRDefault="00261BB2">
            <w:pPr>
              <w:autoSpaceDE w:val="0"/>
              <w:autoSpaceDN w:val="0"/>
              <w:spacing w:line="360" w:lineRule="auto"/>
              <w:jc w:val="center"/>
              <w:rPr>
                <w:rFonts w:ascii="仿宋" w:eastAsia="仿宋" w:hAnsi="仿宋" w:cs="仿宋"/>
                <w:sz w:val="24"/>
              </w:rPr>
            </w:pPr>
          </w:p>
        </w:tc>
        <w:tc>
          <w:tcPr>
            <w:tcW w:w="1620" w:type="dxa"/>
          </w:tcPr>
          <w:p w:rsidR="00261BB2" w:rsidRDefault="00261BB2">
            <w:pPr>
              <w:autoSpaceDE w:val="0"/>
              <w:autoSpaceDN w:val="0"/>
              <w:spacing w:line="360" w:lineRule="auto"/>
              <w:jc w:val="center"/>
              <w:rPr>
                <w:rFonts w:ascii="仿宋" w:eastAsia="仿宋" w:hAnsi="仿宋" w:cs="仿宋"/>
                <w:sz w:val="24"/>
              </w:rPr>
            </w:pPr>
          </w:p>
        </w:tc>
        <w:tc>
          <w:tcPr>
            <w:tcW w:w="1245" w:type="dxa"/>
          </w:tcPr>
          <w:p w:rsidR="00261BB2" w:rsidRDefault="00261BB2">
            <w:pPr>
              <w:autoSpaceDE w:val="0"/>
              <w:autoSpaceDN w:val="0"/>
              <w:spacing w:line="360" w:lineRule="auto"/>
              <w:jc w:val="center"/>
              <w:rPr>
                <w:rFonts w:ascii="仿宋" w:eastAsia="仿宋" w:hAnsi="仿宋" w:cs="仿宋"/>
                <w:sz w:val="24"/>
              </w:rPr>
            </w:pPr>
          </w:p>
        </w:tc>
        <w:tc>
          <w:tcPr>
            <w:tcW w:w="2175" w:type="dxa"/>
          </w:tcPr>
          <w:p w:rsidR="00261BB2" w:rsidRDefault="00261BB2">
            <w:pPr>
              <w:autoSpaceDE w:val="0"/>
              <w:autoSpaceDN w:val="0"/>
              <w:spacing w:line="360" w:lineRule="auto"/>
              <w:jc w:val="center"/>
              <w:rPr>
                <w:rFonts w:ascii="仿宋" w:eastAsia="仿宋" w:hAnsi="仿宋" w:cs="仿宋"/>
                <w:sz w:val="24"/>
              </w:rPr>
            </w:pPr>
          </w:p>
        </w:tc>
        <w:tc>
          <w:tcPr>
            <w:tcW w:w="1260" w:type="dxa"/>
          </w:tcPr>
          <w:p w:rsidR="00261BB2" w:rsidRDefault="00261BB2">
            <w:pPr>
              <w:autoSpaceDE w:val="0"/>
              <w:autoSpaceDN w:val="0"/>
              <w:spacing w:line="360" w:lineRule="auto"/>
              <w:jc w:val="center"/>
              <w:rPr>
                <w:rFonts w:ascii="仿宋" w:eastAsia="仿宋" w:hAnsi="仿宋" w:cs="仿宋"/>
                <w:sz w:val="24"/>
              </w:rPr>
            </w:pPr>
          </w:p>
        </w:tc>
      </w:tr>
    </w:tbl>
    <w:p w:rsidR="00261BB2" w:rsidRDefault="001345DF">
      <w:pPr>
        <w:autoSpaceDE w:val="0"/>
        <w:autoSpaceDN w:val="0"/>
        <w:rPr>
          <w:rFonts w:ascii="仿宋" w:eastAsia="仿宋" w:hAnsi="仿宋" w:cs="仿宋"/>
          <w:b/>
          <w:sz w:val="24"/>
        </w:rPr>
      </w:pPr>
      <w:r>
        <w:rPr>
          <w:rFonts w:ascii="仿宋" w:eastAsia="仿宋" w:hAnsi="仿宋" w:cs="仿宋" w:hint="eastAsia"/>
          <w:b/>
          <w:sz w:val="24"/>
        </w:rPr>
        <w:t>注：关于项目涉及的所有售后服务机构均在本表注明，包括投标人本单位和符合条件的第三方服务机构。</w:t>
      </w:r>
    </w:p>
    <w:p w:rsidR="00261BB2" w:rsidRDefault="001345DF">
      <w:pPr>
        <w:autoSpaceDE w:val="0"/>
        <w:autoSpaceDN w:val="0"/>
        <w:rPr>
          <w:rFonts w:ascii="仿宋" w:eastAsia="仿宋" w:hAnsi="仿宋" w:cs="仿宋"/>
          <w:kern w:val="0"/>
          <w:sz w:val="24"/>
        </w:rPr>
      </w:pPr>
      <w:r>
        <w:rPr>
          <w:rFonts w:ascii="仿宋" w:eastAsia="仿宋" w:hAnsi="仿宋" w:cs="仿宋" w:hint="eastAsia"/>
          <w:b/>
          <w:kern w:val="0"/>
          <w:sz w:val="24"/>
        </w:rPr>
        <w:t>附表</w:t>
      </w:r>
      <w:r>
        <w:rPr>
          <w:rFonts w:ascii="仿宋" w:eastAsia="仿宋" w:hAnsi="仿宋" w:cs="仿宋" w:hint="eastAsia"/>
          <w:b/>
          <w:kern w:val="0"/>
          <w:sz w:val="24"/>
        </w:rPr>
        <w:t>B</w:t>
      </w:r>
      <w:r>
        <w:rPr>
          <w:rFonts w:ascii="仿宋" w:eastAsia="仿宋" w:hAnsi="仿宋" w:cs="仿宋" w:hint="eastAsia"/>
          <w:b/>
          <w:kern w:val="0"/>
          <w:sz w:val="24"/>
        </w:rPr>
        <w:t>：售后服务人员情况表</w:t>
      </w:r>
      <w:r>
        <w:rPr>
          <w:rFonts w:ascii="仿宋" w:eastAsia="仿宋" w:hAnsi="仿宋" w:cs="仿宋"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61BB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240" w:lineRule="exact"/>
              <w:ind w:leftChars="-17" w:left="-36" w:rightChars="-86" w:right="-181"/>
              <w:jc w:val="center"/>
              <w:rPr>
                <w:rFonts w:ascii="仿宋" w:eastAsia="仿宋" w:hAnsi="仿宋" w:cs="仿宋"/>
                <w:sz w:val="24"/>
              </w:rPr>
            </w:pPr>
            <w:r>
              <w:rPr>
                <w:rFonts w:ascii="仿宋" w:eastAsia="仿宋" w:hAnsi="仿宋" w:cs="仿宋" w:hint="eastAsia"/>
                <w:sz w:val="24"/>
              </w:rPr>
              <w:t>到达现场时间</w:t>
            </w:r>
          </w:p>
        </w:tc>
      </w:tr>
      <w:tr w:rsidR="00261B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61BB2" w:rsidRDefault="00261BB2">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r>
      <w:tr w:rsidR="00261B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61BB2" w:rsidRDefault="00261BB2">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r>
      <w:tr w:rsidR="00261B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61BB2" w:rsidRDefault="00261BB2">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261BB2" w:rsidRDefault="001345DF">
            <w:pPr>
              <w:autoSpaceDE w:val="0"/>
              <w:autoSpaceDN w:val="0"/>
              <w:spacing w:line="240" w:lineRule="exact"/>
              <w:jc w:val="center"/>
              <w:rPr>
                <w:rFonts w:ascii="仿宋" w:eastAsia="仿宋" w:hAnsi="仿宋" w:cs="仿宋"/>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240" w:lineRule="exact"/>
              <w:rPr>
                <w:rFonts w:ascii="仿宋" w:eastAsia="仿宋" w:hAnsi="仿宋" w:cs="仿宋"/>
                <w:sz w:val="24"/>
              </w:rPr>
            </w:pPr>
          </w:p>
        </w:tc>
      </w:tr>
    </w:tbl>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1345DF">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14</w:t>
      </w:r>
      <w:r>
        <w:rPr>
          <w:rFonts w:ascii="仿宋" w:eastAsia="仿宋" w:hAnsi="仿宋" w:cs="仿宋" w:hint="eastAsia"/>
          <w:b/>
          <w:bCs/>
          <w:sz w:val="32"/>
          <w:szCs w:val="32"/>
        </w:rPr>
        <w:t>、项目小组人员名单</w:t>
      </w:r>
    </w:p>
    <w:p w:rsidR="00261BB2" w:rsidRDefault="001345DF">
      <w:pPr>
        <w:spacing w:line="360" w:lineRule="auto"/>
        <w:rPr>
          <w:rFonts w:ascii="仿宋" w:eastAsia="仿宋" w:hAnsi="仿宋" w:cs="仿宋"/>
          <w:b/>
          <w:bCs/>
          <w:sz w:val="24"/>
        </w:rPr>
      </w:pPr>
      <w:r>
        <w:rPr>
          <w:rFonts w:ascii="仿宋" w:eastAsia="仿宋" w:hAnsi="仿宋" w:cs="仿宋" w:hint="eastAsia"/>
          <w:sz w:val="24"/>
        </w:rPr>
        <w:t>（由投标人根据采购需求及招标文件要求编制）</w:t>
      </w:r>
    </w:p>
    <w:p w:rsidR="00261BB2" w:rsidRDefault="001345DF">
      <w:pPr>
        <w:keepNext/>
        <w:autoSpaceDE w:val="0"/>
        <w:autoSpaceDN w:val="0"/>
        <w:spacing w:line="360" w:lineRule="auto"/>
        <w:ind w:firstLine="477"/>
        <w:rPr>
          <w:rFonts w:ascii="仿宋" w:eastAsia="仿宋" w:hAnsi="仿宋" w:cs="仿宋"/>
          <w:b/>
          <w:sz w:val="24"/>
        </w:rPr>
      </w:pPr>
      <w:r>
        <w:rPr>
          <w:rFonts w:ascii="仿宋" w:eastAsia="仿宋" w:hAnsi="仿宋" w:cs="仿宋" w:hint="eastAsia"/>
          <w:b/>
          <w:sz w:val="24"/>
        </w:rPr>
        <w:t>附表</w:t>
      </w:r>
      <w:r>
        <w:rPr>
          <w:rFonts w:ascii="仿宋" w:eastAsia="仿宋" w:hAnsi="仿宋" w:cs="仿宋" w:hint="eastAsia"/>
          <w:b/>
          <w:sz w:val="24"/>
        </w:rPr>
        <w:t>A:</w:t>
      </w:r>
      <w:r>
        <w:rPr>
          <w:rFonts w:ascii="仿宋" w:eastAsia="仿宋" w:hAnsi="仿宋" w:cs="仿宋" w:hint="eastAsia"/>
          <w:b/>
          <w:sz w:val="24"/>
        </w:rPr>
        <w:t>本项目的项目经理情况表</w:t>
      </w:r>
    </w:p>
    <w:tbl>
      <w:tblPr>
        <w:tblW w:w="8755" w:type="dxa"/>
        <w:tblLayout w:type="fixed"/>
        <w:tblLook w:val="04A0"/>
      </w:tblPr>
      <w:tblGrid>
        <w:gridCol w:w="2061"/>
        <w:gridCol w:w="1287"/>
        <w:gridCol w:w="1260"/>
        <w:gridCol w:w="4147"/>
      </w:tblGrid>
      <w:tr w:rsidR="00261BB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rPr>
                <w:rFonts w:ascii="仿宋" w:eastAsia="仿宋" w:hAnsi="仿宋" w:cs="仿宋"/>
                <w:sz w:val="24"/>
              </w:rPr>
            </w:pPr>
            <w:r>
              <w:rPr>
                <w:rFonts w:ascii="仿宋" w:eastAsia="仿宋" w:hAnsi="仿宋" w:cs="仿宋" w:hint="eastAsia"/>
                <w:sz w:val="24"/>
              </w:rPr>
              <w:t>截止投标时间近</w:t>
            </w:r>
            <w:r>
              <w:rPr>
                <w:rFonts w:ascii="仿宋" w:eastAsia="仿宋" w:hAnsi="仿宋" w:cs="仿宋" w:hint="eastAsia"/>
                <w:sz w:val="24"/>
              </w:rPr>
              <w:t>3</w:t>
            </w:r>
            <w:r>
              <w:rPr>
                <w:rFonts w:ascii="仿宋" w:eastAsia="仿宋" w:hAnsi="仿宋" w:cs="仿宋" w:hint="eastAsia"/>
                <w:sz w:val="24"/>
              </w:rPr>
              <w:t>年业绩及承担的主要工作情况，曾担任项目经理的项目应列明细</w:t>
            </w:r>
          </w:p>
        </w:tc>
      </w:tr>
      <w:tr w:rsidR="00261BB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r w:rsidR="00261BB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61BB2" w:rsidRDefault="00261BB2">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61BB2" w:rsidRDefault="00261BB2">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61BB2" w:rsidRDefault="00261BB2">
            <w:pPr>
              <w:autoSpaceDE w:val="0"/>
              <w:autoSpaceDN w:val="0"/>
              <w:spacing w:line="360" w:lineRule="auto"/>
              <w:jc w:val="center"/>
              <w:rPr>
                <w:rFonts w:ascii="仿宋" w:eastAsia="仿宋" w:hAnsi="仿宋" w:cs="仿宋"/>
                <w:sz w:val="24"/>
              </w:rPr>
            </w:pPr>
          </w:p>
        </w:tc>
      </w:tr>
    </w:tbl>
    <w:p w:rsidR="00261BB2" w:rsidRDefault="001345DF">
      <w:pPr>
        <w:autoSpaceDE w:val="0"/>
        <w:autoSpaceDN w:val="0"/>
        <w:spacing w:line="360" w:lineRule="auto"/>
        <w:rPr>
          <w:rFonts w:ascii="仿宋" w:eastAsia="仿宋" w:hAnsi="仿宋" w:cs="仿宋"/>
          <w:b/>
          <w:sz w:val="24"/>
        </w:rPr>
      </w:pPr>
      <w:r>
        <w:rPr>
          <w:rFonts w:ascii="仿宋" w:eastAsia="仿宋" w:hAnsi="仿宋" w:cs="仿宋" w:hint="eastAsia"/>
          <w:b/>
          <w:sz w:val="24"/>
        </w:rPr>
        <w:t>注：须随表提交相应的证书复印件并注明所在投标技术文件页码。</w:t>
      </w:r>
    </w:p>
    <w:p w:rsidR="00261BB2" w:rsidRDefault="001345DF">
      <w:pPr>
        <w:autoSpaceDE w:val="0"/>
        <w:autoSpaceDN w:val="0"/>
        <w:spacing w:line="360" w:lineRule="auto"/>
        <w:rPr>
          <w:rFonts w:ascii="仿宋" w:eastAsia="仿宋" w:hAnsi="仿宋" w:cs="仿宋"/>
          <w:b/>
          <w:sz w:val="24"/>
        </w:rPr>
      </w:pPr>
      <w:r>
        <w:rPr>
          <w:rFonts w:ascii="仿宋" w:eastAsia="仿宋" w:hAnsi="仿宋" w:cs="仿宋" w:hint="eastAsia"/>
          <w:b/>
          <w:sz w:val="24"/>
        </w:rPr>
        <w:t>附表</w:t>
      </w:r>
      <w:r>
        <w:rPr>
          <w:rFonts w:ascii="仿宋" w:eastAsia="仿宋" w:hAnsi="仿宋" w:cs="仿宋" w:hint="eastAsia"/>
          <w:b/>
          <w:sz w:val="24"/>
        </w:rPr>
        <w:t>B:</w:t>
      </w:r>
      <w:r>
        <w:rPr>
          <w:rFonts w:ascii="仿宋" w:eastAsia="仿宋" w:hAnsi="仿宋" w:cs="仿宋" w:hint="eastAsia"/>
          <w:b/>
          <w:sz w:val="24"/>
        </w:rPr>
        <w:t>本项目的项目小组人员情况表</w:t>
      </w:r>
      <w:r>
        <w:rPr>
          <w:rFonts w:ascii="仿宋" w:eastAsia="仿宋" w:hAnsi="仿宋" w:cs="仿宋"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61BB2">
        <w:tc>
          <w:tcPr>
            <w:tcW w:w="42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页码</w:t>
            </w:r>
            <w:r>
              <w:rPr>
                <w:rFonts w:ascii="仿宋" w:eastAsia="仿宋" w:hAnsi="仿宋" w:cs="仿宋"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专业</w:t>
            </w:r>
          </w:p>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页码</w:t>
            </w:r>
            <w:r>
              <w:rPr>
                <w:rFonts w:ascii="仿宋" w:eastAsia="仿宋" w:hAnsi="仿宋" w:cs="仿宋"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页码</w:t>
            </w:r>
            <w:r>
              <w:rPr>
                <w:rFonts w:ascii="仿宋" w:eastAsia="仿宋" w:hAnsi="仿宋" w:cs="仿宋"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61BB2" w:rsidRDefault="001345DF">
            <w:pPr>
              <w:autoSpaceDE w:val="0"/>
              <w:autoSpaceDN w:val="0"/>
              <w:spacing w:line="360" w:lineRule="auto"/>
              <w:jc w:val="center"/>
              <w:rPr>
                <w:rFonts w:ascii="仿宋" w:eastAsia="仿宋" w:hAnsi="仿宋" w:cs="仿宋"/>
                <w:sz w:val="24"/>
              </w:rPr>
            </w:pPr>
            <w:r>
              <w:rPr>
                <w:rFonts w:ascii="仿宋" w:eastAsia="仿宋" w:hAnsi="仿宋" w:cs="仿宋" w:hint="eastAsia"/>
                <w:sz w:val="24"/>
              </w:rPr>
              <w:t>参与本项目的到位情况</w:t>
            </w:r>
          </w:p>
        </w:tc>
      </w:tr>
      <w:tr w:rsidR="00261BB2">
        <w:trPr>
          <w:trHeight w:val="479"/>
        </w:trPr>
        <w:tc>
          <w:tcPr>
            <w:tcW w:w="42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r>
      <w:tr w:rsidR="00261BB2">
        <w:trPr>
          <w:trHeight w:val="473"/>
        </w:trPr>
        <w:tc>
          <w:tcPr>
            <w:tcW w:w="42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261BB2" w:rsidRDefault="00261BB2">
            <w:pPr>
              <w:autoSpaceDE w:val="0"/>
              <w:autoSpaceDN w:val="0"/>
              <w:spacing w:line="360" w:lineRule="auto"/>
              <w:rPr>
                <w:rFonts w:ascii="仿宋" w:eastAsia="仿宋" w:hAnsi="仿宋" w:cs="仿宋"/>
                <w:sz w:val="24"/>
              </w:rPr>
            </w:pPr>
          </w:p>
        </w:tc>
      </w:tr>
    </w:tbl>
    <w:p w:rsidR="00261BB2" w:rsidRDefault="001345DF">
      <w:pPr>
        <w:spacing w:line="360" w:lineRule="auto"/>
        <w:rPr>
          <w:rFonts w:ascii="仿宋" w:eastAsia="仿宋" w:hAnsi="仿宋" w:cs="仿宋"/>
          <w:b/>
          <w:bCs/>
          <w:sz w:val="24"/>
        </w:rPr>
      </w:pPr>
      <w:r>
        <w:rPr>
          <w:rFonts w:ascii="仿宋" w:eastAsia="仿宋" w:hAnsi="仿宋" w:cs="仿宋" w:hint="eastAsia"/>
          <w:b/>
          <w:sz w:val="24"/>
        </w:rPr>
        <w:t>注：投标人可按上述的格式自行编制，须随表提交相应的证书复印件并注明所在投标技术文件页码。</w:t>
      </w:r>
    </w:p>
    <w:p w:rsidR="00261BB2" w:rsidRDefault="001345DF">
      <w:pPr>
        <w:spacing w:line="360" w:lineRule="auto"/>
        <w:rPr>
          <w:rFonts w:ascii="仿宋" w:eastAsia="仿宋" w:hAnsi="仿宋" w:cs="仿宋"/>
          <w:b/>
          <w:bCs/>
          <w:sz w:val="24"/>
        </w:rPr>
      </w:pPr>
      <w:r>
        <w:rPr>
          <w:rFonts w:ascii="仿宋" w:eastAsia="仿宋" w:hAnsi="仿宋" w:cs="仿宋" w:hint="eastAsia"/>
          <w:b/>
          <w:sz w:val="24"/>
        </w:rPr>
        <w:t>附表</w:t>
      </w:r>
      <w:r>
        <w:rPr>
          <w:rFonts w:ascii="仿宋" w:eastAsia="仿宋" w:hAnsi="仿宋" w:cs="仿宋" w:hint="eastAsia"/>
          <w:b/>
          <w:sz w:val="24"/>
        </w:rPr>
        <w:t>C:</w:t>
      </w:r>
      <w:r>
        <w:rPr>
          <w:rFonts w:ascii="仿宋" w:eastAsia="仿宋" w:hAnsi="仿宋" w:cs="仿宋" w:hint="eastAsia"/>
          <w:b/>
          <w:sz w:val="24"/>
        </w:rPr>
        <w:t>本项目的项目负责人和小组人员社会保障资金记录情况表</w:t>
      </w:r>
      <w:r>
        <w:rPr>
          <w:rFonts w:ascii="仿宋" w:eastAsia="仿宋" w:hAnsi="仿宋" w:cs="仿宋" w:hint="eastAsia"/>
          <w:sz w:val="24"/>
        </w:rPr>
        <w:t>（以社保部门出具缴纳凭证作附件）</w:t>
      </w: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b/>
          <w:bCs/>
          <w:sz w:val="32"/>
          <w:szCs w:val="32"/>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1345DF">
      <w:pPr>
        <w:pageBreakBefore/>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15</w:t>
      </w:r>
      <w:r>
        <w:rPr>
          <w:rFonts w:ascii="仿宋" w:eastAsia="仿宋" w:hAnsi="仿宋" w:cs="仿宋" w:hint="eastAsia"/>
          <w:b/>
          <w:bCs/>
          <w:sz w:val="32"/>
          <w:szCs w:val="32"/>
        </w:rPr>
        <w:t>、</w:t>
      </w:r>
      <w:r>
        <w:rPr>
          <w:rFonts w:ascii="仿宋" w:eastAsia="仿宋" w:hAnsi="仿宋" w:cs="仿宋" w:hint="eastAsia"/>
          <w:b/>
          <w:kern w:val="0"/>
          <w:sz w:val="32"/>
          <w:szCs w:val="32"/>
          <w:lang w:val="zh-CN"/>
        </w:rPr>
        <w:t>优惠条件及特殊承诺</w:t>
      </w:r>
    </w:p>
    <w:p w:rsidR="00261BB2" w:rsidRDefault="001345DF">
      <w:pPr>
        <w:spacing w:line="360" w:lineRule="auto"/>
        <w:rPr>
          <w:rFonts w:ascii="仿宋" w:eastAsia="仿宋" w:hAnsi="仿宋" w:cs="仿宋"/>
          <w:sz w:val="24"/>
        </w:rPr>
      </w:pPr>
      <w:r>
        <w:rPr>
          <w:rFonts w:ascii="仿宋" w:eastAsia="仿宋" w:hAnsi="仿宋" w:cs="仿宋" w:hint="eastAsia"/>
          <w:sz w:val="24"/>
        </w:rPr>
        <w:t>（由投标人根据采购需求自行编制）</w:t>
      </w:r>
    </w:p>
    <w:p w:rsidR="00261BB2" w:rsidRDefault="00261BB2">
      <w:pPr>
        <w:spacing w:line="360" w:lineRule="auto"/>
        <w:rPr>
          <w:rFonts w:ascii="仿宋" w:eastAsia="仿宋" w:hAnsi="仿宋" w:cs="仿宋"/>
          <w:sz w:val="18"/>
          <w:szCs w:val="18"/>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pacing w:line="360" w:lineRule="auto"/>
        <w:rPr>
          <w:rFonts w:ascii="仿宋" w:eastAsia="仿宋" w:hAnsi="仿宋" w:cs="仿宋"/>
          <w:b/>
          <w:bCs/>
          <w:sz w:val="18"/>
          <w:szCs w:val="18"/>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1345DF">
      <w:pPr>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t>16</w:t>
      </w:r>
      <w:r>
        <w:rPr>
          <w:rFonts w:ascii="仿宋" w:eastAsia="仿宋" w:hAnsi="仿宋" w:cs="仿宋" w:hint="eastAsia"/>
          <w:b/>
          <w:bCs/>
          <w:sz w:val="32"/>
          <w:szCs w:val="32"/>
        </w:rPr>
        <w:t>、</w:t>
      </w:r>
      <w:r>
        <w:rPr>
          <w:rFonts w:ascii="仿宋" w:eastAsia="仿宋" w:hAnsi="仿宋" w:cs="仿宋" w:hint="eastAsia"/>
          <w:b/>
          <w:kern w:val="0"/>
          <w:sz w:val="32"/>
          <w:szCs w:val="32"/>
          <w:lang w:val="zh-CN"/>
        </w:rPr>
        <w:t>备品备件及供选择的配套零部件清单</w:t>
      </w:r>
    </w:p>
    <w:p w:rsidR="00261BB2" w:rsidRDefault="001345DF">
      <w:pPr>
        <w:spacing w:line="360" w:lineRule="auto"/>
        <w:rPr>
          <w:rFonts w:ascii="仿宋" w:eastAsia="仿宋" w:hAnsi="仿宋" w:cs="仿宋"/>
          <w:sz w:val="24"/>
        </w:rPr>
      </w:pPr>
      <w:r>
        <w:rPr>
          <w:rFonts w:ascii="仿宋" w:eastAsia="仿宋" w:hAnsi="仿宋" w:cs="仿宋" w:hint="eastAsia"/>
          <w:sz w:val="24"/>
        </w:rPr>
        <w:t>（由投标人根据采购需求自行编制）</w:t>
      </w: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1345DF">
      <w:pPr>
        <w:snapToGrid w:val="0"/>
        <w:spacing w:line="360" w:lineRule="auto"/>
        <w:ind w:right="1440"/>
        <w:jc w:val="right"/>
        <w:rPr>
          <w:rFonts w:ascii="仿宋" w:eastAsia="仿宋" w:hAnsi="仿宋" w:cs="仿宋"/>
          <w:kern w:val="0"/>
          <w:sz w:val="24"/>
          <w:lang w:val="zh-CN"/>
        </w:rPr>
      </w:pP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261BB2">
      <w:pPr>
        <w:spacing w:line="360" w:lineRule="auto"/>
        <w:rPr>
          <w:rFonts w:ascii="仿宋" w:eastAsia="仿宋" w:hAnsi="仿宋" w:cs="仿宋"/>
          <w:b/>
          <w:bCs/>
          <w:sz w:val="32"/>
          <w:szCs w:val="32"/>
        </w:rPr>
      </w:pPr>
    </w:p>
    <w:p w:rsidR="00261BB2" w:rsidRDefault="001345DF">
      <w:pPr>
        <w:pageBreakBefore/>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17</w:t>
      </w:r>
      <w:r>
        <w:rPr>
          <w:rFonts w:ascii="仿宋" w:eastAsia="仿宋" w:hAnsi="仿宋" w:cs="仿宋" w:hint="eastAsia"/>
          <w:b/>
          <w:bCs/>
          <w:sz w:val="32"/>
          <w:szCs w:val="32"/>
        </w:rPr>
        <w:t>、</w:t>
      </w:r>
      <w:r>
        <w:rPr>
          <w:rFonts w:ascii="仿宋" w:eastAsia="仿宋" w:hAnsi="仿宋" w:cs="仿宋" w:hint="eastAsia"/>
          <w:b/>
          <w:kern w:val="0"/>
          <w:sz w:val="32"/>
          <w:szCs w:val="32"/>
          <w:lang w:val="zh-CN"/>
        </w:rPr>
        <w:t>培训计划</w:t>
      </w:r>
    </w:p>
    <w:p w:rsidR="00261BB2" w:rsidRDefault="001345DF">
      <w:pPr>
        <w:spacing w:line="360" w:lineRule="auto"/>
        <w:rPr>
          <w:rFonts w:ascii="仿宋" w:eastAsia="仿宋" w:hAnsi="仿宋" w:cs="仿宋"/>
          <w:sz w:val="24"/>
        </w:rPr>
      </w:pPr>
      <w:r>
        <w:rPr>
          <w:rFonts w:ascii="仿宋" w:eastAsia="仿宋" w:hAnsi="仿宋" w:cs="仿宋" w:hint="eastAsia"/>
          <w:sz w:val="24"/>
        </w:rPr>
        <w:t>（由投标人根据采购需求自行编制）</w:t>
      </w:r>
    </w:p>
    <w:p w:rsidR="00261BB2" w:rsidRDefault="001345DF">
      <w:pPr>
        <w:keepNext/>
        <w:autoSpaceDE w:val="0"/>
        <w:autoSpaceDN w:val="0"/>
        <w:spacing w:line="360" w:lineRule="auto"/>
        <w:ind w:firstLine="477"/>
        <w:jc w:val="left"/>
        <w:rPr>
          <w:rFonts w:ascii="仿宋" w:eastAsia="仿宋" w:hAnsi="仿宋" w:cs="仿宋"/>
          <w:b/>
          <w:sz w:val="24"/>
        </w:rPr>
      </w:pPr>
      <w:r>
        <w:rPr>
          <w:rFonts w:ascii="仿宋" w:eastAsia="仿宋" w:hAnsi="仿宋" w:cs="仿宋" w:hint="eastAsia"/>
          <w:b/>
          <w:sz w:val="24"/>
        </w:rPr>
        <w:t>附表</w:t>
      </w:r>
      <w:r>
        <w:rPr>
          <w:rFonts w:ascii="仿宋" w:eastAsia="仿宋" w:hAnsi="仿宋" w:cs="仿宋" w:hint="eastAsia"/>
          <w:b/>
          <w:sz w:val="24"/>
        </w:rPr>
        <w:t xml:space="preserve">: </w:t>
      </w:r>
      <w:r>
        <w:rPr>
          <w:rFonts w:ascii="仿宋" w:eastAsia="仿宋" w:hAnsi="仿宋" w:cs="仿宋"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61BB2">
        <w:trPr>
          <w:trHeight w:val="764"/>
        </w:trPr>
        <w:tc>
          <w:tcPr>
            <w:tcW w:w="1806" w:type="dxa"/>
            <w:tcBorders>
              <w:top w:val="single" w:sz="6" w:space="0" w:color="auto"/>
              <w:left w:val="single" w:sz="6" w:space="0" w:color="auto"/>
              <w:bottom w:val="nil"/>
              <w:right w:val="nil"/>
            </w:tcBorders>
            <w:shd w:val="pct10" w:color="auto" w:fill="auto"/>
            <w:vAlign w:val="center"/>
          </w:tcPr>
          <w:p w:rsidR="00261BB2" w:rsidRDefault="001345DF">
            <w:pPr>
              <w:tabs>
                <w:tab w:val="center" w:pos="1690"/>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61BB2" w:rsidRDefault="001345DF">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61BB2" w:rsidRDefault="001345DF">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61BB2" w:rsidRDefault="001345DF">
            <w:pPr>
              <w:tabs>
                <w:tab w:val="center" w:pos="1028"/>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61BB2" w:rsidRDefault="001345DF">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61BB2" w:rsidRDefault="001345DF">
            <w:pPr>
              <w:tabs>
                <w:tab w:val="center" w:pos="520"/>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61BB2" w:rsidRDefault="001345DF">
            <w:pPr>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课程费用</w:t>
            </w:r>
          </w:p>
        </w:tc>
      </w:tr>
      <w:tr w:rsidR="00261BB2">
        <w:trPr>
          <w:trHeight w:val="281"/>
        </w:trPr>
        <w:tc>
          <w:tcPr>
            <w:tcW w:w="1806" w:type="dxa"/>
            <w:tcBorders>
              <w:top w:val="single" w:sz="6" w:space="0" w:color="auto"/>
              <w:left w:val="single" w:sz="6" w:space="0" w:color="auto"/>
              <w:bottom w:val="nil"/>
              <w:right w:val="nil"/>
            </w:tcBorders>
          </w:tcPr>
          <w:p w:rsidR="00261BB2" w:rsidRDefault="00261BB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rsidR="00261BB2" w:rsidRDefault="00261B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rsidR="00261BB2" w:rsidRDefault="00261B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rsidR="00261BB2" w:rsidRDefault="00261BB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rsidR="00261BB2" w:rsidRDefault="00261BB2">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rsidR="00261BB2" w:rsidRDefault="00261BB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rsidR="00261BB2" w:rsidRDefault="00261BB2">
            <w:pPr>
              <w:suppressAutoHyphens/>
              <w:autoSpaceDE w:val="0"/>
              <w:autoSpaceDN w:val="0"/>
              <w:spacing w:line="360" w:lineRule="auto"/>
              <w:rPr>
                <w:rFonts w:ascii="仿宋" w:eastAsia="仿宋" w:hAnsi="仿宋" w:cs="仿宋"/>
                <w:sz w:val="24"/>
              </w:rPr>
            </w:pPr>
          </w:p>
        </w:tc>
      </w:tr>
      <w:tr w:rsidR="00261BB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61BB2" w:rsidRDefault="001345D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61BB2" w:rsidRDefault="00261B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rsidR="00261BB2" w:rsidRDefault="00261B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rsidR="00261BB2" w:rsidRDefault="00261BB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rsidR="00261BB2" w:rsidRDefault="00261BB2">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rsidR="00261BB2" w:rsidRDefault="00261BB2">
            <w:pPr>
              <w:tabs>
                <w:tab w:val="left" w:pos="7"/>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rsidR="00261BB2" w:rsidRDefault="00261BB2">
            <w:pPr>
              <w:suppressAutoHyphens/>
              <w:autoSpaceDE w:val="0"/>
              <w:autoSpaceDN w:val="0"/>
              <w:spacing w:line="360" w:lineRule="auto"/>
              <w:rPr>
                <w:rFonts w:ascii="仿宋" w:eastAsia="仿宋" w:hAnsi="仿宋" w:cs="仿宋"/>
                <w:sz w:val="24"/>
              </w:rPr>
            </w:pPr>
          </w:p>
        </w:tc>
      </w:tr>
    </w:tbl>
    <w:p w:rsidR="00261BB2" w:rsidRDefault="001345D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sz w:val="24"/>
        </w:rPr>
      </w:pPr>
      <w:r>
        <w:rPr>
          <w:rFonts w:ascii="仿宋" w:eastAsia="仿宋" w:hAnsi="仿宋" w:cs="仿宋" w:hint="eastAsia"/>
          <w:sz w:val="24"/>
        </w:rPr>
        <w:t>注解</w:t>
      </w:r>
      <w:r>
        <w:rPr>
          <w:rFonts w:ascii="仿宋" w:eastAsia="仿宋" w:hAnsi="仿宋" w:cs="仿宋" w:hint="eastAsia"/>
          <w:sz w:val="24"/>
        </w:rPr>
        <w:t>:A</w:t>
      </w:r>
      <w:r>
        <w:rPr>
          <w:rFonts w:ascii="仿宋" w:eastAsia="仿宋" w:hAnsi="仿宋" w:cs="仿宋" w:hint="eastAsia"/>
          <w:sz w:val="24"/>
        </w:rPr>
        <w:tab/>
      </w:r>
      <w:r>
        <w:rPr>
          <w:rFonts w:ascii="仿宋" w:eastAsia="仿宋" w:hAnsi="仿宋" w:cs="仿宋" w:hint="eastAsia"/>
          <w:sz w:val="24"/>
        </w:rPr>
        <w:t>课程清单按时间顺序排列，并提供以下详细资料：</w:t>
      </w:r>
    </w:p>
    <w:p w:rsidR="00261BB2" w:rsidRDefault="001345DF">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课程概要</w:t>
      </w:r>
    </w:p>
    <w:p w:rsidR="00261BB2" w:rsidRDefault="001345DF">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课程目的</w:t>
      </w:r>
    </w:p>
    <w:p w:rsidR="00261BB2" w:rsidRDefault="001345DF">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教学方式</w:t>
      </w:r>
    </w:p>
    <w:p w:rsidR="00261BB2" w:rsidRDefault="001345DF">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先决条件</w:t>
      </w:r>
    </w:p>
    <w:p w:rsidR="00261BB2" w:rsidRDefault="001345DF">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sz w:val="24"/>
        </w:rPr>
      </w:pPr>
      <w:r>
        <w:rPr>
          <w:rFonts w:ascii="仿宋" w:eastAsia="仿宋" w:hAnsi="仿宋" w:cs="仿宋" w:hint="eastAsia"/>
          <w:sz w:val="24"/>
        </w:rPr>
        <w:t>教材目录</w:t>
      </w:r>
    </w:p>
    <w:p w:rsidR="00261BB2" w:rsidRDefault="001345DF">
      <w:pPr>
        <w:autoSpaceDE w:val="0"/>
        <w:autoSpaceDN w:val="0"/>
        <w:spacing w:line="360" w:lineRule="auto"/>
        <w:rPr>
          <w:rFonts w:ascii="仿宋" w:eastAsia="仿宋" w:hAnsi="仿宋" w:cs="仿宋"/>
          <w:sz w:val="24"/>
        </w:rPr>
      </w:pPr>
      <w:r>
        <w:rPr>
          <w:rFonts w:ascii="仿宋" w:eastAsia="仿宋" w:hAnsi="仿宋" w:cs="仿宋" w:hint="eastAsia"/>
          <w:sz w:val="24"/>
        </w:rPr>
        <w:t xml:space="preserve">B  </w:t>
      </w:r>
      <w:r>
        <w:rPr>
          <w:rFonts w:ascii="仿宋" w:eastAsia="仿宋" w:hAnsi="仿宋" w:cs="仿宋" w:hint="eastAsia"/>
          <w:sz w:val="24"/>
        </w:rPr>
        <w:t>按照附表</w:t>
      </w:r>
      <w:r>
        <w:rPr>
          <w:rFonts w:ascii="仿宋" w:eastAsia="仿宋" w:hAnsi="仿宋" w:cs="仿宋" w:hint="eastAsia"/>
          <w:sz w:val="24"/>
        </w:rPr>
        <w:t>A</w:t>
      </w:r>
      <w:r>
        <w:rPr>
          <w:rFonts w:ascii="仿宋" w:eastAsia="仿宋" w:hAnsi="仿宋" w:cs="仿宋" w:hint="eastAsia"/>
          <w:sz w:val="24"/>
        </w:rPr>
        <w:t>提供授课教师的简历</w:t>
      </w:r>
    </w:p>
    <w:p w:rsidR="00261BB2" w:rsidRDefault="001345DF">
      <w:pPr>
        <w:autoSpaceDE w:val="0"/>
        <w:autoSpaceDN w:val="0"/>
        <w:spacing w:line="360" w:lineRule="auto"/>
        <w:rPr>
          <w:rFonts w:ascii="仿宋" w:eastAsia="仿宋" w:hAnsi="仿宋" w:cs="仿宋"/>
          <w:b/>
          <w:sz w:val="24"/>
        </w:rPr>
      </w:pPr>
      <w:r>
        <w:rPr>
          <w:rFonts w:ascii="仿宋" w:eastAsia="仿宋" w:hAnsi="仿宋" w:cs="仿宋" w:hint="eastAsia"/>
          <w:b/>
          <w:sz w:val="24"/>
        </w:rPr>
        <w:t>注：须随表提交相应的证书复印件并注明所在投标技术文件页码。</w:t>
      </w: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1345DF">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18</w:t>
      </w:r>
      <w:r>
        <w:rPr>
          <w:rFonts w:ascii="仿宋" w:eastAsia="仿宋" w:hAnsi="仿宋" w:cs="仿宋" w:hint="eastAsia"/>
          <w:b/>
          <w:bCs/>
          <w:sz w:val="32"/>
          <w:szCs w:val="32"/>
        </w:rPr>
        <w:t>、验收方案</w:t>
      </w:r>
    </w:p>
    <w:p w:rsidR="00261BB2" w:rsidRDefault="001345DF">
      <w:pPr>
        <w:spacing w:line="360" w:lineRule="auto"/>
        <w:rPr>
          <w:rFonts w:ascii="仿宋" w:eastAsia="仿宋" w:hAnsi="仿宋" w:cs="仿宋"/>
          <w:sz w:val="24"/>
        </w:rPr>
      </w:pPr>
      <w:r>
        <w:rPr>
          <w:rFonts w:ascii="仿宋" w:eastAsia="仿宋" w:hAnsi="仿宋" w:cs="仿宋" w:hint="eastAsia"/>
          <w:sz w:val="24"/>
        </w:rPr>
        <w:t>（由投标人根据采购需求自行编制）</w:t>
      </w:r>
    </w:p>
    <w:p w:rsidR="00261BB2" w:rsidRDefault="00261BB2">
      <w:pPr>
        <w:spacing w:line="360" w:lineRule="auto"/>
        <w:jc w:val="center"/>
        <w:rPr>
          <w:rFonts w:ascii="仿宋" w:eastAsia="仿宋" w:hAnsi="仿宋" w:cs="仿宋"/>
          <w:sz w:val="24"/>
        </w:rPr>
      </w:pP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pacing w:line="360" w:lineRule="auto"/>
        <w:jc w:val="center"/>
        <w:rPr>
          <w:rFonts w:ascii="仿宋" w:eastAsia="仿宋" w:hAnsi="仿宋" w:cs="仿宋"/>
          <w:b/>
          <w:bCs/>
          <w:sz w:val="30"/>
          <w:szCs w:val="30"/>
        </w:rPr>
      </w:pPr>
    </w:p>
    <w:p w:rsidR="00261BB2" w:rsidRDefault="00261BB2">
      <w:pPr>
        <w:spacing w:line="360" w:lineRule="auto"/>
        <w:jc w:val="center"/>
        <w:rPr>
          <w:rFonts w:ascii="仿宋" w:eastAsia="仿宋" w:hAnsi="仿宋" w:cs="仿宋"/>
          <w:b/>
          <w:bCs/>
          <w:sz w:val="30"/>
          <w:szCs w:val="30"/>
        </w:rPr>
      </w:pPr>
    </w:p>
    <w:p w:rsidR="00261BB2" w:rsidRDefault="00261BB2">
      <w:pPr>
        <w:spacing w:line="360" w:lineRule="auto"/>
        <w:jc w:val="center"/>
        <w:rPr>
          <w:rFonts w:ascii="仿宋" w:eastAsia="仿宋" w:hAnsi="仿宋" w:cs="仿宋"/>
          <w:b/>
          <w:bCs/>
          <w:sz w:val="24"/>
        </w:rPr>
      </w:pPr>
    </w:p>
    <w:p w:rsidR="00261BB2" w:rsidRDefault="00261BB2">
      <w:pPr>
        <w:spacing w:line="360" w:lineRule="auto"/>
        <w:jc w:val="center"/>
        <w:rPr>
          <w:rFonts w:ascii="仿宋" w:eastAsia="仿宋" w:hAnsi="仿宋" w:cs="仿宋"/>
          <w:b/>
          <w:bCs/>
          <w:sz w:val="24"/>
        </w:rPr>
      </w:pPr>
    </w:p>
    <w:p w:rsidR="00261BB2" w:rsidRDefault="001345DF">
      <w:pPr>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t>19</w:t>
      </w:r>
      <w:r>
        <w:rPr>
          <w:rFonts w:ascii="仿宋" w:eastAsia="仿宋" w:hAnsi="仿宋" w:cs="仿宋" w:hint="eastAsia"/>
          <w:b/>
          <w:bCs/>
          <w:sz w:val="32"/>
          <w:szCs w:val="32"/>
        </w:rPr>
        <w:t>、认为需要的</w:t>
      </w:r>
      <w:r>
        <w:rPr>
          <w:rFonts w:ascii="仿宋" w:eastAsia="仿宋" w:hAnsi="仿宋" w:cs="仿宋" w:hint="eastAsia"/>
          <w:b/>
          <w:kern w:val="0"/>
          <w:sz w:val="32"/>
          <w:szCs w:val="32"/>
          <w:lang w:val="zh-CN"/>
        </w:rPr>
        <w:t>其他商务技术（资信）文件或说明</w:t>
      </w:r>
    </w:p>
    <w:p w:rsidR="00261BB2" w:rsidRDefault="001345DF">
      <w:pPr>
        <w:spacing w:line="360" w:lineRule="auto"/>
        <w:rPr>
          <w:rFonts w:ascii="仿宋" w:eastAsia="仿宋" w:hAnsi="仿宋" w:cs="仿宋"/>
          <w:sz w:val="24"/>
        </w:rPr>
      </w:pPr>
      <w:r>
        <w:rPr>
          <w:rFonts w:ascii="仿宋" w:eastAsia="仿宋" w:hAnsi="仿宋" w:cs="仿宋" w:hint="eastAsia"/>
          <w:sz w:val="24"/>
        </w:rPr>
        <w:t>（由投标人根据采购需求自行编制）</w:t>
      </w:r>
    </w:p>
    <w:p w:rsidR="00261BB2" w:rsidRDefault="00261BB2">
      <w:pPr>
        <w:spacing w:line="360" w:lineRule="auto"/>
        <w:rPr>
          <w:rFonts w:ascii="仿宋" w:eastAsia="仿宋" w:hAnsi="仿宋" w:cs="仿宋"/>
          <w:sz w:val="24"/>
        </w:rPr>
      </w:pPr>
    </w:p>
    <w:p w:rsidR="00261BB2" w:rsidRDefault="00261BB2">
      <w:pPr>
        <w:spacing w:line="360" w:lineRule="auto"/>
        <w:ind w:firstLineChars="200" w:firstLine="480"/>
        <w:rPr>
          <w:rFonts w:ascii="仿宋" w:eastAsia="仿宋" w:hAnsi="仿宋" w:cs="仿宋"/>
          <w:sz w:val="24"/>
          <w:szCs w:val="20"/>
        </w:rPr>
      </w:pP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法定代表人或其授权代表</w:t>
      </w:r>
      <w:r>
        <w:rPr>
          <w:rFonts w:ascii="仿宋" w:eastAsia="仿宋" w:hAnsi="仿宋" w:cs="仿宋" w:hint="eastAsia"/>
          <w:kern w:val="0"/>
          <w:sz w:val="24"/>
          <w:lang w:val="zh-CN"/>
        </w:rPr>
        <w:t>(</w:t>
      </w:r>
      <w:r>
        <w:rPr>
          <w:rFonts w:ascii="仿宋" w:eastAsia="仿宋" w:hAnsi="仿宋" w:cs="仿宋" w:hint="eastAsia"/>
          <w:kern w:val="0"/>
          <w:sz w:val="24"/>
          <w:lang w:val="zh-CN"/>
        </w:rPr>
        <w:t>签字或盖章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50" w:firstLine="5160"/>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月日</w:t>
      </w: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261BB2">
      <w:pPr>
        <w:spacing w:line="360" w:lineRule="auto"/>
        <w:rPr>
          <w:rFonts w:ascii="仿宋" w:eastAsia="仿宋" w:hAnsi="仿宋" w:cs="仿宋"/>
          <w:kern w:val="0"/>
          <w:sz w:val="24"/>
          <w:lang w:val="zh-CN"/>
        </w:rPr>
      </w:pPr>
    </w:p>
    <w:p w:rsidR="00261BB2" w:rsidRDefault="001345DF">
      <w:pPr>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lang w:val="zh-CN"/>
        </w:rPr>
        <w:lastRenderedPageBreak/>
        <w:t>20</w:t>
      </w:r>
      <w:r>
        <w:rPr>
          <w:rFonts w:ascii="仿宋" w:eastAsia="仿宋" w:hAnsi="仿宋" w:cs="仿宋" w:hint="eastAsia"/>
          <w:b/>
          <w:kern w:val="0"/>
          <w:sz w:val="32"/>
          <w:szCs w:val="32"/>
          <w:lang w:val="zh-CN"/>
        </w:rPr>
        <w:t>、联合协议</w:t>
      </w:r>
    </w:p>
    <w:p w:rsidR="00261BB2" w:rsidRDefault="001345DF">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投标。</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授权代表根据招标文件规定及投标内容而对采购人、采购机构所作的任何合法承诺，包括书面澄清及相应等均对联合投标各方产生约束力。</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r>
        <w:rPr>
          <w:rFonts w:ascii="仿宋" w:eastAsia="仿宋" w:hAnsi="仿宋" w:cs="仿宋" w:hint="eastAsia"/>
          <w:kern w:val="0"/>
          <w:sz w:val="24"/>
          <w:u w:val="single"/>
        </w:rPr>
        <w:t>（联合体其中一方成员名称）</w:t>
      </w:r>
      <w:r>
        <w:rPr>
          <w:rFonts w:ascii="仿宋" w:eastAsia="仿宋" w:hAnsi="仿宋" w:cs="仿宋" w:hint="eastAsia"/>
          <w:kern w:val="0"/>
          <w:sz w:val="24"/>
          <w:lang w:val="zh-CN"/>
        </w:rPr>
        <w:t>承担的工作和义务为：；……。</w:t>
      </w:r>
    </w:p>
    <w:p w:rsidR="00261BB2" w:rsidRDefault="001345DF">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四、</w:t>
      </w:r>
      <w:r>
        <w:rPr>
          <w:rFonts w:ascii="仿宋" w:eastAsia="仿宋" w:hAnsi="仿宋" w:cs="仿宋" w:hint="eastAsia"/>
          <w:kern w:val="0"/>
          <w:sz w:val="24"/>
          <w:u w:val="single"/>
        </w:rPr>
        <w:t>（联合体其中一方成员名称）</w:t>
      </w:r>
      <w:r>
        <w:rPr>
          <w:rFonts w:ascii="仿宋" w:eastAsia="仿宋" w:hAnsi="仿宋" w:cs="仿宋" w:hint="eastAsia"/>
          <w:kern w:val="0"/>
          <w:sz w:val="24"/>
        </w:rPr>
        <w:t>提供的全部货物由小微企业制造，其合同份额占到合同总金额</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w:t>
      </w:r>
      <w:r>
        <w:rPr>
          <w:rFonts w:ascii="仿宋" w:eastAsia="仿宋" w:hAnsi="仿宋" w:cs="仿宋" w:hint="eastAsia"/>
          <w:b/>
          <w:kern w:val="0"/>
          <w:sz w:val="24"/>
          <w:lang w:val="zh-CN"/>
        </w:rPr>
        <w:t>总金额</w:t>
      </w:r>
      <w:r>
        <w:rPr>
          <w:rFonts w:ascii="仿宋" w:eastAsia="仿宋" w:hAnsi="仿宋" w:cs="仿宋" w:hint="eastAsia"/>
          <w:b/>
          <w:kern w:val="0"/>
          <w:sz w:val="24"/>
          <w:lang w:val="zh-CN"/>
        </w:rPr>
        <w:t xml:space="preserve"> 30%</w:t>
      </w:r>
      <w:r>
        <w:rPr>
          <w:rFonts w:ascii="仿宋" w:eastAsia="仿宋" w:hAnsi="仿宋" w:cs="仿宋" w:hint="eastAsia"/>
          <w:b/>
          <w:kern w:val="0"/>
          <w:sz w:val="24"/>
          <w:lang w:val="zh-CN"/>
        </w:rPr>
        <w:t>以上，对联合体报价给予</w:t>
      </w:r>
      <w:r>
        <w:rPr>
          <w:rFonts w:ascii="仿宋" w:eastAsia="仿宋" w:hAnsi="仿宋" w:cs="仿宋" w:hint="eastAsia"/>
          <w:b/>
          <w:kern w:val="0"/>
          <w:sz w:val="24"/>
          <w:lang w:val="zh-CN"/>
        </w:rPr>
        <w:t>6%</w:t>
      </w:r>
      <w:r>
        <w:rPr>
          <w:rFonts w:ascii="仿宋" w:eastAsia="仿宋" w:hAnsi="仿宋" w:cs="仿宋" w:hint="eastAsia"/>
          <w:b/>
          <w:kern w:val="0"/>
          <w:sz w:val="24"/>
          <w:lang w:val="zh-CN"/>
        </w:rPr>
        <w:t>的扣除，须提供《中小企业声明函》。）</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、本协议提交采购人、采购机构后，联合体各方不得以任何形式对上述内容进行修改或撤销。</w:t>
      </w:r>
    </w:p>
    <w:p w:rsidR="00261BB2" w:rsidRDefault="001345DF">
      <w:pPr>
        <w:snapToGrid w:val="0"/>
        <w:spacing w:line="360" w:lineRule="auto"/>
        <w:ind w:firstLineChars="2400" w:firstLine="576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261BB2" w:rsidRDefault="00261BB2">
      <w:pPr>
        <w:snapToGrid w:val="0"/>
        <w:spacing w:line="360" w:lineRule="auto"/>
        <w:ind w:right="480"/>
        <w:rPr>
          <w:rFonts w:ascii="仿宋" w:eastAsia="仿宋" w:hAnsi="仿宋" w:cs="仿宋"/>
          <w:b/>
          <w:kern w:val="0"/>
          <w:sz w:val="32"/>
          <w:szCs w:val="32"/>
          <w:lang w:val="zh-CN"/>
        </w:rPr>
        <w:sectPr w:rsidR="00261BB2">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261BB2" w:rsidRDefault="001345DF">
      <w:pPr>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lang w:val="zh-CN"/>
        </w:rPr>
        <w:lastRenderedPageBreak/>
        <w:t>21</w:t>
      </w:r>
      <w:r>
        <w:rPr>
          <w:rFonts w:ascii="仿宋" w:eastAsia="仿宋" w:hAnsi="仿宋" w:cs="仿宋" w:hint="eastAsia"/>
          <w:b/>
          <w:kern w:val="0"/>
          <w:sz w:val="32"/>
          <w:szCs w:val="32"/>
          <w:lang w:val="zh-CN"/>
        </w:rPr>
        <w:t>、分包意向协议</w:t>
      </w:r>
    </w:p>
    <w:p w:rsidR="00261BB2" w:rsidRDefault="001345DF">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XX</w:t>
      </w:r>
      <w:r>
        <w:rPr>
          <w:rFonts w:ascii="仿宋" w:eastAsia="仿宋" w:hAnsi="仿宋" w:cs="仿宋" w:hint="eastAsia"/>
          <w:u w:val="single"/>
        </w:rPr>
        <w:t>工作内容</w:t>
      </w:r>
      <w:r>
        <w:rPr>
          <w:rFonts w:ascii="仿宋" w:eastAsia="仿宋" w:hAnsi="仿宋" w:cs="仿宋" w:hint="eastAsia"/>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（某分包供应商名称）</w:t>
      </w:r>
      <w:r>
        <w:rPr>
          <w:rFonts w:ascii="仿宋" w:eastAsia="仿宋" w:hAnsi="仿宋" w:cs="仿宋" w:hint="eastAsia"/>
          <w:kern w:val="0"/>
          <w:sz w:val="24"/>
          <w:lang w:val="zh-CN"/>
        </w:rPr>
        <w:t>，</w:t>
      </w:r>
      <w:r>
        <w:rPr>
          <w:rFonts w:ascii="仿宋" w:eastAsia="仿宋" w:hAnsi="仿宋" w:cs="仿宋" w:hint="eastAsia"/>
          <w:kern w:val="0"/>
          <w:sz w:val="24"/>
          <w:u w:val="single"/>
        </w:rPr>
        <w:t>（某分包供应商名称），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261BB2" w:rsidRDefault="001345DF">
      <w:pPr>
        <w:snapToGrid w:val="0"/>
        <w:spacing w:line="360" w:lineRule="auto"/>
        <w:ind w:firstLine="576"/>
        <w:rPr>
          <w:rFonts w:ascii="仿宋" w:eastAsia="仿宋" w:hAnsi="仿宋" w:cs="仿宋"/>
        </w:rPr>
      </w:pPr>
      <w:r>
        <w:rPr>
          <w:rFonts w:ascii="仿宋" w:eastAsia="仿宋" w:hAnsi="仿宋" w:cs="仿宋" w:hint="eastAsia"/>
          <w:kern w:val="0"/>
          <w:sz w:val="24"/>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二、分包工作履行期限、地点、方式</w:t>
      </w:r>
    </w:p>
    <w:p w:rsidR="00261BB2" w:rsidRDefault="00261BB2">
      <w:pPr>
        <w:snapToGrid w:val="0"/>
        <w:spacing w:line="360" w:lineRule="auto"/>
        <w:ind w:firstLine="576"/>
        <w:rPr>
          <w:rFonts w:ascii="仿宋" w:eastAsia="仿宋" w:hAnsi="仿宋" w:cs="仿宋"/>
          <w:u w:val="single"/>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三、质量</w:t>
      </w:r>
    </w:p>
    <w:p w:rsidR="00261BB2" w:rsidRDefault="00261BB2">
      <w:pPr>
        <w:snapToGrid w:val="0"/>
        <w:spacing w:line="360" w:lineRule="auto"/>
        <w:ind w:firstLine="576"/>
        <w:rPr>
          <w:rFonts w:ascii="仿宋" w:eastAsia="仿宋" w:hAnsi="仿宋" w:cs="仿宋"/>
          <w:kern w:val="0"/>
          <w:sz w:val="24"/>
          <w:lang w:val="zh-CN"/>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四、价款或者报酬</w:t>
      </w:r>
    </w:p>
    <w:p w:rsidR="00261BB2" w:rsidRDefault="00261BB2">
      <w:pPr>
        <w:snapToGrid w:val="0"/>
        <w:spacing w:line="360" w:lineRule="auto"/>
        <w:ind w:leftChars="273" w:left="573"/>
        <w:rPr>
          <w:rFonts w:ascii="仿宋" w:eastAsia="仿宋" w:hAnsi="仿宋" w:cs="仿宋"/>
          <w:kern w:val="0"/>
          <w:sz w:val="24"/>
          <w:lang w:val="zh-CN"/>
        </w:rPr>
      </w:pPr>
    </w:p>
    <w:p w:rsidR="00261BB2" w:rsidRDefault="001345DF">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五、违约责任</w:t>
      </w:r>
    </w:p>
    <w:p w:rsidR="00261BB2" w:rsidRDefault="00261BB2">
      <w:pPr>
        <w:snapToGrid w:val="0"/>
        <w:spacing w:line="360" w:lineRule="auto"/>
        <w:ind w:firstLine="576"/>
        <w:rPr>
          <w:rFonts w:ascii="仿宋" w:eastAsia="仿宋" w:hAnsi="仿宋" w:cs="仿宋"/>
          <w:kern w:val="0"/>
          <w:sz w:val="24"/>
          <w:lang w:val="zh-CN"/>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六、争议解决的办法</w:t>
      </w:r>
    </w:p>
    <w:p w:rsidR="00261BB2" w:rsidRDefault="00261BB2">
      <w:pPr>
        <w:snapToGrid w:val="0"/>
        <w:spacing w:line="360" w:lineRule="auto"/>
        <w:ind w:firstLine="576"/>
        <w:rPr>
          <w:rFonts w:ascii="仿宋" w:eastAsia="仿宋" w:hAnsi="仿宋" w:cs="仿宋"/>
          <w:kern w:val="0"/>
          <w:sz w:val="24"/>
          <w:lang w:val="zh-CN"/>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七、其他</w:t>
      </w:r>
    </w:p>
    <w:p w:rsidR="00261BB2" w:rsidRDefault="001345DF">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u w:val="single"/>
        </w:rPr>
        <w:t>（分包供应商名称）提供的货物全部由小微企业制造，</w:t>
      </w:r>
      <w:r>
        <w:rPr>
          <w:rFonts w:ascii="仿宋" w:eastAsia="仿宋" w:hAnsi="仿宋" w:cs="仿宋" w:hint="eastAsia"/>
          <w:kern w:val="0"/>
          <w:sz w:val="24"/>
        </w:rPr>
        <w:t>其合同份额占到合同总金额</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以上的，对大中型企业的报价给予</w:t>
      </w:r>
      <w:r>
        <w:rPr>
          <w:rFonts w:ascii="仿宋" w:eastAsia="仿宋" w:hAnsi="仿宋" w:cs="仿宋" w:hint="eastAsia"/>
          <w:b/>
          <w:kern w:val="0"/>
          <w:sz w:val="24"/>
          <w:lang w:val="zh-CN"/>
        </w:rPr>
        <w:t>6%</w:t>
      </w:r>
      <w:r>
        <w:rPr>
          <w:rFonts w:ascii="仿宋" w:eastAsia="仿宋" w:hAnsi="仿宋" w:cs="仿宋" w:hint="eastAsia"/>
          <w:b/>
          <w:kern w:val="0"/>
          <w:sz w:val="24"/>
          <w:lang w:val="zh-CN"/>
        </w:rPr>
        <w:t>的扣除）</w:t>
      </w: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350" w:firstLine="5640"/>
        <w:rPr>
          <w:rFonts w:ascii="仿宋" w:eastAsia="仿宋" w:hAnsi="仿宋" w:cs="仿宋"/>
          <w:kern w:val="0"/>
          <w:sz w:val="24"/>
          <w:lang w:val="zh-CN"/>
        </w:rPr>
      </w:pPr>
      <w:r>
        <w:rPr>
          <w:rFonts w:ascii="仿宋" w:eastAsia="仿宋" w:hAnsi="仿宋" w:cs="仿宋" w:hint="eastAsia"/>
          <w:kern w:val="0"/>
          <w:sz w:val="24"/>
          <w:lang w:val="zh-CN"/>
        </w:rPr>
        <w:t>分包供应商名称：</w:t>
      </w: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261BB2" w:rsidRDefault="001345DF">
      <w:pPr>
        <w:pageBreakBefore/>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lang w:val="zh-CN"/>
        </w:rPr>
        <w:lastRenderedPageBreak/>
        <w:t>22</w:t>
      </w:r>
      <w:r>
        <w:rPr>
          <w:rFonts w:ascii="仿宋" w:eastAsia="仿宋" w:hAnsi="仿宋" w:cs="仿宋" w:hint="eastAsia"/>
          <w:b/>
          <w:kern w:val="0"/>
          <w:sz w:val="32"/>
          <w:szCs w:val="32"/>
          <w:lang w:val="zh-CN"/>
        </w:rPr>
        <w:t>、落实政府采购政策需满足的资格要求</w:t>
      </w:r>
    </w:p>
    <w:p w:rsidR="00261BB2" w:rsidRDefault="001345DF">
      <w:pPr>
        <w:spacing w:line="440" w:lineRule="exact"/>
        <w:rPr>
          <w:rFonts w:ascii="仿宋" w:eastAsia="仿宋" w:hAnsi="仿宋" w:cs="仿宋"/>
          <w:b/>
          <w:sz w:val="24"/>
        </w:rPr>
      </w:pPr>
      <w:r>
        <w:rPr>
          <w:rFonts w:ascii="仿宋" w:eastAsia="仿宋" w:hAnsi="仿宋" w:cs="仿宋" w:hint="eastAsia"/>
          <w:b/>
          <w:sz w:val="24"/>
        </w:rPr>
        <w:t>（根据招标公告落实政府采购政策需满足的资格要求选择提供相应的材料；未要求的，无需提供）</w:t>
      </w:r>
    </w:p>
    <w:p w:rsidR="00261BB2" w:rsidRDefault="001345DF">
      <w:pPr>
        <w:snapToGrid w:val="0"/>
        <w:spacing w:line="440" w:lineRule="exact"/>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专门面向中小企业，货物全部由符合政策要求的中小企业（或小微企业）制造或者服务全部由符合政策要求的中小企业（或小微企业）承接的，提供相应的</w:t>
      </w:r>
      <w:r>
        <w:rPr>
          <w:rFonts w:ascii="仿宋" w:eastAsia="仿宋" w:hAnsi="仿宋" w:cs="仿宋" w:hint="eastAsia"/>
          <w:b/>
          <w:sz w:val="24"/>
        </w:rPr>
        <w:t>中小企业声明函</w:t>
      </w:r>
      <w:r>
        <w:rPr>
          <w:rFonts w:ascii="仿宋" w:eastAsia="仿宋" w:hAnsi="仿宋" w:cs="仿宋" w:hint="eastAsia"/>
          <w:sz w:val="24"/>
        </w:rPr>
        <w:t>（附件）。</w:t>
      </w:r>
    </w:p>
    <w:p w:rsidR="00261BB2" w:rsidRDefault="001345DF">
      <w:pPr>
        <w:widowControl/>
        <w:spacing w:line="440" w:lineRule="exact"/>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要求以联合体形式参加的，提供联合协议和</w:t>
      </w:r>
      <w:r>
        <w:rPr>
          <w:rFonts w:ascii="仿宋" w:eastAsia="仿宋" w:hAnsi="仿宋" w:cs="仿宋" w:hint="eastAsia"/>
          <w:b/>
          <w:sz w:val="24"/>
        </w:rPr>
        <w:t>中小企业声明函</w:t>
      </w:r>
      <w:r>
        <w:rPr>
          <w:rFonts w:ascii="仿宋" w:eastAsia="仿宋" w:hAnsi="仿宋" w:cs="仿宋"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261BB2" w:rsidRDefault="00261BB2">
      <w:pPr>
        <w:adjustRightInd w:val="0"/>
        <w:snapToGrid w:val="0"/>
        <w:spacing w:before="50" w:after="50" w:line="360" w:lineRule="auto"/>
        <w:jc w:val="center"/>
        <w:rPr>
          <w:rFonts w:ascii="仿宋" w:eastAsia="仿宋" w:hAnsi="仿宋" w:cs="仿宋"/>
          <w:b/>
          <w:kern w:val="0"/>
          <w:sz w:val="32"/>
          <w:szCs w:val="32"/>
          <w:lang w:val="zh-CN"/>
        </w:rPr>
      </w:pPr>
    </w:p>
    <w:p w:rsidR="00261BB2" w:rsidRDefault="001345DF">
      <w:pPr>
        <w:adjustRightInd w:val="0"/>
        <w:snapToGrid w:val="0"/>
        <w:spacing w:before="50" w:after="50" w:line="360" w:lineRule="auto"/>
        <w:jc w:val="center"/>
        <w:rPr>
          <w:rFonts w:ascii="仿宋" w:eastAsia="仿宋" w:hAnsi="仿宋" w:cs="仿宋"/>
          <w:b/>
          <w:kern w:val="0"/>
          <w:sz w:val="32"/>
          <w:szCs w:val="32"/>
          <w:lang w:val="zh-CN"/>
        </w:rPr>
      </w:pPr>
      <w:r>
        <w:rPr>
          <w:rFonts w:ascii="仿宋" w:eastAsia="仿宋" w:hAnsi="仿宋" w:cs="仿宋" w:hint="eastAsia"/>
          <w:b/>
          <w:kern w:val="0"/>
          <w:sz w:val="32"/>
          <w:szCs w:val="32"/>
          <w:lang w:val="zh-CN"/>
        </w:rPr>
        <w:t>联合协议</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投标。</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授权代表根据招标文件规定及投标内容而对采购人、采购机构所作的任何合法承诺，包括书面澄清及相应等均对联合投标各方产生约束力。</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r>
        <w:rPr>
          <w:rFonts w:ascii="仿宋" w:eastAsia="仿宋" w:hAnsi="仿宋" w:cs="仿宋" w:hint="eastAsia"/>
          <w:kern w:val="0"/>
          <w:sz w:val="24"/>
          <w:u w:val="single"/>
        </w:rPr>
        <w:t>（联合体其中一方成员名称）</w:t>
      </w:r>
      <w:r>
        <w:rPr>
          <w:rFonts w:ascii="仿宋" w:eastAsia="仿宋" w:hAnsi="仿宋" w:cs="仿宋" w:hint="eastAsia"/>
          <w:kern w:val="0"/>
          <w:sz w:val="24"/>
          <w:lang w:val="zh-CN"/>
        </w:rPr>
        <w:t>承担的工作和义务为：；</w:t>
      </w:r>
      <w:r>
        <w:rPr>
          <w:rFonts w:ascii="仿宋" w:eastAsia="仿宋" w:hAnsi="仿宋" w:cs="仿宋" w:hint="eastAsia"/>
          <w:kern w:val="0"/>
          <w:sz w:val="24"/>
          <w:u w:val="single"/>
        </w:rPr>
        <w:t>（联合体其中一方成员名称）</w:t>
      </w:r>
      <w:r>
        <w:rPr>
          <w:rFonts w:ascii="仿宋" w:eastAsia="仿宋" w:hAnsi="仿宋" w:cs="仿宋" w:hint="eastAsia"/>
          <w:kern w:val="0"/>
          <w:sz w:val="24"/>
          <w:lang w:val="zh-CN"/>
        </w:rPr>
        <w:t>承担的工作和义务为：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w:t>
      </w:r>
      <w:r>
        <w:rPr>
          <w:rFonts w:ascii="仿宋" w:eastAsia="仿宋" w:hAnsi="仿宋" w:cs="仿宋" w:hint="eastAsia"/>
          <w:sz w:val="24"/>
        </w:rPr>
        <w:t>中小企业合同金额达到</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rPr>
        <w:t>%</w:t>
      </w:r>
      <w:r>
        <w:rPr>
          <w:rFonts w:ascii="仿宋" w:eastAsia="仿宋" w:hAnsi="仿宋" w:cs="仿宋" w:hint="eastAsia"/>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w:t>
      </w:r>
      <w:r>
        <w:rPr>
          <w:rFonts w:ascii="仿宋" w:eastAsia="仿宋" w:hAnsi="仿宋" w:cs="仿宋" w:hint="eastAsia"/>
          <w:kern w:val="0"/>
          <w:sz w:val="24"/>
          <w:lang w:val="zh-CN"/>
        </w:rPr>
        <w:t>项下的政府采购活动。</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lastRenderedPageBreak/>
        <w:t>3</w:t>
      </w:r>
      <w:r>
        <w:rPr>
          <w:rFonts w:ascii="仿宋" w:eastAsia="仿宋" w:hAnsi="仿宋" w:cs="仿宋" w:hint="eastAsia"/>
          <w:kern w:val="0"/>
          <w:sz w:val="24"/>
          <w:lang w:val="zh-CN"/>
        </w:rPr>
        <w:t>、本协议提交采购人、采购机构后，联合体各方不得以任何形式对上述内容进行修改或撤销。</w:t>
      </w:r>
    </w:p>
    <w:p w:rsidR="00261BB2" w:rsidRDefault="001345D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400" w:firstLine="5760"/>
        <w:jc w:val="center"/>
        <w:rPr>
          <w:rFonts w:ascii="仿宋" w:eastAsia="仿宋" w:hAnsi="仿宋" w:cs="仿宋"/>
        </w:rPr>
      </w:pPr>
      <w:r>
        <w:rPr>
          <w:rFonts w:ascii="仿宋" w:eastAsia="仿宋" w:hAnsi="仿宋" w:cs="仿宋" w:hint="eastAsia"/>
          <w:kern w:val="0"/>
          <w:sz w:val="24"/>
          <w:lang w:val="zh-CN"/>
        </w:rPr>
        <w:t>……</w:t>
      </w:r>
    </w:p>
    <w:p w:rsidR="00261BB2" w:rsidRDefault="001345D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261BB2" w:rsidRDefault="00261BB2">
      <w:pPr>
        <w:spacing w:line="360" w:lineRule="auto"/>
        <w:ind w:firstLineChars="200" w:firstLine="480"/>
        <w:rPr>
          <w:rFonts w:ascii="仿宋" w:eastAsia="仿宋" w:hAnsi="仿宋" w:cs="仿宋"/>
          <w:sz w:val="24"/>
        </w:rPr>
      </w:pPr>
    </w:p>
    <w:p w:rsidR="00261BB2" w:rsidRDefault="00261BB2">
      <w:pPr>
        <w:spacing w:line="360" w:lineRule="auto"/>
        <w:ind w:firstLineChars="200" w:firstLine="482"/>
        <w:rPr>
          <w:rFonts w:ascii="仿宋" w:eastAsia="仿宋" w:hAnsi="仿宋" w:cs="仿宋"/>
          <w:b/>
          <w:sz w:val="24"/>
        </w:rPr>
      </w:pPr>
    </w:p>
    <w:p w:rsidR="00261BB2" w:rsidRDefault="00261BB2">
      <w:pPr>
        <w:spacing w:line="360" w:lineRule="auto"/>
        <w:ind w:firstLineChars="200" w:firstLine="482"/>
        <w:rPr>
          <w:rFonts w:ascii="仿宋" w:eastAsia="仿宋" w:hAnsi="仿宋" w:cs="仿宋"/>
          <w:b/>
          <w:sz w:val="24"/>
        </w:rPr>
      </w:pPr>
    </w:p>
    <w:p w:rsidR="00261BB2" w:rsidRDefault="00261BB2">
      <w:pPr>
        <w:spacing w:line="360" w:lineRule="auto"/>
        <w:ind w:firstLineChars="200" w:firstLine="482"/>
        <w:rPr>
          <w:rFonts w:ascii="仿宋" w:eastAsia="仿宋" w:hAnsi="仿宋" w:cs="仿宋"/>
          <w:b/>
          <w:sz w:val="24"/>
        </w:rPr>
      </w:pPr>
    </w:p>
    <w:p w:rsidR="00261BB2" w:rsidRDefault="001345DF">
      <w:pPr>
        <w:pageBreakBefore/>
        <w:spacing w:line="360" w:lineRule="auto"/>
        <w:rPr>
          <w:rFonts w:ascii="仿宋" w:eastAsia="仿宋" w:hAnsi="仿宋" w:cs="仿宋"/>
          <w:b/>
          <w:kern w:val="0"/>
          <w:sz w:val="32"/>
          <w:szCs w:val="32"/>
        </w:rPr>
      </w:pPr>
      <w:r>
        <w:rPr>
          <w:rFonts w:ascii="仿宋" w:eastAsia="仿宋" w:hAnsi="仿宋" w:cs="仿宋" w:hint="eastAsia"/>
          <w:b/>
          <w:sz w:val="24"/>
        </w:rPr>
        <w:lastRenderedPageBreak/>
        <w:t>C</w:t>
      </w:r>
      <w:r>
        <w:rPr>
          <w:rFonts w:ascii="仿宋" w:eastAsia="仿宋" w:hAnsi="仿宋" w:cs="仿宋" w:hint="eastAsia"/>
          <w:b/>
          <w:sz w:val="24"/>
        </w:rPr>
        <w:t>、</w:t>
      </w:r>
      <w:r>
        <w:rPr>
          <w:rFonts w:ascii="仿宋" w:eastAsia="仿宋" w:hAnsi="仿宋" w:cs="仿宋" w:hint="eastAsia"/>
          <w:sz w:val="24"/>
        </w:rPr>
        <w:t>要求合同分包的，提供分包意向协议和</w:t>
      </w:r>
      <w:r>
        <w:rPr>
          <w:rFonts w:ascii="仿宋" w:eastAsia="仿宋" w:hAnsi="仿宋" w:cs="仿宋" w:hint="eastAsia"/>
          <w:b/>
          <w:sz w:val="24"/>
        </w:rPr>
        <w:t>中小企业声明函（附件）</w:t>
      </w:r>
      <w:r>
        <w:rPr>
          <w:rFonts w:ascii="仿宋" w:eastAsia="仿宋" w:hAnsi="仿宋" w:cs="仿宋"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261BB2" w:rsidRDefault="001345DF">
      <w:pPr>
        <w:snapToGrid w:val="0"/>
        <w:spacing w:line="360" w:lineRule="auto"/>
        <w:ind w:firstLineChars="1100" w:firstLine="3534"/>
        <w:rPr>
          <w:rFonts w:ascii="仿宋" w:eastAsia="仿宋" w:hAnsi="仿宋" w:cs="仿宋"/>
          <w:b/>
          <w:kern w:val="0"/>
          <w:sz w:val="32"/>
          <w:szCs w:val="32"/>
        </w:rPr>
      </w:pPr>
      <w:r>
        <w:rPr>
          <w:rFonts w:ascii="仿宋" w:eastAsia="仿宋" w:hAnsi="仿宋" w:cs="仿宋" w:hint="eastAsia"/>
          <w:b/>
          <w:kern w:val="0"/>
          <w:sz w:val="32"/>
          <w:szCs w:val="32"/>
        </w:rPr>
        <w:t>分包意向协议</w:t>
      </w:r>
    </w:p>
    <w:p w:rsidR="00261BB2" w:rsidRDefault="001345DF">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u w:val="single"/>
        </w:rPr>
        <w:t>XX</w:t>
      </w:r>
      <w:r>
        <w:rPr>
          <w:rFonts w:ascii="仿宋" w:eastAsia="仿宋" w:hAnsi="仿宋" w:cs="仿宋" w:hint="eastAsia"/>
          <w:u w:val="single"/>
        </w:rPr>
        <w:t>工作内容</w:t>
      </w:r>
      <w:r>
        <w:rPr>
          <w:rFonts w:ascii="仿宋" w:eastAsia="仿宋" w:hAnsi="仿宋" w:cs="仿宋" w:hint="eastAsia"/>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（某分包供应商名称）</w:t>
      </w:r>
      <w:r>
        <w:rPr>
          <w:rFonts w:ascii="仿宋" w:eastAsia="仿宋" w:hAnsi="仿宋" w:cs="仿宋" w:hint="eastAsia"/>
          <w:kern w:val="0"/>
          <w:sz w:val="24"/>
          <w:lang w:val="zh-CN"/>
        </w:rPr>
        <w:t>，</w:t>
      </w:r>
      <w:r>
        <w:rPr>
          <w:rFonts w:ascii="仿宋" w:eastAsia="仿宋" w:hAnsi="仿宋" w:cs="仿宋" w:hint="eastAsia"/>
          <w:kern w:val="0"/>
          <w:sz w:val="24"/>
          <w:u w:val="single"/>
        </w:rPr>
        <w:t>（某分包供</w:t>
      </w:r>
      <w:r>
        <w:rPr>
          <w:rFonts w:ascii="仿宋" w:eastAsia="仿宋" w:hAnsi="仿宋" w:cs="仿宋" w:hint="eastAsia"/>
          <w:kern w:val="0"/>
          <w:sz w:val="24"/>
          <w:lang w:val="zh-CN"/>
        </w:rPr>
        <w:t>应商名称），具备承担</w:t>
      </w:r>
      <w:r>
        <w:rPr>
          <w:rFonts w:ascii="仿宋" w:eastAsia="仿宋" w:hAnsi="仿宋" w:cs="仿宋" w:hint="eastAsia"/>
          <w:kern w:val="0"/>
          <w:sz w:val="24"/>
          <w:lang w:val="zh-CN"/>
        </w:rPr>
        <w:t>XX</w:t>
      </w:r>
      <w:r>
        <w:rPr>
          <w:rFonts w:ascii="仿宋" w:eastAsia="仿宋" w:hAnsi="仿宋" w:cs="仿宋" w:hint="eastAsia"/>
          <w:kern w:val="0"/>
          <w:sz w:val="24"/>
          <w:lang w:val="zh-CN"/>
        </w:rPr>
        <w:t>工作内容相应资质条件且不得再次分包；</w:t>
      </w:r>
    </w:p>
    <w:p w:rsidR="00261BB2" w:rsidRDefault="001345DF">
      <w:pPr>
        <w:snapToGrid w:val="0"/>
        <w:spacing w:line="360" w:lineRule="auto"/>
        <w:ind w:firstLineChars="400" w:firstLine="964"/>
        <w:jc w:val="left"/>
        <w:rPr>
          <w:rFonts w:ascii="仿宋" w:eastAsia="仿宋" w:hAnsi="仿宋" w:cs="仿宋"/>
          <w:b/>
          <w:kern w:val="0"/>
          <w:sz w:val="24"/>
          <w:lang w:val="zh-CN"/>
        </w:rPr>
      </w:pPr>
      <w:r>
        <w:rPr>
          <w:rFonts w:ascii="仿宋" w:eastAsia="仿宋" w:hAnsi="仿宋" w:cs="仿宋" w:hint="eastAsia"/>
          <w:b/>
          <w:kern w:val="0"/>
          <w:sz w:val="24"/>
          <w:lang w:val="zh-CN"/>
        </w:rPr>
        <w:t>……</w:t>
      </w: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二、分包工作履行期限、地点、方式</w:t>
      </w:r>
    </w:p>
    <w:p w:rsidR="00261BB2" w:rsidRDefault="00261BB2">
      <w:pPr>
        <w:snapToGrid w:val="0"/>
        <w:spacing w:line="360" w:lineRule="auto"/>
        <w:ind w:firstLine="576"/>
        <w:rPr>
          <w:rFonts w:ascii="仿宋" w:eastAsia="仿宋" w:hAnsi="仿宋" w:cs="仿宋"/>
          <w:u w:val="single"/>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三、质量</w:t>
      </w:r>
    </w:p>
    <w:p w:rsidR="00261BB2" w:rsidRDefault="00261BB2">
      <w:pPr>
        <w:snapToGrid w:val="0"/>
        <w:spacing w:line="360" w:lineRule="auto"/>
        <w:ind w:firstLine="576"/>
        <w:rPr>
          <w:rFonts w:ascii="仿宋" w:eastAsia="仿宋" w:hAnsi="仿宋" w:cs="仿宋"/>
          <w:kern w:val="0"/>
          <w:sz w:val="24"/>
          <w:lang w:val="zh-CN"/>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四、价款或者报酬</w:t>
      </w:r>
    </w:p>
    <w:p w:rsidR="00261BB2" w:rsidRDefault="00261BB2">
      <w:pPr>
        <w:snapToGrid w:val="0"/>
        <w:spacing w:line="360" w:lineRule="auto"/>
        <w:ind w:leftChars="273" w:left="573"/>
        <w:rPr>
          <w:rFonts w:ascii="仿宋" w:eastAsia="仿宋" w:hAnsi="仿宋" w:cs="仿宋"/>
          <w:kern w:val="0"/>
          <w:sz w:val="24"/>
          <w:lang w:val="zh-CN"/>
        </w:rPr>
      </w:pPr>
    </w:p>
    <w:p w:rsidR="00261BB2" w:rsidRDefault="001345DF">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五、违约责任</w:t>
      </w:r>
    </w:p>
    <w:p w:rsidR="00261BB2" w:rsidRDefault="00261BB2">
      <w:pPr>
        <w:snapToGrid w:val="0"/>
        <w:spacing w:line="360" w:lineRule="auto"/>
        <w:ind w:firstLine="576"/>
        <w:rPr>
          <w:rFonts w:ascii="仿宋" w:eastAsia="仿宋" w:hAnsi="仿宋" w:cs="仿宋"/>
          <w:kern w:val="0"/>
          <w:sz w:val="24"/>
          <w:lang w:val="zh-CN"/>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六、争议解决的办法</w:t>
      </w:r>
    </w:p>
    <w:p w:rsidR="00261BB2" w:rsidRDefault="00261BB2">
      <w:pPr>
        <w:snapToGrid w:val="0"/>
        <w:spacing w:line="360" w:lineRule="auto"/>
        <w:ind w:firstLine="576"/>
        <w:rPr>
          <w:rFonts w:ascii="仿宋" w:eastAsia="仿宋" w:hAnsi="仿宋" w:cs="仿宋"/>
          <w:kern w:val="0"/>
          <w:sz w:val="24"/>
          <w:lang w:val="zh-CN"/>
        </w:rPr>
      </w:pPr>
    </w:p>
    <w:p w:rsidR="00261BB2" w:rsidRDefault="001345D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七、其他</w:t>
      </w:r>
    </w:p>
    <w:p w:rsidR="00261BB2" w:rsidRDefault="001345DF">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261BB2" w:rsidRDefault="001345DF">
      <w:pPr>
        <w:snapToGrid w:val="0"/>
        <w:spacing w:line="360" w:lineRule="auto"/>
        <w:ind w:firstLineChars="2450" w:firstLine="5880"/>
        <w:rPr>
          <w:rFonts w:ascii="仿宋" w:eastAsia="仿宋" w:hAnsi="仿宋" w:cs="仿宋"/>
          <w:kern w:val="0"/>
          <w:sz w:val="24"/>
          <w:lang w:val="zh-CN"/>
        </w:rPr>
      </w:pPr>
      <w:r>
        <w:rPr>
          <w:rFonts w:ascii="仿宋" w:eastAsia="仿宋" w:hAnsi="仿宋" w:cs="仿宋" w:hint="eastAsia"/>
          <w:kern w:val="0"/>
          <w:sz w:val="24"/>
          <w:lang w:val="zh-CN"/>
        </w:rPr>
        <w:t>分包供应商名称：</w:t>
      </w:r>
    </w:p>
    <w:p w:rsidR="00261BB2" w:rsidRDefault="001345DF">
      <w:pPr>
        <w:snapToGrid w:val="0"/>
        <w:spacing w:line="360" w:lineRule="auto"/>
        <w:ind w:firstLineChars="2500" w:firstLine="6000"/>
        <w:rPr>
          <w:rFonts w:ascii="仿宋" w:eastAsia="仿宋" w:hAnsi="仿宋" w:cs="仿宋"/>
        </w:rPr>
      </w:pPr>
      <w:r>
        <w:rPr>
          <w:rFonts w:ascii="仿宋" w:eastAsia="仿宋" w:hAnsi="仿宋" w:cs="仿宋" w:hint="eastAsia"/>
          <w:kern w:val="0"/>
          <w:sz w:val="24"/>
          <w:lang w:val="zh-CN"/>
        </w:rPr>
        <w:t>……</w:t>
      </w:r>
    </w:p>
    <w:p w:rsidR="00261BB2" w:rsidRDefault="001345DF">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261BB2" w:rsidRDefault="001345D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261BB2" w:rsidRDefault="00261BB2">
      <w:pPr>
        <w:spacing w:line="360" w:lineRule="auto"/>
        <w:rPr>
          <w:rFonts w:ascii="仿宋" w:eastAsia="仿宋" w:hAnsi="仿宋" w:cs="仿宋"/>
          <w:sz w:val="24"/>
          <w:u w:val="single"/>
        </w:rPr>
      </w:pPr>
    </w:p>
    <w:p w:rsidR="00261BB2" w:rsidRDefault="001345DF">
      <w:pPr>
        <w:spacing w:line="360" w:lineRule="auto"/>
        <w:rPr>
          <w:rFonts w:ascii="仿宋" w:eastAsia="仿宋" w:hAnsi="仿宋" w:cs="仿宋"/>
          <w:sz w:val="24"/>
        </w:rPr>
      </w:pPr>
      <w:r>
        <w:rPr>
          <w:rFonts w:ascii="仿宋" w:eastAsia="仿宋" w:hAnsi="仿宋" w:cs="仿宋" w:hint="eastAsia"/>
          <w:sz w:val="24"/>
          <w:u w:val="single"/>
        </w:rPr>
        <w:t>（采购人）、（采购代理机构）</w:t>
      </w:r>
    </w:p>
    <w:p w:rsidR="00261BB2" w:rsidRDefault="001345DF">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你方组织的（项目名称）项目【招标编号：（采购编号）】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p>
    <w:p w:rsidR="00261BB2" w:rsidRDefault="001345DF">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261BB2" w:rsidRDefault="00261BB2">
      <w:pPr>
        <w:spacing w:line="360" w:lineRule="auto"/>
        <w:ind w:firstLine="494"/>
        <w:rPr>
          <w:rFonts w:ascii="仿宋" w:eastAsia="仿宋" w:hAnsi="仿宋" w:cs="仿宋"/>
          <w:sz w:val="24"/>
        </w:rPr>
      </w:pPr>
    </w:p>
    <w:p w:rsidR="00261BB2" w:rsidRDefault="00261BB2">
      <w:pPr>
        <w:spacing w:line="360" w:lineRule="auto"/>
        <w:ind w:firstLine="494"/>
        <w:rPr>
          <w:rFonts w:ascii="仿宋" w:eastAsia="仿宋" w:hAnsi="仿宋" w:cs="仿宋"/>
          <w:sz w:val="24"/>
        </w:rPr>
      </w:pPr>
    </w:p>
    <w:p w:rsidR="00261BB2" w:rsidRDefault="00261BB2">
      <w:pPr>
        <w:spacing w:line="360" w:lineRule="auto"/>
        <w:ind w:firstLine="494"/>
        <w:rPr>
          <w:rFonts w:ascii="仿宋" w:eastAsia="仿宋" w:hAnsi="仿宋" w:cs="仿宋"/>
          <w:sz w:val="24"/>
        </w:rPr>
      </w:pPr>
    </w:p>
    <w:p w:rsidR="00261BB2" w:rsidRDefault="00261BB2">
      <w:pPr>
        <w:spacing w:line="360" w:lineRule="auto"/>
        <w:ind w:firstLine="494"/>
        <w:rPr>
          <w:rFonts w:ascii="仿宋" w:eastAsia="仿宋" w:hAnsi="仿宋" w:cs="仿宋"/>
          <w:sz w:val="24"/>
        </w:rPr>
      </w:pPr>
    </w:p>
    <w:p w:rsidR="00261BB2" w:rsidRDefault="001345DF">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261BB2" w:rsidRDefault="001345DF">
      <w:pPr>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261BB2" w:rsidRDefault="001345DF">
      <w:pPr>
        <w:rPr>
          <w:rFonts w:ascii="仿宋" w:eastAsia="仿宋" w:hAnsi="仿宋" w:cs="仿宋"/>
          <w:sz w:val="24"/>
        </w:rPr>
      </w:pPr>
      <w:r>
        <w:rPr>
          <w:rFonts w:ascii="仿宋" w:eastAsia="仿宋" w:hAnsi="仿宋" w:cs="仿宋" w:hint="eastAsia"/>
          <w:b/>
          <w:bCs/>
          <w:sz w:val="24"/>
        </w:rPr>
        <w:t>附：</w:t>
      </w:r>
    </w:p>
    <w:p w:rsidR="00261BB2" w:rsidRDefault="00261BB2">
      <w:pPr>
        <w:spacing w:line="360" w:lineRule="auto"/>
        <w:rPr>
          <w:rFonts w:ascii="仿宋" w:eastAsia="仿宋" w:hAnsi="仿宋" w:cs="仿宋"/>
          <w:bCs/>
          <w:sz w:val="24"/>
        </w:rPr>
      </w:pPr>
      <w:r w:rsidRPr="00261BB2">
        <w:rPr>
          <w:rFonts w:ascii="仿宋" w:eastAsia="仿宋" w:hAnsi="仿宋" w:cs="仿宋"/>
          <w:b/>
          <w:bCs/>
          <w:sz w:val="24"/>
        </w:rPr>
        <w:pict>
          <v:rect id="_x0000_s1026" style="position:absolute;left:0;text-align:left;margin-left:238.9pt;margin-top:28.05pt;width:212.95pt;height:177.45pt;z-index:-251657216"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stroke miterlimit="2"/>
          </v:rect>
        </w:pict>
      </w:r>
      <w:r w:rsidRPr="00261BB2">
        <w:rPr>
          <w:rFonts w:ascii="仿宋" w:eastAsia="仿宋" w:hAnsi="仿宋" w:cs="仿宋"/>
          <w:b/>
          <w:bCs/>
          <w:sz w:val="24"/>
        </w:rPr>
        <w:pict>
          <v:rect id="_x0000_s1028" style="position:absolute;left:0;text-align:left;margin-left:-7.2pt;margin-top:30.3pt;width:208.5pt;height:177.45pt;z-index:-251656192"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stroke miterlimit="2"/>
          </v:rect>
        </w:pict>
      </w:r>
      <w:r w:rsidR="001345DF">
        <w:rPr>
          <w:rFonts w:ascii="仿宋" w:eastAsia="仿宋" w:hAnsi="仿宋" w:cs="仿宋" w:hint="eastAsia"/>
          <w:sz w:val="24"/>
        </w:rPr>
        <w:t>投标单位法定名称章（印模）投标单位“</w:t>
      </w:r>
      <w:r w:rsidR="001345DF">
        <w:rPr>
          <w:rFonts w:ascii="仿宋" w:eastAsia="仿宋" w:hAnsi="仿宋" w:cs="仿宋" w:hint="eastAsia"/>
          <w:sz w:val="24"/>
        </w:rPr>
        <w:t>XX</w:t>
      </w:r>
      <w:r w:rsidR="001345DF">
        <w:rPr>
          <w:rFonts w:ascii="仿宋" w:eastAsia="仿宋" w:hAnsi="仿宋" w:cs="仿宋" w:hint="eastAsia"/>
          <w:sz w:val="24"/>
        </w:rPr>
        <w:t>专用章”（印模）</w:t>
      </w: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261BB2">
      <w:pPr>
        <w:jc w:val="center"/>
        <w:rPr>
          <w:rFonts w:ascii="仿宋" w:eastAsia="仿宋" w:hAnsi="仿宋" w:cs="仿宋"/>
          <w:b/>
          <w:bCs/>
          <w:sz w:val="44"/>
          <w:szCs w:val="44"/>
        </w:rPr>
      </w:pPr>
    </w:p>
    <w:p w:rsidR="00261BB2" w:rsidRDefault="001345DF">
      <w:pPr>
        <w:pageBreakBefore/>
        <w:rPr>
          <w:rFonts w:ascii="仿宋" w:eastAsia="仿宋" w:hAnsi="仿宋" w:cs="仿宋"/>
          <w:b/>
          <w:sz w:val="32"/>
          <w:szCs w:val="32"/>
        </w:rPr>
      </w:pPr>
      <w:r>
        <w:rPr>
          <w:rFonts w:ascii="仿宋" w:eastAsia="仿宋" w:hAnsi="仿宋" w:cs="仿宋" w:hint="eastAsia"/>
          <w:b/>
          <w:sz w:val="32"/>
          <w:szCs w:val="32"/>
        </w:rPr>
        <w:lastRenderedPageBreak/>
        <w:t>中小企业声明函</w:t>
      </w:r>
    </w:p>
    <w:p w:rsidR="00261BB2" w:rsidRDefault="001345DF">
      <w:pPr>
        <w:rPr>
          <w:rFonts w:ascii="仿宋" w:eastAsia="仿宋" w:hAnsi="仿宋" w:cs="仿宋"/>
          <w:b/>
          <w:sz w:val="32"/>
          <w:szCs w:val="32"/>
        </w:rPr>
      </w:pPr>
      <w:r>
        <w:rPr>
          <w:rFonts w:ascii="仿宋" w:eastAsia="仿宋" w:hAnsi="仿宋" w:cs="仿宋" w:hint="eastAsia"/>
          <w:b/>
          <w:sz w:val="24"/>
        </w:rPr>
        <w:t xml:space="preserve"> [</w:t>
      </w:r>
      <w:r>
        <w:rPr>
          <w:rFonts w:ascii="仿宋" w:eastAsia="仿宋" w:hAnsi="仿宋" w:cs="仿宋"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 w:eastAsia="仿宋" w:hAnsi="仿宋" w:cs="仿宋" w:hint="eastAsia"/>
          <w:b/>
          <w:sz w:val="24"/>
        </w:rPr>
        <w:t>]</w:t>
      </w:r>
    </w:p>
    <w:p w:rsidR="00261BB2" w:rsidRDefault="00261BB2">
      <w:pPr>
        <w:pageBreakBefore/>
        <w:rPr>
          <w:rFonts w:ascii="仿宋" w:eastAsia="仿宋" w:hAnsi="仿宋" w:cs="仿宋"/>
          <w:b/>
          <w:sz w:val="32"/>
          <w:szCs w:val="32"/>
        </w:rPr>
      </w:pPr>
    </w:p>
    <w:p w:rsidR="00261BB2" w:rsidRDefault="001345DF">
      <w:pPr>
        <w:jc w:val="center"/>
        <w:rPr>
          <w:rFonts w:ascii="仿宋" w:eastAsia="仿宋" w:hAnsi="仿宋" w:cs="仿宋"/>
          <w:b/>
          <w:sz w:val="32"/>
        </w:rPr>
      </w:pPr>
      <w:r>
        <w:rPr>
          <w:rFonts w:ascii="仿宋" w:eastAsia="仿宋" w:hAnsi="仿宋" w:cs="仿宋" w:hint="eastAsia"/>
          <w:b/>
          <w:sz w:val="32"/>
        </w:rPr>
        <w:t>中小企业声明函（货物）</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w:t>
      </w:r>
      <w:r>
        <w:rPr>
          <w:rFonts w:ascii="仿宋" w:eastAsia="仿宋" w:hAnsi="仿宋" w:cs="仿宋" w:hint="eastAsia"/>
          <w:sz w:val="24"/>
        </w:rPr>
        <w:t xml:space="preserve"> </w:t>
      </w:r>
      <w:r>
        <w:rPr>
          <w:rFonts w:ascii="仿宋" w:eastAsia="仿宋" w:hAnsi="仿宋" w:cs="仿宋" w:hint="eastAsia"/>
          <w:sz w:val="24"/>
        </w:rPr>
        <w:t>（财库﹝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u w:val="single"/>
        </w:rPr>
        <w:t xml:space="preserve"> xxx </w:t>
      </w:r>
      <w:r>
        <w:rPr>
          <w:rFonts w:ascii="仿宋" w:eastAsia="仿宋" w:hAnsi="仿宋" w:cs="仿宋" w:hint="eastAsia"/>
          <w:sz w:val="24"/>
        </w:rPr>
        <w:t>的</w:t>
      </w:r>
      <w:r>
        <w:rPr>
          <w:rFonts w:ascii="仿宋" w:eastAsia="仿宋" w:hAnsi="仿宋" w:cs="仿宋" w:hint="eastAsia"/>
          <w:sz w:val="24"/>
          <w:u w:val="single"/>
        </w:rPr>
        <w:t>xxx</w:t>
      </w:r>
      <w:r>
        <w:rPr>
          <w:rFonts w:ascii="仿宋" w:eastAsia="仿宋" w:hAnsi="仿宋" w:cs="仿宋" w:hint="eastAsia"/>
          <w:sz w:val="24"/>
          <w:u w:val="single"/>
        </w:rPr>
        <w:t>项目</w:t>
      </w:r>
      <w:r>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261BB2" w:rsidRDefault="00261BB2">
      <w:pPr>
        <w:ind w:right="420" w:firstLineChars="2450" w:firstLine="5880"/>
        <w:jc w:val="left"/>
        <w:rPr>
          <w:rFonts w:ascii="仿宋" w:eastAsia="仿宋" w:hAnsi="仿宋" w:cs="仿宋"/>
          <w:sz w:val="24"/>
        </w:rPr>
      </w:pPr>
    </w:p>
    <w:p w:rsidR="00261BB2" w:rsidRDefault="001345DF">
      <w:pPr>
        <w:ind w:right="420" w:firstLineChars="2450" w:firstLine="5880"/>
        <w:rPr>
          <w:rFonts w:ascii="仿宋" w:eastAsia="仿宋" w:hAnsi="仿宋" w:cs="仿宋"/>
          <w:sz w:val="24"/>
        </w:rPr>
      </w:pPr>
      <w:r>
        <w:rPr>
          <w:rFonts w:ascii="仿宋" w:eastAsia="仿宋" w:hAnsi="仿宋" w:cs="仿宋" w:hint="eastAsia"/>
          <w:sz w:val="24"/>
        </w:rPr>
        <w:t>企业名称（盖章）：</w:t>
      </w:r>
      <w:r>
        <w:rPr>
          <w:rFonts w:ascii="仿宋" w:eastAsia="仿宋" w:hAnsi="仿宋" w:cs="仿宋" w:hint="eastAsia"/>
          <w:sz w:val="24"/>
        </w:rPr>
        <w:t xml:space="preserve"> </w:t>
      </w:r>
    </w:p>
    <w:p w:rsidR="00261BB2" w:rsidRDefault="001345DF">
      <w:pPr>
        <w:ind w:right="420" w:firstLineChars="2300" w:firstLine="5520"/>
        <w:rPr>
          <w:rFonts w:ascii="仿宋" w:eastAsia="仿宋" w:hAnsi="仿宋" w:cs="仿宋"/>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rPr>
        <w:t xml:space="preserve">  </w:t>
      </w:r>
      <w:r>
        <w:rPr>
          <w:rFonts w:ascii="仿宋" w:eastAsia="仿宋" w:hAnsi="仿宋" w:cs="仿宋" w:hint="eastAsia"/>
        </w:rPr>
        <w:t>日</w:t>
      </w:r>
    </w:p>
    <w:p w:rsidR="00261BB2" w:rsidRDefault="00261BB2">
      <w:pPr>
        <w:jc w:val="center"/>
        <w:rPr>
          <w:rFonts w:ascii="仿宋" w:eastAsia="仿宋" w:hAnsi="仿宋" w:cs="仿宋"/>
          <w:b/>
          <w:sz w:val="18"/>
        </w:rPr>
      </w:pPr>
    </w:p>
    <w:p w:rsidR="00261BB2" w:rsidRDefault="00261BB2">
      <w:pPr>
        <w:jc w:val="center"/>
        <w:rPr>
          <w:rFonts w:ascii="仿宋" w:eastAsia="仿宋" w:hAnsi="仿宋" w:cs="仿宋"/>
          <w:b/>
          <w:sz w:val="32"/>
        </w:rPr>
      </w:pPr>
    </w:p>
    <w:p w:rsidR="00261BB2" w:rsidRDefault="00261BB2">
      <w:pPr>
        <w:jc w:val="center"/>
        <w:rPr>
          <w:rFonts w:ascii="仿宋" w:eastAsia="仿宋" w:hAnsi="仿宋" w:cs="仿宋"/>
          <w:b/>
          <w:sz w:val="32"/>
        </w:rPr>
      </w:pPr>
    </w:p>
    <w:p w:rsidR="00261BB2" w:rsidRDefault="001345DF">
      <w:pPr>
        <w:rPr>
          <w:rFonts w:ascii="仿宋" w:eastAsia="仿宋" w:hAnsi="仿宋" w:cs="仿宋"/>
          <w:b/>
          <w:sz w:val="24"/>
        </w:rPr>
      </w:pPr>
      <w:r>
        <w:rPr>
          <w:rFonts w:ascii="仿宋" w:eastAsia="仿宋" w:hAnsi="仿宋" w:cs="仿宋" w:hint="eastAsia"/>
          <w:b/>
          <w:sz w:val="24"/>
        </w:rPr>
        <w:t>注：</w:t>
      </w:r>
    </w:p>
    <w:p w:rsidR="00261BB2" w:rsidRDefault="001345DF">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cs="仿宋" w:hint="eastAsia"/>
          <w:b/>
          <w:sz w:val="24"/>
        </w:rPr>
        <w:t>3</w:t>
      </w:r>
      <w:r>
        <w:rPr>
          <w:rFonts w:ascii="仿宋" w:eastAsia="仿宋" w:hAnsi="仿宋" w:cs="仿宋" w:hint="eastAsia"/>
          <w:b/>
          <w:sz w:val="24"/>
        </w:rPr>
        <w:t>种企业类型，结合以上数据，依据《中小企业划型标准规定》（工信部联企业〔</w:t>
      </w:r>
      <w:r>
        <w:rPr>
          <w:rFonts w:ascii="仿宋" w:eastAsia="仿宋" w:hAnsi="仿宋" w:cs="仿宋" w:hint="eastAsia"/>
          <w:b/>
          <w:sz w:val="24"/>
        </w:rPr>
        <w:t>2011</w:t>
      </w:r>
      <w:r>
        <w:rPr>
          <w:rFonts w:ascii="仿宋" w:eastAsia="仿宋" w:hAnsi="仿宋" w:cs="仿宋" w:hint="eastAsia"/>
          <w:b/>
          <w:sz w:val="24"/>
        </w:rPr>
        <w:t>〕</w:t>
      </w:r>
      <w:r>
        <w:rPr>
          <w:rFonts w:ascii="仿宋" w:eastAsia="仿宋" w:hAnsi="仿宋" w:cs="仿宋" w:hint="eastAsia"/>
          <w:b/>
          <w:sz w:val="24"/>
        </w:rPr>
        <w:t>300</w:t>
      </w:r>
      <w:r>
        <w:rPr>
          <w:rFonts w:ascii="仿宋" w:eastAsia="仿宋" w:hAnsi="仿宋" w:cs="仿宋" w:hint="eastAsia"/>
          <w:b/>
          <w:sz w:val="24"/>
        </w:rPr>
        <w:t>号）和《国家统计局关于印发〈统计上大中小微型企业划分办法（</w:t>
      </w:r>
      <w:r>
        <w:rPr>
          <w:rFonts w:ascii="仿宋" w:eastAsia="仿宋" w:hAnsi="仿宋" w:cs="仿宋" w:hint="eastAsia"/>
          <w:b/>
          <w:sz w:val="24"/>
        </w:rPr>
        <w:t>2017</w:t>
      </w:r>
      <w:r>
        <w:rPr>
          <w:rFonts w:ascii="仿宋" w:eastAsia="仿宋" w:hAnsi="仿宋" w:cs="仿宋" w:hint="eastAsia"/>
          <w:b/>
          <w:sz w:val="24"/>
        </w:rPr>
        <w:t>）〉的通知》和《中国人民银行中国银行业监督管理委员会中国证券监督管理委员会中国保险监督管</w:t>
      </w:r>
      <w:r>
        <w:rPr>
          <w:rFonts w:ascii="仿宋" w:eastAsia="仿宋" w:hAnsi="仿宋" w:cs="仿宋" w:hint="eastAsia"/>
          <w:b/>
          <w:sz w:val="24"/>
        </w:rPr>
        <w:t>理委员会国家统计局关于印发〈金融业企业划型标准规定〉的通知》（详见文末）中的企业划型标准进行填报（</w:t>
      </w:r>
      <w:r>
        <w:rPr>
          <w:rFonts w:ascii="仿宋" w:eastAsia="仿宋" w:hAnsi="仿宋" w:cs="仿宋" w:hint="eastAsia"/>
          <w:sz w:val="24"/>
        </w:rPr>
        <w:t>如国家颁布新的企业划型标准，则按最新标准执行。</w:t>
      </w:r>
      <w:r>
        <w:rPr>
          <w:rFonts w:ascii="仿宋" w:eastAsia="仿宋" w:hAnsi="仿宋" w:cs="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261BB2" w:rsidRDefault="001345DF">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根据《政府采购促进中小企业发展管理办法》的通知（财库〔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46</w:t>
      </w:r>
      <w:r>
        <w:rPr>
          <w:rFonts w:ascii="仿宋" w:eastAsia="仿宋" w:hAnsi="仿宋" w:cs="仿宋" w:hint="eastAsia"/>
          <w:sz w:val="24"/>
        </w:rPr>
        <w:t>号）规定，中标、成交供应商享受中小企业扶持政策的，采购代理机构将随中标、成交结果公开中标、成交供应商的《中小企业声明函》。</w:t>
      </w:r>
    </w:p>
    <w:p w:rsidR="00261BB2" w:rsidRDefault="001345DF">
      <w:pPr>
        <w:pageBreakBefore/>
        <w:jc w:val="center"/>
        <w:rPr>
          <w:rFonts w:ascii="仿宋" w:eastAsia="仿宋" w:hAnsi="仿宋" w:cs="仿宋"/>
          <w:b/>
          <w:sz w:val="32"/>
        </w:rPr>
      </w:pPr>
      <w:r>
        <w:rPr>
          <w:rFonts w:ascii="仿宋" w:eastAsia="仿宋" w:hAnsi="仿宋" w:cs="仿宋" w:hint="eastAsia"/>
          <w:b/>
          <w:sz w:val="32"/>
        </w:rPr>
        <w:lastRenderedPageBreak/>
        <w:t>中小企业声明函（工程、服务）</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w:t>
      </w:r>
      <w:r>
        <w:rPr>
          <w:rFonts w:ascii="仿宋" w:eastAsia="仿宋" w:hAnsi="仿宋" w:cs="仿宋" w:hint="eastAsia"/>
          <w:sz w:val="24"/>
        </w:rPr>
        <w:t xml:space="preserve"> </w:t>
      </w:r>
      <w:r>
        <w:rPr>
          <w:rFonts w:ascii="仿宋" w:eastAsia="仿宋" w:hAnsi="仿宋" w:cs="仿宋" w:hint="eastAsia"/>
          <w:sz w:val="24"/>
        </w:rPr>
        <w:t>（财库﹝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u w:val="single"/>
        </w:rPr>
        <w:t xml:space="preserve"> xxx </w:t>
      </w:r>
      <w:r>
        <w:rPr>
          <w:rFonts w:ascii="仿宋" w:eastAsia="仿宋" w:hAnsi="仿宋" w:cs="仿宋" w:hint="eastAsia"/>
          <w:sz w:val="24"/>
        </w:rPr>
        <w:t>的</w:t>
      </w:r>
      <w:r>
        <w:rPr>
          <w:rFonts w:ascii="仿宋" w:eastAsia="仿宋" w:hAnsi="仿宋" w:cs="仿宋" w:hint="eastAsia"/>
          <w:sz w:val="24"/>
          <w:u w:val="single"/>
        </w:rPr>
        <w:t>xxx</w:t>
      </w:r>
      <w:r>
        <w:rPr>
          <w:rFonts w:ascii="仿宋" w:eastAsia="仿宋" w:hAnsi="仿宋" w:cs="仿宋" w:hint="eastAsia"/>
          <w:sz w:val="24"/>
          <w:u w:val="single"/>
        </w:rPr>
        <w:t>项目</w:t>
      </w:r>
      <w:r>
        <w:rPr>
          <w:rFonts w:ascii="仿宋" w:eastAsia="仿宋" w:hAnsi="仿宋" w:cs="仿宋" w:hint="eastAsia"/>
          <w:sz w:val="24"/>
        </w:rPr>
        <w:t>采购活动，工程的施工单位全部为符合政策要求的中小企业（或者：服务全部由符合政策要求的中小企业承接）</w:t>
      </w:r>
      <w:r>
        <w:rPr>
          <w:rFonts w:ascii="仿宋" w:eastAsia="仿宋" w:hAnsi="仿宋" w:cs="仿宋" w:hint="eastAsia"/>
          <w:sz w:val="24"/>
        </w:rPr>
        <w:t xml:space="preserve"> </w:t>
      </w:r>
      <w:r>
        <w:rPr>
          <w:rFonts w:ascii="仿宋" w:eastAsia="仿宋" w:hAnsi="仿宋" w:cs="仿宋" w:hint="eastAsia"/>
          <w:sz w:val="24"/>
        </w:rPr>
        <w:t>。相关企业（含联合体中的中小企业、签订分</w:t>
      </w:r>
      <w:r>
        <w:rPr>
          <w:rFonts w:ascii="仿宋" w:eastAsia="仿宋" w:hAnsi="仿宋" w:cs="仿宋" w:hint="eastAsia"/>
          <w:sz w:val="24"/>
        </w:rPr>
        <w:t>包意向协议的中小企业）的具体情况如下：</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（采购文件中明确的所属行业）行业</w:t>
      </w:r>
      <w:r>
        <w:rPr>
          <w:rFonts w:ascii="仿宋" w:eastAsia="仿宋" w:hAnsi="仿宋" w:cs="仿宋" w:hint="eastAsia"/>
          <w:sz w:val="24"/>
        </w:rPr>
        <w:t>；承建（承接）企业为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（采购文件中明确的所属行业）行业</w:t>
      </w:r>
      <w:r>
        <w:rPr>
          <w:rFonts w:ascii="仿宋" w:eastAsia="仿宋" w:hAnsi="仿宋" w:cs="仿宋" w:hint="eastAsia"/>
          <w:sz w:val="24"/>
        </w:rPr>
        <w:t>；承建（承接）企业为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u w:val="single"/>
        </w:rPr>
        <w:t xml:space="preserve"> </w:t>
      </w:r>
      <w:r>
        <w:rPr>
          <w:rFonts w:ascii="仿宋" w:eastAsia="仿宋" w:hAnsi="仿宋" w:cs="仿宋" w:hint="eastAsia"/>
          <w:sz w:val="24"/>
        </w:rPr>
        <w:t>，从业人员人，营业收入为万元，资产总额为万元</w:t>
      </w:r>
      <w:r>
        <w:rPr>
          <w:rFonts w:ascii="仿宋" w:eastAsia="仿宋" w:hAnsi="仿宋" w:cs="仿宋" w:hint="eastAsia"/>
          <w:sz w:val="24"/>
        </w:rPr>
        <w:t xml:space="preserve"> </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以</w:t>
      </w:r>
      <w:r>
        <w:rPr>
          <w:rFonts w:ascii="仿宋" w:eastAsia="仿宋" w:hAnsi="仿宋" w:cs="仿宋" w:hint="eastAsia"/>
          <w:sz w:val="24"/>
        </w:rPr>
        <w:t>上企业，不属于大企业的分支机构，不存在控股股东为大企业的情形，也不存在与大企业的负责人为同一人的情形。</w:t>
      </w:r>
    </w:p>
    <w:p w:rsidR="00261BB2" w:rsidRDefault="001345DF">
      <w:pPr>
        <w:spacing w:line="3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261BB2" w:rsidRDefault="00261BB2">
      <w:pPr>
        <w:ind w:right="420" w:firstLineChars="2450" w:firstLine="5880"/>
        <w:jc w:val="left"/>
        <w:rPr>
          <w:rFonts w:ascii="仿宋" w:eastAsia="仿宋" w:hAnsi="仿宋" w:cs="仿宋"/>
          <w:sz w:val="24"/>
        </w:rPr>
      </w:pPr>
    </w:p>
    <w:p w:rsidR="00261BB2" w:rsidRDefault="001345DF">
      <w:pPr>
        <w:ind w:right="420" w:firstLineChars="2450" w:firstLine="5880"/>
        <w:rPr>
          <w:rFonts w:ascii="仿宋" w:eastAsia="仿宋" w:hAnsi="仿宋" w:cs="仿宋"/>
          <w:sz w:val="24"/>
        </w:rPr>
      </w:pPr>
      <w:r>
        <w:rPr>
          <w:rFonts w:ascii="仿宋" w:eastAsia="仿宋" w:hAnsi="仿宋" w:cs="仿宋" w:hint="eastAsia"/>
          <w:sz w:val="24"/>
        </w:rPr>
        <w:t>企业名称（盖章）：</w:t>
      </w:r>
      <w:r>
        <w:rPr>
          <w:rFonts w:ascii="仿宋" w:eastAsia="仿宋" w:hAnsi="仿宋" w:cs="仿宋" w:hint="eastAsia"/>
          <w:sz w:val="24"/>
        </w:rPr>
        <w:t xml:space="preserve"> </w:t>
      </w:r>
    </w:p>
    <w:p w:rsidR="00261BB2" w:rsidRDefault="001345DF">
      <w:pPr>
        <w:ind w:right="420" w:firstLineChars="2300" w:firstLine="5520"/>
        <w:rPr>
          <w:rFonts w:ascii="仿宋" w:eastAsia="仿宋" w:hAnsi="仿宋" w:cs="仿宋"/>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rPr>
        <w:t xml:space="preserve">  </w:t>
      </w:r>
      <w:r>
        <w:rPr>
          <w:rFonts w:ascii="仿宋" w:eastAsia="仿宋" w:hAnsi="仿宋" w:cs="仿宋" w:hint="eastAsia"/>
        </w:rPr>
        <w:t>日</w:t>
      </w: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261BB2">
      <w:pPr>
        <w:rPr>
          <w:rFonts w:ascii="仿宋" w:eastAsia="仿宋" w:hAnsi="仿宋" w:cs="仿宋"/>
          <w:sz w:val="24"/>
        </w:rPr>
      </w:pPr>
    </w:p>
    <w:p w:rsidR="00261BB2" w:rsidRDefault="001345DF">
      <w:pPr>
        <w:rPr>
          <w:rFonts w:ascii="仿宋" w:eastAsia="仿宋" w:hAnsi="仿宋" w:cs="仿宋"/>
          <w:b/>
          <w:sz w:val="24"/>
        </w:rPr>
      </w:pPr>
      <w:r>
        <w:rPr>
          <w:rFonts w:ascii="仿宋" w:eastAsia="仿宋" w:hAnsi="仿宋" w:cs="仿宋" w:hint="eastAsia"/>
          <w:b/>
          <w:sz w:val="24"/>
        </w:rPr>
        <w:t>注：</w:t>
      </w:r>
    </w:p>
    <w:p w:rsidR="00261BB2" w:rsidRDefault="001345DF">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cs="仿宋" w:hint="eastAsia"/>
          <w:b/>
          <w:sz w:val="24"/>
        </w:rPr>
        <w:t>3</w:t>
      </w:r>
      <w:r>
        <w:rPr>
          <w:rFonts w:ascii="仿宋" w:eastAsia="仿宋" w:hAnsi="仿宋" w:cs="仿宋" w:hint="eastAsia"/>
          <w:b/>
          <w:sz w:val="24"/>
        </w:rPr>
        <w:t>种企业类型，结合以上数据，依据《中小企业划型标准规定》（工信部联企业〔</w:t>
      </w:r>
      <w:r>
        <w:rPr>
          <w:rFonts w:ascii="仿宋" w:eastAsia="仿宋" w:hAnsi="仿宋" w:cs="仿宋" w:hint="eastAsia"/>
          <w:b/>
          <w:sz w:val="24"/>
        </w:rPr>
        <w:t>2011</w:t>
      </w:r>
      <w:r>
        <w:rPr>
          <w:rFonts w:ascii="仿宋" w:eastAsia="仿宋" w:hAnsi="仿宋" w:cs="仿宋" w:hint="eastAsia"/>
          <w:b/>
          <w:sz w:val="24"/>
        </w:rPr>
        <w:t>〕</w:t>
      </w:r>
      <w:r>
        <w:rPr>
          <w:rFonts w:ascii="仿宋" w:eastAsia="仿宋" w:hAnsi="仿宋" w:cs="仿宋" w:hint="eastAsia"/>
          <w:b/>
          <w:sz w:val="24"/>
        </w:rPr>
        <w:t>300</w:t>
      </w:r>
      <w:r>
        <w:rPr>
          <w:rFonts w:ascii="仿宋" w:eastAsia="仿宋" w:hAnsi="仿宋" w:cs="仿宋" w:hint="eastAsia"/>
          <w:b/>
          <w:sz w:val="24"/>
        </w:rPr>
        <w:t>号）和《国家统计局关于印发〈统计上大中小微型企业划分办法（</w:t>
      </w:r>
      <w:r>
        <w:rPr>
          <w:rFonts w:ascii="仿宋" w:eastAsia="仿宋" w:hAnsi="仿宋" w:cs="仿宋" w:hint="eastAsia"/>
          <w:b/>
          <w:sz w:val="24"/>
        </w:rPr>
        <w:t>2017</w:t>
      </w:r>
      <w:r>
        <w:rPr>
          <w:rFonts w:ascii="仿宋" w:eastAsia="仿宋" w:hAnsi="仿宋" w:cs="仿宋" w:hint="eastAsia"/>
          <w:b/>
          <w:sz w:val="24"/>
        </w:rPr>
        <w:t>）〉的通知》和《中国人民银行中国银行业监督管理委员会中国证券监督管理委员会中国保险监督管</w:t>
      </w:r>
      <w:r>
        <w:rPr>
          <w:rFonts w:ascii="仿宋" w:eastAsia="仿宋" w:hAnsi="仿宋" w:cs="仿宋" w:hint="eastAsia"/>
          <w:b/>
          <w:sz w:val="24"/>
        </w:rPr>
        <w:t>理委员会国家统计局关于印发〈金融业企业划型标准规定〉的通知》（详见文末）中的企业划型标准进行填报（</w:t>
      </w:r>
      <w:r>
        <w:rPr>
          <w:rFonts w:ascii="仿宋" w:eastAsia="仿宋" w:hAnsi="仿宋" w:cs="仿宋" w:hint="eastAsia"/>
          <w:sz w:val="24"/>
        </w:rPr>
        <w:t>如国家颁布新的企业划型标准，则按最新标准执行。</w:t>
      </w:r>
      <w:r>
        <w:rPr>
          <w:rFonts w:ascii="仿宋" w:eastAsia="仿宋" w:hAnsi="仿宋" w:cs="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261BB2" w:rsidRDefault="001345DF">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根据《政府采购促进中小企业发展管理办法》的通知（财库〔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46</w:t>
      </w:r>
      <w:r>
        <w:rPr>
          <w:rFonts w:ascii="仿宋" w:eastAsia="仿宋" w:hAnsi="仿宋" w:cs="仿宋" w:hint="eastAsia"/>
          <w:sz w:val="24"/>
        </w:rPr>
        <w:t>号）规定，中标、成交供应商享受中小企业扶持政策的，采购代理机构将随中标、成交结果公开中标、成交供应商的《中</w:t>
      </w:r>
      <w:r>
        <w:rPr>
          <w:rFonts w:ascii="仿宋" w:eastAsia="仿宋" w:hAnsi="仿宋" w:cs="仿宋" w:hint="eastAsia"/>
          <w:sz w:val="24"/>
        </w:rPr>
        <w:t>小企业声明函》。</w:t>
      </w:r>
    </w:p>
    <w:p w:rsidR="00261BB2" w:rsidRDefault="00261BB2">
      <w:pPr>
        <w:rPr>
          <w:rFonts w:ascii="仿宋" w:eastAsia="仿宋" w:hAnsi="仿宋" w:cs="仿宋"/>
          <w:sz w:val="24"/>
        </w:rPr>
      </w:pPr>
    </w:p>
    <w:p w:rsidR="00261BB2" w:rsidRDefault="001345DF">
      <w:pPr>
        <w:pageBreakBefore/>
        <w:spacing w:line="588" w:lineRule="exact"/>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残疾人福利性单位声明函</w:t>
      </w:r>
    </w:p>
    <w:p w:rsidR="00261BB2" w:rsidRDefault="00261BB2">
      <w:pPr>
        <w:spacing w:line="588" w:lineRule="exact"/>
        <w:rPr>
          <w:rFonts w:ascii="仿宋" w:eastAsia="仿宋" w:hAnsi="仿宋" w:cs="仿宋"/>
          <w:b/>
          <w:spacing w:val="6"/>
          <w:sz w:val="30"/>
          <w:szCs w:val="30"/>
        </w:rPr>
      </w:pPr>
    </w:p>
    <w:p w:rsidR="00261BB2" w:rsidRDefault="001345DF">
      <w:pPr>
        <w:spacing w:line="588" w:lineRule="exact"/>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号）的规定，本单位为符合条件的残疾人福利性单位，且本单位参加的</w:t>
      </w:r>
      <w:r>
        <w:rPr>
          <w:rFonts w:ascii="仿宋" w:eastAsia="仿宋" w:hAnsi="仿宋" w:cs="仿宋" w:hint="eastAsia"/>
          <w:sz w:val="24"/>
          <w:u w:val="single"/>
        </w:rPr>
        <w:t xml:space="preserve">                 </w:t>
      </w:r>
      <w:r>
        <w:rPr>
          <w:rFonts w:ascii="仿宋" w:eastAsia="仿宋" w:hAnsi="仿宋" w:cs="仿宋" w:hint="eastAsia"/>
          <w:sz w:val="24"/>
          <w:u w:val="single"/>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261BB2" w:rsidRDefault="001345DF">
      <w:pPr>
        <w:spacing w:line="588" w:lineRule="exact"/>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261BB2" w:rsidRDefault="00261BB2">
      <w:pPr>
        <w:spacing w:line="588" w:lineRule="exact"/>
        <w:ind w:firstLineChars="200" w:firstLine="480"/>
        <w:rPr>
          <w:rFonts w:ascii="仿宋" w:eastAsia="仿宋" w:hAnsi="仿宋" w:cs="仿宋"/>
          <w:sz w:val="24"/>
        </w:rPr>
      </w:pPr>
    </w:p>
    <w:p w:rsidR="00261BB2" w:rsidRDefault="00261BB2">
      <w:pPr>
        <w:spacing w:line="588" w:lineRule="exact"/>
        <w:ind w:firstLineChars="200" w:firstLine="480"/>
        <w:rPr>
          <w:rFonts w:ascii="仿宋" w:eastAsia="仿宋" w:hAnsi="仿宋" w:cs="仿宋"/>
          <w:sz w:val="24"/>
        </w:rPr>
      </w:pPr>
    </w:p>
    <w:p w:rsidR="00261BB2" w:rsidRDefault="001345DF">
      <w:pPr>
        <w:ind w:right="420" w:firstLineChars="2450" w:firstLine="5880"/>
        <w:rPr>
          <w:rFonts w:ascii="仿宋" w:eastAsia="仿宋" w:hAnsi="仿宋" w:cs="仿宋"/>
          <w:sz w:val="24"/>
        </w:rPr>
      </w:pPr>
      <w:r>
        <w:rPr>
          <w:rFonts w:ascii="仿宋" w:eastAsia="仿宋" w:hAnsi="仿宋" w:cs="仿宋" w:hint="eastAsia"/>
          <w:sz w:val="24"/>
        </w:rPr>
        <w:t>声明单位（盖章）：</w:t>
      </w:r>
      <w:r>
        <w:rPr>
          <w:rFonts w:ascii="仿宋" w:eastAsia="仿宋" w:hAnsi="仿宋" w:cs="仿宋" w:hint="eastAsia"/>
          <w:sz w:val="24"/>
        </w:rPr>
        <w:t xml:space="preserve"> </w:t>
      </w:r>
    </w:p>
    <w:p w:rsidR="00261BB2" w:rsidRDefault="001345DF">
      <w:pPr>
        <w:ind w:right="420" w:firstLineChars="2300" w:firstLine="5520"/>
        <w:rPr>
          <w:rFonts w:ascii="仿宋" w:eastAsia="仿宋" w:hAnsi="仿宋" w:cs="仿宋"/>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rPr>
        <w:t xml:space="preserve">    </w:t>
      </w:r>
      <w:r>
        <w:rPr>
          <w:rFonts w:ascii="仿宋" w:eastAsia="仿宋" w:hAnsi="仿宋" w:cs="仿宋" w:hint="eastAsia"/>
        </w:rPr>
        <w:t>日</w:t>
      </w:r>
    </w:p>
    <w:p w:rsidR="00261BB2" w:rsidRDefault="00261BB2">
      <w:pPr>
        <w:rPr>
          <w:rFonts w:ascii="仿宋" w:eastAsia="仿宋" w:hAnsi="仿宋" w:cs="仿宋"/>
          <w:sz w:val="24"/>
        </w:rPr>
      </w:pPr>
    </w:p>
    <w:p w:rsidR="00261BB2" w:rsidRDefault="001345DF">
      <w:pPr>
        <w:rPr>
          <w:rFonts w:ascii="仿宋" w:eastAsia="仿宋" w:hAnsi="仿宋" w:cs="仿宋"/>
          <w:sz w:val="24"/>
        </w:rPr>
      </w:pPr>
      <w:r>
        <w:rPr>
          <w:rFonts w:ascii="仿宋" w:eastAsia="仿宋" w:hAnsi="仿宋" w:cs="仿宋" w:hint="eastAsia"/>
          <w:sz w:val="24"/>
        </w:rPr>
        <w:t>注：根据《财政部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号）规定填报。</w:t>
      </w:r>
    </w:p>
    <w:p w:rsidR="00261BB2" w:rsidRDefault="00261BB2">
      <w:pPr>
        <w:rPr>
          <w:rFonts w:ascii="仿宋" w:eastAsia="仿宋" w:hAnsi="仿宋" w:cs="仿宋"/>
        </w:rPr>
      </w:pPr>
    </w:p>
    <w:p w:rsidR="00261BB2" w:rsidRDefault="00261BB2">
      <w:pPr>
        <w:tabs>
          <w:tab w:val="left" w:pos="4860"/>
        </w:tabs>
        <w:ind w:right="1559" w:firstLineChars="200" w:firstLine="480"/>
        <w:jc w:val="left"/>
        <w:rPr>
          <w:rFonts w:ascii="仿宋" w:eastAsia="仿宋" w:hAnsi="仿宋" w:cs="仿宋"/>
          <w:sz w:val="24"/>
        </w:rPr>
      </w:pPr>
      <w:r w:rsidRPr="00261BB2">
        <w:rPr>
          <w:rFonts w:ascii="仿宋" w:eastAsia="仿宋" w:hAnsi="仿宋" w:cs="仿宋" w:hint="eastAsia"/>
          <w:sz w:val="24"/>
        </w:rPr>
        <w:object w:dxaOrig="7831" w:dyaOrig="844">
          <v:shape id="_x0000_i1028" type="#_x0000_t75" style="width:390.05pt;height:41.95pt" o:ole="">
            <v:imagedata r:id="rId18" o:title=""/>
          </v:shape>
          <o:OLEObject Type="Embed" ProgID="Package" ShapeID="_x0000_i1028" DrawAspect="Content" ObjectID="_1730636965" r:id="rId27"/>
        </w:object>
      </w:r>
    </w:p>
    <w:p w:rsidR="00261BB2" w:rsidRDefault="00261BB2">
      <w:pPr>
        <w:ind w:firstLineChars="200" w:firstLine="420"/>
        <w:rPr>
          <w:rFonts w:ascii="仿宋" w:eastAsia="仿宋" w:hAnsi="仿宋" w:cs="仿宋"/>
        </w:rPr>
      </w:pPr>
    </w:p>
    <w:p w:rsidR="00261BB2" w:rsidRDefault="00261BB2">
      <w:pPr>
        <w:ind w:firstLineChars="200" w:firstLine="420"/>
        <w:rPr>
          <w:rFonts w:ascii="仿宋" w:eastAsia="仿宋" w:hAnsi="仿宋" w:cs="仿宋"/>
        </w:rPr>
      </w:pPr>
    </w:p>
    <w:p w:rsidR="00261BB2" w:rsidRDefault="00261BB2">
      <w:pPr>
        <w:ind w:firstLineChars="200" w:firstLine="420"/>
        <w:rPr>
          <w:rFonts w:ascii="仿宋" w:eastAsia="仿宋" w:hAnsi="仿宋" w:cs="仿宋"/>
        </w:rPr>
      </w:pPr>
    </w:p>
    <w:p w:rsidR="00261BB2" w:rsidRDefault="00261BB2">
      <w:pPr>
        <w:ind w:firstLineChars="200" w:firstLine="420"/>
        <w:rPr>
          <w:rFonts w:ascii="仿宋" w:eastAsia="仿宋" w:hAnsi="仿宋" w:cs="仿宋"/>
        </w:rPr>
      </w:pPr>
    </w:p>
    <w:p w:rsidR="00261BB2" w:rsidRDefault="00261BB2">
      <w:pPr>
        <w:rPr>
          <w:rFonts w:ascii="仿宋" w:eastAsia="仿宋" w:hAnsi="仿宋" w:cs="仿宋"/>
          <w:b/>
          <w:sz w:val="24"/>
        </w:rPr>
      </w:pPr>
    </w:p>
    <w:p w:rsidR="00261BB2" w:rsidRDefault="001345DF">
      <w:pPr>
        <w:spacing w:line="400" w:lineRule="exact"/>
        <w:rPr>
          <w:rFonts w:ascii="仿宋" w:eastAsia="仿宋" w:hAnsi="仿宋" w:cs="仿宋"/>
          <w:b/>
          <w:sz w:val="24"/>
        </w:rPr>
      </w:pPr>
      <w:r>
        <w:rPr>
          <w:rFonts w:ascii="仿宋" w:eastAsia="仿宋" w:hAnsi="仿宋" w:cs="仿宋" w:hint="eastAsia"/>
          <w:b/>
          <w:sz w:val="24"/>
        </w:rPr>
        <w:t>注：</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号）规定的条件并提供提供《残疾人福利性单位声明函》（附件</w:t>
      </w:r>
      <w:r>
        <w:rPr>
          <w:rFonts w:ascii="仿宋" w:eastAsia="仿宋" w:hAnsi="仿宋" w:cs="仿宋" w:hint="eastAsia"/>
          <w:sz w:val="24"/>
        </w:rPr>
        <w:t>4</w:t>
      </w:r>
      <w:r>
        <w:rPr>
          <w:rFonts w:ascii="仿宋" w:eastAsia="仿宋" w:hAnsi="仿宋" w:cs="仿宋" w:hint="eastAsia"/>
          <w:sz w:val="24"/>
        </w:rPr>
        <w:t>）的残疾人福利性单位视同小微企业；根据《关于政府采购支持监狱企业发展有关问题的通知》（财库</w:t>
      </w:r>
      <w:r>
        <w:rPr>
          <w:rFonts w:ascii="仿宋" w:eastAsia="仿宋" w:hAnsi="仿宋" w:cs="仿宋" w:hint="eastAsia"/>
          <w:sz w:val="24"/>
        </w:rPr>
        <w:t>[2014]68</w:t>
      </w:r>
      <w:r>
        <w:rPr>
          <w:rFonts w:ascii="仿宋" w:eastAsia="仿宋" w:hAnsi="仿宋" w:cs="仿宋" w:hint="eastAsia"/>
          <w:sz w:val="24"/>
        </w:rPr>
        <w:t>号）的规定，投标人提供由省级以上监狱管理局、戒毒管理局（含新疆生产建设兵团）出具的属于监狱企业证明文件的，视同为小微企业。</w:t>
      </w:r>
    </w:p>
    <w:p w:rsidR="00261BB2" w:rsidRDefault="00261BB2">
      <w:pPr>
        <w:pageBreakBefore/>
        <w:spacing w:line="360" w:lineRule="auto"/>
        <w:jc w:val="center"/>
        <w:outlineLvl w:val="0"/>
        <w:rPr>
          <w:rFonts w:ascii="仿宋" w:eastAsia="仿宋" w:hAnsi="仿宋" w:cs="仿宋"/>
          <w:b/>
          <w:kern w:val="0"/>
          <w:sz w:val="36"/>
          <w:szCs w:val="36"/>
        </w:rPr>
        <w:sectPr w:rsidR="00261BB2">
          <w:footerReference w:type="default" r:id="rId28"/>
          <w:headerReference w:type="first" r:id="rId29"/>
          <w:footerReference w:type="first" r:id="rId30"/>
          <w:pgSz w:w="11905" w:h="16838"/>
          <w:pgMar w:top="1417" w:right="1417" w:bottom="1417" w:left="1417" w:header="850" w:footer="850" w:gutter="0"/>
          <w:cols w:space="0"/>
          <w:titlePg/>
          <w:docGrid w:linePitch="312"/>
        </w:sectPr>
      </w:pPr>
    </w:p>
    <w:p w:rsidR="00261BB2" w:rsidRDefault="001345D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261BB2" w:rsidRDefault="001345DF">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一、质疑供应商基本信息</w:t>
      </w: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261BB2" w:rsidRDefault="001345DF">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二、质疑项目基本情况</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261BB2" w:rsidRDefault="001345DF">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三、质疑事项具体内容</w:t>
      </w: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w:t>
      </w:r>
      <w:r>
        <w:rPr>
          <w:rFonts w:ascii="仿宋" w:eastAsia="仿宋" w:hAnsi="仿宋" w:cs="仿宋" w:hint="eastAsia"/>
          <w:sz w:val="32"/>
          <w:szCs w:val="32"/>
        </w:rPr>
        <w:t>1</w:t>
      </w:r>
      <w:r>
        <w:rPr>
          <w:rFonts w:ascii="仿宋" w:eastAsia="仿宋" w:hAnsi="仿宋" w:cs="仿宋" w:hint="eastAsia"/>
          <w:sz w:val="32"/>
          <w:szCs w:val="32"/>
        </w:rPr>
        <w:t>：</w:t>
      </w: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261BB2" w:rsidRDefault="00261BB2">
      <w:pPr>
        <w:adjustRightInd w:val="0"/>
        <w:snapToGrid w:val="0"/>
        <w:spacing w:line="360" w:lineRule="auto"/>
        <w:rPr>
          <w:rFonts w:ascii="仿宋" w:eastAsia="仿宋" w:hAnsi="仿宋" w:cs="仿宋"/>
          <w:sz w:val="32"/>
          <w:szCs w:val="32"/>
        </w:rPr>
      </w:pP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261BB2" w:rsidRDefault="00261BB2">
      <w:pPr>
        <w:adjustRightInd w:val="0"/>
        <w:snapToGrid w:val="0"/>
        <w:spacing w:line="360" w:lineRule="auto"/>
        <w:rPr>
          <w:rFonts w:ascii="仿宋" w:eastAsia="仿宋" w:hAnsi="仿宋" w:cs="仿宋"/>
          <w:sz w:val="32"/>
          <w:szCs w:val="32"/>
          <w:u w:val="dotted"/>
        </w:rPr>
      </w:pP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w:t>
      </w:r>
      <w:r>
        <w:rPr>
          <w:rFonts w:ascii="仿宋" w:eastAsia="仿宋" w:hAnsi="仿宋" w:cs="仿宋" w:hint="eastAsia"/>
          <w:sz w:val="32"/>
          <w:szCs w:val="32"/>
        </w:rPr>
        <w:t>2</w:t>
      </w:r>
    </w:p>
    <w:p w:rsidR="00261BB2" w:rsidRDefault="001345D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261BB2" w:rsidRDefault="001345DF">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四、与质疑事项相关的质疑请求</w:t>
      </w:r>
    </w:p>
    <w:p w:rsidR="00261BB2" w:rsidRDefault="001345D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261BB2" w:rsidRDefault="001345DF">
      <w:pPr>
        <w:rPr>
          <w:rFonts w:ascii="仿宋" w:eastAsia="仿宋" w:hAnsi="仿宋" w:cs="仿宋"/>
          <w:sz w:val="30"/>
          <w:szCs w:val="30"/>
        </w:rPr>
      </w:pPr>
      <w:r>
        <w:rPr>
          <w:rFonts w:ascii="仿宋" w:eastAsia="仿宋" w:hAnsi="仿宋" w:cs="仿宋" w:hint="eastAsia"/>
          <w:sz w:val="30"/>
          <w:szCs w:val="30"/>
        </w:rPr>
        <w:t>签字</w:t>
      </w:r>
      <w:r>
        <w:rPr>
          <w:rFonts w:ascii="仿宋" w:eastAsia="仿宋" w:hAnsi="仿宋" w:cs="仿宋" w:hint="eastAsia"/>
          <w:sz w:val="30"/>
          <w:szCs w:val="30"/>
        </w:rPr>
        <w:t>(</w:t>
      </w:r>
      <w:r>
        <w:rPr>
          <w:rFonts w:ascii="仿宋" w:eastAsia="仿宋" w:hAnsi="仿宋" w:cs="仿宋" w:hint="eastAsia"/>
          <w:sz w:val="30"/>
          <w:szCs w:val="30"/>
        </w:rPr>
        <w:t>签章</w:t>
      </w:r>
      <w:r>
        <w:rPr>
          <w:rFonts w:ascii="仿宋" w:eastAsia="仿宋" w:hAnsi="仿宋" w:cs="仿宋" w:hint="eastAsia"/>
          <w:sz w:val="30"/>
          <w:szCs w:val="30"/>
        </w:rPr>
        <w:t>)</w:t>
      </w:r>
      <w:r>
        <w:rPr>
          <w:rFonts w:ascii="仿宋" w:eastAsia="仿宋" w:hAnsi="仿宋" w:cs="仿宋" w:hint="eastAsia"/>
          <w:sz w:val="30"/>
          <w:szCs w:val="30"/>
        </w:rPr>
        <w:t>：</w:t>
      </w:r>
      <w:r>
        <w:rPr>
          <w:rFonts w:ascii="仿宋" w:eastAsia="仿宋" w:hAnsi="仿宋" w:cs="仿宋" w:hint="eastAsia"/>
          <w:sz w:val="30"/>
          <w:szCs w:val="30"/>
        </w:rPr>
        <w:t xml:space="preserve">                   </w:t>
      </w:r>
      <w:r>
        <w:rPr>
          <w:rFonts w:ascii="仿宋" w:eastAsia="仿宋" w:hAnsi="仿宋" w:cs="仿宋" w:hint="eastAsia"/>
          <w:sz w:val="30"/>
          <w:szCs w:val="30"/>
        </w:rPr>
        <w:t>公章：</w:t>
      </w:r>
      <w:r>
        <w:rPr>
          <w:rFonts w:ascii="仿宋" w:eastAsia="仿宋" w:hAnsi="仿宋" w:cs="仿宋" w:hint="eastAsia"/>
          <w:sz w:val="30"/>
          <w:szCs w:val="30"/>
        </w:rPr>
        <w:t xml:space="preserve">                      </w:t>
      </w:r>
    </w:p>
    <w:p w:rsidR="00261BB2" w:rsidRDefault="001345DF">
      <w:pPr>
        <w:rPr>
          <w:rFonts w:ascii="仿宋" w:eastAsia="仿宋" w:hAnsi="仿宋" w:cs="仿宋"/>
          <w:sz w:val="30"/>
          <w:szCs w:val="30"/>
        </w:rPr>
      </w:pPr>
      <w:r>
        <w:rPr>
          <w:rFonts w:ascii="仿宋" w:eastAsia="仿宋" w:hAnsi="仿宋" w:cs="仿宋" w:hint="eastAsia"/>
          <w:sz w:val="30"/>
          <w:szCs w:val="30"/>
        </w:rPr>
        <w:t>日期：</w:t>
      </w:r>
      <w:r>
        <w:rPr>
          <w:rFonts w:ascii="仿宋" w:eastAsia="仿宋" w:hAnsi="仿宋" w:cs="仿宋" w:hint="eastAsia"/>
          <w:sz w:val="30"/>
          <w:szCs w:val="30"/>
        </w:rPr>
        <w:t xml:space="preserve">    </w:t>
      </w:r>
    </w:p>
    <w:p w:rsidR="00261BB2" w:rsidRDefault="00261BB2">
      <w:pPr>
        <w:adjustRightInd w:val="0"/>
        <w:snapToGrid w:val="0"/>
        <w:spacing w:line="360" w:lineRule="auto"/>
        <w:rPr>
          <w:rFonts w:ascii="仿宋" w:eastAsia="仿宋" w:hAnsi="仿宋" w:cs="仿宋"/>
          <w:sz w:val="32"/>
          <w:szCs w:val="32"/>
        </w:rPr>
      </w:pPr>
    </w:p>
    <w:p w:rsidR="00261BB2" w:rsidRDefault="00261BB2">
      <w:pPr>
        <w:adjustRightInd w:val="0"/>
        <w:snapToGrid w:val="0"/>
        <w:spacing w:line="360" w:lineRule="auto"/>
        <w:rPr>
          <w:rFonts w:ascii="仿宋" w:eastAsia="仿宋" w:hAnsi="仿宋" w:cs="仿宋"/>
          <w:sz w:val="32"/>
          <w:szCs w:val="32"/>
        </w:rPr>
      </w:pPr>
    </w:p>
    <w:p w:rsidR="00261BB2" w:rsidRDefault="00261BB2">
      <w:pPr>
        <w:jc w:val="center"/>
        <w:rPr>
          <w:rFonts w:ascii="仿宋" w:eastAsia="仿宋" w:hAnsi="仿宋" w:cs="仿宋"/>
          <w:b/>
          <w:bCs/>
          <w:sz w:val="32"/>
          <w:szCs w:val="32"/>
        </w:rPr>
      </w:pPr>
    </w:p>
    <w:p w:rsidR="00261BB2" w:rsidRDefault="00261BB2">
      <w:pPr>
        <w:jc w:val="center"/>
        <w:rPr>
          <w:rFonts w:ascii="仿宋" w:eastAsia="仿宋" w:hAnsi="仿宋" w:cs="仿宋"/>
          <w:b/>
          <w:bCs/>
          <w:sz w:val="32"/>
          <w:szCs w:val="32"/>
        </w:rPr>
      </w:pPr>
    </w:p>
    <w:p w:rsidR="00261BB2" w:rsidRDefault="00261BB2">
      <w:pPr>
        <w:jc w:val="center"/>
        <w:rPr>
          <w:rFonts w:ascii="仿宋" w:eastAsia="仿宋" w:hAnsi="仿宋" w:cs="仿宋"/>
          <w:b/>
          <w:bCs/>
          <w:sz w:val="32"/>
          <w:szCs w:val="32"/>
        </w:rPr>
      </w:pPr>
    </w:p>
    <w:p w:rsidR="00261BB2" w:rsidRDefault="001345DF">
      <w:pPr>
        <w:rPr>
          <w:rFonts w:ascii="仿宋" w:eastAsia="仿宋" w:hAnsi="仿宋" w:cs="仿宋"/>
          <w:b/>
          <w:sz w:val="32"/>
          <w:szCs w:val="32"/>
        </w:rPr>
      </w:pPr>
      <w:r>
        <w:rPr>
          <w:rFonts w:ascii="仿宋" w:eastAsia="仿宋" w:hAnsi="仿宋" w:cs="仿宋" w:hint="eastAsia"/>
          <w:b/>
          <w:sz w:val="32"/>
          <w:szCs w:val="32"/>
        </w:rPr>
        <w:t>质疑函制作说明：</w:t>
      </w:r>
    </w:p>
    <w:p w:rsidR="00261BB2" w:rsidRDefault="001345DF">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供应商提出质疑时，应提交质疑函和必要的证明材料。</w:t>
      </w:r>
    </w:p>
    <w:p w:rsidR="00261BB2" w:rsidRDefault="001345DF">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质疑供应商若委托代理人进行质疑的，质疑函应按要求列明“授权代表”的有关内容，并在附件中提交由质疑</w:t>
      </w:r>
      <w:r>
        <w:rPr>
          <w:rFonts w:ascii="仿宋" w:eastAsia="仿宋" w:hAnsi="仿宋" w:cs="仿宋" w:hint="eastAsia"/>
          <w:kern w:val="0"/>
          <w:sz w:val="32"/>
          <w:szCs w:val="32"/>
        </w:rPr>
        <w:t>供应商签署的授权委托书。授权委托书应载明代理人的姓名或者名称、代理事项、具体权限、期限和相关事项。</w:t>
      </w:r>
    </w:p>
    <w:p w:rsidR="00261BB2" w:rsidRDefault="001345DF">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质疑供应商若对项目的某一分包进行质疑，质疑函中应列明具体分包号。</w:t>
      </w:r>
    </w:p>
    <w:p w:rsidR="00261BB2" w:rsidRDefault="001345DF">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质疑函的质疑事项应具体、明确，并有必要的事实依据和法律依据。</w:t>
      </w:r>
    </w:p>
    <w:p w:rsidR="00261BB2" w:rsidRDefault="001345DF">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质疑函的质疑请求应与质疑事项相关。</w:t>
      </w:r>
    </w:p>
    <w:p w:rsidR="00261BB2" w:rsidRDefault="001345DF">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质疑供应商为自然人的，质疑函应由本人签字；质疑供应商为法人或者其他组织的，质疑函应由法定代表人、主要负责人，或者其授权代表签字或者盖章，并加盖公章。</w:t>
      </w:r>
    </w:p>
    <w:p w:rsidR="00261BB2" w:rsidRDefault="001345DF">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w:t>
      </w:r>
      <w:r>
        <w:rPr>
          <w:rFonts w:ascii="仿宋" w:eastAsia="仿宋" w:hAnsi="仿宋" w:cs="仿宋" w:hint="eastAsia"/>
          <w:b/>
          <w:bCs/>
          <w:kern w:val="0"/>
          <w:sz w:val="36"/>
          <w:szCs w:val="36"/>
        </w:rPr>
        <w:br/>
      </w:r>
      <w:r>
        <w:rPr>
          <w:rFonts w:ascii="仿宋" w:eastAsia="仿宋" w:hAnsi="仿宋" w:cs="仿宋" w:hint="eastAsia"/>
          <w:b/>
          <w:bCs/>
          <w:kern w:val="0"/>
          <w:sz w:val="36"/>
          <w:szCs w:val="36"/>
        </w:rPr>
        <w:t>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261BB2" w:rsidRDefault="001345DF">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261BB2" w:rsidRDefault="001345DF">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261BB2" w:rsidRDefault="001345DF">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r>
        <w:rPr>
          <w:rFonts w:ascii="仿宋" w:eastAsia="仿宋" w:hAnsi="仿宋" w:cs="仿宋" w:hint="eastAsia"/>
          <w:kern w:val="0"/>
          <w:szCs w:val="21"/>
        </w:rPr>
        <w:t> </w:t>
      </w:r>
    </w:p>
    <w:p w:rsidR="00261BB2" w:rsidRDefault="001345DF">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p>
    <w:p w:rsidR="00261BB2" w:rsidRDefault="001345D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）为基础，结合统计工作的实际情况，制定本办法。</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w:t>
      </w:r>
      <w:r>
        <w:rPr>
          <w:rFonts w:ascii="仿宋" w:eastAsia="仿宋" w:hAnsi="仿宋" w:cs="仿宋" w:hint="eastAsia"/>
          <w:kern w:val="0"/>
          <w:szCs w:val="21"/>
        </w:rPr>
        <w:t>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261BB2" w:rsidRDefault="001345DF">
      <w:pPr>
        <w:widowControl/>
        <w:jc w:val="left"/>
        <w:rPr>
          <w:rFonts w:ascii="仿宋" w:eastAsia="仿宋" w:hAnsi="仿宋" w:cs="仿宋"/>
          <w:kern w:val="0"/>
          <w:sz w:val="24"/>
        </w:rPr>
      </w:pPr>
      <w:r>
        <w:rPr>
          <w:rFonts w:ascii="仿宋" w:eastAsia="仿宋" w:hAnsi="仿宋" w:cs="仿宋" w:hint="eastAsia"/>
          <w:kern w:val="0"/>
          <w:sz w:val="18"/>
          <w:szCs w:val="18"/>
        </w:rPr>
        <w:br/>
      </w:r>
    </w:p>
    <w:p w:rsidR="00261BB2" w:rsidRDefault="001345D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261BB2">
        <w:trPr>
          <w:jc w:val="center"/>
        </w:trPr>
        <w:tc>
          <w:tcPr>
            <w:tcW w:w="1457"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261BB2">
        <w:trPr>
          <w:jc w:val="center"/>
        </w:trPr>
        <w:tc>
          <w:tcPr>
            <w:tcW w:w="1457"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261BB2">
        <w:trPr>
          <w:jc w:val="center"/>
        </w:trPr>
        <w:tc>
          <w:tcPr>
            <w:tcW w:w="1457"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261BB2">
        <w:trPr>
          <w:jc w:val="center"/>
        </w:trPr>
        <w:tc>
          <w:tcPr>
            <w:tcW w:w="1457" w:type="dxa"/>
            <w:vMerge/>
            <w:vAlign w:val="center"/>
          </w:tcPr>
          <w:p w:rsidR="00261BB2" w:rsidRDefault="00261BB2">
            <w:pPr>
              <w:widowControl/>
              <w:jc w:val="left"/>
              <w:rPr>
                <w:rFonts w:ascii="仿宋" w:eastAsia="仿宋" w:hAnsi="仿宋" w:cs="仿宋"/>
                <w:kern w:val="0"/>
                <w:sz w:val="24"/>
              </w:rPr>
            </w:pP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261BB2">
        <w:trPr>
          <w:jc w:val="center"/>
        </w:trPr>
        <w:tc>
          <w:tcPr>
            <w:tcW w:w="1457"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261BB2" w:rsidRDefault="001345D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r>
        <w:rPr>
          <w:rFonts w:ascii="仿宋" w:eastAsia="仿宋" w:hAnsi="仿宋" w:cs="仿宋" w:hint="eastAsia"/>
          <w:kern w:val="0"/>
          <w:szCs w:val="21"/>
        </w:rPr>
        <w:br/>
        <w:t>    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r>
        <w:rPr>
          <w:rFonts w:ascii="仿宋" w:eastAsia="仿宋" w:hAnsi="仿宋" w:cs="仿宋" w:hint="eastAsia"/>
          <w:kern w:val="0"/>
          <w:szCs w:val="21"/>
        </w:rPr>
        <w:br/>
      </w:r>
      <w:r>
        <w:rPr>
          <w:rFonts w:ascii="仿宋" w:eastAsia="仿宋" w:hAnsi="仿宋" w:cs="仿宋" w:hint="eastAsia"/>
          <w:kern w:val="0"/>
          <w:szCs w:val="21"/>
        </w:rPr>
        <w:t>    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 w:eastAsia="仿宋" w:hAnsi="仿宋" w:cs="仿宋" w:hint="eastAsia"/>
          <w:kern w:val="0"/>
          <w:szCs w:val="21"/>
        </w:rPr>
        <w:t>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r>
        <w:rPr>
          <w:rFonts w:ascii="仿宋" w:eastAsia="仿宋" w:hAnsi="仿宋" w:cs="仿宋" w:hint="eastAsia"/>
          <w:kern w:val="0"/>
          <w:szCs w:val="21"/>
        </w:rPr>
        <w:br/>
        <w:t>    3.</w:t>
      </w:r>
      <w:r>
        <w:rPr>
          <w:rFonts w:ascii="仿宋" w:eastAsia="仿宋" w:hAnsi="仿宋" w:cs="仿宋" w:hint="eastAsia"/>
          <w:kern w:val="0"/>
          <w:szCs w:val="21"/>
        </w:rPr>
        <w:t>企业划分指标以现行统计制度为准。</w:t>
      </w:r>
      <w:r>
        <w:rPr>
          <w:rFonts w:ascii="仿宋" w:eastAsia="仿宋" w:hAnsi="仿宋" w:cs="仿宋" w:hint="eastAsia"/>
          <w:kern w:val="0"/>
          <w:szCs w:val="21"/>
        </w:rPr>
        <w:b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r>
        <w:rPr>
          <w:rFonts w:ascii="仿宋" w:eastAsia="仿宋" w:hAnsi="仿宋" w:cs="仿宋" w:hint="eastAsia"/>
          <w:kern w:val="0"/>
          <w:szCs w:val="21"/>
        </w:rPr>
        <w:b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 w:eastAsia="仿宋" w:hAnsi="仿宋" w:cs="仿宋" w:hint="eastAsia"/>
          <w:kern w:val="0"/>
          <w:szCs w:val="21"/>
        </w:rPr>
        <w:t>入代替；其他未设置主营业务收入的行业，采用营业收入指标。</w:t>
      </w:r>
      <w:r>
        <w:rPr>
          <w:rFonts w:ascii="仿宋" w:eastAsia="仿宋" w:hAnsi="仿宋" w:cs="仿宋" w:hint="eastAsia"/>
          <w:kern w:val="0"/>
          <w:szCs w:val="21"/>
        </w:rPr>
        <w:b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261BB2" w:rsidRDefault="001345DF">
      <w:pPr>
        <w:widowControl/>
        <w:jc w:val="left"/>
        <w:rPr>
          <w:rFonts w:ascii="仿宋" w:eastAsia="仿宋" w:hAnsi="仿宋" w:cs="仿宋"/>
          <w:kern w:val="0"/>
          <w:sz w:val="24"/>
        </w:rPr>
      </w:pPr>
      <w:r>
        <w:rPr>
          <w:rFonts w:ascii="仿宋" w:eastAsia="仿宋" w:hAnsi="仿宋" w:cs="仿宋" w:hint="eastAsia"/>
          <w:kern w:val="0"/>
          <w:sz w:val="18"/>
          <w:szCs w:val="18"/>
        </w:rPr>
        <w:br/>
      </w:r>
    </w:p>
    <w:p w:rsidR="00261BB2" w:rsidRDefault="001345D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261BB2" w:rsidRDefault="001345DF">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261BB2" w:rsidRDefault="001345DF">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w:t>
      </w:r>
      <w:r>
        <w:rPr>
          <w:rFonts w:ascii="仿宋" w:eastAsia="仿宋" w:hAnsi="仿宋" w:cs="仿宋" w:hint="eastAsia"/>
          <w:kern w:val="0"/>
          <w:szCs w:val="21"/>
        </w:rPr>
        <w:t>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将交通运输业中包括的“装卸搬运和运输代理业”修改为“多式联运和运输代理业、装卸搬运”。</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261BB2" w:rsidRDefault="001345DF">
      <w:pPr>
        <w:widowControl/>
        <w:jc w:val="left"/>
        <w:rPr>
          <w:rFonts w:ascii="仿宋" w:eastAsia="仿宋" w:hAnsi="仿宋" w:cs="仿宋"/>
          <w:kern w:val="0"/>
          <w:sz w:val="24"/>
        </w:rPr>
      </w:pPr>
      <w:r>
        <w:rPr>
          <w:rFonts w:ascii="仿宋" w:eastAsia="仿宋" w:hAnsi="仿宋" w:cs="仿宋" w:hint="eastAsia"/>
          <w:kern w:val="0"/>
          <w:sz w:val="18"/>
          <w:szCs w:val="18"/>
        </w:rPr>
        <w:br/>
      </w:r>
      <w:r>
        <w:rPr>
          <w:rFonts w:ascii="仿宋" w:eastAsia="仿宋" w:hAnsi="仿宋" w:cs="仿宋" w:hint="eastAsia"/>
          <w:kern w:val="0"/>
          <w:sz w:val="18"/>
          <w:szCs w:val="18"/>
        </w:rPr>
        <w:br/>
      </w:r>
    </w:p>
    <w:p w:rsidR="00261BB2" w:rsidRDefault="001345D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r>
        <w:rPr>
          <w:rFonts w:ascii="仿宋" w:eastAsia="仿宋" w:hAnsi="仿宋" w:cs="仿宋" w:hint="eastAsia"/>
          <w:b/>
          <w:bCs/>
          <w:kern w:val="0"/>
          <w:sz w:val="36"/>
          <w:szCs w:val="36"/>
        </w:rPr>
        <w:br/>
      </w:r>
      <w:r>
        <w:rPr>
          <w:rFonts w:ascii="仿宋" w:eastAsia="仿宋" w:hAnsi="仿宋" w:cs="仿宋" w:hint="eastAsia"/>
          <w:b/>
          <w:bCs/>
          <w:kern w:val="0"/>
          <w:sz w:val="36"/>
          <w:szCs w:val="36"/>
        </w:rPr>
        <w:t>中国证券监督管理委员会中</w:t>
      </w:r>
      <w:r>
        <w:rPr>
          <w:rFonts w:ascii="仿宋" w:eastAsia="仿宋" w:hAnsi="仿宋" w:cs="仿宋" w:hint="eastAsia"/>
          <w:b/>
          <w:bCs/>
          <w:kern w:val="0"/>
          <w:sz w:val="36"/>
          <w:szCs w:val="36"/>
        </w:rPr>
        <w:t>国保险监督管理委员会</w:t>
      </w:r>
      <w:r>
        <w:rPr>
          <w:rFonts w:ascii="仿宋" w:eastAsia="仿宋" w:hAnsi="仿宋" w:cs="仿宋" w:hint="eastAsia"/>
          <w:b/>
          <w:bCs/>
          <w:kern w:val="0"/>
          <w:sz w:val="36"/>
          <w:szCs w:val="36"/>
        </w:rPr>
        <w:br/>
      </w:r>
      <w:r>
        <w:rPr>
          <w:rFonts w:ascii="仿宋" w:eastAsia="仿宋" w:hAnsi="仿宋" w:cs="仿宋" w:hint="eastAsia"/>
          <w:b/>
          <w:bCs/>
          <w:kern w:val="0"/>
          <w:sz w:val="36"/>
          <w:szCs w:val="36"/>
        </w:rPr>
        <w:t>国家统计局关于印发《金融业企业划型标准规定》的通知</w:t>
      </w:r>
    </w:p>
    <w:p w:rsidR="00261BB2" w:rsidRDefault="001345D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r>
        <w:rPr>
          <w:rFonts w:ascii="仿宋" w:eastAsia="仿宋" w:hAnsi="仿宋" w:cs="仿宋" w:hint="eastAsia"/>
          <w:kern w:val="0"/>
          <w:szCs w:val="21"/>
        </w:rPr>
        <w:br/>
        <w:t>    </w:t>
      </w:r>
      <w:r>
        <w:rPr>
          <w:rFonts w:ascii="仿宋" w:eastAsia="仿宋" w:hAnsi="仿宋" w:cs="仿宋" w:hint="eastAsia"/>
          <w:kern w:val="0"/>
          <w:szCs w:val="21"/>
        </w:rPr>
        <w:t>请人民银行上海总部，各分</w:t>
      </w:r>
      <w:r>
        <w:rPr>
          <w:rFonts w:ascii="仿宋" w:eastAsia="仿宋" w:hAnsi="仿宋" w:cs="仿宋" w:hint="eastAsia"/>
          <w:kern w:val="0"/>
          <w:szCs w:val="21"/>
        </w:rPr>
        <w:t>行、营业管理部、省会（首府）城市中心支行、副省级城市中心支行会同所在省（区、市）银监局、证监局、保监局、统计局将本通知联合转发至辖内相关机构。</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261BB2" w:rsidRDefault="001345D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261BB2" w:rsidRDefault="001345D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r>
        <w:rPr>
          <w:rFonts w:ascii="仿宋" w:eastAsia="仿宋" w:hAnsi="仿宋" w:cs="仿宋" w:hint="eastAsia"/>
          <w:kern w:val="0"/>
          <w:szCs w:val="21"/>
        </w:rPr>
        <w:b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r>
        <w:rPr>
          <w:rFonts w:ascii="仿宋" w:eastAsia="仿宋" w:hAnsi="仿宋" w:cs="仿宋" w:hint="eastAsia"/>
          <w:kern w:val="0"/>
          <w:szCs w:val="21"/>
        </w:rPr>
        <w:b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仿宋" w:eastAsia="仿宋" w:hAnsi="仿宋" w:cs="仿宋" w:hint="eastAsia"/>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w:t>
      </w:r>
      <w:r>
        <w:rPr>
          <w:rFonts w:ascii="仿宋" w:eastAsia="仿宋" w:hAnsi="仿宋" w:cs="仿宋" w:hint="eastAsia"/>
          <w:kern w:val="0"/>
          <w:szCs w:val="21"/>
        </w:rPr>
        <w:t>金融机构；将保险业金融企业划为保险业金融机构；将其他金融业企业分为信托公司，金融控股公司和除贷款公司、小额贷款公司、典当行以外的其他金融机构。</w:t>
      </w:r>
      <w:r>
        <w:rPr>
          <w:rFonts w:ascii="仿宋" w:eastAsia="仿宋" w:hAnsi="仿宋" w:cs="仿宋" w:hint="eastAsia"/>
          <w:kern w:val="0"/>
          <w:szCs w:val="21"/>
        </w:rPr>
        <w:br/>
        <w:t>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r>
        <w:rPr>
          <w:rFonts w:ascii="仿宋" w:eastAsia="仿宋" w:hAnsi="仿宋" w:cs="仿宋" w:hint="eastAsia"/>
          <w:kern w:val="0"/>
          <w:szCs w:val="21"/>
        </w:rPr>
        <w:br/>
        <w:t>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r>
        <w:rPr>
          <w:rFonts w:ascii="仿宋" w:eastAsia="仿宋" w:hAnsi="仿宋" w:cs="仿宋" w:hint="eastAsia"/>
          <w:kern w:val="0"/>
          <w:szCs w:val="21"/>
        </w:rPr>
        <w:b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w:t>
      </w:r>
      <w:r>
        <w:rPr>
          <w:rFonts w:ascii="仿宋" w:eastAsia="仿宋" w:hAnsi="仿宋" w:cs="仿宋" w:hint="eastAsia"/>
          <w:kern w:val="0"/>
          <w:szCs w:val="21"/>
        </w:rPr>
        <w:t>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w:t>
      </w:r>
      <w:r>
        <w:rPr>
          <w:rFonts w:ascii="仿宋" w:eastAsia="仿宋" w:hAnsi="仿宋" w:cs="仿宋" w:hint="eastAsia"/>
          <w:kern w:val="0"/>
          <w:szCs w:val="21"/>
        </w:rPr>
        <w:t>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r>
        <w:rPr>
          <w:rFonts w:ascii="仿宋" w:eastAsia="仿宋" w:hAnsi="仿宋" w:cs="仿宋" w:hint="eastAsia"/>
          <w:kern w:val="0"/>
          <w:szCs w:val="21"/>
        </w:rPr>
        <w:b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组织实施。由人民银行会同银</w:t>
      </w:r>
      <w:r>
        <w:rPr>
          <w:rFonts w:ascii="仿宋" w:eastAsia="仿宋" w:hAnsi="仿宋" w:cs="仿宋" w:hint="eastAsia"/>
          <w:kern w:val="0"/>
          <w:szCs w:val="21"/>
        </w:rPr>
        <w:t>监会、证监会、保监会和统计局联合组成金融业企业划</w:t>
      </w:r>
      <w:r>
        <w:rPr>
          <w:rFonts w:ascii="仿宋" w:eastAsia="仿宋" w:hAnsi="仿宋" w:cs="仿宋" w:hint="eastAsia"/>
          <w:kern w:val="0"/>
          <w:szCs w:val="21"/>
        </w:rPr>
        <w:lastRenderedPageBreak/>
        <w:t>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仿宋" w:eastAsia="仿宋" w:hAnsi="仿宋" w:cs="仿宋" w:hint="eastAsia"/>
          <w:kern w:val="0"/>
          <w:szCs w:val="21"/>
        </w:rPr>
        <w:b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标准值的评估和调整。金融业企业划型标准工作组毎五年对划型标准值受经济发展与通货膨胀等因素的响程度进行评估和调整。</w:t>
      </w:r>
      <w:r>
        <w:rPr>
          <w:rFonts w:ascii="仿宋" w:eastAsia="仿宋" w:hAnsi="仿宋" w:cs="仿宋" w:hint="eastAsia"/>
          <w:kern w:val="0"/>
          <w:szCs w:val="21"/>
        </w:rPr>
        <w:b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本规定的中型金融业企业标准上限即为大型金融业企业下限。国务院有关部门据此进行相关数据的统计</w:t>
      </w:r>
      <w:r>
        <w:rPr>
          <w:rFonts w:ascii="仿宋" w:eastAsia="仿宋" w:hAnsi="仿宋" w:cs="仿宋" w:hint="eastAsia"/>
          <w:kern w:val="0"/>
          <w:szCs w:val="21"/>
        </w:rPr>
        <w:t>分析，不得制定与本规定不一致的金融业企业划型标准。</w:t>
      </w:r>
      <w:r>
        <w:rPr>
          <w:rFonts w:ascii="仿宋" w:eastAsia="仿宋" w:hAnsi="仿宋" w:cs="仿宋" w:hint="eastAsia"/>
          <w:kern w:val="0"/>
          <w:szCs w:val="21"/>
        </w:rPr>
        <w:br/>
        <w:t>    </w:t>
      </w:r>
      <w:r>
        <w:rPr>
          <w:rFonts w:ascii="仿宋" w:eastAsia="仿宋" w:hAnsi="仿宋" w:cs="仿宋" w:hint="eastAsia"/>
          <w:kern w:val="0"/>
          <w:szCs w:val="21"/>
        </w:rPr>
        <w:t>九、</w:t>
      </w:r>
      <w:r>
        <w:rPr>
          <w:rFonts w:ascii="仿宋" w:eastAsia="仿宋" w:hAnsi="仿宋" w:cs="仿宋" w:hint="eastAsia"/>
          <w:kern w:val="0"/>
          <w:szCs w:val="21"/>
        </w:rPr>
        <w:t xml:space="preserve"> </w:t>
      </w:r>
      <w:r>
        <w:rPr>
          <w:rFonts w:ascii="仿宋" w:eastAsia="仿宋" w:hAnsi="仿宋" w:cs="仿宋" w:hint="eastAsia"/>
          <w:kern w:val="0"/>
          <w:szCs w:val="21"/>
        </w:rPr>
        <w:t>融资担保公司参照本规定中“除贷款公司、小额贷款公司、典当行以外的其他金融机构”标准划型。</w:t>
      </w:r>
      <w:r>
        <w:rPr>
          <w:rFonts w:ascii="仿宋" w:eastAsia="仿宋" w:hAnsi="仿宋" w:cs="仿宋" w:hint="eastAsia"/>
          <w:kern w:val="0"/>
          <w:szCs w:val="21"/>
        </w:rPr>
        <w:br/>
        <w:t>    </w:t>
      </w:r>
      <w:r>
        <w:rPr>
          <w:rFonts w:ascii="仿宋" w:eastAsia="仿宋" w:hAnsi="仿宋" w:cs="仿宋" w:hint="eastAsia"/>
          <w:kern w:val="0"/>
          <w:szCs w:val="21"/>
        </w:rPr>
        <w:t>十、本规定由人民银行会同银监会，证监会、保监会和统计局负责解释。</w:t>
      </w:r>
      <w:r>
        <w:rPr>
          <w:rFonts w:ascii="仿宋" w:eastAsia="仿宋" w:hAnsi="仿宋" w:cs="仿宋" w:hint="eastAsia"/>
          <w:kern w:val="0"/>
          <w:szCs w:val="21"/>
        </w:rPr>
        <w:br/>
        <w:t>    </w:t>
      </w:r>
      <w:r>
        <w:rPr>
          <w:rFonts w:ascii="仿宋" w:eastAsia="仿宋" w:hAnsi="仿宋" w:cs="仿宋" w:hint="eastAsia"/>
          <w:kern w:val="0"/>
          <w:szCs w:val="21"/>
        </w:rPr>
        <w:t>十一、本规定自发布之日起实施。</w:t>
      </w:r>
    </w:p>
    <w:p w:rsidR="00261BB2" w:rsidRDefault="001345D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261BB2" w:rsidRDefault="001345D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261BB2">
        <w:trPr>
          <w:jc w:val="center"/>
        </w:trPr>
        <w:tc>
          <w:tcPr>
            <w:tcW w:w="1760" w:type="dxa"/>
            <w:gridSpan w:val="2"/>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261BB2" w:rsidRDefault="001345DF">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261BB2">
        <w:trPr>
          <w:jc w:val="center"/>
        </w:trPr>
        <w:tc>
          <w:tcPr>
            <w:tcW w:w="73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261BB2">
        <w:trPr>
          <w:jc w:val="center"/>
        </w:trPr>
        <w:tc>
          <w:tcPr>
            <w:tcW w:w="1760" w:type="dxa"/>
            <w:gridSpan w:val="2"/>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261BB2">
        <w:trPr>
          <w:jc w:val="center"/>
        </w:trPr>
        <w:tc>
          <w:tcPr>
            <w:tcW w:w="1760" w:type="dxa"/>
            <w:gridSpan w:val="2"/>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261BB2">
        <w:trPr>
          <w:jc w:val="center"/>
        </w:trPr>
        <w:tc>
          <w:tcPr>
            <w:tcW w:w="1760" w:type="dxa"/>
            <w:gridSpan w:val="2"/>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261BB2">
        <w:trPr>
          <w:jc w:val="center"/>
        </w:trPr>
        <w:tc>
          <w:tcPr>
            <w:tcW w:w="1760" w:type="dxa"/>
            <w:gridSpan w:val="2"/>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261BB2">
        <w:trPr>
          <w:jc w:val="center"/>
        </w:trPr>
        <w:tc>
          <w:tcPr>
            <w:tcW w:w="1760" w:type="dxa"/>
            <w:gridSpan w:val="2"/>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261BB2">
        <w:trPr>
          <w:jc w:val="center"/>
        </w:trPr>
        <w:tc>
          <w:tcPr>
            <w:tcW w:w="1760" w:type="dxa"/>
            <w:gridSpan w:val="2"/>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261BB2">
        <w:trPr>
          <w:jc w:val="center"/>
        </w:trPr>
        <w:tc>
          <w:tcPr>
            <w:tcW w:w="73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其他未包括的金融</w:t>
            </w:r>
            <w:r>
              <w:rPr>
                <w:rFonts w:ascii="仿宋" w:eastAsia="仿宋" w:hAnsi="仿宋" w:cs="仿宋" w:hint="eastAsia"/>
                <w:kern w:val="0"/>
                <w:sz w:val="24"/>
              </w:rPr>
              <w:lastRenderedPageBreak/>
              <w:t>业</w:t>
            </w:r>
          </w:p>
        </w:tc>
        <w:tc>
          <w:tcPr>
            <w:tcW w:w="2836" w:type="dxa"/>
            <w:vMerge w:val="restart"/>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lastRenderedPageBreak/>
              <w:t>除贷款公司、小额贷款公司及典当行以外的其他金融</w:t>
            </w:r>
            <w:r>
              <w:rPr>
                <w:rFonts w:ascii="仿宋" w:eastAsia="仿宋" w:hAnsi="仿宋" w:cs="仿宋" w:hint="eastAsia"/>
                <w:kern w:val="0"/>
                <w:sz w:val="24"/>
              </w:rPr>
              <w:lastRenderedPageBreak/>
              <w:t>机构</w:t>
            </w: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lastRenderedPageBreak/>
              <w:t>中型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261BB2">
        <w:trPr>
          <w:jc w:val="center"/>
        </w:trPr>
        <w:tc>
          <w:tcPr>
            <w:tcW w:w="735" w:type="dxa"/>
            <w:vMerge/>
            <w:vAlign w:val="center"/>
          </w:tcPr>
          <w:p w:rsidR="00261BB2" w:rsidRDefault="00261BB2">
            <w:pPr>
              <w:widowControl/>
              <w:jc w:val="left"/>
              <w:rPr>
                <w:rFonts w:ascii="仿宋" w:eastAsia="仿宋" w:hAnsi="仿宋" w:cs="仿宋"/>
                <w:kern w:val="0"/>
                <w:sz w:val="24"/>
              </w:rPr>
            </w:pPr>
          </w:p>
        </w:tc>
        <w:tc>
          <w:tcPr>
            <w:tcW w:w="1025" w:type="dxa"/>
            <w:vMerge/>
            <w:vAlign w:val="center"/>
          </w:tcPr>
          <w:p w:rsidR="00261BB2" w:rsidRDefault="00261BB2">
            <w:pPr>
              <w:widowControl/>
              <w:jc w:val="left"/>
              <w:rPr>
                <w:rFonts w:ascii="仿宋" w:eastAsia="仿宋" w:hAnsi="仿宋" w:cs="仿宋"/>
                <w:kern w:val="0"/>
                <w:sz w:val="24"/>
              </w:rPr>
            </w:pPr>
          </w:p>
        </w:tc>
        <w:tc>
          <w:tcPr>
            <w:tcW w:w="2836" w:type="dxa"/>
            <w:vMerge/>
            <w:vAlign w:val="center"/>
          </w:tcPr>
          <w:p w:rsidR="00261BB2" w:rsidRDefault="00261BB2">
            <w:pPr>
              <w:widowControl/>
              <w:jc w:val="left"/>
              <w:rPr>
                <w:rFonts w:ascii="仿宋" w:eastAsia="仿宋" w:hAnsi="仿宋" w:cs="仿宋"/>
                <w:kern w:val="0"/>
                <w:sz w:val="24"/>
              </w:rPr>
            </w:pPr>
          </w:p>
        </w:tc>
        <w:tc>
          <w:tcPr>
            <w:tcW w:w="60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61BB2" w:rsidRDefault="001345DF">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261BB2" w:rsidRDefault="001345DF">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23</w:t>
      </w:r>
      <w:r>
        <w:rPr>
          <w:rFonts w:ascii="仿宋" w:eastAsia="仿宋" w:hAnsi="仿宋" w:cs="仿宋" w:hint="eastAsia"/>
          <w:b/>
          <w:sz w:val="30"/>
          <w:szCs w:val="30"/>
        </w:rPr>
        <w:t>、代理服务费支付承诺书</w:t>
      </w:r>
    </w:p>
    <w:p w:rsidR="00261BB2" w:rsidRDefault="00261BB2">
      <w:pPr>
        <w:jc w:val="center"/>
        <w:rPr>
          <w:rFonts w:ascii="仿宋" w:eastAsia="仿宋" w:hAnsi="仿宋" w:cs="仿宋"/>
          <w:b/>
          <w:bCs/>
          <w:sz w:val="30"/>
          <w:szCs w:val="30"/>
        </w:rPr>
      </w:pPr>
    </w:p>
    <w:p w:rsidR="00261BB2" w:rsidRDefault="001345DF">
      <w:pPr>
        <w:jc w:val="center"/>
        <w:rPr>
          <w:rFonts w:ascii="仿宋" w:eastAsia="仿宋" w:hAnsi="仿宋" w:cs="仿宋"/>
          <w:szCs w:val="21"/>
        </w:rPr>
      </w:pPr>
      <w:r>
        <w:rPr>
          <w:rFonts w:ascii="仿宋" w:eastAsia="仿宋" w:hAnsi="仿宋" w:cs="仿宋" w:hint="eastAsia"/>
          <w:b/>
          <w:bCs/>
          <w:sz w:val="30"/>
          <w:szCs w:val="30"/>
        </w:rPr>
        <w:t>代理服务费支付承诺书</w:t>
      </w:r>
    </w:p>
    <w:p w:rsidR="00261BB2" w:rsidRDefault="00261BB2">
      <w:pPr>
        <w:snapToGrid w:val="0"/>
        <w:spacing w:before="50" w:after="50" w:line="360" w:lineRule="auto"/>
        <w:rPr>
          <w:rFonts w:ascii="仿宋" w:eastAsia="仿宋" w:hAnsi="仿宋" w:cs="仿宋"/>
          <w:spacing w:val="20"/>
          <w:sz w:val="24"/>
          <w:u w:val="single"/>
        </w:rPr>
      </w:pPr>
    </w:p>
    <w:p w:rsidR="00261BB2" w:rsidRDefault="001345DF">
      <w:pPr>
        <w:spacing w:before="50" w:after="50" w:line="360" w:lineRule="auto"/>
        <w:contextualSpacing/>
        <w:rPr>
          <w:rFonts w:ascii="仿宋" w:eastAsia="仿宋" w:hAnsi="仿宋" w:cs="仿宋"/>
          <w:spacing w:val="20"/>
          <w:sz w:val="24"/>
        </w:rPr>
      </w:pPr>
      <w:r>
        <w:rPr>
          <w:rFonts w:ascii="仿宋" w:eastAsia="仿宋" w:hAnsi="仿宋" w:cs="仿宋" w:hint="eastAsia"/>
          <w:spacing w:val="20"/>
          <w:sz w:val="24"/>
        </w:rPr>
        <w:t>致：</w:t>
      </w:r>
      <w:r>
        <w:rPr>
          <w:rFonts w:ascii="仿宋" w:eastAsia="仿宋" w:hAnsi="仿宋" w:cs="仿宋" w:hint="eastAsia"/>
          <w:spacing w:val="20"/>
          <w:sz w:val="24"/>
        </w:rPr>
        <w:t xml:space="preserve"> </w:t>
      </w:r>
    </w:p>
    <w:p w:rsidR="00261BB2" w:rsidRDefault="001345DF">
      <w:pPr>
        <w:spacing w:before="50" w:after="50" w:line="360" w:lineRule="auto"/>
        <w:ind w:firstLine="630"/>
        <w:contextualSpacing/>
        <w:rPr>
          <w:rFonts w:ascii="仿宋" w:eastAsia="仿宋" w:hAnsi="仿宋" w:cs="仿宋"/>
          <w:spacing w:val="20"/>
          <w:sz w:val="24"/>
        </w:rPr>
      </w:pPr>
      <w:r>
        <w:rPr>
          <w:rFonts w:ascii="仿宋" w:eastAsia="仿宋" w:hAnsi="仿宋" w:cs="仿宋" w:hint="eastAsia"/>
          <w:spacing w:val="20"/>
          <w:sz w:val="24"/>
        </w:rPr>
        <w:t>我公司已认真阅读了招标文件（项目编号：</w:t>
      </w:r>
      <w:r>
        <w:rPr>
          <w:rFonts w:ascii="仿宋" w:eastAsia="仿宋" w:hAnsi="仿宋" w:cs="仿宋" w:hint="eastAsia"/>
          <w:spacing w:val="20"/>
          <w:sz w:val="24"/>
        </w:rPr>
        <w:t xml:space="preserve">          </w:t>
      </w:r>
      <w:r>
        <w:rPr>
          <w:rFonts w:ascii="仿宋" w:eastAsia="仿宋" w:hAnsi="仿宋" w:cs="仿宋" w:hint="eastAsia"/>
          <w:spacing w:val="20"/>
          <w:sz w:val="24"/>
        </w:rPr>
        <w:t>）并在此承诺：</w:t>
      </w:r>
    </w:p>
    <w:p w:rsidR="00261BB2" w:rsidRDefault="001345DF">
      <w:pPr>
        <w:spacing w:before="50" w:after="50" w:line="360" w:lineRule="auto"/>
        <w:ind w:firstLine="630"/>
        <w:contextualSpacing/>
        <w:rPr>
          <w:rFonts w:ascii="仿宋" w:eastAsia="仿宋" w:hAnsi="仿宋" w:cs="仿宋"/>
          <w:sz w:val="24"/>
        </w:rPr>
      </w:pPr>
      <w:r>
        <w:rPr>
          <w:rFonts w:ascii="仿宋" w:eastAsia="仿宋" w:hAnsi="仿宋" w:cs="仿宋" w:hint="eastAsia"/>
          <w:sz w:val="24"/>
        </w:rPr>
        <w:t>如中标，我公司将自中标公告发布之日起</w:t>
      </w:r>
      <w:r>
        <w:rPr>
          <w:rFonts w:ascii="仿宋" w:eastAsia="仿宋" w:hAnsi="仿宋" w:cs="仿宋" w:hint="eastAsia"/>
          <w:sz w:val="24"/>
        </w:rPr>
        <w:t>5</w:t>
      </w:r>
      <w:r>
        <w:rPr>
          <w:rFonts w:ascii="仿宋" w:eastAsia="仿宋" w:hAnsi="仿宋" w:cs="仿宋" w:hint="eastAsia"/>
          <w:sz w:val="24"/>
        </w:rPr>
        <w:t>个工作日内按招标文件规定的标准（金额）一次性向采购代理机构支付代理服务费。</w:t>
      </w:r>
    </w:p>
    <w:p w:rsidR="00261BB2" w:rsidRDefault="00261BB2">
      <w:pPr>
        <w:snapToGrid w:val="0"/>
        <w:spacing w:before="50" w:after="50" w:line="360" w:lineRule="auto"/>
        <w:ind w:firstLine="630"/>
        <w:rPr>
          <w:rFonts w:ascii="仿宋" w:eastAsia="仿宋" w:hAnsi="仿宋" w:cs="仿宋"/>
          <w:sz w:val="24"/>
        </w:rPr>
      </w:pPr>
    </w:p>
    <w:p w:rsidR="00261BB2" w:rsidRDefault="00261BB2">
      <w:pPr>
        <w:snapToGrid w:val="0"/>
        <w:spacing w:before="50" w:after="50" w:line="360" w:lineRule="auto"/>
        <w:ind w:firstLine="630"/>
        <w:rPr>
          <w:rFonts w:ascii="仿宋" w:eastAsia="仿宋" w:hAnsi="仿宋" w:cs="仿宋"/>
          <w:sz w:val="24"/>
        </w:rPr>
      </w:pPr>
    </w:p>
    <w:p w:rsidR="00261BB2" w:rsidRDefault="00261BB2">
      <w:pPr>
        <w:snapToGrid w:val="0"/>
        <w:spacing w:before="50" w:after="50" w:line="360" w:lineRule="auto"/>
        <w:ind w:firstLine="630"/>
        <w:rPr>
          <w:rFonts w:ascii="仿宋" w:eastAsia="仿宋" w:hAnsi="仿宋" w:cs="仿宋"/>
          <w:sz w:val="24"/>
        </w:rPr>
      </w:pPr>
    </w:p>
    <w:p w:rsidR="00261BB2" w:rsidRDefault="00261BB2">
      <w:pPr>
        <w:snapToGrid w:val="0"/>
        <w:spacing w:before="50" w:after="50" w:line="360" w:lineRule="auto"/>
        <w:ind w:firstLine="630"/>
        <w:rPr>
          <w:rFonts w:ascii="仿宋" w:eastAsia="仿宋" w:hAnsi="仿宋" w:cs="仿宋"/>
          <w:sz w:val="24"/>
        </w:rPr>
      </w:pPr>
    </w:p>
    <w:p w:rsidR="00261BB2" w:rsidRDefault="001345DF">
      <w:pPr>
        <w:snapToGrid w:val="0"/>
        <w:spacing w:line="360" w:lineRule="auto"/>
        <w:rPr>
          <w:rFonts w:ascii="仿宋" w:eastAsia="仿宋" w:hAnsi="仿宋" w:cs="仿宋"/>
          <w:sz w:val="24"/>
          <w:szCs w:val="20"/>
        </w:rPr>
      </w:pPr>
      <w:r>
        <w:rPr>
          <w:rFonts w:ascii="仿宋" w:eastAsia="仿宋" w:hAnsi="仿宋" w:cs="仿宋" w:hint="eastAsia"/>
          <w:sz w:val="24"/>
        </w:rPr>
        <w:t>承诺方（投标人）法定名称：</w:t>
      </w:r>
      <w:r>
        <w:rPr>
          <w:rFonts w:ascii="仿宋" w:eastAsia="仿宋" w:hAnsi="仿宋" w:cs="仿宋" w:hint="eastAsia"/>
          <w:sz w:val="24"/>
        </w:rPr>
        <w:t>__________</w:t>
      </w:r>
      <w:r>
        <w:rPr>
          <w:rFonts w:ascii="仿宋" w:eastAsia="仿宋" w:hAnsi="仿宋" w:cs="仿宋" w:hint="eastAsia"/>
          <w:sz w:val="24"/>
          <w:u w:val="single"/>
        </w:rPr>
        <w:t>（盖章）</w:t>
      </w:r>
      <w:r>
        <w:rPr>
          <w:rFonts w:ascii="仿宋" w:eastAsia="仿宋" w:hAnsi="仿宋" w:cs="仿宋" w:hint="eastAsia"/>
          <w:sz w:val="24"/>
        </w:rPr>
        <w:t>_________</w:t>
      </w:r>
    </w:p>
    <w:p w:rsidR="00261BB2" w:rsidRDefault="001345DF">
      <w:pPr>
        <w:snapToGrid w:val="0"/>
        <w:spacing w:line="360" w:lineRule="auto"/>
        <w:rPr>
          <w:rFonts w:ascii="仿宋" w:eastAsia="仿宋" w:hAnsi="仿宋" w:cs="仿宋"/>
          <w:sz w:val="24"/>
        </w:rPr>
      </w:pPr>
      <w:r>
        <w:rPr>
          <w:rFonts w:ascii="仿宋" w:eastAsia="仿宋" w:hAnsi="仿宋" w:cs="仿宋" w:hint="eastAsia"/>
          <w:sz w:val="24"/>
        </w:rPr>
        <w:t>承诺方（投标人）法定地址：</w:t>
      </w:r>
      <w:r>
        <w:rPr>
          <w:rFonts w:ascii="仿宋" w:eastAsia="仿宋" w:hAnsi="仿宋" w:cs="仿宋" w:hint="eastAsia"/>
          <w:sz w:val="24"/>
        </w:rPr>
        <w:t xml:space="preserve">___________________ </w:t>
      </w:r>
    </w:p>
    <w:p w:rsidR="00261BB2" w:rsidRDefault="001345DF">
      <w:pPr>
        <w:snapToGrid w:val="0"/>
        <w:spacing w:before="50" w:after="50" w:line="360" w:lineRule="auto"/>
        <w:rPr>
          <w:rFonts w:ascii="仿宋" w:eastAsia="仿宋" w:hAnsi="仿宋" w:cs="仿宋"/>
          <w:sz w:val="24"/>
          <w:u w:val="single"/>
        </w:rPr>
      </w:pPr>
      <w:r>
        <w:rPr>
          <w:rFonts w:ascii="仿宋" w:eastAsia="仿宋" w:hAnsi="仿宋" w:cs="仿宋" w:hint="eastAsia"/>
          <w:sz w:val="24"/>
        </w:rPr>
        <w:t>联系电话：</w:t>
      </w:r>
      <w:r>
        <w:rPr>
          <w:rFonts w:ascii="仿宋" w:eastAsia="仿宋" w:hAnsi="仿宋" w:cs="仿宋" w:hint="eastAsia"/>
          <w:sz w:val="24"/>
        </w:rPr>
        <w:t xml:space="preserve">    </w:t>
      </w:r>
      <w:r>
        <w:rPr>
          <w:rFonts w:ascii="仿宋" w:eastAsia="仿宋" w:hAnsi="仿宋" w:cs="仿宋" w:hint="eastAsia"/>
          <w:sz w:val="24"/>
        </w:rPr>
        <w:t>联系传真：</w:t>
      </w:r>
    </w:p>
    <w:p w:rsidR="00261BB2" w:rsidRDefault="001345DF">
      <w:pPr>
        <w:snapToGrid w:val="0"/>
        <w:spacing w:before="50" w:after="50" w:line="360" w:lineRule="auto"/>
        <w:rPr>
          <w:rFonts w:ascii="仿宋" w:eastAsia="仿宋" w:hAnsi="仿宋" w:cs="仿宋"/>
          <w:sz w:val="24"/>
        </w:rPr>
      </w:pPr>
      <w:r>
        <w:rPr>
          <w:rFonts w:ascii="仿宋" w:eastAsia="仿宋" w:hAnsi="仿宋" w:cs="仿宋" w:hint="eastAsia"/>
          <w:sz w:val="24"/>
        </w:rPr>
        <w:t>承诺日期：</w:t>
      </w:r>
      <w:r>
        <w:rPr>
          <w:rFonts w:ascii="仿宋" w:eastAsia="仿宋" w:hAnsi="仿宋" w:cs="仿宋" w:hint="eastAsia"/>
          <w:sz w:val="24"/>
        </w:rPr>
        <w:t>_____</w:t>
      </w:r>
      <w:r>
        <w:rPr>
          <w:rFonts w:ascii="仿宋" w:eastAsia="仿宋" w:hAnsi="仿宋" w:cs="仿宋" w:hint="eastAsia"/>
          <w:sz w:val="24"/>
        </w:rPr>
        <w:t>年</w:t>
      </w:r>
      <w:r>
        <w:rPr>
          <w:rFonts w:ascii="仿宋" w:eastAsia="仿宋" w:hAnsi="仿宋" w:cs="仿宋" w:hint="eastAsia"/>
          <w:sz w:val="24"/>
        </w:rPr>
        <w:t>___</w:t>
      </w:r>
      <w:r>
        <w:rPr>
          <w:rFonts w:ascii="仿宋" w:eastAsia="仿宋" w:hAnsi="仿宋" w:cs="仿宋" w:hint="eastAsia"/>
          <w:sz w:val="24"/>
        </w:rPr>
        <w:t>月</w:t>
      </w:r>
      <w:r>
        <w:rPr>
          <w:rFonts w:ascii="仿宋" w:eastAsia="仿宋" w:hAnsi="仿宋" w:cs="仿宋" w:hint="eastAsia"/>
          <w:sz w:val="24"/>
        </w:rPr>
        <w:t>___</w:t>
      </w:r>
      <w:r>
        <w:rPr>
          <w:rFonts w:ascii="仿宋" w:eastAsia="仿宋" w:hAnsi="仿宋" w:cs="仿宋" w:hint="eastAsia"/>
          <w:sz w:val="24"/>
        </w:rPr>
        <w:t>日</w:t>
      </w:r>
    </w:p>
    <w:p w:rsidR="00261BB2" w:rsidRDefault="00261BB2">
      <w:pPr>
        <w:rPr>
          <w:rFonts w:ascii="仿宋" w:eastAsia="仿宋" w:hAnsi="仿宋" w:cs="仿宋"/>
          <w:sz w:val="24"/>
        </w:rPr>
      </w:pPr>
    </w:p>
    <w:sectPr w:rsidR="00261BB2" w:rsidSect="00261BB2">
      <w:headerReference w:type="default" r:id="rId31"/>
      <w:footerReference w:type="default" r:id="rId32"/>
      <w:pgSz w:w="11905" w:h="16838"/>
      <w:pgMar w:top="1417" w:right="1417" w:bottom="1417" w:left="1417" w:header="850" w:footer="850" w:gutter="0"/>
      <w:cols w:space="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5DF" w:rsidRDefault="001345DF" w:rsidP="00261BB2">
      <w:r>
        <w:separator/>
      </w:r>
    </w:p>
  </w:endnote>
  <w:endnote w:type="continuationSeparator" w:id="1">
    <w:p w:rsidR="001345DF" w:rsidRDefault="001345DF" w:rsidP="00261B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charset w:val="86"/>
    <w:family w:val="auto"/>
    <w:pitch w:val="default"/>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3</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NUMPAGES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1BB2" w:rsidRDefault="00261BB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34</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66</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NUMPAGES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1BB2" w:rsidRDefault="00261BB2">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47</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NUMPAGES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1BB2" w:rsidRDefault="00261BB2">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75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NUMPAGES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1BB2" w:rsidRDefault="00261BB2">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76</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NUMPAGES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1BB2" w:rsidRDefault="00261BB2">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PAGE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61BB2">
      <w:rPr>
        <w:rFonts w:ascii="仿宋_GB2312" w:eastAsia="仿宋_GB2312" w:hint="eastAsia"/>
        <w:kern w:val="0"/>
      </w:rPr>
      <w:fldChar w:fldCharType="begin"/>
    </w:r>
    <w:r>
      <w:rPr>
        <w:rFonts w:ascii="仿宋_GB2312" w:eastAsia="仿宋_GB2312" w:hint="eastAsia"/>
        <w:kern w:val="0"/>
      </w:rPr>
      <w:instrText xml:space="preserve"> NUMPAGES </w:instrText>
    </w:r>
    <w:r w:rsidR="00261BB2">
      <w:rPr>
        <w:rFonts w:ascii="仿宋_GB2312" w:eastAsia="仿宋_GB2312" w:hint="eastAsia"/>
        <w:kern w:val="0"/>
      </w:rPr>
      <w:fldChar w:fldCharType="separate"/>
    </w:r>
    <w:r w:rsidR="009C4231">
      <w:rPr>
        <w:rFonts w:ascii="仿宋_GB2312" w:eastAsia="仿宋_GB2312"/>
        <w:noProof/>
        <w:kern w:val="0"/>
      </w:rPr>
      <w:t>85</w:t>
    </w:r>
    <w:r w:rsidR="00261BB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61BB2" w:rsidRDefault="00261BB2">
    <w:pPr>
      <w:pStyle w:val="af"/>
    </w:pPr>
  </w:p>
  <w:p w:rsidR="00261BB2" w:rsidRDefault="00261BB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5DF" w:rsidRDefault="001345DF" w:rsidP="00261BB2">
      <w:r>
        <w:separator/>
      </w:r>
    </w:p>
  </w:footnote>
  <w:footnote w:type="continuationSeparator" w:id="1">
    <w:p w:rsidR="001345DF" w:rsidRDefault="001345DF" w:rsidP="00261B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0"/>
      <w:jc w:val="both"/>
    </w:pPr>
    <w:r>
      <w:rPr>
        <w:rFonts w:hint="eastAsia"/>
      </w:rPr>
      <w:t>华诚工程咨询集团有限公司</w:t>
    </w:r>
    <w:r>
      <w:rPr>
        <w:rFonts w:hint="eastAsia"/>
      </w:rPr>
      <w:t xml:space="preserve">                                                    </w:t>
    </w:r>
    <w:r>
      <w:rPr>
        <w:rFonts w:hint="eastAsia"/>
      </w:rPr>
      <w:t>HCZB-2022-0</w:t>
    </w:r>
    <w:r>
      <w:rPr>
        <w:rFonts w:hint="eastAsia"/>
      </w:rPr>
      <w:t>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0"/>
      <w:jc w:val="both"/>
    </w:pPr>
    <w:r>
      <w:rPr>
        <w:rFonts w:hint="eastAsia"/>
      </w:rPr>
      <w:t>华诚工程咨询集团有限公司</w:t>
    </w:r>
    <w:r>
      <w:rPr>
        <w:rFonts w:hint="eastAsia"/>
      </w:rPr>
      <w:t xml:space="preserve">                                                    HCZB-2022-0</w:t>
    </w:r>
    <w:r>
      <w:rPr>
        <w:rFonts w:hint="eastAsia"/>
      </w:rPr>
      <w:t>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0"/>
    </w:pPr>
    <w:r>
      <w:rPr>
        <w:rFonts w:hint="eastAsia"/>
      </w:rPr>
      <w:t>华诚工程咨询集团有限公司</w:t>
    </w:r>
    <w:r>
      <w:rPr>
        <w:rFonts w:hint="eastAsia"/>
      </w:rPr>
      <w:t xml:space="preserve">                                                      </w:t>
    </w:r>
    <w:r>
      <w:rPr>
        <w:rFonts w:hint="eastAsia"/>
      </w:rPr>
      <w:t xml:space="preserve"> HCZB-2022-0</w:t>
    </w:r>
    <w:r>
      <w:rPr>
        <w:rFonts w:hint="eastAsia"/>
      </w:rPr>
      <w:t>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0"/>
    </w:pPr>
    <w:r>
      <w:rPr>
        <w:rFonts w:hint="eastAsia"/>
      </w:rPr>
      <w:t>华诚工程咨询集团有限公司</w:t>
    </w:r>
    <w:r>
      <w:rPr>
        <w:rFonts w:hint="eastAsia"/>
      </w:rPr>
      <w:t xml:space="preserve">                                                       HCZB-2022-0</w:t>
    </w:r>
    <w:r>
      <w:rPr>
        <w:rFonts w:hint="eastAsia"/>
      </w:rPr>
      <w:t>10</w:t>
    </w:r>
  </w:p>
  <w:p w:rsidR="00261BB2" w:rsidRDefault="00261BB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0"/>
    </w:pPr>
    <w:r>
      <w:rPr>
        <w:rFonts w:hint="eastAsia"/>
      </w:rPr>
      <w:t>华诚工程咨询集团有限公司</w:t>
    </w:r>
    <w:r>
      <w:rPr>
        <w:rFonts w:hint="eastAsia"/>
      </w:rPr>
      <w:t xml:space="preserve">                                                       HCZB-2022-0</w:t>
    </w:r>
    <w:r>
      <w:rPr>
        <w:rFonts w:hint="eastAsia"/>
      </w:rPr>
      <w:t>10</w:t>
    </w:r>
  </w:p>
  <w:p w:rsidR="00261BB2" w:rsidRDefault="00261BB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2" w:rsidRDefault="001345DF">
    <w:pPr>
      <w:pStyle w:val="af0"/>
    </w:pPr>
    <w:r>
      <w:rPr>
        <w:rFonts w:hint="eastAsia"/>
      </w:rPr>
      <w:t>华诚工程咨询集团有限公司</w:t>
    </w:r>
    <w:r>
      <w:rPr>
        <w:rFonts w:hint="eastAsia"/>
      </w:rPr>
      <w:t xml:space="preserve">                                                       HCZB-2022-0</w:t>
    </w:r>
    <w:r>
      <w:rPr>
        <w:rFonts w:hint="eastAsia"/>
      </w:rPr>
      <w:t>10</w:t>
    </w:r>
  </w:p>
  <w:p w:rsidR="00261BB2" w:rsidRDefault="00261B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96F61E"/>
    <w:multiLevelType w:val="singleLevel"/>
    <w:tmpl w:val="DC96F61E"/>
    <w:lvl w:ilvl="0">
      <w:start w:val="1"/>
      <w:numFmt w:val="decimal"/>
      <w:suff w:val="nothing"/>
      <w:lvlText w:val="（%1）"/>
      <w:lvlJc w:val="left"/>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1DE12153"/>
    <w:multiLevelType w:val="singleLevel"/>
    <w:tmpl w:val="1DE12153"/>
    <w:lvl w:ilvl="0">
      <w:start w:val="1"/>
      <w:numFmt w:val="decimal"/>
      <w:suff w:val="nothing"/>
      <w:lvlText w:val="%1、"/>
      <w:lvlJc w:val="left"/>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696BC6DE"/>
    <w:multiLevelType w:val="singleLevel"/>
    <w:tmpl w:val="696BC6DE"/>
    <w:lvl w:ilvl="0">
      <w:start w:val="4"/>
      <w:numFmt w:val="decimal"/>
      <w:lvlText w:val="%1."/>
      <w:lvlJc w:val="left"/>
      <w:pPr>
        <w:tabs>
          <w:tab w:val="left" w:pos="312"/>
        </w:tabs>
      </w:p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8"/>
  </w:num>
  <w:num w:numId="8">
    <w:abstractNumId w:val="0"/>
  </w:num>
  <w:num w:numId="9">
    <w:abstractNumId w:val="10"/>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210"/>
  <w:drawingGridVerticalSpacing w:val="-794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TY4ZmY1MjRkOGQ4YThhNDg4MTRjODMyNGQyMTExYTQ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45DF"/>
    <w:rsid w:val="0013527E"/>
    <w:rsid w:val="00137525"/>
    <w:rsid w:val="0014024E"/>
    <w:rsid w:val="0014242C"/>
    <w:rsid w:val="0014545F"/>
    <w:rsid w:val="00145D25"/>
    <w:rsid w:val="00146801"/>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0BED"/>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1BB2"/>
    <w:rsid w:val="00262E82"/>
    <w:rsid w:val="00264B31"/>
    <w:rsid w:val="00264FFB"/>
    <w:rsid w:val="00266447"/>
    <w:rsid w:val="00267D7C"/>
    <w:rsid w:val="00270E20"/>
    <w:rsid w:val="00271324"/>
    <w:rsid w:val="00274B01"/>
    <w:rsid w:val="00274EFC"/>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04"/>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630"/>
    <w:rsid w:val="004832BC"/>
    <w:rsid w:val="00485E04"/>
    <w:rsid w:val="00486B01"/>
    <w:rsid w:val="00487465"/>
    <w:rsid w:val="004939A7"/>
    <w:rsid w:val="00495C9D"/>
    <w:rsid w:val="0049681F"/>
    <w:rsid w:val="00497699"/>
    <w:rsid w:val="00497DB2"/>
    <w:rsid w:val="004A0174"/>
    <w:rsid w:val="004A236E"/>
    <w:rsid w:val="004A3418"/>
    <w:rsid w:val="004A403F"/>
    <w:rsid w:val="004A4133"/>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2DCD"/>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34FE"/>
    <w:rsid w:val="006D5227"/>
    <w:rsid w:val="006D629D"/>
    <w:rsid w:val="006E51D3"/>
    <w:rsid w:val="006E64A5"/>
    <w:rsid w:val="006E6C77"/>
    <w:rsid w:val="006E772C"/>
    <w:rsid w:val="006E797A"/>
    <w:rsid w:val="006F0A0C"/>
    <w:rsid w:val="006F19C6"/>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4A7"/>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5F60"/>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10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4648"/>
    <w:rsid w:val="00986357"/>
    <w:rsid w:val="009924D5"/>
    <w:rsid w:val="009931AC"/>
    <w:rsid w:val="00993E50"/>
    <w:rsid w:val="00995623"/>
    <w:rsid w:val="00995807"/>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231"/>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CB0"/>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5D4"/>
    <w:rsid w:val="00B517D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2AB1"/>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85DCF"/>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4CAF"/>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8B7"/>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09D1"/>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CBA"/>
    <w:rsid w:val="00EF712E"/>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4656"/>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4CCF"/>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826"/>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B61553"/>
    <w:rsid w:val="023E7489"/>
    <w:rsid w:val="02904C83"/>
    <w:rsid w:val="02D60E97"/>
    <w:rsid w:val="037A45C0"/>
    <w:rsid w:val="05356B81"/>
    <w:rsid w:val="074804D3"/>
    <w:rsid w:val="07BE0DD4"/>
    <w:rsid w:val="0A5F5B47"/>
    <w:rsid w:val="0ADC586B"/>
    <w:rsid w:val="0BCD7B2B"/>
    <w:rsid w:val="0D953DE4"/>
    <w:rsid w:val="0EF01B99"/>
    <w:rsid w:val="0EF47C3C"/>
    <w:rsid w:val="11EE1499"/>
    <w:rsid w:val="1318123A"/>
    <w:rsid w:val="134C274B"/>
    <w:rsid w:val="13B00EEB"/>
    <w:rsid w:val="14AB1838"/>
    <w:rsid w:val="15003A82"/>
    <w:rsid w:val="15977775"/>
    <w:rsid w:val="165A5D81"/>
    <w:rsid w:val="16F306AF"/>
    <w:rsid w:val="17255CAC"/>
    <w:rsid w:val="17920A47"/>
    <w:rsid w:val="18B91922"/>
    <w:rsid w:val="1A0268B0"/>
    <w:rsid w:val="1A4B0EF3"/>
    <w:rsid w:val="1C7D31B4"/>
    <w:rsid w:val="1CBE0837"/>
    <w:rsid w:val="206C020A"/>
    <w:rsid w:val="206E168B"/>
    <w:rsid w:val="211962E5"/>
    <w:rsid w:val="22560FDE"/>
    <w:rsid w:val="263F10D4"/>
    <w:rsid w:val="26AD7B70"/>
    <w:rsid w:val="27034987"/>
    <w:rsid w:val="2A485ED1"/>
    <w:rsid w:val="2A4D74D2"/>
    <w:rsid w:val="2B515086"/>
    <w:rsid w:val="2B92276F"/>
    <w:rsid w:val="2C5B55EB"/>
    <w:rsid w:val="2D96319F"/>
    <w:rsid w:val="2E933762"/>
    <w:rsid w:val="2ECD6CBC"/>
    <w:rsid w:val="30241758"/>
    <w:rsid w:val="30DB69DD"/>
    <w:rsid w:val="32110C25"/>
    <w:rsid w:val="32A52181"/>
    <w:rsid w:val="32B6615F"/>
    <w:rsid w:val="341D4D4A"/>
    <w:rsid w:val="35AD74EB"/>
    <w:rsid w:val="37DA5B2A"/>
    <w:rsid w:val="3BE76935"/>
    <w:rsid w:val="3DCD00FB"/>
    <w:rsid w:val="41146C25"/>
    <w:rsid w:val="419E4333"/>
    <w:rsid w:val="42096F4A"/>
    <w:rsid w:val="42D72B59"/>
    <w:rsid w:val="43743FA0"/>
    <w:rsid w:val="4405396B"/>
    <w:rsid w:val="44344ECA"/>
    <w:rsid w:val="46162856"/>
    <w:rsid w:val="4630260D"/>
    <w:rsid w:val="467D2A15"/>
    <w:rsid w:val="46E50622"/>
    <w:rsid w:val="46FF308C"/>
    <w:rsid w:val="4A510D04"/>
    <w:rsid w:val="4D622AFA"/>
    <w:rsid w:val="4FEE0A81"/>
    <w:rsid w:val="50BA2921"/>
    <w:rsid w:val="51246EEE"/>
    <w:rsid w:val="52CF6267"/>
    <w:rsid w:val="530B6B1F"/>
    <w:rsid w:val="54172B3A"/>
    <w:rsid w:val="57A33EE6"/>
    <w:rsid w:val="57E40248"/>
    <w:rsid w:val="58CD7B7F"/>
    <w:rsid w:val="5B97297C"/>
    <w:rsid w:val="5BE26E59"/>
    <w:rsid w:val="5C050DC5"/>
    <w:rsid w:val="5CC25011"/>
    <w:rsid w:val="5D240877"/>
    <w:rsid w:val="5EAB17F0"/>
    <w:rsid w:val="62B032A8"/>
    <w:rsid w:val="62E6057E"/>
    <w:rsid w:val="645B7B26"/>
    <w:rsid w:val="64C37BF6"/>
    <w:rsid w:val="653F7D14"/>
    <w:rsid w:val="657D4EC9"/>
    <w:rsid w:val="664232A2"/>
    <w:rsid w:val="666344C6"/>
    <w:rsid w:val="684D1945"/>
    <w:rsid w:val="68E345F1"/>
    <w:rsid w:val="693F7EB2"/>
    <w:rsid w:val="69B346B5"/>
    <w:rsid w:val="6B0246B4"/>
    <w:rsid w:val="6C0F3F6B"/>
    <w:rsid w:val="6C332D06"/>
    <w:rsid w:val="6D873074"/>
    <w:rsid w:val="6EA77C40"/>
    <w:rsid w:val="6FDB31C0"/>
    <w:rsid w:val="70653E51"/>
    <w:rsid w:val="71110EAA"/>
    <w:rsid w:val="71AE1DA3"/>
    <w:rsid w:val="72D44F3F"/>
    <w:rsid w:val="72E87C49"/>
    <w:rsid w:val="72ED5B8D"/>
    <w:rsid w:val="74366ACD"/>
    <w:rsid w:val="754436F6"/>
    <w:rsid w:val="77407AC8"/>
    <w:rsid w:val="778B45A3"/>
    <w:rsid w:val="787528CF"/>
    <w:rsid w:val="78D83818"/>
    <w:rsid w:val="796A1144"/>
    <w:rsid w:val="79FA5AB8"/>
    <w:rsid w:val="7AE03399"/>
    <w:rsid w:val="7DFBB8BB"/>
    <w:rsid w:val="7E9C6F8B"/>
    <w:rsid w:val="7EAF6D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261BB2"/>
    <w:pPr>
      <w:widowControl w:val="0"/>
      <w:jc w:val="both"/>
    </w:pPr>
    <w:rPr>
      <w:kern w:val="2"/>
      <w:sz w:val="21"/>
      <w:szCs w:val="24"/>
    </w:rPr>
  </w:style>
  <w:style w:type="paragraph" w:styleId="1">
    <w:name w:val="heading 1"/>
    <w:basedOn w:val="a"/>
    <w:next w:val="a"/>
    <w:link w:val="1Char"/>
    <w:qFormat/>
    <w:rsid w:val="00261BB2"/>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261BB2"/>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261BB2"/>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261BB2"/>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261BB2"/>
    <w:pPr>
      <w:keepNext/>
      <w:widowControl/>
      <w:numPr>
        <w:numId w:val="4"/>
      </w:numPr>
      <w:jc w:val="left"/>
      <w:outlineLvl w:val="4"/>
    </w:pPr>
    <w:rPr>
      <w:kern w:val="0"/>
      <w:sz w:val="24"/>
      <w:szCs w:val="20"/>
    </w:rPr>
  </w:style>
  <w:style w:type="paragraph" w:styleId="6">
    <w:name w:val="heading 6"/>
    <w:basedOn w:val="a"/>
    <w:next w:val="a"/>
    <w:link w:val="6Char1"/>
    <w:qFormat/>
    <w:rsid w:val="00261BB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261BB2"/>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261BB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261BB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261BB2"/>
    <w:pPr>
      <w:ind w:firstLineChars="200" w:firstLine="420"/>
    </w:pPr>
  </w:style>
  <w:style w:type="paragraph" w:styleId="20">
    <w:name w:val="List Number 2"/>
    <w:basedOn w:val="a"/>
    <w:qFormat/>
    <w:rsid w:val="00261BB2"/>
    <w:pPr>
      <w:widowControl/>
      <w:tabs>
        <w:tab w:val="left" w:pos="1697"/>
      </w:tabs>
      <w:spacing w:afterLines="50"/>
      <w:ind w:left="1697" w:hanging="420"/>
      <w:jc w:val="left"/>
    </w:pPr>
    <w:rPr>
      <w:kern w:val="0"/>
      <w:sz w:val="24"/>
      <w:szCs w:val="20"/>
    </w:rPr>
  </w:style>
  <w:style w:type="paragraph" w:styleId="a4">
    <w:name w:val="List Number"/>
    <w:basedOn w:val="a"/>
    <w:qFormat/>
    <w:rsid w:val="00261BB2"/>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261BB2"/>
    <w:pPr>
      <w:spacing w:line="360" w:lineRule="auto"/>
      <w:jc w:val="center"/>
    </w:pPr>
    <w:rPr>
      <w:rFonts w:ascii="Calibri" w:hAnsi="Calibri"/>
      <w:sz w:val="20"/>
      <w:szCs w:val="20"/>
    </w:rPr>
  </w:style>
  <w:style w:type="paragraph" w:styleId="a6">
    <w:name w:val="Document Map"/>
    <w:basedOn w:val="a"/>
    <w:link w:val="Char1"/>
    <w:semiHidden/>
    <w:qFormat/>
    <w:rsid w:val="00261BB2"/>
    <w:pPr>
      <w:shd w:val="clear" w:color="auto" w:fill="000080"/>
    </w:pPr>
  </w:style>
  <w:style w:type="paragraph" w:styleId="a7">
    <w:name w:val="annotation text"/>
    <w:basedOn w:val="a"/>
    <w:link w:val="Char10"/>
    <w:qFormat/>
    <w:rsid w:val="00261BB2"/>
    <w:pPr>
      <w:jc w:val="left"/>
    </w:pPr>
  </w:style>
  <w:style w:type="paragraph" w:styleId="a8">
    <w:name w:val="Body Text"/>
    <w:basedOn w:val="a"/>
    <w:next w:val="a9"/>
    <w:link w:val="Char11"/>
    <w:qFormat/>
    <w:rsid w:val="00261BB2"/>
    <w:pPr>
      <w:spacing w:line="360" w:lineRule="auto"/>
    </w:pPr>
    <w:rPr>
      <w:rFonts w:eastAsia="仿宋_GB2312"/>
      <w:sz w:val="28"/>
    </w:rPr>
  </w:style>
  <w:style w:type="paragraph" w:styleId="a9">
    <w:name w:val="Body Text First Indent"/>
    <w:basedOn w:val="a8"/>
    <w:next w:val="a"/>
    <w:link w:val="Char2"/>
    <w:qFormat/>
    <w:rsid w:val="00261BB2"/>
    <w:pPr>
      <w:spacing w:after="120" w:line="240" w:lineRule="auto"/>
      <w:ind w:firstLineChars="100" w:firstLine="420"/>
    </w:pPr>
    <w:rPr>
      <w:rFonts w:eastAsia="宋体"/>
      <w:sz w:val="21"/>
    </w:rPr>
  </w:style>
  <w:style w:type="paragraph" w:styleId="aa">
    <w:name w:val="Body Text Indent"/>
    <w:basedOn w:val="a"/>
    <w:link w:val="Char3"/>
    <w:qFormat/>
    <w:rsid w:val="00261BB2"/>
    <w:pPr>
      <w:spacing w:after="120"/>
      <w:ind w:leftChars="200" w:left="420"/>
    </w:pPr>
  </w:style>
  <w:style w:type="paragraph" w:styleId="30">
    <w:name w:val="List Number 3"/>
    <w:basedOn w:val="a"/>
    <w:qFormat/>
    <w:rsid w:val="00261BB2"/>
    <w:pPr>
      <w:widowControl/>
      <w:tabs>
        <w:tab w:val="left" w:pos="482"/>
      </w:tabs>
      <w:spacing w:afterLines="50"/>
      <w:ind w:left="482" w:hanging="340"/>
      <w:jc w:val="left"/>
    </w:pPr>
    <w:rPr>
      <w:kern w:val="0"/>
      <w:sz w:val="24"/>
      <w:szCs w:val="20"/>
    </w:rPr>
  </w:style>
  <w:style w:type="paragraph" w:styleId="ab">
    <w:name w:val="Block Text"/>
    <w:basedOn w:val="a"/>
    <w:qFormat/>
    <w:rsid w:val="00261BB2"/>
    <w:pPr>
      <w:spacing w:before="120" w:line="360" w:lineRule="auto"/>
      <w:ind w:left="824" w:right="202"/>
    </w:pPr>
    <w:rPr>
      <w:rFonts w:ascii="宋体" w:hAnsi="宋体"/>
      <w:sz w:val="24"/>
      <w:szCs w:val="21"/>
    </w:rPr>
  </w:style>
  <w:style w:type="paragraph" w:styleId="31">
    <w:name w:val="toc 3"/>
    <w:basedOn w:val="a"/>
    <w:next w:val="a"/>
    <w:unhideWhenUsed/>
    <w:qFormat/>
    <w:rsid w:val="00261BB2"/>
    <w:pPr>
      <w:ind w:leftChars="400" w:left="840"/>
    </w:pPr>
    <w:rPr>
      <w:rFonts w:ascii="Calibri" w:hAnsi="Calibri"/>
      <w:szCs w:val="22"/>
    </w:rPr>
  </w:style>
  <w:style w:type="paragraph" w:styleId="ac">
    <w:name w:val="Plain Text"/>
    <w:basedOn w:val="a"/>
    <w:link w:val="Char4"/>
    <w:qFormat/>
    <w:rsid w:val="00261BB2"/>
    <w:rPr>
      <w:rFonts w:ascii="宋体" w:hAnsi="Courier New"/>
      <w:szCs w:val="20"/>
    </w:rPr>
  </w:style>
  <w:style w:type="paragraph" w:styleId="ad">
    <w:name w:val="Date"/>
    <w:basedOn w:val="a"/>
    <w:next w:val="a"/>
    <w:link w:val="Char20"/>
    <w:qFormat/>
    <w:rsid w:val="00261BB2"/>
    <w:rPr>
      <w:rFonts w:ascii="楷体_GB2312" w:eastAsia="楷体_GB2312"/>
      <w:b/>
      <w:sz w:val="28"/>
      <w:szCs w:val="20"/>
    </w:rPr>
  </w:style>
  <w:style w:type="paragraph" w:styleId="21">
    <w:name w:val="Body Text Indent 2"/>
    <w:basedOn w:val="a"/>
    <w:link w:val="2Char1"/>
    <w:qFormat/>
    <w:rsid w:val="00261BB2"/>
    <w:pPr>
      <w:spacing w:after="120" w:line="480" w:lineRule="auto"/>
      <w:ind w:leftChars="200" w:left="420"/>
    </w:pPr>
  </w:style>
  <w:style w:type="paragraph" w:styleId="ae">
    <w:name w:val="Balloon Text"/>
    <w:basedOn w:val="a"/>
    <w:link w:val="Char5"/>
    <w:semiHidden/>
    <w:qFormat/>
    <w:rsid w:val="00261BB2"/>
    <w:rPr>
      <w:sz w:val="18"/>
      <w:szCs w:val="18"/>
    </w:rPr>
  </w:style>
  <w:style w:type="paragraph" w:styleId="af">
    <w:name w:val="footer"/>
    <w:basedOn w:val="a"/>
    <w:link w:val="Char6"/>
    <w:uiPriority w:val="99"/>
    <w:qFormat/>
    <w:rsid w:val="00261BB2"/>
    <w:pPr>
      <w:tabs>
        <w:tab w:val="center" w:pos="4153"/>
        <w:tab w:val="right" w:pos="8306"/>
      </w:tabs>
      <w:snapToGrid w:val="0"/>
      <w:jc w:val="left"/>
    </w:pPr>
    <w:rPr>
      <w:sz w:val="18"/>
      <w:szCs w:val="18"/>
    </w:rPr>
  </w:style>
  <w:style w:type="paragraph" w:styleId="af0">
    <w:name w:val="header"/>
    <w:basedOn w:val="a"/>
    <w:link w:val="Char12"/>
    <w:uiPriority w:val="99"/>
    <w:qFormat/>
    <w:rsid w:val="00261BB2"/>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261BB2"/>
  </w:style>
  <w:style w:type="paragraph" w:styleId="40">
    <w:name w:val="toc 4"/>
    <w:basedOn w:val="a"/>
    <w:next w:val="a"/>
    <w:semiHidden/>
    <w:qFormat/>
    <w:rsid w:val="00261BB2"/>
    <w:pPr>
      <w:tabs>
        <w:tab w:val="right" w:leader="dot" w:pos="8314"/>
      </w:tabs>
      <w:ind w:firstLineChars="245" w:firstLine="588"/>
    </w:pPr>
  </w:style>
  <w:style w:type="paragraph" w:styleId="32">
    <w:name w:val="Body Text Indent 3"/>
    <w:basedOn w:val="a"/>
    <w:link w:val="3Char0"/>
    <w:qFormat/>
    <w:rsid w:val="00261BB2"/>
    <w:pPr>
      <w:spacing w:after="120"/>
      <w:ind w:leftChars="200" w:left="420"/>
    </w:pPr>
    <w:rPr>
      <w:sz w:val="16"/>
      <w:szCs w:val="16"/>
    </w:rPr>
  </w:style>
  <w:style w:type="paragraph" w:styleId="22">
    <w:name w:val="toc 2"/>
    <w:basedOn w:val="a"/>
    <w:next w:val="a"/>
    <w:semiHidden/>
    <w:qFormat/>
    <w:rsid w:val="00261BB2"/>
    <w:pPr>
      <w:ind w:leftChars="200" w:left="420"/>
    </w:pPr>
  </w:style>
  <w:style w:type="paragraph" w:styleId="23">
    <w:name w:val="Body Text 2"/>
    <w:basedOn w:val="a"/>
    <w:link w:val="2Char10"/>
    <w:qFormat/>
    <w:rsid w:val="00261BB2"/>
    <w:pPr>
      <w:widowControl/>
      <w:spacing w:afterLines="50" w:line="216" w:lineRule="auto"/>
      <w:jc w:val="center"/>
    </w:pPr>
    <w:rPr>
      <w:rFonts w:ascii="隶书" w:eastAsia="隶书"/>
      <w:bCs/>
      <w:kern w:val="0"/>
      <w:sz w:val="72"/>
      <w:szCs w:val="84"/>
    </w:rPr>
  </w:style>
  <w:style w:type="paragraph" w:styleId="24">
    <w:name w:val="List Continue 2"/>
    <w:basedOn w:val="a"/>
    <w:qFormat/>
    <w:rsid w:val="00261BB2"/>
    <w:pPr>
      <w:spacing w:after="120"/>
      <w:ind w:leftChars="400" w:left="840"/>
    </w:pPr>
  </w:style>
  <w:style w:type="paragraph" w:styleId="HTML">
    <w:name w:val="HTML Preformatted"/>
    <w:basedOn w:val="a"/>
    <w:link w:val="HTMLChar"/>
    <w:qFormat/>
    <w:rsid w:val="00261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261BB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261BB2"/>
    <w:pPr>
      <w:spacing w:line="320" w:lineRule="exact"/>
    </w:pPr>
    <w:rPr>
      <w:b/>
      <w:snapToGrid w:val="0"/>
      <w:color w:val="FF6600"/>
      <w:kern w:val="0"/>
      <w:sz w:val="18"/>
      <w:szCs w:val="21"/>
    </w:rPr>
  </w:style>
  <w:style w:type="paragraph" w:styleId="af2">
    <w:name w:val="Title"/>
    <w:basedOn w:val="a"/>
    <w:next w:val="a"/>
    <w:link w:val="Char7"/>
    <w:qFormat/>
    <w:rsid w:val="00261BB2"/>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261BB2"/>
    <w:pPr>
      <w:widowControl/>
      <w:spacing w:afterLines="50"/>
    </w:pPr>
    <w:rPr>
      <w:b/>
      <w:bCs/>
      <w:kern w:val="0"/>
      <w:sz w:val="24"/>
      <w:szCs w:val="20"/>
    </w:rPr>
  </w:style>
  <w:style w:type="paragraph" w:styleId="25">
    <w:name w:val="Body Text First Indent 2"/>
    <w:basedOn w:val="aa"/>
    <w:link w:val="2Char0"/>
    <w:qFormat/>
    <w:rsid w:val="00261BB2"/>
    <w:pPr>
      <w:ind w:firstLineChars="200" w:firstLine="420"/>
    </w:pPr>
  </w:style>
  <w:style w:type="table" w:styleId="af4">
    <w:name w:val="Table Grid"/>
    <w:basedOn w:val="a2"/>
    <w:qFormat/>
    <w:rsid w:val="00261BB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261BB2"/>
    <w:rPr>
      <w:b/>
      <w:bCs/>
    </w:rPr>
  </w:style>
  <w:style w:type="character" w:styleId="af6">
    <w:name w:val="page number"/>
    <w:basedOn w:val="a1"/>
    <w:qFormat/>
    <w:rsid w:val="00261BB2"/>
  </w:style>
  <w:style w:type="character" w:styleId="af7">
    <w:name w:val="FollowedHyperlink"/>
    <w:uiPriority w:val="99"/>
    <w:qFormat/>
    <w:rsid w:val="00261BB2"/>
    <w:rPr>
      <w:color w:val="800080"/>
      <w:u w:val="single"/>
    </w:rPr>
  </w:style>
  <w:style w:type="character" w:styleId="af8">
    <w:name w:val="Emphasis"/>
    <w:qFormat/>
    <w:rsid w:val="00261BB2"/>
    <w:rPr>
      <w:color w:val="CC0000"/>
    </w:rPr>
  </w:style>
  <w:style w:type="character" w:styleId="af9">
    <w:name w:val="Hyperlink"/>
    <w:uiPriority w:val="99"/>
    <w:qFormat/>
    <w:rsid w:val="00261BB2"/>
    <w:rPr>
      <w:color w:val="0000FF"/>
      <w:u w:val="single"/>
    </w:rPr>
  </w:style>
  <w:style w:type="character" w:styleId="afa">
    <w:name w:val="annotation reference"/>
    <w:qFormat/>
    <w:rsid w:val="00261BB2"/>
    <w:rPr>
      <w:sz w:val="21"/>
      <w:szCs w:val="21"/>
    </w:rPr>
  </w:style>
  <w:style w:type="paragraph" w:customStyle="1" w:styleId="afb">
    <w:name w:val="首行缩进"/>
    <w:basedOn w:val="a"/>
    <w:uiPriority w:val="99"/>
    <w:qFormat/>
    <w:rsid w:val="00261BB2"/>
    <w:pPr>
      <w:spacing w:line="360" w:lineRule="auto"/>
      <w:ind w:firstLineChars="200" w:firstLine="480"/>
    </w:pPr>
    <w:rPr>
      <w:sz w:val="24"/>
      <w:szCs w:val="22"/>
      <w:lang w:val="zh-CN"/>
    </w:rPr>
  </w:style>
  <w:style w:type="paragraph" w:customStyle="1" w:styleId="afc">
    <w:name w:val="表格文字"/>
    <w:basedOn w:val="a"/>
    <w:qFormat/>
    <w:rsid w:val="00261BB2"/>
    <w:pPr>
      <w:spacing w:before="25" w:after="25"/>
      <w:jc w:val="left"/>
    </w:pPr>
    <w:rPr>
      <w:bCs/>
      <w:spacing w:val="10"/>
      <w:kern w:val="0"/>
      <w:sz w:val="24"/>
      <w:szCs w:val="20"/>
    </w:rPr>
  </w:style>
  <w:style w:type="character" w:customStyle="1" w:styleId="1Char">
    <w:name w:val="标题 1 Char"/>
    <w:link w:val="1"/>
    <w:qFormat/>
    <w:rsid w:val="00261BB2"/>
    <w:rPr>
      <w:rFonts w:eastAsia="仿宋_GB2312"/>
      <w:b/>
      <w:kern w:val="44"/>
      <w:sz w:val="44"/>
      <w:lang w:val="en-US" w:eastAsia="zh-CN" w:bidi="ar-SA"/>
    </w:rPr>
  </w:style>
  <w:style w:type="character" w:customStyle="1" w:styleId="Char">
    <w:name w:val="正文缩进 Char"/>
    <w:link w:val="a0"/>
    <w:qFormat/>
    <w:rsid w:val="00261BB2"/>
    <w:rPr>
      <w:rFonts w:eastAsia="宋体"/>
      <w:kern w:val="2"/>
      <w:sz w:val="21"/>
      <w:szCs w:val="24"/>
      <w:lang w:val="en-US" w:eastAsia="zh-CN" w:bidi="ar-SA"/>
    </w:rPr>
  </w:style>
  <w:style w:type="paragraph" w:customStyle="1" w:styleId="Style15">
    <w:name w:val="_Style 15"/>
    <w:basedOn w:val="a"/>
    <w:qFormat/>
    <w:rsid w:val="00261BB2"/>
    <w:rPr>
      <w:rFonts w:ascii="Tahoma" w:hAnsi="Tahoma"/>
      <w:sz w:val="24"/>
      <w:szCs w:val="20"/>
    </w:rPr>
  </w:style>
  <w:style w:type="character" w:customStyle="1" w:styleId="2Char">
    <w:name w:val="标题 2 Char"/>
    <w:link w:val="2"/>
    <w:qFormat/>
    <w:rsid w:val="00261BB2"/>
    <w:rPr>
      <w:rFonts w:ascii="Arial" w:eastAsia="黑体" w:hAnsi="Arial"/>
      <w:b/>
      <w:kern w:val="2"/>
      <w:sz w:val="32"/>
      <w:lang w:val="en-US" w:eastAsia="zh-CN" w:bidi="ar-SA"/>
    </w:rPr>
  </w:style>
  <w:style w:type="character" w:customStyle="1" w:styleId="3Char">
    <w:name w:val="标题 3 Char"/>
    <w:link w:val="3"/>
    <w:qFormat/>
    <w:rsid w:val="00261BB2"/>
    <w:rPr>
      <w:rFonts w:eastAsia="仿宋_GB2312"/>
      <w:b/>
      <w:kern w:val="2"/>
      <w:sz w:val="32"/>
      <w:lang w:val="en-US" w:eastAsia="zh-CN" w:bidi="ar-SA"/>
    </w:rPr>
  </w:style>
  <w:style w:type="character" w:customStyle="1" w:styleId="4Char1">
    <w:name w:val="标题 4 Char1"/>
    <w:link w:val="4"/>
    <w:qFormat/>
    <w:rsid w:val="00261BB2"/>
    <w:rPr>
      <w:rFonts w:ascii="Arial" w:eastAsia="黑体" w:hAnsi="Arial"/>
      <w:b/>
      <w:kern w:val="2"/>
      <w:sz w:val="28"/>
      <w:lang w:val="en-US" w:eastAsia="zh-CN" w:bidi="ar-SA"/>
    </w:rPr>
  </w:style>
  <w:style w:type="character" w:customStyle="1" w:styleId="5Char1">
    <w:name w:val="标题 5 Char1"/>
    <w:link w:val="5"/>
    <w:qFormat/>
    <w:rsid w:val="00261BB2"/>
    <w:rPr>
      <w:rFonts w:eastAsia="宋体"/>
      <w:sz w:val="24"/>
      <w:lang w:val="en-US" w:eastAsia="zh-CN" w:bidi="ar-SA"/>
    </w:rPr>
  </w:style>
  <w:style w:type="character" w:customStyle="1" w:styleId="6Char1">
    <w:name w:val="标题 6 Char1"/>
    <w:link w:val="6"/>
    <w:qFormat/>
    <w:rsid w:val="00261BB2"/>
    <w:rPr>
      <w:rFonts w:ascii="宋体" w:eastAsia="宋体" w:hAnsi="Arial"/>
      <w:sz w:val="24"/>
      <w:lang w:val="en-US" w:eastAsia="zh-CN" w:bidi="ar-SA"/>
    </w:rPr>
  </w:style>
  <w:style w:type="character" w:customStyle="1" w:styleId="7Char1">
    <w:name w:val="标题 7 Char1"/>
    <w:link w:val="7"/>
    <w:qFormat/>
    <w:rsid w:val="00261BB2"/>
    <w:rPr>
      <w:rFonts w:ascii="宋体" w:eastAsia="宋体" w:hAnsi="Arial"/>
      <w:b/>
      <w:sz w:val="24"/>
      <w:lang w:val="en-US" w:eastAsia="zh-CN" w:bidi="ar-SA"/>
    </w:rPr>
  </w:style>
  <w:style w:type="character" w:customStyle="1" w:styleId="8Char1">
    <w:name w:val="标题 8 Char1"/>
    <w:link w:val="80"/>
    <w:qFormat/>
    <w:rsid w:val="00261BB2"/>
    <w:rPr>
      <w:rFonts w:ascii="Arial" w:eastAsia="黑体" w:hAnsi="Arial"/>
      <w:sz w:val="24"/>
      <w:lang w:val="en-US" w:eastAsia="zh-CN" w:bidi="ar-SA"/>
    </w:rPr>
  </w:style>
  <w:style w:type="character" w:customStyle="1" w:styleId="9Char1">
    <w:name w:val="标题 9 Char1"/>
    <w:link w:val="9"/>
    <w:qFormat/>
    <w:rsid w:val="00261BB2"/>
    <w:rPr>
      <w:rFonts w:ascii="Arial" w:eastAsia="黑体" w:hAnsi="Arial"/>
      <w:sz w:val="24"/>
      <w:lang w:val="en-US" w:eastAsia="zh-CN" w:bidi="ar-SA"/>
    </w:rPr>
  </w:style>
  <w:style w:type="character" w:customStyle="1" w:styleId="Char4">
    <w:name w:val="纯文本 Char"/>
    <w:link w:val="ac"/>
    <w:qFormat/>
    <w:rsid w:val="00261BB2"/>
    <w:rPr>
      <w:rFonts w:ascii="宋体" w:eastAsia="宋体" w:hAnsi="Courier New"/>
      <w:kern w:val="2"/>
      <w:sz w:val="21"/>
      <w:lang w:val="en-US" w:eastAsia="zh-CN" w:bidi="ar-SA"/>
    </w:rPr>
  </w:style>
  <w:style w:type="paragraph" w:customStyle="1" w:styleId="afd">
    <w:name w:val="表正文"/>
    <w:basedOn w:val="a"/>
    <w:next w:val="ac"/>
    <w:qFormat/>
    <w:rsid w:val="00261BB2"/>
    <w:rPr>
      <w:rFonts w:ascii="宋体" w:hAnsi="Courier New"/>
      <w:szCs w:val="20"/>
    </w:rPr>
  </w:style>
  <w:style w:type="character" w:customStyle="1" w:styleId="Char3">
    <w:name w:val="正文文本缩进 Char"/>
    <w:link w:val="aa"/>
    <w:qFormat/>
    <w:rsid w:val="00261BB2"/>
    <w:rPr>
      <w:rFonts w:eastAsia="宋体"/>
      <w:kern w:val="2"/>
      <w:sz w:val="21"/>
      <w:szCs w:val="24"/>
      <w:lang w:val="en-US" w:eastAsia="zh-CN" w:bidi="ar-SA"/>
    </w:rPr>
  </w:style>
  <w:style w:type="character" w:customStyle="1" w:styleId="Char20">
    <w:name w:val="日期 Char2"/>
    <w:link w:val="ad"/>
    <w:qFormat/>
    <w:rsid w:val="00261BB2"/>
    <w:rPr>
      <w:rFonts w:ascii="楷体_GB2312" w:eastAsia="楷体_GB2312"/>
      <w:b/>
      <w:kern w:val="2"/>
      <w:sz w:val="28"/>
      <w:lang w:val="en-US" w:eastAsia="zh-CN" w:bidi="ar-SA"/>
    </w:rPr>
  </w:style>
  <w:style w:type="character" w:customStyle="1" w:styleId="Char12">
    <w:name w:val="页眉 Char1"/>
    <w:link w:val="af0"/>
    <w:qFormat/>
    <w:rsid w:val="00261BB2"/>
    <w:rPr>
      <w:rFonts w:eastAsia="宋体"/>
      <w:kern w:val="2"/>
      <w:sz w:val="18"/>
      <w:szCs w:val="18"/>
      <w:lang w:val="en-US" w:eastAsia="zh-CN" w:bidi="ar-SA"/>
    </w:rPr>
  </w:style>
  <w:style w:type="character" w:customStyle="1" w:styleId="Char6">
    <w:name w:val="页脚 Char"/>
    <w:link w:val="af"/>
    <w:qFormat/>
    <w:locked/>
    <w:rsid w:val="00261BB2"/>
    <w:rPr>
      <w:rFonts w:eastAsia="宋体"/>
      <w:kern w:val="2"/>
      <w:sz w:val="18"/>
      <w:szCs w:val="18"/>
      <w:lang w:val="en-US" w:eastAsia="zh-CN" w:bidi="ar-SA"/>
    </w:rPr>
  </w:style>
  <w:style w:type="paragraph" w:customStyle="1" w:styleId="afe">
    <w:name w:val="正文段"/>
    <w:basedOn w:val="a"/>
    <w:link w:val="Char9"/>
    <w:qFormat/>
    <w:rsid w:val="00261BB2"/>
    <w:pPr>
      <w:widowControl/>
      <w:snapToGrid w:val="0"/>
      <w:spacing w:afterLines="50"/>
      <w:ind w:firstLineChars="200" w:firstLine="200"/>
    </w:pPr>
    <w:rPr>
      <w:kern w:val="0"/>
      <w:sz w:val="24"/>
      <w:szCs w:val="20"/>
    </w:rPr>
  </w:style>
  <w:style w:type="character" w:customStyle="1" w:styleId="Char9">
    <w:name w:val="正文段 Char"/>
    <w:link w:val="afe"/>
    <w:qFormat/>
    <w:rsid w:val="00261BB2"/>
    <w:rPr>
      <w:rFonts w:eastAsia="宋体"/>
      <w:sz w:val="24"/>
      <w:lang w:val="en-US" w:eastAsia="zh-CN" w:bidi="ar-SA"/>
    </w:rPr>
  </w:style>
  <w:style w:type="character" w:customStyle="1" w:styleId="Char10">
    <w:name w:val="批注文字 Char1"/>
    <w:link w:val="a7"/>
    <w:qFormat/>
    <w:rsid w:val="00261BB2"/>
    <w:rPr>
      <w:rFonts w:eastAsia="宋体"/>
      <w:kern w:val="2"/>
      <w:sz w:val="21"/>
      <w:szCs w:val="24"/>
      <w:lang w:val="en-US" w:eastAsia="zh-CN" w:bidi="ar-SA"/>
    </w:rPr>
  </w:style>
  <w:style w:type="character" w:customStyle="1" w:styleId="2Char10">
    <w:name w:val="正文文本 2 Char1"/>
    <w:link w:val="23"/>
    <w:qFormat/>
    <w:rsid w:val="00261BB2"/>
    <w:rPr>
      <w:rFonts w:ascii="隶书" w:eastAsia="隶书"/>
      <w:bCs/>
      <w:sz w:val="72"/>
      <w:szCs w:val="84"/>
      <w:lang w:val="en-US" w:eastAsia="zh-CN" w:bidi="ar-SA"/>
    </w:rPr>
  </w:style>
  <w:style w:type="paragraph" w:customStyle="1" w:styleId="Chara">
    <w:name w:val="Char"/>
    <w:basedOn w:val="a"/>
    <w:qFormat/>
    <w:rsid w:val="00261BB2"/>
    <w:rPr>
      <w:rFonts w:ascii="仿宋_GB2312" w:eastAsia="仿宋_GB2312"/>
      <w:b/>
      <w:sz w:val="32"/>
      <w:szCs w:val="32"/>
    </w:rPr>
  </w:style>
  <w:style w:type="paragraph" w:customStyle="1" w:styleId="TableText">
    <w:name w:val="Table Text"/>
    <w:link w:val="TableTextChar1"/>
    <w:qFormat/>
    <w:rsid w:val="00261BB2"/>
    <w:pPr>
      <w:snapToGrid w:val="0"/>
      <w:spacing w:before="80" w:after="80"/>
    </w:pPr>
    <w:rPr>
      <w:rFonts w:ascii="Arial" w:hAnsi="Arial"/>
      <w:sz w:val="18"/>
    </w:rPr>
  </w:style>
  <w:style w:type="character" w:customStyle="1" w:styleId="TableTextChar1">
    <w:name w:val="Table Text Char1"/>
    <w:link w:val="TableText"/>
    <w:qFormat/>
    <w:rsid w:val="00261BB2"/>
    <w:rPr>
      <w:rFonts w:ascii="Arial" w:hAnsi="Arial"/>
      <w:sz w:val="18"/>
      <w:lang w:val="en-US" w:eastAsia="zh-CN" w:bidi="ar-SA"/>
    </w:rPr>
  </w:style>
  <w:style w:type="character" w:customStyle="1" w:styleId="2Char2">
    <w:name w:val="正文（缩进2汉字） Char"/>
    <w:link w:val="26"/>
    <w:qFormat/>
    <w:rsid w:val="00261BB2"/>
    <w:rPr>
      <w:rFonts w:ascii="宋体"/>
      <w:kern w:val="2"/>
      <w:sz w:val="21"/>
      <w:lang w:bidi="ar-SA"/>
    </w:rPr>
  </w:style>
  <w:style w:type="paragraph" w:customStyle="1" w:styleId="26">
    <w:name w:val="正文（缩进2汉字）"/>
    <w:basedOn w:val="a"/>
    <w:link w:val="2Char2"/>
    <w:qFormat/>
    <w:rsid w:val="00261BB2"/>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261BB2"/>
    <w:pPr>
      <w:tabs>
        <w:tab w:val="left" w:pos="432"/>
      </w:tabs>
      <w:spacing w:beforeLines="50" w:afterLines="50"/>
      <w:ind w:left="432" w:hanging="432"/>
      <w:jc w:val="center"/>
    </w:pPr>
    <w:rPr>
      <w:sz w:val="24"/>
    </w:rPr>
  </w:style>
  <w:style w:type="paragraph" w:customStyle="1" w:styleId="aff">
    <w:name w:val="模板普通正文"/>
    <w:basedOn w:val="aa"/>
    <w:qFormat/>
    <w:rsid w:val="00261BB2"/>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261BB2"/>
    <w:rPr>
      <w:rFonts w:eastAsia="宋体"/>
      <w:kern w:val="2"/>
      <w:sz w:val="21"/>
      <w:szCs w:val="24"/>
      <w:lang w:val="en-US" w:eastAsia="zh-CN" w:bidi="ar-SA"/>
    </w:rPr>
  </w:style>
  <w:style w:type="paragraph" w:customStyle="1" w:styleId="aff0">
    <w:name w:val="缺省文本"/>
    <w:basedOn w:val="a"/>
    <w:qFormat/>
    <w:rsid w:val="00261BB2"/>
    <w:pPr>
      <w:autoSpaceDE w:val="0"/>
      <w:autoSpaceDN w:val="0"/>
      <w:adjustRightInd w:val="0"/>
      <w:jc w:val="left"/>
    </w:pPr>
    <w:rPr>
      <w:kern w:val="0"/>
      <w:sz w:val="24"/>
    </w:rPr>
  </w:style>
  <w:style w:type="paragraph" w:customStyle="1" w:styleId="WW-2">
    <w:name w:val="WW-正文文字缩进 2"/>
    <w:basedOn w:val="a"/>
    <w:qFormat/>
    <w:rsid w:val="00261BB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261BB2"/>
    <w:rPr>
      <w:rFonts w:ascii="Tahoma" w:hAnsi="Tahoma"/>
      <w:sz w:val="24"/>
      <w:szCs w:val="20"/>
    </w:rPr>
  </w:style>
  <w:style w:type="character" w:customStyle="1" w:styleId="Char11">
    <w:name w:val="正文文本 Char1"/>
    <w:link w:val="a8"/>
    <w:qFormat/>
    <w:locked/>
    <w:rsid w:val="00261BB2"/>
    <w:rPr>
      <w:rFonts w:eastAsia="仿宋_GB2312"/>
      <w:kern w:val="2"/>
      <w:sz w:val="28"/>
      <w:szCs w:val="24"/>
      <w:lang w:val="en-US" w:eastAsia="zh-CN" w:bidi="ar-SA"/>
    </w:rPr>
  </w:style>
  <w:style w:type="paragraph" w:customStyle="1" w:styleId="aff1">
    <w:name w:val="项目排列"/>
    <w:basedOn w:val="a"/>
    <w:link w:val="Charb"/>
    <w:qFormat/>
    <w:rsid w:val="00261BB2"/>
    <w:pPr>
      <w:tabs>
        <w:tab w:val="left" w:pos="900"/>
      </w:tabs>
      <w:spacing w:beforeLines="50" w:afterLines="50" w:line="300" w:lineRule="auto"/>
      <w:ind w:left="900" w:hanging="420"/>
    </w:pPr>
    <w:rPr>
      <w:sz w:val="24"/>
    </w:rPr>
  </w:style>
  <w:style w:type="character" w:customStyle="1" w:styleId="Charb">
    <w:name w:val="项目排列 Char"/>
    <w:link w:val="aff1"/>
    <w:qFormat/>
    <w:rsid w:val="00261BB2"/>
    <w:rPr>
      <w:kern w:val="2"/>
      <w:sz w:val="24"/>
      <w:szCs w:val="24"/>
    </w:rPr>
  </w:style>
  <w:style w:type="character" w:customStyle="1" w:styleId="style21">
    <w:name w:val="style21"/>
    <w:qFormat/>
    <w:rsid w:val="00261BB2"/>
    <w:rPr>
      <w:sz w:val="15"/>
      <w:szCs w:val="15"/>
    </w:rPr>
  </w:style>
  <w:style w:type="paragraph" w:customStyle="1" w:styleId="blue">
    <w:name w:val="blue"/>
    <w:basedOn w:val="a"/>
    <w:qFormat/>
    <w:rsid w:val="00261BB2"/>
    <w:pPr>
      <w:widowControl/>
      <w:spacing w:before="100" w:beforeAutospacing="1" w:after="100" w:afterAutospacing="1"/>
      <w:jc w:val="left"/>
    </w:pPr>
    <w:rPr>
      <w:rFonts w:ascii="Arial Unicode MS" w:eastAsia="Arial Unicode MS" w:hAnsi="Arial Unicode MS"/>
      <w:kern w:val="0"/>
      <w:sz w:val="24"/>
      <w:szCs w:val="20"/>
    </w:rPr>
  </w:style>
  <w:style w:type="paragraph" w:styleId="aff2">
    <w:name w:val="List Paragraph"/>
    <w:basedOn w:val="a"/>
    <w:qFormat/>
    <w:rsid w:val="00261BB2"/>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261BB2"/>
    <w:rPr>
      <w:szCs w:val="20"/>
    </w:rPr>
  </w:style>
  <w:style w:type="paragraph" w:customStyle="1" w:styleId="12">
    <w:name w:val="列出段落1"/>
    <w:basedOn w:val="a"/>
    <w:qFormat/>
    <w:rsid w:val="00261BB2"/>
    <w:pPr>
      <w:ind w:firstLineChars="200" w:firstLine="420"/>
    </w:pPr>
    <w:rPr>
      <w:rFonts w:ascii="Calibri" w:hAnsi="Calibri"/>
      <w:szCs w:val="22"/>
    </w:rPr>
  </w:style>
  <w:style w:type="paragraph" w:customStyle="1" w:styleId="ParaCharCharCharChar">
    <w:name w:val="默认段落字体 Para Char Char Char Char"/>
    <w:basedOn w:val="a"/>
    <w:qFormat/>
    <w:rsid w:val="00261BB2"/>
  </w:style>
  <w:style w:type="paragraph" w:customStyle="1" w:styleId="CharCharChar1CharCharChar1CharCharCharChar">
    <w:name w:val="Char Char Char1 Char Char Char1 Char Char Char Char"/>
    <w:basedOn w:val="a"/>
    <w:qFormat/>
    <w:rsid w:val="00261BB2"/>
  </w:style>
  <w:style w:type="character" w:customStyle="1" w:styleId="font1">
    <w:name w:val="font1"/>
    <w:qFormat/>
    <w:rsid w:val="00261BB2"/>
    <w:rPr>
      <w:color w:val="999999"/>
      <w:sz w:val="18"/>
      <w:szCs w:val="18"/>
      <w:u w:val="none"/>
    </w:rPr>
  </w:style>
  <w:style w:type="paragraph" w:customStyle="1" w:styleId="tabletext0">
    <w:name w:val="tabletext"/>
    <w:basedOn w:val="a"/>
    <w:qFormat/>
    <w:rsid w:val="00261BB2"/>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261BB2"/>
    <w:rPr>
      <w:rFonts w:ascii="Tahoma" w:hAnsi="Tahoma"/>
      <w:sz w:val="24"/>
      <w:szCs w:val="20"/>
    </w:rPr>
  </w:style>
  <w:style w:type="character" w:customStyle="1" w:styleId="apple-style-span">
    <w:name w:val="apple-style-span"/>
    <w:basedOn w:val="a1"/>
    <w:qFormat/>
    <w:rsid w:val="00261BB2"/>
  </w:style>
  <w:style w:type="paragraph" w:customStyle="1" w:styleId="aff3">
    <w:name w:val="正文无缩进"/>
    <w:basedOn w:val="a"/>
    <w:link w:val="Charc"/>
    <w:qFormat/>
    <w:rsid w:val="00261BB2"/>
    <w:pPr>
      <w:spacing w:line="360" w:lineRule="auto"/>
    </w:pPr>
    <w:rPr>
      <w:rFonts w:ascii="宋体"/>
      <w:color w:val="000000"/>
      <w:sz w:val="24"/>
    </w:rPr>
  </w:style>
  <w:style w:type="character" w:customStyle="1" w:styleId="Charc">
    <w:name w:val="正文无缩进 Char"/>
    <w:link w:val="aff3"/>
    <w:qFormat/>
    <w:rsid w:val="00261BB2"/>
    <w:rPr>
      <w:rFonts w:ascii="宋体" w:eastAsia="宋体"/>
      <w:color w:val="000000"/>
      <w:kern w:val="2"/>
      <w:sz w:val="24"/>
      <w:szCs w:val="24"/>
      <w:lang w:val="en-US" w:eastAsia="zh-CN" w:bidi="ar-SA"/>
    </w:rPr>
  </w:style>
  <w:style w:type="paragraph" w:customStyle="1" w:styleId="13">
    <w:name w:val="正文1"/>
    <w:qFormat/>
    <w:rsid w:val="00261BB2"/>
    <w:pPr>
      <w:widowControl w:val="0"/>
      <w:adjustRightInd w:val="0"/>
      <w:spacing w:line="312" w:lineRule="atLeast"/>
      <w:jc w:val="both"/>
    </w:pPr>
    <w:rPr>
      <w:rFonts w:ascii="宋体"/>
      <w:sz w:val="34"/>
    </w:rPr>
  </w:style>
  <w:style w:type="character" w:customStyle="1" w:styleId="ca-3">
    <w:name w:val="ca-3"/>
    <w:basedOn w:val="a1"/>
    <w:qFormat/>
    <w:rsid w:val="00261BB2"/>
  </w:style>
  <w:style w:type="paragraph" w:customStyle="1" w:styleId="CharChar1CharCharCharChar1CharCharChar">
    <w:name w:val="Char Char1 Char Char Char Char1 Char Char Char"/>
    <w:basedOn w:val="a"/>
    <w:qFormat/>
    <w:rsid w:val="00261BB2"/>
    <w:pPr>
      <w:adjustRightInd w:val="0"/>
      <w:spacing w:line="360" w:lineRule="atLeast"/>
    </w:pPr>
    <w:rPr>
      <w:rFonts w:ascii="Tahoma" w:hAnsi="Tahoma"/>
      <w:sz w:val="24"/>
      <w:szCs w:val="20"/>
    </w:rPr>
  </w:style>
  <w:style w:type="character" w:customStyle="1" w:styleId="CharChar">
    <w:name w:val="表格 Char Char"/>
    <w:link w:val="aff4"/>
    <w:qFormat/>
    <w:locked/>
    <w:rsid w:val="00261BB2"/>
    <w:rPr>
      <w:rFonts w:ascii="宋体" w:eastAsia="宋体" w:hAnsi="宋体"/>
      <w:lang w:val="en-US" w:eastAsia="zh-CN" w:bidi="ar-SA"/>
    </w:rPr>
  </w:style>
  <w:style w:type="paragraph" w:customStyle="1" w:styleId="aff4">
    <w:name w:val="表格"/>
    <w:basedOn w:val="a"/>
    <w:link w:val="CharChar"/>
    <w:qFormat/>
    <w:rsid w:val="00261BB2"/>
    <w:pPr>
      <w:snapToGrid w:val="0"/>
      <w:ind w:firstLineChars="21" w:firstLine="42"/>
    </w:pPr>
    <w:rPr>
      <w:rFonts w:ascii="宋体" w:hAnsi="宋体"/>
      <w:kern w:val="0"/>
      <w:sz w:val="20"/>
      <w:szCs w:val="20"/>
    </w:rPr>
  </w:style>
  <w:style w:type="paragraph" w:customStyle="1" w:styleId="xl32">
    <w:name w:val="xl32"/>
    <w:basedOn w:val="a"/>
    <w:qFormat/>
    <w:rsid w:val="00261BB2"/>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261BB2"/>
    <w:pPr>
      <w:widowControl/>
      <w:spacing w:after="160" w:line="240" w:lineRule="exact"/>
      <w:jc w:val="left"/>
    </w:pPr>
  </w:style>
  <w:style w:type="character" w:customStyle="1" w:styleId="CharChar0">
    <w:name w:val="Char Char"/>
    <w:qFormat/>
    <w:rsid w:val="00261BB2"/>
    <w:rPr>
      <w:rFonts w:ascii="宋体" w:eastAsia="宋体" w:hAnsi="Courier New" w:hint="eastAsia"/>
      <w:kern w:val="2"/>
      <w:sz w:val="21"/>
      <w:lang w:val="en-US" w:eastAsia="zh-CN" w:bidi="ar-SA"/>
    </w:rPr>
  </w:style>
  <w:style w:type="character" w:customStyle="1" w:styleId="style51">
    <w:name w:val="style51"/>
    <w:qFormat/>
    <w:rsid w:val="00261BB2"/>
    <w:rPr>
      <w:sz w:val="21"/>
      <w:szCs w:val="21"/>
    </w:rPr>
  </w:style>
  <w:style w:type="paragraph" w:customStyle="1" w:styleId="aff5">
    <w:name w:val="标书_正文"/>
    <w:basedOn w:val="a"/>
    <w:qFormat/>
    <w:rsid w:val="00261BB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6">
    <w:name w:val="标准文本"/>
    <w:basedOn w:val="a"/>
    <w:link w:val="Chard"/>
    <w:qFormat/>
    <w:rsid w:val="00261BB2"/>
    <w:pPr>
      <w:spacing w:line="360" w:lineRule="auto"/>
      <w:ind w:firstLineChars="200" w:firstLine="480"/>
    </w:pPr>
    <w:rPr>
      <w:rFonts w:cs="宋体"/>
      <w:sz w:val="24"/>
      <w:szCs w:val="20"/>
    </w:rPr>
  </w:style>
  <w:style w:type="character" w:customStyle="1" w:styleId="Chard">
    <w:name w:val="标准文本 Char"/>
    <w:link w:val="aff6"/>
    <w:qFormat/>
    <w:rsid w:val="00261BB2"/>
    <w:rPr>
      <w:rFonts w:eastAsia="宋体" w:cs="宋体"/>
      <w:kern w:val="2"/>
      <w:sz w:val="24"/>
      <w:lang w:val="en-US" w:eastAsia="zh-CN" w:bidi="ar-SA"/>
    </w:rPr>
  </w:style>
  <w:style w:type="paragraph" w:customStyle="1" w:styleId="Default">
    <w:name w:val="Default"/>
    <w:qFormat/>
    <w:rsid w:val="00261BB2"/>
    <w:pPr>
      <w:widowControl w:val="0"/>
      <w:autoSpaceDE w:val="0"/>
      <w:autoSpaceDN w:val="0"/>
      <w:adjustRightInd w:val="0"/>
    </w:pPr>
    <w:rPr>
      <w:color w:val="000000"/>
      <w:sz w:val="24"/>
      <w:szCs w:val="24"/>
    </w:rPr>
  </w:style>
  <w:style w:type="paragraph" w:customStyle="1" w:styleId="aff7">
    <w:name w:val="自定义正文"/>
    <w:basedOn w:val="a"/>
    <w:link w:val="Chare"/>
    <w:qFormat/>
    <w:rsid w:val="00261BB2"/>
    <w:pPr>
      <w:spacing w:line="480" w:lineRule="exact"/>
      <w:ind w:firstLineChars="200" w:firstLine="200"/>
      <w:jc w:val="left"/>
    </w:pPr>
    <w:rPr>
      <w:rFonts w:ascii="仿宋_GB2312" w:eastAsia="仿宋_GB2312"/>
      <w:sz w:val="28"/>
    </w:rPr>
  </w:style>
  <w:style w:type="character" w:customStyle="1" w:styleId="Chare">
    <w:name w:val="自定义正文 Char"/>
    <w:link w:val="aff7"/>
    <w:qFormat/>
    <w:rsid w:val="00261BB2"/>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261BB2"/>
    <w:pPr>
      <w:spacing w:line="360" w:lineRule="auto"/>
      <w:ind w:firstLineChars="200" w:firstLine="480"/>
    </w:pPr>
    <w:rPr>
      <w:rFonts w:cs="宋体"/>
      <w:sz w:val="24"/>
      <w:szCs w:val="20"/>
    </w:rPr>
  </w:style>
  <w:style w:type="paragraph" w:customStyle="1" w:styleId="aff8">
    <w:name w:val="自定义表格文字"/>
    <w:basedOn w:val="a"/>
    <w:qFormat/>
    <w:rsid w:val="00261BB2"/>
    <w:pPr>
      <w:spacing w:before="60" w:after="60" w:line="320" w:lineRule="exact"/>
      <w:jc w:val="left"/>
    </w:pPr>
    <w:rPr>
      <w:rFonts w:ascii="宋体" w:eastAsia="楷体_GB2312"/>
    </w:rPr>
  </w:style>
  <w:style w:type="paragraph" w:customStyle="1" w:styleId="CharCharChar1Char">
    <w:name w:val="Char Char Char1 Char"/>
    <w:basedOn w:val="a"/>
    <w:qFormat/>
    <w:rsid w:val="00261BB2"/>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261BB2"/>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261BB2"/>
    <w:rPr>
      <w:rFonts w:eastAsia="宋体"/>
      <w:kern w:val="2"/>
      <w:sz w:val="21"/>
      <w:szCs w:val="24"/>
      <w:lang w:val="en-US" w:eastAsia="zh-CN" w:bidi="ar-SA"/>
    </w:rPr>
  </w:style>
  <w:style w:type="character" w:customStyle="1" w:styleId="CharChar12">
    <w:name w:val="Char Char12"/>
    <w:qFormat/>
    <w:rsid w:val="00261BB2"/>
    <w:rPr>
      <w:rFonts w:ascii="宋体" w:eastAsia="宋体" w:hAnsi="Courier New"/>
      <w:kern w:val="2"/>
      <w:sz w:val="21"/>
      <w:lang w:val="en-US" w:eastAsia="zh-CN" w:bidi="ar-SA"/>
    </w:rPr>
  </w:style>
  <w:style w:type="character" w:customStyle="1" w:styleId="H4Char">
    <w:name w:val="H4 Char"/>
    <w:qFormat/>
    <w:rsid w:val="00261BB2"/>
    <w:rPr>
      <w:rFonts w:ascii="宋体" w:eastAsia="黑体" w:hAnsi="宋体"/>
      <w:b/>
      <w:bCs/>
      <w:color w:val="000000"/>
      <w:spacing w:val="-4"/>
      <w:kern w:val="2"/>
      <w:sz w:val="24"/>
      <w:szCs w:val="30"/>
      <w:lang w:val="en-US" w:eastAsia="zh-CN" w:bidi="ar-SA"/>
    </w:rPr>
  </w:style>
  <w:style w:type="character" w:customStyle="1" w:styleId="H5Char">
    <w:name w:val="H5 Char"/>
    <w:qFormat/>
    <w:rsid w:val="00261BB2"/>
    <w:rPr>
      <w:rFonts w:ascii="Arial" w:eastAsia="宋体" w:hAnsi="Arial"/>
      <w:sz w:val="24"/>
      <w:lang w:val="en-US" w:eastAsia="zh-CN" w:bidi="ar-SA"/>
    </w:rPr>
  </w:style>
  <w:style w:type="character" w:customStyle="1" w:styleId="CharChar8">
    <w:name w:val="Char Char8"/>
    <w:qFormat/>
    <w:rsid w:val="00261BB2"/>
    <w:rPr>
      <w:rFonts w:ascii="宋体" w:eastAsia="宋体"/>
      <w:kern w:val="2"/>
      <w:sz w:val="28"/>
      <w:lang w:val="en-US" w:eastAsia="zh-CN" w:bidi="ar-SA"/>
    </w:rPr>
  </w:style>
  <w:style w:type="character" w:customStyle="1" w:styleId="CharChar7">
    <w:name w:val="Char Char7"/>
    <w:qFormat/>
    <w:rsid w:val="00261BB2"/>
    <w:rPr>
      <w:rFonts w:eastAsia="仿宋_GB2312"/>
      <w:kern w:val="2"/>
      <w:sz w:val="24"/>
      <w:szCs w:val="24"/>
      <w:lang w:val="en-US" w:eastAsia="zh-CN" w:bidi="ar-SA"/>
    </w:rPr>
  </w:style>
  <w:style w:type="paragraph" w:customStyle="1" w:styleId="aff9">
    <w:name w:val="表内文字"/>
    <w:basedOn w:val="a"/>
    <w:qFormat/>
    <w:rsid w:val="00261BB2"/>
    <w:pPr>
      <w:jc w:val="center"/>
    </w:pPr>
    <w:rPr>
      <w:color w:val="FF0000"/>
      <w:kern w:val="0"/>
      <w:sz w:val="24"/>
    </w:rPr>
  </w:style>
  <w:style w:type="character" w:customStyle="1" w:styleId="CharChar3">
    <w:name w:val="Char Char3"/>
    <w:qFormat/>
    <w:rsid w:val="00261BB2"/>
    <w:rPr>
      <w:rFonts w:eastAsia="仿宋_GB2312"/>
      <w:kern w:val="2"/>
      <w:sz w:val="28"/>
      <w:szCs w:val="24"/>
      <w:lang w:val="en-US" w:eastAsia="zh-CN" w:bidi="ar-SA"/>
    </w:rPr>
  </w:style>
  <w:style w:type="paragraph" w:customStyle="1" w:styleId="xl25">
    <w:name w:val="xl25"/>
    <w:basedOn w:val="a"/>
    <w:qFormat/>
    <w:rsid w:val="00261BB2"/>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261BB2"/>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261BB2"/>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261BB2"/>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261BB2"/>
    <w:pPr>
      <w:tabs>
        <w:tab w:val="left" w:pos="840"/>
      </w:tabs>
      <w:spacing w:after="60"/>
      <w:ind w:left="840" w:hanging="420"/>
    </w:pPr>
    <w:rPr>
      <w:rFonts w:ascii="宋体"/>
      <w:spacing w:val="4"/>
      <w:szCs w:val="20"/>
    </w:rPr>
  </w:style>
  <w:style w:type="paragraph" w:customStyle="1" w:styleId="100">
    <w:name w:val="编10号"/>
    <w:basedOn w:val="a"/>
    <w:qFormat/>
    <w:rsid w:val="00261BB2"/>
    <w:pPr>
      <w:tabs>
        <w:tab w:val="left" w:pos="1620"/>
      </w:tabs>
      <w:ind w:left="1620" w:hanging="360"/>
    </w:pPr>
  </w:style>
  <w:style w:type="paragraph" w:customStyle="1" w:styleId="affa">
    <w:name w:val="段"/>
    <w:basedOn w:val="a"/>
    <w:qFormat/>
    <w:rsid w:val="00261BB2"/>
    <w:pPr>
      <w:ind w:firstLine="425"/>
    </w:pPr>
    <w:rPr>
      <w:rFonts w:ascii="宋体"/>
      <w:szCs w:val="20"/>
    </w:rPr>
  </w:style>
  <w:style w:type="paragraph" w:customStyle="1" w:styleId="CharCharCharChar">
    <w:name w:val="Char Char Char Char"/>
    <w:basedOn w:val="a"/>
    <w:qFormat/>
    <w:rsid w:val="00261BB2"/>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261BB2"/>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261BB2"/>
    <w:rPr>
      <w:rFonts w:ascii="宋体" w:eastAsia="宋体" w:hAnsi="宋体" w:hint="eastAsia"/>
      <w:sz w:val="18"/>
      <w:szCs w:val="18"/>
    </w:rPr>
  </w:style>
  <w:style w:type="paragraph" w:customStyle="1" w:styleId="Char1CharCharCharCharCharChar">
    <w:name w:val="Char1 Char Char Char Char Char Char"/>
    <w:basedOn w:val="a"/>
    <w:qFormat/>
    <w:rsid w:val="00261BB2"/>
    <w:rPr>
      <w:rFonts w:ascii="Tahoma" w:hAnsi="Tahoma"/>
      <w:sz w:val="24"/>
      <w:szCs w:val="20"/>
    </w:rPr>
  </w:style>
  <w:style w:type="paragraph" w:customStyle="1" w:styleId="CharChar2CharCharCharChar">
    <w:name w:val="Char Char2 Char Char Char Char"/>
    <w:basedOn w:val="a6"/>
    <w:qFormat/>
    <w:rsid w:val="00261BB2"/>
    <w:rPr>
      <w:rFonts w:ascii="Tahoma" w:hAnsi="Tahoma"/>
      <w:sz w:val="24"/>
    </w:rPr>
  </w:style>
  <w:style w:type="paragraph" w:customStyle="1" w:styleId="CharCharChar">
    <w:name w:val="Char Char Char"/>
    <w:basedOn w:val="a6"/>
    <w:qFormat/>
    <w:rsid w:val="00261BB2"/>
    <w:rPr>
      <w:rFonts w:ascii="Tahoma" w:hAnsi="Tahoma"/>
      <w:sz w:val="24"/>
    </w:rPr>
  </w:style>
  <w:style w:type="paragraph" w:customStyle="1" w:styleId="New">
    <w:name w:val="正文缩进 New"/>
    <w:basedOn w:val="a"/>
    <w:qFormat/>
    <w:rsid w:val="00261BB2"/>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61BB2"/>
    <w:pPr>
      <w:widowControl w:val="0"/>
      <w:spacing w:line="440" w:lineRule="exact"/>
      <w:jc w:val="both"/>
    </w:pPr>
    <w:rPr>
      <w:kern w:val="2"/>
      <w:sz w:val="28"/>
      <w:szCs w:val="24"/>
    </w:rPr>
  </w:style>
  <w:style w:type="character" w:customStyle="1" w:styleId="tpccontent1">
    <w:name w:val="tpc_content1"/>
    <w:qFormat/>
    <w:rsid w:val="00261BB2"/>
    <w:rPr>
      <w:sz w:val="20"/>
      <w:szCs w:val="20"/>
    </w:rPr>
  </w:style>
  <w:style w:type="character" w:customStyle="1" w:styleId="CharChar11">
    <w:name w:val="Char Char11"/>
    <w:qFormat/>
    <w:rsid w:val="00261BB2"/>
    <w:rPr>
      <w:b/>
      <w:kern w:val="44"/>
      <w:sz w:val="44"/>
    </w:rPr>
  </w:style>
  <w:style w:type="character" w:customStyle="1" w:styleId="CharChar10">
    <w:name w:val="Char Char10"/>
    <w:qFormat/>
    <w:rsid w:val="00261BB2"/>
    <w:rPr>
      <w:b/>
      <w:kern w:val="2"/>
      <w:sz w:val="28"/>
      <w:szCs w:val="28"/>
    </w:rPr>
  </w:style>
  <w:style w:type="character" w:customStyle="1" w:styleId="CharChar9">
    <w:name w:val="Char Char9"/>
    <w:qFormat/>
    <w:rsid w:val="00261BB2"/>
    <w:rPr>
      <w:b/>
      <w:kern w:val="2"/>
      <w:sz w:val="24"/>
      <w:szCs w:val="24"/>
    </w:rPr>
  </w:style>
  <w:style w:type="paragraph" w:customStyle="1" w:styleId="CharCharChar0">
    <w:name w:val="Char Char Char 字元 字元"/>
    <w:basedOn w:val="a"/>
    <w:qFormat/>
    <w:rsid w:val="00261BB2"/>
    <w:pPr>
      <w:spacing w:line="360" w:lineRule="auto"/>
      <w:ind w:firstLineChars="200" w:firstLine="200"/>
    </w:pPr>
    <w:rPr>
      <w:szCs w:val="20"/>
    </w:rPr>
  </w:style>
  <w:style w:type="paragraph" w:customStyle="1" w:styleId="New0">
    <w:name w:val="正文 New"/>
    <w:qFormat/>
    <w:rsid w:val="00261BB2"/>
    <w:pPr>
      <w:widowControl w:val="0"/>
      <w:jc w:val="both"/>
    </w:pPr>
    <w:rPr>
      <w:kern w:val="2"/>
      <w:sz w:val="21"/>
    </w:rPr>
  </w:style>
  <w:style w:type="paragraph" w:customStyle="1" w:styleId="NewNew">
    <w:name w:val="正文 New New"/>
    <w:qFormat/>
    <w:rsid w:val="00261BB2"/>
    <w:pPr>
      <w:widowControl w:val="0"/>
      <w:jc w:val="both"/>
    </w:pPr>
    <w:rPr>
      <w:kern w:val="2"/>
      <w:sz w:val="21"/>
    </w:rPr>
  </w:style>
  <w:style w:type="character" w:customStyle="1" w:styleId="style11">
    <w:name w:val="style11"/>
    <w:qFormat/>
    <w:rsid w:val="00261BB2"/>
    <w:rPr>
      <w:b/>
      <w:bCs/>
      <w:color w:val="FF0000"/>
    </w:rPr>
  </w:style>
  <w:style w:type="character" w:customStyle="1" w:styleId="info">
    <w:name w:val="info"/>
    <w:basedOn w:val="a1"/>
    <w:qFormat/>
    <w:rsid w:val="00261BB2"/>
  </w:style>
  <w:style w:type="paragraph" w:customStyle="1" w:styleId="27">
    <w:name w:val="样式 正文缩进 + 首行缩进:  2 字符"/>
    <w:basedOn w:val="a0"/>
    <w:link w:val="2Char3"/>
    <w:qFormat/>
    <w:rsid w:val="00261BB2"/>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261BB2"/>
    <w:rPr>
      <w:rFonts w:ascii="宋体" w:eastAsia="宋体" w:hAnsi="宋体"/>
      <w:color w:val="000000"/>
      <w:sz w:val="24"/>
      <w:lang w:bidi="ar-SA"/>
    </w:rPr>
  </w:style>
  <w:style w:type="paragraph" w:customStyle="1" w:styleId="28">
    <w:name w:val="正文2"/>
    <w:basedOn w:val="a"/>
    <w:link w:val="2Char4"/>
    <w:qFormat/>
    <w:rsid w:val="00261BB2"/>
    <w:pPr>
      <w:spacing w:before="156" w:line="360" w:lineRule="auto"/>
      <w:ind w:firstLineChars="200" w:firstLine="510"/>
    </w:pPr>
    <w:rPr>
      <w:sz w:val="24"/>
      <w:szCs w:val="20"/>
    </w:rPr>
  </w:style>
  <w:style w:type="character" w:customStyle="1" w:styleId="2Char4">
    <w:name w:val="正文2 Char"/>
    <w:link w:val="28"/>
    <w:qFormat/>
    <w:rsid w:val="00261BB2"/>
    <w:rPr>
      <w:rFonts w:eastAsia="宋体"/>
      <w:kern w:val="2"/>
      <w:sz w:val="24"/>
      <w:lang w:val="en-US" w:eastAsia="zh-CN" w:bidi="ar-SA"/>
    </w:rPr>
  </w:style>
  <w:style w:type="paragraph" w:customStyle="1" w:styleId="p0">
    <w:name w:val="p0"/>
    <w:basedOn w:val="a"/>
    <w:qFormat/>
    <w:rsid w:val="00261BB2"/>
    <w:pPr>
      <w:widowControl/>
    </w:pPr>
    <w:rPr>
      <w:kern w:val="0"/>
      <w:szCs w:val="21"/>
    </w:rPr>
  </w:style>
  <w:style w:type="character" w:customStyle="1" w:styleId="param-name">
    <w:name w:val="param-name"/>
    <w:basedOn w:val="a1"/>
    <w:qFormat/>
    <w:rsid w:val="00261BB2"/>
  </w:style>
  <w:style w:type="character" w:customStyle="1" w:styleId="Charf">
    <w:name w:val="日期 Char"/>
    <w:qFormat/>
    <w:rsid w:val="00261BB2"/>
    <w:rPr>
      <w:rFonts w:ascii="楷体_GB2312" w:eastAsia="楷体_GB2312"/>
      <w:b/>
      <w:kern w:val="2"/>
      <w:sz w:val="28"/>
      <w:lang w:val="en-US" w:eastAsia="zh-CN" w:bidi="ar-SA"/>
    </w:rPr>
  </w:style>
  <w:style w:type="character" w:customStyle="1" w:styleId="4Char">
    <w:name w:val="标题 4 Char"/>
    <w:qFormat/>
    <w:rsid w:val="00261BB2"/>
    <w:rPr>
      <w:rFonts w:ascii="Arial" w:eastAsia="黑体" w:hAnsi="Arial"/>
      <w:b/>
      <w:kern w:val="2"/>
      <w:sz w:val="28"/>
      <w:lang w:val="en-US" w:eastAsia="zh-CN" w:bidi="ar-SA"/>
    </w:rPr>
  </w:style>
  <w:style w:type="character" w:customStyle="1" w:styleId="6Char">
    <w:name w:val="标题 6 Char"/>
    <w:qFormat/>
    <w:rsid w:val="00261BB2"/>
    <w:rPr>
      <w:rFonts w:ascii="宋体" w:eastAsia="宋体" w:hAnsi="Arial"/>
      <w:sz w:val="24"/>
      <w:lang w:val="en-US" w:eastAsia="zh-CN" w:bidi="ar-SA"/>
    </w:rPr>
  </w:style>
  <w:style w:type="character" w:customStyle="1" w:styleId="8Char">
    <w:name w:val="标题 8 Char"/>
    <w:qFormat/>
    <w:rsid w:val="00261BB2"/>
    <w:rPr>
      <w:rFonts w:ascii="Arial" w:eastAsia="黑体" w:hAnsi="Arial"/>
      <w:sz w:val="24"/>
      <w:lang w:val="en-US" w:eastAsia="zh-CN" w:bidi="ar-SA"/>
    </w:rPr>
  </w:style>
  <w:style w:type="character" w:customStyle="1" w:styleId="9Char">
    <w:name w:val="标题 9 Char"/>
    <w:qFormat/>
    <w:rsid w:val="00261BB2"/>
    <w:rPr>
      <w:rFonts w:ascii="Arial" w:eastAsia="黑体" w:hAnsi="Arial"/>
      <w:sz w:val="24"/>
      <w:lang w:val="en-US" w:eastAsia="zh-CN" w:bidi="ar-SA"/>
    </w:rPr>
  </w:style>
  <w:style w:type="character" w:customStyle="1" w:styleId="5Char">
    <w:name w:val="标题 5 Char"/>
    <w:qFormat/>
    <w:rsid w:val="00261BB2"/>
    <w:rPr>
      <w:rFonts w:eastAsia="宋体"/>
      <w:sz w:val="24"/>
      <w:lang w:val="en-US" w:eastAsia="zh-CN" w:bidi="ar-SA"/>
    </w:rPr>
  </w:style>
  <w:style w:type="character" w:customStyle="1" w:styleId="Charf0">
    <w:name w:val="正文文本 Char"/>
    <w:qFormat/>
    <w:locked/>
    <w:rsid w:val="00261BB2"/>
    <w:rPr>
      <w:rFonts w:eastAsia="仿宋_GB2312"/>
      <w:kern w:val="2"/>
      <w:sz w:val="28"/>
      <w:szCs w:val="24"/>
      <w:lang w:val="en-US" w:eastAsia="zh-CN" w:bidi="ar-SA"/>
    </w:rPr>
  </w:style>
  <w:style w:type="character" w:customStyle="1" w:styleId="2Char5">
    <w:name w:val="正文文本缩进 2 Char"/>
    <w:qFormat/>
    <w:locked/>
    <w:rsid w:val="00261BB2"/>
    <w:rPr>
      <w:rFonts w:eastAsia="宋体"/>
      <w:kern w:val="2"/>
      <w:sz w:val="21"/>
      <w:szCs w:val="24"/>
      <w:lang w:val="en-US" w:eastAsia="zh-CN" w:bidi="ar-SA"/>
    </w:rPr>
  </w:style>
  <w:style w:type="character" w:customStyle="1" w:styleId="2Char6">
    <w:name w:val="正文文本 2 Char"/>
    <w:qFormat/>
    <w:rsid w:val="00261BB2"/>
    <w:rPr>
      <w:rFonts w:ascii="隶书" w:eastAsia="隶书"/>
      <w:bCs/>
      <w:sz w:val="72"/>
      <w:szCs w:val="84"/>
      <w:lang w:val="en-US" w:eastAsia="zh-CN" w:bidi="ar-SA"/>
    </w:rPr>
  </w:style>
  <w:style w:type="character" w:customStyle="1" w:styleId="7Char">
    <w:name w:val="标题 7 Char"/>
    <w:qFormat/>
    <w:rsid w:val="00261BB2"/>
    <w:rPr>
      <w:rFonts w:ascii="宋体" w:eastAsia="宋体" w:hAnsi="Arial"/>
      <w:b/>
      <w:sz w:val="24"/>
      <w:lang w:val="en-US" w:eastAsia="zh-CN" w:bidi="ar-SA"/>
    </w:rPr>
  </w:style>
  <w:style w:type="character" w:customStyle="1" w:styleId="Charf1">
    <w:name w:val="页眉 Char"/>
    <w:uiPriority w:val="99"/>
    <w:qFormat/>
    <w:rsid w:val="00261BB2"/>
    <w:rPr>
      <w:rFonts w:eastAsia="宋体"/>
      <w:kern w:val="2"/>
      <w:sz w:val="18"/>
      <w:szCs w:val="18"/>
      <w:lang w:val="en-US" w:eastAsia="zh-CN" w:bidi="ar-SA"/>
    </w:rPr>
  </w:style>
  <w:style w:type="character" w:customStyle="1" w:styleId="Charf2">
    <w:name w:val="批注文字 Char"/>
    <w:uiPriority w:val="99"/>
    <w:qFormat/>
    <w:rsid w:val="00261BB2"/>
    <w:rPr>
      <w:rFonts w:eastAsia="宋体"/>
      <w:kern w:val="2"/>
      <w:sz w:val="21"/>
      <w:szCs w:val="24"/>
      <w:lang w:val="en-US" w:eastAsia="zh-CN" w:bidi="ar-SA"/>
    </w:rPr>
  </w:style>
  <w:style w:type="character" w:customStyle="1" w:styleId="Charf3">
    <w:name w:val="汇视源正文 Char"/>
    <w:link w:val="affb"/>
    <w:qFormat/>
    <w:rsid w:val="00261BB2"/>
    <w:rPr>
      <w:rFonts w:cs="宋体"/>
      <w:kern w:val="2"/>
      <w:sz w:val="24"/>
      <w:lang w:val="en-US" w:eastAsia="zh-CN" w:bidi="ar-SA"/>
    </w:rPr>
  </w:style>
  <w:style w:type="paragraph" w:customStyle="1" w:styleId="affb">
    <w:name w:val="汇视源正文"/>
    <w:link w:val="Charf3"/>
    <w:qFormat/>
    <w:rsid w:val="00261BB2"/>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261BB2"/>
    <w:pPr>
      <w:tabs>
        <w:tab w:val="left" w:pos="840"/>
      </w:tabs>
      <w:spacing w:afterLines="0"/>
      <w:ind w:left="425" w:hanging="425"/>
    </w:pPr>
    <w:rPr>
      <w:rFonts w:cs="宋体"/>
    </w:rPr>
  </w:style>
  <w:style w:type="paragraph" w:customStyle="1" w:styleId="affc">
    <w:name w:val="正文缩近"/>
    <w:basedOn w:val="a"/>
    <w:qFormat/>
    <w:rsid w:val="00261BB2"/>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261BB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261BB2"/>
    <w:rPr>
      <w:rFonts w:ascii="Calibri Light" w:eastAsia="宋体" w:hAnsi="Calibri Light"/>
      <w:b/>
      <w:bCs/>
      <w:kern w:val="2"/>
      <w:sz w:val="32"/>
      <w:szCs w:val="32"/>
      <w:lang w:val="en-US" w:eastAsia="zh-CN" w:bidi="ar-SA"/>
    </w:rPr>
  </w:style>
  <w:style w:type="character" w:customStyle="1" w:styleId="DateChar">
    <w:name w:val="Date Char"/>
    <w:qFormat/>
    <w:locked/>
    <w:rsid w:val="00261BB2"/>
    <w:rPr>
      <w:rFonts w:ascii="宋体"/>
      <w:sz w:val="21"/>
      <w:lang w:val="zh-CN"/>
    </w:rPr>
  </w:style>
  <w:style w:type="character" w:customStyle="1" w:styleId="NormalIndentChar">
    <w:name w:val="Normal Indent Char"/>
    <w:qFormat/>
    <w:locked/>
    <w:rsid w:val="00261BB2"/>
    <w:rPr>
      <w:rFonts w:ascii="宋体" w:eastAsia="宋体"/>
      <w:snapToGrid w:val="0"/>
      <w:color w:val="000000"/>
      <w:kern w:val="28"/>
      <w:sz w:val="28"/>
    </w:rPr>
  </w:style>
  <w:style w:type="character" w:customStyle="1" w:styleId="PlainTextChar">
    <w:name w:val="Plain Text Char"/>
    <w:qFormat/>
    <w:locked/>
    <w:rsid w:val="00261BB2"/>
    <w:rPr>
      <w:rFonts w:ascii="宋体" w:eastAsia="宋体" w:hAnsi="Courier New"/>
      <w:snapToGrid w:val="0"/>
      <w:sz w:val="21"/>
    </w:rPr>
  </w:style>
  <w:style w:type="character" w:customStyle="1" w:styleId="Char14">
    <w:name w:val="日期 Char1"/>
    <w:qFormat/>
    <w:rsid w:val="00261BB2"/>
    <w:rPr>
      <w:rFonts w:ascii="Times New Roman" w:eastAsia="宋体" w:hAnsi="Times New Roman" w:cs="Times New Roman"/>
      <w:sz w:val="24"/>
      <w:szCs w:val="24"/>
    </w:rPr>
  </w:style>
  <w:style w:type="character" w:customStyle="1" w:styleId="Char15">
    <w:name w:val="纯文本 Char1"/>
    <w:link w:val="15"/>
    <w:qFormat/>
    <w:rsid w:val="00261BB2"/>
    <w:rPr>
      <w:rFonts w:ascii="宋体" w:eastAsia="宋体" w:hAnsi="Courier New" w:cs="Courier New"/>
      <w:sz w:val="21"/>
      <w:szCs w:val="21"/>
    </w:rPr>
  </w:style>
  <w:style w:type="paragraph" w:customStyle="1" w:styleId="15">
    <w:name w:val="纯文本1"/>
    <w:basedOn w:val="a"/>
    <w:link w:val="Char15"/>
    <w:qFormat/>
    <w:rsid w:val="00261BB2"/>
    <w:rPr>
      <w:rFonts w:ascii="宋体" w:hAnsi="Courier New" w:cs="Courier New"/>
      <w:kern w:val="0"/>
      <w:szCs w:val="21"/>
    </w:rPr>
  </w:style>
  <w:style w:type="paragraph" w:customStyle="1" w:styleId="aspnumfaautoadjustrightr">
    <w:name w:val="aspnumfaautoadjustrightr"/>
    <w:qFormat/>
    <w:rsid w:val="00261BB2"/>
    <w:pPr>
      <w:widowControl w:val="0"/>
      <w:autoSpaceDE w:val="0"/>
      <w:autoSpaceDN w:val="0"/>
      <w:adjustRightInd w:val="0"/>
      <w:ind w:firstLine="720"/>
      <w:jc w:val="both"/>
    </w:pPr>
  </w:style>
  <w:style w:type="paragraph" w:customStyle="1" w:styleId="112">
    <w:name w:val="列出段落112"/>
    <w:basedOn w:val="a"/>
    <w:link w:val="Charf4"/>
    <w:qFormat/>
    <w:rsid w:val="00261BB2"/>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261BB2"/>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261BB2"/>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261BB2"/>
    <w:rPr>
      <w:rFonts w:ascii="Times New Roman" w:eastAsia="宋体" w:hAnsi="Times New Roman" w:cs="Times New Roman"/>
      <w:sz w:val="18"/>
      <w:szCs w:val="18"/>
    </w:rPr>
  </w:style>
  <w:style w:type="paragraph" w:customStyle="1" w:styleId="af17cgridlangnp1033langf">
    <w:name w:val="af17cgridlangnp1033langf"/>
    <w:qFormat/>
    <w:rsid w:val="00261BB2"/>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261BB2"/>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261BB2"/>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261BB2"/>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261BB2"/>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261BB2"/>
    <w:rPr>
      <w:rFonts w:ascii="Tahoma" w:hAnsi="Tahoma"/>
      <w:sz w:val="24"/>
      <w:szCs w:val="20"/>
    </w:rPr>
  </w:style>
  <w:style w:type="paragraph" w:customStyle="1" w:styleId="CharChar27">
    <w:name w:val="Char Char27"/>
    <w:basedOn w:val="a"/>
    <w:qFormat/>
    <w:rsid w:val="00261BB2"/>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261BB2"/>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261BB2"/>
    <w:pPr>
      <w:widowControl w:val="0"/>
      <w:numPr>
        <w:ilvl w:val="1"/>
        <w:numId w:val="5"/>
      </w:numPr>
      <w:ind w:left="805"/>
      <w:jc w:val="both"/>
    </w:pPr>
    <w:rPr>
      <w:kern w:val="2"/>
      <w:sz w:val="16"/>
    </w:rPr>
  </w:style>
  <w:style w:type="paragraph" w:customStyle="1" w:styleId="41">
    <w:name w:val="样式4"/>
    <w:basedOn w:val="a"/>
    <w:qFormat/>
    <w:rsid w:val="00261BB2"/>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261BB2"/>
    <w:rPr>
      <w:kern w:val="2"/>
      <w:sz w:val="24"/>
    </w:rPr>
  </w:style>
  <w:style w:type="character" w:customStyle="1" w:styleId="CharChar30">
    <w:name w:val="普通文字 Char Char3"/>
    <w:qFormat/>
    <w:rsid w:val="00261BB2"/>
    <w:rPr>
      <w:rFonts w:ascii="宋体" w:hAnsi="Courier New"/>
      <w:kern w:val="2"/>
      <w:sz w:val="24"/>
      <w:szCs w:val="24"/>
    </w:rPr>
  </w:style>
  <w:style w:type="character" w:customStyle="1" w:styleId="Char21">
    <w:name w:val="特点 Char2"/>
    <w:qFormat/>
    <w:rsid w:val="00261BB2"/>
    <w:rPr>
      <w:rFonts w:ascii="Times New Roman" w:eastAsia="宋体" w:hAnsi="Times New Roman" w:cs="Times New Roman"/>
      <w:szCs w:val="24"/>
    </w:rPr>
  </w:style>
  <w:style w:type="character" w:customStyle="1" w:styleId="Char5">
    <w:name w:val="批注框文本 Char"/>
    <w:basedOn w:val="a1"/>
    <w:link w:val="ae"/>
    <w:semiHidden/>
    <w:qFormat/>
    <w:rsid w:val="00261BB2"/>
    <w:rPr>
      <w:kern w:val="2"/>
      <w:sz w:val="18"/>
      <w:szCs w:val="18"/>
    </w:rPr>
  </w:style>
  <w:style w:type="character" w:customStyle="1" w:styleId="3Char0">
    <w:name w:val="正文文本缩进 3 Char"/>
    <w:basedOn w:val="a1"/>
    <w:link w:val="32"/>
    <w:qFormat/>
    <w:rsid w:val="00261BB2"/>
    <w:rPr>
      <w:kern w:val="2"/>
      <w:sz w:val="16"/>
      <w:szCs w:val="16"/>
    </w:rPr>
  </w:style>
  <w:style w:type="character" w:customStyle="1" w:styleId="HTMLChar">
    <w:name w:val="HTML 预设格式 Char"/>
    <w:basedOn w:val="a1"/>
    <w:link w:val="HTML"/>
    <w:qFormat/>
    <w:rsid w:val="00261BB2"/>
    <w:rPr>
      <w:rFonts w:ascii="黑体" w:eastAsia="黑体" w:hAnsi="Courier New" w:cs="Courier New"/>
    </w:rPr>
  </w:style>
  <w:style w:type="character" w:customStyle="1" w:styleId="Char8">
    <w:name w:val="批注主题 Char"/>
    <w:basedOn w:val="Charf2"/>
    <w:link w:val="af3"/>
    <w:semiHidden/>
    <w:qFormat/>
    <w:rsid w:val="00261BB2"/>
    <w:rPr>
      <w:rFonts w:eastAsia="宋体"/>
      <w:b/>
      <w:bCs/>
      <w:kern w:val="2"/>
      <w:sz w:val="24"/>
      <w:szCs w:val="24"/>
      <w:lang w:val="en-US" w:eastAsia="zh-CN" w:bidi="ar-SA"/>
    </w:rPr>
  </w:style>
  <w:style w:type="character" w:customStyle="1" w:styleId="Char2">
    <w:name w:val="正文首行缩进 Char"/>
    <w:basedOn w:val="Charf0"/>
    <w:link w:val="a9"/>
    <w:qFormat/>
    <w:rsid w:val="00261BB2"/>
    <w:rPr>
      <w:rFonts w:eastAsia="仿宋_GB2312"/>
      <w:kern w:val="2"/>
      <w:sz w:val="21"/>
      <w:szCs w:val="24"/>
      <w:lang w:val="en-US" w:eastAsia="zh-CN" w:bidi="ar-SA"/>
    </w:rPr>
  </w:style>
  <w:style w:type="character" w:customStyle="1" w:styleId="2Char0">
    <w:name w:val="正文首行缩进 2 Char"/>
    <w:basedOn w:val="Char3"/>
    <w:link w:val="25"/>
    <w:qFormat/>
    <w:rsid w:val="00261BB2"/>
    <w:rPr>
      <w:rFonts w:eastAsia="宋体"/>
      <w:kern w:val="2"/>
      <w:sz w:val="21"/>
      <w:szCs w:val="24"/>
      <w:lang w:val="en-US" w:eastAsia="zh-CN" w:bidi="ar-SA"/>
    </w:rPr>
  </w:style>
  <w:style w:type="paragraph" w:customStyle="1" w:styleId="Style110">
    <w:name w:val="_Style 11"/>
    <w:basedOn w:val="a"/>
    <w:qFormat/>
    <w:rsid w:val="00261BB2"/>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261BB2"/>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261BB2"/>
    <w:rPr>
      <w:rFonts w:eastAsia="楷体_GB2312" w:cs="Lucida Sans"/>
      <w:kern w:val="2"/>
      <w:sz w:val="24"/>
      <w:szCs w:val="24"/>
    </w:rPr>
  </w:style>
  <w:style w:type="paragraph" w:customStyle="1" w:styleId="120">
    <w:name w:val="列出段落12"/>
    <w:basedOn w:val="a"/>
    <w:uiPriority w:val="1"/>
    <w:qFormat/>
    <w:rsid w:val="00261BB2"/>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261BB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261BB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261BB2"/>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261BB2"/>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261BB2"/>
    <w:rPr>
      <w:rFonts w:ascii="仿宋_GB2312" w:eastAsia="仿宋_GB2312" w:hAnsi="宋体"/>
      <w:sz w:val="31"/>
    </w:rPr>
  </w:style>
  <w:style w:type="paragraph" w:customStyle="1" w:styleId="110">
    <w:name w:val="列出段落11"/>
    <w:basedOn w:val="a"/>
    <w:qFormat/>
    <w:rsid w:val="00261BB2"/>
    <w:pPr>
      <w:adjustRightInd w:val="0"/>
      <w:spacing w:line="360" w:lineRule="auto"/>
      <w:ind w:firstLineChars="200" w:firstLine="200"/>
    </w:pPr>
    <w:rPr>
      <w:rFonts w:eastAsia="楷体_GB2312" w:cs="Lucida Sans"/>
      <w:sz w:val="24"/>
    </w:rPr>
  </w:style>
  <w:style w:type="paragraph" w:customStyle="1" w:styleId="font8">
    <w:name w:val="font8"/>
    <w:basedOn w:val="a"/>
    <w:qFormat/>
    <w:rsid w:val="00261BB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261BB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261BB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261BB2"/>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261BB2"/>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261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261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261BB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261BB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261BB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261BB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261BB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261BB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261BB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261BB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261BB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261BB2"/>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261BB2"/>
    <w:rPr>
      <w:bCs/>
      <w:kern w:val="44"/>
      <w:sz w:val="24"/>
      <w:szCs w:val="44"/>
    </w:rPr>
  </w:style>
  <w:style w:type="character" w:customStyle="1" w:styleId="CharChar1">
    <w:name w:val="Char Char1"/>
    <w:qFormat/>
    <w:rsid w:val="00261BB2"/>
    <w:rPr>
      <w:rFonts w:ascii="宋体" w:eastAsia="宋体" w:hAnsi="Courier New"/>
      <w:kern w:val="2"/>
      <w:sz w:val="21"/>
      <w:lang w:val="en-US" w:eastAsia="zh-CN" w:bidi="ar-SA"/>
    </w:rPr>
  </w:style>
  <w:style w:type="paragraph" w:customStyle="1" w:styleId="2a">
    <w:name w:val="列出段落2"/>
    <w:basedOn w:val="a"/>
    <w:uiPriority w:val="34"/>
    <w:qFormat/>
    <w:rsid w:val="00261BB2"/>
    <w:pPr>
      <w:spacing w:line="440" w:lineRule="exact"/>
      <w:ind w:firstLineChars="200" w:firstLine="420"/>
    </w:pPr>
    <w:rPr>
      <w:rFonts w:eastAsia="仿宋_GB2312"/>
      <w:sz w:val="24"/>
    </w:rPr>
  </w:style>
  <w:style w:type="paragraph" w:customStyle="1" w:styleId="TOC2">
    <w:name w:val="TOC 标题2"/>
    <w:basedOn w:val="1"/>
    <w:next w:val="a"/>
    <w:qFormat/>
    <w:rsid w:val="00261BB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261BB2"/>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261BB2"/>
    <w:pPr>
      <w:ind w:firstLineChars="200" w:firstLine="420"/>
    </w:pPr>
    <w:rPr>
      <w:rFonts w:ascii="Calibri" w:hAnsi="Calibri"/>
      <w:szCs w:val="22"/>
    </w:rPr>
  </w:style>
  <w:style w:type="paragraph" w:customStyle="1" w:styleId="reader-word-layerreader-word-s2-21">
    <w:name w:val="reader-word-layer reader-word-s2-21"/>
    <w:basedOn w:val="a"/>
    <w:qFormat/>
    <w:rsid w:val="00261BB2"/>
    <w:pPr>
      <w:widowControl/>
      <w:spacing w:before="100" w:beforeAutospacing="1" w:after="100" w:afterAutospacing="1"/>
      <w:jc w:val="left"/>
    </w:pPr>
    <w:rPr>
      <w:rFonts w:ascii="宋体" w:hAnsi="宋体" w:cs="宋体"/>
      <w:kern w:val="0"/>
      <w:sz w:val="24"/>
    </w:rPr>
  </w:style>
  <w:style w:type="paragraph" w:customStyle="1" w:styleId="33">
    <w:name w:val="正文3"/>
    <w:qFormat/>
    <w:rsid w:val="00261BB2"/>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261BB2"/>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261BB2"/>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261BB2"/>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261BB2"/>
    <w:rPr>
      <w:rFonts w:ascii="Tahoma" w:hAnsi="Tahoma"/>
      <w:sz w:val="24"/>
      <w:szCs w:val="20"/>
    </w:rPr>
  </w:style>
  <w:style w:type="paragraph" w:customStyle="1" w:styleId="p1">
    <w:name w:val="p1"/>
    <w:basedOn w:val="a"/>
    <w:qFormat/>
    <w:rsid w:val="00261BB2"/>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261BB2"/>
    <w:rPr>
      <w:rFonts w:ascii="宋体" w:eastAsia="宋体" w:hAnsi="宋体" w:cs="宋体" w:hint="eastAsia"/>
      <w:color w:val="000000"/>
      <w:sz w:val="22"/>
      <w:szCs w:val="22"/>
      <w:u w:val="none"/>
    </w:rPr>
  </w:style>
  <w:style w:type="character" w:customStyle="1" w:styleId="font11">
    <w:name w:val="font11"/>
    <w:basedOn w:val="a1"/>
    <w:qFormat/>
    <w:rsid w:val="00261BB2"/>
    <w:rPr>
      <w:rFonts w:ascii="宋体" w:eastAsia="宋体" w:hAnsi="宋体" w:cs="宋体" w:hint="eastAsia"/>
      <w:color w:val="FF0000"/>
      <w:sz w:val="22"/>
      <w:szCs w:val="22"/>
      <w:u w:val="none"/>
    </w:rPr>
  </w:style>
  <w:style w:type="character" w:customStyle="1" w:styleId="font41">
    <w:name w:val="font41"/>
    <w:basedOn w:val="a1"/>
    <w:qFormat/>
    <w:rsid w:val="00261BB2"/>
    <w:rPr>
      <w:rFonts w:ascii="等线" w:eastAsia="等线" w:hAnsi="等线" w:cs="等线" w:hint="default"/>
      <w:color w:val="FF0000"/>
      <w:sz w:val="22"/>
      <w:szCs w:val="22"/>
      <w:u w:val="none"/>
    </w:rPr>
  </w:style>
  <w:style w:type="character" w:customStyle="1" w:styleId="font21">
    <w:name w:val="font21"/>
    <w:basedOn w:val="a1"/>
    <w:qFormat/>
    <w:rsid w:val="00261BB2"/>
    <w:rPr>
      <w:rFonts w:ascii="等线" w:eastAsia="等线" w:hAnsi="等线" w:cs="等线" w:hint="default"/>
      <w:color w:val="000000"/>
      <w:sz w:val="22"/>
      <w:szCs w:val="22"/>
      <w:u w:val="none"/>
    </w:rPr>
  </w:style>
  <w:style w:type="character" w:customStyle="1" w:styleId="font51">
    <w:name w:val="font51"/>
    <w:basedOn w:val="a1"/>
    <w:qFormat/>
    <w:rsid w:val="00261BB2"/>
    <w:rPr>
      <w:rFonts w:ascii="等线" w:eastAsia="等线" w:hAnsi="等线" w:cs="等线" w:hint="default"/>
      <w:color w:val="FF0000"/>
      <w:sz w:val="22"/>
      <w:szCs w:val="22"/>
      <w:u w:val="none"/>
    </w:rPr>
  </w:style>
  <w:style w:type="character" w:customStyle="1" w:styleId="font61">
    <w:name w:val="font61"/>
    <w:basedOn w:val="a1"/>
    <w:qFormat/>
    <w:rsid w:val="00261BB2"/>
    <w:rPr>
      <w:rFonts w:ascii="等线" w:eastAsia="等线" w:hAnsi="等线" w:cs="等线" w:hint="default"/>
      <w:color w:val="000000"/>
      <w:sz w:val="22"/>
      <w:szCs w:val="22"/>
      <w:u w:val="none"/>
    </w:rPr>
  </w:style>
  <w:style w:type="paragraph" w:customStyle="1" w:styleId="xl69">
    <w:name w:val="xl69"/>
    <w:basedOn w:val="a"/>
    <w:qFormat/>
    <w:rsid w:val="00261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261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261BB2"/>
    <w:rPr>
      <w:color w:val="605E5C"/>
      <w:shd w:val="clear" w:color="auto" w:fill="E1DFDD"/>
    </w:rPr>
  </w:style>
  <w:style w:type="paragraph" w:customStyle="1" w:styleId="p15">
    <w:name w:val="p15"/>
    <w:basedOn w:val="a"/>
    <w:qFormat/>
    <w:rsid w:val="00261BB2"/>
    <w:pPr>
      <w:widowControl/>
      <w:adjustRightInd w:val="0"/>
    </w:pPr>
    <w:rPr>
      <w:rFonts w:ascii="宋体" w:hAnsi="宋体" w:cs="宋体"/>
      <w:kern w:val="0"/>
      <w:sz w:val="20"/>
      <w:szCs w:val="20"/>
    </w:rPr>
  </w:style>
  <w:style w:type="character" w:customStyle="1" w:styleId="bookmark-item">
    <w:name w:val="bookmark-item"/>
    <w:basedOn w:val="a1"/>
    <w:qFormat/>
    <w:rsid w:val="00261BB2"/>
  </w:style>
  <w:style w:type="paragraph" w:customStyle="1" w:styleId="indent">
    <w:name w:val="indent"/>
    <w:basedOn w:val="a"/>
    <w:qFormat/>
    <w:rsid w:val="00261BB2"/>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261BB2"/>
    <w:rPr>
      <w:rFonts w:ascii="Calibri" w:hAnsi="Calibri"/>
      <w:kern w:val="2"/>
    </w:rPr>
  </w:style>
  <w:style w:type="paragraph" w:customStyle="1" w:styleId="113">
    <w:name w:val="索引 11"/>
    <w:basedOn w:val="a"/>
    <w:next w:val="a"/>
    <w:uiPriority w:val="99"/>
    <w:qFormat/>
    <w:rsid w:val="00261BB2"/>
    <w:pPr>
      <w:spacing w:line="360" w:lineRule="auto"/>
    </w:pPr>
    <w:rPr>
      <w:rFonts w:ascii="仿宋_GB2312" w:eastAsia="仿宋_GB2312"/>
      <w:sz w:val="24"/>
      <w:szCs w:val="20"/>
    </w:rPr>
  </w:style>
  <w:style w:type="paragraph" w:customStyle="1" w:styleId="19">
    <w:name w:val="正文缩进1"/>
    <w:basedOn w:val="a"/>
    <w:next w:val="aa"/>
    <w:qFormat/>
    <w:rsid w:val="00261BB2"/>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261BB2"/>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261BB2"/>
    <w:rPr>
      <w:kern w:val="2"/>
      <w:sz w:val="18"/>
      <w:szCs w:val="18"/>
    </w:rPr>
  </w:style>
  <w:style w:type="character" w:customStyle="1" w:styleId="Char23">
    <w:name w:val="页眉 Char2"/>
    <w:uiPriority w:val="99"/>
    <w:qFormat/>
    <w:rsid w:val="00261BB2"/>
    <w:rPr>
      <w:kern w:val="2"/>
      <w:sz w:val="18"/>
      <w:szCs w:val="18"/>
    </w:rPr>
  </w:style>
  <w:style w:type="paragraph" w:customStyle="1" w:styleId="34">
    <w:name w:val="样式3"/>
    <w:basedOn w:val="ac"/>
    <w:uiPriority w:val="99"/>
    <w:qFormat/>
    <w:rsid w:val="00261BB2"/>
    <w:pPr>
      <w:spacing w:line="240" w:lineRule="atLeast"/>
      <w:outlineLvl w:val="0"/>
    </w:pPr>
    <w:rPr>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1.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312000.net/" TargetMode="Externa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3.bin"/><Relationship Id="rId28" Type="http://schemas.openxmlformats.org/officeDocument/2006/relationships/footer" Target="footer5.xml"/><Relationship Id="rId10" Type="http://schemas.openxmlformats.org/officeDocument/2006/relationships/hyperlink" Target="http://www.312000.net/" TargetMode="External"/><Relationship Id="rId19" Type="http://schemas.openxmlformats.org/officeDocument/2006/relationships/oleObject" Target="embeddings/oleObject1.bin"/><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www.312000.net/" TargetMode="Externa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5584FA05-8F8D-4AD3-BE54-CD80ED4929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7835</Words>
  <Characters>44664</Characters>
  <Application>Microsoft Office Word</Application>
  <DocSecurity>0</DocSecurity>
  <Lines>372</Lines>
  <Paragraphs>104</Paragraphs>
  <ScaleCrop>false</ScaleCrop>
  <Company>Microsoft</Company>
  <LinksUpToDate>false</LinksUpToDate>
  <CharactersWithSpaces>52395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96</cp:revision>
  <cp:lastPrinted>2022-02-14T11:21:00Z</cp:lastPrinted>
  <dcterms:created xsi:type="dcterms:W3CDTF">2022-06-30T01:21:00Z</dcterms:created>
  <dcterms:modified xsi:type="dcterms:W3CDTF">2022-11-22T07:43:00Z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