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BC" w:rsidRPr="009264BC" w:rsidRDefault="009264BC" w:rsidP="009264BC">
      <w:pPr>
        <w:widowControl/>
        <w:spacing w:line="376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绍兴市人民医院202</w:t>
      </w:r>
      <w:r w:rsidR="007F130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2</w:t>
      </w: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年</w:t>
      </w:r>
      <w:r w:rsidR="005A654F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4</w:t>
      </w: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月政府采购意向</w:t>
      </w:r>
    </w:p>
    <w:p w:rsidR="009264BC" w:rsidRPr="009264BC" w:rsidRDefault="009264BC" w:rsidP="009264BC">
      <w:pPr>
        <w:widowControl/>
        <w:jc w:val="left"/>
        <w:rPr>
          <w:rFonts w:ascii="FangSong" w:eastAsia="宋体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     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为便于供应商及时了解政府采购信息，根据《财政部关于开展政府采购意向公开工作的通知》（财库〔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2020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〕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10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号）等有关规定，现将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绍兴市人民医院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202</w:t>
      </w:r>
      <w:r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年</w:t>
      </w:r>
      <w:r w:rsidR="005A654F">
        <w:rPr>
          <w:rFonts w:ascii="FangSong" w:eastAsia="微软雅黑" w:hAnsi="FangSong" w:cs="宋体" w:hint="eastAsia"/>
          <w:color w:val="000000"/>
          <w:kern w:val="0"/>
          <w:sz w:val="23"/>
        </w:rPr>
        <w:t>4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月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采购意向公开如下：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b/>
          <w:bCs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0"/>
        <w:gridCol w:w="1435"/>
        <w:gridCol w:w="1434"/>
        <w:gridCol w:w="1434"/>
        <w:gridCol w:w="1434"/>
        <w:gridCol w:w="1449"/>
      </w:tblGrid>
      <w:tr w:rsidR="009264BC" w:rsidRPr="009264BC" w:rsidTr="007F130C">
        <w:trPr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375788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Default="00CE70B5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Default="00375788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纸质胶片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Pr="00D01BF3" w:rsidRDefault="0063112F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Default="00760891" w:rsidP="009264BC">
            <w:pPr>
              <w:widowControl/>
              <w:wordWrap w:val="0"/>
              <w:jc w:val="center"/>
              <w:rPr>
                <w:rFonts w:ascii="宋体" w:hAnsi="宋体"/>
                <w:b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</w:rPr>
              <w:t>684000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Pr="00D01BF3" w:rsidRDefault="003547E9" w:rsidP="0094061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375788" w:rsidRPr="00D01BF3" w:rsidRDefault="00375788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60538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60538" w:rsidRDefault="00260538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60538" w:rsidRDefault="00260538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输血科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60538" w:rsidRPr="00D01BF3" w:rsidRDefault="00260538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60538" w:rsidRDefault="00260538" w:rsidP="009264BC">
            <w:pPr>
              <w:widowControl/>
              <w:wordWrap w:val="0"/>
              <w:jc w:val="center"/>
              <w:rPr>
                <w:rFonts w:ascii="宋体" w:hAnsi="宋体"/>
                <w:b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</w:rPr>
              <w:t>3748920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60538" w:rsidRPr="00D01BF3" w:rsidRDefault="00BB2358" w:rsidP="0094061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260538" w:rsidRPr="00D01BF3" w:rsidRDefault="00260538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264BC" w:rsidRPr="009264BC" w:rsidRDefault="007F130C" w:rsidP="009264B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 xml:space="preserve"> 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本次公开的采购意向是本单位政府采购工作的初步安排，具体采购项目情况以相关采购公告和采购文件为准。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 </w:t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="009264BC"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 </w:t>
      </w:r>
    </w:p>
    <w:p w:rsidR="009264BC" w:rsidRPr="009264BC" w:rsidRDefault="009264BC" w:rsidP="009264BC">
      <w:pPr>
        <w:widowControl/>
        <w:jc w:val="right"/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</w:rPr>
        <w:t>绍兴市人民医院</w:t>
      </w:r>
    </w:p>
    <w:p w:rsidR="009264BC" w:rsidRPr="009264BC" w:rsidRDefault="009264BC" w:rsidP="009264B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9264BC" w:rsidRPr="009264BC" w:rsidRDefault="009264BC" w:rsidP="009264BC">
      <w:pPr>
        <w:widowControl/>
        <w:jc w:val="right"/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202</w:t>
      </w:r>
      <w:r w:rsidR="00F905DB"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年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0</w:t>
      </w:r>
      <w:r w:rsidR="00F035F1">
        <w:rPr>
          <w:rFonts w:ascii="FangSong" w:eastAsia="微软雅黑" w:hAnsi="FangSong" w:cs="宋体" w:hint="eastAsia"/>
          <w:color w:val="000000"/>
          <w:kern w:val="0"/>
          <w:sz w:val="23"/>
        </w:rPr>
        <w:t>4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月</w:t>
      </w:r>
      <w:r w:rsidR="00F035F1">
        <w:rPr>
          <w:rFonts w:ascii="FangSong" w:eastAsia="微软雅黑" w:hAnsi="FangSong" w:cs="宋体" w:hint="eastAsia"/>
          <w:color w:val="000000"/>
          <w:kern w:val="0"/>
          <w:sz w:val="23"/>
        </w:rPr>
        <w:t>1</w:t>
      </w:r>
      <w:r w:rsidR="00727053"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日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</w:p>
    <w:p w:rsidR="00704F12" w:rsidRPr="009264BC" w:rsidRDefault="00704F12"/>
    <w:sectPr w:rsidR="00704F12" w:rsidRPr="009264BC" w:rsidSect="0086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591" w:rsidRDefault="007A6591" w:rsidP="009264BC">
      <w:r>
        <w:separator/>
      </w:r>
    </w:p>
  </w:endnote>
  <w:endnote w:type="continuationSeparator" w:id="1">
    <w:p w:rsidR="007A6591" w:rsidRDefault="007A6591" w:rsidP="0092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591" w:rsidRDefault="007A6591" w:rsidP="009264BC">
      <w:r>
        <w:separator/>
      </w:r>
    </w:p>
  </w:footnote>
  <w:footnote w:type="continuationSeparator" w:id="1">
    <w:p w:rsidR="007A6591" w:rsidRDefault="007A6591" w:rsidP="00926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4BC"/>
    <w:rsid w:val="0000351D"/>
    <w:rsid w:val="00023A9F"/>
    <w:rsid w:val="000316E1"/>
    <w:rsid w:val="00057FF5"/>
    <w:rsid w:val="00062B22"/>
    <w:rsid w:val="00064B23"/>
    <w:rsid w:val="000A7BBB"/>
    <w:rsid w:val="000E3094"/>
    <w:rsid w:val="000F6E72"/>
    <w:rsid w:val="001013B0"/>
    <w:rsid w:val="00107561"/>
    <w:rsid w:val="00141A41"/>
    <w:rsid w:val="00151E8C"/>
    <w:rsid w:val="00164334"/>
    <w:rsid w:val="00166103"/>
    <w:rsid w:val="00181D1F"/>
    <w:rsid w:val="001A0A36"/>
    <w:rsid w:val="001E7540"/>
    <w:rsid w:val="001F318C"/>
    <w:rsid w:val="002245BE"/>
    <w:rsid w:val="002423F1"/>
    <w:rsid w:val="00253D10"/>
    <w:rsid w:val="00260538"/>
    <w:rsid w:val="00294829"/>
    <w:rsid w:val="002C32F2"/>
    <w:rsid w:val="002D40AE"/>
    <w:rsid w:val="003547E9"/>
    <w:rsid w:val="0037116D"/>
    <w:rsid w:val="00375358"/>
    <w:rsid w:val="00375788"/>
    <w:rsid w:val="00375C0F"/>
    <w:rsid w:val="0039006A"/>
    <w:rsid w:val="003A46C6"/>
    <w:rsid w:val="003D7E7F"/>
    <w:rsid w:val="003F088C"/>
    <w:rsid w:val="00403EEC"/>
    <w:rsid w:val="00423A0A"/>
    <w:rsid w:val="004451DD"/>
    <w:rsid w:val="00452CA1"/>
    <w:rsid w:val="0047660C"/>
    <w:rsid w:val="004A09EE"/>
    <w:rsid w:val="004E6D39"/>
    <w:rsid w:val="004F4F64"/>
    <w:rsid w:val="00522C68"/>
    <w:rsid w:val="00525927"/>
    <w:rsid w:val="00526A95"/>
    <w:rsid w:val="00595F42"/>
    <w:rsid w:val="005A2B0A"/>
    <w:rsid w:val="005A46A3"/>
    <w:rsid w:val="005A654F"/>
    <w:rsid w:val="005C2B22"/>
    <w:rsid w:val="005D7FD2"/>
    <w:rsid w:val="005E1D66"/>
    <w:rsid w:val="006163FB"/>
    <w:rsid w:val="0063112F"/>
    <w:rsid w:val="0063770E"/>
    <w:rsid w:val="0064055C"/>
    <w:rsid w:val="0066579F"/>
    <w:rsid w:val="00683DD3"/>
    <w:rsid w:val="00692B32"/>
    <w:rsid w:val="006D5EB5"/>
    <w:rsid w:val="006D6F06"/>
    <w:rsid w:val="006E2F9F"/>
    <w:rsid w:val="00704F12"/>
    <w:rsid w:val="00711C25"/>
    <w:rsid w:val="00727053"/>
    <w:rsid w:val="0073573B"/>
    <w:rsid w:val="00746537"/>
    <w:rsid w:val="00754C66"/>
    <w:rsid w:val="00760891"/>
    <w:rsid w:val="00780E57"/>
    <w:rsid w:val="007905C6"/>
    <w:rsid w:val="007A11C8"/>
    <w:rsid w:val="007A6591"/>
    <w:rsid w:val="007C5CB9"/>
    <w:rsid w:val="007D4B2A"/>
    <w:rsid w:val="007E0329"/>
    <w:rsid w:val="007F130C"/>
    <w:rsid w:val="0080066A"/>
    <w:rsid w:val="00821655"/>
    <w:rsid w:val="0083101B"/>
    <w:rsid w:val="00836A6D"/>
    <w:rsid w:val="00856677"/>
    <w:rsid w:val="00864BBB"/>
    <w:rsid w:val="00866059"/>
    <w:rsid w:val="00866C5E"/>
    <w:rsid w:val="00873C68"/>
    <w:rsid w:val="008E0DA7"/>
    <w:rsid w:val="008F1F87"/>
    <w:rsid w:val="009264BC"/>
    <w:rsid w:val="0093148D"/>
    <w:rsid w:val="00940617"/>
    <w:rsid w:val="00940B83"/>
    <w:rsid w:val="00971650"/>
    <w:rsid w:val="00990A7D"/>
    <w:rsid w:val="00994099"/>
    <w:rsid w:val="0099673C"/>
    <w:rsid w:val="009D5F9E"/>
    <w:rsid w:val="00A021FE"/>
    <w:rsid w:val="00A149BC"/>
    <w:rsid w:val="00A17D1E"/>
    <w:rsid w:val="00A33F41"/>
    <w:rsid w:val="00AA3620"/>
    <w:rsid w:val="00AB6998"/>
    <w:rsid w:val="00AE2BD8"/>
    <w:rsid w:val="00AE7130"/>
    <w:rsid w:val="00B161A6"/>
    <w:rsid w:val="00B177C5"/>
    <w:rsid w:val="00B35A8E"/>
    <w:rsid w:val="00B7387F"/>
    <w:rsid w:val="00BB2358"/>
    <w:rsid w:val="00BD242C"/>
    <w:rsid w:val="00C0647E"/>
    <w:rsid w:val="00C35460"/>
    <w:rsid w:val="00C6317B"/>
    <w:rsid w:val="00C71C0F"/>
    <w:rsid w:val="00C842A6"/>
    <w:rsid w:val="00C87786"/>
    <w:rsid w:val="00CA2BDE"/>
    <w:rsid w:val="00CB7FA2"/>
    <w:rsid w:val="00CE70B5"/>
    <w:rsid w:val="00D01BF3"/>
    <w:rsid w:val="00D15C64"/>
    <w:rsid w:val="00D367CF"/>
    <w:rsid w:val="00D40E0E"/>
    <w:rsid w:val="00D43107"/>
    <w:rsid w:val="00D45BB5"/>
    <w:rsid w:val="00DD1895"/>
    <w:rsid w:val="00DD1984"/>
    <w:rsid w:val="00DD36F4"/>
    <w:rsid w:val="00DF38AC"/>
    <w:rsid w:val="00DF5623"/>
    <w:rsid w:val="00E14978"/>
    <w:rsid w:val="00E24DC5"/>
    <w:rsid w:val="00E260C4"/>
    <w:rsid w:val="00E36F59"/>
    <w:rsid w:val="00E42F1B"/>
    <w:rsid w:val="00E438A4"/>
    <w:rsid w:val="00E44A92"/>
    <w:rsid w:val="00E6206E"/>
    <w:rsid w:val="00EA05E1"/>
    <w:rsid w:val="00EA7963"/>
    <w:rsid w:val="00EB7838"/>
    <w:rsid w:val="00EC0403"/>
    <w:rsid w:val="00F035F1"/>
    <w:rsid w:val="00F10332"/>
    <w:rsid w:val="00F10366"/>
    <w:rsid w:val="00F36BD1"/>
    <w:rsid w:val="00F74A43"/>
    <w:rsid w:val="00F81844"/>
    <w:rsid w:val="00F905DB"/>
    <w:rsid w:val="00FA2B93"/>
    <w:rsid w:val="00FC6D7C"/>
    <w:rsid w:val="00FD1534"/>
    <w:rsid w:val="00FD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5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264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4B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264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kancount">
    <w:name w:val="skancount"/>
    <w:basedOn w:val="a0"/>
    <w:rsid w:val="009264BC"/>
  </w:style>
  <w:style w:type="character" w:customStyle="1" w:styleId="bookmark-item">
    <w:name w:val="bookmark-item"/>
    <w:basedOn w:val="a0"/>
    <w:rsid w:val="00926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879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dotted" w:sz="4" w:space="6" w:color="999999"/>
                <w:right w:val="none" w:sz="0" w:space="0" w:color="auto"/>
              </w:divBdr>
            </w:div>
          </w:divsChild>
        </w:div>
        <w:div w:id="1275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9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5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7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262</Characters>
  <Application>Microsoft Office Word</Application>
  <DocSecurity>0</DocSecurity>
  <Lines>2</Lines>
  <Paragraphs>1</Paragraphs>
  <ScaleCrop>false</ScaleCrop>
  <Company>Sky123.Org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吴蓉</dc:creator>
  <cp:lastModifiedBy>吴蓉</cp:lastModifiedBy>
  <cp:revision>16</cp:revision>
  <cp:lastPrinted>2022-02-25T00:48:00Z</cp:lastPrinted>
  <dcterms:created xsi:type="dcterms:W3CDTF">2022-03-10T00:20:00Z</dcterms:created>
  <dcterms:modified xsi:type="dcterms:W3CDTF">2022-04-12T00:26:00Z</dcterms:modified>
</cp:coreProperties>
</file>