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jc w:val="center"/>
        <w:rPr>
          <w:rFonts w:hint="eastAsia" w:ascii="仿宋" w:hAnsi="仿宋" w:eastAsia="仿宋" w:cs="仿宋"/>
          <w:b/>
          <w:spacing w:val="-12"/>
          <w:sz w:val="48"/>
          <w:szCs w:val="48"/>
        </w:rPr>
      </w:pPr>
      <w:r>
        <w:rPr>
          <w:rFonts w:hint="eastAsia" w:ascii="仿宋" w:hAnsi="仿宋" w:eastAsia="仿宋" w:cs="仿宋"/>
          <w:b/>
          <w:spacing w:val="-12"/>
          <w:sz w:val="48"/>
          <w:szCs w:val="48"/>
        </w:rPr>
        <w:t>绍兴市人民医院</w:t>
      </w:r>
    </w:p>
    <w:p>
      <w:pPr>
        <w:jc w:val="center"/>
        <w:rPr>
          <w:rFonts w:hint="eastAsia" w:ascii="仿宋" w:hAnsi="仿宋" w:eastAsia="仿宋" w:cs="仿宋"/>
          <w:sz w:val="36"/>
          <w:szCs w:val="36"/>
          <w:lang w:val="en-US" w:eastAsia="zh-CN"/>
        </w:rPr>
      </w:pPr>
      <w:r>
        <w:rPr>
          <w:rFonts w:hint="eastAsia" w:ascii="仿宋" w:hAnsi="仿宋" w:eastAsia="仿宋" w:cs="仿宋"/>
          <w:b/>
          <w:spacing w:val="-12"/>
          <w:sz w:val="48"/>
          <w:szCs w:val="48"/>
        </w:rPr>
        <w:t>体检中心16排CT室改造</w:t>
      </w:r>
      <w:r>
        <w:rPr>
          <w:rFonts w:hint="eastAsia" w:ascii="仿宋" w:hAnsi="仿宋" w:eastAsia="仿宋" w:cs="仿宋"/>
          <w:b/>
          <w:spacing w:val="-12"/>
          <w:sz w:val="48"/>
          <w:szCs w:val="48"/>
          <w:lang w:val="en-US" w:eastAsia="zh-CN"/>
        </w:rPr>
        <w:t>项目</w:t>
      </w:r>
    </w:p>
    <w:p>
      <w:pPr>
        <w:rPr>
          <w:rFonts w:hint="eastAsia" w:ascii="仿宋" w:hAnsi="仿宋" w:eastAsia="仿宋" w:cs="仿宋"/>
          <w:sz w:val="56"/>
          <w:szCs w:val="56"/>
        </w:rPr>
      </w:pPr>
    </w:p>
    <w:p>
      <w:pPr>
        <w:pStyle w:val="23"/>
        <w:ind w:left="0" w:leftChars="0" w:firstLine="0" w:firstLineChars="0"/>
        <w:rPr>
          <w:rFonts w:hint="eastAsia" w:ascii="仿宋" w:hAnsi="仿宋" w:eastAsia="仿宋" w:cs="仿宋"/>
          <w:sz w:val="56"/>
          <w:szCs w:val="56"/>
        </w:rPr>
      </w:pPr>
    </w:p>
    <w:p>
      <w:pPr>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3"/>
        <w:ind w:left="0" w:leftChars="0" w:firstLine="0" w:firstLineChars="0"/>
        <w:rPr>
          <w:rFonts w:hint="eastAsia" w:ascii="仿宋" w:hAnsi="仿宋" w:eastAsia="仿宋" w:cs="仿宋"/>
          <w:sz w:val="36"/>
          <w:szCs w:val="36"/>
        </w:rPr>
      </w:pPr>
    </w:p>
    <w:p>
      <w:pPr>
        <w:pStyle w:val="23"/>
        <w:rPr>
          <w:rFonts w:hint="eastAsia" w:ascii="仿宋" w:hAnsi="仿宋" w:eastAsia="仿宋" w:cs="仿宋"/>
          <w:sz w:val="36"/>
          <w:szCs w:val="36"/>
        </w:rPr>
      </w:pPr>
    </w:p>
    <w:p>
      <w:pPr>
        <w:rPr>
          <w:rFonts w:hint="eastAsia" w:ascii="仿宋" w:hAnsi="仿宋" w:eastAsia="仿宋" w:cs="仿宋"/>
          <w:sz w:val="36"/>
          <w:szCs w:val="36"/>
        </w:rPr>
      </w:pPr>
    </w:p>
    <w:tbl>
      <w:tblPr>
        <w:tblStyle w:val="25"/>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both"/>
              <w:rPr>
                <w:rFonts w:hint="eastAsia" w:ascii="仿宋" w:hAnsi="仿宋" w:eastAsia="仿宋" w:cs="仿宋"/>
                <w:sz w:val="28"/>
                <w:u w:val="single"/>
                <w:lang w:val="en-US" w:eastAsia="zh-CN"/>
              </w:rPr>
            </w:pPr>
            <w:r>
              <w:rPr>
                <w:rFonts w:hint="eastAsia" w:ascii="仿宋" w:hAnsi="仿宋" w:eastAsia="仿宋" w:cs="仿宋"/>
                <w:sz w:val="28"/>
                <w:u w:val="none"/>
                <w:lang w:val="en-US" w:eastAsia="zh-CN"/>
              </w:rPr>
              <w:t>HCSY-2022-003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lang w:val="en-US" w:eastAsia="zh-CN"/>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bl>
    <w:p>
      <w:pPr>
        <w:jc w:val="center"/>
        <w:rPr>
          <w:rFonts w:hint="eastAsia" w:ascii="仿宋" w:hAnsi="仿宋" w:eastAsia="仿宋" w:cs="仿宋"/>
          <w:sz w:val="28"/>
          <w:u w:val="none" w:color="auto"/>
          <w:lang w:val="en-US"/>
        </w:rPr>
      </w:pPr>
      <w:r>
        <w:rPr>
          <w:rFonts w:hint="eastAsia" w:ascii="仿宋" w:hAnsi="仿宋" w:eastAsia="仿宋" w:cs="仿宋"/>
          <w:sz w:val="28"/>
          <w:u w:val="none" w:color="auto"/>
          <w:lang w:val="en-US" w:eastAsia="zh-CN"/>
        </w:rPr>
        <w:t>二零二二年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0"/>
        <w:rPr>
          <w:rFonts w:hint="eastAsia" w:ascii="仿宋" w:hAnsi="仿宋" w:eastAsia="仿宋" w:cs="仿宋"/>
          <w:b/>
          <w:color w:val="000000"/>
          <w:sz w:val="44"/>
          <w:szCs w:val="44"/>
        </w:rPr>
      </w:pPr>
    </w:p>
    <w:p>
      <w:pPr>
        <w:pStyle w:val="30"/>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3</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绍兴市人民医院体检中心16排CT室改造项目</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 xml:space="preserve"> 387339</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1"/>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1"/>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none"/>
          <w:lang w:val="en-US" w:eastAsia="zh-CN"/>
        </w:rPr>
      </w:pPr>
      <w:r>
        <w:rPr>
          <w:rFonts w:hint="eastAsia" w:ascii="仿宋" w:hAnsi="仿宋" w:eastAsia="仿宋" w:cs="仿宋"/>
          <w:szCs w:val="24"/>
          <w:highlight w:val="none"/>
        </w:rPr>
        <w:t>本项目</w:t>
      </w:r>
      <w:r>
        <w:rPr>
          <w:rFonts w:hint="eastAsia" w:ascii="仿宋" w:hAnsi="仿宋" w:eastAsia="仿宋" w:cs="仿宋"/>
          <w:szCs w:val="24"/>
          <w:highlight w:val="none"/>
          <w:lang w:val="en-US" w:eastAsia="zh-CN"/>
        </w:rPr>
        <w:t>的特定资格要求：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4月至2022年6月的投标人所属社保机构养老保险交纳清单或证明（缴费单位和投标人名称必须一致，并加盖社保缴费证明专用章的原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none"/>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1"/>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1"/>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1"/>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1"/>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1"/>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 xml:space="preserve">时间：/至2022年 </w:t>
      </w:r>
      <w:r>
        <w:rPr>
          <w:rFonts w:hint="eastAsia" w:ascii="仿宋" w:hAnsi="仿宋" w:eastAsia="仿宋" w:cs="仿宋"/>
          <w:szCs w:val="24"/>
          <w:lang w:val="en-US" w:eastAsia="zh-CN"/>
        </w:rPr>
        <w:t xml:space="preserve"> </w:t>
      </w:r>
      <w:r>
        <w:rPr>
          <w:rFonts w:hint="eastAsia" w:ascii="仿宋" w:hAnsi="仿宋" w:eastAsia="仿宋" w:cs="仿宋"/>
          <w:szCs w:val="24"/>
        </w:rPr>
        <w:t>月</w:t>
      </w:r>
      <w:r>
        <w:rPr>
          <w:rFonts w:hint="eastAsia" w:ascii="仿宋" w:hAnsi="仿宋" w:eastAsia="仿宋" w:cs="仿宋"/>
          <w:szCs w:val="24"/>
          <w:lang w:val="en-US" w:eastAsia="zh-CN"/>
        </w:rPr>
        <w:t xml:space="preserve">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1"/>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rPr>
        <w:t>地点（网址）：</w:t>
      </w:r>
      <w:r>
        <w:rPr>
          <w:rFonts w:hint="eastAsia" w:ascii="仿宋" w:hAnsi="仿宋" w:eastAsia="仿宋" w:cs="仿宋"/>
          <w:color w:val="000000"/>
          <w:spacing w:val="-4"/>
          <w:sz w:val="24"/>
        </w:rPr>
        <w:t>浙江政府采购网：http://zfcg.czt.zj.gov.cn/</w:t>
      </w:r>
      <w:r>
        <w:rPr>
          <w:rFonts w:hint="eastAsia" w:ascii="仿宋" w:hAnsi="仿宋" w:eastAsia="仿宋" w:cs="仿宋"/>
          <w:color w:val="000000"/>
          <w:spacing w:val="-4"/>
          <w:sz w:val="24"/>
          <w:lang w:eastAsia="zh-CN"/>
        </w:rPr>
        <w:t>，</w:t>
      </w:r>
      <w:r>
        <w:rPr>
          <w:rFonts w:hint="eastAsia" w:ascii="仿宋" w:hAnsi="仿宋" w:eastAsia="仿宋" w:cs="仿宋"/>
          <w:color w:val="000000"/>
          <w:spacing w:val="-4"/>
          <w:sz w:val="24"/>
          <w:lang w:val="en-US" w:eastAsia="zh-CN"/>
        </w:rPr>
        <w:t>采购公告页面</w:t>
      </w:r>
    </w:p>
    <w:p>
      <w:pPr>
        <w:pStyle w:val="31"/>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自行登录浙江政府采购网</w:t>
      </w:r>
      <w:r>
        <w:rPr>
          <w:rFonts w:hint="eastAsia" w:ascii="仿宋" w:hAnsi="仿宋" w:eastAsia="仿宋" w:cs="仿宋"/>
          <w:bCs/>
          <w:color w:val="000000"/>
          <w:sz w:val="24"/>
          <w:lang w:val="en-US" w:eastAsia="zh-CN"/>
        </w:rPr>
        <w:t>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1"/>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 月 日</w:t>
      </w:r>
      <w:r>
        <w:rPr>
          <w:rFonts w:hint="eastAsia" w:ascii="仿宋" w:hAnsi="仿宋" w:eastAsia="仿宋" w:cs="仿宋"/>
          <w:sz w:val="24"/>
          <w:lang w:val="en-US" w:eastAsia="zh-CN"/>
        </w:rPr>
        <w:t xml:space="preserve">  </w:t>
      </w:r>
      <w:r>
        <w:rPr>
          <w:rFonts w:hint="eastAsia" w:ascii="仿宋" w:hAnsi="仿宋" w:eastAsia="仿宋" w:cs="仿宋"/>
          <w:sz w:val="24"/>
        </w:rPr>
        <w:t>时</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 月  日</w:t>
      </w:r>
      <w:r>
        <w:rPr>
          <w:rFonts w:hint="eastAsia" w:ascii="仿宋" w:hAnsi="仿宋" w:eastAsia="仿宋" w:cs="仿宋"/>
          <w:sz w:val="24"/>
          <w:lang w:val="en-US" w:eastAsia="zh-CN"/>
        </w:rPr>
        <w:t xml:space="preserve"> </w:t>
      </w:r>
      <w:r>
        <w:rPr>
          <w:rFonts w:hint="eastAsia" w:ascii="仿宋" w:hAnsi="仿宋" w:eastAsia="仿宋" w:cs="仿宋"/>
          <w:sz w:val="24"/>
        </w:rPr>
        <w:t>时</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一</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、质疑和投诉：</w:t>
      </w:r>
    </w:p>
    <w:p>
      <w:pPr>
        <w:spacing w:line="360" w:lineRule="auto"/>
        <w:ind w:left="120" w:leftChars="57" w:firstLine="480" w:firstLineChars="200"/>
        <w:rPr>
          <w:rFonts w:hint="eastAsia" w:ascii="仿宋" w:hAnsi="仿宋" w:eastAsia="仿宋" w:cs="仿宋"/>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毕龙梅</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15068545458</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0575-88558890</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bookmarkStart w:id="3"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绍兴市人民医院体检中心16排CT室改造项目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color w:val="000000"/>
                <w:szCs w:val="21"/>
                <w:highlight w:val="none"/>
                <w:lang w:val="en-US" w:eastAsia="zh-CN"/>
              </w:rPr>
              <w:t>387339</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yellow"/>
                <w:lang w:val="en-US" w:eastAsia="zh-CN"/>
              </w:rPr>
              <w:t>自开工之日起90日历天</w:t>
            </w:r>
            <w:r>
              <w:rPr>
                <w:rFonts w:hint="eastAsia" w:ascii="仿宋" w:hAnsi="仿宋" w:eastAsia="仿宋" w:cs="仿宋"/>
                <w:kern w:val="24"/>
                <w:sz w:val="24"/>
                <w:highlight w:val="yellow"/>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4月至2022年6月的投标人所属社保机构养老保险交纳清单或证明（缴费单位和投标人名称必须一致，并加盖社保缴费证明专用章的原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yellow"/>
                <w:lang w:eastAsia="zh-CN"/>
              </w:rPr>
              <w:t>造价下浮率计分法（</w:t>
            </w:r>
            <w:r>
              <w:rPr>
                <w:rFonts w:hint="eastAsia" w:ascii="仿宋" w:hAnsi="仿宋" w:eastAsia="仿宋" w:cs="仿宋"/>
                <w:color w:val="auto"/>
                <w:kern w:val="16"/>
                <w:sz w:val="24"/>
                <w:highlight w:val="yellow"/>
                <w:lang w:val="en-US" w:eastAsia="zh-CN"/>
              </w:rPr>
              <w:t>下浮范围5％-10％</w:t>
            </w:r>
            <w:r>
              <w:rPr>
                <w:rFonts w:hint="eastAsia" w:ascii="仿宋" w:hAnsi="仿宋" w:eastAsia="仿宋" w:cs="仿宋"/>
                <w:color w:val="auto"/>
                <w:kern w:val="16"/>
                <w:sz w:val="24"/>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0"/>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0"/>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0"/>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snapToGrid w:val="0"/>
              <w:spacing w:line="400" w:lineRule="exact"/>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pacing w:line="440" w:lineRule="exact"/>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440" w:lineRule="exact"/>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仿宋" w:hAnsi="仿宋" w:eastAsia="仿宋" w:cs="仿宋"/>
          <w:sz w:val="24"/>
        </w:rPr>
      </w:pPr>
      <w:r>
        <w:rPr>
          <w:rFonts w:hint="eastAsia" w:ascii="仿宋" w:hAnsi="仿宋" w:eastAsia="仿宋" w:cs="仿宋"/>
          <w:sz w:val="24"/>
        </w:rPr>
        <w:t>3.2 支持绿色发展</w:t>
      </w:r>
    </w:p>
    <w:p>
      <w:pPr>
        <w:spacing w:line="440" w:lineRule="exact"/>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rPr>
        <w:t>3.2.3修缮、装修类项目采购建材的，采购人应将绿色建筑和绿色建材性能、指标等作为实质性条件纳入招标文件和合同。</w:t>
      </w:r>
    </w:p>
    <w:p>
      <w:pPr>
        <w:spacing w:line="440" w:lineRule="exact"/>
        <w:rPr>
          <w:rFonts w:hint="eastAsia"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rPr>
        <w:t>3.3.4小微企业应按照招标文件格式要求提供《中小企业声明函》。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lang w:val="en-US" w:eastAsia="zh-CN"/>
        </w:rPr>
        <w:t>5</w:t>
      </w:r>
      <w:r>
        <w:rPr>
          <w:rFonts w:hint="eastAsia" w:ascii="仿宋" w:hAnsi="仿宋" w:eastAsia="仿宋" w:cs="仿宋"/>
          <w:sz w:val="24"/>
        </w:rPr>
        <w:t>%的扣除，用扣除后的价格参加评审。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sz w:val="24"/>
          <w:lang w:val="en-US" w:eastAsia="zh-CN"/>
        </w:rPr>
        <w:t>2</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spacing w:line="440" w:lineRule="exact"/>
        <w:rPr>
          <w:rFonts w:hint="eastAsia"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3.3.7符合《关于促进残疾人就业政府采购政策的通知》（财库〔2017〕141号）规定的条件并提供《残疾人福利性单位声明函》（附件1）的残疾人福利性单位视同小微企业；</w:t>
      </w:r>
    </w:p>
    <w:p>
      <w:pPr>
        <w:spacing w:line="440" w:lineRule="exact"/>
        <w:rPr>
          <w:rFonts w:hint="eastAsia"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支持科技创新创新发展</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对省级以上主管部门认定的首台套产品，自纳入《省推广应用指导目录》起三年内参加政府采购活动，视同已具备相应销售业绩，业绩分为满分。</w:t>
      </w:r>
    </w:p>
    <w:p>
      <w:pPr>
        <w:spacing w:line="440" w:lineRule="exact"/>
        <w:rPr>
          <w:rFonts w:hint="eastAsia" w:ascii="仿宋" w:hAnsi="仿宋" w:eastAsia="仿宋" w:cs="仿宋"/>
          <w:sz w:val="24"/>
        </w:rPr>
      </w:pPr>
      <w:r>
        <w:rPr>
          <w:rFonts w:hint="eastAsia" w:ascii="仿宋" w:hAnsi="仿宋" w:eastAsia="仿宋" w:cs="仿宋"/>
          <w:sz w:val="24"/>
        </w:rPr>
        <w:t>★4.特别说明：</w:t>
      </w:r>
    </w:p>
    <w:p>
      <w:pPr>
        <w:spacing w:line="440" w:lineRule="exact"/>
        <w:rPr>
          <w:rFonts w:hint="eastAsia" w:ascii="仿宋" w:hAnsi="仿宋" w:eastAsia="仿宋" w:cs="仿宋"/>
          <w:sz w:val="24"/>
        </w:rPr>
      </w:pPr>
      <w:r>
        <w:rPr>
          <w:rFonts w:hint="eastAsia" w:ascii="仿宋" w:hAnsi="仿宋" w:eastAsia="仿宋" w:cs="仿宋"/>
          <w:sz w:val="24"/>
        </w:rPr>
        <w:t>4.1供应商投标所使用的资格、信誉、荣誉、业绩与企业认证必须为投标单位所拥有。供应商投标所使用的采购项目实施人员必须为投标单位正式员工。</w:t>
      </w:r>
    </w:p>
    <w:p>
      <w:pPr>
        <w:spacing w:line="440" w:lineRule="exact"/>
        <w:rPr>
          <w:rFonts w:hint="eastAsia" w:ascii="仿宋" w:hAnsi="仿宋" w:eastAsia="仿宋" w:cs="仿宋"/>
          <w:sz w:val="24"/>
        </w:rPr>
      </w:pPr>
      <w:r>
        <w:rPr>
          <w:rFonts w:hint="eastAsia" w:ascii="仿宋" w:hAnsi="仿宋" w:eastAsia="仿宋" w:cs="仿宋"/>
          <w:sz w:val="24"/>
        </w:rPr>
        <w:t>4.2供应商应仔细阅读招标文件的所有内容，按照招标文件的要求提交投标文件，并对所提供的全部资料的真实性承担法律责任。</w:t>
      </w:r>
    </w:p>
    <w:p>
      <w:pPr>
        <w:spacing w:line="440" w:lineRule="exact"/>
        <w:rPr>
          <w:rFonts w:hint="eastAsia" w:ascii="仿宋" w:hAnsi="仿宋" w:eastAsia="仿宋" w:cs="仿宋"/>
          <w:sz w:val="24"/>
        </w:rPr>
      </w:pPr>
      <w:r>
        <w:rPr>
          <w:rFonts w:hint="eastAsia" w:ascii="仿宋" w:hAnsi="仿宋" w:eastAsia="仿宋" w:cs="仿宋"/>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w:t>
      </w:r>
      <w:r>
        <w:rPr>
          <w:rFonts w:hint="eastAsia" w:ascii="仿宋" w:hAnsi="仿宋" w:eastAsia="仿宋" w:cs="仿宋"/>
          <w:color w:val="000000"/>
          <w:sz w:val="24"/>
          <w:highlight w:val="none"/>
          <w:lang w:val="en-US" w:eastAsia="zh-CN"/>
        </w:rPr>
        <w:t>上、</w:t>
      </w:r>
      <w:r>
        <w:rPr>
          <w:rFonts w:hint="eastAsia" w:ascii="仿宋" w:hAnsi="仿宋" w:eastAsia="仿宋" w:cs="仿宋"/>
          <w:color w:val="000000"/>
          <w:sz w:val="24"/>
          <w:highlight w:val="none"/>
        </w:rPr>
        <w:t>下浮率（优惠率）报价，具体详见《开标一览表》。</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rPr>
        <w:t>2.1.1投标声明函；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w:t>
      </w:r>
      <w:r>
        <w:rPr>
          <w:rFonts w:hint="eastAsia" w:ascii="仿宋" w:hAnsi="仿宋" w:eastAsia="仿宋" w:cs="仿宋"/>
          <w:color w:val="000000"/>
          <w:sz w:val="24"/>
          <w:highlight w:val="none"/>
        </w:rPr>
        <w:t>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6</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特定资格条件证明材料（</w:t>
      </w:r>
      <w:r>
        <w:rPr>
          <w:rFonts w:hint="eastAsia" w:ascii="仿宋" w:hAnsi="仿宋" w:eastAsia="仿宋" w:cs="仿宋"/>
          <w:color w:val="000000"/>
          <w:sz w:val="24"/>
          <w:highlight w:val="none"/>
          <w:lang w:eastAsia="zh-CN"/>
        </w:rPr>
        <w:t>详见招标公告</w:t>
      </w:r>
      <w:r>
        <w:rPr>
          <w:rFonts w:hint="eastAsia" w:ascii="仿宋" w:hAnsi="仿宋" w:eastAsia="仿宋" w:cs="仿宋"/>
          <w:color w:val="000000"/>
          <w:sz w:val="24"/>
          <w:highlight w:val="none"/>
        </w:rPr>
        <w:t>）。</w:t>
      </w:r>
    </w:p>
    <w:p>
      <w:pPr>
        <w:pStyle w:val="36"/>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2.1.8</w:t>
      </w:r>
      <w:r>
        <w:rPr>
          <w:rFonts w:hint="eastAsia" w:ascii="仿宋" w:hAnsi="仿宋" w:eastAsia="仿宋" w:cs="仿宋"/>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highlight w:val="none"/>
        </w:rPr>
        <w:t>）</w:t>
      </w:r>
    </w:p>
    <w:p>
      <w:pPr>
        <w:pStyle w:val="36"/>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2.1.9</w:t>
      </w:r>
      <w:r>
        <w:rPr>
          <w:rFonts w:hint="eastAsia" w:ascii="仿宋" w:hAnsi="仿宋" w:eastAsia="仿宋" w:cs="仿宋"/>
          <w:highlight w:val="none"/>
        </w:rPr>
        <w:t>残疾人福利性单位声明函（</w:t>
      </w:r>
      <w:r>
        <w:rPr>
          <w:rFonts w:hint="eastAsia" w:ascii="仿宋" w:hAnsi="仿宋" w:eastAsia="仿宋" w:cs="仿宋"/>
          <w:sz w:val="24"/>
          <w:highlight w:val="none"/>
        </w:rPr>
        <w:t>格式见第六部分附件</w:t>
      </w:r>
      <w:r>
        <w:rPr>
          <w:rFonts w:hint="eastAsia" w:ascii="仿宋" w:hAnsi="仿宋" w:eastAsia="仿宋" w:cs="仿宋"/>
          <w:highlight w:val="none"/>
        </w:rPr>
        <w:t>）</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2.2.1</w:t>
      </w:r>
      <w:r>
        <w:rPr>
          <w:rFonts w:hint="eastAsia" w:ascii="仿宋" w:hAnsi="仿宋" w:eastAsia="仿宋" w:cs="仿宋"/>
          <w:color w:val="000000"/>
          <w:sz w:val="24"/>
          <w:highlight w:val="none"/>
          <w:lang w:val="en-US" w:eastAsia="zh-CN"/>
        </w:rPr>
        <w:t>投标人售后服务证明材料；</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2主要业绩证明；</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3廉政承诺书；</w:t>
      </w:r>
    </w:p>
    <w:p>
      <w:pPr>
        <w:pStyle w:val="30"/>
        <w:ind w:left="0" w:leftChars="0" w:firstLine="0" w:firstLineChars="0"/>
        <w:rPr>
          <w:rFonts w:hint="eastAsia" w:ascii="仿宋" w:hAnsi="仿宋" w:eastAsia="仿宋" w:cs="仿宋"/>
          <w:highlight w:val="none"/>
          <w:lang w:val="en-US" w:eastAsia="zh-CN"/>
        </w:rPr>
      </w:pPr>
      <w:r>
        <w:rPr>
          <w:rFonts w:hint="eastAsia" w:ascii="仿宋" w:hAnsi="仿宋" w:eastAsia="仿宋" w:cs="仿宋"/>
          <w:color w:val="000000"/>
          <w:sz w:val="24"/>
          <w:highlight w:val="none"/>
          <w:lang w:val="en-US" w:eastAsia="zh-CN"/>
        </w:rPr>
        <w:t>2.2.4 技术偏离说明表；</w:t>
      </w:r>
    </w:p>
    <w:p>
      <w:pPr>
        <w:pStyle w:val="36"/>
        <w:spacing w:line="360" w:lineRule="auto"/>
        <w:ind w:firstLine="0" w:firstLineChars="0"/>
        <w:jc w:val="left"/>
        <w:rPr>
          <w:rFonts w:hint="eastAsia" w:ascii="仿宋" w:hAnsi="仿宋" w:eastAsia="仿宋" w:cs="仿宋"/>
          <w:color w:val="000000"/>
          <w:szCs w:val="20"/>
          <w:lang w:val="en-US" w:eastAsia="zh-CN"/>
        </w:rPr>
      </w:pPr>
      <w:r>
        <w:rPr>
          <w:rFonts w:hint="eastAsia" w:ascii="仿宋" w:hAnsi="仿宋" w:eastAsia="仿宋" w:cs="仿宋"/>
          <w:color w:val="000000"/>
          <w:szCs w:val="20"/>
          <w:lang w:val="en-US" w:eastAsia="zh-CN"/>
        </w:rPr>
        <w:t>2.2.5 售后服务方案；</w:t>
      </w:r>
    </w:p>
    <w:p>
      <w:pPr>
        <w:pStyle w:val="36"/>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w:t>
      </w:r>
      <w:r>
        <w:rPr>
          <w:rFonts w:hint="eastAsia" w:ascii="仿宋" w:hAnsi="仿宋" w:eastAsia="仿宋" w:cs="仿宋"/>
          <w:color w:val="000000"/>
          <w:szCs w:val="20"/>
          <w:lang w:val="en-US" w:eastAsia="zh-CN"/>
        </w:rPr>
        <w:t>6</w:t>
      </w:r>
      <w:r>
        <w:rPr>
          <w:rFonts w:hint="eastAsia" w:ascii="仿宋" w:hAnsi="仿宋" w:eastAsia="仿宋" w:cs="仿宋"/>
          <w:color w:val="000000"/>
          <w:szCs w:val="20"/>
          <w:lang w:val="zh-CN"/>
        </w:rPr>
        <w:t>优惠条件及其他额外承诺；</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w:t>
      </w:r>
      <w:r>
        <w:rPr>
          <w:rFonts w:hint="eastAsia" w:ascii="仿宋" w:hAnsi="仿宋" w:eastAsia="仿宋" w:cs="仿宋"/>
          <w:color w:val="000000"/>
          <w:sz w:val="24"/>
          <w:lang w:val="en-US" w:eastAsia="zh-CN"/>
        </w:rPr>
        <w:t xml:space="preserve">7 </w:t>
      </w:r>
      <w:r>
        <w:rPr>
          <w:rFonts w:hint="eastAsia" w:ascii="仿宋" w:hAnsi="仿宋" w:eastAsia="仿宋" w:cs="仿宋"/>
          <w:color w:val="000000"/>
          <w:sz w:val="24"/>
        </w:rPr>
        <w:t>认为需要</w:t>
      </w:r>
      <w:r>
        <w:rPr>
          <w:rFonts w:hint="eastAsia" w:ascii="仿宋" w:hAnsi="仿宋" w:eastAsia="仿宋" w:cs="仿宋"/>
          <w:color w:val="000000"/>
          <w:sz w:val="24"/>
          <w:lang w:val="en-US" w:eastAsia="zh-CN"/>
        </w:rPr>
        <w:t>的其他商务技术（资信）文件或说明</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snapToGrid w:val="0"/>
        <w:spacing w:line="440" w:lineRule="exact"/>
        <w:jc w:val="left"/>
        <w:rPr>
          <w:rFonts w:hint="eastAsia" w:ascii="仿宋" w:hAnsi="仿宋" w:eastAsia="仿宋" w:cs="仿宋"/>
          <w:color w:val="000000"/>
          <w:sz w:val="24"/>
        </w:rPr>
      </w:pP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7" w:name="_Toc643610530"/>
      <w:r>
        <w:rPr>
          <w:rFonts w:hint="eastAsia" w:ascii="仿宋" w:hAnsi="仿宋" w:cs="仿宋"/>
          <w:lang w:eastAsia="zh-CN"/>
        </w:rPr>
        <w:tab/>
      </w:r>
      <w:r>
        <w:rPr>
          <w:rFonts w:hint="eastAsia" w:ascii="仿宋" w:hAnsi="仿宋" w:eastAsia="仿宋" w:cs="仿宋"/>
        </w:rPr>
        <w:t>四、开标评标</w:t>
      </w:r>
      <w:bookmarkEnd w:id="7"/>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1.3启封投标文件商务技术（资信）资料。</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2.4履约保证金不得超过中标额的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.2采购人可以邀请参加本项目的其他投标人或者第三方机构参与验收。参与验收的投标人或者第三方机构的意见作为验收书的参考资料一并存档。</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2"/>
        <w:jc w:val="center"/>
        <w:rPr>
          <w:rFonts w:hint="eastAsia" w:ascii="仿宋" w:hAnsi="仿宋" w:eastAsia="仿宋" w:cs="仿宋"/>
        </w:rPr>
      </w:pPr>
      <w:bookmarkStart w:id="9" w:name="_Toc643610532"/>
      <w:r>
        <w:rPr>
          <w:rFonts w:hint="eastAsia" w:ascii="仿宋" w:hAnsi="仿宋" w:eastAsia="仿宋" w:cs="仿宋"/>
        </w:rPr>
        <w:t>第三章  采购需求</w:t>
      </w:r>
      <w:bookmarkEnd w:id="9"/>
    </w:p>
    <w:p>
      <w:pPr>
        <w:snapToGrid w:val="0"/>
        <w:spacing w:line="440" w:lineRule="exact"/>
        <w:jc w:val="left"/>
        <w:rPr>
          <w:rFonts w:hint="eastAsia" w:ascii="仿宋" w:hAnsi="仿宋" w:eastAsia="仿宋" w:cs="仿宋"/>
          <w:b/>
          <w:sz w:val="24"/>
          <w:highlight w:val="none"/>
        </w:rPr>
      </w:pPr>
      <w:bookmarkStart w:id="10" w:name="_Toc151354173"/>
      <w:bookmarkStart w:id="11"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绍兴市人民医院体检中心16排CT室改造项目    预算金额：387339元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绍兴市人民医院体检中心16排CT室改造项目</w:t>
      </w:r>
      <w:r>
        <w:rPr>
          <w:rFonts w:hint="eastAsia" w:ascii="仿宋" w:hAnsi="仿宋" w:eastAsia="仿宋" w:cs="仿宋"/>
          <w:sz w:val="24"/>
          <w:highlight w:val="none"/>
        </w:rPr>
        <w:t>。</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绍兴市人民医院体检中心16排CT室改造</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中标人在中标后除不可抗力原因不得随意放弃中标资格，若发生此情况，中标人赔偿中标人由此造成的直接经济损失。</w:t>
      </w:r>
    </w:p>
    <w:bookmarkEnd w:id="10"/>
    <w:p>
      <w:pPr>
        <w:rPr>
          <w:rFonts w:hint="eastAsia" w:ascii="仿宋" w:hAnsi="仿宋" w:eastAsia="仿宋" w:cs="仿宋"/>
        </w:rPr>
      </w:pPr>
    </w:p>
    <w:p>
      <w:pPr>
        <w:pStyle w:val="30"/>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11"/>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pStyle w:val="6"/>
        <w:widowControl w:val="0"/>
        <w:tabs>
          <w:tab w:val="clear" w:pos="1697"/>
        </w:tabs>
        <w:spacing w:afterLines="0"/>
        <w:ind w:left="0" w:firstLine="482" w:firstLineChars="200"/>
        <w:rPr>
          <w:rFonts w:hint="eastAsia"/>
        </w:rPr>
      </w:pPr>
      <w:r>
        <w:rPr>
          <w:rFonts w:hint="eastAsia" w:ascii="宋体" w:hAnsi="宋体" w:cs="仿宋"/>
          <w:b/>
          <w:szCs w:val="24"/>
        </w:rPr>
        <w:t>由于本项目为</w:t>
      </w:r>
      <w:r>
        <w:rPr>
          <w:rFonts w:hint="eastAsia" w:ascii="宋体" w:hAnsi="宋体" w:cs="仿宋"/>
          <w:b/>
          <w:szCs w:val="24"/>
          <w:lang w:val="en-US" w:eastAsia="zh-CN"/>
        </w:rPr>
        <w:t>CT</w:t>
      </w:r>
      <w:r>
        <w:rPr>
          <w:rFonts w:hint="eastAsia" w:ascii="宋体" w:hAnsi="宋体" w:cs="仿宋"/>
          <w:b/>
          <w:szCs w:val="24"/>
        </w:rPr>
        <w:t>机房改造，故必须通过第三方辐射控评检测，如不合格，施工方必须整改到检测通过止。首次检测费用由</w:t>
      </w:r>
      <w:r>
        <w:rPr>
          <w:rFonts w:hint="eastAsia" w:cs="仿宋" w:asciiTheme="minorEastAsia" w:hAnsiTheme="minorEastAsia" w:eastAsiaTheme="minorEastAsia"/>
          <w:b/>
          <w:szCs w:val="24"/>
        </w:rPr>
        <w:t>甲方</w:t>
      </w:r>
      <w:r>
        <w:rPr>
          <w:rFonts w:hint="eastAsia" w:ascii="宋体" w:hAnsi="宋体" w:cs="仿宋"/>
          <w:b/>
          <w:szCs w:val="24"/>
        </w:rPr>
        <w:t>承担，其余因乙方施工质量原因导致的二次以上（含二次）检测由施工方承担。</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保修期从甲方批准的竣工之日起计算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2" w:name="_Toc643610536"/>
      <w:r>
        <w:rPr>
          <w:rFonts w:hint="eastAsia" w:ascii="仿宋" w:hAnsi="仿宋" w:eastAsia="仿宋" w:cs="仿宋"/>
        </w:rPr>
        <w:t>第五章  评标办法及标准</w:t>
      </w:r>
      <w:bookmarkEnd w:id="12"/>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3"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3"/>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3"/>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ind w:left="0" w:leftChars="0" w:firstLine="0" w:firstLineChars="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lang w:eastAsia="zh-CN"/>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72"/>
          <w:szCs w:val="72"/>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24"/>
          <w:szCs w:val="24"/>
        </w:rPr>
      </w:pPr>
    </w:p>
    <w:p>
      <w:pPr>
        <w:pStyle w:val="30"/>
        <w:rPr>
          <w:rFonts w:hint="eastAsia" w:ascii="仿宋" w:hAnsi="仿宋" w:eastAsia="仿宋" w:cs="仿宋"/>
        </w:rPr>
      </w:pPr>
    </w:p>
    <w:p>
      <w:pPr>
        <w:pStyle w:val="30"/>
        <w:rPr>
          <w:rFonts w:hint="eastAsia" w:ascii="仿宋" w:hAnsi="仿宋" w:eastAsia="仿宋" w:cs="仿宋"/>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pStyle w:val="2"/>
        <w:jc w:val="both"/>
        <w:rPr>
          <w:rFonts w:hint="eastAsia"/>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法定代表人身份证明书………………………………………………………（页码）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供应商基本资格条件书面承诺函……………………………………………（页码）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特定资格条件证明材料………………………………………………………（页码）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中小企业声明函………………………………………………………………（页码）</w:t>
      </w:r>
    </w:p>
    <w:p>
      <w:pPr>
        <w:pStyle w:val="36"/>
        <w:spacing w:line="360" w:lineRule="auto"/>
        <w:ind w:firstLine="0" w:firstLineChars="0"/>
        <w:jc w:val="left"/>
        <w:rPr>
          <w:rFonts w:hint="eastAsia" w:ascii="仿宋" w:hAnsi="仿宋" w:eastAsia="仿宋" w:cs="仿宋"/>
          <w:lang w:val="en-US" w:eastAsia="zh-CN"/>
        </w:rPr>
      </w:pPr>
      <w:r>
        <w:rPr>
          <w:rFonts w:hint="eastAsia" w:ascii="仿宋" w:hAnsi="仿宋" w:eastAsia="仿宋" w:cs="仿宋"/>
          <w:lang w:val="en-US" w:eastAsia="zh-CN"/>
        </w:rPr>
        <w:t>9</w:t>
      </w:r>
      <w:r>
        <w:rPr>
          <w:rFonts w:hint="eastAsia" w:ascii="仿宋" w:hAnsi="仿宋" w:eastAsia="仿宋" w:cs="仿宋"/>
        </w:rPr>
        <w:t>残疾人福利性单位声明函</w:t>
      </w:r>
      <w:r>
        <w:rPr>
          <w:rFonts w:hint="eastAsia" w:ascii="仿宋" w:hAnsi="仿宋" w:eastAsia="仿宋" w:cs="仿宋"/>
          <w:lang w:val="en-US" w:eastAsia="zh-CN"/>
        </w:rPr>
        <w:t>…………………………………</w:t>
      </w:r>
      <w:r>
        <w:rPr>
          <w:rFonts w:hint="eastAsia" w:ascii="仿宋" w:hAnsi="仿宋" w:eastAsia="仿宋" w:cs="仿宋"/>
        </w:rPr>
        <w:t>…</w:t>
      </w:r>
      <w:r>
        <w:rPr>
          <w:rFonts w:hint="eastAsia" w:ascii="仿宋" w:hAnsi="仿宋" w:eastAsia="仿宋" w:cs="仿宋"/>
          <w:lang w:val="en-US" w:eastAsia="zh-CN"/>
        </w:rPr>
        <w:t>………………（页码）</w:t>
      </w: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1.投标声明函（格式）</w:t>
      </w:r>
    </w:p>
    <w:p>
      <w:pPr>
        <w:pStyle w:val="31"/>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（填写采购人</w:t>
      </w:r>
      <w:r>
        <w:rPr>
          <w:rFonts w:hint="eastAsia" w:ascii="仿宋" w:hAnsi="仿宋" w:eastAsia="仿宋" w:cs="仿宋"/>
          <w:szCs w:val="24"/>
          <w:u w:val="single"/>
          <w:lang w:val="en-US" w:eastAsia="zh-CN"/>
        </w:rPr>
        <w:t>和</w:t>
      </w:r>
      <w:r>
        <w:rPr>
          <w:rFonts w:hint="eastAsia" w:ascii="仿宋" w:hAnsi="仿宋" w:eastAsia="仿宋" w:cs="仿宋"/>
          <w:szCs w:val="24"/>
          <w:u w:val="single"/>
        </w:rPr>
        <w:t xml:space="preserve">采购代理机构名称） </w:t>
      </w:r>
      <w:r>
        <w:rPr>
          <w:rFonts w:hint="eastAsia" w:ascii="仿宋" w:hAnsi="仿宋" w:eastAsia="仿宋" w:cs="仿宋"/>
          <w:szCs w:val="24"/>
        </w:rPr>
        <w:t xml:space="preserve">： </w:t>
      </w:r>
    </w:p>
    <w:p>
      <w:pPr>
        <w:pStyle w:val="31"/>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1"/>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1"/>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1"/>
        <w:spacing w:after="50" w:afterLines="0" w:line="440" w:lineRule="exact"/>
        <w:rPr>
          <w:rFonts w:hint="eastAsia" w:ascii="仿宋" w:hAnsi="仿宋" w:eastAsia="仿宋" w:cs="仿宋"/>
          <w:szCs w:val="24"/>
        </w:rPr>
      </w:pP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1"/>
        <w:spacing w:after="50" w:afterLines="0" w:line="440" w:lineRule="exact"/>
        <w:rPr>
          <w:rFonts w:hint="eastAsia" w:ascii="仿宋" w:hAnsi="仿宋" w:eastAsia="仿宋" w:cs="仿宋"/>
          <w:szCs w:val="24"/>
        </w:rPr>
      </w:pPr>
    </w:p>
    <w:p>
      <w:pPr>
        <w:pStyle w:val="31"/>
        <w:spacing w:after="50" w:afterLines="0" w:line="440" w:lineRule="exact"/>
        <w:rPr>
          <w:rFonts w:hint="eastAsia"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1"/>
        <w:spacing w:after="50" w:afterLines="0" w:line="440" w:lineRule="exact"/>
        <w:ind w:left="0" w:firstLine="0" w:firstLineChars="0"/>
        <w:rPr>
          <w:rFonts w:hint="eastAsia" w:ascii="仿宋" w:hAnsi="仿宋" w:eastAsia="仿宋" w:cs="仿宋"/>
          <w:b/>
          <w:bCs/>
          <w:sz w:val="28"/>
          <w:szCs w:val="28"/>
          <w:lang w:eastAsia="zh-CN"/>
        </w:rPr>
      </w:pPr>
    </w:p>
    <w:p>
      <w:pPr>
        <w:pStyle w:val="2"/>
        <w:jc w:val="both"/>
        <w:rPr>
          <w:rFonts w:hint="eastAsia"/>
        </w:rPr>
      </w:pPr>
      <w:bookmarkStart w:id="17" w:name="_GoBack"/>
      <w:bookmarkEnd w:id="17"/>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  （姓名</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0"/>
        <w:ind w:left="0" w:leftChars="0" w:firstLine="0" w:firstLineChars="0"/>
        <w:rPr>
          <w:rFonts w:hint="eastAsia" w:ascii="仿宋" w:hAnsi="仿宋" w:eastAsia="仿宋" w:cs="仿宋"/>
          <w:b/>
          <w:sz w:val="24"/>
        </w:rPr>
      </w:pPr>
    </w:p>
    <w:p>
      <w:pPr>
        <w:pStyle w:val="30"/>
        <w:rPr>
          <w:rFonts w:hint="eastAsia" w:ascii="仿宋" w:hAnsi="仿宋" w:eastAsia="仿宋" w:cs="仿宋"/>
          <w:b/>
          <w:sz w:val="24"/>
        </w:rPr>
      </w:pPr>
    </w:p>
    <w:p>
      <w:pPr>
        <w:pStyle w:val="30"/>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1"/>
        <w:spacing w:after="50" w:afterLines="0" w:line="440" w:lineRule="exact"/>
        <w:ind w:left="0" w:firstLine="0" w:firstLineChars="0"/>
        <w:rPr>
          <w:rFonts w:hint="eastAsia" w:ascii="仿宋" w:hAnsi="仿宋" w:eastAsia="仿宋" w:cs="仿宋"/>
          <w:sz w:val="28"/>
          <w:szCs w:val="28"/>
        </w:rPr>
      </w:pPr>
    </w:p>
    <w:p>
      <w:pPr>
        <w:pStyle w:val="31"/>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Style w:val="31"/>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5.法定代表人身份证明书(格式)</w:t>
      </w:r>
    </w:p>
    <w:p>
      <w:pPr>
        <w:spacing w:line="440" w:lineRule="exact"/>
        <w:rPr>
          <w:rFonts w:hint="eastAsia" w:ascii="仿宋" w:hAnsi="仿宋" w:eastAsia="仿宋" w:cs="仿宋"/>
          <w:sz w:val="24"/>
        </w:rPr>
      </w:pPr>
      <w:r>
        <w:rPr>
          <w:rFonts w:hint="eastAsia" w:ascii="仿宋" w:hAnsi="仿宋" w:eastAsia="仿宋" w:cs="仿宋"/>
          <w:sz w:val="24"/>
        </w:rPr>
        <w:t>投 标 人：</w:t>
      </w:r>
    </w:p>
    <w:p>
      <w:pPr>
        <w:spacing w:line="440" w:lineRule="exact"/>
        <w:rPr>
          <w:rFonts w:hint="eastAsia" w:ascii="仿宋" w:hAnsi="仿宋" w:eastAsia="仿宋" w:cs="仿宋"/>
          <w:sz w:val="24"/>
        </w:rPr>
      </w:pPr>
      <w:r>
        <w:rPr>
          <w:rFonts w:hint="eastAsia" w:ascii="仿宋" w:hAnsi="仿宋" w:eastAsia="仿宋" w:cs="仿宋"/>
          <w:sz w:val="24"/>
        </w:rPr>
        <w:t>地    址：</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hint="eastAsia" w:ascii="仿宋" w:hAnsi="仿宋" w:eastAsia="仿宋" w:cs="仿宋"/>
          <w:sz w:val="24"/>
        </w:rPr>
      </w:pPr>
      <w:r>
        <w:rPr>
          <w:rFonts w:hint="eastAsia" w:ascii="仿宋" w:hAnsi="仿宋" w:eastAsia="仿宋" w:cs="仿宋"/>
          <w:sz w:val="24"/>
        </w:rPr>
        <w:t>职   务：</w:t>
      </w:r>
    </w:p>
    <w:p>
      <w:pPr>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hint="eastAsia" w:ascii="仿宋" w:hAnsi="仿宋" w:eastAsia="仿宋" w:cs="仿宋"/>
          <w:sz w:val="24"/>
        </w:rPr>
      </w:pPr>
      <w:r>
        <w:rPr>
          <w:rFonts w:hint="eastAsia" w:ascii="仿宋" w:hAnsi="仿宋" w:eastAsia="仿宋" w:cs="仿宋"/>
          <w:sz w:val="24"/>
        </w:rPr>
        <w:t>特此证明。</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投标人：                             </w:t>
      </w: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pacing w:line="440" w:lineRule="exact"/>
        <w:ind w:right="480"/>
        <w:rPr>
          <w:rFonts w:hint="eastAsia" w:ascii="仿宋" w:hAnsi="仿宋" w:eastAsia="仿宋" w:cs="仿宋"/>
          <w:sz w:val="24"/>
        </w:rPr>
      </w:pPr>
    </w:p>
    <w:p>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6</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1"/>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ageBreakBefore/>
        <w:spacing w:afterLines="100"/>
        <w:rPr>
          <w:rFonts w:hint="eastAsia" w:ascii="仿宋" w:hAnsi="仿宋" w:eastAsia="仿宋" w:cs="仿宋"/>
          <w:b/>
          <w:sz w:val="30"/>
          <w:szCs w:val="30"/>
        </w:rPr>
      </w:pPr>
      <w:r>
        <w:rPr>
          <w:rFonts w:hint="eastAsia" w:ascii="仿宋" w:hAnsi="仿宋" w:eastAsia="仿宋" w:cs="仿宋"/>
          <w:b/>
          <w:sz w:val="30"/>
          <w:szCs w:val="30"/>
          <w:lang w:val="en-US" w:eastAsia="zh-CN"/>
        </w:rPr>
        <w:t>7</w:t>
      </w:r>
      <w:r>
        <w:rPr>
          <w:rFonts w:hint="eastAsia" w:ascii="仿宋" w:hAnsi="仿宋" w:eastAsia="仿宋" w:cs="仿宋"/>
          <w:b/>
          <w:sz w:val="30"/>
          <w:szCs w:val="30"/>
        </w:rPr>
        <w:t>、特定资格条件要求的资质文件（复印件）</w:t>
      </w:r>
    </w:p>
    <w:p>
      <w:pPr>
        <w:widowControl/>
        <w:spacing w:line="360" w:lineRule="auto"/>
        <w:ind w:firstLine="480" w:firstLineChars="200"/>
        <w:jc w:val="left"/>
        <w:rPr>
          <w:rFonts w:hint="eastAsia" w:ascii="仿宋" w:hAnsi="仿宋" w:eastAsia="仿宋" w:cs="仿宋"/>
          <w:b/>
          <w:bCs/>
          <w:sz w:val="32"/>
          <w:szCs w:val="32"/>
        </w:rPr>
      </w:pPr>
      <w:r>
        <w:rPr>
          <w:rFonts w:hint="eastAsia" w:ascii="仿宋" w:hAnsi="仿宋" w:eastAsia="仿宋" w:cs="仿宋"/>
          <w:sz w:val="24"/>
        </w:rPr>
        <w:t>（由投标人根据招标公告合格的投标人应具备的特定资格要求编制）</w:t>
      </w:r>
    </w:p>
    <w:p>
      <w:pPr>
        <w:snapToGrid w:val="0"/>
        <w:spacing w:before="156" w:beforeLines="50" w:after="50"/>
        <w:jc w:val="left"/>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商务和技术文件目录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rPr>
          <w:rFonts w:hint="eastAsia" w:ascii="仿宋" w:hAnsi="仿宋" w:eastAsia="仿宋" w:cs="仿宋"/>
          <w:highlight w:val="none"/>
        </w:rPr>
      </w:pP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snapToGrid w:val="0"/>
          <w:highlight w:val="none"/>
        </w:rPr>
        <w:t>投标人售后服务证明材料</w:t>
      </w:r>
      <w:r>
        <w:rPr>
          <w:rFonts w:hint="eastAsia" w:ascii="仿宋" w:hAnsi="仿宋" w:eastAsia="仿宋" w:cs="仿宋"/>
          <w:highlight w:val="none"/>
        </w:rPr>
        <w:t>………………………………………………（页码）</w:t>
      </w: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w:t>
      </w:r>
      <w:r>
        <w:rPr>
          <w:rFonts w:hint="eastAsia" w:ascii="仿宋" w:hAnsi="仿宋" w:eastAsia="仿宋" w:cs="仿宋"/>
          <w:highlight w:val="none"/>
          <w:lang w:val="zh-CN"/>
        </w:rPr>
        <w:t>主要业绩证明…………………………………………………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）廉政承诺书 ………………………………………………………………（页码）</w:t>
      </w:r>
    </w:p>
    <w:p>
      <w:pPr>
        <w:spacing w:line="360" w:lineRule="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）技术偏离说明表………………………………………………</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）售后服务方案……………………………………………</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优惠条件及特殊承诺……………………………………</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lang w:val="zh-CN"/>
        </w:rPr>
        <w:t>）认为需要的其他商务技术（资信）文件或说明………………………（页码）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spacing w:line="360" w:lineRule="auto"/>
        <w:rPr>
          <w:rFonts w:hint="eastAsia" w:ascii="仿宋" w:hAnsi="仿宋" w:eastAsia="仿宋" w:cs="仿宋"/>
          <w:b/>
          <w:sz w:val="30"/>
          <w:szCs w:val="30"/>
        </w:rPr>
      </w:pPr>
      <w:r>
        <w:rPr>
          <w:rFonts w:hint="eastAsia" w:ascii="仿宋" w:hAnsi="仿宋" w:eastAsia="仿宋" w:cs="仿宋"/>
          <w:b/>
          <w:bCs/>
          <w:sz w:val="28"/>
          <w:szCs w:val="28"/>
          <w:lang w:val="en-US" w:eastAsia="zh-CN"/>
        </w:rPr>
        <w:t>1.</w:t>
      </w:r>
      <w:r>
        <w:rPr>
          <w:rFonts w:hint="eastAsia" w:ascii="仿宋" w:hAnsi="仿宋" w:eastAsia="仿宋" w:cs="仿宋"/>
          <w:b/>
          <w:sz w:val="30"/>
          <w:szCs w:val="30"/>
        </w:rPr>
        <w:t>投标人售后服务能力证明材料</w:t>
      </w:r>
    </w:p>
    <w:p>
      <w:pPr>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snapToGrid w:val="0"/>
        <w:spacing w:before="50" w:after="50"/>
        <w:jc w:val="center"/>
        <w:rPr>
          <w:rFonts w:hint="eastAsia" w:ascii="仿宋" w:hAnsi="仿宋" w:eastAsia="仿宋" w:cs="仿宋"/>
          <w:b/>
          <w:sz w:val="36"/>
          <w:szCs w:val="36"/>
        </w:rPr>
      </w:pPr>
    </w:p>
    <w:p>
      <w:pPr>
        <w:pStyle w:val="30"/>
        <w:rPr>
          <w:rFonts w:hint="eastAsia" w:ascii="仿宋" w:hAnsi="仿宋" w:eastAsia="仿宋" w:cs="仿宋"/>
          <w:b/>
          <w:sz w:val="36"/>
          <w:szCs w:val="36"/>
        </w:rPr>
      </w:pPr>
    </w:p>
    <w:p>
      <w:pPr>
        <w:pStyle w:val="30"/>
        <w:rPr>
          <w:rFonts w:hint="eastAsia" w:ascii="仿宋" w:hAnsi="仿宋" w:eastAsia="仿宋" w:cs="仿宋"/>
          <w:b/>
          <w:sz w:val="36"/>
          <w:szCs w:val="36"/>
        </w:rPr>
      </w:pPr>
    </w:p>
    <w:p>
      <w:pPr>
        <w:pStyle w:val="30"/>
        <w:rPr>
          <w:rFonts w:hint="eastAsia" w:ascii="仿宋" w:hAnsi="仿宋" w:eastAsia="仿宋" w:cs="仿宋"/>
          <w:b/>
          <w:sz w:val="36"/>
          <w:szCs w:val="36"/>
        </w:rPr>
      </w:pPr>
    </w:p>
    <w:p>
      <w:pPr>
        <w:snapToGrid w:val="0"/>
        <w:spacing w:before="50"/>
        <w:jc w:val="center"/>
        <w:rPr>
          <w:rFonts w:hint="eastAsia" w:ascii="仿宋" w:hAnsi="仿宋" w:eastAsia="仿宋" w:cs="仿宋"/>
          <w:b/>
          <w:sz w:val="32"/>
          <w:szCs w:val="32"/>
        </w:rPr>
      </w:pP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2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注：投标人可按上述的格式自行编制，须随表提交相应的合同复印件和用户单位验收证明并注明页码。</w:t>
      </w: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Style w:val="39"/>
        <w:pageBreakBefore/>
        <w:ind w:firstLine="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、廉政承诺书</w:t>
      </w:r>
    </w:p>
    <w:p>
      <w:pPr>
        <w:autoSpaceDE w:val="0"/>
        <w:autoSpaceDN w:val="0"/>
        <w:spacing w:line="360" w:lineRule="auto"/>
        <w:ind w:left="2"/>
        <w:jc w:val="left"/>
        <w:rPr>
          <w:rFonts w:hint="eastAsia" w:ascii="仿宋" w:hAnsi="仿宋" w:eastAsia="仿宋" w:cs="仿宋"/>
          <w:kern w:val="0"/>
          <w:sz w:val="24"/>
          <w:lang w:val="zh-CN"/>
        </w:rPr>
      </w:pPr>
      <w:r>
        <w:rPr>
          <w:rFonts w:hint="eastAsia" w:ascii="仿宋" w:hAnsi="仿宋" w:eastAsia="仿宋" w:cs="仿宋"/>
          <w:sz w:val="24"/>
          <w:u w:val="single"/>
          <w:lang w:val="en-US" w:eastAsia="zh-CN"/>
        </w:rPr>
        <w:t xml:space="preserve">    （填采购人）       </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
          <w:b/>
          <w:bCs/>
          <w:kern w:val="0"/>
          <w:sz w:val="24"/>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p>
    <w:p>
      <w:pPr>
        <w:pageBreakBefore/>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、技术偏离说明表</w:t>
      </w:r>
    </w:p>
    <w:p>
      <w:pPr>
        <w:spacing w:line="360" w:lineRule="auto"/>
        <w:rPr>
          <w:rFonts w:hint="eastAsia" w:ascii="仿宋" w:hAnsi="仿宋" w:eastAsia="仿宋" w:cs="仿宋"/>
          <w:b/>
          <w:bCs/>
          <w:sz w:val="32"/>
          <w:szCs w:val="32"/>
        </w:rPr>
      </w:pPr>
      <w:r>
        <w:rPr>
          <w:rFonts w:hint="eastAsia" w:ascii="仿宋" w:hAnsi="仿宋" w:eastAsia="仿宋" w:cs="仿宋"/>
          <w:sz w:val="24"/>
        </w:rPr>
        <w:t>（由投标人根据采购需求及招标文件要求编制）</w:t>
      </w:r>
    </w:p>
    <w:tbl>
      <w:tblPr>
        <w:tblStyle w:val="2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招标文件技术要求</w:t>
            </w:r>
          </w:p>
          <w:p>
            <w:pPr>
              <w:tabs>
                <w:tab w:val="left" w:pos="4905"/>
              </w:tabs>
              <w:spacing w:line="400" w:lineRule="exact"/>
              <w:rPr>
                <w:rFonts w:hint="eastAsia" w:ascii="仿宋" w:hAnsi="仿宋" w:eastAsia="仿宋" w:cs="仿宋"/>
                <w:sz w:val="24"/>
              </w:rPr>
            </w:pPr>
            <w:r>
              <w:rPr>
                <w:rFonts w:hint="eastAsia" w:ascii="仿宋" w:hAnsi="仿宋" w:eastAsia="仿宋" w:cs="仿宋"/>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bl>
    <w:p>
      <w:pPr>
        <w:tabs>
          <w:tab w:val="left" w:pos="570"/>
        </w:tabs>
        <w:spacing w:line="440" w:lineRule="exact"/>
        <w:ind w:firstLine="120" w:firstLineChars="50"/>
        <w:jc w:val="left"/>
        <w:rPr>
          <w:rFonts w:hint="eastAsia"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招标文件“</w:t>
      </w:r>
      <w:r>
        <w:rPr>
          <w:rFonts w:hint="eastAsia" w:ascii="仿宋" w:hAnsi="仿宋" w:eastAsia="仿宋" w:cs="仿宋"/>
          <w:sz w:val="24"/>
        </w:rPr>
        <w:t>招标项目说明及要求</w:t>
      </w:r>
      <w:r>
        <w:rPr>
          <w:rFonts w:hint="eastAsia" w:ascii="仿宋" w:hAnsi="仿宋" w:eastAsia="仿宋" w:cs="仿宋"/>
          <w:kern w:val="0"/>
          <w:sz w:val="24"/>
        </w:rPr>
        <w:t>”</w:t>
      </w:r>
      <w:r>
        <w:rPr>
          <w:rFonts w:hint="eastAsia" w:ascii="仿宋" w:hAnsi="仿宋" w:eastAsia="仿宋" w:cs="仿宋"/>
          <w:sz w:val="24"/>
        </w:rPr>
        <w:t>相应标项内的所有技术规格相比较且一一对应真实逐条填列。</w:t>
      </w:r>
    </w:p>
    <w:p>
      <w:pPr>
        <w:tabs>
          <w:tab w:val="left" w:pos="570"/>
        </w:tabs>
        <w:spacing w:line="440" w:lineRule="exact"/>
        <w:jc w:val="left"/>
        <w:rPr>
          <w:rFonts w:hint="eastAsia" w:ascii="仿宋" w:hAnsi="仿宋" w:eastAsia="仿宋" w:cs="仿宋"/>
          <w:sz w:val="24"/>
        </w:rPr>
      </w:pPr>
      <w:r>
        <w:rPr>
          <w:rFonts w:hint="eastAsia" w:ascii="仿宋" w:hAnsi="仿宋" w:eastAsia="仿宋" w:cs="仿宋"/>
          <w:sz w:val="24"/>
        </w:rPr>
        <w:t>2、投标人递交的技术规格书中必须真实逐条列明，否则由投标人自行承担相关风险。</w:t>
      </w:r>
    </w:p>
    <w:p>
      <w:pPr>
        <w:autoSpaceDE w:val="0"/>
        <w:autoSpaceDN w:val="0"/>
        <w:spacing w:line="360" w:lineRule="auto"/>
        <w:ind w:firstLine="5040" w:firstLineChars="2100"/>
        <w:rPr>
          <w:rFonts w:hint="eastAsia" w:ascii="仿宋" w:hAnsi="仿宋" w:eastAsia="仿宋" w:cs="仿宋"/>
          <w:kern w:val="0"/>
          <w:sz w:val="24"/>
          <w:lang w:val="zh-CN"/>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spacing w:line="360" w:lineRule="auto"/>
        <w:jc w:val="both"/>
        <w:rPr>
          <w:rFonts w:hint="eastAsia" w:ascii="仿宋" w:hAnsi="仿宋" w:eastAsia="仿宋" w:cs="仿宋"/>
          <w:b/>
          <w:bCs/>
          <w:sz w:val="32"/>
          <w:szCs w:val="32"/>
        </w:rPr>
      </w:pPr>
    </w:p>
    <w:p>
      <w:pPr>
        <w:pageBreakBefore/>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、售后服务方案</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（由投标人根据采购需求及招标文件要求编制）</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16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机构名称</w:t>
            </w:r>
          </w:p>
        </w:tc>
        <w:tc>
          <w:tcPr>
            <w:tcW w:w="162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机构性质</w:t>
            </w:r>
          </w:p>
        </w:tc>
        <w:tc>
          <w:tcPr>
            <w:tcW w:w="1245"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注册地址</w:t>
            </w:r>
          </w:p>
        </w:tc>
        <w:tc>
          <w:tcPr>
            <w:tcW w:w="2175"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服务技术人员数量</w:t>
            </w:r>
          </w:p>
        </w:tc>
        <w:tc>
          <w:tcPr>
            <w:tcW w:w="126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bl>
    <w:p>
      <w:pPr>
        <w:autoSpaceDE w:val="0"/>
        <w:autoSpaceDN w:val="0"/>
        <w:rPr>
          <w:rFonts w:hint="eastAsia" w:ascii="仿宋" w:hAnsi="仿宋" w:eastAsia="仿宋" w:cs="仿宋"/>
          <w:b/>
          <w:sz w:val="24"/>
        </w:rPr>
      </w:pPr>
      <w:r>
        <w:rPr>
          <w:rFonts w:hint="eastAsia" w:ascii="仿宋" w:hAnsi="仿宋" w:eastAsia="仿宋" w:cs="仿宋"/>
          <w:b/>
          <w:sz w:val="24"/>
        </w:rPr>
        <w:t>注：关于项目涉及的所有售后服务机构均在本表注明，包括投标人本单位和符合条件的第三方服务机构；</w:t>
      </w:r>
    </w:p>
    <w:p>
      <w:pPr>
        <w:autoSpaceDE w:val="0"/>
        <w:autoSpaceDN w:val="0"/>
        <w:rPr>
          <w:rFonts w:hint="eastAsia" w:ascii="仿宋" w:hAnsi="仿宋" w:eastAsia="仿宋" w:cs="仿宋"/>
          <w:kern w:val="0"/>
          <w:sz w:val="24"/>
        </w:rPr>
      </w:pPr>
      <w:r>
        <w:rPr>
          <w:rFonts w:hint="eastAsia" w:ascii="仿宋" w:hAnsi="仿宋" w:eastAsia="仿宋" w:cs="仿宋"/>
          <w:b/>
          <w:kern w:val="0"/>
          <w:sz w:val="24"/>
        </w:rPr>
        <w:t>附表B：售后服务人员情况表</w:t>
      </w:r>
      <w:r>
        <w:rPr>
          <w:rFonts w:hint="eastAsia" w:ascii="仿宋" w:hAnsi="仿宋" w:eastAsia="仿宋" w:cs="仿宋"/>
          <w:sz w:val="24"/>
        </w:rPr>
        <w:t>（按此格式自制）</w:t>
      </w:r>
    </w:p>
    <w:tbl>
      <w:tblPr>
        <w:tblStyle w:val="25"/>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hint="eastAsia" w:ascii="仿宋" w:hAnsi="仿宋" w:eastAsia="仿宋" w:cs="仿宋"/>
                <w:sz w:val="24"/>
              </w:rPr>
            </w:pPr>
            <w:r>
              <w:rPr>
                <w:rFonts w:hint="eastAsia" w:ascii="仿宋" w:hAnsi="仿宋" w:eastAsia="仿宋" w:cs="仿宋"/>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bl>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rPr>
          <w:rFonts w:hint="eastAsia" w:ascii="仿宋" w:hAnsi="仿宋" w:eastAsia="仿宋" w:cs="仿宋"/>
          <w:sz w:val="24"/>
        </w:rPr>
      </w:pPr>
      <w:r>
        <w:rPr>
          <w:rFonts w:hint="eastAsia" w:ascii="仿宋" w:hAnsi="仿宋" w:eastAsia="仿宋" w:cs="仿宋"/>
          <w:sz w:val="24"/>
        </w:rPr>
        <w:t>（由投标人根据采购需求自行编制）</w:t>
      </w:r>
    </w:p>
    <w:p>
      <w:pPr>
        <w:spacing w:line="360" w:lineRule="auto"/>
        <w:rPr>
          <w:rFonts w:hint="eastAsia" w:ascii="仿宋" w:hAnsi="仿宋" w:eastAsia="仿宋" w:cs="仿宋"/>
          <w:sz w:val="18"/>
          <w:szCs w:val="18"/>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hint="eastAsia" w:ascii="仿宋" w:hAnsi="仿宋" w:eastAsia="仿宋" w:cs="仿宋"/>
          <w:b/>
          <w:bCs/>
          <w:sz w:val="18"/>
          <w:szCs w:val="18"/>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其他商务技术（资信）文件或说明</w:t>
      </w:r>
    </w:p>
    <w:p>
      <w:pPr>
        <w:spacing w:line="360" w:lineRule="auto"/>
        <w:rPr>
          <w:rFonts w:hint="eastAsia" w:ascii="仿宋" w:hAnsi="仿宋" w:eastAsia="仿宋" w:cs="仿宋"/>
          <w:sz w:val="24"/>
        </w:rPr>
      </w:pPr>
      <w:r>
        <w:rPr>
          <w:rFonts w:hint="eastAsia" w:ascii="仿宋" w:hAnsi="仿宋" w:eastAsia="仿宋" w:cs="仿宋"/>
          <w:sz w:val="24"/>
        </w:rPr>
        <w:t>（由投标人根据采购需求自行编制）</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6"/>
        <w:spacing w:line="360" w:lineRule="auto"/>
        <w:ind w:firstLine="0" w:firstLineChars="0"/>
        <w:jc w:val="center"/>
        <w:rPr>
          <w:rFonts w:hint="eastAsia" w:ascii="仿宋" w:hAnsi="仿宋" w:eastAsia="仿宋" w:cs="仿宋"/>
        </w:rPr>
      </w:pPr>
      <w:bookmarkStart w:id="14" w:name="_Toc64369825"/>
      <w:r>
        <w:rPr>
          <w:rFonts w:hint="eastAsia" w:ascii="仿宋" w:hAnsi="仿宋" w:eastAsia="仿宋" w:cs="仿宋"/>
        </w:rPr>
        <w:t>目 录</w:t>
      </w:r>
      <w:bookmarkEnd w:id="14"/>
    </w:p>
    <w:p>
      <w:pPr>
        <w:pStyle w:val="36"/>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6"/>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8" w:type="default"/>
          <w:pgSz w:w="11907" w:h="16840"/>
          <w:pgMar w:top="1361" w:right="1361" w:bottom="1361" w:left="1361" w:header="765" w:footer="822" w:gutter="0"/>
          <w:pgNumType w:start="2"/>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1.</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32"/>
        <w:gridCol w:w="3175"/>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432"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3175"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432"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绍兴市人民医院体检中心16排CT室改造</w:t>
            </w:r>
            <w:r>
              <w:rPr>
                <w:rFonts w:hint="eastAsia" w:ascii="仿宋" w:hAnsi="仿宋" w:eastAsia="仿宋" w:cs="仿宋"/>
                <w:sz w:val="24"/>
                <w:lang w:val="en-US" w:eastAsia="zh-CN"/>
              </w:rPr>
              <w:t>项目</w:t>
            </w:r>
          </w:p>
        </w:tc>
        <w:tc>
          <w:tcPr>
            <w:tcW w:w="3175"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上限价为387339，（其中暂定价5000元整不参与竞争）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432" w:type="dxa"/>
            <w:vMerge w:val="continue"/>
            <w:noWrap/>
            <w:vAlign w:val="center"/>
          </w:tcPr>
          <w:p>
            <w:pPr>
              <w:spacing w:line="360" w:lineRule="auto"/>
              <w:jc w:val="center"/>
              <w:rPr>
                <w:rFonts w:hint="eastAsia" w:ascii="仿宋" w:hAnsi="仿宋" w:eastAsia="仿宋" w:cs="仿宋"/>
                <w:sz w:val="24"/>
              </w:rPr>
            </w:pPr>
          </w:p>
        </w:tc>
        <w:tc>
          <w:tcPr>
            <w:tcW w:w="3175"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5"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3"/>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5"/>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6" w:name="_Toc64369827"/>
      <w:r>
        <w:rPr>
          <w:rFonts w:hint="eastAsia" w:ascii="仿宋" w:hAnsi="仿宋" w:eastAsia="仿宋" w:cs="仿宋"/>
          <w:sz w:val="24"/>
        </w:rPr>
        <w:t>日期：    年   月   日</w:t>
      </w:r>
      <w:bookmarkEnd w:id="16"/>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pageBreakBefore/>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hint="eastAsia" w:ascii="仿宋" w:hAnsi="仿宋" w:eastAsia="仿宋" w:cs="仿宋"/>
          <w:sz w:val="32"/>
          <w:szCs w:val="32"/>
          <w:u w:val="dotted"/>
        </w:rPr>
      </w:pP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p>
    <w:p>
      <w:pPr>
        <w:rPr>
          <w:rFonts w:hint="eastAsia" w:ascii="仿宋" w:hAnsi="仿宋" w:eastAsia="仿宋" w:cs="仿宋"/>
          <w:sz w:val="30"/>
          <w:szCs w:val="30"/>
        </w:rPr>
      </w:pPr>
      <w:r>
        <w:rPr>
          <w:rFonts w:hint="eastAsia" w:ascii="仿宋" w:hAnsi="仿宋" w:eastAsia="仿宋" w:cs="仿宋"/>
          <w:sz w:val="30"/>
          <w:szCs w:val="30"/>
        </w:rPr>
        <w:t xml:space="preserve">签字(签章)：                   公章：                      </w:t>
      </w:r>
    </w:p>
    <w:p>
      <w:pPr>
        <w:rPr>
          <w:rFonts w:hint="eastAsia"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5.质疑函的质疑请求应与质疑事项相关。</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HCSY-2022-003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HCSY-2022-003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HCSY-2022-003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A97A8BF"/>
    <w:multiLevelType w:val="singleLevel"/>
    <w:tmpl w:val="0A97A8BF"/>
    <w:lvl w:ilvl="0" w:tentative="0">
      <w:start w:val="2"/>
      <w:numFmt w:val="decimal"/>
      <w:lvlText w:val="%1."/>
      <w:lvlJc w:val="left"/>
      <w:pPr>
        <w:tabs>
          <w:tab w:val="left" w:pos="312"/>
        </w:tabs>
      </w:pPr>
    </w:lvl>
  </w:abstractNum>
  <w:abstractNum w:abstractNumId="6">
    <w:nsid w:val="626375E9"/>
    <w:multiLevelType w:val="singleLevel"/>
    <w:tmpl w:val="626375E9"/>
    <w:lvl w:ilvl="0" w:tentative="0">
      <w:start w:val="4"/>
      <w:numFmt w:val="decimal"/>
      <w:lvlText w:val="%1."/>
      <w:lvlJc w:val="left"/>
      <w:pPr>
        <w:tabs>
          <w:tab w:val="left" w:pos="312"/>
        </w:tabs>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BE39B6"/>
    <w:rsid w:val="08A17A87"/>
    <w:rsid w:val="090056EE"/>
    <w:rsid w:val="092F1B79"/>
    <w:rsid w:val="0A763A22"/>
    <w:rsid w:val="0AD6799C"/>
    <w:rsid w:val="0B931FA5"/>
    <w:rsid w:val="0D6C2CD9"/>
    <w:rsid w:val="11EF3086"/>
    <w:rsid w:val="12EB6568"/>
    <w:rsid w:val="12F636C2"/>
    <w:rsid w:val="13AC0E06"/>
    <w:rsid w:val="14B624C3"/>
    <w:rsid w:val="16214D94"/>
    <w:rsid w:val="171D10B2"/>
    <w:rsid w:val="19CB4EF3"/>
    <w:rsid w:val="1A465C99"/>
    <w:rsid w:val="1B0406C1"/>
    <w:rsid w:val="1D735F84"/>
    <w:rsid w:val="21EB265A"/>
    <w:rsid w:val="237F0BFB"/>
    <w:rsid w:val="23F415DF"/>
    <w:rsid w:val="244B069E"/>
    <w:rsid w:val="250D691B"/>
    <w:rsid w:val="25A2189E"/>
    <w:rsid w:val="27F07865"/>
    <w:rsid w:val="28715E68"/>
    <w:rsid w:val="2946742D"/>
    <w:rsid w:val="2B1A583B"/>
    <w:rsid w:val="2B547467"/>
    <w:rsid w:val="2D87308C"/>
    <w:rsid w:val="2EA319E5"/>
    <w:rsid w:val="2F1E01F3"/>
    <w:rsid w:val="2FFD43F0"/>
    <w:rsid w:val="36C065E9"/>
    <w:rsid w:val="378D3C53"/>
    <w:rsid w:val="379072A9"/>
    <w:rsid w:val="389750B8"/>
    <w:rsid w:val="3B62605C"/>
    <w:rsid w:val="3BCB453A"/>
    <w:rsid w:val="3C5C332C"/>
    <w:rsid w:val="3E5D03B9"/>
    <w:rsid w:val="40E841E0"/>
    <w:rsid w:val="40F92C38"/>
    <w:rsid w:val="4148149D"/>
    <w:rsid w:val="41720014"/>
    <w:rsid w:val="442F238C"/>
    <w:rsid w:val="446C7CD4"/>
    <w:rsid w:val="448463C3"/>
    <w:rsid w:val="46DB53EE"/>
    <w:rsid w:val="474A48BC"/>
    <w:rsid w:val="47734EC8"/>
    <w:rsid w:val="48C222E6"/>
    <w:rsid w:val="496247FC"/>
    <w:rsid w:val="4B357470"/>
    <w:rsid w:val="4CFD532E"/>
    <w:rsid w:val="4E4F1B07"/>
    <w:rsid w:val="4E993B83"/>
    <w:rsid w:val="4EEE44A5"/>
    <w:rsid w:val="51331D97"/>
    <w:rsid w:val="517F2FE3"/>
    <w:rsid w:val="51B939A4"/>
    <w:rsid w:val="52CA3FA3"/>
    <w:rsid w:val="536470EF"/>
    <w:rsid w:val="54552EDA"/>
    <w:rsid w:val="56442F53"/>
    <w:rsid w:val="57411E53"/>
    <w:rsid w:val="57597F48"/>
    <w:rsid w:val="590B1583"/>
    <w:rsid w:val="59E445E8"/>
    <w:rsid w:val="59E807A2"/>
    <w:rsid w:val="5ADE0088"/>
    <w:rsid w:val="5EBA4A0F"/>
    <w:rsid w:val="5F092B01"/>
    <w:rsid w:val="6061753A"/>
    <w:rsid w:val="61194E6B"/>
    <w:rsid w:val="61DF02F6"/>
    <w:rsid w:val="621735FF"/>
    <w:rsid w:val="62BE5BCF"/>
    <w:rsid w:val="630A0828"/>
    <w:rsid w:val="64AA2273"/>
    <w:rsid w:val="668E78C5"/>
    <w:rsid w:val="674C3ED2"/>
    <w:rsid w:val="67D71C35"/>
    <w:rsid w:val="692E6ED1"/>
    <w:rsid w:val="696F633F"/>
    <w:rsid w:val="698B0646"/>
    <w:rsid w:val="6A56114E"/>
    <w:rsid w:val="6B403FFD"/>
    <w:rsid w:val="6E005520"/>
    <w:rsid w:val="6F044783"/>
    <w:rsid w:val="6F072A31"/>
    <w:rsid w:val="704E22FC"/>
    <w:rsid w:val="70AD2FBC"/>
    <w:rsid w:val="71601CB8"/>
    <w:rsid w:val="718916D4"/>
    <w:rsid w:val="75761D93"/>
    <w:rsid w:val="75A45FE4"/>
    <w:rsid w:val="791338CB"/>
    <w:rsid w:val="7A1C498D"/>
    <w:rsid w:val="7A435FC9"/>
    <w:rsid w:val="7A8227E7"/>
    <w:rsid w:val="7B0A5635"/>
    <w:rsid w:val="7CC1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6">
    <w:name w:val="Default Paragraph Font"/>
    <w:qFormat/>
    <w:uiPriority w:val="0"/>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annotation subject"/>
    <w:basedOn w:val="10"/>
    <w:next w:val="10"/>
    <w:qFormat/>
    <w:uiPriority w:val="0"/>
    <w:rPr>
      <w:b/>
    </w:rPr>
  </w:style>
  <w:style w:type="paragraph" w:styleId="23">
    <w:name w:val="Body Text First Indent"/>
    <w:basedOn w:val="12"/>
    <w:qFormat/>
    <w:uiPriority w:val="0"/>
    <w:pPr>
      <w:spacing w:after="120" w:line="240" w:lineRule="auto"/>
      <w:ind w:firstLine="420" w:firstLineChars="100"/>
    </w:pPr>
    <w:rPr>
      <w:rFonts w:eastAsia="宋体"/>
      <w:sz w:val="21"/>
    </w:rPr>
  </w:style>
  <w:style w:type="paragraph" w:styleId="24">
    <w:name w:val="Body Text First Indent 2"/>
    <w:basedOn w:val="13"/>
    <w:qFormat/>
    <w:uiPriority w:val="0"/>
    <w:pPr>
      <w:ind w:firstLine="420" w:firstLineChars="200"/>
    </w:p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首行缩进"/>
    <w:basedOn w:val="1"/>
    <w:qFormat/>
    <w:uiPriority w:val="99"/>
    <w:pPr>
      <w:spacing w:line="360" w:lineRule="auto"/>
      <w:ind w:firstLine="480" w:firstLineChars="200"/>
    </w:pPr>
    <w:rPr>
      <w:sz w:val="24"/>
      <w:szCs w:val="22"/>
      <w:lang w:val="zh-CN"/>
    </w:rPr>
  </w:style>
  <w:style w:type="paragraph" w:customStyle="1" w:styleId="31">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2">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3">
    <w:name w:val="正文文字 7"/>
    <w:basedOn w:val="1"/>
    <w:next w:val="1"/>
    <w:qFormat/>
    <w:uiPriority w:val="0"/>
    <w:pPr>
      <w:ind w:left="240"/>
    </w:pPr>
    <w:rPr>
      <w:sz w:val="20"/>
    </w:rPr>
  </w:style>
  <w:style w:type="paragraph" w:customStyle="1" w:styleId="34">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5">
    <w:name w:val="列出段落1"/>
    <w:next w:val="3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样式5"/>
    <w:next w:val="3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表正文"/>
    <w:basedOn w:val="1"/>
    <w:next w:val="15"/>
    <w:qFormat/>
    <w:uiPriority w:val="0"/>
    <w:rPr>
      <w:rFonts w:ascii="宋体" w:hAnsi="Courier New"/>
      <w:szCs w:val="20"/>
    </w:rPr>
  </w:style>
  <w:style w:type="paragraph" w:customStyle="1" w:styleId="39">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0">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49</Pages>
  <Words>23260</Words>
  <Characters>24408</Characters>
  <Lines>1629</Lines>
  <Paragraphs>825</Paragraphs>
  <TotalTime>2</TotalTime>
  <ScaleCrop>false</ScaleCrop>
  <LinksUpToDate>false</LinksUpToDate>
  <CharactersWithSpaces>25699</CharactersWithSpaces>
  <Application>WPS Office_11.1.0.12116_F1E327BC-269C-435d-A152-05C5408002CA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2022-07-25T07:29:00Z</cp:lastPrinted>
  <dcterms:modified xsi:type="dcterms:W3CDTF">2022-08-10T08:58:59Z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354FF745688942378EDEF6D75F666014</vt:lpwstr>
  </property>
</Properties>
</file>