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5530" w14:textId="77777777" w:rsidR="0087682E" w:rsidRDefault="0087682E">
      <w:pPr>
        <w:spacing w:line="720" w:lineRule="exact"/>
        <w:jc w:val="center"/>
        <w:rPr>
          <w:rFonts w:ascii="仿宋" w:eastAsia="仿宋" w:hAnsi="仿宋" w:cs="仿宋"/>
          <w:b/>
          <w:sz w:val="48"/>
          <w:szCs w:val="48"/>
        </w:rPr>
      </w:pPr>
    </w:p>
    <w:p w14:paraId="452A06F3" w14:textId="77777777" w:rsidR="0087682E" w:rsidRDefault="0087682E">
      <w:pPr>
        <w:spacing w:line="720" w:lineRule="exact"/>
        <w:jc w:val="center"/>
        <w:rPr>
          <w:rFonts w:ascii="仿宋" w:eastAsia="仿宋" w:hAnsi="仿宋" w:cs="仿宋"/>
          <w:b/>
          <w:sz w:val="48"/>
          <w:szCs w:val="48"/>
        </w:rPr>
      </w:pPr>
    </w:p>
    <w:p w14:paraId="7859837F" w14:textId="77777777" w:rsidR="0087682E"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绍兴市人民医院伤口敷料耗材采购项目</w:t>
      </w:r>
    </w:p>
    <w:p w14:paraId="1D169C92" w14:textId="77777777" w:rsidR="0087682E" w:rsidRDefault="0087682E">
      <w:pPr>
        <w:jc w:val="center"/>
        <w:rPr>
          <w:rFonts w:ascii="仿宋" w:eastAsia="仿宋" w:hAnsi="仿宋" w:cs="仿宋"/>
          <w:b/>
          <w:bCs/>
          <w:sz w:val="72"/>
          <w:szCs w:val="72"/>
        </w:rPr>
      </w:pPr>
    </w:p>
    <w:p w14:paraId="07814337" w14:textId="77777777" w:rsidR="0087682E" w:rsidRDefault="0087682E">
      <w:pPr>
        <w:jc w:val="center"/>
        <w:rPr>
          <w:rFonts w:ascii="仿宋" w:eastAsia="仿宋" w:hAnsi="仿宋" w:cs="仿宋"/>
          <w:b/>
          <w:bCs/>
          <w:sz w:val="72"/>
          <w:szCs w:val="72"/>
        </w:rPr>
      </w:pPr>
    </w:p>
    <w:p w14:paraId="04FC54F9" w14:textId="77777777" w:rsidR="0087682E"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5F548C94" w14:textId="77777777" w:rsidR="0087682E"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49A1E57A" w14:textId="77777777" w:rsidR="0087682E"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62ED5FBF" w14:textId="77777777" w:rsidR="0087682E"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477F07D7" w14:textId="77777777" w:rsidR="0087682E" w:rsidRDefault="0087682E">
      <w:pPr>
        <w:jc w:val="center"/>
        <w:rPr>
          <w:rFonts w:ascii="仿宋" w:eastAsia="仿宋" w:hAnsi="仿宋" w:cs="仿宋"/>
          <w:sz w:val="28"/>
          <w:szCs w:val="28"/>
        </w:rPr>
      </w:pPr>
    </w:p>
    <w:p w14:paraId="6F5C9AB2" w14:textId="77777777" w:rsidR="0087682E" w:rsidRDefault="0087682E">
      <w:pPr>
        <w:jc w:val="center"/>
        <w:rPr>
          <w:rFonts w:ascii="仿宋" w:eastAsia="仿宋" w:hAnsi="仿宋" w:cs="仿宋"/>
          <w:sz w:val="28"/>
          <w:szCs w:val="28"/>
        </w:rPr>
      </w:pPr>
    </w:p>
    <w:p w14:paraId="4EA78577"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SXRMYY-2023-20</w:t>
      </w:r>
    </w:p>
    <w:p w14:paraId="0BB8082A" w14:textId="77777777" w:rsidR="0087682E"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2E1DF63F" w14:textId="77777777" w:rsidR="0087682E"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4E7C9133" w14:textId="77777777" w:rsidR="0087682E"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6</w:t>
      </w:r>
      <w:r>
        <w:rPr>
          <w:rFonts w:ascii="仿宋" w:eastAsia="仿宋" w:hAnsi="仿宋" w:cs="仿宋" w:hint="eastAsia"/>
          <w:sz w:val="28"/>
        </w:rPr>
        <w:t>月</w:t>
      </w:r>
    </w:p>
    <w:p w14:paraId="1BDB21DA" w14:textId="77777777" w:rsidR="0087682E" w:rsidRDefault="0087682E">
      <w:pPr>
        <w:jc w:val="center"/>
        <w:rPr>
          <w:rFonts w:ascii="仿宋" w:eastAsia="仿宋" w:hAnsi="仿宋" w:cs="仿宋"/>
          <w:b/>
          <w:sz w:val="52"/>
          <w:szCs w:val="52"/>
        </w:rPr>
      </w:pPr>
    </w:p>
    <w:p w14:paraId="40AE773F" w14:textId="77777777" w:rsidR="0087682E" w:rsidRDefault="0087682E">
      <w:pPr>
        <w:jc w:val="center"/>
        <w:rPr>
          <w:rFonts w:ascii="仿宋" w:eastAsia="仿宋" w:hAnsi="仿宋" w:cs="仿宋"/>
          <w:b/>
          <w:sz w:val="52"/>
          <w:szCs w:val="52"/>
        </w:rPr>
      </w:pPr>
    </w:p>
    <w:p w14:paraId="00217792" w14:textId="77777777" w:rsidR="0087682E"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1EF4BAB0" w14:textId="77777777" w:rsidR="0087682E" w:rsidRDefault="0087682E">
      <w:pPr>
        <w:jc w:val="center"/>
        <w:rPr>
          <w:rFonts w:ascii="仿宋" w:eastAsia="仿宋" w:hAnsi="仿宋" w:cs="仿宋"/>
          <w:b/>
          <w:sz w:val="44"/>
          <w:szCs w:val="44"/>
        </w:rPr>
      </w:pPr>
    </w:p>
    <w:p w14:paraId="2DAAB095" w14:textId="77777777" w:rsidR="0087682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0845004D" w14:textId="77777777" w:rsidR="0087682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5A2937FA" w14:textId="77777777" w:rsidR="0087682E"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A555FE3" w14:textId="77777777" w:rsidR="0087682E"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384C8126" w14:textId="77777777" w:rsidR="0087682E"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6A03680B" w14:textId="77777777" w:rsidR="0087682E"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1FBB54A6" w14:textId="77777777" w:rsidR="0087682E"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70AB384C" w14:textId="77777777" w:rsidR="0087682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739BAD33" w14:textId="77777777" w:rsidR="0087682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36506574" w14:textId="77777777" w:rsidR="0087682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550EA95" w14:textId="77777777" w:rsidR="0087682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4C442EFE" w14:textId="77777777" w:rsidR="0087682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ECBB072" w14:textId="77777777" w:rsidR="0087682E"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73CEE04" w14:textId="77777777" w:rsidR="0087682E" w:rsidRDefault="0087682E">
      <w:pPr>
        <w:rPr>
          <w:rFonts w:ascii="仿宋" w:eastAsia="仿宋" w:hAnsi="仿宋" w:cs="仿宋"/>
        </w:rPr>
      </w:pPr>
    </w:p>
    <w:p w14:paraId="1783D8D0" w14:textId="77777777" w:rsidR="0087682E" w:rsidRDefault="0087682E">
      <w:pPr>
        <w:pStyle w:val="1"/>
        <w:rPr>
          <w:rFonts w:ascii="仿宋" w:hAnsi="仿宋" w:cs="仿宋"/>
        </w:rPr>
        <w:sectPr w:rsidR="0087682E">
          <w:headerReference w:type="default" r:id="rId9"/>
          <w:headerReference w:type="first" r:id="rId10"/>
          <w:pgSz w:w="11907" w:h="16840"/>
          <w:pgMar w:top="1361" w:right="1361" w:bottom="1361" w:left="1361" w:header="765" w:footer="822" w:gutter="0"/>
          <w:cols w:space="720"/>
          <w:titlePg/>
          <w:docGrid w:type="lines" w:linePitch="312"/>
        </w:sectPr>
      </w:pPr>
    </w:p>
    <w:p w14:paraId="3821505F" w14:textId="77777777" w:rsidR="0087682E"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711517D0" w14:textId="77777777" w:rsidR="0087682E"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513F7575" w14:textId="77777777" w:rsidR="0087682E"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SXRMYY-2023-20</w:t>
      </w:r>
    </w:p>
    <w:p w14:paraId="0A89DCC1" w14:textId="77777777" w:rsidR="0087682E"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65E68405" w14:textId="77777777" w:rsidR="0087682E"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5000" w:type="pct"/>
        <w:jc w:val="center"/>
        <w:tblLook w:val="04A0" w:firstRow="1" w:lastRow="0" w:firstColumn="1" w:lastColumn="0" w:noHBand="0" w:noVBand="1"/>
      </w:tblPr>
      <w:tblGrid>
        <w:gridCol w:w="707"/>
        <w:gridCol w:w="1418"/>
        <w:gridCol w:w="2125"/>
        <w:gridCol w:w="569"/>
        <w:gridCol w:w="1130"/>
        <w:gridCol w:w="1136"/>
        <w:gridCol w:w="1418"/>
        <w:gridCol w:w="672"/>
      </w:tblGrid>
      <w:tr w:rsidR="0087682E" w14:paraId="7C977963" w14:textId="77777777">
        <w:trPr>
          <w:jc w:val="center"/>
        </w:trPr>
        <w:tc>
          <w:tcPr>
            <w:tcW w:w="385" w:type="pct"/>
            <w:vAlign w:val="center"/>
          </w:tcPr>
          <w:p w14:paraId="57639E97" w14:textId="77777777" w:rsidR="0087682E" w:rsidRDefault="00000000">
            <w:pPr>
              <w:jc w:val="center"/>
              <w:rPr>
                <w:rFonts w:ascii="仿宋" w:eastAsia="仿宋" w:hAnsi="仿宋" w:cs="仿宋"/>
                <w:szCs w:val="21"/>
              </w:rPr>
            </w:pPr>
            <w:r>
              <w:rPr>
                <w:rFonts w:ascii="仿宋" w:eastAsia="仿宋" w:hAnsi="仿宋" w:cs="仿宋" w:hint="eastAsia"/>
                <w:szCs w:val="21"/>
              </w:rPr>
              <w:t>标段号</w:t>
            </w:r>
          </w:p>
        </w:tc>
        <w:tc>
          <w:tcPr>
            <w:tcW w:w="771" w:type="pct"/>
            <w:vAlign w:val="center"/>
          </w:tcPr>
          <w:p w14:paraId="23C7DA7A" w14:textId="77777777" w:rsidR="0087682E" w:rsidRDefault="00000000">
            <w:pPr>
              <w:jc w:val="center"/>
              <w:rPr>
                <w:rFonts w:ascii="仿宋" w:eastAsia="仿宋" w:hAnsi="仿宋" w:cs="仿宋"/>
                <w:szCs w:val="21"/>
              </w:rPr>
            </w:pPr>
            <w:r>
              <w:rPr>
                <w:rFonts w:ascii="仿宋" w:eastAsia="仿宋" w:hAnsi="仿宋" w:cs="仿宋" w:hint="eastAsia"/>
                <w:szCs w:val="21"/>
              </w:rPr>
              <w:t>产品名称</w:t>
            </w:r>
          </w:p>
        </w:tc>
        <w:tc>
          <w:tcPr>
            <w:tcW w:w="1157" w:type="pct"/>
            <w:vAlign w:val="center"/>
          </w:tcPr>
          <w:p w14:paraId="45154912" w14:textId="77777777" w:rsidR="0087682E" w:rsidRDefault="00000000">
            <w:pPr>
              <w:jc w:val="center"/>
              <w:rPr>
                <w:rFonts w:ascii="仿宋" w:eastAsia="仿宋" w:hAnsi="仿宋" w:cs="仿宋"/>
                <w:szCs w:val="21"/>
              </w:rPr>
            </w:pPr>
            <w:r>
              <w:rPr>
                <w:rFonts w:ascii="仿宋" w:eastAsia="仿宋" w:hAnsi="仿宋" w:cs="仿宋" w:hint="eastAsia"/>
                <w:szCs w:val="21"/>
              </w:rPr>
              <w:t>规格</w:t>
            </w:r>
          </w:p>
        </w:tc>
        <w:tc>
          <w:tcPr>
            <w:tcW w:w="310" w:type="pct"/>
            <w:vAlign w:val="center"/>
          </w:tcPr>
          <w:p w14:paraId="5CA10DB5" w14:textId="77777777" w:rsidR="0087682E" w:rsidRDefault="00000000">
            <w:pPr>
              <w:jc w:val="center"/>
              <w:rPr>
                <w:rFonts w:ascii="仿宋" w:eastAsia="仿宋" w:hAnsi="仿宋" w:cs="仿宋"/>
                <w:szCs w:val="21"/>
              </w:rPr>
            </w:pPr>
            <w:r>
              <w:rPr>
                <w:rFonts w:ascii="仿宋" w:eastAsia="仿宋" w:hAnsi="仿宋" w:cs="仿宋" w:hint="eastAsia"/>
                <w:szCs w:val="21"/>
              </w:rPr>
              <w:t>单位</w:t>
            </w:r>
          </w:p>
        </w:tc>
        <w:tc>
          <w:tcPr>
            <w:tcW w:w="616" w:type="pct"/>
            <w:vAlign w:val="center"/>
          </w:tcPr>
          <w:p w14:paraId="2997AE40" w14:textId="77777777" w:rsidR="0087682E"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9" w:type="pct"/>
            <w:vAlign w:val="center"/>
          </w:tcPr>
          <w:p w14:paraId="3B048A64" w14:textId="77777777" w:rsidR="0087682E"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72" w:type="pct"/>
            <w:vAlign w:val="center"/>
          </w:tcPr>
          <w:p w14:paraId="383E008F" w14:textId="77777777" w:rsidR="0087682E"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366" w:type="pct"/>
            <w:vAlign w:val="center"/>
          </w:tcPr>
          <w:p w14:paraId="3DA84CCF" w14:textId="77777777" w:rsidR="0087682E" w:rsidRDefault="00000000">
            <w:pPr>
              <w:jc w:val="center"/>
              <w:rPr>
                <w:rFonts w:ascii="仿宋" w:eastAsia="仿宋" w:hAnsi="仿宋" w:cs="仿宋"/>
                <w:szCs w:val="21"/>
              </w:rPr>
            </w:pPr>
            <w:r>
              <w:rPr>
                <w:rFonts w:ascii="仿宋" w:eastAsia="仿宋" w:hAnsi="仿宋" w:cs="仿宋" w:hint="eastAsia"/>
                <w:szCs w:val="21"/>
              </w:rPr>
              <w:t>服务期限</w:t>
            </w:r>
          </w:p>
        </w:tc>
      </w:tr>
      <w:tr w:rsidR="0087682E" w14:paraId="1E100C62" w14:textId="77777777">
        <w:trPr>
          <w:jc w:val="center"/>
        </w:trPr>
        <w:tc>
          <w:tcPr>
            <w:tcW w:w="385" w:type="pct"/>
            <w:vMerge w:val="restart"/>
            <w:vAlign w:val="center"/>
          </w:tcPr>
          <w:p w14:paraId="5A18C326"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1</w:t>
            </w:r>
          </w:p>
        </w:tc>
        <w:tc>
          <w:tcPr>
            <w:tcW w:w="771" w:type="pct"/>
            <w:vAlign w:val="center"/>
          </w:tcPr>
          <w:p w14:paraId="03037023"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水胶体敷料</w:t>
            </w:r>
          </w:p>
        </w:tc>
        <w:tc>
          <w:tcPr>
            <w:tcW w:w="1157" w:type="pct"/>
            <w:vAlign w:val="center"/>
          </w:tcPr>
          <w:p w14:paraId="35F18E56" w14:textId="77777777" w:rsidR="0087682E" w:rsidRDefault="00000000">
            <w:pPr>
              <w:jc w:val="center"/>
              <w:rPr>
                <w:rFonts w:ascii="仿宋" w:eastAsia="仿宋" w:hAnsi="仿宋" w:cs="仿宋"/>
                <w:szCs w:val="21"/>
              </w:rPr>
            </w:pPr>
            <w:r>
              <w:rPr>
                <w:rFonts w:ascii="仿宋" w:eastAsia="仿宋" w:hAnsi="仿宋" w:cs="Arial" w:hint="eastAsia"/>
                <w:kern w:val="0"/>
                <w:szCs w:val="21"/>
                <w:lang w:bidi="ar"/>
              </w:rPr>
              <w:t>厚型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微软雅黑" w:eastAsia="微软雅黑" w:hAnsi="微软雅黑" w:cs="微软雅黑"/>
                <w:color w:val="606266"/>
                <w:szCs w:val="21"/>
                <w:shd w:val="clear" w:color="auto" w:fill="FFFFFF"/>
              </w:rPr>
              <w:t>×</w:t>
            </w:r>
            <w:r>
              <w:rPr>
                <w:rFonts w:ascii="仿宋" w:eastAsia="仿宋" w:hAnsi="仿宋" w:cs="Arial" w:hint="eastAsia"/>
                <w:kern w:val="0"/>
                <w:szCs w:val="21"/>
                <w:lang w:bidi="ar"/>
              </w:rPr>
              <w:t>10cm</w:t>
            </w:r>
          </w:p>
        </w:tc>
        <w:tc>
          <w:tcPr>
            <w:tcW w:w="310" w:type="pct"/>
            <w:vAlign w:val="center"/>
          </w:tcPr>
          <w:p w14:paraId="0EEE45C0" w14:textId="77777777" w:rsidR="0087682E" w:rsidRDefault="00000000">
            <w:pPr>
              <w:jc w:val="center"/>
              <w:rPr>
                <w:rFonts w:ascii="仿宋" w:eastAsia="仿宋" w:hAnsi="仿宋" w:cs="仿宋"/>
                <w:szCs w:val="21"/>
              </w:rPr>
            </w:pPr>
            <w:r>
              <w:rPr>
                <w:rFonts w:ascii="仿宋" w:eastAsia="仿宋" w:hAnsi="仿宋" w:cs="Arial" w:hint="eastAsia"/>
                <w:kern w:val="0"/>
                <w:szCs w:val="21"/>
                <w:lang w:bidi="ar"/>
              </w:rPr>
              <w:t>只</w:t>
            </w:r>
          </w:p>
        </w:tc>
        <w:tc>
          <w:tcPr>
            <w:tcW w:w="616" w:type="pct"/>
            <w:vAlign w:val="center"/>
          </w:tcPr>
          <w:p w14:paraId="65F68C52" w14:textId="77777777" w:rsidR="0087682E" w:rsidRDefault="00000000">
            <w:pPr>
              <w:jc w:val="center"/>
              <w:rPr>
                <w:rFonts w:ascii="仿宋" w:eastAsia="仿宋" w:hAnsi="仿宋" w:cs="仿宋"/>
                <w:szCs w:val="21"/>
              </w:rPr>
            </w:pPr>
            <w:r>
              <w:rPr>
                <w:rFonts w:ascii="仿宋" w:eastAsia="仿宋" w:hAnsi="仿宋" w:cs="Arial" w:hint="eastAsia"/>
                <w:kern w:val="0"/>
                <w:szCs w:val="21"/>
                <w:lang w:bidi="ar"/>
              </w:rPr>
              <w:t>37.5</w:t>
            </w:r>
          </w:p>
        </w:tc>
        <w:tc>
          <w:tcPr>
            <w:tcW w:w="619" w:type="pct"/>
            <w:vAlign w:val="center"/>
          </w:tcPr>
          <w:p w14:paraId="3E72211F" w14:textId="77777777" w:rsidR="0087682E" w:rsidRDefault="00000000">
            <w:pPr>
              <w:jc w:val="center"/>
              <w:rPr>
                <w:rFonts w:ascii="仿宋" w:eastAsia="仿宋" w:hAnsi="仿宋" w:cs="仿宋"/>
                <w:szCs w:val="21"/>
              </w:rPr>
            </w:pPr>
            <w:r>
              <w:rPr>
                <w:rFonts w:ascii="仿宋" w:eastAsia="仿宋" w:hAnsi="仿宋" w:cs="Arial" w:hint="eastAsia"/>
                <w:kern w:val="0"/>
                <w:szCs w:val="21"/>
                <w:lang w:bidi="ar"/>
              </w:rPr>
              <w:t>3420</w:t>
            </w:r>
          </w:p>
        </w:tc>
        <w:tc>
          <w:tcPr>
            <w:tcW w:w="772" w:type="pct"/>
            <w:vAlign w:val="center"/>
          </w:tcPr>
          <w:p w14:paraId="3B6D7B5A" w14:textId="77777777" w:rsidR="0087682E" w:rsidRDefault="00000000">
            <w:pPr>
              <w:jc w:val="center"/>
              <w:rPr>
                <w:rFonts w:ascii="仿宋" w:eastAsia="仿宋" w:hAnsi="仿宋" w:cs="仿宋"/>
                <w:szCs w:val="21"/>
              </w:rPr>
            </w:pPr>
            <w:r>
              <w:rPr>
                <w:rFonts w:ascii="仿宋" w:eastAsia="仿宋" w:hAnsi="仿宋" w:cs="Arial" w:hint="eastAsia"/>
                <w:kern w:val="0"/>
                <w:szCs w:val="21"/>
                <w:lang w:bidi="ar"/>
              </w:rPr>
              <w:t>128250</w:t>
            </w:r>
          </w:p>
        </w:tc>
        <w:tc>
          <w:tcPr>
            <w:tcW w:w="366" w:type="pct"/>
            <w:vMerge w:val="restart"/>
            <w:vAlign w:val="center"/>
          </w:tcPr>
          <w:p w14:paraId="72220468" w14:textId="77777777" w:rsidR="0087682E" w:rsidRDefault="00000000">
            <w:pPr>
              <w:jc w:val="center"/>
              <w:rPr>
                <w:rFonts w:ascii="仿宋" w:eastAsia="仿宋" w:hAnsi="仿宋" w:cs="仿宋"/>
                <w:szCs w:val="21"/>
              </w:rPr>
            </w:pPr>
            <w:r>
              <w:rPr>
                <w:rFonts w:ascii="仿宋" w:eastAsia="仿宋" w:hAnsi="仿宋" w:cs="仿宋" w:hint="eastAsia"/>
                <w:szCs w:val="21"/>
              </w:rPr>
              <w:t>2年</w:t>
            </w:r>
          </w:p>
        </w:tc>
      </w:tr>
      <w:tr w:rsidR="0087682E" w14:paraId="44F18CB7" w14:textId="77777777">
        <w:trPr>
          <w:jc w:val="center"/>
        </w:trPr>
        <w:tc>
          <w:tcPr>
            <w:tcW w:w="385" w:type="pct"/>
            <w:vMerge/>
            <w:vAlign w:val="center"/>
          </w:tcPr>
          <w:p w14:paraId="68B7D627" w14:textId="77777777" w:rsidR="0087682E" w:rsidRDefault="0087682E">
            <w:pPr>
              <w:jc w:val="center"/>
              <w:rPr>
                <w:rFonts w:ascii="仿宋" w:eastAsia="仿宋" w:hAnsi="仿宋" w:cs="Arial"/>
                <w:kern w:val="0"/>
                <w:szCs w:val="21"/>
                <w:lang w:bidi="ar"/>
              </w:rPr>
            </w:pPr>
          </w:p>
        </w:tc>
        <w:tc>
          <w:tcPr>
            <w:tcW w:w="771" w:type="pct"/>
            <w:vAlign w:val="center"/>
          </w:tcPr>
          <w:p w14:paraId="6F9F8C1A"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水胶体敷料</w:t>
            </w:r>
          </w:p>
        </w:tc>
        <w:tc>
          <w:tcPr>
            <w:tcW w:w="1157" w:type="pct"/>
            <w:vAlign w:val="center"/>
          </w:tcPr>
          <w:p w14:paraId="56CEBDE6"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薄型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微软雅黑" w:eastAsia="微软雅黑" w:hAnsi="微软雅黑" w:cs="微软雅黑"/>
                <w:color w:val="606266"/>
                <w:szCs w:val="21"/>
                <w:shd w:val="clear" w:color="auto" w:fill="FFFFFF"/>
              </w:rPr>
              <w:t>×</w:t>
            </w:r>
            <w:r>
              <w:rPr>
                <w:rFonts w:ascii="仿宋" w:eastAsia="仿宋" w:hAnsi="仿宋" w:cs="Arial" w:hint="eastAsia"/>
                <w:kern w:val="0"/>
                <w:szCs w:val="21"/>
                <w:lang w:bidi="ar"/>
              </w:rPr>
              <w:t>10cm</w:t>
            </w:r>
          </w:p>
        </w:tc>
        <w:tc>
          <w:tcPr>
            <w:tcW w:w="310" w:type="pct"/>
            <w:vAlign w:val="center"/>
          </w:tcPr>
          <w:p w14:paraId="54581584"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片</w:t>
            </w:r>
          </w:p>
        </w:tc>
        <w:tc>
          <w:tcPr>
            <w:tcW w:w="616" w:type="pct"/>
            <w:vAlign w:val="center"/>
          </w:tcPr>
          <w:p w14:paraId="523E578C"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19</w:t>
            </w:r>
          </w:p>
        </w:tc>
        <w:tc>
          <w:tcPr>
            <w:tcW w:w="619" w:type="pct"/>
            <w:vAlign w:val="center"/>
          </w:tcPr>
          <w:p w14:paraId="3CB17398" w14:textId="77777777" w:rsidR="0087682E" w:rsidRDefault="00000000">
            <w:pPr>
              <w:jc w:val="center"/>
              <w:rPr>
                <w:rFonts w:ascii="仿宋" w:eastAsia="仿宋" w:hAnsi="仿宋"/>
                <w:szCs w:val="21"/>
              </w:rPr>
            </w:pPr>
            <w:r>
              <w:rPr>
                <w:rFonts w:ascii="仿宋" w:eastAsia="仿宋" w:hAnsi="仿宋" w:cs="Arial" w:hint="eastAsia"/>
                <w:kern w:val="0"/>
                <w:szCs w:val="21"/>
                <w:lang w:bidi="ar"/>
              </w:rPr>
              <w:t>7646</w:t>
            </w:r>
          </w:p>
        </w:tc>
        <w:tc>
          <w:tcPr>
            <w:tcW w:w="772" w:type="pct"/>
            <w:vAlign w:val="center"/>
          </w:tcPr>
          <w:p w14:paraId="7EAC70F9"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145274</w:t>
            </w:r>
          </w:p>
        </w:tc>
        <w:tc>
          <w:tcPr>
            <w:tcW w:w="366" w:type="pct"/>
            <w:vMerge/>
            <w:vAlign w:val="center"/>
          </w:tcPr>
          <w:p w14:paraId="3876E9BB" w14:textId="77777777" w:rsidR="0087682E" w:rsidRDefault="0087682E">
            <w:pPr>
              <w:jc w:val="center"/>
              <w:rPr>
                <w:rFonts w:ascii="仿宋" w:eastAsia="仿宋" w:hAnsi="仿宋" w:cs="仿宋"/>
                <w:szCs w:val="21"/>
              </w:rPr>
            </w:pPr>
          </w:p>
        </w:tc>
      </w:tr>
      <w:tr w:rsidR="0087682E" w14:paraId="4988A007" w14:textId="77777777">
        <w:trPr>
          <w:trHeight w:val="479"/>
          <w:jc w:val="center"/>
        </w:trPr>
        <w:tc>
          <w:tcPr>
            <w:tcW w:w="385" w:type="pct"/>
            <w:vMerge/>
            <w:vAlign w:val="center"/>
          </w:tcPr>
          <w:p w14:paraId="01B023E6" w14:textId="77777777" w:rsidR="0087682E" w:rsidRDefault="0087682E">
            <w:pPr>
              <w:jc w:val="center"/>
              <w:rPr>
                <w:rFonts w:ascii="仿宋" w:eastAsia="仿宋" w:hAnsi="仿宋" w:cs="Arial"/>
                <w:kern w:val="0"/>
                <w:szCs w:val="21"/>
                <w:lang w:bidi="ar"/>
              </w:rPr>
            </w:pPr>
          </w:p>
        </w:tc>
        <w:tc>
          <w:tcPr>
            <w:tcW w:w="771" w:type="pct"/>
            <w:vAlign w:val="center"/>
          </w:tcPr>
          <w:p w14:paraId="5D5DD2BE"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水凝胶敷料</w:t>
            </w:r>
          </w:p>
        </w:tc>
        <w:tc>
          <w:tcPr>
            <w:tcW w:w="1157" w:type="pct"/>
            <w:vAlign w:val="center"/>
          </w:tcPr>
          <w:p w14:paraId="736AB8F6"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25g，高温蒸汽灭菌清创胶</w:t>
            </w:r>
          </w:p>
        </w:tc>
        <w:tc>
          <w:tcPr>
            <w:tcW w:w="310" w:type="pct"/>
            <w:vAlign w:val="center"/>
          </w:tcPr>
          <w:p w14:paraId="6046A276"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支</w:t>
            </w:r>
          </w:p>
        </w:tc>
        <w:tc>
          <w:tcPr>
            <w:tcW w:w="616" w:type="pct"/>
            <w:vAlign w:val="center"/>
          </w:tcPr>
          <w:p w14:paraId="10D374B1" w14:textId="77777777" w:rsidR="0087682E" w:rsidRDefault="00000000">
            <w:pPr>
              <w:jc w:val="center"/>
              <w:rPr>
                <w:rFonts w:ascii="仿宋" w:eastAsia="仿宋" w:hAnsi="仿宋" w:cs="Arial"/>
                <w:szCs w:val="21"/>
              </w:rPr>
            </w:pPr>
            <w:r>
              <w:rPr>
                <w:rFonts w:ascii="仿宋" w:eastAsia="仿宋" w:hAnsi="仿宋" w:cs="Arial"/>
                <w:kern w:val="0"/>
                <w:szCs w:val="21"/>
                <w:lang w:bidi="ar"/>
              </w:rPr>
              <w:t>56</w:t>
            </w:r>
          </w:p>
        </w:tc>
        <w:tc>
          <w:tcPr>
            <w:tcW w:w="619" w:type="pct"/>
            <w:vAlign w:val="center"/>
          </w:tcPr>
          <w:p w14:paraId="1B306C64" w14:textId="77777777" w:rsidR="0087682E" w:rsidRDefault="00000000">
            <w:pPr>
              <w:jc w:val="center"/>
              <w:rPr>
                <w:rFonts w:ascii="仿宋" w:eastAsia="仿宋" w:hAnsi="仿宋"/>
                <w:szCs w:val="21"/>
              </w:rPr>
            </w:pPr>
            <w:r>
              <w:rPr>
                <w:rFonts w:ascii="仿宋" w:eastAsia="仿宋" w:hAnsi="仿宋" w:cs="Arial" w:hint="eastAsia"/>
                <w:kern w:val="0"/>
                <w:szCs w:val="21"/>
                <w:lang w:bidi="ar"/>
              </w:rPr>
              <w:t>160</w:t>
            </w:r>
          </w:p>
        </w:tc>
        <w:tc>
          <w:tcPr>
            <w:tcW w:w="772" w:type="pct"/>
            <w:vAlign w:val="center"/>
          </w:tcPr>
          <w:p w14:paraId="2BBAF3BF"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8960</w:t>
            </w:r>
          </w:p>
        </w:tc>
        <w:tc>
          <w:tcPr>
            <w:tcW w:w="366" w:type="pct"/>
            <w:vMerge/>
            <w:vAlign w:val="center"/>
          </w:tcPr>
          <w:p w14:paraId="3E25C1CD" w14:textId="77777777" w:rsidR="0087682E" w:rsidRDefault="0087682E">
            <w:pPr>
              <w:jc w:val="center"/>
              <w:rPr>
                <w:rFonts w:ascii="仿宋" w:eastAsia="仿宋" w:hAnsi="仿宋" w:cs="仿宋"/>
                <w:szCs w:val="21"/>
              </w:rPr>
            </w:pPr>
          </w:p>
        </w:tc>
      </w:tr>
      <w:tr w:rsidR="0087682E" w14:paraId="05D51E2A" w14:textId="77777777">
        <w:trPr>
          <w:trHeight w:val="452"/>
          <w:jc w:val="center"/>
        </w:trPr>
        <w:tc>
          <w:tcPr>
            <w:tcW w:w="385" w:type="pct"/>
            <w:vMerge/>
            <w:vAlign w:val="center"/>
          </w:tcPr>
          <w:p w14:paraId="196FFC1F" w14:textId="77777777" w:rsidR="0087682E" w:rsidRDefault="0087682E">
            <w:pPr>
              <w:jc w:val="center"/>
              <w:rPr>
                <w:rFonts w:ascii="仿宋" w:eastAsia="仿宋" w:hAnsi="仿宋" w:cs="Arial"/>
                <w:kern w:val="0"/>
                <w:szCs w:val="21"/>
                <w:lang w:bidi="ar"/>
              </w:rPr>
            </w:pPr>
          </w:p>
        </w:tc>
        <w:tc>
          <w:tcPr>
            <w:tcW w:w="771" w:type="pct"/>
            <w:vAlign w:val="center"/>
          </w:tcPr>
          <w:p w14:paraId="7827E0FD"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泡沫敷料</w:t>
            </w:r>
          </w:p>
        </w:tc>
        <w:tc>
          <w:tcPr>
            <w:tcW w:w="1157" w:type="pct"/>
            <w:vAlign w:val="center"/>
          </w:tcPr>
          <w:p w14:paraId="2CEF3ECD" w14:textId="77777777" w:rsidR="0087682E" w:rsidRDefault="00000000">
            <w:pPr>
              <w:jc w:val="center"/>
              <w:rPr>
                <w:rFonts w:ascii="仿宋" w:eastAsia="仿宋" w:hAnsi="仿宋" w:cs="Arial"/>
                <w:szCs w:val="21"/>
              </w:rPr>
            </w:pPr>
            <w:r>
              <w:rPr>
                <w:rFonts w:ascii="仿宋" w:eastAsia="仿宋" w:hAnsi="仿宋" w:cs="Arial"/>
                <w:kern w:val="0"/>
                <w:szCs w:val="21"/>
                <w:lang w:bidi="ar"/>
              </w:rPr>
              <w:t>≥</w:t>
            </w:r>
            <w:r>
              <w:rPr>
                <w:rFonts w:ascii="仿宋" w:eastAsia="仿宋" w:hAnsi="仿宋" w:cs="Arial" w:hint="eastAsia"/>
                <w:kern w:val="0"/>
                <w:szCs w:val="21"/>
                <w:lang w:bidi="ar"/>
              </w:rPr>
              <w:t>12.5</w:t>
            </w:r>
            <w:r>
              <w:rPr>
                <w:rFonts w:ascii="微软雅黑" w:eastAsia="微软雅黑" w:hAnsi="微软雅黑" w:cs="微软雅黑"/>
                <w:color w:val="606266"/>
                <w:szCs w:val="21"/>
                <w:shd w:val="clear" w:color="auto" w:fill="FFFFFF"/>
              </w:rPr>
              <w:t>×</w:t>
            </w:r>
            <w:r>
              <w:rPr>
                <w:rFonts w:ascii="仿宋" w:eastAsia="仿宋" w:hAnsi="仿宋" w:cs="Arial" w:hint="eastAsia"/>
                <w:kern w:val="0"/>
                <w:szCs w:val="21"/>
                <w:lang w:bidi="ar"/>
              </w:rPr>
              <w:t>12.5cm</w:t>
            </w:r>
          </w:p>
        </w:tc>
        <w:tc>
          <w:tcPr>
            <w:tcW w:w="310" w:type="pct"/>
            <w:vAlign w:val="center"/>
          </w:tcPr>
          <w:p w14:paraId="7148FFBC"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片</w:t>
            </w:r>
          </w:p>
        </w:tc>
        <w:tc>
          <w:tcPr>
            <w:tcW w:w="616" w:type="pct"/>
            <w:vAlign w:val="center"/>
          </w:tcPr>
          <w:p w14:paraId="1887B128" w14:textId="77777777" w:rsidR="0087682E" w:rsidRDefault="00000000">
            <w:pPr>
              <w:jc w:val="center"/>
              <w:rPr>
                <w:rFonts w:ascii="仿宋" w:eastAsia="仿宋" w:hAnsi="仿宋" w:cs="Arial"/>
                <w:szCs w:val="21"/>
              </w:rPr>
            </w:pPr>
            <w:r>
              <w:rPr>
                <w:rFonts w:ascii="仿宋" w:eastAsia="仿宋" w:hAnsi="仿宋" w:cs="Arial"/>
                <w:kern w:val="0"/>
                <w:szCs w:val="21"/>
                <w:lang w:bidi="ar"/>
              </w:rPr>
              <w:t>37.5</w:t>
            </w:r>
          </w:p>
        </w:tc>
        <w:tc>
          <w:tcPr>
            <w:tcW w:w="619" w:type="pct"/>
            <w:vAlign w:val="center"/>
          </w:tcPr>
          <w:p w14:paraId="28A407B3" w14:textId="77777777" w:rsidR="0087682E" w:rsidRDefault="00000000">
            <w:pPr>
              <w:jc w:val="center"/>
              <w:rPr>
                <w:rFonts w:ascii="仿宋" w:eastAsia="仿宋" w:hAnsi="仿宋"/>
                <w:szCs w:val="21"/>
              </w:rPr>
            </w:pPr>
            <w:r>
              <w:rPr>
                <w:rFonts w:ascii="仿宋" w:eastAsia="仿宋" w:hAnsi="仿宋" w:cs="Arial" w:hint="eastAsia"/>
                <w:kern w:val="0"/>
                <w:szCs w:val="21"/>
                <w:lang w:bidi="ar"/>
              </w:rPr>
              <w:t>14702</w:t>
            </w:r>
          </w:p>
        </w:tc>
        <w:tc>
          <w:tcPr>
            <w:tcW w:w="772" w:type="pct"/>
            <w:vAlign w:val="center"/>
          </w:tcPr>
          <w:p w14:paraId="37C83266"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551325</w:t>
            </w:r>
          </w:p>
        </w:tc>
        <w:tc>
          <w:tcPr>
            <w:tcW w:w="366" w:type="pct"/>
            <w:vMerge/>
            <w:vAlign w:val="center"/>
          </w:tcPr>
          <w:p w14:paraId="16423AC4" w14:textId="77777777" w:rsidR="0087682E" w:rsidRDefault="0087682E">
            <w:pPr>
              <w:jc w:val="center"/>
              <w:rPr>
                <w:rFonts w:ascii="仿宋" w:eastAsia="仿宋" w:hAnsi="仿宋" w:cs="仿宋"/>
                <w:szCs w:val="21"/>
              </w:rPr>
            </w:pPr>
          </w:p>
        </w:tc>
      </w:tr>
      <w:tr w:rsidR="0087682E" w14:paraId="39401047" w14:textId="77777777">
        <w:trPr>
          <w:trHeight w:val="472"/>
          <w:jc w:val="center"/>
        </w:trPr>
        <w:tc>
          <w:tcPr>
            <w:tcW w:w="385" w:type="pct"/>
            <w:vMerge/>
            <w:vAlign w:val="center"/>
          </w:tcPr>
          <w:p w14:paraId="5BF2E422" w14:textId="77777777" w:rsidR="0087682E" w:rsidRDefault="0087682E">
            <w:pPr>
              <w:jc w:val="center"/>
              <w:rPr>
                <w:rFonts w:ascii="仿宋" w:eastAsia="仿宋" w:hAnsi="仿宋" w:cs="Arial"/>
                <w:kern w:val="0"/>
                <w:szCs w:val="21"/>
                <w:lang w:bidi="ar"/>
              </w:rPr>
            </w:pPr>
          </w:p>
        </w:tc>
        <w:tc>
          <w:tcPr>
            <w:tcW w:w="771" w:type="pct"/>
            <w:vAlign w:val="center"/>
          </w:tcPr>
          <w:p w14:paraId="1026D302"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藻酸盐敷料</w:t>
            </w:r>
          </w:p>
        </w:tc>
        <w:tc>
          <w:tcPr>
            <w:tcW w:w="1157" w:type="pct"/>
            <w:vAlign w:val="center"/>
          </w:tcPr>
          <w:p w14:paraId="3C79A15C"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条状</w:t>
            </w:r>
          </w:p>
        </w:tc>
        <w:tc>
          <w:tcPr>
            <w:tcW w:w="310" w:type="pct"/>
            <w:vAlign w:val="center"/>
          </w:tcPr>
          <w:p w14:paraId="213011A7"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条</w:t>
            </w:r>
          </w:p>
        </w:tc>
        <w:tc>
          <w:tcPr>
            <w:tcW w:w="616" w:type="pct"/>
            <w:vAlign w:val="center"/>
          </w:tcPr>
          <w:p w14:paraId="4C21F53B"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58.47</w:t>
            </w:r>
          </w:p>
        </w:tc>
        <w:tc>
          <w:tcPr>
            <w:tcW w:w="619" w:type="pct"/>
            <w:vAlign w:val="center"/>
          </w:tcPr>
          <w:p w14:paraId="4DC9AFCD"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248</w:t>
            </w:r>
          </w:p>
        </w:tc>
        <w:tc>
          <w:tcPr>
            <w:tcW w:w="772" w:type="pct"/>
            <w:vAlign w:val="center"/>
          </w:tcPr>
          <w:p w14:paraId="4D6A1D5E" w14:textId="77777777" w:rsidR="0087682E" w:rsidRPr="008671EC" w:rsidRDefault="00000000" w:rsidP="008671EC">
            <w:pPr>
              <w:jc w:val="center"/>
              <w:rPr>
                <w:rFonts w:ascii="仿宋" w:eastAsia="仿宋" w:hAnsi="仿宋" w:cs="Arial"/>
                <w:kern w:val="0"/>
                <w:szCs w:val="21"/>
                <w:lang w:bidi="ar"/>
              </w:rPr>
            </w:pPr>
            <w:r w:rsidRPr="008671EC">
              <w:rPr>
                <w:rFonts w:ascii="仿宋" w:eastAsia="仿宋" w:hAnsi="仿宋" w:cs="Arial" w:hint="eastAsia"/>
                <w:kern w:val="0"/>
                <w:szCs w:val="21"/>
                <w:lang w:bidi="ar"/>
              </w:rPr>
              <w:t>14500.56</w:t>
            </w:r>
          </w:p>
        </w:tc>
        <w:tc>
          <w:tcPr>
            <w:tcW w:w="366" w:type="pct"/>
            <w:vMerge/>
            <w:vAlign w:val="center"/>
          </w:tcPr>
          <w:p w14:paraId="7AF58D71" w14:textId="77777777" w:rsidR="0087682E" w:rsidRDefault="0087682E">
            <w:pPr>
              <w:jc w:val="center"/>
              <w:rPr>
                <w:rFonts w:ascii="仿宋" w:eastAsia="仿宋" w:hAnsi="仿宋" w:cs="仿宋"/>
                <w:szCs w:val="21"/>
              </w:rPr>
            </w:pPr>
          </w:p>
        </w:tc>
      </w:tr>
      <w:tr w:rsidR="0087682E" w14:paraId="6480E214" w14:textId="77777777">
        <w:trPr>
          <w:jc w:val="center"/>
        </w:trPr>
        <w:tc>
          <w:tcPr>
            <w:tcW w:w="385" w:type="pct"/>
            <w:vMerge/>
            <w:vAlign w:val="center"/>
          </w:tcPr>
          <w:p w14:paraId="69BD40BE" w14:textId="77777777" w:rsidR="0087682E" w:rsidRDefault="0087682E">
            <w:pPr>
              <w:jc w:val="center"/>
              <w:rPr>
                <w:rFonts w:ascii="仿宋" w:eastAsia="仿宋" w:hAnsi="仿宋" w:cs="Arial"/>
                <w:kern w:val="0"/>
                <w:szCs w:val="21"/>
                <w:lang w:bidi="ar"/>
              </w:rPr>
            </w:pPr>
          </w:p>
        </w:tc>
        <w:tc>
          <w:tcPr>
            <w:tcW w:w="771" w:type="pct"/>
            <w:vAlign w:val="center"/>
          </w:tcPr>
          <w:p w14:paraId="1C69A7C5"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藻酸盐银离子敷料</w:t>
            </w:r>
          </w:p>
        </w:tc>
        <w:tc>
          <w:tcPr>
            <w:tcW w:w="1157" w:type="pct"/>
            <w:vAlign w:val="center"/>
          </w:tcPr>
          <w:p w14:paraId="1C55F5E1" w14:textId="77777777" w:rsidR="0087682E" w:rsidRDefault="00000000">
            <w:pPr>
              <w:widowControl/>
              <w:jc w:val="center"/>
              <w:textAlignment w:val="bottom"/>
              <w:rPr>
                <w:rFonts w:ascii="仿宋" w:eastAsia="仿宋" w:hAnsi="仿宋" w:cs="Arial"/>
                <w:szCs w:val="21"/>
              </w:rPr>
            </w:pPr>
            <w:r>
              <w:rPr>
                <w:rFonts w:ascii="仿宋" w:eastAsia="仿宋" w:hAnsi="仿宋" w:cs="Arial"/>
                <w:kern w:val="0"/>
                <w:szCs w:val="21"/>
                <w:lang w:bidi="ar"/>
              </w:rPr>
              <w:t>≥</w:t>
            </w:r>
            <w:r>
              <w:rPr>
                <w:rFonts w:ascii="仿宋" w:eastAsia="仿宋" w:hAnsi="仿宋" w:cs="Arial" w:hint="eastAsia"/>
                <w:kern w:val="0"/>
                <w:szCs w:val="21"/>
                <w:lang w:bidi="ar"/>
              </w:rPr>
              <w:t>10</w:t>
            </w:r>
            <w:r>
              <w:rPr>
                <w:rFonts w:ascii="微软雅黑" w:eastAsia="微软雅黑" w:hAnsi="微软雅黑" w:cs="微软雅黑"/>
                <w:color w:val="606266"/>
                <w:szCs w:val="21"/>
                <w:shd w:val="clear" w:color="auto" w:fill="FFFFFF"/>
              </w:rPr>
              <w:t>×</w:t>
            </w:r>
            <w:r>
              <w:rPr>
                <w:rFonts w:ascii="仿宋" w:eastAsia="仿宋" w:hAnsi="仿宋" w:cs="Arial" w:hint="eastAsia"/>
                <w:kern w:val="0"/>
                <w:szCs w:val="21"/>
                <w:lang w:bidi="ar"/>
              </w:rPr>
              <w:t>10cm</w:t>
            </w:r>
          </w:p>
        </w:tc>
        <w:tc>
          <w:tcPr>
            <w:tcW w:w="310" w:type="pct"/>
            <w:vAlign w:val="center"/>
          </w:tcPr>
          <w:p w14:paraId="28C66CE4"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张</w:t>
            </w:r>
          </w:p>
        </w:tc>
        <w:tc>
          <w:tcPr>
            <w:tcW w:w="616" w:type="pct"/>
            <w:vAlign w:val="center"/>
          </w:tcPr>
          <w:p w14:paraId="5F4C2A7D"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142</w:t>
            </w:r>
          </w:p>
        </w:tc>
        <w:tc>
          <w:tcPr>
            <w:tcW w:w="619" w:type="pct"/>
            <w:vAlign w:val="center"/>
          </w:tcPr>
          <w:p w14:paraId="0806D814" w14:textId="77777777" w:rsidR="0087682E" w:rsidRDefault="00000000">
            <w:pPr>
              <w:jc w:val="center"/>
              <w:rPr>
                <w:rFonts w:ascii="仿宋" w:eastAsia="仿宋" w:hAnsi="仿宋" w:cs="Arial"/>
                <w:kern w:val="0"/>
                <w:szCs w:val="21"/>
                <w:lang w:bidi="ar"/>
              </w:rPr>
            </w:pPr>
            <w:r>
              <w:rPr>
                <w:rFonts w:ascii="仿宋" w:eastAsia="仿宋" w:hAnsi="仿宋" w:cs="Arial" w:hint="eastAsia"/>
                <w:kern w:val="0"/>
                <w:szCs w:val="21"/>
                <w:lang w:bidi="ar"/>
              </w:rPr>
              <w:t>4798</w:t>
            </w:r>
          </w:p>
        </w:tc>
        <w:tc>
          <w:tcPr>
            <w:tcW w:w="772" w:type="pct"/>
            <w:vAlign w:val="center"/>
          </w:tcPr>
          <w:p w14:paraId="099C2281" w14:textId="77777777" w:rsidR="0087682E" w:rsidRPr="008671EC" w:rsidRDefault="00000000" w:rsidP="008671EC">
            <w:pPr>
              <w:jc w:val="center"/>
              <w:rPr>
                <w:rFonts w:ascii="仿宋" w:eastAsia="仿宋" w:hAnsi="仿宋" w:cs="Arial"/>
                <w:kern w:val="0"/>
                <w:szCs w:val="21"/>
                <w:lang w:bidi="ar"/>
              </w:rPr>
            </w:pPr>
            <w:r w:rsidRPr="008671EC">
              <w:rPr>
                <w:rFonts w:ascii="仿宋" w:eastAsia="仿宋" w:hAnsi="仿宋" w:cs="Arial"/>
                <w:kern w:val="0"/>
                <w:szCs w:val="21"/>
                <w:lang w:bidi="ar"/>
              </w:rPr>
              <w:t>681</w:t>
            </w:r>
            <w:r w:rsidRPr="008671EC">
              <w:rPr>
                <w:rFonts w:ascii="仿宋" w:eastAsia="仿宋" w:hAnsi="仿宋" w:cs="Arial" w:hint="eastAsia"/>
                <w:kern w:val="0"/>
                <w:szCs w:val="21"/>
                <w:lang w:bidi="ar"/>
              </w:rPr>
              <w:t>316</w:t>
            </w:r>
          </w:p>
        </w:tc>
        <w:tc>
          <w:tcPr>
            <w:tcW w:w="366" w:type="pct"/>
            <w:vMerge/>
            <w:vAlign w:val="center"/>
          </w:tcPr>
          <w:p w14:paraId="45E45AEC" w14:textId="77777777" w:rsidR="0087682E" w:rsidRDefault="0087682E">
            <w:pPr>
              <w:jc w:val="center"/>
              <w:rPr>
                <w:rFonts w:ascii="仿宋" w:eastAsia="仿宋" w:hAnsi="仿宋" w:cs="仿宋"/>
                <w:szCs w:val="21"/>
              </w:rPr>
            </w:pPr>
          </w:p>
        </w:tc>
      </w:tr>
      <w:tr w:rsidR="0087682E" w14:paraId="3C74C9EA" w14:textId="77777777">
        <w:trPr>
          <w:jc w:val="center"/>
        </w:trPr>
        <w:tc>
          <w:tcPr>
            <w:tcW w:w="385" w:type="pct"/>
            <w:vMerge w:val="restart"/>
            <w:vAlign w:val="center"/>
          </w:tcPr>
          <w:p w14:paraId="3F6E0B02" w14:textId="77777777" w:rsidR="0087682E" w:rsidRDefault="00000000">
            <w:pPr>
              <w:jc w:val="center"/>
              <w:rPr>
                <w:rFonts w:ascii="仿宋" w:eastAsia="仿宋" w:hAnsi="仿宋" w:cs="仿宋"/>
                <w:szCs w:val="21"/>
              </w:rPr>
            </w:pPr>
            <w:r>
              <w:rPr>
                <w:rFonts w:ascii="仿宋" w:eastAsia="仿宋" w:hAnsi="仿宋" w:cs="宋体" w:hint="eastAsia"/>
                <w:kern w:val="0"/>
                <w:szCs w:val="21"/>
                <w:lang w:bidi="ar"/>
              </w:rPr>
              <w:t>2</w:t>
            </w:r>
          </w:p>
        </w:tc>
        <w:tc>
          <w:tcPr>
            <w:tcW w:w="771" w:type="pct"/>
            <w:vAlign w:val="center"/>
          </w:tcPr>
          <w:p w14:paraId="7BA91B39"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自</w:t>
            </w:r>
            <w:proofErr w:type="gramStart"/>
            <w:r>
              <w:rPr>
                <w:rFonts w:ascii="仿宋" w:eastAsia="仿宋" w:hAnsi="仿宋" w:cs="Arial" w:hint="eastAsia"/>
                <w:kern w:val="0"/>
                <w:szCs w:val="21"/>
                <w:lang w:bidi="ar"/>
              </w:rPr>
              <w:t>粘性软聚硅酮</w:t>
            </w:r>
            <w:proofErr w:type="gramEnd"/>
            <w:r>
              <w:rPr>
                <w:rFonts w:ascii="仿宋" w:eastAsia="仿宋" w:hAnsi="仿宋" w:cs="Arial" w:hint="eastAsia"/>
                <w:kern w:val="0"/>
                <w:szCs w:val="21"/>
                <w:lang w:bidi="ar"/>
              </w:rPr>
              <w:t>敷料</w:t>
            </w:r>
          </w:p>
        </w:tc>
        <w:tc>
          <w:tcPr>
            <w:tcW w:w="1157" w:type="pct"/>
            <w:vAlign w:val="center"/>
          </w:tcPr>
          <w:p w14:paraId="21864F32" w14:textId="77777777" w:rsidR="0087682E" w:rsidRDefault="00000000">
            <w:pPr>
              <w:jc w:val="center"/>
              <w:rPr>
                <w:rFonts w:ascii="仿宋" w:eastAsia="仿宋" w:hAnsi="仿宋" w:cs="Arial"/>
                <w:szCs w:val="21"/>
              </w:rPr>
            </w:pPr>
            <w:r>
              <w:rPr>
                <w:rFonts w:ascii="仿宋" w:eastAsia="仿宋" w:hAnsi="仿宋" w:cs="Arial"/>
                <w:kern w:val="0"/>
                <w:szCs w:val="21"/>
                <w:lang w:bidi="ar"/>
              </w:rPr>
              <w:t>≥5</w:t>
            </w:r>
            <w:r>
              <w:rPr>
                <w:rFonts w:ascii="微软雅黑" w:eastAsia="微软雅黑" w:hAnsi="微软雅黑" w:cs="微软雅黑"/>
                <w:color w:val="606266"/>
                <w:szCs w:val="21"/>
                <w:shd w:val="clear" w:color="auto" w:fill="FFFFFF"/>
              </w:rPr>
              <w:t>×</w:t>
            </w:r>
            <w:r>
              <w:rPr>
                <w:rFonts w:ascii="仿宋" w:eastAsia="仿宋" w:hAnsi="仿宋" w:cs="Arial"/>
                <w:kern w:val="0"/>
                <w:szCs w:val="21"/>
                <w:lang w:bidi="ar"/>
              </w:rPr>
              <w:t>7.5cm</w:t>
            </w:r>
          </w:p>
        </w:tc>
        <w:tc>
          <w:tcPr>
            <w:tcW w:w="310" w:type="pct"/>
            <w:vAlign w:val="center"/>
          </w:tcPr>
          <w:p w14:paraId="389903D0" w14:textId="77777777" w:rsidR="0087682E" w:rsidRDefault="00000000">
            <w:pPr>
              <w:jc w:val="center"/>
              <w:rPr>
                <w:rFonts w:ascii="仿宋" w:eastAsia="仿宋" w:hAnsi="仿宋" w:cs="Arial"/>
                <w:szCs w:val="21"/>
              </w:rPr>
            </w:pPr>
            <w:r>
              <w:rPr>
                <w:rFonts w:ascii="仿宋" w:eastAsia="仿宋" w:hAnsi="仿宋" w:cs="宋体" w:hint="eastAsia"/>
                <w:kern w:val="0"/>
                <w:szCs w:val="21"/>
                <w:lang w:bidi="ar"/>
              </w:rPr>
              <w:t>片</w:t>
            </w:r>
          </w:p>
        </w:tc>
        <w:tc>
          <w:tcPr>
            <w:tcW w:w="616" w:type="pct"/>
            <w:vAlign w:val="center"/>
          </w:tcPr>
          <w:p w14:paraId="61340373" w14:textId="77777777" w:rsidR="0087682E" w:rsidRDefault="00000000">
            <w:pPr>
              <w:jc w:val="center"/>
              <w:rPr>
                <w:rFonts w:ascii="仿宋" w:eastAsia="仿宋" w:hAnsi="仿宋" w:cs="Arial"/>
                <w:szCs w:val="21"/>
              </w:rPr>
            </w:pPr>
            <w:r>
              <w:rPr>
                <w:rFonts w:ascii="仿宋" w:eastAsia="仿宋" w:hAnsi="仿宋" w:cs="Arial"/>
                <w:kern w:val="0"/>
                <w:szCs w:val="21"/>
                <w:lang w:bidi="ar"/>
              </w:rPr>
              <w:t>180</w:t>
            </w:r>
          </w:p>
        </w:tc>
        <w:tc>
          <w:tcPr>
            <w:tcW w:w="619" w:type="pct"/>
            <w:vAlign w:val="center"/>
          </w:tcPr>
          <w:p w14:paraId="23753828" w14:textId="77777777" w:rsidR="0087682E" w:rsidRDefault="00000000">
            <w:pPr>
              <w:jc w:val="center"/>
              <w:rPr>
                <w:rFonts w:ascii="仿宋" w:eastAsia="仿宋" w:hAnsi="仿宋"/>
                <w:szCs w:val="21"/>
              </w:rPr>
            </w:pPr>
            <w:r>
              <w:rPr>
                <w:rFonts w:ascii="仿宋" w:eastAsia="仿宋" w:hAnsi="仿宋" w:cs="Arial" w:hint="eastAsia"/>
                <w:kern w:val="0"/>
                <w:szCs w:val="21"/>
                <w:lang w:bidi="ar"/>
              </w:rPr>
              <w:t>200</w:t>
            </w:r>
          </w:p>
        </w:tc>
        <w:tc>
          <w:tcPr>
            <w:tcW w:w="772" w:type="pct"/>
            <w:vAlign w:val="center"/>
          </w:tcPr>
          <w:p w14:paraId="62F82727"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36000</w:t>
            </w:r>
          </w:p>
        </w:tc>
        <w:tc>
          <w:tcPr>
            <w:tcW w:w="366" w:type="pct"/>
            <w:vMerge w:val="restart"/>
            <w:vAlign w:val="center"/>
          </w:tcPr>
          <w:p w14:paraId="6502EE17" w14:textId="77777777" w:rsidR="0087682E" w:rsidRDefault="00000000">
            <w:pPr>
              <w:jc w:val="center"/>
              <w:rPr>
                <w:rFonts w:ascii="仿宋" w:eastAsia="仿宋" w:hAnsi="仿宋" w:cs="仿宋"/>
                <w:szCs w:val="21"/>
              </w:rPr>
            </w:pPr>
            <w:r>
              <w:rPr>
                <w:rFonts w:ascii="仿宋" w:eastAsia="仿宋" w:hAnsi="仿宋" w:cs="仿宋" w:hint="eastAsia"/>
                <w:szCs w:val="21"/>
              </w:rPr>
              <w:t>2年</w:t>
            </w:r>
          </w:p>
        </w:tc>
      </w:tr>
      <w:tr w:rsidR="0087682E" w14:paraId="20C5CACD" w14:textId="77777777">
        <w:trPr>
          <w:jc w:val="center"/>
        </w:trPr>
        <w:tc>
          <w:tcPr>
            <w:tcW w:w="385" w:type="pct"/>
            <w:vMerge/>
            <w:vAlign w:val="center"/>
          </w:tcPr>
          <w:p w14:paraId="6772DC83" w14:textId="77777777" w:rsidR="0087682E" w:rsidRDefault="0087682E">
            <w:pPr>
              <w:jc w:val="center"/>
              <w:rPr>
                <w:rFonts w:ascii="仿宋" w:eastAsia="仿宋" w:hAnsi="仿宋" w:cs="仿宋"/>
                <w:szCs w:val="21"/>
              </w:rPr>
            </w:pPr>
          </w:p>
        </w:tc>
        <w:tc>
          <w:tcPr>
            <w:tcW w:w="771" w:type="pct"/>
            <w:vAlign w:val="center"/>
          </w:tcPr>
          <w:p w14:paraId="3C828ADF" w14:textId="77777777" w:rsidR="0087682E" w:rsidRDefault="00000000">
            <w:pPr>
              <w:jc w:val="center"/>
              <w:rPr>
                <w:rFonts w:ascii="仿宋" w:eastAsia="仿宋" w:hAnsi="仿宋" w:cs="Arial"/>
                <w:szCs w:val="21"/>
              </w:rPr>
            </w:pPr>
            <w:r>
              <w:rPr>
                <w:rFonts w:ascii="仿宋" w:eastAsia="仿宋" w:hAnsi="仿宋" w:cs="宋体" w:hint="eastAsia"/>
                <w:kern w:val="0"/>
                <w:szCs w:val="21"/>
                <w:lang w:bidi="ar"/>
              </w:rPr>
              <w:t>自</w:t>
            </w:r>
            <w:proofErr w:type="gramStart"/>
            <w:r>
              <w:rPr>
                <w:rFonts w:ascii="仿宋" w:eastAsia="仿宋" w:hAnsi="仿宋" w:cs="宋体" w:hint="eastAsia"/>
                <w:kern w:val="0"/>
                <w:szCs w:val="21"/>
                <w:lang w:bidi="ar"/>
              </w:rPr>
              <w:t>粘性软聚硅酮有边型泡沫</w:t>
            </w:r>
            <w:proofErr w:type="gramEnd"/>
            <w:r>
              <w:rPr>
                <w:rFonts w:ascii="仿宋" w:eastAsia="仿宋" w:hAnsi="仿宋" w:cs="宋体" w:hint="eastAsia"/>
                <w:kern w:val="0"/>
                <w:szCs w:val="21"/>
                <w:lang w:bidi="ar"/>
              </w:rPr>
              <w:t>敷料</w:t>
            </w:r>
          </w:p>
        </w:tc>
        <w:tc>
          <w:tcPr>
            <w:tcW w:w="1157" w:type="pct"/>
            <w:vAlign w:val="center"/>
          </w:tcPr>
          <w:p w14:paraId="77165B75" w14:textId="77777777" w:rsidR="0087682E" w:rsidRDefault="00000000">
            <w:pPr>
              <w:jc w:val="center"/>
              <w:rPr>
                <w:rFonts w:ascii="仿宋" w:eastAsia="仿宋" w:hAnsi="仿宋" w:cs="Arial"/>
                <w:szCs w:val="21"/>
              </w:rPr>
            </w:pPr>
            <w:r>
              <w:rPr>
                <w:rFonts w:ascii="仿宋" w:eastAsia="仿宋" w:hAnsi="仿宋" w:cs="Arial"/>
                <w:kern w:val="0"/>
                <w:szCs w:val="21"/>
                <w:lang w:bidi="ar"/>
              </w:rPr>
              <w:t>≥7.5</w:t>
            </w:r>
            <w:r>
              <w:rPr>
                <w:rFonts w:ascii="微软雅黑" w:eastAsia="微软雅黑" w:hAnsi="微软雅黑" w:cs="微软雅黑"/>
                <w:color w:val="606266"/>
                <w:szCs w:val="21"/>
                <w:shd w:val="clear" w:color="auto" w:fill="FFFFFF"/>
              </w:rPr>
              <w:t>×</w:t>
            </w:r>
            <w:r>
              <w:rPr>
                <w:rFonts w:ascii="仿宋" w:eastAsia="仿宋" w:hAnsi="仿宋" w:cs="Arial"/>
                <w:kern w:val="0"/>
                <w:szCs w:val="21"/>
                <w:lang w:bidi="ar"/>
              </w:rPr>
              <w:t>7.5cm</w:t>
            </w:r>
          </w:p>
        </w:tc>
        <w:tc>
          <w:tcPr>
            <w:tcW w:w="310" w:type="pct"/>
            <w:vAlign w:val="center"/>
          </w:tcPr>
          <w:p w14:paraId="2FBF9E87" w14:textId="77777777" w:rsidR="0087682E" w:rsidRDefault="00000000">
            <w:pPr>
              <w:jc w:val="center"/>
              <w:rPr>
                <w:rFonts w:ascii="仿宋" w:eastAsia="仿宋" w:hAnsi="仿宋" w:cs="Arial"/>
                <w:szCs w:val="21"/>
              </w:rPr>
            </w:pPr>
            <w:r>
              <w:rPr>
                <w:rFonts w:ascii="仿宋" w:eastAsia="仿宋" w:hAnsi="仿宋" w:cs="宋体" w:hint="eastAsia"/>
                <w:kern w:val="0"/>
                <w:szCs w:val="21"/>
                <w:lang w:bidi="ar"/>
              </w:rPr>
              <w:t>片</w:t>
            </w:r>
          </w:p>
        </w:tc>
        <w:tc>
          <w:tcPr>
            <w:tcW w:w="616" w:type="pct"/>
            <w:vAlign w:val="center"/>
          </w:tcPr>
          <w:p w14:paraId="653160CE" w14:textId="77777777" w:rsidR="0087682E" w:rsidRDefault="00000000">
            <w:pPr>
              <w:jc w:val="center"/>
              <w:rPr>
                <w:rFonts w:ascii="仿宋" w:eastAsia="仿宋" w:hAnsi="仿宋" w:cs="Arial"/>
                <w:szCs w:val="21"/>
              </w:rPr>
            </w:pPr>
            <w:r>
              <w:rPr>
                <w:rFonts w:ascii="仿宋" w:eastAsia="仿宋" w:hAnsi="仿宋" w:cs="Arial"/>
                <w:kern w:val="0"/>
                <w:szCs w:val="21"/>
                <w:lang w:bidi="ar"/>
              </w:rPr>
              <w:t>60</w:t>
            </w:r>
          </w:p>
        </w:tc>
        <w:tc>
          <w:tcPr>
            <w:tcW w:w="619" w:type="pct"/>
            <w:vAlign w:val="center"/>
          </w:tcPr>
          <w:p w14:paraId="325BAEC8" w14:textId="77777777" w:rsidR="0087682E" w:rsidRDefault="00000000">
            <w:pPr>
              <w:jc w:val="center"/>
              <w:rPr>
                <w:rFonts w:ascii="仿宋" w:eastAsia="仿宋" w:hAnsi="仿宋"/>
                <w:szCs w:val="21"/>
              </w:rPr>
            </w:pPr>
            <w:r>
              <w:rPr>
                <w:rFonts w:ascii="仿宋" w:eastAsia="仿宋" w:hAnsi="仿宋" w:cs="Arial" w:hint="eastAsia"/>
                <w:kern w:val="0"/>
                <w:szCs w:val="21"/>
                <w:lang w:bidi="ar"/>
              </w:rPr>
              <w:t>40</w:t>
            </w:r>
          </w:p>
        </w:tc>
        <w:tc>
          <w:tcPr>
            <w:tcW w:w="772" w:type="pct"/>
            <w:vAlign w:val="center"/>
          </w:tcPr>
          <w:p w14:paraId="024CF05F"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2400</w:t>
            </w:r>
          </w:p>
        </w:tc>
        <w:tc>
          <w:tcPr>
            <w:tcW w:w="366" w:type="pct"/>
            <w:vMerge/>
            <w:vAlign w:val="center"/>
          </w:tcPr>
          <w:p w14:paraId="5CAE2B73" w14:textId="77777777" w:rsidR="0087682E" w:rsidRDefault="0087682E">
            <w:pPr>
              <w:jc w:val="center"/>
              <w:rPr>
                <w:rFonts w:ascii="仿宋" w:eastAsia="仿宋" w:hAnsi="仿宋" w:cs="仿宋"/>
                <w:szCs w:val="21"/>
              </w:rPr>
            </w:pPr>
          </w:p>
        </w:tc>
      </w:tr>
      <w:tr w:rsidR="0087682E" w14:paraId="26BB567B" w14:textId="77777777">
        <w:trPr>
          <w:jc w:val="center"/>
        </w:trPr>
        <w:tc>
          <w:tcPr>
            <w:tcW w:w="385" w:type="pct"/>
            <w:vMerge/>
            <w:vAlign w:val="center"/>
          </w:tcPr>
          <w:p w14:paraId="5F01D3CB" w14:textId="77777777" w:rsidR="0087682E" w:rsidRDefault="0087682E">
            <w:pPr>
              <w:jc w:val="center"/>
              <w:rPr>
                <w:rFonts w:ascii="仿宋" w:eastAsia="仿宋" w:hAnsi="仿宋" w:cs="仿宋"/>
                <w:szCs w:val="21"/>
              </w:rPr>
            </w:pPr>
          </w:p>
        </w:tc>
        <w:tc>
          <w:tcPr>
            <w:tcW w:w="771" w:type="pct"/>
            <w:vAlign w:val="center"/>
          </w:tcPr>
          <w:p w14:paraId="6426EADC" w14:textId="77777777" w:rsidR="0087682E" w:rsidRDefault="00000000">
            <w:pPr>
              <w:jc w:val="center"/>
              <w:rPr>
                <w:rFonts w:ascii="仿宋" w:eastAsia="仿宋" w:hAnsi="仿宋" w:cs="Arial"/>
                <w:szCs w:val="21"/>
              </w:rPr>
            </w:pPr>
            <w:r>
              <w:rPr>
                <w:rFonts w:ascii="仿宋" w:eastAsia="仿宋" w:hAnsi="仿宋" w:cs="宋体" w:hint="eastAsia"/>
                <w:kern w:val="0"/>
                <w:szCs w:val="21"/>
                <w:lang w:bidi="ar"/>
              </w:rPr>
              <w:t>自</w:t>
            </w:r>
            <w:proofErr w:type="gramStart"/>
            <w:r>
              <w:rPr>
                <w:rFonts w:ascii="仿宋" w:eastAsia="仿宋" w:hAnsi="仿宋" w:cs="宋体" w:hint="eastAsia"/>
                <w:kern w:val="0"/>
                <w:szCs w:val="21"/>
                <w:lang w:bidi="ar"/>
              </w:rPr>
              <w:t>粘性软聚硅酮有边型泡沫</w:t>
            </w:r>
            <w:proofErr w:type="gramEnd"/>
            <w:r>
              <w:rPr>
                <w:rFonts w:ascii="仿宋" w:eastAsia="仿宋" w:hAnsi="仿宋" w:cs="宋体" w:hint="eastAsia"/>
                <w:kern w:val="0"/>
                <w:szCs w:val="21"/>
                <w:lang w:bidi="ar"/>
              </w:rPr>
              <w:t>敷料</w:t>
            </w:r>
          </w:p>
        </w:tc>
        <w:tc>
          <w:tcPr>
            <w:tcW w:w="1157" w:type="pct"/>
            <w:vAlign w:val="center"/>
          </w:tcPr>
          <w:p w14:paraId="440CEB23" w14:textId="77777777" w:rsidR="0087682E" w:rsidRDefault="00000000">
            <w:pPr>
              <w:jc w:val="center"/>
              <w:rPr>
                <w:rFonts w:ascii="仿宋" w:eastAsia="仿宋" w:hAnsi="仿宋" w:cs="Arial"/>
                <w:szCs w:val="21"/>
              </w:rPr>
            </w:pPr>
            <w:r>
              <w:rPr>
                <w:rFonts w:ascii="仿宋" w:eastAsia="仿宋" w:hAnsi="仿宋" w:cs="Arial"/>
                <w:kern w:val="0"/>
                <w:szCs w:val="21"/>
                <w:lang w:bidi="ar"/>
              </w:rPr>
              <w:t>≥10</w:t>
            </w:r>
            <w:r>
              <w:rPr>
                <w:rFonts w:ascii="微软雅黑" w:eastAsia="微软雅黑" w:hAnsi="微软雅黑" w:cs="微软雅黑"/>
                <w:color w:val="606266"/>
                <w:szCs w:val="21"/>
                <w:shd w:val="clear" w:color="auto" w:fill="FFFFFF"/>
              </w:rPr>
              <w:t>×</w:t>
            </w:r>
            <w:r>
              <w:rPr>
                <w:rFonts w:ascii="仿宋" w:eastAsia="仿宋" w:hAnsi="仿宋" w:cs="Arial"/>
                <w:kern w:val="0"/>
                <w:szCs w:val="21"/>
                <w:lang w:bidi="ar"/>
              </w:rPr>
              <w:t>10cm</w:t>
            </w:r>
          </w:p>
        </w:tc>
        <w:tc>
          <w:tcPr>
            <w:tcW w:w="310" w:type="pct"/>
            <w:vAlign w:val="center"/>
          </w:tcPr>
          <w:p w14:paraId="3EA5892A" w14:textId="77777777" w:rsidR="0087682E" w:rsidRDefault="00000000">
            <w:pPr>
              <w:jc w:val="center"/>
              <w:rPr>
                <w:rFonts w:ascii="仿宋" w:eastAsia="仿宋" w:hAnsi="仿宋" w:cs="Arial"/>
                <w:szCs w:val="21"/>
              </w:rPr>
            </w:pPr>
            <w:r>
              <w:rPr>
                <w:rFonts w:ascii="仿宋" w:eastAsia="仿宋" w:hAnsi="仿宋" w:cs="宋体" w:hint="eastAsia"/>
                <w:kern w:val="0"/>
                <w:szCs w:val="21"/>
                <w:lang w:bidi="ar"/>
              </w:rPr>
              <w:t>片</w:t>
            </w:r>
          </w:p>
        </w:tc>
        <w:tc>
          <w:tcPr>
            <w:tcW w:w="616" w:type="pct"/>
            <w:vAlign w:val="center"/>
          </w:tcPr>
          <w:p w14:paraId="6F8BD5DD" w14:textId="77777777" w:rsidR="0087682E" w:rsidRDefault="00000000">
            <w:pPr>
              <w:jc w:val="center"/>
              <w:rPr>
                <w:rFonts w:ascii="仿宋" w:eastAsia="仿宋" w:hAnsi="仿宋" w:cs="Arial"/>
                <w:szCs w:val="21"/>
              </w:rPr>
            </w:pPr>
            <w:r>
              <w:rPr>
                <w:rFonts w:ascii="仿宋" w:eastAsia="仿宋" w:hAnsi="仿宋" w:cs="Arial"/>
                <w:kern w:val="0"/>
                <w:szCs w:val="21"/>
                <w:lang w:bidi="ar"/>
              </w:rPr>
              <w:t>89</w:t>
            </w:r>
          </w:p>
        </w:tc>
        <w:tc>
          <w:tcPr>
            <w:tcW w:w="619" w:type="pct"/>
            <w:vAlign w:val="center"/>
          </w:tcPr>
          <w:p w14:paraId="629875AC" w14:textId="77777777" w:rsidR="0087682E" w:rsidRDefault="00000000">
            <w:pPr>
              <w:jc w:val="center"/>
              <w:rPr>
                <w:rFonts w:ascii="仿宋" w:eastAsia="仿宋" w:hAnsi="仿宋"/>
                <w:szCs w:val="21"/>
              </w:rPr>
            </w:pPr>
            <w:r>
              <w:rPr>
                <w:rFonts w:ascii="仿宋" w:eastAsia="仿宋" w:hAnsi="仿宋" w:cs="Arial" w:hint="eastAsia"/>
                <w:kern w:val="0"/>
                <w:szCs w:val="21"/>
                <w:lang w:bidi="ar"/>
              </w:rPr>
              <w:t>6626</w:t>
            </w:r>
          </w:p>
        </w:tc>
        <w:tc>
          <w:tcPr>
            <w:tcW w:w="772" w:type="pct"/>
            <w:vAlign w:val="center"/>
          </w:tcPr>
          <w:p w14:paraId="0DE72107"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589714</w:t>
            </w:r>
          </w:p>
        </w:tc>
        <w:tc>
          <w:tcPr>
            <w:tcW w:w="366" w:type="pct"/>
            <w:vMerge/>
            <w:vAlign w:val="center"/>
          </w:tcPr>
          <w:p w14:paraId="76EABF57" w14:textId="77777777" w:rsidR="0087682E" w:rsidRDefault="0087682E">
            <w:pPr>
              <w:jc w:val="center"/>
              <w:rPr>
                <w:rFonts w:ascii="仿宋" w:eastAsia="仿宋" w:hAnsi="仿宋" w:cs="仿宋"/>
                <w:szCs w:val="21"/>
              </w:rPr>
            </w:pPr>
          </w:p>
        </w:tc>
      </w:tr>
      <w:tr w:rsidR="0087682E" w14:paraId="68EA5826" w14:textId="77777777">
        <w:trPr>
          <w:jc w:val="center"/>
        </w:trPr>
        <w:tc>
          <w:tcPr>
            <w:tcW w:w="385" w:type="pct"/>
            <w:vMerge/>
            <w:vAlign w:val="center"/>
          </w:tcPr>
          <w:p w14:paraId="7BF1797B" w14:textId="77777777" w:rsidR="0087682E" w:rsidRDefault="0087682E">
            <w:pPr>
              <w:jc w:val="center"/>
              <w:rPr>
                <w:rFonts w:ascii="仿宋" w:eastAsia="仿宋" w:hAnsi="仿宋" w:cs="仿宋"/>
                <w:szCs w:val="21"/>
              </w:rPr>
            </w:pPr>
          </w:p>
        </w:tc>
        <w:tc>
          <w:tcPr>
            <w:tcW w:w="771" w:type="pct"/>
            <w:vAlign w:val="center"/>
          </w:tcPr>
          <w:p w14:paraId="79CE6ADA" w14:textId="77777777" w:rsidR="0087682E" w:rsidRDefault="00000000">
            <w:pPr>
              <w:jc w:val="center"/>
              <w:rPr>
                <w:rFonts w:ascii="仿宋" w:eastAsia="仿宋" w:hAnsi="仿宋" w:cs="Arial"/>
                <w:szCs w:val="21"/>
              </w:rPr>
            </w:pPr>
            <w:r>
              <w:rPr>
                <w:rFonts w:ascii="仿宋" w:eastAsia="仿宋" w:hAnsi="仿宋" w:cs="宋体" w:hint="eastAsia"/>
                <w:kern w:val="0"/>
                <w:szCs w:val="21"/>
                <w:lang w:bidi="ar"/>
              </w:rPr>
              <w:t>高渗盐水敷料</w:t>
            </w:r>
          </w:p>
        </w:tc>
        <w:tc>
          <w:tcPr>
            <w:tcW w:w="1157" w:type="pct"/>
            <w:vAlign w:val="center"/>
          </w:tcPr>
          <w:p w14:paraId="7EE6211B" w14:textId="77777777" w:rsidR="0087682E" w:rsidRDefault="00000000">
            <w:pPr>
              <w:jc w:val="center"/>
              <w:rPr>
                <w:rFonts w:ascii="仿宋" w:eastAsia="仿宋" w:hAnsi="仿宋" w:cs="Arial"/>
                <w:szCs w:val="21"/>
              </w:rPr>
            </w:pPr>
            <w:r>
              <w:rPr>
                <w:rFonts w:ascii="仿宋" w:eastAsia="仿宋" w:hAnsi="仿宋" w:cs="Arial"/>
                <w:kern w:val="0"/>
                <w:szCs w:val="21"/>
                <w:lang w:bidi="ar"/>
              </w:rPr>
              <w:t>≥7.5</w:t>
            </w:r>
            <w:r>
              <w:rPr>
                <w:rFonts w:ascii="微软雅黑" w:eastAsia="微软雅黑" w:hAnsi="微软雅黑" w:cs="微软雅黑"/>
                <w:color w:val="606266"/>
                <w:szCs w:val="21"/>
                <w:shd w:val="clear" w:color="auto" w:fill="FFFFFF"/>
              </w:rPr>
              <w:t>×</w:t>
            </w:r>
            <w:r>
              <w:rPr>
                <w:rFonts w:ascii="仿宋" w:eastAsia="仿宋" w:hAnsi="仿宋" w:cs="Arial"/>
                <w:kern w:val="0"/>
                <w:szCs w:val="21"/>
                <w:lang w:bidi="ar"/>
              </w:rPr>
              <w:t>7.5cm</w:t>
            </w:r>
          </w:p>
        </w:tc>
        <w:tc>
          <w:tcPr>
            <w:tcW w:w="310" w:type="pct"/>
            <w:vAlign w:val="center"/>
          </w:tcPr>
          <w:p w14:paraId="5D910902" w14:textId="77777777" w:rsidR="0087682E" w:rsidRDefault="00000000">
            <w:pPr>
              <w:jc w:val="center"/>
              <w:rPr>
                <w:rFonts w:ascii="仿宋" w:eastAsia="仿宋" w:hAnsi="仿宋" w:cs="Arial"/>
                <w:szCs w:val="21"/>
              </w:rPr>
            </w:pPr>
            <w:r>
              <w:rPr>
                <w:rFonts w:ascii="仿宋" w:eastAsia="仿宋" w:hAnsi="仿宋" w:cs="宋体" w:hint="eastAsia"/>
                <w:kern w:val="0"/>
                <w:szCs w:val="21"/>
                <w:lang w:bidi="ar"/>
              </w:rPr>
              <w:t>片</w:t>
            </w:r>
          </w:p>
        </w:tc>
        <w:tc>
          <w:tcPr>
            <w:tcW w:w="616" w:type="pct"/>
            <w:vAlign w:val="center"/>
          </w:tcPr>
          <w:p w14:paraId="201389D7"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23.03</w:t>
            </w:r>
          </w:p>
        </w:tc>
        <w:tc>
          <w:tcPr>
            <w:tcW w:w="619" w:type="pct"/>
            <w:vAlign w:val="center"/>
          </w:tcPr>
          <w:p w14:paraId="289BB71A" w14:textId="77777777" w:rsidR="0087682E" w:rsidRDefault="00000000">
            <w:pPr>
              <w:jc w:val="center"/>
              <w:rPr>
                <w:rFonts w:ascii="仿宋" w:eastAsia="仿宋" w:hAnsi="仿宋"/>
                <w:szCs w:val="21"/>
              </w:rPr>
            </w:pPr>
            <w:r>
              <w:rPr>
                <w:rFonts w:ascii="仿宋" w:eastAsia="仿宋" w:hAnsi="仿宋" w:cs="Arial" w:hint="eastAsia"/>
                <w:kern w:val="0"/>
                <w:szCs w:val="21"/>
                <w:lang w:bidi="ar"/>
              </w:rPr>
              <w:t>8838</w:t>
            </w:r>
          </w:p>
        </w:tc>
        <w:tc>
          <w:tcPr>
            <w:tcW w:w="772" w:type="pct"/>
            <w:vAlign w:val="center"/>
          </w:tcPr>
          <w:p w14:paraId="78CC2A8C"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203539.14</w:t>
            </w:r>
          </w:p>
        </w:tc>
        <w:tc>
          <w:tcPr>
            <w:tcW w:w="366" w:type="pct"/>
            <w:vMerge/>
            <w:vAlign w:val="center"/>
          </w:tcPr>
          <w:p w14:paraId="4B892F59" w14:textId="77777777" w:rsidR="0087682E" w:rsidRDefault="0087682E">
            <w:pPr>
              <w:jc w:val="center"/>
              <w:rPr>
                <w:rFonts w:ascii="仿宋" w:eastAsia="仿宋" w:hAnsi="仿宋" w:cs="仿宋"/>
                <w:szCs w:val="21"/>
              </w:rPr>
            </w:pPr>
          </w:p>
        </w:tc>
      </w:tr>
      <w:tr w:rsidR="0087682E" w14:paraId="0DCCE2F7" w14:textId="77777777">
        <w:trPr>
          <w:jc w:val="center"/>
        </w:trPr>
        <w:tc>
          <w:tcPr>
            <w:tcW w:w="385" w:type="pct"/>
            <w:vAlign w:val="center"/>
          </w:tcPr>
          <w:p w14:paraId="01449C73" w14:textId="77777777" w:rsidR="0087682E" w:rsidRDefault="00000000">
            <w:pPr>
              <w:jc w:val="center"/>
              <w:rPr>
                <w:rFonts w:ascii="仿宋" w:eastAsia="仿宋" w:hAnsi="仿宋" w:cs="仿宋"/>
                <w:szCs w:val="21"/>
              </w:rPr>
            </w:pPr>
            <w:r>
              <w:rPr>
                <w:rFonts w:ascii="仿宋" w:eastAsia="仿宋" w:hAnsi="仿宋" w:cs="Arial" w:hint="eastAsia"/>
                <w:szCs w:val="21"/>
              </w:rPr>
              <w:t>3</w:t>
            </w:r>
          </w:p>
        </w:tc>
        <w:tc>
          <w:tcPr>
            <w:tcW w:w="771" w:type="pct"/>
            <w:vAlign w:val="center"/>
          </w:tcPr>
          <w:p w14:paraId="403297CF" w14:textId="77777777" w:rsidR="0087682E" w:rsidRDefault="00000000">
            <w:pPr>
              <w:jc w:val="center"/>
              <w:rPr>
                <w:rFonts w:ascii="仿宋" w:eastAsia="仿宋" w:hAnsi="仿宋" w:cs="Arial"/>
                <w:szCs w:val="21"/>
              </w:rPr>
            </w:pPr>
            <w:r>
              <w:rPr>
                <w:rFonts w:ascii="仿宋" w:eastAsia="仿宋" w:hAnsi="仿宋" w:cs="宋体" w:hint="eastAsia"/>
                <w:kern w:val="0"/>
                <w:szCs w:val="21"/>
                <w:lang w:bidi="ar"/>
              </w:rPr>
              <w:t>脂质水胶敷料</w:t>
            </w:r>
          </w:p>
        </w:tc>
        <w:tc>
          <w:tcPr>
            <w:tcW w:w="1157" w:type="pct"/>
            <w:vAlign w:val="center"/>
          </w:tcPr>
          <w:p w14:paraId="6FF6A43C" w14:textId="77777777" w:rsidR="0087682E" w:rsidRDefault="00000000">
            <w:pPr>
              <w:jc w:val="center"/>
              <w:rPr>
                <w:rFonts w:ascii="仿宋" w:eastAsia="仿宋" w:hAnsi="仿宋" w:cs="Arial"/>
                <w:szCs w:val="21"/>
              </w:rPr>
            </w:pPr>
            <w:r>
              <w:rPr>
                <w:rFonts w:ascii="仿宋" w:eastAsia="仿宋" w:hAnsi="仿宋" w:cs="Arial"/>
                <w:kern w:val="0"/>
                <w:szCs w:val="21"/>
                <w:lang w:bidi="ar"/>
              </w:rPr>
              <w:t>≥10</w:t>
            </w:r>
            <w:r>
              <w:rPr>
                <w:rFonts w:ascii="微软雅黑" w:eastAsia="微软雅黑" w:hAnsi="微软雅黑" w:cs="微软雅黑"/>
                <w:color w:val="606266"/>
                <w:szCs w:val="21"/>
                <w:shd w:val="clear" w:color="auto" w:fill="FFFFFF"/>
              </w:rPr>
              <w:t>×</w:t>
            </w:r>
            <w:r>
              <w:rPr>
                <w:rFonts w:ascii="仿宋" w:eastAsia="仿宋" w:hAnsi="仿宋" w:cs="Arial"/>
                <w:kern w:val="0"/>
                <w:szCs w:val="21"/>
                <w:lang w:bidi="ar"/>
              </w:rPr>
              <w:t>10cm</w:t>
            </w:r>
          </w:p>
        </w:tc>
        <w:tc>
          <w:tcPr>
            <w:tcW w:w="310" w:type="pct"/>
            <w:vAlign w:val="center"/>
          </w:tcPr>
          <w:p w14:paraId="64077467" w14:textId="77777777" w:rsidR="0087682E" w:rsidRDefault="00000000">
            <w:pPr>
              <w:jc w:val="center"/>
              <w:rPr>
                <w:rFonts w:ascii="仿宋" w:eastAsia="仿宋" w:hAnsi="仿宋" w:cs="Arial"/>
                <w:szCs w:val="21"/>
              </w:rPr>
            </w:pPr>
            <w:r>
              <w:rPr>
                <w:rFonts w:ascii="仿宋" w:eastAsia="仿宋" w:hAnsi="仿宋" w:cs="宋体" w:hint="eastAsia"/>
                <w:kern w:val="0"/>
                <w:szCs w:val="21"/>
                <w:lang w:bidi="ar"/>
              </w:rPr>
              <w:t>片</w:t>
            </w:r>
          </w:p>
        </w:tc>
        <w:tc>
          <w:tcPr>
            <w:tcW w:w="616" w:type="pct"/>
            <w:vAlign w:val="center"/>
          </w:tcPr>
          <w:p w14:paraId="0D096EC2"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64.8</w:t>
            </w:r>
          </w:p>
        </w:tc>
        <w:tc>
          <w:tcPr>
            <w:tcW w:w="619" w:type="pct"/>
            <w:vAlign w:val="center"/>
          </w:tcPr>
          <w:p w14:paraId="3DEACC10" w14:textId="77777777" w:rsidR="0087682E" w:rsidRDefault="00000000">
            <w:pPr>
              <w:jc w:val="center"/>
              <w:rPr>
                <w:rFonts w:ascii="仿宋" w:eastAsia="仿宋" w:hAnsi="仿宋"/>
                <w:szCs w:val="21"/>
              </w:rPr>
            </w:pPr>
            <w:r>
              <w:rPr>
                <w:rFonts w:ascii="仿宋" w:eastAsia="仿宋" w:hAnsi="仿宋" w:cs="Arial" w:hint="eastAsia"/>
                <w:kern w:val="0"/>
                <w:szCs w:val="21"/>
                <w:lang w:bidi="ar"/>
              </w:rPr>
              <w:t>2216</w:t>
            </w:r>
          </w:p>
        </w:tc>
        <w:tc>
          <w:tcPr>
            <w:tcW w:w="772" w:type="pct"/>
            <w:vAlign w:val="center"/>
          </w:tcPr>
          <w:p w14:paraId="73A35581" w14:textId="77777777" w:rsidR="0087682E" w:rsidRDefault="00000000">
            <w:pPr>
              <w:jc w:val="center"/>
              <w:rPr>
                <w:rFonts w:ascii="仿宋" w:eastAsia="仿宋" w:hAnsi="仿宋" w:cs="Arial"/>
                <w:szCs w:val="21"/>
              </w:rPr>
            </w:pPr>
            <w:r>
              <w:rPr>
                <w:rFonts w:ascii="仿宋" w:eastAsia="仿宋" w:hAnsi="仿宋" w:cs="Arial" w:hint="eastAsia"/>
                <w:kern w:val="0"/>
                <w:szCs w:val="21"/>
                <w:lang w:bidi="ar"/>
              </w:rPr>
              <w:t>143596.8</w:t>
            </w:r>
          </w:p>
        </w:tc>
        <w:tc>
          <w:tcPr>
            <w:tcW w:w="366" w:type="pct"/>
            <w:vAlign w:val="center"/>
          </w:tcPr>
          <w:p w14:paraId="5C1431F1" w14:textId="77777777" w:rsidR="0087682E" w:rsidRDefault="00000000">
            <w:pPr>
              <w:jc w:val="center"/>
              <w:rPr>
                <w:rFonts w:ascii="仿宋" w:eastAsia="仿宋" w:hAnsi="仿宋" w:cs="仿宋"/>
                <w:szCs w:val="21"/>
              </w:rPr>
            </w:pPr>
            <w:r>
              <w:rPr>
                <w:rFonts w:ascii="仿宋" w:eastAsia="仿宋" w:hAnsi="仿宋" w:cs="仿宋" w:hint="eastAsia"/>
                <w:szCs w:val="21"/>
              </w:rPr>
              <w:t>2年</w:t>
            </w:r>
          </w:p>
        </w:tc>
      </w:tr>
    </w:tbl>
    <w:p w14:paraId="082BCD3D" w14:textId="77777777" w:rsidR="0087682E"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36D56C8" w14:textId="77777777" w:rsidR="0087682E"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64A70448" w14:textId="77777777" w:rsidR="0087682E"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765C1EE3" w14:textId="77777777" w:rsidR="0087682E"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w:t>
      </w:r>
      <w:r>
        <w:rPr>
          <w:rFonts w:ascii="仿宋" w:eastAsia="仿宋" w:hAnsi="仿宋" w:cs="仿宋" w:hint="eastAsia"/>
          <w:kern w:val="0"/>
          <w:sz w:val="24"/>
        </w:rPr>
        <w:lastRenderedPageBreak/>
        <w:t>单；</w:t>
      </w:r>
    </w:p>
    <w:p w14:paraId="4719D769" w14:textId="77777777" w:rsidR="0087682E"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4569B52E" w14:textId="77777777" w:rsidR="0087682E"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03587DFB" w14:textId="77777777" w:rsidR="0087682E"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74E5B89C" w14:textId="77777777" w:rsidR="0087682E"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2BE81BE1" w14:textId="77777777" w:rsidR="0087682E"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02824D1A" w14:textId="77777777" w:rsidR="0087682E"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5BD48110" w14:textId="77777777" w:rsidR="0087682E"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02681983" w14:textId="77777777" w:rsidR="0087682E"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6EA760C6" w14:textId="77777777" w:rsidR="0087682E"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26386FE3" w14:textId="77777777" w:rsidR="0087682E"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6</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5E292DDB" w14:textId="77777777" w:rsidR="0087682E"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6CD114F4" w14:textId="77777777" w:rsidR="0087682E"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C1DD226" w14:textId="77777777" w:rsidR="0087682E"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lastRenderedPageBreak/>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0F13B8E0" w14:textId="77777777" w:rsidR="0087682E"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02A81E47" w14:textId="77777777" w:rsidR="0087682E"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069E466A" w14:textId="77777777" w:rsidR="0087682E"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010001F8" w14:textId="77777777" w:rsidR="0087682E"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6</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日9时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785826B3" w14:textId="77777777" w:rsidR="0087682E"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68D1AAFF" w14:textId="77777777" w:rsidR="0087682E"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4E99F4CB" w14:textId="77777777" w:rsidR="0087682E"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0350E8C4" w14:textId="77777777" w:rsidR="0087682E"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51FE5296" w14:textId="77777777" w:rsidR="0087682E"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24B324DB" w14:textId="77777777" w:rsidR="0087682E"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0799A04E" w14:textId="77777777" w:rsidR="0087682E"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2BA79366" w14:textId="77777777" w:rsidR="0087682E"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56CE7955" w14:textId="77777777" w:rsidR="0087682E"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A11A472" w14:textId="77777777" w:rsidR="0087682E"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1DE78D7" w14:textId="77777777" w:rsidR="0087682E"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lastRenderedPageBreak/>
        <w:t>十二、采购公告期限：</w:t>
      </w:r>
      <w:r>
        <w:rPr>
          <w:rFonts w:ascii="仿宋" w:eastAsia="仿宋" w:hAnsi="仿宋" w:cs="仿宋" w:hint="eastAsia"/>
          <w:spacing w:val="-4"/>
          <w:sz w:val="24"/>
        </w:rPr>
        <w:t>本公告发布之日起五个工作日。</w:t>
      </w:r>
    </w:p>
    <w:p w14:paraId="6ECE9842" w14:textId="77777777" w:rsidR="0087682E"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06B4191C" w14:textId="77777777" w:rsidR="0087682E"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463407D6" w14:textId="77777777" w:rsidR="0087682E"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551D6D37" w14:textId="77777777" w:rsidR="0087682E"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64F3B3F7" w14:textId="77777777" w:rsidR="0087682E"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44BF487" w14:textId="77777777" w:rsidR="0087682E"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20F0CB2B" w14:textId="77777777" w:rsidR="0087682E"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50AEE84B" w14:textId="77777777" w:rsidR="0087682E"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61125D83" w14:textId="77777777" w:rsidR="0087682E"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189A4362" w14:textId="77777777" w:rsidR="0087682E"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6</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14:paraId="7117C371" w14:textId="77777777" w:rsidR="0087682E" w:rsidRDefault="0087682E">
      <w:pPr>
        <w:spacing w:line="360" w:lineRule="auto"/>
        <w:jc w:val="center"/>
        <w:rPr>
          <w:rFonts w:ascii="仿宋" w:eastAsia="仿宋" w:hAnsi="仿宋" w:cs="仿宋"/>
          <w:b/>
          <w:bCs/>
          <w:sz w:val="44"/>
          <w:szCs w:val="44"/>
        </w:rPr>
      </w:pPr>
    </w:p>
    <w:p w14:paraId="37B1B2C6" w14:textId="77777777" w:rsidR="0087682E"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3"/>
      <w:bookmarkEnd w:id="7"/>
    </w:p>
    <w:p w14:paraId="37241EFC" w14:textId="77777777" w:rsidR="0087682E" w:rsidRDefault="0087682E">
      <w:pPr>
        <w:spacing w:line="360" w:lineRule="auto"/>
        <w:jc w:val="center"/>
        <w:rPr>
          <w:rFonts w:ascii="仿宋" w:eastAsia="仿宋" w:hAnsi="仿宋" w:cs="仿宋"/>
          <w:b/>
          <w:bCs/>
          <w:sz w:val="32"/>
          <w:szCs w:val="28"/>
        </w:rPr>
      </w:pPr>
    </w:p>
    <w:p w14:paraId="7FC58734" w14:textId="77777777" w:rsidR="0087682E"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87682E" w14:paraId="3A7DFEB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7E0D80A" w14:textId="77777777" w:rsidR="0087682E"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7CCE51A" w14:textId="77777777" w:rsidR="0087682E"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87682E" w14:paraId="530F6C2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EA2B93C" w14:textId="77777777" w:rsidR="0087682E"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3A8F017" w14:textId="77777777" w:rsidR="0087682E"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绍兴市人民医院伤口敷料耗材采购项目</w:t>
            </w:r>
          </w:p>
        </w:tc>
      </w:tr>
      <w:tr w:rsidR="0087682E" w14:paraId="01ECAD3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1B53784" w14:textId="77777777" w:rsidR="0087682E"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01F7587" w14:textId="77777777" w:rsidR="0087682E"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87682E" w14:paraId="346D12E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FBCC8B3" w14:textId="77777777" w:rsidR="0087682E"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86C790F" w14:textId="77777777" w:rsidR="0087682E"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87682E" w14:paraId="1AF1BF9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77C3689" w14:textId="77777777" w:rsidR="0087682E"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3450C32" w14:textId="77777777" w:rsidR="0087682E"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87682E" w14:paraId="198E170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750E7FD" w14:textId="77777777" w:rsidR="0087682E" w:rsidRDefault="00000000">
            <w:pPr>
              <w:jc w:val="center"/>
              <w:rPr>
                <w:rFonts w:ascii="仿宋" w:eastAsia="仿宋" w:hAnsi="仿宋" w:cs="仿宋"/>
                <w:sz w:val="24"/>
              </w:rPr>
            </w:pPr>
            <w:r>
              <w:rPr>
                <w:rFonts w:ascii="仿宋" w:eastAsia="仿宋" w:hAnsi="仿宋" w:cs="仿宋" w:hint="eastAsia"/>
                <w:sz w:val="24"/>
              </w:rPr>
              <w:lastRenderedPageBreak/>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5E0BBB7" w14:textId="77777777" w:rsidR="0087682E"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87682E" w14:paraId="05C3C45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B1710B5" w14:textId="77777777" w:rsidR="0087682E"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EE8D86E" w14:textId="77777777" w:rsidR="0087682E"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87682E" w14:paraId="082FEF0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250D371" w14:textId="77777777" w:rsidR="0087682E"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1CC5D9C" w14:textId="77777777" w:rsidR="0087682E"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87682E" w14:paraId="094B35E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1F2CD92" w14:textId="77777777" w:rsidR="0087682E"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AC51994" w14:textId="77777777" w:rsidR="0087682E"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06731DCF" w14:textId="77777777" w:rsidR="0087682E"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87682E" w14:paraId="07BE7C2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5600FD3" w14:textId="77777777" w:rsidR="0087682E"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14BE5DE" w14:textId="77777777" w:rsidR="0087682E"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87682E" w14:paraId="1D5DE9F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1AD7314" w14:textId="77777777" w:rsidR="0087682E"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624A5B9" w14:textId="77777777" w:rsidR="0087682E" w:rsidRDefault="00000000">
            <w:pPr>
              <w:rPr>
                <w:rFonts w:ascii="仿宋" w:eastAsia="仿宋" w:hAnsi="仿宋" w:cs="仿宋"/>
                <w:b/>
                <w:bCs/>
                <w:sz w:val="24"/>
              </w:rPr>
            </w:pPr>
            <w:r>
              <w:rPr>
                <w:rFonts w:ascii="仿宋" w:eastAsia="仿宋" w:hAnsi="仿宋" w:cs="仿宋" w:hint="eastAsia"/>
                <w:b/>
                <w:bCs/>
                <w:sz w:val="24"/>
              </w:rPr>
              <w:t>采购代理服务费：</w:t>
            </w:r>
          </w:p>
          <w:p w14:paraId="26F693C8" w14:textId="77777777" w:rsidR="0087682E"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5C9036DF" w14:textId="77777777" w:rsidR="0087682E"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2395F356" w14:textId="77777777" w:rsidR="0087682E" w:rsidRDefault="00000000">
            <w:pPr>
              <w:rPr>
                <w:rFonts w:ascii="仿宋" w:eastAsia="仿宋" w:hAnsi="仿宋" w:cs="仿宋"/>
                <w:sz w:val="24"/>
              </w:rPr>
            </w:pPr>
            <w:r>
              <w:rPr>
                <w:rFonts w:ascii="仿宋" w:eastAsia="仿宋" w:hAnsi="仿宋" w:cs="仿宋" w:hint="eastAsia"/>
                <w:sz w:val="24"/>
              </w:rPr>
              <w:t>招标代理服务收费标准：</w:t>
            </w:r>
          </w:p>
          <w:p w14:paraId="4AA4FA6A" w14:textId="77777777" w:rsidR="0087682E"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6279BFC" w14:textId="77777777" w:rsidR="0087682E"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2897E678" w14:textId="77777777" w:rsidR="0087682E"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66714DDA" w14:textId="77777777" w:rsidR="0087682E"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23C4903E" w14:textId="77777777" w:rsidR="0087682E"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46DE7184" w14:textId="77777777" w:rsidR="0087682E"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5EB5AA5F" w14:textId="77777777" w:rsidR="0087682E"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7A55DB0C" w14:textId="77777777" w:rsidR="0087682E"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4AC141B6" w14:textId="77777777" w:rsidR="0087682E" w:rsidRDefault="00000000">
            <w:pPr>
              <w:rPr>
                <w:rFonts w:ascii="仿宋" w:eastAsia="仿宋" w:hAnsi="仿宋" w:cs="仿宋"/>
                <w:sz w:val="24"/>
              </w:rPr>
            </w:pPr>
            <w:r>
              <w:rPr>
                <w:rFonts w:ascii="仿宋" w:eastAsia="仿宋" w:hAnsi="仿宋" w:cs="仿宋" w:hint="eastAsia"/>
                <w:sz w:val="24"/>
              </w:rPr>
              <w:t>（2）招标代理服务费的交纳方式：</w:t>
            </w:r>
          </w:p>
          <w:p w14:paraId="7302C1C0" w14:textId="77777777" w:rsidR="0087682E"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BCFCC66" w14:textId="77777777" w:rsidR="0087682E"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7DE14363" w14:textId="77777777" w:rsidR="0087682E"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45E3211B" w14:textId="77777777" w:rsidR="0087682E"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3579D144" w14:textId="77777777" w:rsidR="0087682E"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87682E" w14:paraId="0903F49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6E61894" w14:textId="77777777" w:rsidR="0087682E"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449A9CD" w14:textId="77777777" w:rsidR="0087682E"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87682E" w14:paraId="3CAC48F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7CC0E63" w14:textId="77777777" w:rsidR="0087682E"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A50E69F" w14:textId="77777777" w:rsidR="0087682E"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3876FD99" w14:textId="77777777" w:rsidR="0087682E" w:rsidRDefault="0087682E">
      <w:pPr>
        <w:spacing w:line="360" w:lineRule="auto"/>
        <w:jc w:val="center"/>
        <w:rPr>
          <w:rFonts w:ascii="仿宋" w:eastAsia="仿宋" w:hAnsi="仿宋" w:cs="仿宋"/>
          <w:b/>
          <w:bCs/>
          <w:sz w:val="32"/>
          <w:szCs w:val="28"/>
        </w:rPr>
      </w:pPr>
    </w:p>
    <w:p w14:paraId="47EBAB53" w14:textId="77777777" w:rsidR="0087682E"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371879B4" w14:textId="77777777" w:rsidR="0087682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1.采购文件效力</w:t>
      </w:r>
    </w:p>
    <w:p w14:paraId="4101AD1B"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785ABFEB" w14:textId="77777777" w:rsidR="0087682E"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4C8195C7" w14:textId="77777777" w:rsidR="0087682E"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225BD36E"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37CAD829"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BD37562"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A4B1E4B"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ED62074"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67A7C9B2"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AF19D6A"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1230A6A1"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F752E06"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7D739D94" w14:textId="77777777" w:rsidR="0087682E"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57712B47"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2B962E04"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3B702685" w14:textId="77777777" w:rsidR="0087682E"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588298B4"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252909CF" w14:textId="77777777" w:rsidR="0087682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w:t>
      </w:r>
      <w:r>
        <w:rPr>
          <w:rFonts w:ascii="仿宋" w:eastAsia="仿宋" w:hAnsi="仿宋" w:cs="仿宋" w:hint="eastAsia"/>
          <w:sz w:val="24"/>
        </w:rPr>
        <w:lastRenderedPageBreak/>
        <w:t>“进口”不得作为实质性响应条件。</w:t>
      </w:r>
    </w:p>
    <w:p w14:paraId="326A0A90" w14:textId="77777777" w:rsidR="0087682E"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29241147" w14:textId="77777777" w:rsidR="0087682E"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67B797E6"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094B3ADC" w14:textId="77777777" w:rsidR="0087682E"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261DB768" w14:textId="77777777" w:rsidR="0087682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5D11CE12" w14:textId="77777777" w:rsidR="0087682E" w:rsidRDefault="0087682E">
      <w:pPr>
        <w:snapToGrid w:val="0"/>
        <w:spacing w:line="440" w:lineRule="exact"/>
        <w:jc w:val="center"/>
        <w:rPr>
          <w:rFonts w:ascii="仿宋" w:eastAsia="仿宋" w:hAnsi="仿宋" w:cs="仿宋"/>
          <w:b/>
          <w:bCs/>
          <w:sz w:val="32"/>
          <w:szCs w:val="28"/>
        </w:rPr>
      </w:pPr>
    </w:p>
    <w:p w14:paraId="0F1B78B6" w14:textId="77777777" w:rsidR="0087682E"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2BF28E5F" w14:textId="77777777" w:rsidR="0087682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134CAB74"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7F5A4BEA"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461F5ADA" w14:textId="77777777" w:rsidR="0087682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3BED2700" w14:textId="77777777" w:rsidR="0087682E"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3FE019F" w14:textId="77777777" w:rsidR="0087682E"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1290E357"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5B6E4B62"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14ED315"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804965C"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23091713"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2EC6EA9A" w14:textId="77777777" w:rsidR="0087682E"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2022E05A" w14:textId="77777777" w:rsidR="0087682E"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75059E54" w14:textId="77777777" w:rsidR="0087682E"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73980136" w14:textId="77777777" w:rsidR="0087682E"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lastRenderedPageBreak/>
        <w:t>注：“资格文件”需按采购文件要求的格式、内容制作，复印件需加盖供应商公章。</w:t>
      </w:r>
    </w:p>
    <w:p w14:paraId="297368D5" w14:textId="77777777" w:rsidR="0087682E"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B8982BA"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7569011E"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585CDD26"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7D9CE161"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067F39A2"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59D2A4D6"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010A8D4C" w14:textId="77777777" w:rsidR="0087682E"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0CDB5123" w14:textId="77777777" w:rsidR="0087682E"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54C46BDB" w14:textId="77777777" w:rsidR="0087682E"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0E6A821F" w14:textId="77777777" w:rsidR="0087682E"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270E9B0E" w14:textId="77777777" w:rsidR="0087682E"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765F3FF9"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3F263622"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7F787CD" w14:textId="77777777" w:rsidR="0087682E"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2E2187F5"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7699C97" w14:textId="77777777" w:rsidR="0087682E"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09A93DDA" w14:textId="77777777" w:rsidR="0087682E"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3CB68460" w14:textId="77777777" w:rsidR="0087682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410128D9" w14:textId="77777777" w:rsidR="0087682E"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w:t>
      </w:r>
      <w:r>
        <w:rPr>
          <w:rFonts w:ascii="仿宋" w:eastAsia="仿宋" w:hAnsi="仿宋" w:cs="仿宋" w:hint="eastAsia"/>
          <w:sz w:val="24"/>
        </w:rPr>
        <w:lastRenderedPageBreak/>
        <w:t>盖供应商公章，若要修改须在修改处加盖单位公章或其授权代表签字或盖章。未按照采购文件规定制作、密封封装的投标文件可不予接收。</w:t>
      </w:r>
    </w:p>
    <w:p w14:paraId="6488DBBB"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71627909"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69CA41E2" w14:textId="77777777" w:rsidR="0087682E"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0F4E5F6F" w14:textId="77777777" w:rsidR="0087682E"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4CAFE11E" w14:textId="77777777" w:rsidR="0087682E"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125C13CB" w14:textId="77777777" w:rsidR="0087682E"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717008B1" w14:textId="77777777" w:rsidR="0087682E"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720A661C" w14:textId="77777777" w:rsidR="0087682E"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13FC2B19" w14:textId="77777777" w:rsidR="0087682E"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4C0E195A" w14:textId="77777777" w:rsidR="0087682E" w:rsidRDefault="0087682E">
      <w:pPr>
        <w:pStyle w:val="a"/>
        <w:numPr>
          <w:ilvl w:val="0"/>
          <w:numId w:val="0"/>
        </w:numPr>
        <w:spacing w:afterLines="0" w:line="440" w:lineRule="atLeast"/>
        <w:jc w:val="center"/>
        <w:rPr>
          <w:rFonts w:ascii="仿宋" w:eastAsia="仿宋" w:hAnsi="仿宋" w:cs="仿宋"/>
          <w:b/>
          <w:bCs/>
          <w:sz w:val="32"/>
          <w:szCs w:val="22"/>
        </w:rPr>
      </w:pPr>
    </w:p>
    <w:p w14:paraId="53EF5F2C" w14:textId="77777777" w:rsidR="0087682E"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2122EDC8" w14:textId="77777777" w:rsidR="0087682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5408E07B" w14:textId="77777777" w:rsidR="0087682E"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398ABD1" w14:textId="77777777" w:rsidR="0087682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430468A9"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1B2FFF6D" w14:textId="77777777" w:rsidR="0087682E"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1B66BEE2"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FB5A61D"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06B2815A" w14:textId="77777777" w:rsidR="0087682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091912DF"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21F598D4"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3.2主持人宣布开标会开始，介绍到会单位和人员。</w:t>
      </w:r>
    </w:p>
    <w:p w14:paraId="65F4D01C"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7BE0ACDE"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7554B3A9"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4D7D53B4"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5C00FD3A"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2CFF75EF"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5F5C1FD3"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6C3DBEDC"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17CFFCA1" w14:textId="77777777" w:rsidR="0087682E"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211B65F6" w14:textId="77777777" w:rsidR="0087682E"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33234E0F" w14:textId="77777777" w:rsidR="0087682E"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C76580F" w14:textId="77777777" w:rsidR="0087682E"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131D23A6" w14:textId="77777777" w:rsidR="0087682E"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5FED55DE" w14:textId="77777777" w:rsidR="0087682E"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2F041930" w14:textId="77777777" w:rsidR="0087682E"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B4723B9" w14:textId="77777777" w:rsidR="0087682E"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03324F85" w14:textId="77777777" w:rsidR="0087682E"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3C215697" w14:textId="77777777" w:rsidR="0087682E"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603BE51" w14:textId="77777777" w:rsidR="0087682E"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38A903A4" w14:textId="77777777" w:rsidR="0087682E" w:rsidRDefault="00000000">
      <w:pPr>
        <w:spacing w:line="440" w:lineRule="exact"/>
        <w:jc w:val="left"/>
        <w:rPr>
          <w:rFonts w:ascii="仿宋" w:eastAsia="仿宋" w:hAnsi="仿宋" w:cs="仿宋"/>
          <w:b/>
          <w:bCs/>
          <w:sz w:val="24"/>
        </w:rPr>
      </w:pPr>
      <w:r>
        <w:rPr>
          <w:rFonts w:ascii="仿宋" w:eastAsia="仿宋" w:hAnsi="仿宋" w:cs="仿宋" w:hint="eastAsia"/>
          <w:b/>
          <w:bCs/>
          <w:sz w:val="24"/>
        </w:rPr>
        <w:lastRenderedPageBreak/>
        <w:t>6.报价修正规则</w:t>
      </w:r>
    </w:p>
    <w:p w14:paraId="46FD78BA"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050D62B9"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6D90FCF1"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6E448A0E"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5671397D" w14:textId="77777777" w:rsidR="0087682E"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50B75ABC" w14:textId="77777777" w:rsidR="0087682E"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2520AE79" w14:textId="77777777" w:rsidR="0087682E"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71D21911"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24189B76"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5F10C220"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20F431AC" w14:textId="77777777" w:rsidR="0087682E"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53226A7A" w14:textId="77777777" w:rsidR="0087682E"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6A5B9FBC" w14:textId="77777777" w:rsidR="0087682E"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580BF232" w14:textId="77777777" w:rsidR="0087682E"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5D574E84" w14:textId="77777777" w:rsidR="0087682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96BFC6F" w14:textId="77777777" w:rsidR="0087682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3EC03066" w14:textId="77777777" w:rsidR="0087682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6E0D9F7B" w14:textId="77777777" w:rsidR="0087682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lastRenderedPageBreak/>
        <w:t>7.6.</w:t>
      </w:r>
      <w:r>
        <w:rPr>
          <w:rFonts w:ascii="仿宋" w:eastAsia="仿宋" w:hAnsi="仿宋" w:cs="仿宋" w:hint="eastAsia"/>
          <w:sz w:val="24"/>
        </w:rPr>
        <w:t>5关键信息填写不完整或字迹不能辨认或有漏项的，经评审委员会认定属于重大偏差的；</w:t>
      </w:r>
    </w:p>
    <w:p w14:paraId="1BAC1724" w14:textId="77777777" w:rsidR="0087682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34007175"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100D63E2" w14:textId="77777777" w:rsidR="0087682E"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CBD886D" w14:textId="77777777" w:rsidR="0087682E"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3E27A7B2" w14:textId="77777777" w:rsidR="0087682E"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1259394C"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03F7E617"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5842ACC9"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10EB9036"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38081E64" w14:textId="77777777" w:rsidR="0087682E"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2A82B3B4"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7334BDE7"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49664BFE"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747E1986" w14:textId="77777777" w:rsidR="0087682E"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24A62A1C"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15AA348A" w14:textId="77777777" w:rsidR="0087682E"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3DAE46BC" w14:textId="77777777" w:rsidR="0087682E"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61DC6167" w14:textId="77777777" w:rsidR="0087682E"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5E9194B7" w14:textId="77777777" w:rsidR="0087682E"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12032AB1" w14:textId="77777777" w:rsidR="0087682E"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1E898598" w14:textId="77777777" w:rsidR="0087682E"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1CD6E207" w14:textId="77777777" w:rsidR="0087682E"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7AA9D6CB"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60A2290C"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480DA293" w14:textId="77777777" w:rsidR="0087682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w:t>
      </w:r>
      <w:r>
        <w:rPr>
          <w:rFonts w:ascii="仿宋" w:eastAsia="仿宋" w:hAnsi="仿宋" w:cs="仿宋" w:hint="eastAsia"/>
          <w:sz w:val="24"/>
        </w:rPr>
        <w:lastRenderedPageBreak/>
        <w:t>合体投标的，相关投标均无效。</w:t>
      </w:r>
    </w:p>
    <w:p w14:paraId="4E22CCD9" w14:textId="77777777" w:rsidR="0087682E"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28198CCE" w14:textId="77777777" w:rsidR="0087682E"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773B8ADB" w14:textId="77777777" w:rsidR="0087682E"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424AF376"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06AD21A" w14:textId="77777777" w:rsidR="0087682E"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D0B204A"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1EE27F7E"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7241B89F"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5E54A046" w14:textId="77777777" w:rsidR="0087682E"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14:paraId="6F9588A6" w14:textId="77777777" w:rsidR="0087682E" w:rsidRDefault="0087682E">
      <w:pPr>
        <w:widowControl/>
        <w:snapToGrid w:val="0"/>
        <w:spacing w:line="480" w:lineRule="exact"/>
        <w:jc w:val="center"/>
        <w:rPr>
          <w:rFonts w:ascii="仿宋" w:eastAsia="仿宋" w:hAnsi="仿宋" w:cs="仿宋"/>
          <w:b/>
          <w:bCs/>
          <w:sz w:val="32"/>
          <w:szCs w:val="28"/>
        </w:rPr>
      </w:pPr>
    </w:p>
    <w:p w14:paraId="56A845BC" w14:textId="77777777" w:rsidR="0087682E"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108819D6" w14:textId="77777777" w:rsidR="0087682E"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5053E6BB"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DC7726B"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277D4E96"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D3C908F" w14:textId="77777777" w:rsidR="0087682E"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67827D09"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1403C03A"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6EF23182"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5C622A28"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3CF829F5" w14:textId="77777777" w:rsidR="0087682E"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3.合同备案</w:t>
      </w:r>
    </w:p>
    <w:p w14:paraId="176E6549" w14:textId="77777777" w:rsidR="0087682E"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01306DBA" w14:textId="77777777" w:rsidR="0087682E"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39EE21A2"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7F8D0C01"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61128AF5"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1F69B7F1"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35C25159"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7AB79108" w14:textId="77777777" w:rsidR="0087682E"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6F43C79B" w14:textId="77777777" w:rsidR="0087682E"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164D6E23" w14:textId="77777777" w:rsidR="0087682E"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3386ECB0" w14:textId="77777777" w:rsidR="0087682E" w:rsidRDefault="0087682E">
      <w:pPr>
        <w:spacing w:line="440" w:lineRule="exact"/>
        <w:jc w:val="center"/>
        <w:rPr>
          <w:rFonts w:ascii="仿宋" w:eastAsia="仿宋" w:hAnsi="仿宋" w:cs="仿宋"/>
          <w:b/>
          <w:bCs/>
          <w:sz w:val="40"/>
          <w:szCs w:val="36"/>
        </w:rPr>
      </w:pPr>
    </w:p>
    <w:p w14:paraId="5A32E9B6" w14:textId="77777777" w:rsidR="0087682E"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6E3CD9C9" w14:textId="77777777" w:rsidR="0087682E"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F7BD8B9" w14:textId="77777777" w:rsidR="0087682E"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3D360FD8" w14:textId="77777777" w:rsidR="0087682E"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5E0A94C1" w14:textId="77777777" w:rsidR="0087682E"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56F98E4C" w14:textId="77777777" w:rsidR="0087682E"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w:t>
      </w:r>
      <w:r>
        <w:rPr>
          <w:rFonts w:ascii="仿宋" w:eastAsia="仿宋" w:hAnsi="仿宋" w:hint="eastAsia"/>
          <w:sz w:val="24"/>
        </w:rPr>
        <w:lastRenderedPageBreak/>
        <w:t>指示应以中文或英文及易懂的通用符号来表示；应准确无误地表明设备之型号、规格、制造厂及生产或出厂日期。</w:t>
      </w:r>
    </w:p>
    <w:p w14:paraId="3ED4DFD0" w14:textId="77777777" w:rsidR="0087682E"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079AFF1D" w14:textId="77777777" w:rsidR="0087682E"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6039B920" w14:textId="77777777" w:rsidR="0087682E"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217FE64E" w14:textId="77777777" w:rsidR="0087682E"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42B30478" w14:textId="77777777" w:rsidR="0087682E"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68BF4A08" w14:textId="77777777" w:rsidR="0087682E"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0D87F7F7" w14:textId="77777777" w:rsidR="0087682E"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34407727" w14:textId="77777777" w:rsidR="0087682E"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2827E464" w14:textId="77777777" w:rsidR="0087682E"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1D71A646" w14:textId="77777777" w:rsidR="0087682E"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2C048C05" w14:textId="77777777" w:rsidR="0087682E"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457C6552" w14:textId="77777777" w:rsidR="0087682E"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5047DBE5" w14:textId="77777777" w:rsidR="0087682E"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6FCBC99D" w14:textId="77777777" w:rsidR="0087682E"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78027BAD" w14:textId="77777777" w:rsidR="0087682E"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124F8E91" w14:textId="77777777" w:rsidR="0087682E"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111D07C0" w14:textId="77777777" w:rsidR="0087682E"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21BF17A2" w14:textId="77777777" w:rsidR="0087682E"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3AFA753F" w14:textId="77777777" w:rsidR="0087682E"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3570D218" w14:textId="77777777" w:rsidR="0087682E"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4438C540" w14:textId="77777777" w:rsidR="0087682E" w:rsidRDefault="00000000">
      <w:pPr>
        <w:spacing w:line="440" w:lineRule="exact"/>
        <w:rPr>
          <w:rFonts w:ascii="仿宋" w:eastAsia="仿宋" w:hAnsi="仿宋"/>
          <w:sz w:val="24"/>
        </w:rPr>
      </w:pPr>
      <w:r>
        <w:rPr>
          <w:rFonts w:ascii="仿宋" w:eastAsia="仿宋" w:hAnsi="仿宋" w:hint="eastAsia"/>
          <w:sz w:val="24"/>
        </w:rPr>
        <w:lastRenderedPageBreak/>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50F3FC9E" w14:textId="77777777" w:rsidR="0087682E"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3B2F2778" w14:textId="77777777" w:rsidR="0087682E"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1B09F9EB" w14:textId="77777777" w:rsidR="0087682E" w:rsidRDefault="00000000">
      <w:pPr>
        <w:pStyle w:val="a4"/>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68C55F3F" w14:textId="77777777" w:rsidR="0087682E"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76E3DA89" w14:textId="77777777" w:rsidR="0087682E"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1E43B421" w14:textId="77777777" w:rsidR="0087682E"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2662214B" w14:textId="77777777" w:rsidR="0087682E"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1DA402C7" w14:textId="77777777" w:rsidR="0087682E"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380B5F8A" w14:textId="77777777" w:rsidR="0087682E"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275D0368" w14:textId="77777777" w:rsidR="0087682E"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36587131" w14:textId="77777777" w:rsidR="0087682E"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绍兴市人民医院伤口敷料耗材采购项目</w:t>
      </w:r>
    </w:p>
    <w:p w14:paraId="79FB386B" w14:textId="77777777" w:rsidR="0087682E"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35B055FC" w14:textId="77777777" w:rsidR="0087682E"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48DF7ACA" w14:textId="77777777" w:rsidR="0087682E"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407673D8" w14:textId="77777777" w:rsidR="0087682E" w:rsidRDefault="00000000">
      <w:pPr>
        <w:snapToGrid w:val="0"/>
        <w:spacing w:line="440" w:lineRule="exact"/>
        <w:jc w:val="left"/>
        <w:rPr>
          <w:rFonts w:ascii="仿宋" w:eastAsia="仿宋" w:hAnsi="仿宋"/>
          <w:bCs/>
          <w:sz w:val="24"/>
        </w:rPr>
      </w:pPr>
      <w:bookmarkStart w:id="15" w:name="_Toc104885747"/>
      <w:r>
        <w:rPr>
          <w:rFonts w:ascii="仿宋" w:eastAsia="仿宋" w:hAnsi="仿宋" w:hint="eastAsia"/>
          <w:bCs/>
          <w:sz w:val="24"/>
        </w:rPr>
        <w:t>1.产品投标单价高于医院上限单价的作无效投标处理。</w:t>
      </w:r>
    </w:p>
    <w:p w14:paraId="1B4704DB" w14:textId="77777777" w:rsidR="0087682E"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0E9201CE" w14:textId="77777777" w:rsidR="0087682E"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25BF0D0" w14:textId="77777777" w:rsidR="0087682E"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6C321F25" w14:textId="77777777" w:rsidR="0087682E"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59E1C880" w14:textId="77777777" w:rsidR="0087682E"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45D5AC4B" w14:textId="77777777" w:rsidR="0087682E"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13F9243" w14:textId="77777777" w:rsidR="0087682E" w:rsidRDefault="00000000">
      <w:pPr>
        <w:snapToGrid w:val="0"/>
        <w:spacing w:line="440" w:lineRule="exact"/>
        <w:jc w:val="left"/>
        <w:rPr>
          <w:rFonts w:ascii="仿宋" w:eastAsia="仿宋" w:hAnsi="仿宋"/>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6EDAE616" w14:textId="77777777" w:rsidR="0087682E" w:rsidRDefault="00000000">
      <w:pPr>
        <w:snapToGrid w:val="0"/>
        <w:spacing w:line="440" w:lineRule="exact"/>
        <w:jc w:val="left"/>
        <w:rPr>
          <w:rFonts w:ascii="仿宋" w:eastAsia="仿宋" w:hAnsi="仿宋"/>
          <w:bCs/>
          <w:sz w:val="24"/>
        </w:rPr>
      </w:pPr>
      <w:r>
        <w:rPr>
          <w:rFonts w:ascii="仿宋" w:eastAsia="仿宋" w:hAnsi="仿宋"/>
          <w:bCs/>
          <w:sz w:val="24"/>
        </w:rPr>
        <w:t>9.</w:t>
      </w:r>
      <w:r>
        <w:rPr>
          <w:rFonts w:ascii="仿宋" w:eastAsia="仿宋" w:hAnsi="仿宋" w:hint="eastAsia"/>
          <w:bCs/>
          <w:sz w:val="24"/>
        </w:rPr>
        <w:t>投标时需提供样品（可与投标文件一起递交）。</w:t>
      </w:r>
    </w:p>
    <w:p w14:paraId="5EB9BA59" w14:textId="77777777" w:rsidR="0087682E"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0.</w:t>
      </w:r>
      <w:r>
        <w:rPr>
          <w:rFonts w:ascii="仿宋" w:eastAsia="仿宋" w:hAnsi="仿宋" w:hint="eastAsia"/>
          <w:bCs/>
          <w:sz w:val="24"/>
        </w:rPr>
        <w:t>参数要求</w:t>
      </w:r>
    </w:p>
    <w:tbl>
      <w:tblPr>
        <w:tblStyle w:val="af1"/>
        <w:tblW w:w="8755" w:type="dxa"/>
        <w:tblLook w:val="04A0" w:firstRow="1" w:lastRow="0" w:firstColumn="1" w:lastColumn="0" w:noHBand="0" w:noVBand="1"/>
      </w:tblPr>
      <w:tblGrid>
        <w:gridCol w:w="846"/>
        <w:gridCol w:w="7909"/>
      </w:tblGrid>
      <w:tr w:rsidR="0087682E" w14:paraId="74573C2E" w14:textId="77777777">
        <w:tc>
          <w:tcPr>
            <w:tcW w:w="846" w:type="dxa"/>
          </w:tcPr>
          <w:p w14:paraId="162ED8F4" w14:textId="77777777" w:rsidR="0087682E" w:rsidRDefault="00000000">
            <w:pPr>
              <w:autoSpaceDE w:val="0"/>
              <w:autoSpaceDN w:val="0"/>
              <w:adjustRightInd w:val="0"/>
              <w:jc w:val="center"/>
              <w:rPr>
                <w:rFonts w:ascii="仿宋" w:eastAsia="仿宋" w:hAnsi="仿宋"/>
                <w:b/>
                <w:bCs/>
                <w:kern w:val="0"/>
                <w:szCs w:val="21"/>
              </w:rPr>
            </w:pPr>
            <w:proofErr w:type="gramStart"/>
            <w:r>
              <w:rPr>
                <w:rFonts w:ascii="仿宋" w:eastAsia="仿宋" w:hAnsi="仿宋" w:hint="eastAsia"/>
                <w:b/>
                <w:bCs/>
                <w:kern w:val="0"/>
                <w:szCs w:val="21"/>
              </w:rPr>
              <w:t>一</w:t>
            </w:r>
            <w:proofErr w:type="gramEnd"/>
          </w:p>
        </w:tc>
        <w:tc>
          <w:tcPr>
            <w:tcW w:w="7909" w:type="dxa"/>
          </w:tcPr>
          <w:p w14:paraId="1E45BC58" w14:textId="77777777" w:rsidR="0087682E" w:rsidRDefault="00000000">
            <w:pPr>
              <w:autoSpaceDE w:val="0"/>
              <w:autoSpaceDN w:val="0"/>
              <w:adjustRightInd w:val="0"/>
              <w:rPr>
                <w:rFonts w:ascii="仿宋" w:eastAsia="仿宋" w:hAnsi="仿宋"/>
                <w:b/>
                <w:bCs/>
                <w:kern w:val="0"/>
                <w:szCs w:val="21"/>
              </w:rPr>
            </w:pPr>
            <w:r>
              <w:rPr>
                <w:rFonts w:ascii="仿宋" w:eastAsia="仿宋" w:hAnsi="仿宋" w:hint="eastAsia"/>
                <w:b/>
                <w:bCs/>
                <w:kern w:val="0"/>
                <w:szCs w:val="21"/>
              </w:rPr>
              <w:t>标段</w:t>
            </w:r>
            <w:proofErr w:type="gramStart"/>
            <w:r>
              <w:rPr>
                <w:rFonts w:ascii="仿宋" w:eastAsia="仿宋" w:hAnsi="仿宋" w:hint="eastAsia"/>
                <w:b/>
                <w:bCs/>
                <w:kern w:val="0"/>
                <w:szCs w:val="21"/>
              </w:rPr>
              <w:t>一</w:t>
            </w:r>
            <w:proofErr w:type="gramEnd"/>
          </w:p>
        </w:tc>
      </w:tr>
      <w:tr w:rsidR="0087682E" w14:paraId="5C957B4C" w14:textId="77777777">
        <w:tc>
          <w:tcPr>
            <w:tcW w:w="846" w:type="dxa"/>
          </w:tcPr>
          <w:p w14:paraId="51ACA41A" w14:textId="77777777" w:rsidR="0087682E" w:rsidRDefault="00000000">
            <w:pPr>
              <w:autoSpaceDE w:val="0"/>
              <w:autoSpaceDN w:val="0"/>
              <w:adjustRightInd w:val="0"/>
              <w:jc w:val="center"/>
              <w:rPr>
                <w:rFonts w:ascii="仿宋" w:eastAsia="仿宋" w:hAnsi="仿宋"/>
                <w:b/>
                <w:bCs/>
                <w:kern w:val="0"/>
                <w:szCs w:val="21"/>
              </w:rPr>
            </w:pPr>
            <w:r>
              <w:rPr>
                <w:rFonts w:ascii="仿宋" w:eastAsia="仿宋" w:hAnsi="仿宋" w:hint="eastAsia"/>
                <w:b/>
                <w:bCs/>
                <w:kern w:val="0"/>
                <w:szCs w:val="21"/>
              </w:rPr>
              <w:t>1</w:t>
            </w:r>
          </w:p>
        </w:tc>
        <w:tc>
          <w:tcPr>
            <w:tcW w:w="7909" w:type="dxa"/>
          </w:tcPr>
          <w:p w14:paraId="672048CB" w14:textId="77777777" w:rsidR="0087682E" w:rsidRDefault="00000000">
            <w:pPr>
              <w:autoSpaceDE w:val="0"/>
              <w:autoSpaceDN w:val="0"/>
              <w:adjustRightInd w:val="0"/>
              <w:rPr>
                <w:rFonts w:ascii="仿宋" w:eastAsia="仿宋" w:hAnsi="仿宋" w:cs="Arial"/>
                <w:b/>
                <w:bCs/>
                <w:kern w:val="0"/>
                <w:szCs w:val="21"/>
                <w:lang w:bidi="ar"/>
              </w:rPr>
            </w:pPr>
            <w:r>
              <w:rPr>
                <w:rFonts w:ascii="仿宋" w:eastAsia="仿宋" w:hAnsi="仿宋" w:cs="Arial" w:hint="eastAsia"/>
                <w:b/>
                <w:bCs/>
                <w:kern w:val="0"/>
                <w:szCs w:val="21"/>
                <w:lang w:bidi="ar"/>
              </w:rPr>
              <w:t>水胶体敷料</w:t>
            </w:r>
            <w:r>
              <w:rPr>
                <w:rFonts w:ascii="仿宋" w:eastAsia="仿宋" w:hAnsi="仿宋" w:cs="宋体" w:hint="eastAsia"/>
                <w:b/>
                <w:szCs w:val="21"/>
              </w:rPr>
              <w:t>（厚型）</w:t>
            </w:r>
          </w:p>
        </w:tc>
      </w:tr>
      <w:tr w:rsidR="0087682E" w14:paraId="18E4E4A4" w14:textId="77777777">
        <w:tc>
          <w:tcPr>
            <w:tcW w:w="846" w:type="dxa"/>
          </w:tcPr>
          <w:p w14:paraId="6DA7ED7F" w14:textId="77777777" w:rsidR="0087682E" w:rsidRDefault="00000000">
            <w:pPr>
              <w:autoSpaceDE w:val="0"/>
              <w:autoSpaceDN w:val="0"/>
              <w:adjustRightInd w:val="0"/>
              <w:jc w:val="center"/>
              <w:rPr>
                <w:rFonts w:ascii="仿宋" w:eastAsia="仿宋" w:hAnsi="仿宋"/>
                <w:b/>
                <w:bCs/>
                <w:kern w:val="0"/>
                <w:szCs w:val="21"/>
              </w:rPr>
            </w:pPr>
            <w:r>
              <w:rPr>
                <w:rFonts w:ascii="仿宋" w:eastAsia="仿宋" w:hAnsi="仿宋" w:hint="eastAsia"/>
                <w:kern w:val="0"/>
                <w:szCs w:val="21"/>
              </w:rPr>
              <w:t>1</w:t>
            </w:r>
            <w:r>
              <w:rPr>
                <w:rFonts w:ascii="仿宋" w:eastAsia="仿宋" w:hAnsi="仿宋"/>
                <w:kern w:val="0"/>
                <w:szCs w:val="21"/>
              </w:rPr>
              <w:t>.1</w:t>
            </w:r>
          </w:p>
        </w:tc>
        <w:tc>
          <w:tcPr>
            <w:tcW w:w="7909" w:type="dxa"/>
          </w:tcPr>
          <w:p w14:paraId="5E4F07A3" w14:textId="77777777" w:rsidR="0087682E" w:rsidRDefault="00000000">
            <w:pPr>
              <w:autoSpaceDE w:val="0"/>
              <w:autoSpaceDN w:val="0"/>
              <w:adjustRightInd w:val="0"/>
              <w:rPr>
                <w:rFonts w:ascii="仿宋" w:eastAsia="仿宋" w:hAnsi="仿宋" w:cs="Arial"/>
                <w:b/>
                <w:bCs/>
                <w:kern w:val="0"/>
                <w:szCs w:val="21"/>
                <w:lang w:bidi="ar"/>
              </w:rPr>
            </w:pPr>
            <w:r>
              <w:rPr>
                <w:rFonts w:ascii="仿宋" w:eastAsia="仿宋" w:hAnsi="仿宋" w:hint="eastAsia"/>
                <w:szCs w:val="21"/>
              </w:rPr>
              <w:t>具有三层结构：聚氨酯半透顶膜、粘胶层/吸收层、非接触式保护膜。半</w:t>
            </w:r>
            <w:proofErr w:type="gramStart"/>
            <w:r>
              <w:rPr>
                <w:rFonts w:ascii="仿宋" w:eastAsia="仿宋" w:hAnsi="仿宋" w:hint="eastAsia"/>
                <w:szCs w:val="21"/>
              </w:rPr>
              <w:t>透性顶膜可以防水阻菌</w:t>
            </w:r>
            <w:proofErr w:type="gramEnd"/>
            <w:r>
              <w:rPr>
                <w:rFonts w:ascii="仿宋" w:eastAsia="仿宋" w:hAnsi="仿宋" w:hint="eastAsia"/>
                <w:szCs w:val="21"/>
              </w:rPr>
              <w:t xml:space="preserve"> （提供说明书或技术文件）</w:t>
            </w:r>
          </w:p>
        </w:tc>
      </w:tr>
      <w:tr w:rsidR="0087682E" w14:paraId="1237F82A" w14:textId="77777777">
        <w:tc>
          <w:tcPr>
            <w:tcW w:w="846" w:type="dxa"/>
          </w:tcPr>
          <w:p w14:paraId="202414B0" w14:textId="77777777" w:rsidR="0087682E" w:rsidRDefault="00000000">
            <w:pPr>
              <w:jc w:val="center"/>
              <w:rPr>
                <w:rFonts w:ascii="仿宋" w:eastAsia="仿宋" w:hAnsi="仿宋"/>
                <w:szCs w:val="21"/>
              </w:rPr>
            </w:pPr>
            <w:r>
              <w:rPr>
                <w:rFonts w:ascii="仿宋" w:eastAsia="仿宋" w:hAnsi="仿宋" w:hint="eastAsia"/>
                <w:noProof/>
                <w:szCs w:val="21"/>
              </w:rPr>
              <mc:AlternateContent>
                <mc:Choice Requires="wps">
                  <w:drawing>
                    <wp:anchor distT="0" distB="0" distL="114300" distR="114300" simplePos="0" relativeHeight="251659264" behindDoc="0" locked="0" layoutInCell="1" allowOverlap="1" wp14:anchorId="31B86201" wp14:editId="09949F60">
                      <wp:simplePos x="0" y="0"/>
                      <wp:positionH relativeFrom="leftMargin">
                        <wp:posOffset>1748790</wp:posOffset>
                      </wp:positionH>
                      <wp:positionV relativeFrom="paragraph">
                        <wp:posOffset>6842760</wp:posOffset>
                      </wp:positionV>
                      <wp:extent cx="148590" cy="110490"/>
                      <wp:effectExtent l="0" t="0" r="22860" b="22860"/>
                      <wp:wrapNone/>
                      <wp:docPr id="273484337" name="等腰三角形 273484337"/>
                      <wp:cNvGraphicFramePr/>
                      <a:graphic xmlns:a="http://schemas.openxmlformats.org/drawingml/2006/main">
                        <a:graphicData uri="http://schemas.microsoft.com/office/word/2010/wordprocessingShape">
                          <wps:wsp>
                            <wps:cNvSpPr/>
                            <wps:spPr>
                              <a:xfrm>
                                <a:off x="0" y="0"/>
                                <a:ext cx="148590" cy="11049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5" type="#_x0000_t5" style="position:absolute;left:0pt;margin-left:137.7pt;margin-top:539.3pt;height:8.7pt;width:11.7pt;mso-position-horizontal-relative:page;mso-position-vertical-relative:page;z-index:251659264;v-text-anchor:middle;mso-width-relative:page;mso-height-relative:page;" fillcolor="#FF0000" filled="t" stroked="t" coordsize="21600,21600" o:gfxdata="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0mCzNkAAAANAQAADwAAAAAAAAABACAAAAAi&#10;AAAAZHJzL2Rvd25yZXYueG1sUEsBAhQAFAAAAAgAh07iQEIcVth7AgAA+QQAAA4AAAAAAAAAAQAg&#10;AAAAKAEAAGRycy9lMm9Eb2MueG1sUEsFBgAAAAAGAAYAWQEAABUGAAAAAA==&#10;" adj="10800">
                      <v:fill on="t" focussize="0,0"/>
                      <v:stroke weight="2pt" color="#FF0000 [3204]" joinstyle="round"/>
                      <v:imagedata o:title=""/>
                      <o:lock v:ext="edit" aspectratio="f"/>
                    </v:shape>
                  </w:pict>
                </mc:Fallback>
              </mc:AlternateContent>
            </w:r>
            <w:r>
              <w:rPr>
                <w:rFonts w:ascii="仿宋" w:eastAsia="仿宋" w:hAnsi="仿宋"/>
                <w:szCs w:val="21"/>
              </w:rPr>
              <w:t>1.2</w:t>
            </w:r>
          </w:p>
        </w:tc>
        <w:tc>
          <w:tcPr>
            <w:tcW w:w="7909" w:type="dxa"/>
          </w:tcPr>
          <w:p w14:paraId="233A64C1" w14:textId="77777777" w:rsidR="0087682E" w:rsidRDefault="00000000">
            <w:pPr>
              <w:rPr>
                <w:rFonts w:ascii="仿宋" w:eastAsia="仿宋" w:hAnsi="仿宋"/>
                <w:szCs w:val="21"/>
              </w:rPr>
            </w:pPr>
            <w:r>
              <w:rPr>
                <w:rFonts w:ascii="仿宋" w:eastAsia="仿宋" w:hAnsi="仿宋" w:hint="eastAsia"/>
                <w:szCs w:val="21"/>
              </w:rPr>
              <w:t>吸收层含有羧甲基纤维素钠(CMC)和</w:t>
            </w:r>
            <w:proofErr w:type="gramStart"/>
            <w:r>
              <w:rPr>
                <w:rFonts w:ascii="仿宋" w:eastAsia="仿宋" w:hAnsi="仿宋" w:hint="eastAsia"/>
                <w:szCs w:val="21"/>
              </w:rPr>
              <w:t>藻酸</w:t>
            </w:r>
            <w:proofErr w:type="gramEnd"/>
            <w:r>
              <w:rPr>
                <w:rFonts w:ascii="仿宋" w:eastAsia="仿宋" w:hAnsi="仿宋" w:hint="eastAsia"/>
                <w:szCs w:val="21"/>
              </w:rPr>
              <w:t>盐（提供说明书或技术文件）</w:t>
            </w:r>
          </w:p>
        </w:tc>
      </w:tr>
      <w:tr w:rsidR="0087682E" w14:paraId="0A3711EC" w14:textId="77777777">
        <w:tc>
          <w:tcPr>
            <w:tcW w:w="846" w:type="dxa"/>
          </w:tcPr>
          <w:p w14:paraId="083811A4" w14:textId="77777777" w:rsidR="0087682E" w:rsidRDefault="00000000">
            <w:pPr>
              <w:jc w:val="center"/>
              <w:rPr>
                <w:rFonts w:ascii="仿宋" w:eastAsia="仿宋" w:hAnsi="仿宋"/>
                <w:szCs w:val="21"/>
              </w:rPr>
            </w:pPr>
            <w:r>
              <w:rPr>
                <w:rFonts w:ascii="仿宋" w:eastAsia="仿宋" w:hAnsi="仿宋"/>
                <w:szCs w:val="21"/>
              </w:rPr>
              <w:t>1.3</w:t>
            </w:r>
          </w:p>
        </w:tc>
        <w:tc>
          <w:tcPr>
            <w:tcW w:w="7909" w:type="dxa"/>
          </w:tcPr>
          <w:p w14:paraId="6A0984C3" w14:textId="77777777" w:rsidR="0087682E" w:rsidRDefault="00000000">
            <w:pPr>
              <w:rPr>
                <w:rFonts w:ascii="仿宋" w:eastAsia="仿宋" w:hAnsi="仿宋"/>
                <w:szCs w:val="21"/>
              </w:rPr>
            </w:pPr>
            <w:r>
              <w:rPr>
                <w:rFonts w:ascii="仿宋" w:eastAsia="仿宋" w:hAnsi="仿宋" w:hint="eastAsia"/>
                <w:szCs w:val="21"/>
              </w:rPr>
              <w:t>渗液处理能力强：每2</w:t>
            </w:r>
            <w:r>
              <w:rPr>
                <w:rFonts w:ascii="仿宋" w:eastAsia="仿宋" w:hAnsi="仿宋"/>
                <w:szCs w:val="21"/>
              </w:rPr>
              <w:t>4</w:t>
            </w:r>
            <w:r>
              <w:rPr>
                <w:rFonts w:ascii="仿宋" w:eastAsia="仿宋" w:hAnsi="仿宋" w:hint="eastAsia"/>
                <w:szCs w:val="21"/>
              </w:rPr>
              <w:t>小时液体</w:t>
            </w:r>
            <w:proofErr w:type="gramStart"/>
            <w:r>
              <w:rPr>
                <w:rFonts w:ascii="仿宋" w:eastAsia="仿宋" w:hAnsi="仿宋" w:hint="eastAsia"/>
                <w:szCs w:val="21"/>
              </w:rPr>
              <w:t>吸透量</w:t>
            </w:r>
            <w:proofErr w:type="gramEnd"/>
            <w:r>
              <w:rPr>
                <w:rFonts w:ascii="仿宋" w:eastAsia="仿宋" w:hAnsi="仿宋" w:hint="eastAsia"/>
                <w:szCs w:val="21"/>
              </w:rPr>
              <w:t>≥</w:t>
            </w:r>
            <w:r>
              <w:rPr>
                <w:rFonts w:ascii="仿宋" w:eastAsia="仿宋" w:hAnsi="仿宋"/>
                <w:szCs w:val="21"/>
              </w:rPr>
              <w:t>2g/10c</w:t>
            </w:r>
            <w:r>
              <w:rPr>
                <w:rFonts w:ascii="仿宋" w:eastAsia="仿宋" w:hAnsi="仿宋" w:hint="eastAsia"/>
                <w:szCs w:val="21"/>
              </w:rPr>
              <w:t>㎡，水蒸气透过率≥</w:t>
            </w:r>
            <w:r>
              <w:rPr>
                <w:rFonts w:ascii="仿宋" w:eastAsia="仿宋" w:hAnsi="仿宋"/>
                <w:szCs w:val="21"/>
              </w:rPr>
              <w:t>15g/</w:t>
            </w:r>
            <w:r>
              <w:rPr>
                <w:rFonts w:ascii="仿宋" w:eastAsia="仿宋" w:hAnsi="仿宋" w:hint="eastAsia"/>
                <w:szCs w:val="21"/>
              </w:rPr>
              <w:t>㎡（提供说明书或技术文件）</w:t>
            </w:r>
          </w:p>
        </w:tc>
      </w:tr>
      <w:tr w:rsidR="0087682E" w14:paraId="1E994B7E" w14:textId="77777777">
        <w:tc>
          <w:tcPr>
            <w:tcW w:w="846" w:type="dxa"/>
          </w:tcPr>
          <w:p w14:paraId="7DB73F7B" w14:textId="77777777" w:rsidR="0087682E" w:rsidRDefault="00000000">
            <w:pPr>
              <w:jc w:val="center"/>
              <w:rPr>
                <w:rFonts w:ascii="仿宋" w:eastAsia="仿宋" w:hAnsi="仿宋"/>
                <w:szCs w:val="21"/>
              </w:rPr>
            </w:pPr>
            <w:r>
              <w:rPr>
                <w:rFonts w:ascii="仿宋" w:eastAsia="仿宋" w:hAnsi="仿宋" w:cs="宋体" w:hint="eastAsia"/>
                <w:szCs w:val="21"/>
              </w:rPr>
              <w:t>▲</w:t>
            </w:r>
            <w:r>
              <w:rPr>
                <w:rFonts w:ascii="仿宋" w:eastAsia="仿宋" w:hAnsi="仿宋"/>
                <w:szCs w:val="21"/>
              </w:rPr>
              <w:t>1.4</w:t>
            </w:r>
          </w:p>
        </w:tc>
        <w:tc>
          <w:tcPr>
            <w:tcW w:w="7909" w:type="dxa"/>
          </w:tcPr>
          <w:p w14:paraId="7A0B4D16" w14:textId="77777777" w:rsidR="0087682E" w:rsidRDefault="00000000">
            <w:pPr>
              <w:rPr>
                <w:rFonts w:ascii="仿宋" w:eastAsia="仿宋" w:hAnsi="仿宋"/>
                <w:szCs w:val="21"/>
              </w:rPr>
            </w:pPr>
            <w:r>
              <w:rPr>
                <w:rFonts w:ascii="仿宋" w:eastAsia="仿宋" w:hAnsi="仿宋" w:cs="宋体" w:hint="eastAsia"/>
                <w:bCs/>
                <w:szCs w:val="21"/>
              </w:rPr>
              <w:t>表面透明方格设计（边长1cm），便于直接测量伤口大小（提供说明书或技术文件）</w:t>
            </w:r>
          </w:p>
        </w:tc>
      </w:tr>
      <w:tr w:rsidR="0087682E" w14:paraId="10C160A7" w14:textId="77777777">
        <w:tc>
          <w:tcPr>
            <w:tcW w:w="846" w:type="dxa"/>
          </w:tcPr>
          <w:p w14:paraId="79F1D60B" w14:textId="77777777" w:rsidR="0087682E" w:rsidRDefault="00000000">
            <w:pPr>
              <w:jc w:val="center"/>
              <w:rPr>
                <w:rFonts w:ascii="仿宋" w:eastAsia="仿宋" w:hAnsi="仿宋"/>
                <w:szCs w:val="21"/>
              </w:rPr>
            </w:pPr>
            <w:r>
              <w:rPr>
                <w:rFonts w:ascii="仿宋" w:eastAsia="仿宋" w:hAnsi="仿宋"/>
                <w:szCs w:val="21"/>
              </w:rPr>
              <w:t>1.5</w:t>
            </w:r>
          </w:p>
        </w:tc>
        <w:tc>
          <w:tcPr>
            <w:tcW w:w="7909" w:type="dxa"/>
          </w:tcPr>
          <w:p w14:paraId="4DAD69D1" w14:textId="77777777" w:rsidR="0087682E" w:rsidRDefault="00000000">
            <w:pPr>
              <w:rPr>
                <w:rFonts w:ascii="仿宋" w:eastAsia="仿宋" w:hAnsi="仿宋"/>
                <w:szCs w:val="21"/>
              </w:rPr>
            </w:pPr>
            <w:r>
              <w:rPr>
                <w:rFonts w:ascii="仿宋" w:eastAsia="仿宋" w:hAnsi="仿宋" w:cs="宋体" w:hint="eastAsia"/>
                <w:bCs/>
                <w:szCs w:val="21"/>
              </w:rPr>
              <w:t>安全性高，不含果胶、明胶和其他动物基质，无细胞毒性、皮肤刺激和迟发型超敏反应（提供说明书或技术文件）</w:t>
            </w:r>
          </w:p>
        </w:tc>
      </w:tr>
      <w:tr w:rsidR="0087682E" w14:paraId="2DCB5A6B" w14:textId="77777777">
        <w:tc>
          <w:tcPr>
            <w:tcW w:w="846" w:type="dxa"/>
          </w:tcPr>
          <w:p w14:paraId="65A5A575" w14:textId="77777777" w:rsidR="0087682E" w:rsidRDefault="00000000">
            <w:pPr>
              <w:jc w:val="center"/>
              <w:rPr>
                <w:rFonts w:ascii="仿宋" w:eastAsia="仿宋" w:hAnsi="仿宋"/>
                <w:b/>
                <w:bCs/>
                <w:szCs w:val="21"/>
              </w:rPr>
            </w:pPr>
            <w:r>
              <w:rPr>
                <w:rFonts w:ascii="仿宋" w:eastAsia="仿宋" w:hAnsi="仿宋"/>
                <w:b/>
                <w:bCs/>
                <w:szCs w:val="21"/>
              </w:rPr>
              <w:t>2</w:t>
            </w:r>
          </w:p>
        </w:tc>
        <w:tc>
          <w:tcPr>
            <w:tcW w:w="7909" w:type="dxa"/>
          </w:tcPr>
          <w:p w14:paraId="1EC95B96" w14:textId="77777777" w:rsidR="0087682E" w:rsidRDefault="00000000">
            <w:pPr>
              <w:rPr>
                <w:rFonts w:ascii="仿宋" w:eastAsia="仿宋" w:hAnsi="仿宋"/>
                <w:szCs w:val="21"/>
              </w:rPr>
            </w:pPr>
            <w:r>
              <w:rPr>
                <w:rFonts w:ascii="仿宋" w:eastAsia="仿宋" w:hAnsi="仿宋" w:cs="Arial" w:hint="eastAsia"/>
                <w:b/>
                <w:bCs/>
                <w:kern w:val="0"/>
                <w:szCs w:val="21"/>
                <w:lang w:bidi="ar"/>
              </w:rPr>
              <w:t>水胶体敷料</w:t>
            </w:r>
            <w:r>
              <w:rPr>
                <w:rFonts w:ascii="仿宋" w:eastAsia="仿宋" w:hAnsi="仿宋" w:cs="宋体" w:hint="eastAsia"/>
                <w:b/>
                <w:szCs w:val="21"/>
              </w:rPr>
              <w:t>（薄型）</w:t>
            </w:r>
          </w:p>
        </w:tc>
      </w:tr>
      <w:tr w:rsidR="0087682E" w14:paraId="73564C47" w14:textId="77777777">
        <w:tc>
          <w:tcPr>
            <w:tcW w:w="846" w:type="dxa"/>
          </w:tcPr>
          <w:p w14:paraId="6D5874F0" w14:textId="77777777" w:rsidR="0087682E" w:rsidRDefault="00000000">
            <w:pPr>
              <w:autoSpaceDE w:val="0"/>
              <w:autoSpaceDN w:val="0"/>
              <w:adjustRightInd w:val="0"/>
              <w:jc w:val="center"/>
              <w:rPr>
                <w:rFonts w:ascii="仿宋" w:eastAsia="仿宋" w:hAnsi="仿宋"/>
                <w:b/>
                <w:bCs/>
                <w:kern w:val="0"/>
                <w:szCs w:val="21"/>
              </w:rPr>
            </w:pPr>
            <w:r>
              <w:rPr>
                <w:rFonts w:ascii="仿宋" w:eastAsia="仿宋" w:hAnsi="仿宋"/>
                <w:kern w:val="0"/>
                <w:szCs w:val="21"/>
              </w:rPr>
              <w:t>2.1</w:t>
            </w:r>
          </w:p>
        </w:tc>
        <w:tc>
          <w:tcPr>
            <w:tcW w:w="7909" w:type="dxa"/>
          </w:tcPr>
          <w:p w14:paraId="758B129F" w14:textId="77777777" w:rsidR="0087682E" w:rsidRDefault="00000000">
            <w:pPr>
              <w:autoSpaceDE w:val="0"/>
              <w:autoSpaceDN w:val="0"/>
              <w:adjustRightInd w:val="0"/>
              <w:rPr>
                <w:rFonts w:ascii="仿宋" w:eastAsia="仿宋" w:hAnsi="仿宋" w:cs="Arial"/>
                <w:b/>
                <w:bCs/>
                <w:kern w:val="0"/>
                <w:szCs w:val="21"/>
                <w:lang w:bidi="ar"/>
              </w:rPr>
            </w:pPr>
            <w:r>
              <w:rPr>
                <w:rFonts w:ascii="仿宋" w:eastAsia="仿宋" w:hAnsi="仿宋" w:hint="eastAsia"/>
                <w:szCs w:val="21"/>
              </w:rPr>
              <w:t>三层结构：聚氨酯半透顶膜、粘胶层/吸收层、非接触式保护膜。半</w:t>
            </w:r>
            <w:proofErr w:type="gramStart"/>
            <w:r>
              <w:rPr>
                <w:rFonts w:ascii="仿宋" w:eastAsia="仿宋" w:hAnsi="仿宋" w:hint="eastAsia"/>
                <w:szCs w:val="21"/>
              </w:rPr>
              <w:t>透性顶膜可以防水阻菌</w:t>
            </w:r>
            <w:proofErr w:type="gramEnd"/>
            <w:r>
              <w:rPr>
                <w:rFonts w:ascii="仿宋" w:eastAsia="仿宋" w:hAnsi="仿宋" w:hint="eastAsia"/>
                <w:szCs w:val="21"/>
              </w:rPr>
              <w:t xml:space="preserve"> （提供说明书或技术文件）</w:t>
            </w:r>
          </w:p>
        </w:tc>
      </w:tr>
      <w:tr w:rsidR="0087682E" w14:paraId="7ACA6354" w14:textId="77777777">
        <w:tc>
          <w:tcPr>
            <w:tcW w:w="846" w:type="dxa"/>
          </w:tcPr>
          <w:p w14:paraId="50B93CFF" w14:textId="77777777" w:rsidR="0087682E" w:rsidRDefault="00000000">
            <w:pPr>
              <w:jc w:val="center"/>
              <w:rPr>
                <w:rFonts w:ascii="仿宋" w:eastAsia="仿宋" w:hAnsi="仿宋"/>
                <w:szCs w:val="21"/>
              </w:rPr>
            </w:pPr>
            <w:r>
              <w:rPr>
                <w:rFonts w:ascii="仿宋" w:eastAsia="仿宋" w:hAnsi="仿宋" w:hint="eastAsia"/>
                <w:noProof/>
                <w:szCs w:val="21"/>
              </w:rPr>
              <mc:AlternateContent>
                <mc:Choice Requires="wps">
                  <w:drawing>
                    <wp:anchor distT="0" distB="0" distL="114300" distR="114300" simplePos="0" relativeHeight="251661312" behindDoc="0" locked="0" layoutInCell="1" allowOverlap="1" wp14:anchorId="25B2E5A4" wp14:editId="5B208E28">
                      <wp:simplePos x="0" y="0"/>
                      <wp:positionH relativeFrom="leftMargin">
                        <wp:posOffset>1748790</wp:posOffset>
                      </wp:positionH>
                      <wp:positionV relativeFrom="paragraph">
                        <wp:posOffset>6842760</wp:posOffset>
                      </wp:positionV>
                      <wp:extent cx="148590" cy="110490"/>
                      <wp:effectExtent l="0" t="0" r="22860" b="22860"/>
                      <wp:wrapNone/>
                      <wp:docPr id="365188125" name="等腰三角形 365188125"/>
                      <wp:cNvGraphicFramePr/>
                      <a:graphic xmlns:a="http://schemas.openxmlformats.org/drawingml/2006/main">
                        <a:graphicData uri="http://schemas.microsoft.com/office/word/2010/wordprocessingShape">
                          <wps:wsp>
                            <wps:cNvSpPr/>
                            <wps:spPr>
                              <a:xfrm>
                                <a:off x="0" y="0"/>
                                <a:ext cx="148590" cy="11049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5" type="#_x0000_t5" style="position:absolute;left:0pt;margin-left:137.7pt;margin-top:539.3pt;height:8.7pt;width:11.7pt;mso-position-horizontal-relative:page;mso-position-vertical-relative:page;z-index:251661312;v-text-anchor:middle;mso-width-relative:page;mso-height-relative:page;" fillcolor="#FF0000" filled="t" stroked="t" coordsize="21600,21600" o:gfxdata="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0mCzNkAAAANAQAADwAAAAAAAAABACAAAAAi&#10;AAAAZHJzL2Rvd25yZXYueG1sUEsBAhQAFAAAAAgAh07iQIOz3YF7AgAA+QQAAA4AAAAAAAAAAQAg&#10;AAAAKAEAAGRycy9lMm9Eb2MueG1sUEsFBgAAAAAGAAYAWQEAABUGAAAAAA==&#10;" adj="10800">
                      <v:fill on="t" focussize="0,0"/>
                      <v:stroke weight="2pt" color="#FF0000 [3204]" joinstyle="round"/>
                      <v:imagedata o:title=""/>
                      <o:lock v:ext="edit" aspectratio="f"/>
                    </v:shape>
                  </w:pict>
                </mc:Fallback>
              </mc:AlternateContent>
            </w:r>
            <w:r>
              <w:rPr>
                <w:rFonts w:ascii="仿宋" w:eastAsia="仿宋" w:hAnsi="仿宋"/>
                <w:szCs w:val="21"/>
              </w:rPr>
              <w:t>2.2</w:t>
            </w:r>
          </w:p>
        </w:tc>
        <w:tc>
          <w:tcPr>
            <w:tcW w:w="7909" w:type="dxa"/>
          </w:tcPr>
          <w:p w14:paraId="6D65F08E" w14:textId="77777777" w:rsidR="0087682E" w:rsidRDefault="00000000">
            <w:pPr>
              <w:rPr>
                <w:rFonts w:ascii="仿宋" w:eastAsia="仿宋" w:hAnsi="仿宋"/>
                <w:szCs w:val="21"/>
              </w:rPr>
            </w:pPr>
            <w:r>
              <w:rPr>
                <w:rFonts w:ascii="仿宋" w:eastAsia="仿宋" w:hAnsi="仿宋" w:cs="宋体" w:hint="eastAsia"/>
                <w:bCs/>
                <w:szCs w:val="21"/>
              </w:rPr>
              <w:t>渗液处理能力强：每24小时液体</w:t>
            </w:r>
            <w:proofErr w:type="gramStart"/>
            <w:r>
              <w:rPr>
                <w:rFonts w:ascii="仿宋" w:eastAsia="仿宋" w:hAnsi="仿宋" w:cs="宋体" w:hint="eastAsia"/>
                <w:bCs/>
                <w:szCs w:val="21"/>
              </w:rPr>
              <w:t>吸透量</w:t>
            </w:r>
            <w:proofErr w:type="gramEnd"/>
            <w:r>
              <w:rPr>
                <w:rFonts w:ascii="仿宋" w:eastAsia="仿宋" w:hAnsi="仿宋" w:cs="宋体" w:hint="eastAsia"/>
                <w:bCs/>
                <w:szCs w:val="21"/>
              </w:rPr>
              <w:t>≥2g/10cm</w:t>
            </w:r>
            <w:r>
              <w:rPr>
                <w:rFonts w:ascii="Calibri" w:eastAsia="仿宋" w:hAnsi="Calibri" w:cs="Calibri"/>
                <w:bCs/>
                <w:szCs w:val="21"/>
              </w:rPr>
              <w:t>²</w:t>
            </w:r>
            <w:r>
              <w:rPr>
                <w:rFonts w:ascii="仿宋" w:eastAsia="仿宋" w:hAnsi="仿宋" w:cs="仿宋" w:hint="eastAsia"/>
                <w:bCs/>
                <w:szCs w:val="21"/>
              </w:rPr>
              <w:t>，水蒸气透过率≥</w:t>
            </w:r>
            <w:r>
              <w:rPr>
                <w:rFonts w:ascii="仿宋" w:eastAsia="仿宋" w:hAnsi="仿宋" w:cs="宋体" w:hint="eastAsia"/>
                <w:bCs/>
                <w:szCs w:val="21"/>
              </w:rPr>
              <w:t>150g/m</w:t>
            </w:r>
            <w:r>
              <w:rPr>
                <w:rFonts w:ascii="Calibri" w:eastAsia="仿宋" w:hAnsi="Calibri" w:cs="Calibri"/>
                <w:bCs/>
                <w:szCs w:val="21"/>
              </w:rPr>
              <w:t>²</w:t>
            </w:r>
            <w:r>
              <w:rPr>
                <w:rFonts w:ascii="仿宋" w:eastAsia="仿宋" w:hAnsi="仿宋" w:cs="仿宋" w:hint="eastAsia"/>
                <w:bCs/>
                <w:szCs w:val="21"/>
              </w:rPr>
              <w:t>（提供说明书或技术文件）</w:t>
            </w:r>
          </w:p>
        </w:tc>
      </w:tr>
      <w:tr w:rsidR="0087682E" w14:paraId="75638ED7" w14:textId="77777777">
        <w:tc>
          <w:tcPr>
            <w:tcW w:w="846" w:type="dxa"/>
          </w:tcPr>
          <w:p w14:paraId="41519583" w14:textId="77777777" w:rsidR="0087682E" w:rsidRDefault="00000000">
            <w:pPr>
              <w:tabs>
                <w:tab w:val="left" w:pos="24"/>
                <w:tab w:val="center" w:pos="456"/>
              </w:tabs>
              <w:jc w:val="center"/>
              <w:rPr>
                <w:rFonts w:ascii="仿宋" w:eastAsia="仿宋" w:hAnsi="仿宋"/>
                <w:szCs w:val="21"/>
              </w:rPr>
            </w:pPr>
            <w:r>
              <w:rPr>
                <w:rFonts w:ascii="仿宋" w:eastAsia="仿宋" w:hAnsi="仿宋"/>
                <w:szCs w:val="21"/>
              </w:rPr>
              <w:tab/>
            </w:r>
            <w:r>
              <w:rPr>
                <w:rFonts w:ascii="仿宋" w:eastAsia="仿宋" w:hAnsi="仿宋" w:hint="eastAsia"/>
                <w:noProof/>
                <w:szCs w:val="21"/>
              </w:rPr>
              <mc:AlternateContent>
                <mc:Choice Requires="wps">
                  <w:drawing>
                    <wp:anchor distT="0" distB="0" distL="114300" distR="114300" simplePos="0" relativeHeight="251660288" behindDoc="0" locked="0" layoutInCell="1" allowOverlap="1" wp14:anchorId="0AFA7C9C" wp14:editId="468B2B9D">
                      <wp:simplePos x="0" y="0"/>
                      <wp:positionH relativeFrom="leftMargin">
                        <wp:posOffset>1748790</wp:posOffset>
                      </wp:positionH>
                      <wp:positionV relativeFrom="paragraph">
                        <wp:posOffset>6842760</wp:posOffset>
                      </wp:positionV>
                      <wp:extent cx="148590" cy="110490"/>
                      <wp:effectExtent l="0" t="0" r="22860" b="22860"/>
                      <wp:wrapNone/>
                      <wp:docPr id="9" name="等腰三角形 9"/>
                      <wp:cNvGraphicFramePr/>
                      <a:graphic xmlns:a="http://schemas.openxmlformats.org/drawingml/2006/main">
                        <a:graphicData uri="http://schemas.microsoft.com/office/word/2010/wordprocessingShape">
                          <wps:wsp>
                            <wps:cNvSpPr/>
                            <wps:spPr>
                              <a:xfrm>
                                <a:off x="0" y="0"/>
                                <a:ext cx="148590" cy="11049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5" type="#_x0000_t5" style="position:absolute;left:0pt;margin-left:137.7pt;margin-top:539.3pt;height:8.7pt;width:11.7pt;mso-position-horizontal-relative:page;mso-position-vertical-relative:page;z-index:251660288;v-text-anchor:middle;mso-width-relative:page;mso-height-relative:page;" fillcolor="#FF0000" filled="t" stroked="t" coordsize="21600,21600" o:gfxdata="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nSYLM2QAAAA0BAAAPAAAAAAAAAAEAIAAAACIAAABkcnMvZG93&#10;bnJldi54bWxQSwECFAAUAAAACACHTuJA4JHUk3ECAADpBAAADgAAAAAAAAABACAAAAAoAQAAZHJz&#10;L2Uyb0RvYy54bWxQSwUGAAAAAAYABgBZAQAACwYAAAAA&#10;" adj="10800">
                      <v:fill on="t" focussize="0,0"/>
                      <v:stroke weight="2pt" color="#FF0000 [3204]" joinstyle="round"/>
                      <v:imagedata o:title=""/>
                      <o:lock v:ext="edit" aspectratio="f"/>
                    </v:shape>
                  </w:pict>
                </mc:Fallback>
              </mc:AlternateContent>
            </w:r>
            <w:r>
              <w:rPr>
                <w:rFonts w:ascii="仿宋" w:eastAsia="仿宋" w:hAnsi="仿宋" w:hint="eastAsia"/>
                <w:szCs w:val="21"/>
              </w:rPr>
              <w:t>2</w:t>
            </w:r>
            <w:r>
              <w:rPr>
                <w:rFonts w:ascii="仿宋" w:eastAsia="仿宋" w:hAnsi="仿宋"/>
                <w:szCs w:val="21"/>
              </w:rPr>
              <w:t>.3</w:t>
            </w:r>
          </w:p>
        </w:tc>
        <w:tc>
          <w:tcPr>
            <w:tcW w:w="7909" w:type="dxa"/>
          </w:tcPr>
          <w:p w14:paraId="71E19023" w14:textId="77777777" w:rsidR="0087682E" w:rsidRDefault="00000000">
            <w:pPr>
              <w:rPr>
                <w:rFonts w:ascii="仿宋" w:eastAsia="仿宋" w:hAnsi="仿宋"/>
                <w:szCs w:val="21"/>
              </w:rPr>
            </w:pPr>
            <w:r>
              <w:rPr>
                <w:rFonts w:ascii="仿宋" w:eastAsia="仿宋" w:hAnsi="仿宋" w:cs="宋体" w:hint="eastAsia"/>
                <w:bCs/>
                <w:szCs w:val="21"/>
              </w:rPr>
              <w:t>表面透明方格设计（边长1cm），便于直接测量伤口大小（提供说明书或技术文件）</w:t>
            </w:r>
          </w:p>
        </w:tc>
      </w:tr>
      <w:tr w:rsidR="0087682E" w14:paraId="11BB01A4" w14:textId="77777777">
        <w:tc>
          <w:tcPr>
            <w:tcW w:w="846" w:type="dxa"/>
          </w:tcPr>
          <w:p w14:paraId="076BBF53" w14:textId="77777777" w:rsidR="0087682E" w:rsidRDefault="00000000">
            <w:pPr>
              <w:jc w:val="center"/>
              <w:rPr>
                <w:rFonts w:ascii="仿宋" w:eastAsia="仿宋" w:hAnsi="仿宋"/>
                <w:szCs w:val="21"/>
              </w:rPr>
            </w:pPr>
            <w:r>
              <w:rPr>
                <w:rFonts w:ascii="仿宋" w:eastAsia="仿宋" w:hAnsi="仿宋" w:hint="eastAsia"/>
                <w:szCs w:val="21"/>
              </w:rPr>
              <w:t>2</w:t>
            </w:r>
            <w:r>
              <w:rPr>
                <w:rFonts w:ascii="仿宋" w:eastAsia="仿宋" w:hAnsi="仿宋"/>
                <w:szCs w:val="21"/>
              </w:rPr>
              <w:t>.4</w:t>
            </w:r>
          </w:p>
        </w:tc>
        <w:tc>
          <w:tcPr>
            <w:tcW w:w="7909" w:type="dxa"/>
          </w:tcPr>
          <w:p w14:paraId="4B979850" w14:textId="77777777" w:rsidR="0087682E" w:rsidRDefault="00000000">
            <w:pPr>
              <w:rPr>
                <w:rFonts w:ascii="仿宋" w:eastAsia="仿宋" w:hAnsi="仿宋" w:cs="宋体"/>
                <w:bCs/>
                <w:szCs w:val="21"/>
              </w:rPr>
            </w:pPr>
            <w:r>
              <w:rPr>
                <w:rFonts w:ascii="仿宋" w:eastAsia="仿宋" w:hAnsi="仿宋" w:cs="宋体" w:hint="eastAsia"/>
                <w:bCs/>
                <w:szCs w:val="21"/>
              </w:rPr>
              <w:t>安全性高，重金属含量≤10</w:t>
            </w:r>
            <w:r>
              <w:rPr>
                <w:rFonts w:ascii="Calibri" w:eastAsia="仿宋" w:hAnsi="Calibri" w:cs="Calibri"/>
                <w:bCs/>
                <w:szCs w:val="21"/>
              </w:rPr>
              <w:t>µ</w:t>
            </w:r>
            <w:r>
              <w:rPr>
                <w:rFonts w:ascii="仿宋" w:eastAsia="仿宋" w:hAnsi="仿宋" w:cs="宋体" w:hint="eastAsia"/>
                <w:bCs/>
                <w:szCs w:val="21"/>
              </w:rPr>
              <w:t>g/g，不含果胶、明胶和其他动物基质。无细胞毒性、皮肤刺激和迟发型超敏反应（提供说明书或技术文件）</w:t>
            </w:r>
          </w:p>
        </w:tc>
      </w:tr>
      <w:tr w:rsidR="0087682E" w14:paraId="271A8A39" w14:textId="77777777">
        <w:tc>
          <w:tcPr>
            <w:tcW w:w="846" w:type="dxa"/>
          </w:tcPr>
          <w:p w14:paraId="4E3ABC7B" w14:textId="77777777" w:rsidR="0087682E" w:rsidRDefault="00000000">
            <w:pPr>
              <w:jc w:val="center"/>
              <w:rPr>
                <w:rFonts w:ascii="仿宋" w:eastAsia="仿宋" w:hAnsi="仿宋"/>
                <w:szCs w:val="21"/>
              </w:rPr>
            </w:pPr>
            <w:r>
              <w:rPr>
                <w:rFonts w:ascii="仿宋" w:eastAsia="仿宋" w:hAnsi="仿宋"/>
                <w:szCs w:val="21"/>
              </w:rPr>
              <w:t>3</w:t>
            </w:r>
          </w:p>
        </w:tc>
        <w:tc>
          <w:tcPr>
            <w:tcW w:w="7909" w:type="dxa"/>
          </w:tcPr>
          <w:p w14:paraId="3E5D9499" w14:textId="77777777" w:rsidR="0087682E" w:rsidRDefault="00000000">
            <w:pPr>
              <w:autoSpaceDE w:val="0"/>
              <w:autoSpaceDN w:val="0"/>
              <w:adjustRightInd w:val="0"/>
              <w:rPr>
                <w:rFonts w:ascii="仿宋" w:eastAsia="仿宋" w:hAnsi="仿宋"/>
                <w:b/>
                <w:bCs/>
                <w:szCs w:val="21"/>
              </w:rPr>
            </w:pPr>
            <w:r>
              <w:rPr>
                <w:rFonts w:ascii="仿宋" w:eastAsia="仿宋" w:hAnsi="仿宋" w:cs="Arial" w:hint="eastAsia"/>
                <w:b/>
                <w:bCs/>
                <w:kern w:val="0"/>
                <w:szCs w:val="21"/>
                <w:lang w:bidi="ar"/>
              </w:rPr>
              <w:t>水凝胶敷料</w:t>
            </w:r>
          </w:p>
        </w:tc>
      </w:tr>
      <w:tr w:rsidR="0087682E" w14:paraId="1BDD5178" w14:textId="77777777">
        <w:tc>
          <w:tcPr>
            <w:tcW w:w="846" w:type="dxa"/>
          </w:tcPr>
          <w:p w14:paraId="403581FA"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3</w:t>
            </w:r>
            <w:r>
              <w:rPr>
                <w:rFonts w:ascii="仿宋" w:eastAsia="仿宋" w:hAnsi="仿宋" w:hint="eastAsia"/>
                <w:kern w:val="0"/>
                <w:szCs w:val="21"/>
              </w:rPr>
              <w:t>.1</w:t>
            </w:r>
          </w:p>
        </w:tc>
        <w:tc>
          <w:tcPr>
            <w:tcW w:w="7909" w:type="dxa"/>
          </w:tcPr>
          <w:p w14:paraId="5FC8226B" w14:textId="77777777" w:rsidR="0087682E" w:rsidRDefault="00000000">
            <w:pPr>
              <w:rPr>
                <w:rFonts w:ascii="仿宋" w:eastAsia="仿宋" w:hAnsi="仿宋"/>
                <w:szCs w:val="21"/>
              </w:rPr>
            </w:pPr>
            <w:r>
              <w:rPr>
                <w:rFonts w:ascii="仿宋" w:eastAsia="仿宋" w:hAnsi="仿宋" w:hint="eastAsia"/>
                <w:szCs w:val="21"/>
              </w:rPr>
              <w:t>含有羧甲基纤维素钠（CMC）、藻酸钙和纯化水，不可弥散（提供说明书或技术文件）</w:t>
            </w:r>
          </w:p>
        </w:tc>
      </w:tr>
      <w:tr w:rsidR="0087682E" w14:paraId="5C826352" w14:textId="77777777">
        <w:tc>
          <w:tcPr>
            <w:tcW w:w="846" w:type="dxa"/>
          </w:tcPr>
          <w:p w14:paraId="148B1FF8"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cs="宋体" w:hint="eastAsia"/>
                <w:szCs w:val="21"/>
              </w:rPr>
              <w:t>▲</w:t>
            </w:r>
            <w:r>
              <w:rPr>
                <w:rFonts w:ascii="仿宋" w:eastAsia="仿宋" w:hAnsi="仿宋"/>
                <w:kern w:val="0"/>
                <w:szCs w:val="21"/>
              </w:rPr>
              <w:t>3</w:t>
            </w:r>
            <w:r>
              <w:rPr>
                <w:rFonts w:ascii="仿宋" w:eastAsia="仿宋" w:hAnsi="仿宋" w:hint="eastAsia"/>
                <w:kern w:val="0"/>
                <w:szCs w:val="21"/>
              </w:rPr>
              <w:t>.2</w:t>
            </w:r>
          </w:p>
        </w:tc>
        <w:tc>
          <w:tcPr>
            <w:tcW w:w="7909" w:type="dxa"/>
          </w:tcPr>
          <w:p w14:paraId="3856297D" w14:textId="77777777" w:rsidR="0087682E" w:rsidRDefault="00000000">
            <w:pPr>
              <w:rPr>
                <w:rFonts w:ascii="仿宋" w:eastAsia="仿宋" w:hAnsi="仿宋"/>
                <w:kern w:val="0"/>
                <w:szCs w:val="21"/>
              </w:rPr>
            </w:pPr>
            <w:r>
              <w:rPr>
                <w:rFonts w:ascii="仿宋" w:eastAsia="仿宋" w:hAnsi="仿宋" w:hint="eastAsia"/>
                <w:szCs w:val="21"/>
              </w:rPr>
              <w:t>设计有伸缩式涂抹器，方便单手操作，便于观察使用量（提供说明书或技术文件）</w:t>
            </w:r>
          </w:p>
        </w:tc>
      </w:tr>
      <w:tr w:rsidR="0087682E" w14:paraId="65C3C0CD" w14:textId="77777777">
        <w:tc>
          <w:tcPr>
            <w:tcW w:w="846" w:type="dxa"/>
          </w:tcPr>
          <w:p w14:paraId="11292280"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3.3</w:t>
            </w:r>
          </w:p>
        </w:tc>
        <w:tc>
          <w:tcPr>
            <w:tcW w:w="7909" w:type="dxa"/>
          </w:tcPr>
          <w:p w14:paraId="721D3694" w14:textId="77777777" w:rsidR="0087682E" w:rsidRDefault="00000000">
            <w:pPr>
              <w:rPr>
                <w:rFonts w:ascii="仿宋" w:eastAsia="仿宋" w:hAnsi="仿宋"/>
                <w:szCs w:val="21"/>
              </w:rPr>
            </w:pPr>
            <w:r>
              <w:rPr>
                <w:rFonts w:ascii="仿宋" w:eastAsia="仿宋" w:hAnsi="仿宋" w:hint="eastAsia"/>
                <w:szCs w:val="21"/>
              </w:rPr>
              <w:t>安全性高，重金属含量≤10ug/g，氯化物含量≤0.025%（提供说明书或技术文件）</w:t>
            </w:r>
          </w:p>
        </w:tc>
      </w:tr>
      <w:tr w:rsidR="0087682E" w14:paraId="78E41D03" w14:textId="77777777">
        <w:tc>
          <w:tcPr>
            <w:tcW w:w="846" w:type="dxa"/>
          </w:tcPr>
          <w:p w14:paraId="21C86E30"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4</w:t>
            </w:r>
          </w:p>
        </w:tc>
        <w:tc>
          <w:tcPr>
            <w:tcW w:w="7909" w:type="dxa"/>
          </w:tcPr>
          <w:p w14:paraId="2137E8A1" w14:textId="77777777" w:rsidR="0087682E" w:rsidRDefault="00000000">
            <w:pPr>
              <w:autoSpaceDE w:val="0"/>
              <w:autoSpaceDN w:val="0"/>
              <w:adjustRightInd w:val="0"/>
              <w:rPr>
                <w:rFonts w:ascii="仿宋" w:eastAsia="仿宋" w:hAnsi="仿宋"/>
                <w:szCs w:val="21"/>
              </w:rPr>
            </w:pPr>
            <w:r>
              <w:rPr>
                <w:rFonts w:ascii="仿宋" w:eastAsia="仿宋" w:hAnsi="仿宋" w:hint="eastAsia"/>
                <w:b/>
                <w:bCs/>
                <w:szCs w:val="21"/>
              </w:rPr>
              <w:t>泡沫敷料</w:t>
            </w:r>
          </w:p>
        </w:tc>
      </w:tr>
      <w:tr w:rsidR="0087682E" w14:paraId="373C2244" w14:textId="77777777">
        <w:tc>
          <w:tcPr>
            <w:tcW w:w="846" w:type="dxa"/>
          </w:tcPr>
          <w:p w14:paraId="6239E297"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4</w:t>
            </w:r>
            <w:r>
              <w:rPr>
                <w:rFonts w:ascii="仿宋" w:eastAsia="仿宋" w:hAnsi="仿宋" w:hint="eastAsia"/>
                <w:kern w:val="0"/>
                <w:szCs w:val="21"/>
              </w:rPr>
              <w:t>.</w:t>
            </w:r>
            <w:r>
              <w:rPr>
                <w:rFonts w:ascii="仿宋" w:eastAsia="仿宋" w:hAnsi="仿宋"/>
                <w:kern w:val="0"/>
                <w:szCs w:val="21"/>
              </w:rPr>
              <w:t>1</w:t>
            </w:r>
          </w:p>
        </w:tc>
        <w:tc>
          <w:tcPr>
            <w:tcW w:w="7909" w:type="dxa"/>
          </w:tcPr>
          <w:p w14:paraId="61B6A746" w14:textId="77777777" w:rsidR="0087682E" w:rsidRDefault="00000000">
            <w:pPr>
              <w:rPr>
                <w:rFonts w:ascii="仿宋" w:eastAsia="仿宋" w:hAnsi="仿宋"/>
                <w:szCs w:val="21"/>
              </w:rPr>
            </w:pPr>
            <w:r>
              <w:rPr>
                <w:rFonts w:ascii="仿宋" w:eastAsia="仿宋" w:hAnsi="仿宋" w:hint="eastAsia"/>
                <w:szCs w:val="21"/>
              </w:rPr>
              <w:t>主要成分：聚氨酯泡沫和水胶体粘胶，防水阻菌。（提供说明书或技术文件）</w:t>
            </w:r>
          </w:p>
        </w:tc>
      </w:tr>
      <w:tr w:rsidR="0087682E" w14:paraId="6747F587" w14:textId="77777777">
        <w:tc>
          <w:tcPr>
            <w:tcW w:w="846" w:type="dxa"/>
          </w:tcPr>
          <w:p w14:paraId="18FB4B85"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cs="宋体" w:hint="eastAsia"/>
                <w:szCs w:val="21"/>
              </w:rPr>
              <w:t>▲</w:t>
            </w:r>
            <w:r>
              <w:rPr>
                <w:rFonts w:ascii="仿宋" w:eastAsia="仿宋" w:hAnsi="仿宋"/>
                <w:kern w:val="0"/>
                <w:szCs w:val="21"/>
              </w:rPr>
              <w:t>4</w:t>
            </w:r>
            <w:r>
              <w:rPr>
                <w:rFonts w:ascii="仿宋" w:eastAsia="仿宋" w:hAnsi="仿宋" w:hint="eastAsia"/>
                <w:kern w:val="0"/>
                <w:szCs w:val="21"/>
              </w:rPr>
              <w:t>.</w:t>
            </w:r>
            <w:r>
              <w:rPr>
                <w:rFonts w:ascii="仿宋" w:eastAsia="仿宋" w:hAnsi="仿宋"/>
                <w:kern w:val="0"/>
                <w:szCs w:val="21"/>
              </w:rPr>
              <w:t>2</w:t>
            </w:r>
          </w:p>
        </w:tc>
        <w:tc>
          <w:tcPr>
            <w:tcW w:w="7909" w:type="dxa"/>
          </w:tcPr>
          <w:p w14:paraId="7B8CE55C" w14:textId="77777777" w:rsidR="0087682E" w:rsidRDefault="00000000">
            <w:pPr>
              <w:rPr>
                <w:rFonts w:ascii="仿宋" w:eastAsia="仿宋" w:hAnsi="仿宋"/>
                <w:szCs w:val="21"/>
              </w:rPr>
            </w:pPr>
            <w:r>
              <w:rPr>
                <w:rFonts w:ascii="仿宋" w:eastAsia="仿宋" w:hAnsi="仿宋" w:hint="eastAsia"/>
                <w:szCs w:val="21"/>
              </w:rPr>
              <w:t>聚氨酯泡沫具备垂直吸收和</w:t>
            </w:r>
            <w:proofErr w:type="gramStart"/>
            <w:r>
              <w:rPr>
                <w:rFonts w:ascii="仿宋" w:eastAsia="仿宋" w:hAnsi="仿宋" w:hint="eastAsia"/>
                <w:szCs w:val="21"/>
              </w:rPr>
              <w:t>原位锁液的</w:t>
            </w:r>
            <w:proofErr w:type="gramEnd"/>
            <w:r>
              <w:rPr>
                <w:rFonts w:ascii="仿宋" w:eastAsia="仿宋" w:hAnsi="仿宋" w:hint="eastAsia"/>
                <w:szCs w:val="21"/>
              </w:rPr>
              <w:t>功能，能紧密贴合伤口床，渗液处理能力强，吸收能力≥0.43 g/c</w:t>
            </w:r>
            <w:r>
              <w:rPr>
                <w:rFonts w:ascii="仿宋" w:eastAsia="仿宋" w:hAnsi="仿宋" w:hint="eastAsia"/>
                <w:color w:val="333333"/>
                <w:szCs w:val="21"/>
                <w:shd w:val="clear" w:color="auto" w:fill="FFFFFF"/>
              </w:rPr>
              <w:t>㎡</w:t>
            </w:r>
            <w:r>
              <w:rPr>
                <w:rFonts w:ascii="仿宋" w:eastAsia="仿宋" w:hAnsi="仿宋" w:hint="eastAsia"/>
                <w:szCs w:val="21"/>
              </w:rPr>
              <w:t>。2</w:t>
            </w:r>
            <w:r>
              <w:rPr>
                <w:rFonts w:ascii="仿宋" w:eastAsia="仿宋" w:hAnsi="仿宋"/>
                <w:szCs w:val="21"/>
              </w:rPr>
              <w:t>4</w:t>
            </w:r>
            <w:r>
              <w:rPr>
                <w:rFonts w:ascii="仿宋" w:eastAsia="仿宋" w:hAnsi="仿宋" w:hint="eastAsia"/>
                <w:szCs w:val="21"/>
              </w:rPr>
              <w:t>小时水蒸气透过率≥800</w:t>
            </w:r>
            <w:r>
              <w:rPr>
                <w:rFonts w:ascii="仿宋" w:eastAsia="仿宋" w:hAnsi="仿宋"/>
                <w:szCs w:val="21"/>
              </w:rPr>
              <w:t>g/</w:t>
            </w:r>
            <w:r>
              <w:rPr>
                <w:rFonts w:ascii="仿宋" w:eastAsia="仿宋" w:hAnsi="仿宋" w:hint="eastAsia"/>
                <w:color w:val="333333"/>
                <w:szCs w:val="21"/>
                <w:shd w:val="clear" w:color="auto" w:fill="FFFFFF"/>
              </w:rPr>
              <w:t>㎡</w:t>
            </w:r>
            <w:r>
              <w:rPr>
                <w:rFonts w:ascii="仿宋" w:eastAsia="仿宋" w:hAnsi="仿宋" w:hint="eastAsia"/>
                <w:szCs w:val="21"/>
              </w:rPr>
              <w:t>。（提供说明书或技术文</w:t>
            </w:r>
            <w:r>
              <w:rPr>
                <w:rFonts w:ascii="仿宋" w:eastAsia="仿宋" w:hAnsi="仿宋" w:hint="eastAsia"/>
                <w:szCs w:val="21"/>
              </w:rPr>
              <w:lastRenderedPageBreak/>
              <w:t>件）</w:t>
            </w:r>
          </w:p>
        </w:tc>
      </w:tr>
      <w:tr w:rsidR="0087682E" w14:paraId="36433CD4" w14:textId="77777777">
        <w:tc>
          <w:tcPr>
            <w:tcW w:w="846" w:type="dxa"/>
          </w:tcPr>
          <w:p w14:paraId="4EA326AA"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lastRenderedPageBreak/>
              <w:t>4.3</w:t>
            </w:r>
          </w:p>
        </w:tc>
        <w:tc>
          <w:tcPr>
            <w:tcW w:w="7909" w:type="dxa"/>
          </w:tcPr>
          <w:p w14:paraId="640F33CD" w14:textId="77777777" w:rsidR="0087682E" w:rsidRDefault="00000000">
            <w:pPr>
              <w:rPr>
                <w:rFonts w:ascii="仿宋" w:eastAsia="仿宋" w:hAnsi="仿宋"/>
                <w:szCs w:val="21"/>
              </w:rPr>
            </w:pPr>
            <w:r>
              <w:rPr>
                <w:rFonts w:ascii="仿宋" w:eastAsia="仿宋" w:hAnsi="仿宋" w:hint="eastAsia"/>
                <w:szCs w:val="21"/>
              </w:rPr>
              <w:t>渗液吸收快，初始吸收能力≤30s（提供说明书或技术文件）</w:t>
            </w:r>
          </w:p>
        </w:tc>
      </w:tr>
      <w:tr w:rsidR="0087682E" w14:paraId="097FBA47" w14:textId="77777777">
        <w:tc>
          <w:tcPr>
            <w:tcW w:w="846" w:type="dxa"/>
          </w:tcPr>
          <w:p w14:paraId="4C81666F"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4.4</w:t>
            </w:r>
          </w:p>
        </w:tc>
        <w:tc>
          <w:tcPr>
            <w:tcW w:w="7909" w:type="dxa"/>
          </w:tcPr>
          <w:p w14:paraId="1B438CDD" w14:textId="77777777" w:rsidR="0087682E" w:rsidRDefault="00000000">
            <w:pPr>
              <w:rPr>
                <w:rFonts w:ascii="仿宋" w:eastAsia="仿宋" w:hAnsi="仿宋"/>
                <w:szCs w:val="21"/>
              </w:rPr>
            </w:pPr>
            <w:r>
              <w:rPr>
                <w:rFonts w:ascii="仿宋" w:eastAsia="仿宋" w:hAnsi="仿宋" w:hint="eastAsia"/>
                <w:szCs w:val="21"/>
              </w:rPr>
              <w:t>安全性高，重金属含量≤10ug/g（提供说明书或技术文件）</w:t>
            </w:r>
          </w:p>
        </w:tc>
      </w:tr>
      <w:tr w:rsidR="0087682E" w14:paraId="47ED4A45" w14:textId="77777777">
        <w:tc>
          <w:tcPr>
            <w:tcW w:w="846" w:type="dxa"/>
          </w:tcPr>
          <w:p w14:paraId="0419EDEB"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5</w:t>
            </w:r>
          </w:p>
        </w:tc>
        <w:tc>
          <w:tcPr>
            <w:tcW w:w="7909" w:type="dxa"/>
          </w:tcPr>
          <w:p w14:paraId="71C905B8" w14:textId="77777777" w:rsidR="0087682E" w:rsidRDefault="00000000">
            <w:pPr>
              <w:autoSpaceDE w:val="0"/>
              <w:autoSpaceDN w:val="0"/>
              <w:adjustRightInd w:val="0"/>
              <w:rPr>
                <w:rFonts w:ascii="仿宋" w:eastAsia="仿宋" w:hAnsi="仿宋"/>
                <w:kern w:val="0"/>
                <w:szCs w:val="21"/>
              </w:rPr>
            </w:pPr>
            <w:r>
              <w:rPr>
                <w:rFonts w:ascii="仿宋" w:eastAsia="仿宋" w:hAnsi="仿宋" w:cs="Arial" w:hint="eastAsia"/>
                <w:b/>
                <w:bCs/>
                <w:kern w:val="0"/>
                <w:szCs w:val="21"/>
                <w:lang w:bidi="ar"/>
              </w:rPr>
              <w:t>藻酸盐敷料</w:t>
            </w:r>
          </w:p>
        </w:tc>
      </w:tr>
      <w:tr w:rsidR="0087682E" w14:paraId="39983420" w14:textId="77777777">
        <w:tc>
          <w:tcPr>
            <w:tcW w:w="846" w:type="dxa"/>
          </w:tcPr>
          <w:p w14:paraId="75471E97"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5.1</w:t>
            </w:r>
          </w:p>
        </w:tc>
        <w:tc>
          <w:tcPr>
            <w:tcW w:w="7909" w:type="dxa"/>
          </w:tcPr>
          <w:p w14:paraId="446D8BC7" w14:textId="77777777" w:rsidR="0087682E" w:rsidRDefault="00000000">
            <w:pPr>
              <w:rPr>
                <w:rFonts w:ascii="仿宋" w:eastAsia="仿宋" w:hAnsi="仿宋"/>
                <w:szCs w:val="21"/>
              </w:rPr>
            </w:pPr>
            <w:r>
              <w:rPr>
                <w:rFonts w:ascii="仿宋" w:eastAsia="仿宋" w:hAnsi="仿宋" w:hint="eastAsia"/>
                <w:szCs w:val="21"/>
              </w:rPr>
              <w:t>主要成分：高 G（古洛糖醛酸）藻酸钙盐纤维和羧甲基纤维素钠(CMC)（提供说明书或技术文件）</w:t>
            </w:r>
          </w:p>
        </w:tc>
      </w:tr>
      <w:tr w:rsidR="0087682E" w14:paraId="08A43B9A" w14:textId="77777777">
        <w:tc>
          <w:tcPr>
            <w:tcW w:w="846" w:type="dxa"/>
          </w:tcPr>
          <w:p w14:paraId="1F147982"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5.2</w:t>
            </w:r>
          </w:p>
        </w:tc>
        <w:tc>
          <w:tcPr>
            <w:tcW w:w="7909" w:type="dxa"/>
          </w:tcPr>
          <w:p w14:paraId="6F862772" w14:textId="77777777" w:rsidR="0087682E" w:rsidRDefault="00000000">
            <w:pPr>
              <w:rPr>
                <w:rFonts w:ascii="仿宋" w:eastAsia="仿宋" w:hAnsi="仿宋"/>
                <w:szCs w:val="21"/>
              </w:rPr>
            </w:pPr>
            <w:r>
              <w:rPr>
                <w:rFonts w:ascii="仿宋" w:eastAsia="仿宋" w:hAnsi="仿宋" w:hint="eastAsia"/>
                <w:szCs w:val="21"/>
              </w:rPr>
              <w:t>含水量≤25%（提供说明书或技术文件）</w:t>
            </w:r>
          </w:p>
        </w:tc>
      </w:tr>
      <w:tr w:rsidR="0087682E" w14:paraId="211EF11A" w14:textId="77777777">
        <w:tc>
          <w:tcPr>
            <w:tcW w:w="846" w:type="dxa"/>
          </w:tcPr>
          <w:p w14:paraId="1F8F27BD"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cs="宋体" w:hint="eastAsia"/>
                <w:szCs w:val="21"/>
              </w:rPr>
              <w:t>▲</w:t>
            </w:r>
            <w:r>
              <w:rPr>
                <w:rFonts w:ascii="仿宋" w:eastAsia="仿宋" w:hAnsi="仿宋"/>
                <w:kern w:val="0"/>
                <w:szCs w:val="21"/>
              </w:rPr>
              <w:t>5.3</w:t>
            </w:r>
          </w:p>
        </w:tc>
        <w:tc>
          <w:tcPr>
            <w:tcW w:w="7909" w:type="dxa"/>
          </w:tcPr>
          <w:p w14:paraId="51F43841" w14:textId="77777777" w:rsidR="0087682E" w:rsidRDefault="00000000">
            <w:pPr>
              <w:rPr>
                <w:rFonts w:ascii="仿宋" w:eastAsia="仿宋" w:hAnsi="仿宋"/>
                <w:szCs w:val="21"/>
              </w:rPr>
            </w:pPr>
            <w:r>
              <w:rPr>
                <w:rFonts w:ascii="仿宋" w:eastAsia="仿宋" w:hAnsi="仿宋" w:hint="eastAsia"/>
                <w:szCs w:val="21"/>
              </w:rPr>
              <w:t>无弥散性,撕裂强度（潮湿）≥1.5 N/25mm（提供说明书或技术文件）</w:t>
            </w:r>
          </w:p>
        </w:tc>
      </w:tr>
      <w:tr w:rsidR="0087682E" w14:paraId="3C056D54" w14:textId="77777777">
        <w:tc>
          <w:tcPr>
            <w:tcW w:w="846" w:type="dxa"/>
          </w:tcPr>
          <w:p w14:paraId="3B1443F8"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5.4</w:t>
            </w:r>
          </w:p>
        </w:tc>
        <w:tc>
          <w:tcPr>
            <w:tcW w:w="7909" w:type="dxa"/>
          </w:tcPr>
          <w:p w14:paraId="13804C8D" w14:textId="77777777" w:rsidR="0087682E" w:rsidRDefault="00000000">
            <w:pPr>
              <w:rPr>
                <w:rFonts w:ascii="仿宋" w:eastAsia="仿宋" w:hAnsi="仿宋"/>
                <w:szCs w:val="21"/>
              </w:rPr>
            </w:pPr>
            <w:r>
              <w:rPr>
                <w:rFonts w:ascii="仿宋" w:eastAsia="仿宋" w:hAnsi="仿宋" w:hint="eastAsia"/>
                <w:szCs w:val="21"/>
              </w:rPr>
              <w:t>安全性高，重金属含量≤10 ug/g，铅、砷含量均≤1ug/ml，（提供说明书或技术文件）</w:t>
            </w:r>
          </w:p>
        </w:tc>
      </w:tr>
      <w:tr w:rsidR="0087682E" w14:paraId="75732DF8" w14:textId="77777777">
        <w:tc>
          <w:tcPr>
            <w:tcW w:w="846" w:type="dxa"/>
          </w:tcPr>
          <w:p w14:paraId="373FFA85"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6</w:t>
            </w:r>
          </w:p>
        </w:tc>
        <w:tc>
          <w:tcPr>
            <w:tcW w:w="7909" w:type="dxa"/>
            <w:vAlign w:val="center"/>
          </w:tcPr>
          <w:p w14:paraId="2C7A9357" w14:textId="77777777" w:rsidR="0087682E" w:rsidRDefault="00000000">
            <w:pPr>
              <w:autoSpaceDE w:val="0"/>
              <w:autoSpaceDN w:val="0"/>
              <w:adjustRightInd w:val="0"/>
              <w:rPr>
                <w:rFonts w:ascii="仿宋" w:eastAsia="仿宋" w:hAnsi="仿宋" w:cs="Arial"/>
                <w:color w:val="000000"/>
                <w:kern w:val="0"/>
                <w:szCs w:val="21"/>
                <w:lang w:bidi="ar"/>
              </w:rPr>
            </w:pPr>
            <w:r>
              <w:rPr>
                <w:rFonts w:ascii="仿宋" w:eastAsia="仿宋" w:hAnsi="仿宋" w:hint="eastAsia"/>
                <w:b/>
                <w:bCs/>
                <w:szCs w:val="21"/>
              </w:rPr>
              <w:t>藻酸盐银离子敷料</w:t>
            </w:r>
          </w:p>
        </w:tc>
      </w:tr>
      <w:tr w:rsidR="0087682E" w14:paraId="024B7285" w14:textId="77777777">
        <w:tc>
          <w:tcPr>
            <w:tcW w:w="846" w:type="dxa"/>
          </w:tcPr>
          <w:p w14:paraId="5EB77A3A"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cs="宋体" w:hint="eastAsia"/>
                <w:szCs w:val="21"/>
              </w:rPr>
              <w:t>▲</w:t>
            </w:r>
            <w:r>
              <w:rPr>
                <w:rFonts w:ascii="仿宋" w:eastAsia="仿宋" w:hAnsi="仿宋"/>
                <w:kern w:val="0"/>
                <w:szCs w:val="21"/>
              </w:rPr>
              <w:t>6.1</w:t>
            </w:r>
          </w:p>
        </w:tc>
        <w:tc>
          <w:tcPr>
            <w:tcW w:w="7909" w:type="dxa"/>
            <w:vAlign w:val="center"/>
          </w:tcPr>
          <w:p w14:paraId="3FD8FC14" w14:textId="77777777" w:rsidR="0087682E" w:rsidRDefault="00000000">
            <w:pPr>
              <w:rPr>
                <w:rFonts w:ascii="仿宋" w:eastAsia="仿宋" w:hAnsi="仿宋"/>
                <w:szCs w:val="21"/>
              </w:rPr>
            </w:pPr>
            <w:r>
              <w:rPr>
                <w:rFonts w:ascii="仿宋" w:eastAsia="仿宋" w:hAnsi="仿宋" w:cs="宋体" w:hint="eastAsia"/>
                <w:bCs/>
                <w:szCs w:val="21"/>
              </w:rPr>
              <w:t>银离子复合物分布均匀，稳定的离子态化合物，广谱抗菌，能有效抑制绿脓杆菌和金黄色葡萄球菌，抗菌效果≥14天。（提供说明书或技术文件）</w:t>
            </w:r>
          </w:p>
        </w:tc>
      </w:tr>
      <w:tr w:rsidR="0087682E" w14:paraId="3040786D" w14:textId="77777777">
        <w:tc>
          <w:tcPr>
            <w:tcW w:w="846" w:type="dxa"/>
          </w:tcPr>
          <w:p w14:paraId="23751755"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6.2</w:t>
            </w:r>
          </w:p>
        </w:tc>
        <w:tc>
          <w:tcPr>
            <w:tcW w:w="7909" w:type="dxa"/>
            <w:vAlign w:val="center"/>
          </w:tcPr>
          <w:p w14:paraId="5E0CE881" w14:textId="77777777" w:rsidR="0087682E" w:rsidRDefault="00000000">
            <w:pPr>
              <w:rPr>
                <w:rFonts w:ascii="仿宋" w:eastAsia="仿宋" w:hAnsi="仿宋"/>
                <w:szCs w:val="21"/>
              </w:rPr>
            </w:pPr>
            <w:r>
              <w:rPr>
                <w:rFonts w:ascii="仿宋" w:eastAsia="仿宋" w:hAnsi="仿宋" w:hint="eastAsia"/>
                <w:szCs w:val="21"/>
              </w:rPr>
              <w:t>吸收渗液后强度高，确保贴合性和完整取出性。（提供说明书或技术文件）</w:t>
            </w:r>
          </w:p>
        </w:tc>
      </w:tr>
      <w:tr w:rsidR="0087682E" w14:paraId="366361C8" w14:textId="77777777">
        <w:tc>
          <w:tcPr>
            <w:tcW w:w="846" w:type="dxa"/>
          </w:tcPr>
          <w:p w14:paraId="3458C617"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6.3</w:t>
            </w:r>
          </w:p>
        </w:tc>
        <w:tc>
          <w:tcPr>
            <w:tcW w:w="7909" w:type="dxa"/>
            <w:vAlign w:val="center"/>
          </w:tcPr>
          <w:p w14:paraId="4CB427B0" w14:textId="77777777" w:rsidR="0087682E" w:rsidRDefault="00000000">
            <w:pPr>
              <w:rPr>
                <w:rFonts w:ascii="仿宋" w:eastAsia="仿宋" w:hAnsi="仿宋"/>
                <w:szCs w:val="21"/>
              </w:rPr>
            </w:pPr>
            <w:r>
              <w:rPr>
                <w:rFonts w:ascii="仿宋" w:eastAsia="仿宋" w:hAnsi="仿宋" w:hint="eastAsia"/>
                <w:szCs w:val="21"/>
              </w:rPr>
              <w:t>无弥散性，撕裂强度（干燥）≥2 N/25mm，撕裂强度（潮湿）≥ 1.5 N/25mm。（提供说明书或技术文件）</w:t>
            </w:r>
            <w:r>
              <w:rPr>
                <w:rFonts w:ascii="仿宋" w:eastAsia="仿宋" w:hAnsi="仿宋"/>
                <w:szCs w:val="21"/>
              </w:rPr>
              <w:t xml:space="preserve"> </w:t>
            </w:r>
          </w:p>
        </w:tc>
      </w:tr>
      <w:tr w:rsidR="0087682E" w14:paraId="6CF22360" w14:textId="77777777">
        <w:tc>
          <w:tcPr>
            <w:tcW w:w="846" w:type="dxa"/>
          </w:tcPr>
          <w:p w14:paraId="1DAAFD24"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6.4</w:t>
            </w:r>
          </w:p>
        </w:tc>
        <w:tc>
          <w:tcPr>
            <w:tcW w:w="7909" w:type="dxa"/>
            <w:vAlign w:val="center"/>
          </w:tcPr>
          <w:p w14:paraId="43BE0C7E" w14:textId="77777777" w:rsidR="0087682E" w:rsidRDefault="00000000">
            <w:pPr>
              <w:rPr>
                <w:rFonts w:ascii="仿宋" w:eastAsia="仿宋" w:hAnsi="仿宋"/>
                <w:szCs w:val="21"/>
              </w:rPr>
            </w:pPr>
            <w:r>
              <w:rPr>
                <w:rFonts w:ascii="仿宋" w:eastAsia="仿宋" w:hAnsi="仿宋" w:hint="eastAsia"/>
                <w:szCs w:val="21"/>
              </w:rPr>
              <w:t>安全性高，重金属含量≤20 ppm，细胞毒性≤4级，皮肤刺激≤0.4（提供说明书或技术文件）</w:t>
            </w:r>
          </w:p>
        </w:tc>
      </w:tr>
      <w:tr w:rsidR="0087682E" w14:paraId="7191695E" w14:textId="77777777">
        <w:tc>
          <w:tcPr>
            <w:tcW w:w="846" w:type="dxa"/>
          </w:tcPr>
          <w:p w14:paraId="2043FF68" w14:textId="77777777" w:rsidR="0087682E" w:rsidRDefault="00000000">
            <w:pPr>
              <w:autoSpaceDE w:val="0"/>
              <w:autoSpaceDN w:val="0"/>
              <w:adjustRightInd w:val="0"/>
              <w:jc w:val="center"/>
              <w:rPr>
                <w:rFonts w:ascii="仿宋" w:eastAsia="仿宋" w:hAnsi="仿宋"/>
                <w:b/>
                <w:bCs/>
                <w:kern w:val="0"/>
                <w:szCs w:val="21"/>
              </w:rPr>
            </w:pPr>
            <w:r>
              <w:rPr>
                <w:rFonts w:ascii="仿宋" w:eastAsia="仿宋" w:hAnsi="仿宋" w:hint="eastAsia"/>
                <w:b/>
                <w:bCs/>
                <w:kern w:val="0"/>
                <w:szCs w:val="21"/>
              </w:rPr>
              <w:t>二</w:t>
            </w:r>
          </w:p>
        </w:tc>
        <w:tc>
          <w:tcPr>
            <w:tcW w:w="7909" w:type="dxa"/>
            <w:vAlign w:val="center"/>
          </w:tcPr>
          <w:p w14:paraId="6BA9F10D" w14:textId="77777777" w:rsidR="0087682E" w:rsidRDefault="00000000">
            <w:pPr>
              <w:rPr>
                <w:rFonts w:ascii="仿宋" w:eastAsia="仿宋" w:hAnsi="仿宋"/>
                <w:b/>
                <w:bCs/>
                <w:szCs w:val="21"/>
              </w:rPr>
            </w:pPr>
            <w:r>
              <w:rPr>
                <w:rFonts w:ascii="仿宋" w:eastAsia="仿宋" w:hAnsi="仿宋" w:hint="eastAsia"/>
                <w:b/>
                <w:bCs/>
                <w:szCs w:val="21"/>
              </w:rPr>
              <w:t>标段二</w:t>
            </w:r>
          </w:p>
        </w:tc>
      </w:tr>
      <w:tr w:rsidR="0087682E" w14:paraId="422249EC" w14:textId="77777777">
        <w:tc>
          <w:tcPr>
            <w:tcW w:w="846" w:type="dxa"/>
          </w:tcPr>
          <w:p w14:paraId="72843FD8" w14:textId="77777777" w:rsidR="0087682E" w:rsidRDefault="00000000">
            <w:pPr>
              <w:autoSpaceDE w:val="0"/>
              <w:autoSpaceDN w:val="0"/>
              <w:adjustRightInd w:val="0"/>
              <w:ind w:firstLineChars="100" w:firstLine="210"/>
              <w:rPr>
                <w:rFonts w:ascii="仿宋" w:eastAsia="仿宋" w:hAnsi="仿宋"/>
                <w:kern w:val="0"/>
                <w:szCs w:val="21"/>
              </w:rPr>
            </w:pPr>
            <w:r>
              <w:rPr>
                <w:rFonts w:ascii="仿宋" w:eastAsia="仿宋" w:hAnsi="仿宋" w:hint="eastAsia"/>
                <w:kern w:val="0"/>
                <w:szCs w:val="21"/>
              </w:rPr>
              <w:t>1</w:t>
            </w:r>
          </w:p>
        </w:tc>
        <w:tc>
          <w:tcPr>
            <w:tcW w:w="7909" w:type="dxa"/>
            <w:vAlign w:val="center"/>
          </w:tcPr>
          <w:p w14:paraId="569235AE" w14:textId="77777777" w:rsidR="0087682E" w:rsidRDefault="00000000">
            <w:pPr>
              <w:autoSpaceDE w:val="0"/>
              <w:autoSpaceDN w:val="0"/>
              <w:adjustRightInd w:val="0"/>
              <w:rPr>
                <w:rFonts w:ascii="仿宋" w:eastAsia="仿宋" w:hAnsi="仿宋"/>
                <w:szCs w:val="21"/>
              </w:rPr>
            </w:pPr>
            <w:r>
              <w:rPr>
                <w:rFonts w:ascii="仿宋" w:eastAsia="仿宋" w:hAnsi="仿宋" w:hint="eastAsia"/>
                <w:b/>
                <w:bCs/>
                <w:szCs w:val="21"/>
              </w:rPr>
              <w:t>自</w:t>
            </w:r>
            <w:proofErr w:type="gramStart"/>
            <w:r>
              <w:rPr>
                <w:rFonts w:ascii="仿宋" w:eastAsia="仿宋" w:hAnsi="仿宋" w:hint="eastAsia"/>
                <w:b/>
                <w:bCs/>
                <w:szCs w:val="21"/>
              </w:rPr>
              <w:t>粘性软聚硅酮</w:t>
            </w:r>
            <w:proofErr w:type="gramEnd"/>
            <w:r>
              <w:rPr>
                <w:rFonts w:ascii="仿宋" w:eastAsia="仿宋" w:hAnsi="仿宋" w:hint="eastAsia"/>
                <w:b/>
                <w:bCs/>
                <w:szCs w:val="21"/>
              </w:rPr>
              <w:t>敷料</w:t>
            </w:r>
          </w:p>
        </w:tc>
      </w:tr>
      <w:tr w:rsidR="0087682E" w14:paraId="306DD549" w14:textId="77777777">
        <w:tc>
          <w:tcPr>
            <w:tcW w:w="846" w:type="dxa"/>
          </w:tcPr>
          <w:p w14:paraId="387ACA49" w14:textId="77777777" w:rsidR="0087682E" w:rsidRDefault="00000000">
            <w:pPr>
              <w:autoSpaceDE w:val="0"/>
              <w:autoSpaceDN w:val="0"/>
              <w:adjustRightInd w:val="0"/>
              <w:ind w:firstLineChars="100" w:firstLine="210"/>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.1</w:t>
            </w:r>
          </w:p>
        </w:tc>
        <w:tc>
          <w:tcPr>
            <w:tcW w:w="7909" w:type="dxa"/>
            <w:vAlign w:val="center"/>
          </w:tcPr>
          <w:p w14:paraId="59AF2D68" w14:textId="77777777" w:rsidR="0087682E" w:rsidRDefault="00000000">
            <w:pPr>
              <w:autoSpaceDE w:val="0"/>
              <w:autoSpaceDN w:val="0"/>
              <w:adjustRightInd w:val="0"/>
              <w:rPr>
                <w:rFonts w:ascii="仿宋" w:eastAsia="仿宋" w:hAnsi="仿宋"/>
                <w:b/>
                <w:bCs/>
                <w:szCs w:val="21"/>
              </w:rPr>
            </w:pPr>
            <w:r>
              <w:rPr>
                <w:rFonts w:ascii="仿宋" w:eastAsia="仿宋" w:hAnsi="仿宋" w:cs="宋体" w:hint="eastAsia"/>
                <w:szCs w:val="21"/>
              </w:rPr>
              <w:t>自</w:t>
            </w:r>
            <w:proofErr w:type="gramStart"/>
            <w:r>
              <w:rPr>
                <w:rFonts w:ascii="仿宋" w:eastAsia="仿宋" w:hAnsi="仿宋" w:cs="宋体" w:hint="eastAsia"/>
                <w:szCs w:val="21"/>
              </w:rPr>
              <w:t>粘性软聚硅酮</w:t>
            </w:r>
            <w:proofErr w:type="gramEnd"/>
            <w:r>
              <w:rPr>
                <w:rFonts w:ascii="仿宋" w:eastAsia="仿宋" w:hAnsi="仿宋" w:cs="宋体" w:hint="eastAsia"/>
                <w:szCs w:val="21"/>
              </w:rPr>
              <w:t>敷料由一层含聚氨酯、无纺布和粘胶的保护膜；</w:t>
            </w:r>
            <w:proofErr w:type="gramStart"/>
            <w:r>
              <w:rPr>
                <w:rFonts w:ascii="仿宋" w:eastAsia="仿宋" w:hAnsi="仿宋" w:cs="宋体" w:hint="eastAsia"/>
                <w:szCs w:val="21"/>
              </w:rPr>
              <w:t>一层软聚硅酮</w:t>
            </w:r>
            <w:proofErr w:type="gramEnd"/>
            <w:r>
              <w:rPr>
                <w:rFonts w:ascii="仿宋" w:eastAsia="仿宋" w:hAnsi="仿宋" w:cs="宋体" w:hint="eastAsia"/>
                <w:szCs w:val="21"/>
              </w:rPr>
              <w:t>伤口接触层、一层聚乙烯</w:t>
            </w:r>
            <w:proofErr w:type="gramStart"/>
            <w:r>
              <w:rPr>
                <w:rFonts w:ascii="仿宋" w:eastAsia="仿宋" w:hAnsi="仿宋" w:cs="宋体" w:hint="eastAsia"/>
                <w:szCs w:val="21"/>
              </w:rPr>
              <w:t>离型膜</w:t>
            </w:r>
            <w:proofErr w:type="gramEnd"/>
            <w:r>
              <w:rPr>
                <w:rFonts w:ascii="仿宋" w:eastAsia="仿宋" w:hAnsi="仿宋" w:cs="宋体" w:hint="eastAsia"/>
                <w:szCs w:val="21"/>
              </w:rPr>
              <w:t>组成（提供说明书）</w:t>
            </w:r>
          </w:p>
        </w:tc>
      </w:tr>
      <w:tr w:rsidR="0087682E" w14:paraId="097C50FA" w14:textId="77777777">
        <w:tc>
          <w:tcPr>
            <w:tcW w:w="846" w:type="dxa"/>
          </w:tcPr>
          <w:p w14:paraId="009C1795"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cs="宋体" w:hint="eastAsia"/>
                <w:szCs w:val="21"/>
              </w:rPr>
              <w:t>▲</w:t>
            </w:r>
            <w:r>
              <w:rPr>
                <w:rFonts w:ascii="仿宋" w:eastAsia="仿宋" w:hAnsi="仿宋" w:hint="eastAsia"/>
                <w:kern w:val="0"/>
                <w:szCs w:val="21"/>
              </w:rPr>
              <w:t>1</w:t>
            </w:r>
            <w:r>
              <w:rPr>
                <w:rFonts w:ascii="仿宋" w:eastAsia="仿宋" w:hAnsi="仿宋"/>
                <w:kern w:val="0"/>
                <w:szCs w:val="21"/>
              </w:rPr>
              <w:t>.2</w:t>
            </w:r>
          </w:p>
        </w:tc>
        <w:tc>
          <w:tcPr>
            <w:tcW w:w="7909" w:type="dxa"/>
            <w:vAlign w:val="center"/>
          </w:tcPr>
          <w:p w14:paraId="7F415C3B" w14:textId="77777777" w:rsidR="0087682E" w:rsidRDefault="00000000">
            <w:pPr>
              <w:autoSpaceDE w:val="0"/>
              <w:autoSpaceDN w:val="0"/>
              <w:adjustRightInd w:val="0"/>
              <w:rPr>
                <w:rFonts w:ascii="仿宋" w:eastAsia="仿宋" w:hAnsi="仿宋" w:cs="宋体"/>
                <w:szCs w:val="21"/>
              </w:rPr>
            </w:pPr>
            <w:r>
              <w:rPr>
                <w:rFonts w:ascii="仿宋" w:eastAsia="仿宋" w:hAnsi="仿宋" w:cs="宋体" w:hint="eastAsia"/>
                <w:szCs w:val="21"/>
              </w:rPr>
              <w:t>可以揭除自</w:t>
            </w:r>
            <w:proofErr w:type="gramStart"/>
            <w:r>
              <w:rPr>
                <w:rFonts w:ascii="仿宋" w:eastAsia="仿宋" w:hAnsi="仿宋" w:cs="宋体" w:hint="eastAsia"/>
                <w:szCs w:val="21"/>
              </w:rPr>
              <w:t>粘性软聚硅酮</w:t>
            </w:r>
            <w:proofErr w:type="gramEnd"/>
            <w:r>
              <w:rPr>
                <w:rFonts w:ascii="仿宋" w:eastAsia="仿宋" w:hAnsi="仿宋" w:cs="宋体" w:hint="eastAsia"/>
                <w:szCs w:val="21"/>
              </w:rPr>
              <w:t>敷料，用以观察或清洗皮肤，自</w:t>
            </w:r>
            <w:proofErr w:type="gramStart"/>
            <w:r>
              <w:rPr>
                <w:rFonts w:ascii="仿宋" w:eastAsia="仿宋" w:hAnsi="仿宋" w:cs="宋体" w:hint="eastAsia"/>
                <w:szCs w:val="21"/>
              </w:rPr>
              <w:t>粘性软聚硅酮</w:t>
            </w:r>
            <w:proofErr w:type="gramEnd"/>
            <w:r>
              <w:rPr>
                <w:rFonts w:ascii="仿宋" w:eastAsia="仿宋" w:hAnsi="仿宋" w:cs="宋体" w:hint="eastAsia"/>
                <w:szCs w:val="21"/>
              </w:rPr>
              <w:t>可以重复使用（提供说明书）</w:t>
            </w:r>
          </w:p>
        </w:tc>
      </w:tr>
      <w:tr w:rsidR="0087682E" w14:paraId="0D7CC6EF" w14:textId="77777777">
        <w:tc>
          <w:tcPr>
            <w:tcW w:w="846" w:type="dxa"/>
          </w:tcPr>
          <w:p w14:paraId="013B4A7C" w14:textId="77777777" w:rsidR="0087682E" w:rsidRDefault="00000000">
            <w:pPr>
              <w:autoSpaceDE w:val="0"/>
              <w:autoSpaceDN w:val="0"/>
              <w:adjustRightInd w:val="0"/>
              <w:ind w:firstLineChars="100" w:firstLine="210"/>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.3</w:t>
            </w:r>
          </w:p>
        </w:tc>
        <w:tc>
          <w:tcPr>
            <w:tcW w:w="7909" w:type="dxa"/>
          </w:tcPr>
          <w:p w14:paraId="5AA52B58" w14:textId="77777777" w:rsidR="0087682E" w:rsidRDefault="00000000">
            <w:pPr>
              <w:rPr>
                <w:rFonts w:ascii="仿宋" w:eastAsia="仿宋" w:hAnsi="仿宋" w:cs="宋体"/>
                <w:szCs w:val="21"/>
              </w:rPr>
            </w:pPr>
            <w:r>
              <w:rPr>
                <w:rFonts w:ascii="仿宋" w:eastAsia="仿宋" w:hAnsi="仿宋" w:cs="宋体" w:hint="eastAsia"/>
                <w:szCs w:val="21"/>
              </w:rPr>
              <w:t>可裁剪适用于完整皮肤的新、旧增生性疤痕、新愈合创面疤痕的护理</w:t>
            </w:r>
          </w:p>
        </w:tc>
      </w:tr>
      <w:tr w:rsidR="0087682E" w14:paraId="6A067A6D" w14:textId="77777777">
        <w:tc>
          <w:tcPr>
            <w:tcW w:w="846" w:type="dxa"/>
          </w:tcPr>
          <w:p w14:paraId="06E8765A" w14:textId="77777777" w:rsidR="0087682E" w:rsidRDefault="00000000">
            <w:pPr>
              <w:autoSpaceDE w:val="0"/>
              <w:autoSpaceDN w:val="0"/>
              <w:adjustRightInd w:val="0"/>
              <w:ind w:firstLineChars="100" w:firstLine="210"/>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.4</w:t>
            </w:r>
          </w:p>
        </w:tc>
        <w:tc>
          <w:tcPr>
            <w:tcW w:w="7909" w:type="dxa"/>
          </w:tcPr>
          <w:p w14:paraId="1F10FEAA" w14:textId="77777777" w:rsidR="0087682E" w:rsidRDefault="00000000">
            <w:pPr>
              <w:rPr>
                <w:rFonts w:ascii="仿宋" w:eastAsia="仿宋" w:hAnsi="仿宋" w:cs="宋体"/>
                <w:szCs w:val="21"/>
              </w:rPr>
            </w:pPr>
            <w:r>
              <w:rPr>
                <w:rFonts w:ascii="仿宋" w:eastAsia="仿宋" w:hAnsi="仿宋" w:cs="宋体" w:hint="eastAsia"/>
                <w:szCs w:val="21"/>
              </w:rPr>
              <w:t>自粘性</w:t>
            </w:r>
            <w:proofErr w:type="gramStart"/>
            <w:r>
              <w:rPr>
                <w:rFonts w:ascii="仿宋" w:eastAsia="仿宋" w:hAnsi="仿宋" w:cs="宋体" w:hint="eastAsia"/>
                <w:szCs w:val="21"/>
              </w:rPr>
              <w:t>软聚硅酮司肤</w:t>
            </w:r>
            <w:proofErr w:type="gramEnd"/>
            <w:r>
              <w:rPr>
                <w:rFonts w:ascii="仿宋" w:eastAsia="仿宋" w:hAnsi="仿宋" w:cs="宋体" w:hint="eastAsia"/>
                <w:szCs w:val="21"/>
              </w:rPr>
              <w:t>泰克技术原理（提供说明书）</w:t>
            </w:r>
          </w:p>
        </w:tc>
      </w:tr>
      <w:tr w:rsidR="0087682E" w14:paraId="79666F3C" w14:textId="77777777">
        <w:tc>
          <w:tcPr>
            <w:tcW w:w="846" w:type="dxa"/>
          </w:tcPr>
          <w:p w14:paraId="15938A0E" w14:textId="77777777" w:rsidR="0087682E" w:rsidRDefault="00000000">
            <w:pPr>
              <w:autoSpaceDE w:val="0"/>
              <w:autoSpaceDN w:val="0"/>
              <w:adjustRightInd w:val="0"/>
              <w:ind w:firstLineChars="100" w:firstLine="210"/>
              <w:rPr>
                <w:rFonts w:ascii="仿宋" w:eastAsia="仿宋" w:hAnsi="仿宋"/>
                <w:kern w:val="0"/>
                <w:szCs w:val="21"/>
              </w:rPr>
            </w:pPr>
            <w:r>
              <w:rPr>
                <w:rFonts w:ascii="仿宋" w:eastAsia="仿宋" w:hAnsi="仿宋" w:hint="eastAsia"/>
                <w:kern w:val="0"/>
                <w:szCs w:val="21"/>
              </w:rPr>
              <w:t>2</w:t>
            </w:r>
          </w:p>
        </w:tc>
        <w:tc>
          <w:tcPr>
            <w:tcW w:w="7909" w:type="dxa"/>
          </w:tcPr>
          <w:p w14:paraId="5824087C" w14:textId="77777777" w:rsidR="0087682E" w:rsidRDefault="00000000">
            <w:pPr>
              <w:autoSpaceDE w:val="0"/>
              <w:autoSpaceDN w:val="0"/>
              <w:adjustRightInd w:val="0"/>
              <w:rPr>
                <w:rFonts w:ascii="仿宋" w:eastAsia="仿宋" w:hAnsi="仿宋" w:cs="宋体"/>
                <w:b/>
                <w:bCs/>
                <w:szCs w:val="21"/>
              </w:rPr>
            </w:pPr>
            <w:r>
              <w:rPr>
                <w:rFonts w:ascii="仿宋" w:eastAsia="仿宋" w:hAnsi="仿宋" w:hint="eastAsia"/>
                <w:b/>
                <w:bCs/>
                <w:szCs w:val="21"/>
              </w:rPr>
              <w:t>自</w:t>
            </w:r>
            <w:proofErr w:type="gramStart"/>
            <w:r>
              <w:rPr>
                <w:rFonts w:ascii="仿宋" w:eastAsia="仿宋" w:hAnsi="仿宋" w:hint="eastAsia"/>
                <w:b/>
                <w:bCs/>
                <w:szCs w:val="21"/>
              </w:rPr>
              <w:t>粘性软聚硅酮有边型泡沫</w:t>
            </w:r>
            <w:proofErr w:type="gramEnd"/>
            <w:r>
              <w:rPr>
                <w:rFonts w:ascii="仿宋" w:eastAsia="仿宋" w:hAnsi="仿宋" w:hint="eastAsia"/>
                <w:b/>
                <w:bCs/>
                <w:szCs w:val="21"/>
              </w:rPr>
              <w:t>敷料（规格：≥7.5×7.5cm</w:t>
            </w:r>
            <w:r>
              <w:rPr>
                <w:rFonts w:ascii="仿宋" w:eastAsia="仿宋" w:hAnsi="仿宋" w:cs="Arial" w:hint="eastAsia"/>
                <w:kern w:val="0"/>
                <w:szCs w:val="21"/>
                <w:lang w:bidi="ar"/>
              </w:rPr>
              <w:t>）</w:t>
            </w:r>
          </w:p>
        </w:tc>
      </w:tr>
      <w:tr w:rsidR="0087682E" w14:paraId="1A0BF7CE" w14:textId="77777777">
        <w:tc>
          <w:tcPr>
            <w:tcW w:w="846" w:type="dxa"/>
          </w:tcPr>
          <w:p w14:paraId="69C64A1B"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cs="宋体" w:hint="eastAsia"/>
                <w:szCs w:val="21"/>
              </w:rPr>
              <w:t>▲</w:t>
            </w:r>
            <w:r>
              <w:rPr>
                <w:rFonts w:ascii="仿宋" w:eastAsia="仿宋" w:hAnsi="仿宋" w:cs="宋体"/>
                <w:szCs w:val="21"/>
              </w:rPr>
              <w:t>2.1</w:t>
            </w:r>
          </w:p>
        </w:tc>
        <w:tc>
          <w:tcPr>
            <w:tcW w:w="7909" w:type="dxa"/>
          </w:tcPr>
          <w:p w14:paraId="7715CAA4" w14:textId="77777777" w:rsidR="0087682E" w:rsidRDefault="00000000">
            <w:pPr>
              <w:autoSpaceDE w:val="0"/>
              <w:autoSpaceDN w:val="0"/>
              <w:adjustRightInd w:val="0"/>
              <w:rPr>
                <w:rFonts w:ascii="仿宋" w:eastAsia="仿宋" w:hAnsi="仿宋"/>
                <w:b/>
                <w:bCs/>
                <w:szCs w:val="21"/>
              </w:rPr>
            </w:pPr>
            <w:r>
              <w:rPr>
                <w:rFonts w:ascii="仿宋" w:eastAsia="仿宋" w:hAnsi="仿宋" w:cs="宋体" w:hint="eastAsia"/>
                <w:szCs w:val="21"/>
              </w:rPr>
              <w:t>结构组成：采用多层设计；内外层</w:t>
            </w:r>
            <w:proofErr w:type="gramStart"/>
            <w:r>
              <w:rPr>
                <w:rFonts w:ascii="仿宋" w:eastAsia="仿宋" w:hAnsi="仿宋" w:cs="宋体" w:hint="eastAsia"/>
                <w:szCs w:val="21"/>
              </w:rPr>
              <w:t>为软聚硅酮</w:t>
            </w:r>
            <w:proofErr w:type="gramEnd"/>
            <w:r>
              <w:rPr>
                <w:rFonts w:ascii="仿宋" w:eastAsia="仿宋" w:hAnsi="仿宋" w:cs="宋体" w:hint="eastAsia"/>
                <w:szCs w:val="21"/>
              </w:rPr>
              <w:t>接触疏水层和防水透气保护膜， 疏水层打孔设计，维持湿性愈合环境；中间层采用聚氨酯泡沫、无纺布层、高吸收性聚丙烯纤维层等多层吸收垫，可相对位移，缓冲剪切力（提供说明书或技术资料）</w:t>
            </w:r>
          </w:p>
        </w:tc>
      </w:tr>
      <w:tr w:rsidR="0087682E" w14:paraId="59DE91C3" w14:textId="77777777">
        <w:tc>
          <w:tcPr>
            <w:tcW w:w="846" w:type="dxa"/>
          </w:tcPr>
          <w:p w14:paraId="582E67FC"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cs="宋体"/>
                <w:szCs w:val="21"/>
              </w:rPr>
              <w:t>2.2</w:t>
            </w:r>
          </w:p>
        </w:tc>
        <w:tc>
          <w:tcPr>
            <w:tcW w:w="7909" w:type="dxa"/>
          </w:tcPr>
          <w:p w14:paraId="075819B3" w14:textId="77777777" w:rsidR="0087682E" w:rsidRDefault="00000000">
            <w:pPr>
              <w:autoSpaceDE w:val="0"/>
              <w:autoSpaceDN w:val="0"/>
              <w:adjustRightInd w:val="0"/>
              <w:rPr>
                <w:rFonts w:ascii="仿宋" w:eastAsia="仿宋" w:hAnsi="仿宋" w:cs="宋体"/>
                <w:szCs w:val="21"/>
              </w:rPr>
            </w:pPr>
            <w:r>
              <w:rPr>
                <w:rFonts w:ascii="仿宋" w:eastAsia="仿宋" w:hAnsi="仿宋" w:cs="宋体" w:hint="eastAsia"/>
                <w:szCs w:val="21"/>
              </w:rPr>
              <w:t>舒适性：敷料的可伸展性≤5N/10mm；可延展变形度≥5%（提供说明书或技术资料）</w:t>
            </w:r>
          </w:p>
        </w:tc>
      </w:tr>
      <w:tr w:rsidR="0087682E" w14:paraId="0B9552C3" w14:textId="77777777">
        <w:tc>
          <w:tcPr>
            <w:tcW w:w="846" w:type="dxa"/>
          </w:tcPr>
          <w:p w14:paraId="4A8AC659"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cs="宋体"/>
                <w:szCs w:val="21"/>
              </w:rPr>
              <w:t>2.3</w:t>
            </w:r>
          </w:p>
        </w:tc>
        <w:tc>
          <w:tcPr>
            <w:tcW w:w="7909" w:type="dxa"/>
          </w:tcPr>
          <w:p w14:paraId="48E81C5F" w14:textId="77777777" w:rsidR="0087682E" w:rsidRDefault="00000000">
            <w:pPr>
              <w:rPr>
                <w:rFonts w:ascii="仿宋" w:eastAsia="仿宋" w:hAnsi="仿宋" w:cs="宋体"/>
                <w:szCs w:val="21"/>
              </w:rPr>
            </w:pPr>
            <w:r>
              <w:rPr>
                <w:rFonts w:ascii="仿宋" w:eastAsia="仿宋" w:hAnsi="仿宋" w:cs="宋体" w:hint="eastAsia"/>
                <w:szCs w:val="21"/>
              </w:rPr>
              <w:t>液体吸透量：24h液体</w:t>
            </w:r>
            <w:proofErr w:type="gramStart"/>
            <w:r>
              <w:rPr>
                <w:rFonts w:ascii="仿宋" w:eastAsia="仿宋" w:hAnsi="仿宋" w:cs="宋体" w:hint="eastAsia"/>
                <w:szCs w:val="21"/>
              </w:rPr>
              <w:t>吸透量</w:t>
            </w:r>
            <w:proofErr w:type="gramEnd"/>
            <w:r>
              <w:rPr>
                <w:rFonts w:ascii="仿宋" w:eastAsia="仿宋" w:hAnsi="仿宋" w:cs="宋体" w:hint="eastAsia"/>
                <w:szCs w:val="21"/>
              </w:rPr>
              <w:t>≥10g，48h液体</w:t>
            </w:r>
            <w:proofErr w:type="gramStart"/>
            <w:r>
              <w:rPr>
                <w:rFonts w:ascii="仿宋" w:eastAsia="仿宋" w:hAnsi="仿宋" w:cs="宋体" w:hint="eastAsia"/>
                <w:szCs w:val="21"/>
              </w:rPr>
              <w:t>吸透量</w:t>
            </w:r>
            <w:proofErr w:type="gramEnd"/>
            <w:r>
              <w:rPr>
                <w:rFonts w:ascii="仿宋" w:eastAsia="仿宋" w:hAnsi="仿宋" w:cs="宋体" w:hint="eastAsia"/>
                <w:szCs w:val="21"/>
              </w:rPr>
              <w:t>≥12g（提供说明书或技术文件）</w:t>
            </w:r>
          </w:p>
        </w:tc>
      </w:tr>
      <w:tr w:rsidR="0087682E" w14:paraId="666473C3" w14:textId="77777777">
        <w:tc>
          <w:tcPr>
            <w:tcW w:w="846" w:type="dxa"/>
          </w:tcPr>
          <w:p w14:paraId="7A94CC0B"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cs="宋体"/>
                <w:szCs w:val="21"/>
              </w:rPr>
              <w:t>2.4</w:t>
            </w:r>
          </w:p>
        </w:tc>
        <w:tc>
          <w:tcPr>
            <w:tcW w:w="7909" w:type="dxa"/>
          </w:tcPr>
          <w:p w14:paraId="3964AD98" w14:textId="77777777" w:rsidR="0087682E" w:rsidRDefault="00000000">
            <w:pPr>
              <w:rPr>
                <w:rFonts w:ascii="仿宋" w:eastAsia="仿宋" w:hAnsi="仿宋" w:cs="宋体"/>
                <w:szCs w:val="21"/>
              </w:rPr>
            </w:pPr>
            <w:r>
              <w:rPr>
                <w:rFonts w:ascii="仿宋" w:eastAsia="仿宋" w:hAnsi="仿宋" w:cs="宋体" w:hint="eastAsia"/>
                <w:szCs w:val="21"/>
              </w:rPr>
              <w:t>透气性：每24h水蒸气透过率≥800g/m</w:t>
            </w:r>
            <w:r>
              <w:rPr>
                <w:rFonts w:ascii="Calibri" w:eastAsia="仿宋" w:hAnsi="Calibri" w:cs="Calibri"/>
                <w:szCs w:val="21"/>
              </w:rPr>
              <w:t>²</w:t>
            </w:r>
            <w:r>
              <w:rPr>
                <w:rFonts w:ascii="仿宋" w:eastAsia="仿宋" w:hAnsi="仿宋" w:cs="仿宋" w:hint="eastAsia"/>
                <w:szCs w:val="21"/>
              </w:rPr>
              <w:t>提供说明书或技术文件）</w:t>
            </w:r>
          </w:p>
        </w:tc>
      </w:tr>
      <w:tr w:rsidR="0087682E" w14:paraId="0ED204DD" w14:textId="77777777">
        <w:tc>
          <w:tcPr>
            <w:tcW w:w="846" w:type="dxa"/>
          </w:tcPr>
          <w:p w14:paraId="36B9EDFC" w14:textId="77777777" w:rsidR="0087682E" w:rsidRDefault="00000000">
            <w:pPr>
              <w:autoSpaceDE w:val="0"/>
              <w:autoSpaceDN w:val="0"/>
              <w:adjustRightInd w:val="0"/>
              <w:ind w:firstLineChars="100" w:firstLine="210"/>
              <w:rPr>
                <w:rFonts w:ascii="仿宋" w:eastAsia="仿宋" w:hAnsi="仿宋"/>
                <w:kern w:val="0"/>
                <w:szCs w:val="21"/>
              </w:rPr>
            </w:pPr>
            <w:r>
              <w:rPr>
                <w:rFonts w:ascii="仿宋" w:eastAsia="仿宋" w:hAnsi="仿宋" w:cs="宋体"/>
                <w:szCs w:val="21"/>
              </w:rPr>
              <w:t>2.5</w:t>
            </w:r>
          </w:p>
        </w:tc>
        <w:tc>
          <w:tcPr>
            <w:tcW w:w="7909" w:type="dxa"/>
          </w:tcPr>
          <w:p w14:paraId="15EBB6D7" w14:textId="77777777" w:rsidR="0087682E" w:rsidRDefault="00000000">
            <w:pPr>
              <w:rPr>
                <w:rFonts w:ascii="仿宋" w:eastAsia="仿宋" w:hAnsi="仿宋" w:cs="宋体"/>
                <w:szCs w:val="21"/>
              </w:rPr>
            </w:pPr>
            <w:r>
              <w:rPr>
                <w:rFonts w:ascii="仿宋" w:eastAsia="仿宋" w:hAnsi="仿宋" w:cs="宋体" w:hint="eastAsia"/>
                <w:szCs w:val="21"/>
              </w:rPr>
              <w:t>抗张强度≥8N/cm（提供说明书或技术文件）</w:t>
            </w:r>
          </w:p>
        </w:tc>
      </w:tr>
      <w:tr w:rsidR="0087682E" w14:paraId="49CB16BC" w14:textId="77777777">
        <w:tc>
          <w:tcPr>
            <w:tcW w:w="846" w:type="dxa"/>
          </w:tcPr>
          <w:p w14:paraId="2A1152F3" w14:textId="77777777" w:rsidR="0087682E" w:rsidRDefault="00000000">
            <w:pPr>
              <w:autoSpaceDE w:val="0"/>
              <w:autoSpaceDN w:val="0"/>
              <w:adjustRightInd w:val="0"/>
              <w:ind w:firstLineChars="100" w:firstLine="210"/>
              <w:rPr>
                <w:rFonts w:ascii="仿宋" w:eastAsia="仿宋" w:hAnsi="仿宋"/>
                <w:kern w:val="0"/>
                <w:szCs w:val="21"/>
              </w:rPr>
            </w:pPr>
            <w:r>
              <w:rPr>
                <w:rFonts w:ascii="仿宋" w:eastAsia="仿宋" w:hAnsi="仿宋" w:cs="宋体"/>
                <w:szCs w:val="21"/>
              </w:rPr>
              <w:t>2.6</w:t>
            </w:r>
          </w:p>
        </w:tc>
        <w:tc>
          <w:tcPr>
            <w:tcW w:w="7909" w:type="dxa"/>
          </w:tcPr>
          <w:p w14:paraId="75A804BF" w14:textId="77777777" w:rsidR="0087682E" w:rsidRDefault="00000000">
            <w:pPr>
              <w:rPr>
                <w:rFonts w:ascii="仿宋" w:eastAsia="仿宋" w:hAnsi="仿宋" w:cs="宋体"/>
                <w:szCs w:val="21"/>
              </w:rPr>
            </w:pPr>
            <w:proofErr w:type="gramStart"/>
            <w:r>
              <w:rPr>
                <w:rFonts w:ascii="仿宋" w:eastAsia="仿宋" w:hAnsi="仿宋" w:cs="宋体" w:hint="eastAsia"/>
                <w:szCs w:val="21"/>
              </w:rPr>
              <w:t>阻</w:t>
            </w:r>
            <w:proofErr w:type="gramEnd"/>
            <w:r>
              <w:rPr>
                <w:rFonts w:ascii="仿宋" w:eastAsia="仿宋" w:hAnsi="仿宋" w:cs="宋体" w:hint="eastAsia"/>
                <w:szCs w:val="21"/>
              </w:rPr>
              <w:t>水性：可承受500mm静水压300s，不得出现渗水（提供说明书或技术文件）</w:t>
            </w:r>
          </w:p>
        </w:tc>
      </w:tr>
      <w:tr w:rsidR="0087682E" w14:paraId="20B327F5" w14:textId="77777777">
        <w:tc>
          <w:tcPr>
            <w:tcW w:w="846" w:type="dxa"/>
          </w:tcPr>
          <w:p w14:paraId="0F34142D" w14:textId="77777777" w:rsidR="0087682E" w:rsidRDefault="00000000">
            <w:pPr>
              <w:autoSpaceDE w:val="0"/>
              <w:autoSpaceDN w:val="0"/>
              <w:adjustRightInd w:val="0"/>
              <w:ind w:firstLineChars="100" w:firstLine="210"/>
              <w:rPr>
                <w:rFonts w:ascii="仿宋" w:eastAsia="仿宋" w:hAnsi="仿宋"/>
                <w:kern w:val="0"/>
                <w:szCs w:val="21"/>
              </w:rPr>
            </w:pPr>
            <w:r>
              <w:rPr>
                <w:rFonts w:ascii="仿宋" w:eastAsia="仿宋" w:hAnsi="仿宋" w:cs="宋体"/>
                <w:szCs w:val="21"/>
              </w:rPr>
              <w:t>2.7</w:t>
            </w:r>
          </w:p>
        </w:tc>
        <w:tc>
          <w:tcPr>
            <w:tcW w:w="7909" w:type="dxa"/>
          </w:tcPr>
          <w:p w14:paraId="5BF6A8B6" w14:textId="77777777" w:rsidR="0087682E" w:rsidRDefault="00000000">
            <w:pPr>
              <w:rPr>
                <w:rFonts w:ascii="仿宋" w:eastAsia="仿宋" w:hAnsi="仿宋" w:cs="宋体"/>
                <w:szCs w:val="21"/>
              </w:rPr>
            </w:pPr>
            <w:r>
              <w:rPr>
                <w:rFonts w:ascii="仿宋" w:eastAsia="仿宋" w:hAnsi="仿宋" w:cs="宋体" w:hint="eastAsia"/>
                <w:szCs w:val="21"/>
              </w:rPr>
              <w:t>吸附性：吸附量≥300g/㎡（提供说明书或技术文件）</w:t>
            </w:r>
          </w:p>
        </w:tc>
      </w:tr>
      <w:tr w:rsidR="0087682E" w14:paraId="5BD36B62" w14:textId="77777777">
        <w:tc>
          <w:tcPr>
            <w:tcW w:w="846" w:type="dxa"/>
          </w:tcPr>
          <w:p w14:paraId="1410B3AE" w14:textId="77777777" w:rsidR="0087682E" w:rsidRDefault="00000000">
            <w:pPr>
              <w:autoSpaceDE w:val="0"/>
              <w:autoSpaceDN w:val="0"/>
              <w:adjustRightInd w:val="0"/>
              <w:ind w:firstLineChars="100" w:firstLine="210"/>
              <w:rPr>
                <w:rFonts w:ascii="仿宋" w:eastAsia="仿宋" w:hAnsi="仿宋"/>
                <w:kern w:val="0"/>
                <w:szCs w:val="21"/>
              </w:rPr>
            </w:pPr>
            <w:r>
              <w:rPr>
                <w:rFonts w:ascii="仿宋" w:eastAsia="仿宋" w:hAnsi="仿宋" w:cs="宋体"/>
                <w:szCs w:val="21"/>
              </w:rPr>
              <w:t>2.8</w:t>
            </w:r>
          </w:p>
        </w:tc>
        <w:tc>
          <w:tcPr>
            <w:tcW w:w="7909" w:type="dxa"/>
          </w:tcPr>
          <w:p w14:paraId="5FC9CD3C" w14:textId="77777777" w:rsidR="0087682E" w:rsidRDefault="00000000">
            <w:pPr>
              <w:rPr>
                <w:rFonts w:ascii="仿宋" w:eastAsia="仿宋" w:hAnsi="仿宋" w:cs="宋体"/>
                <w:szCs w:val="21"/>
              </w:rPr>
            </w:pPr>
            <w:r>
              <w:rPr>
                <w:rFonts w:ascii="仿宋" w:eastAsia="仿宋" w:hAnsi="仿宋" w:cs="宋体" w:hint="eastAsia"/>
                <w:szCs w:val="21"/>
              </w:rPr>
              <w:t xml:space="preserve">环氧乙烷残留量≤10 </w:t>
            </w:r>
            <w:r>
              <w:rPr>
                <w:rFonts w:ascii="Calibri" w:eastAsia="仿宋" w:hAnsi="Calibri" w:cs="Calibri"/>
                <w:szCs w:val="21"/>
              </w:rPr>
              <w:t>µ</w:t>
            </w:r>
            <w:r>
              <w:rPr>
                <w:rFonts w:ascii="仿宋" w:eastAsia="仿宋" w:hAnsi="仿宋" w:cs="宋体" w:hint="eastAsia"/>
                <w:szCs w:val="21"/>
              </w:rPr>
              <w:t>g/g（提供说明书或技术文件）</w:t>
            </w:r>
          </w:p>
        </w:tc>
      </w:tr>
      <w:tr w:rsidR="0087682E" w14:paraId="6C11FF2B" w14:textId="77777777">
        <w:tc>
          <w:tcPr>
            <w:tcW w:w="846" w:type="dxa"/>
          </w:tcPr>
          <w:p w14:paraId="58CB80B7" w14:textId="77777777" w:rsidR="0087682E" w:rsidRDefault="00000000">
            <w:pPr>
              <w:autoSpaceDE w:val="0"/>
              <w:autoSpaceDN w:val="0"/>
              <w:adjustRightInd w:val="0"/>
              <w:ind w:firstLineChars="100" w:firstLine="210"/>
              <w:rPr>
                <w:rFonts w:ascii="仿宋" w:eastAsia="仿宋" w:hAnsi="仿宋"/>
                <w:kern w:val="0"/>
                <w:szCs w:val="21"/>
              </w:rPr>
            </w:pPr>
            <w:r>
              <w:rPr>
                <w:rFonts w:ascii="仿宋" w:eastAsia="仿宋" w:hAnsi="仿宋" w:hint="eastAsia"/>
                <w:kern w:val="0"/>
                <w:szCs w:val="21"/>
              </w:rPr>
              <w:t>3</w:t>
            </w:r>
          </w:p>
        </w:tc>
        <w:tc>
          <w:tcPr>
            <w:tcW w:w="7909" w:type="dxa"/>
          </w:tcPr>
          <w:p w14:paraId="1215DED3" w14:textId="77777777" w:rsidR="0087682E" w:rsidRDefault="00000000">
            <w:pPr>
              <w:rPr>
                <w:rFonts w:ascii="仿宋" w:eastAsia="仿宋" w:hAnsi="仿宋" w:cs="宋体"/>
                <w:szCs w:val="21"/>
              </w:rPr>
            </w:pPr>
            <w:r>
              <w:rPr>
                <w:rFonts w:ascii="仿宋" w:eastAsia="仿宋" w:hAnsi="仿宋" w:hint="eastAsia"/>
                <w:b/>
                <w:bCs/>
                <w:szCs w:val="21"/>
              </w:rPr>
              <w:t>自</w:t>
            </w:r>
            <w:proofErr w:type="gramStart"/>
            <w:r>
              <w:rPr>
                <w:rFonts w:ascii="仿宋" w:eastAsia="仿宋" w:hAnsi="仿宋" w:hint="eastAsia"/>
                <w:b/>
                <w:bCs/>
                <w:szCs w:val="21"/>
              </w:rPr>
              <w:t>粘性软聚硅酮有边型泡沫</w:t>
            </w:r>
            <w:proofErr w:type="gramEnd"/>
            <w:r>
              <w:rPr>
                <w:rFonts w:ascii="仿宋" w:eastAsia="仿宋" w:hAnsi="仿宋" w:hint="eastAsia"/>
                <w:b/>
                <w:bCs/>
                <w:szCs w:val="21"/>
              </w:rPr>
              <w:t>敷料（规格：≥10×10cm）</w:t>
            </w:r>
          </w:p>
        </w:tc>
      </w:tr>
      <w:tr w:rsidR="0087682E" w14:paraId="41994F4E" w14:textId="77777777">
        <w:tc>
          <w:tcPr>
            <w:tcW w:w="846" w:type="dxa"/>
          </w:tcPr>
          <w:p w14:paraId="09770F82"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cs="宋体" w:hint="eastAsia"/>
                <w:szCs w:val="21"/>
              </w:rPr>
              <w:t>▲3</w:t>
            </w:r>
            <w:r>
              <w:rPr>
                <w:rFonts w:ascii="仿宋" w:eastAsia="仿宋" w:hAnsi="仿宋" w:cs="宋体"/>
                <w:szCs w:val="21"/>
              </w:rPr>
              <w:t>.1</w:t>
            </w:r>
          </w:p>
        </w:tc>
        <w:tc>
          <w:tcPr>
            <w:tcW w:w="7909" w:type="dxa"/>
          </w:tcPr>
          <w:p w14:paraId="379A9D82" w14:textId="77777777" w:rsidR="0087682E" w:rsidRDefault="00000000">
            <w:pPr>
              <w:rPr>
                <w:rFonts w:ascii="仿宋" w:eastAsia="仿宋" w:hAnsi="仿宋"/>
                <w:b/>
                <w:bCs/>
                <w:szCs w:val="21"/>
              </w:rPr>
            </w:pPr>
            <w:r>
              <w:rPr>
                <w:rFonts w:ascii="仿宋" w:eastAsia="仿宋" w:hAnsi="仿宋" w:cs="宋体" w:hint="eastAsia"/>
                <w:szCs w:val="21"/>
              </w:rPr>
              <w:t>结构组成：采用多层设计；内外层</w:t>
            </w:r>
            <w:proofErr w:type="gramStart"/>
            <w:r>
              <w:rPr>
                <w:rFonts w:ascii="仿宋" w:eastAsia="仿宋" w:hAnsi="仿宋" w:cs="宋体" w:hint="eastAsia"/>
                <w:szCs w:val="21"/>
              </w:rPr>
              <w:t>为软聚硅酮</w:t>
            </w:r>
            <w:proofErr w:type="gramEnd"/>
            <w:r>
              <w:rPr>
                <w:rFonts w:ascii="仿宋" w:eastAsia="仿宋" w:hAnsi="仿宋" w:cs="宋体" w:hint="eastAsia"/>
                <w:szCs w:val="21"/>
              </w:rPr>
              <w:t>接触疏水层和防水透气保护膜， 疏水层打孔设计，维持湿性愈合环境；中间层采用聚氨酯泡沫、无纺布层、高吸收性聚丙烯纤维层等多层吸收垫，可相对位移，缓冲剪切力。（提供说明书或技术资料）</w:t>
            </w:r>
          </w:p>
        </w:tc>
      </w:tr>
      <w:tr w:rsidR="0087682E" w14:paraId="39F2A1FD" w14:textId="77777777">
        <w:tc>
          <w:tcPr>
            <w:tcW w:w="846" w:type="dxa"/>
          </w:tcPr>
          <w:p w14:paraId="31843D53" w14:textId="77777777" w:rsidR="0087682E" w:rsidRDefault="00000000">
            <w:pPr>
              <w:autoSpaceDE w:val="0"/>
              <w:autoSpaceDN w:val="0"/>
              <w:adjustRightInd w:val="0"/>
              <w:jc w:val="center"/>
              <w:rPr>
                <w:rFonts w:ascii="仿宋" w:eastAsia="仿宋" w:hAnsi="仿宋" w:cs="宋体"/>
                <w:szCs w:val="21"/>
              </w:rPr>
            </w:pPr>
            <w:r>
              <w:rPr>
                <w:rFonts w:ascii="仿宋" w:eastAsia="仿宋" w:hAnsi="仿宋" w:cs="宋体" w:hint="eastAsia"/>
                <w:szCs w:val="21"/>
              </w:rPr>
              <w:t>3.</w:t>
            </w:r>
            <w:r>
              <w:rPr>
                <w:rFonts w:ascii="仿宋" w:eastAsia="仿宋" w:hAnsi="仿宋" w:cs="宋体"/>
                <w:szCs w:val="21"/>
              </w:rPr>
              <w:t>2</w:t>
            </w:r>
          </w:p>
        </w:tc>
        <w:tc>
          <w:tcPr>
            <w:tcW w:w="7909" w:type="dxa"/>
          </w:tcPr>
          <w:p w14:paraId="393178C3" w14:textId="77777777" w:rsidR="0087682E" w:rsidRDefault="00000000">
            <w:pPr>
              <w:rPr>
                <w:rFonts w:ascii="仿宋" w:eastAsia="仿宋" w:hAnsi="仿宋" w:cs="宋体"/>
                <w:szCs w:val="21"/>
              </w:rPr>
            </w:pPr>
            <w:r>
              <w:rPr>
                <w:rFonts w:ascii="仿宋" w:eastAsia="仿宋" w:hAnsi="仿宋" w:cs="宋体" w:hint="eastAsia"/>
                <w:szCs w:val="21"/>
              </w:rPr>
              <w:t>舒适性：敷料的可伸展性≤5N/10mm；可延展变形度≥5%（提供说明书或技术资料）</w:t>
            </w:r>
          </w:p>
        </w:tc>
      </w:tr>
      <w:tr w:rsidR="0087682E" w14:paraId="6418297A" w14:textId="77777777">
        <w:tc>
          <w:tcPr>
            <w:tcW w:w="846" w:type="dxa"/>
          </w:tcPr>
          <w:p w14:paraId="2C3D35E3" w14:textId="77777777" w:rsidR="0087682E" w:rsidRDefault="00000000">
            <w:pPr>
              <w:autoSpaceDE w:val="0"/>
              <w:autoSpaceDN w:val="0"/>
              <w:adjustRightInd w:val="0"/>
              <w:jc w:val="center"/>
              <w:rPr>
                <w:rFonts w:ascii="仿宋" w:eastAsia="仿宋" w:hAnsi="仿宋" w:cs="宋体"/>
                <w:szCs w:val="21"/>
              </w:rPr>
            </w:pPr>
            <w:r>
              <w:rPr>
                <w:rFonts w:ascii="仿宋" w:eastAsia="仿宋" w:hAnsi="仿宋" w:cs="宋体" w:hint="eastAsia"/>
                <w:szCs w:val="21"/>
              </w:rPr>
              <w:t>3</w:t>
            </w:r>
            <w:r>
              <w:rPr>
                <w:rFonts w:ascii="仿宋" w:eastAsia="仿宋" w:hAnsi="仿宋" w:cs="宋体"/>
                <w:szCs w:val="21"/>
              </w:rPr>
              <w:t>.3</w:t>
            </w:r>
          </w:p>
        </w:tc>
        <w:tc>
          <w:tcPr>
            <w:tcW w:w="7909" w:type="dxa"/>
          </w:tcPr>
          <w:p w14:paraId="43490A2D" w14:textId="77777777" w:rsidR="0087682E" w:rsidRDefault="00000000">
            <w:pPr>
              <w:rPr>
                <w:rFonts w:ascii="仿宋" w:eastAsia="仿宋" w:hAnsi="仿宋" w:cs="宋体"/>
                <w:szCs w:val="21"/>
              </w:rPr>
            </w:pPr>
            <w:r>
              <w:rPr>
                <w:rFonts w:ascii="仿宋" w:eastAsia="仿宋" w:hAnsi="仿宋" w:cs="宋体" w:hint="eastAsia"/>
                <w:szCs w:val="21"/>
              </w:rPr>
              <w:t>液体吸透量：24h液体</w:t>
            </w:r>
            <w:proofErr w:type="gramStart"/>
            <w:r>
              <w:rPr>
                <w:rFonts w:ascii="仿宋" w:eastAsia="仿宋" w:hAnsi="仿宋" w:cs="宋体" w:hint="eastAsia"/>
                <w:szCs w:val="21"/>
              </w:rPr>
              <w:t>吸透量</w:t>
            </w:r>
            <w:proofErr w:type="gramEnd"/>
            <w:r>
              <w:rPr>
                <w:rFonts w:ascii="仿宋" w:eastAsia="仿宋" w:hAnsi="仿宋" w:cs="宋体" w:hint="eastAsia"/>
                <w:szCs w:val="21"/>
              </w:rPr>
              <w:t>≥10g，48h液体</w:t>
            </w:r>
            <w:proofErr w:type="gramStart"/>
            <w:r>
              <w:rPr>
                <w:rFonts w:ascii="仿宋" w:eastAsia="仿宋" w:hAnsi="仿宋" w:cs="宋体" w:hint="eastAsia"/>
                <w:szCs w:val="21"/>
              </w:rPr>
              <w:t>吸透量</w:t>
            </w:r>
            <w:proofErr w:type="gramEnd"/>
            <w:r>
              <w:rPr>
                <w:rFonts w:ascii="仿宋" w:eastAsia="仿宋" w:hAnsi="仿宋" w:cs="宋体" w:hint="eastAsia"/>
                <w:szCs w:val="21"/>
              </w:rPr>
              <w:t>≥12g（提供说明书或技术文件）</w:t>
            </w:r>
          </w:p>
        </w:tc>
      </w:tr>
      <w:tr w:rsidR="0087682E" w14:paraId="0E320153" w14:textId="77777777">
        <w:tc>
          <w:tcPr>
            <w:tcW w:w="846" w:type="dxa"/>
          </w:tcPr>
          <w:p w14:paraId="0DFC11F4"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cs="宋体" w:hint="eastAsia"/>
                <w:szCs w:val="21"/>
              </w:rPr>
              <w:t>3</w:t>
            </w:r>
            <w:r>
              <w:rPr>
                <w:rFonts w:ascii="仿宋" w:eastAsia="仿宋" w:hAnsi="仿宋" w:cs="宋体"/>
                <w:szCs w:val="21"/>
              </w:rPr>
              <w:t>.4</w:t>
            </w:r>
          </w:p>
        </w:tc>
        <w:tc>
          <w:tcPr>
            <w:tcW w:w="7909" w:type="dxa"/>
          </w:tcPr>
          <w:p w14:paraId="1A496EF2" w14:textId="77777777" w:rsidR="0087682E" w:rsidRDefault="00000000">
            <w:pPr>
              <w:rPr>
                <w:rFonts w:ascii="仿宋" w:eastAsia="仿宋" w:hAnsi="仿宋" w:cs="宋体"/>
                <w:szCs w:val="21"/>
              </w:rPr>
            </w:pPr>
            <w:r>
              <w:rPr>
                <w:rFonts w:ascii="仿宋" w:eastAsia="仿宋" w:hAnsi="仿宋" w:cs="宋体" w:hint="eastAsia"/>
                <w:szCs w:val="21"/>
              </w:rPr>
              <w:t>透气性：每24h水蒸气透过率≥800g/m</w:t>
            </w:r>
            <w:r>
              <w:rPr>
                <w:rFonts w:ascii="Calibri" w:eastAsia="仿宋" w:hAnsi="Calibri" w:cs="Calibri"/>
                <w:szCs w:val="21"/>
              </w:rPr>
              <w:t>²</w:t>
            </w:r>
            <w:r>
              <w:rPr>
                <w:rFonts w:ascii="仿宋" w:eastAsia="仿宋" w:hAnsi="仿宋" w:cs="仿宋" w:hint="eastAsia"/>
                <w:szCs w:val="21"/>
              </w:rPr>
              <w:t>提供说明书或技术文件）</w:t>
            </w:r>
          </w:p>
        </w:tc>
      </w:tr>
      <w:tr w:rsidR="0087682E" w14:paraId="6554547D" w14:textId="77777777">
        <w:tc>
          <w:tcPr>
            <w:tcW w:w="846" w:type="dxa"/>
          </w:tcPr>
          <w:p w14:paraId="2F69849A" w14:textId="77777777" w:rsidR="0087682E" w:rsidRDefault="00000000">
            <w:pPr>
              <w:autoSpaceDE w:val="0"/>
              <w:autoSpaceDN w:val="0"/>
              <w:adjustRightInd w:val="0"/>
              <w:jc w:val="center"/>
              <w:rPr>
                <w:rFonts w:ascii="仿宋" w:eastAsia="仿宋" w:hAnsi="仿宋"/>
                <w:kern w:val="0"/>
                <w:szCs w:val="21"/>
              </w:rPr>
            </w:pPr>
            <w:r>
              <w:rPr>
                <w:rFonts w:ascii="仿宋" w:eastAsia="仿宋" w:hAnsi="仿宋" w:cs="宋体" w:hint="eastAsia"/>
                <w:szCs w:val="21"/>
              </w:rPr>
              <w:lastRenderedPageBreak/>
              <w:t>3</w:t>
            </w:r>
            <w:r>
              <w:rPr>
                <w:rFonts w:ascii="仿宋" w:eastAsia="仿宋" w:hAnsi="仿宋" w:cs="宋体"/>
                <w:szCs w:val="21"/>
              </w:rPr>
              <w:t>.5</w:t>
            </w:r>
          </w:p>
        </w:tc>
        <w:tc>
          <w:tcPr>
            <w:tcW w:w="7909" w:type="dxa"/>
          </w:tcPr>
          <w:p w14:paraId="7E10CB4D" w14:textId="77777777" w:rsidR="0087682E" w:rsidRDefault="00000000">
            <w:pPr>
              <w:rPr>
                <w:rFonts w:ascii="仿宋" w:eastAsia="仿宋" w:hAnsi="仿宋" w:cs="宋体"/>
                <w:szCs w:val="21"/>
              </w:rPr>
            </w:pPr>
            <w:r>
              <w:rPr>
                <w:rFonts w:ascii="仿宋" w:eastAsia="仿宋" w:hAnsi="仿宋" w:cs="宋体" w:hint="eastAsia"/>
                <w:szCs w:val="21"/>
              </w:rPr>
              <w:t>抗张强度≥8N/cm（提供说明书或技术文件）</w:t>
            </w:r>
          </w:p>
        </w:tc>
      </w:tr>
      <w:tr w:rsidR="0087682E" w14:paraId="64A4F407" w14:textId="77777777">
        <w:tc>
          <w:tcPr>
            <w:tcW w:w="846" w:type="dxa"/>
          </w:tcPr>
          <w:p w14:paraId="6F3A21A3" w14:textId="77777777" w:rsidR="0087682E" w:rsidRDefault="00000000">
            <w:pPr>
              <w:autoSpaceDE w:val="0"/>
              <w:autoSpaceDN w:val="0"/>
              <w:adjustRightInd w:val="0"/>
              <w:jc w:val="center"/>
              <w:rPr>
                <w:rFonts w:ascii="仿宋" w:eastAsia="仿宋" w:hAnsi="仿宋" w:cs="宋体"/>
                <w:szCs w:val="21"/>
              </w:rPr>
            </w:pPr>
            <w:r>
              <w:rPr>
                <w:rFonts w:ascii="仿宋" w:eastAsia="仿宋" w:hAnsi="仿宋" w:cs="宋体" w:hint="eastAsia"/>
                <w:szCs w:val="21"/>
              </w:rPr>
              <w:t>4</w:t>
            </w:r>
          </w:p>
        </w:tc>
        <w:tc>
          <w:tcPr>
            <w:tcW w:w="7909" w:type="dxa"/>
          </w:tcPr>
          <w:p w14:paraId="24296F70" w14:textId="77777777" w:rsidR="0087682E" w:rsidRDefault="00000000">
            <w:pPr>
              <w:rPr>
                <w:rFonts w:ascii="仿宋" w:eastAsia="仿宋" w:hAnsi="仿宋" w:cs="宋体"/>
                <w:szCs w:val="21"/>
              </w:rPr>
            </w:pPr>
            <w:r>
              <w:rPr>
                <w:rFonts w:ascii="仿宋" w:eastAsia="仿宋" w:hAnsi="仿宋" w:cs="宋体" w:hint="eastAsia"/>
                <w:b/>
                <w:bCs/>
                <w:szCs w:val="21"/>
              </w:rPr>
              <w:t>高渗盐水敷料</w:t>
            </w:r>
          </w:p>
        </w:tc>
      </w:tr>
      <w:tr w:rsidR="0087682E" w14:paraId="1D863B2F" w14:textId="77777777">
        <w:tc>
          <w:tcPr>
            <w:tcW w:w="846" w:type="dxa"/>
          </w:tcPr>
          <w:p w14:paraId="2732904E" w14:textId="77777777" w:rsidR="0087682E" w:rsidRDefault="00000000">
            <w:pPr>
              <w:autoSpaceDE w:val="0"/>
              <w:autoSpaceDN w:val="0"/>
              <w:adjustRightInd w:val="0"/>
              <w:jc w:val="center"/>
              <w:rPr>
                <w:rFonts w:ascii="仿宋" w:eastAsia="仿宋" w:hAnsi="仿宋" w:cs="宋体"/>
                <w:szCs w:val="21"/>
              </w:rPr>
            </w:pPr>
            <w:r>
              <w:rPr>
                <w:rFonts w:ascii="仿宋" w:eastAsia="仿宋" w:hAnsi="仿宋" w:cs="宋体" w:hint="eastAsia"/>
                <w:szCs w:val="21"/>
              </w:rPr>
              <w:t>▲4</w:t>
            </w:r>
            <w:r>
              <w:rPr>
                <w:rFonts w:ascii="仿宋" w:eastAsia="仿宋" w:hAnsi="仿宋" w:cs="宋体"/>
                <w:szCs w:val="21"/>
              </w:rPr>
              <w:t>.1</w:t>
            </w:r>
          </w:p>
        </w:tc>
        <w:tc>
          <w:tcPr>
            <w:tcW w:w="7909" w:type="dxa"/>
          </w:tcPr>
          <w:p w14:paraId="59D6B90E" w14:textId="77777777" w:rsidR="0087682E" w:rsidRDefault="00000000">
            <w:pPr>
              <w:rPr>
                <w:rFonts w:ascii="仿宋" w:eastAsia="仿宋" w:hAnsi="仿宋" w:cs="宋体"/>
                <w:szCs w:val="21"/>
              </w:rPr>
            </w:pPr>
            <w:r>
              <w:rPr>
                <w:rFonts w:ascii="仿宋" w:eastAsia="仿宋" w:hAnsi="仿宋" w:cs="宋体" w:hint="eastAsia"/>
                <w:szCs w:val="21"/>
              </w:rPr>
              <w:t>氯化钠含量在15%至25%之间（重量百分比）（提供说明书或技术文件）</w:t>
            </w:r>
          </w:p>
        </w:tc>
      </w:tr>
      <w:tr w:rsidR="0087682E" w14:paraId="0CF0AF58" w14:textId="77777777">
        <w:tc>
          <w:tcPr>
            <w:tcW w:w="846" w:type="dxa"/>
          </w:tcPr>
          <w:p w14:paraId="41993F88" w14:textId="77777777" w:rsidR="0087682E" w:rsidRDefault="00000000">
            <w:pPr>
              <w:autoSpaceDE w:val="0"/>
              <w:autoSpaceDN w:val="0"/>
              <w:adjustRightInd w:val="0"/>
              <w:jc w:val="center"/>
              <w:rPr>
                <w:rFonts w:ascii="仿宋" w:eastAsia="仿宋" w:hAnsi="仿宋" w:cs="宋体"/>
                <w:szCs w:val="21"/>
              </w:rPr>
            </w:pPr>
            <w:r>
              <w:rPr>
                <w:rFonts w:ascii="仿宋" w:eastAsia="仿宋" w:hAnsi="仿宋" w:cs="宋体" w:hint="eastAsia"/>
                <w:szCs w:val="21"/>
              </w:rPr>
              <w:t>4</w:t>
            </w:r>
            <w:r>
              <w:rPr>
                <w:rFonts w:ascii="仿宋" w:eastAsia="仿宋" w:hAnsi="仿宋" w:cs="宋体"/>
                <w:szCs w:val="21"/>
              </w:rPr>
              <w:t>.2</w:t>
            </w:r>
          </w:p>
        </w:tc>
        <w:tc>
          <w:tcPr>
            <w:tcW w:w="7909" w:type="dxa"/>
          </w:tcPr>
          <w:p w14:paraId="2F272CDC" w14:textId="77777777" w:rsidR="0087682E" w:rsidRDefault="00000000">
            <w:pPr>
              <w:rPr>
                <w:rFonts w:ascii="仿宋" w:eastAsia="仿宋" w:hAnsi="仿宋" w:cs="宋体"/>
                <w:szCs w:val="21"/>
              </w:rPr>
            </w:pPr>
            <w:r>
              <w:rPr>
                <w:rFonts w:ascii="仿宋" w:eastAsia="仿宋" w:hAnsi="仿宋" w:cs="宋体" w:hint="eastAsia"/>
                <w:szCs w:val="21"/>
              </w:rPr>
              <w:t>透气性：每24h水蒸气透过率≥1000g/m</w:t>
            </w:r>
            <w:r>
              <w:rPr>
                <w:rFonts w:ascii="Calibri" w:eastAsia="仿宋" w:hAnsi="Calibri" w:cs="Calibri"/>
                <w:szCs w:val="21"/>
              </w:rPr>
              <w:t>²</w:t>
            </w:r>
            <w:r>
              <w:rPr>
                <w:rFonts w:ascii="仿宋" w:eastAsia="仿宋" w:hAnsi="仿宋" w:cs="仿宋" w:hint="eastAsia"/>
                <w:szCs w:val="21"/>
              </w:rPr>
              <w:t>（提供说明书或技术文件）</w:t>
            </w:r>
          </w:p>
        </w:tc>
      </w:tr>
      <w:tr w:rsidR="0087682E" w14:paraId="38536616" w14:textId="77777777">
        <w:tc>
          <w:tcPr>
            <w:tcW w:w="846" w:type="dxa"/>
          </w:tcPr>
          <w:p w14:paraId="08837806" w14:textId="77777777" w:rsidR="0087682E" w:rsidRDefault="00000000">
            <w:pPr>
              <w:autoSpaceDE w:val="0"/>
              <w:autoSpaceDN w:val="0"/>
              <w:adjustRightInd w:val="0"/>
              <w:jc w:val="center"/>
              <w:rPr>
                <w:rFonts w:ascii="仿宋" w:eastAsia="仿宋" w:hAnsi="仿宋" w:cs="宋体"/>
                <w:szCs w:val="21"/>
              </w:rPr>
            </w:pPr>
            <w:r>
              <w:rPr>
                <w:rFonts w:ascii="仿宋" w:eastAsia="仿宋" w:hAnsi="仿宋" w:cs="宋体" w:hint="eastAsia"/>
                <w:szCs w:val="21"/>
              </w:rPr>
              <w:t>4</w:t>
            </w:r>
            <w:r>
              <w:rPr>
                <w:rFonts w:ascii="仿宋" w:eastAsia="仿宋" w:hAnsi="仿宋" w:cs="宋体"/>
                <w:szCs w:val="21"/>
              </w:rPr>
              <w:t>.3</w:t>
            </w:r>
          </w:p>
        </w:tc>
        <w:tc>
          <w:tcPr>
            <w:tcW w:w="7909" w:type="dxa"/>
          </w:tcPr>
          <w:p w14:paraId="36A0225F" w14:textId="77777777" w:rsidR="0087682E" w:rsidRDefault="00000000">
            <w:pPr>
              <w:rPr>
                <w:rFonts w:ascii="仿宋" w:eastAsia="仿宋" w:hAnsi="仿宋" w:cs="宋体"/>
                <w:szCs w:val="21"/>
              </w:rPr>
            </w:pPr>
            <w:r>
              <w:rPr>
                <w:rFonts w:ascii="仿宋" w:eastAsia="仿宋" w:hAnsi="仿宋" w:cs="宋体" w:hint="eastAsia"/>
                <w:szCs w:val="21"/>
              </w:rPr>
              <w:t>吸水性：吸水量≥300g/m；半小时后吸水的滞留率≥73%（提供说明书或技术文件）</w:t>
            </w:r>
          </w:p>
        </w:tc>
      </w:tr>
      <w:tr w:rsidR="0087682E" w14:paraId="2DEBD195" w14:textId="77777777">
        <w:tc>
          <w:tcPr>
            <w:tcW w:w="846" w:type="dxa"/>
          </w:tcPr>
          <w:p w14:paraId="72803015" w14:textId="77777777" w:rsidR="0087682E" w:rsidRDefault="00000000">
            <w:pPr>
              <w:autoSpaceDE w:val="0"/>
              <w:autoSpaceDN w:val="0"/>
              <w:adjustRightInd w:val="0"/>
              <w:jc w:val="center"/>
              <w:rPr>
                <w:rFonts w:ascii="仿宋" w:eastAsia="仿宋" w:hAnsi="仿宋" w:cs="宋体"/>
                <w:szCs w:val="21"/>
              </w:rPr>
            </w:pPr>
            <w:r>
              <w:rPr>
                <w:rFonts w:ascii="仿宋" w:eastAsia="仿宋" w:hAnsi="仿宋" w:cs="宋体" w:hint="eastAsia"/>
                <w:szCs w:val="21"/>
              </w:rPr>
              <w:t>4</w:t>
            </w:r>
            <w:r>
              <w:rPr>
                <w:rFonts w:ascii="仿宋" w:eastAsia="仿宋" w:hAnsi="仿宋" w:cs="宋体"/>
                <w:szCs w:val="21"/>
              </w:rPr>
              <w:t>.4</w:t>
            </w:r>
          </w:p>
        </w:tc>
        <w:tc>
          <w:tcPr>
            <w:tcW w:w="7909" w:type="dxa"/>
          </w:tcPr>
          <w:p w14:paraId="3AC18A85" w14:textId="77777777" w:rsidR="0087682E" w:rsidRDefault="00000000">
            <w:pPr>
              <w:rPr>
                <w:rFonts w:ascii="仿宋" w:eastAsia="仿宋" w:hAnsi="仿宋" w:cs="宋体"/>
                <w:szCs w:val="21"/>
              </w:rPr>
            </w:pPr>
            <w:r>
              <w:rPr>
                <w:rFonts w:ascii="仿宋" w:eastAsia="仿宋" w:hAnsi="仿宋" w:cs="宋体" w:hint="eastAsia"/>
                <w:szCs w:val="21"/>
              </w:rPr>
              <w:t>重金属含量：重金属总含量≤1</w:t>
            </w:r>
            <w:r>
              <w:rPr>
                <w:rFonts w:ascii="Calibri" w:eastAsia="仿宋" w:hAnsi="Calibri" w:cs="Calibri"/>
                <w:szCs w:val="21"/>
              </w:rPr>
              <w:t>µ</w:t>
            </w:r>
            <w:r>
              <w:rPr>
                <w:rFonts w:ascii="仿宋" w:eastAsia="仿宋" w:hAnsi="仿宋" w:cs="宋体" w:hint="eastAsia"/>
                <w:szCs w:val="21"/>
              </w:rPr>
              <w:t>g/mL（提供说明书或技术文件）</w:t>
            </w:r>
          </w:p>
        </w:tc>
      </w:tr>
      <w:tr w:rsidR="0087682E" w14:paraId="2FE94BE0" w14:textId="77777777">
        <w:tc>
          <w:tcPr>
            <w:tcW w:w="846" w:type="dxa"/>
          </w:tcPr>
          <w:p w14:paraId="4AD3FC9F" w14:textId="77777777" w:rsidR="0087682E" w:rsidRDefault="00000000">
            <w:pPr>
              <w:autoSpaceDE w:val="0"/>
              <w:autoSpaceDN w:val="0"/>
              <w:adjustRightInd w:val="0"/>
              <w:rPr>
                <w:rFonts w:ascii="仿宋" w:eastAsia="仿宋" w:hAnsi="仿宋" w:cs="宋体"/>
                <w:b/>
                <w:bCs/>
                <w:szCs w:val="21"/>
              </w:rPr>
            </w:pPr>
            <w:r>
              <w:rPr>
                <w:rFonts w:ascii="仿宋" w:eastAsia="仿宋" w:hAnsi="仿宋" w:cs="宋体" w:hint="eastAsia"/>
                <w:b/>
                <w:bCs/>
                <w:szCs w:val="21"/>
              </w:rPr>
              <w:t xml:space="preserve"> </w:t>
            </w:r>
            <w:r>
              <w:rPr>
                <w:rFonts w:ascii="仿宋" w:eastAsia="仿宋" w:hAnsi="仿宋" w:cs="宋体"/>
                <w:b/>
                <w:bCs/>
                <w:szCs w:val="21"/>
              </w:rPr>
              <w:t xml:space="preserve"> </w:t>
            </w:r>
            <w:r>
              <w:rPr>
                <w:rFonts w:ascii="仿宋" w:eastAsia="仿宋" w:hAnsi="仿宋" w:cs="宋体" w:hint="eastAsia"/>
                <w:b/>
                <w:bCs/>
                <w:szCs w:val="21"/>
              </w:rPr>
              <w:t>三</w:t>
            </w:r>
          </w:p>
        </w:tc>
        <w:tc>
          <w:tcPr>
            <w:tcW w:w="7909" w:type="dxa"/>
          </w:tcPr>
          <w:p w14:paraId="418F4225" w14:textId="77777777" w:rsidR="0087682E" w:rsidRDefault="00000000">
            <w:pPr>
              <w:rPr>
                <w:rFonts w:ascii="仿宋" w:eastAsia="仿宋" w:hAnsi="仿宋" w:cs="宋体"/>
                <w:b/>
                <w:bCs/>
                <w:szCs w:val="21"/>
              </w:rPr>
            </w:pPr>
            <w:r>
              <w:rPr>
                <w:rFonts w:ascii="仿宋" w:eastAsia="仿宋" w:hAnsi="仿宋" w:cs="宋体" w:hint="eastAsia"/>
                <w:b/>
                <w:bCs/>
                <w:szCs w:val="21"/>
              </w:rPr>
              <w:t>标段三</w:t>
            </w:r>
          </w:p>
        </w:tc>
      </w:tr>
      <w:tr w:rsidR="0087682E" w14:paraId="2A4F337E" w14:textId="77777777">
        <w:tc>
          <w:tcPr>
            <w:tcW w:w="846" w:type="dxa"/>
          </w:tcPr>
          <w:p w14:paraId="2410A053" w14:textId="77777777" w:rsidR="0087682E" w:rsidRDefault="00000000">
            <w:pPr>
              <w:autoSpaceDE w:val="0"/>
              <w:autoSpaceDN w:val="0"/>
              <w:adjustRightInd w:val="0"/>
              <w:jc w:val="center"/>
              <w:rPr>
                <w:rFonts w:ascii="仿宋" w:eastAsia="仿宋" w:hAnsi="仿宋" w:cs="宋体"/>
                <w:szCs w:val="21"/>
              </w:rPr>
            </w:pPr>
            <w:r>
              <w:rPr>
                <w:rFonts w:ascii="仿宋" w:eastAsia="仿宋" w:hAnsi="仿宋" w:cs="宋体" w:hint="eastAsia"/>
                <w:szCs w:val="21"/>
              </w:rPr>
              <w:t>1</w:t>
            </w:r>
          </w:p>
        </w:tc>
        <w:tc>
          <w:tcPr>
            <w:tcW w:w="7909" w:type="dxa"/>
          </w:tcPr>
          <w:p w14:paraId="2CE362BA" w14:textId="77777777" w:rsidR="0087682E" w:rsidRDefault="00000000">
            <w:pPr>
              <w:rPr>
                <w:rFonts w:ascii="仿宋" w:eastAsia="仿宋" w:hAnsi="仿宋" w:cs="宋体"/>
                <w:szCs w:val="21"/>
              </w:rPr>
            </w:pPr>
            <w:r>
              <w:rPr>
                <w:rFonts w:ascii="仿宋" w:eastAsia="仿宋" w:hAnsi="仿宋" w:cs="宋体" w:hint="eastAsia"/>
                <w:color w:val="000000"/>
                <w:kern w:val="0"/>
                <w:szCs w:val="21"/>
                <w:lang w:bidi="ar"/>
              </w:rPr>
              <w:t>脂质水胶敷料</w:t>
            </w:r>
          </w:p>
        </w:tc>
      </w:tr>
      <w:tr w:rsidR="0087682E" w14:paraId="51716E46" w14:textId="77777777">
        <w:tc>
          <w:tcPr>
            <w:tcW w:w="846" w:type="dxa"/>
          </w:tcPr>
          <w:p w14:paraId="3B772BE9" w14:textId="77777777" w:rsidR="0087682E" w:rsidRDefault="00000000">
            <w:pPr>
              <w:autoSpaceDE w:val="0"/>
              <w:autoSpaceDN w:val="0"/>
              <w:adjustRightInd w:val="0"/>
              <w:jc w:val="center"/>
              <w:rPr>
                <w:rFonts w:ascii="仿宋" w:eastAsia="仿宋" w:hAnsi="仿宋" w:cs="宋体"/>
                <w:szCs w:val="21"/>
              </w:rPr>
            </w:pPr>
            <w:r>
              <w:rPr>
                <w:rFonts w:ascii="仿宋" w:eastAsia="仿宋" w:hAnsi="仿宋" w:cs="宋体" w:hint="eastAsia"/>
                <w:szCs w:val="21"/>
              </w:rPr>
              <w:t>▲1.</w:t>
            </w:r>
            <w:r>
              <w:rPr>
                <w:rFonts w:ascii="仿宋" w:eastAsia="仿宋" w:hAnsi="仿宋" w:cs="宋体"/>
                <w:szCs w:val="21"/>
              </w:rPr>
              <w:t>2</w:t>
            </w:r>
          </w:p>
        </w:tc>
        <w:tc>
          <w:tcPr>
            <w:tcW w:w="7909" w:type="dxa"/>
          </w:tcPr>
          <w:p w14:paraId="65DC59E4" w14:textId="77777777" w:rsidR="0087682E" w:rsidRDefault="00000000">
            <w:pPr>
              <w:rPr>
                <w:rFonts w:ascii="仿宋" w:eastAsia="仿宋" w:hAnsi="仿宋" w:cs="宋体"/>
                <w:szCs w:val="21"/>
              </w:rPr>
            </w:pPr>
            <w:r>
              <w:rPr>
                <w:rFonts w:ascii="仿宋" w:eastAsia="仿宋" w:hAnsi="仿宋" w:cs="宋体" w:hint="eastAsia"/>
                <w:szCs w:val="21"/>
              </w:rPr>
              <w:t>TLC脂质水胶专利技术：羧甲基纤维素钠（CMC）、脂质颗粒、聚酯纤维网。（提供专利技术证明）</w:t>
            </w:r>
          </w:p>
        </w:tc>
      </w:tr>
      <w:tr w:rsidR="0087682E" w14:paraId="725CBBB3" w14:textId="77777777">
        <w:tc>
          <w:tcPr>
            <w:tcW w:w="846" w:type="dxa"/>
          </w:tcPr>
          <w:p w14:paraId="07A0433B" w14:textId="77777777" w:rsidR="0087682E" w:rsidRDefault="00000000">
            <w:pPr>
              <w:autoSpaceDE w:val="0"/>
              <w:autoSpaceDN w:val="0"/>
              <w:adjustRightInd w:val="0"/>
              <w:jc w:val="center"/>
              <w:rPr>
                <w:rFonts w:ascii="仿宋" w:eastAsia="仿宋" w:hAnsi="仿宋" w:cs="宋体"/>
                <w:szCs w:val="21"/>
              </w:rPr>
            </w:pPr>
            <w:r>
              <w:rPr>
                <w:rFonts w:ascii="仿宋" w:eastAsia="仿宋" w:hAnsi="仿宋" w:cs="宋体" w:hint="eastAsia"/>
                <w:szCs w:val="21"/>
              </w:rPr>
              <w:t>1.</w:t>
            </w:r>
            <w:r>
              <w:rPr>
                <w:rFonts w:ascii="仿宋" w:eastAsia="仿宋" w:hAnsi="仿宋" w:cs="宋体"/>
                <w:szCs w:val="21"/>
              </w:rPr>
              <w:t>2</w:t>
            </w:r>
          </w:p>
        </w:tc>
        <w:tc>
          <w:tcPr>
            <w:tcW w:w="7909" w:type="dxa"/>
          </w:tcPr>
          <w:p w14:paraId="2A3FF312" w14:textId="77777777" w:rsidR="0087682E" w:rsidRDefault="00000000">
            <w:pPr>
              <w:autoSpaceDE w:val="0"/>
              <w:autoSpaceDN w:val="0"/>
              <w:adjustRightInd w:val="0"/>
              <w:jc w:val="left"/>
              <w:rPr>
                <w:rFonts w:ascii="仿宋" w:eastAsia="仿宋" w:hAnsi="仿宋" w:cs="宋体"/>
                <w:szCs w:val="21"/>
              </w:rPr>
            </w:pPr>
            <w:r>
              <w:rPr>
                <w:rFonts w:ascii="仿宋" w:eastAsia="仿宋" w:hAnsi="仿宋" w:cs="宋体" w:hint="eastAsia"/>
                <w:szCs w:val="21"/>
              </w:rPr>
              <w:t>产品安全性高，平均孔径面积0.5-0.7</w:t>
            </w:r>
            <w:r>
              <w:rPr>
                <w:rFonts w:ascii="Calibri" w:eastAsia="仿宋" w:hAnsi="Calibri" w:cs="Calibri"/>
                <w:szCs w:val="21"/>
              </w:rPr>
              <w:t>ṃ</w:t>
            </w:r>
            <w:r>
              <w:rPr>
                <w:rFonts w:ascii="仿宋" w:eastAsia="仿宋" w:hAnsi="仿宋" w:cs="宋体" w:hint="eastAsia"/>
                <w:szCs w:val="21"/>
              </w:rPr>
              <w:t>㎡，肉芽组织不粘连伤口，换药时不损伤新生成的肉芽组织，避免伤口出血，无痛无创换药，减少病人换药时的疼痛，促进成纤维细胞增值，伤口快速愈合。（提供脂质水胶促进伤口愈合研究文献支持）</w:t>
            </w:r>
          </w:p>
        </w:tc>
      </w:tr>
      <w:tr w:rsidR="0087682E" w14:paraId="49E6E429" w14:textId="77777777">
        <w:tc>
          <w:tcPr>
            <w:tcW w:w="846" w:type="dxa"/>
          </w:tcPr>
          <w:p w14:paraId="6A99AAC6" w14:textId="77777777" w:rsidR="0087682E" w:rsidRDefault="00000000">
            <w:pPr>
              <w:autoSpaceDE w:val="0"/>
              <w:autoSpaceDN w:val="0"/>
              <w:adjustRightInd w:val="0"/>
              <w:jc w:val="center"/>
              <w:rPr>
                <w:rFonts w:ascii="仿宋" w:eastAsia="仿宋" w:hAnsi="仿宋" w:cs="宋体"/>
                <w:szCs w:val="21"/>
              </w:rPr>
            </w:pPr>
            <w:r>
              <w:rPr>
                <w:rFonts w:ascii="仿宋" w:eastAsia="仿宋" w:hAnsi="仿宋" w:cs="宋体" w:hint="eastAsia"/>
                <w:szCs w:val="21"/>
              </w:rPr>
              <w:t>1</w:t>
            </w:r>
            <w:r>
              <w:rPr>
                <w:rFonts w:ascii="仿宋" w:eastAsia="仿宋" w:hAnsi="仿宋" w:cs="宋体"/>
                <w:szCs w:val="21"/>
              </w:rPr>
              <w:t>.3</w:t>
            </w:r>
          </w:p>
        </w:tc>
        <w:tc>
          <w:tcPr>
            <w:tcW w:w="7909" w:type="dxa"/>
          </w:tcPr>
          <w:p w14:paraId="24396BBC" w14:textId="77777777" w:rsidR="0087682E" w:rsidRDefault="00000000">
            <w:pPr>
              <w:rPr>
                <w:rFonts w:ascii="仿宋" w:eastAsia="仿宋" w:hAnsi="仿宋" w:cs="宋体"/>
                <w:szCs w:val="21"/>
              </w:rPr>
            </w:pPr>
            <w:r>
              <w:rPr>
                <w:rFonts w:ascii="仿宋" w:eastAsia="仿宋" w:hAnsi="仿宋" w:cs="宋体" w:hint="eastAsia"/>
                <w:szCs w:val="21"/>
              </w:rPr>
              <w:t>水胶体复合物重量：</w:t>
            </w:r>
            <w:r>
              <w:rPr>
                <w:rFonts w:ascii="仿宋" w:eastAsia="仿宋" w:hAnsi="仿宋" w:cs="宋体"/>
                <w:szCs w:val="21"/>
              </w:rPr>
              <w:t>≥</w:t>
            </w:r>
            <w:r>
              <w:rPr>
                <w:rFonts w:ascii="仿宋" w:eastAsia="仿宋" w:hAnsi="仿宋" w:cs="宋体" w:hint="eastAsia"/>
                <w:szCs w:val="21"/>
              </w:rPr>
              <w:t>100g/㎡</w:t>
            </w:r>
          </w:p>
        </w:tc>
      </w:tr>
      <w:tr w:rsidR="0087682E" w14:paraId="7FABFAA5" w14:textId="77777777">
        <w:tc>
          <w:tcPr>
            <w:tcW w:w="846" w:type="dxa"/>
          </w:tcPr>
          <w:p w14:paraId="39CBE312" w14:textId="77777777" w:rsidR="0087682E" w:rsidRDefault="00000000">
            <w:pPr>
              <w:autoSpaceDE w:val="0"/>
              <w:autoSpaceDN w:val="0"/>
              <w:adjustRightInd w:val="0"/>
              <w:jc w:val="center"/>
              <w:rPr>
                <w:rFonts w:ascii="仿宋" w:eastAsia="仿宋" w:hAnsi="仿宋" w:cs="宋体"/>
                <w:szCs w:val="21"/>
              </w:rPr>
            </w:pPr>
            <w:r>
              <w:rPr>
                <w:rFonts w:ascii="仿宋" w:eastAsia="仿宋" w:hAnsi="仿宋" w:cs="宋体" w:hint="eastAsia"/>
                <w:szCs w:val="21"/>
              </w:rPr>
              <w:t>1</w:t>
            </w:r>
            <w:r>
              <w:rPr>
                <w:rFonts w:ascii="仿宋" w:eastAsia="仿宋" w:hAnsi="仿宋" w:cs="宋体"/>
                <w:szCs w:val="21"/>
              </w:rPr>
              <w:t>.4</w:t>
            </w:r>
          </w:p>
        </w:tc>
        <w:tc>
          <w:tcPr>
            <w:tcW w:w="7909" w:type="dxa"/>
          </w:tcPr>
          <w:p w14:paraId="5DD2EBC6" w14:textId="77777777" w:rsidR="0087682E" w:rsidRDefault="00000000">
            <w:pPr>
              <w:autoSpaceDE w:val="0"/>
              <w:autoSpaceDN w:val="0"/>
              <w:adjustRightInd w:val="0"/>
              <w:jc w:val="left"/>
              <w:rPr>
                <w:rFonts w:ascii="仿宋" w:eastAsia="仿宋" w:hAnsi="仿宋" w:cs="宋体"/>
                <w:szCs w:val="21"/>
              </w:rPr>
            </w:pPr>
            <w:r>
              <w:rPr>
                <w:rFonts w:ascii="仿宋" w:eastAsia="仿宋" w:hAnsi="仿宋" w:cs="宋体" w:hint="eastAsia"/>
                <w:szCs w:val="21"/>
              </w:rPr>
              <w:t>无乳胶，不含邻苯二甲酸酯和CMR物质（致癌、致突变和具有生殖毒性的物质）</w:t>
            </w:r>
          </w:p>
        </w:tc>
      </w:tr>
    </w:tbl>
    <w:p w14:paraId="03BB857B" w14:textId="77777777" w:rsidR="0087682E" w:rsidRDefault="0087682E">
      <w:pPr>
        <w:snapToGrid w:val="0"/>
        <w:spacing w:line="440" w:lineRule="exact"/>
        <w:jc w:val="center"/>
        <w:rPr>
          <w:rFonts w:ascii="仿宋" w:eastAsia="仿宋" w:hAnsi="仿宋" w:cs="仿宋"/>
          <w:b/>
          <w:bCs/>
          <w:sz w:val="40"/>
          <w:szCs w:val="36"/>
        </w:rPr>
      </w:pPr>
    </w:p>
    <w:p w14:paraId="4BFC64C6" w14:textId="77777777" w:rsidR="0087682E"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5"/>
    </w:p>
    <w:p w14:paraId="2CB2D666" w14:textId="77777777" w:rsidR="0087682E"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63D7D20E" w14:textId="77777777" w:rsidR="0087682E"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69A25C78" w14:textId="77777777" w:rsidR="0087682E"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14C24B54" w14:textId="77777777" w:rsidR="0087682E"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7CD07FEC" w14:textId="77777777" w:rsidR="0087682E"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65C87997" w14:textId="77777777" w:rsidR="0087682E"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56ED959B" w14:textId="77777777" w:rsidR="0087682E"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73914FE5" w14:textId="77777777" w:rsidR="0087682E"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28B2F64F" w14:textId="77777777" w:rsidR="0087682E"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74A000C0" w14:textId="77777777" w:rsidR="0087682E"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3949AD9A" w14:textId="77777777" w:rsidR="0087682E"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A95BD7E" w14:textId="77777777" w:rsidR="0087682E"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3D936EBA" w14:textId="77777777" w:rsidR="0087682E"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w:t>
      </w:r>
      <w:r>
        <w:rPr>
          <w:rFonts w:ascii="仿宋_GB2312" w:eastAsia="仿宋_GB2312" w:hAnsi="宋体" w:hint="eastAsia"/>
          <w:b/>
          <w:sz w:val="24"/>
        </w:rPr>
        <w:lastRenderedPageBreak/>
        <w:t>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5C0BBB3F" w14:textId="77777777" w:rsidR="0087682E"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491B4C62" w14:textId="77777777" w:rsidR="0087682E"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374E260A" w14:textId="77777777" w:rsidR="0087682E"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4C1630B0" w14:textId="77777777" w:rsidR="0087682E"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0A56AEBA" w14:textId="77777777" w:rsidR="0087682E"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3A79C06E" w14:textId="77777777" w:rsidR="0087682E"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6BD811E7" w14:textId="77777777" w:rsidR="0087682E"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5B33B1DE" w14:textId="77777777" w:rsidR="0087682E"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693B81AA" w14:textId="77777777" w:rsidR="0087682E"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2AEA45CE" w14:textId="77777777" w:rsidR="0087682E"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7884AAA7" w14:textId="77777777" w:rsidR="0087682E"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1493B910" w14:textId="77777777" w:rsidR="0087682E"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022F5FFA" w14:textId="77777777" w:rsidR="0087682E"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6E81A008" w14:textId="77777777" w:rsidR="0087682E"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7DE5452C" w14:textId="77777777" w:rsidR="0087682E"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w:t>
      </w:r>
      <w:r>
        <w:rPr>
          <w:rFonts w:ascii="仿宋" w:eastAsia="仿宋" w:hAnsi="仿宋" w:hint="eastAsia"/>
          <w:szCs w:val="24"/>
        </w:rPr>
        <w:lastRenderedPageBreak/>
        <w:t>履行合同的协议。</w:t>
      </w:r>
    </w:p>
    <w:p w14:paraId="5F9B99E6" w14:textId="77777777" w:rsidR="0087682E"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6F6C0290" w14:textId="77777777" w:rsidR="0087682E"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DAB51BD" w14:textId="77777777" w:rsidR="0087682E"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506B8A37" w14:textId="77777777" w:rsidR="0087682E"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48A22F8E" w14:textId="77777777" w:rsidR="0087682E"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110730AF" w14:textId="77777777" w:rsidR="0087682E"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5BE351BC" w14:textId="77777777" w:rsidR="0087682E" w:rsidRDefault="0087682E">
      <w:pPr>
        <w:spacing w:line="440" w:lineRule="exact"/>
        <w:jc w:val="center"/>
        <w:rPr>
          <w:rFonts w:ascii="仿宋" w:eastAsia="仿宋" w:hAnsi="仿宋" w:cs="仿宋"/>
          <w:b/>
          <w:bCs/>
          <w:sz w:val="44"/>
          <w:szCs w:val="40"/>
        </w:rPr>
      </w:pPr>
    </w:p>
    <w:p w14:paraId="3AC380EC" w14:textId="77777777" w:rsidR="0087682E"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7935BF96" w14:textId="77777777" w:rsidR="0087682E"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1E03E63D" w14:textId="77777777" w:rsidR="0087682E"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6A478AC" w14:textId="77777777" w:rsidR="0087682E"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EB60F0A" w14:textId="77777777" w:rsidR="0087682E"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696BC115" w14:textId="77777777" w:rsidR="0087682E"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65DB2349" w14:textId="77777777" w:rsidR="0087682E"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87682E" w14:paraId="56D7633E"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2E58D80" w14:textId="77777777" w:rsidR="0087682E"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5B722324" w14:textId="77777777" w:rsidR="0087682E"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44BB0C65" w14:textId="77777777" w:rsidR="0087682E"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87682E" w14:paraId="739A9B7E"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0073896" w14:textId="77777777" w:rsidR="0087682E" w:rsidRDefault="00000000">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50129E05" w14:textId="77777777" w:rsidR="0087682E" w:rsidRDefault="00000000">
            <w:pPr>
              <w:jc w:val="center"/>
              <w:rPr>
                <w:rFonts w:ascii="仿宋" w:eastAsia="仿宋" w:hAnsi="仿宋"/>
                <w:szCs w:val="21"/>
              </w:rPr>
            </w:pPr>
            <w:r>
              <w:rPr>
                <w:rFonts w:ascii="仿宋" w:eastAsia="仿宋" w:hAnsi="仿宋" w:cs="仿宋" w:hint="eastAsia"/>
                <w:kern w:val="0"/>
                <w:szCs w:val="21"/>
              </w:rPr>
              <w:t>技术参数要求（</w:t>
            </w:r>
            <w:r>
              <w:rPr>
                <w:rFonts w:ascii="仿宋" w:eastAsia="仿宋" w:hAnsi="仿宋" w:cs="仿宋"/>
                <w:kern w:val="0"/>
                <w:szCs w:val="21"/>
              </w:rPr>
              <w:t>20</w:t>
            </w:r>
            <w:r>
              <w:rPr>
                <w:rFonts w:ascii="仿宋" w:eastAsia="仿宋" w:hAnsi="仿宋" w:cs="仿宋" w:hint="eastAsia"/>
                <w:kern w:val="0"/>
                <w:szCs w:val="21"/>
              </w:rPr>
              <w:t>）</w:t>
            </w:r>
          </w:p>
        </w:tc>
        <w:tc>
          <w:tcPr>
            <w:tcW w:w="6900" w:type="dxa"/>
            <w:tcBorders>
              <w:top w:val="single" w:sz="4" w:space="0" w:color="auto"/>
              <w:left w:val="single" w:sz="4" w:space="0" w:color="auto"/>
              <w:bottom w:val="single" w:sz="4" w:space="0" w:color="auto"/>
              <w:right w:val="single" w:sz="4" w:space="0" w:color="auto"/>
            </w:tcBorders>
            <w:noWrap/>
            <w:vAlign w:val="center"/>
          </w:tcPr>
          <w:p w14:paraId="75450340" w14:textId="77777777" w:rsidR="0087682E" w:rsidRDefault="00000000">
            <w:pPr>
              <w:ind w:leftChars="-42" w:left="-88" w:rightChars="-54" w:right="-113"/>
              <w:jc w:val="left"/>
              <w:rPr>
                <w:rFonts w:ascii="仿宋" w:eastAsia="仿宋" w:hAnsi="仿宋"/>
                <w:szCs w:val="21"/>
              </w:rPr>
            </w:pPr>
            <w:r>
              <w:rPr>
                <w:rFonts w:ascii="仿宋" w:eastAsia="仿宋" w:hAnsi="仿宋" w:cs="仿宋" w:hint="eastAsia"/>
                <w:kern w:val="0"/>
                <w:szCs w:val="21"/>
              </w:rPr>
              <w:t>满足招标文件要求的得2</w:t>
            </w:r>
            <w:r>
              <w:rPr>
                <w:rFonts w:ascii="仿宋" w:eastAsia="仿宋" w:hAnsi="仿宋" w:cs="仿宋"/>
                <w:kern w:val="0"/>
                <w:szCs w:val="21"/>
              </w:rPr>
              <w:t>0</w:t>
            </w:r>
            <w:r>
              <w:rPr>
                <w:rFonts w:ascii="仿宋" w:eastAsia="仿宋" w:hAnsi="仿宋" w:cs="仿宋" w:hint="eastAsia"/>
                <w:kern w:val="0"/>
                <w:szCs w:val="21"/>
              </w:rPr>
              <w:t>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未提供不得分）</w:t>
            </w:r>
          </w:p>
        </w:tc>
      </w:tr>
      <w:tr w:rsidR="0087682E" w14:paraId="0E379958" w14:textId="77777777">
        <w:trPr>
          <w:trHeight w:val="4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D4C2AAF" w14:textId="77777777" w:rsidR="0087682E" w:rsidRDefault="00000000">
            <w:pPr>
              <w:jc w:val="center"/>
              <w:rPr>
                <w:rFonts w:ascii="仿宋" w:eastAsia="仿宋" w:hAnsi="仿宋"/>
                <w:szCs w:val="21"/>
              </w:rPr>
            </w:pPr>
            <w:r>
              <w:rPr>
                <w:rFonts w:ascii="仿宋" w:eastAsia="仿宋" w:hAnsi="仿宋" w:hint="eastAsia"/>
                <w:szCs w:val="21"/>
              </w:rPr>
              <w:lastRenderedPageBreak/>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3E0E436E" w14:textId="77777777" w:rsidR="0087682E" w:rsidRDefault="00000000">
            <w:pPr>
              <w:jc w:val="center"/>
              <w:rPr>
                <w:rFonts w:ascii="仿宋" w:eastAsia="仿宋" w:hAnsi="仿宋"/>
                <w:szCs w:val="21"/>
              </w:rPr>
            </w:pPr>
            <w:r>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443DB438" w14:textId="77777777" w:rsidR="0087682E"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87682E" w14:paraId="553D5A87"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6028603" w14:textId="77777777" w:rsidR="0087682E" w:rsidRDefault="00000000">
            <w:pPr>
              <w:jc w:val="center"/>
              <w:rPr>
                <w:rFonts w:ascii="仿宋" w:eastAsia="仿宋" w:hAnsi="仿宋"/>
                <w:szCs w:val="21"/>
              </w:rPr>
            </w:pPr>
            <w:r>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29DBC7AE" w14:textId="77777777" w:rsidR="0087682E" w:rsidRDefault="00000000">
            <w:pPr>
              <w:jc w:val="center"/>
              <w:rPr>
                <w:rFonts w:ascii="仿宋" w:eastAsia="仿宋" w:hAnsi="仿宋"/>
                <w:szCs w:val="21"/>
              </w:rPr>
            </w:pPr>
            <w:r>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F882697" w14:textId="77777777" w:rsidR="0087682E" w:rsidRDefault="00000000">
            <w:pPr>
              <w:ind w:rightChars="-54" w:right="-113"/>
              <w:jc w:val="left"/>
              <w:rPr>
                <w:rFonts w:ascii="仿宋" w:eastAsia="仿宋" w:hAnsi="仿宋"/>
                <w:szCs w:val="21"/>
              </w:rPr>
            </w:pPr>
            <w:r>
              <w:rPr>
                <w:rFonts w:ascii="仿宋" w:eastAsia="仿宋" w:hAnsi="仿宋" w:hint="eastAsia"/>
                <w:szCs w:val="21"/>
              </w:rPr>
              <w:t>供应商需提供所投产品2020年1月1日以来</w:t>
            </w:r>
            <w:r>
              <w:rPr>
                <w:rFonts w:ascii="仿宋" w:eastAsia="仿宋" w:hAnsi="仿宋" w:hint="eastAsia"/>
                <w:bCs/>
                <w:iCs/>
                <w:szCs w:val="21"/>
              </w:rPr>
              <w:t>同类项目</w:t>
            </w:r>
            <w:r>
              <w:rPr>
                <w:rFonts w:ascii="仿宋" w:eastAsia="仿宋" w:hAnsi="仿宋" w:hint="eastAsia"/>
                <w:szCs w:val="21"/>
              </w:rPr>
              <w:t>使用证明材料，每提供一份进货发票及供货合同书复印件（相互印证）得1.0分，最高分值为4.0分；未提交材料或提交材料不符合要求的，不得分。（同一家医院只计一份，以合同签订日期为准）</w:t>
            </w:r>
          </w:p>
        </w:tc>
      </w:tr>
      <w:tr w:rsidR="0087682E" w14:paraId="2BB0D00B" w14:textId="77777777">
        <w:trPr>
          <w:trHeight w:val="69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DC6C7A2" w14:textId="77777777" w:rsidR="0087682E" w:rsidRDefault="00000000">
            <w:pPr>
              <w:jc w:val="center"/>
              <w:rPr>
                <w:rFonts w:ascii="仿宋" w:eastAsia="仿宋" w:hAnsi="仿宋"/>
                <w:szCs w:val="21"/>
              </w:rPr>
            </w:pPr>
            <w:r>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3DE55C7B" w14:textId="77777777" w:rsidR="0087682E"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319B13A" w14:textId="77777777" w:rsidR="0087682E"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87682E" w14:paraId="043AFD2E" w14:textId="77777777">
        <w:trPr>
          <w:trHeight w:val="582"/>
          <w:jc w:val="center"/>
        </w:trPr>
        <w:tc>
          <w:tcPr>
            <w:tcW w:w="707" w:type="dxa"/>
            <w:vMerge w:val="restart"/>
            <w:tcBorders>
              <w:top w:val="single" w:sz="4" w:space="0" w:color="auto"/>
              <w:left w:val="single" w:sz="4" w:space="0" w:color="auto"/>
              <w:right w:val="single" w:sz="4" w:space="0" w:color="auto"/>
            </w:tcBorders>
            <w:noWrap/>
            <w:vAlign w:val="center"/>
          </w:tcPr>
          <w:p w14:paraId="392A04E5" w14:textId="77777777" w:rsidR="0087682E" w:rsidRDefault="00000000">
            <w:pPr>
              <w:jc w:val="center"/>
              <w:rPr>
                <w:rFonts w:ascii="仿宋" w:eastAsia="仿宋" w:hAnsi="仿宋"/>
                <w:szCs w:val="21"/>
              </w:rPr>
            </w:pPr>
            <w:r>
              <w:rPr>
                <w:rFonts w:ascii="仿宋" w:eastAsia="仿宋" w:hAnsi="仿宋" w:hint="eastAsia"/>
                <w:szCs w:val="21"/>
              </w:rPr>
              <w:t>5</w:t>
            </w:r>
          </w:p>
        </w:tc>
        <w:tc>
          <w:tcPr>
            <w:tcW w:w="1573" w:type="dxa"/>
            <w:vMerge w:val="restart"/>
            <w:tcBorders>
              <w:top w:val="single" w:sz="4" w:space="0" w:color="auto"/>
              <w:left w:val="single" w:sz="4" w:space="0" w:color="auto"/>
              <w:right w:val="single" w:sz="4" w:space="0" w:color="auto"/>
            </w:tcBorders>
            <w:noWrap/>
            <w:vAlign w:val="center"/>
          </w:tcPr>
          <w:p w14:paraId="1C0AA94C" w14:textId="77777777" w:rsidR="0087682E" w:rsidRDefault="00000000">
            <w:pPr>
              <w:jc w:val="center"/>
              <w:rPr>
                <w:rFonts w:ascii="仿宋" w:eastAsia="仿宋" w:hAnsi="仿宋"/>
                <w:szCs w:val="21"/>
              </w:rPr>
            </w:pPr>
            <w:r>
              <w:rPr>
                <w:rFonts w:ascii="仿宋" w:eastAsia="仿宋" w:hAnsi="仿宋" w:hint="eastAsia"/>
                <w:szCs w:val="21"/>
              </w:rPr>
              <w:t>产品质量、性能、先进性、品</w:t>
            </w:r>
            <w:proofErr w:type="gramStart"/>
            <w:r>
              <w:rPr>
                <w:rFonts w:ascii="仿宋" w:eastAsia="仿宋" w:hAnsi="仿宋" w:hint="eastAsia"/>
                <w:szCs w:val="21"/>
              </w:rPr>
              <w:t>规</w:t>
            </w:r>
            <w:proofErr w:type="gramEnd"/>
            <w:r>
              <w:rPr>
                <w:rFonts w:ascii="仿宋" w:eastAsia="仿宋" w:hAnsi="仿宋" w:hint="eastAsia"/>
                <w:szCs w:val="21"/>
              </w:rPr>
              <w:t>完整性等(20分)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00D95DC" w14:textId="77777777" w:rsidR="0087682E"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87682E" w14:paraId="6755E543" w14:textId="77777777">
        <w:trPr>
          <w:trHeight w:val="582"/>
          <w:jc w:val="center"/>
        </w:trPr>
        <w:tc>
          <w:tcPr>
            <w:tcW w:w="707" w:type="dxa"/>
            <w:vMerge/>
            <w:tcBorders>
              <w:left w:val="single" w:sz="4" w:space="0" w:color="auto"/>
              <w:bottom w:val="single" w:sz="4" w:space="0" w:color="auto"/>
              <w:right w:val="single" w:sz="4" w:space="0" w:color="auto"/>
            </w:tcBorders>
            <w:noWrap/>
            <w:vAlign w:val="center"/>
          </w:tcPr>
          <w:p w14:paraId="660F8289" w14:textId="77777777" w:rsidR="0087682E" w:rsidRDefault="0087682E">
            <w:pPr>
              <w:jc w:val="center"/>
              <w:rPr>
                <w:rFonts w:ascii="仿宋" w:eastAsia="仿宋" w:hAnsi="仿宋"/>
                <w:szCs w:val="21"/>
              </w:rPr>
            </w:pPr>
          </w:p>
        </w:tc>
        <w:tc>
          <w:tcPr>
            <w:tcW w:w="1573" w:type="dxa"/>
            <w:vMerge/>
            <w:tcBorders>
              <w:left w:val="single" w:sz="4" w:space="0" w:color="auto"/>
              <w:bottom w:val="single" w:sz="4" w:space="0" w:color="auto"/>
              <w:right w:val="single" w:sz="4" w:space="0" w:color="auto"/>
            </w:tcBorders>
            <w:noWrap/>
            <w:vAlign w:val="center"/>
          </w:tcPr>
          <w:p w14:paraId="7C0F9DC7" w14:textId="77777777" w:rsidR="0087682E" w:rsidRDefault="0087682E">
            <w:pPr>
              <w:jc w:val="center"/>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7E24DD97" w14:textId="77777777" w:rsidR="0087682E"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87682E" w14:paraId="1B1AE689" w14:textId="77777777">
        <w:trPr>
          <w:trHeight w:val="70"/>
          <w:jc w:val="center"/>
        </w:trPr>
        <w:tc>
          <w:tcPr>
            <w:tcW w:w="707" w:type="dxa"/>
            <w:vMerge w:val="restart"/>
            <w:tcBorders>
              <w:top w:val="single" w:sz="4" w:space="0" w:color="auto"/>
              <w:left w:val="single" w:sz="4" w:space="0" w:color="auto"/>
              <w:right w:val="single" w:sz="4" w:space="0" w:color="auto"/>
            </w:tcBorders>
            <w:noWrap/>
            <w:vAlign w:val="center"/>
          </w:tcPr>
          <w:p w14:paraId="65491B79" w14:textId="77777777" w:rsidR="0087682E" w:rsidRDefault="00000000">
            <w:pPr>
              <w:jc w:val="center"/>
              <w:rPr>
                <w:rFonts w:ascii="仿宋" w:eastAsia="仿宋" w:hAnsi="仿宋"/>
                <w:szCs w:val="21"/>
              </w:rPr>
            </w:pPr>
            <w:r>
              <w:rPr>
                <w:rFonts w:ascii="仿宋" w:eastAsia="仿宋" w:hAnsi="仿宋" w:hint="eastAsia"/>
                <w:szCs w:val="21"/>
              </w:rPr>
              <w:t>6</w:t>
            </w:r>
          </w:p>
        </w:tc>
        <w:tc>
          <w:tcPr>
            <w:tcW w:w="1573" w:type="dxa"/>
            <w:vMerge w:val="restart"/>
            <w:tcBorders>
              <w:top w:val="single" w:sz="4" w:space="0" w:color="auto"/>
              <w:left w:val="single" w:sz="4" w:space="0" w:color="auto"/>
              <w:right w:val="single" w:sz="4" w:space="0" w:color="auto"/>
            </w:tcBorders>
            <w:noWrap/>
            <w:vAlign w:val="center"/>
          </w:tcPr>
          <w:p w14:paraId="40AFCC85" w14:textId="77777777" w:rsidR="0087682E" w:rsidRDefault="00000000">
            <w:pPr>
              <w:jc w:val="center"/>
              <w:rPr>
                <w:rFonts w:ascii="仿宋" w:eastAsia="仿宋" w:hAnsi="仿宋"/>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3345E2CF" w14:textId="77777777" w:rsidR="0087682E"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w:t>
            </w:r>
            <w:r>
              <w:rPr>
                <w:rFonts w:ascii="仿宋" w:eastAsia="仿宋" w:hAnsi="仿宋"/>
                <w:szCs w:val="21"/>
              </w:rPr>
              <w:t>2</w:t>
            </w:r>
            <w:r>
              <w:rPr>
                <w:rFonts w:ascii="仿宋" w:eastAsia="仿宋" w:hAnsi="仿宋" w:hint="eastAsia"/>
                <w:szCs w:val="21"/>
              </w:rPr>
              <w:t>.0分，不提供相关材料得</w:t>
            </w:r>
            <w:r>
              <w:rPr>
                <w:rFonts w:ascii="仿宋" w:eastAsia="仿宋" w:hAnsi="仿宋"/>
                <w:szCs w:val="21"/>
              </w:rPr>
              <w:t>0</w:t>
            </w:r>
            <w:r>
              <w:rPr>
                <w:rFonts w:ascii="仿宋" w:eastAsia="仿宋" w:hAnsi="仿宋" w:hint="eastAsia"/>
                <w:szCs w:val="21"/>
              </w:rPr>
              <w:t>分。</w:t>
            </w:r>
          </w:p>
        </w:tc>
      </w:tr>
      <w:tr w:rsidR="0087682E" w14:paraId="4CA29976" w14:textId="77777777">
        <w:trPr>
          <w:trHeight w:val="300"/>
          <w:jc w:val="center"/>
        </w:trPr>
        <w:tc>
          <w:tcPr>
            <w:tcW w:w="707" w:type="dxa"/>
            <w:vMerge/>
            <w:tcBorders>
              <w:left w:val="single" w:sz="4" w:space="0" w:color="auto"/>
              <w:right w:val="single" w:sz="4" w:space="0" w:color="auto"/>
            </w:tcBorders>
            <w:vAlign w:val="center"/>
          </w:tcPr>
          <w:p w14:paraId="720AC63F" w14:textId="77777777" w:rsidR="0087682E" w:rsidRDefault="0087682E">
            <w:pPr>
              <w:jc w:val="left"/>
              <w:rPr>
                <w:rFonts w:ascii="仿宋" w:eastAsia="仿宋" w:hAnsi="仿宋"/>
                <w:szCs w:val="21"/>
              </w:rPr>
            </w:pPr>
          </w:p>
        </w:tc>
        <w:tc>
          <w:tcPr>
            <w:tcW w:w="1573" w:type="dxa"/>
            <w:vMerge/>
            <w:tcBorders>
              <w:left w:val="single" w:sz="4" w:space="0" w:color="auto"/>
              <w:right w:val="single" w:sz="4" w:space="0" w:color="auto"/>
            </w:tcBorders>
            <w:vAlign w:val="center"/>
          </w:tcPr>
          <w:p w14:paraId="22644CBC" w14:textId="77777777" w:rsidR="0087682E" w:rsidRDefault="0087682E">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7CE086DC" w14:textId="77777777" w:rsidR="0087682E"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szCs w:val="21"/>
              </w:rPr>
              <w:t>3</w:t>
            </w:r>
            <w:r>
              <w:rPr>
                <w:rFonts w:ascii="仿宋" w:eastAsia="仿宋" w:hAnsi="仿宋" w:hint="eastAsia"/>
                <w:szCs w:val="21"/>
              </w:rPr>
              <w:t xml:space="preserve">.0分，不提供相关承诺资料不得分。  </w:t>
            </w:r>
          </w:p>
        </w:tc>
      </w:tr>
      <w:tr w:rsidR="0087682E" w14:paraId="1C5F41DF" w14:textId="77777777">
        <w:trPr>
          <w:trHeight w:val="150"/>
          <w:jc w:val="center"/>
        </w:trPr>
        <w:tc>
          <w:tcPr>
            <w:tcW w:w="707" w:type="dxa"/>
            <w:vMerge/>
            <w:tcBorders>
              <w:left w:val="single" w:sz="4" w:space="0" w:color="auto"/>
              <w:right w:val="single" w:sz="4" w:space="0" w:color="auto"/>
            </w:tcBorders>
            <w:vAlign w:val="center"/>
          </w:tcPr>
          <w:p w14:paraId="14E6214E" w14:textId="77777777" w:rsidR="0087682E" w:rsidRDefault="0087682E">
            <w:pPr>
              <w:jc w:val="left"/>
              <w:rPr>
                <w:rFonts w:ascii="仿宋" w:eastAsia="仿宋" w:hAnsi="仿宋"/>
                <w:szCs w:val="21"/>
              </w:rPr>
            </w:pPr>
          </w:p>
        </w:tc>
        <w:tc>
          <w:tcPr>
            <w:tcW w:w="1573" w:type="dxa"/>
            <w:vMerge/>
            <w:tcBorders>
              <w:left w:val="single" w:sz="4" w:space="0" w:color="auto"/>
              <w:right w:val="single" w:sz="4" w:space="0" w:color="auto"/>
            </w:tcBorders>
            <w:vAlign w:val="center"/>
          </w:tcPr>
          <w:p w14:paraId="5B987437" w14:textId="77777777" w:rsidR="0087682E" w:rsidRDefault="0087682E">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02AF5BBE" w14:textId="77777777" w:rsidR="0087682E"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w:t>
            </w:r>
            <w:r>
              <w:rPr>
                <w:rFonts w:ascii="仿宋" w:eastAsia="仿宋" w:hAnsi="仿宋"/>
                <w:szCs w:val="21"/>
              </w:rPr>
              <w:t>1</w:t>
            </w:r>
            <w:r>
              <w:rPr>
                <w:rFonts w:ascii="仿宋" w:eastAsia="仿宋" w:hAnsi="仿宋" w:hint="eastAsia"/>
                <w:szCs w:val="21"/>
              </w:rPr>
              <w:t>.0分。不提供相关承诺资料不得分</w:t>
            </w:r>
          </w:p>
        </w:tc>
      </w:tr>
      <w:tr w:rsidR="0087682E" w14:paraId="3CDCE0FF" w14:textId="77777777">
        <w:trPr>
          <w:trHeight w:val="150"/>
          <w:jc w:val="center"/>
        </w:trPr>
        <w:tc>
          <w:tcPr>
            <w:tcW w:w="707" w:type="dxa"/>
            <w:vMerge/>
            <w:tcBorders>
              <w:left w:val="single" w:sz="4" w:space="0" w:color="auto"/>
              <w:bottom w:val="single" w:sz="4" w:space="0" w:color="auto"/>
              <w:right w:val="single" w:sz="4" w:space="0" w:color="auto"/>
            </w:tcBorders>
            <w:vAlign w:val="center"/>
          </w:tcPr>
          <w:p w14:paraId="0D6EC42F" w14:textId="77777777" w:rsidR="0087682E" w:rsidRDefault="0087682E">
            <w:pPr>
              <w:widowControl/>
              <w:jc w:val="left"/>
              <w:rPr>
                <w:rFonts w:ascii="仿宋" w:eastAsia="仿宋" w:hAnsi="仿宋"/>
                <w:szCs w:val="21"/>
              </w:rPr>
            </w:pPr>
          </w:p>
        </w:tc>
        <w:tc>
          <w:tcPr>
            <w:tcW w:w="1573" w:type="dxa"/>
            <w:vMerge/>
            <w:tcBorders>
              <w:left w:val="single" w:sz="4" w:space="0" w:color="auto"/>
              <w:bottom w:val="single" w:sz="4" w:space="0" w:color="auto"/>
              <w:right w:val="single" w:sz="4" w:space="0" w:color="auto"/>
            </w:tcBorders>
            <w:vAlign w:val="center"/>
          </w:tcPr>
          <w:p w14:paraId="6D690415" w14:textId="77777777" w:rsidR="0087682E" w:rsidRDefault="0087682E">
            <w:pPr>
              <w:jc w:val="center"/>
              <w:rPr>
                <w:rFonts w:ascii="仿宋" w:eastAsia="仿宋" w:hAnsi="仿宋" w:cs="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70CE7EA1" w14:textId="77777777" w:rsidR="0087682E" w:rsidRDefault="00000000">
            <w:pPr>
              <w:jc w:val="left"/>
              <w:rPr>
                <w:rFonts w:ascii="仿宋" w:eastAsia="仿宋" w:hAnsi="仿宋" w:cs="仿宋"/>
                <w:szCs w:val="21"/>
              </w:rPr>
            </w:pPr>
            <w:r>
              <w:rPr>
                <w:rFonts w:ascii="仿宋" w:eastAsia="仿宋" w:hAnsi="仿宋" w:hint="eastAsia"/>
                <w:szCs w:val="21"/>
              </w:rPr>
              <w:t>其他优惠承诺得</w:t>
            </w:r>
            <w:r>
              <w:rPr>
                <w:rFonts w:ascii="仿宋" w:eastAsia="仿宋" w:hAnsi="仿宋"/>
                <w:szCs w:val="21"/>
              </w:rPr>
              <w:t>2</w:t>
            </w:r>
            <w:r>
              <w:rPr>
                <w:rFonts w:ascii="仿宋" w:eastAsia="仿宋" w:hAnsi="仿宋" w:hint="eastAsia"/>
                <w:szCs w:val="21"/>
              </w:rPr>
              <w:t>.0</w:t>
            </w:r>
            <w:r>
              <w:rPr>
                <w:rFonts w:ascii="仿宋" w:eastAsia="仿宋" w:hAnsi="仿宋"/>
                <w:szCs w:val="21"/>
              </w:rPr>
              <w:t>-</w:t>
            </w:r>
            <w:r>
              <w:rPr>
                <w:rFonts w:ascii="仿宋" w:eastAsia="仿宋" w:hAnsi="仿宋" w:hint="eastAsia"/>
                <w:szCs w:val="21"/>
              </w:rPr>
              <w:t>0分。</w:t>
            </w:r>
          </w:p>
        </w:tc>
      </w:tr>
    </w:tbl>
    <w:p w14:paraId="00B06FE1" w14:textId="77777777" w:rsidR="0087682E"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0BC0CB08" w14:textId="77777777" w:rsidR="0087682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7E399F89" w14:textId="77777777" w:rsidR="0087682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03AA47DE" w14:textId="77777777" w:rsidR="0087682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3693B989" w14:textId="77777777" w:rsidR="0087682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5C4184D9" w14:textId="77777777" w:rsidR="0087682E" w:rsidRDefault="00876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8926EFE" w14:textId="77777777" w:rsidR="0087682E" w:rsidRDefault="00876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4B8F146" w14:textId="77777777" w:rsidR="0087682E" w:rsidRDefault="00876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60CCC97" w14:textId="77777777" w:rsidR="0087682E" w:rsidRDefault="00876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411A59A" w14:textId="77777777" w:rsidR="0087682E" w:rsidRDefault="00876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40B0299" w14:textId="77777777" w:rsidR="0087682E" w:rsidRDefault="00876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56F98F4" w14:textId="77777777" w:rsidR="0087682E" w:rsidRDefault="00876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54B754C" w14:textId="77777777" w:rsidR="0087682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6ADFC856" w14:textId="77777777" w:rsidR="0087682E"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26158274" w14:textId="77777777" w:rsidR="0087682E" w:rsidRDefault="0087682E">
      <w:pPr>
        <w:snapToGrid w:val="0"/>
        <w:spacing w:beforeLines="50" w:before="156" w:after="50"/>
        <w:jc w:val="left"/>
        <w:rPr>
          <w:rFonts w:ascii="仿宋" w:eastAsia="仿宋" w:hAnsi="仿宋" w:cs="仿宋"/>
          <w:b/>
          <w:bCs/>
          <w:sz w:val="30"/>
          <w:szCs w:val="30"/>
        </w:rPr>
      </w:pPr>
    </w:p>
    <w:p w14:paraId="223A75AF" w14:textId="77777777" w:rsidR="0087682E"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37C17060" w14:textId="77777777" w:rsidR="0087682E"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1300D663" w14:textId="77777777" w:rsidR="0087682E" w:rsidRDefault="0087682E">
      <w:pPr>
        <w:snapToGrid w:val="0"/>
        <w:spacing w:beforeLines="50" w:before="156" w:after="50"/>
        <w:jc w:val="right"/>
        <w:rPr>
          <w:rFonts w:ascii="仿宋" w:eastAsia="仿宋" w:hAnsi="仿宋" w:cs="仿宋"/>
          <w:bCs/>
          <w:sz w:val="30"/>
          <w:szCs w:val="30"/>
        </w:rPr>
      </w:pPr>
    </w:p>
    <w:p w14:paraId="222D60B2" w14:textId="77777777" w:rsidR="0087682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1E34024" w14:textId="77777777" w:rsidR="0087682E"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62076C0" w14:textId="77777777" w:rsidR="0087682E"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6787D23" w14:textId="77777777" w:rsidR="0087682E" w:rsidRDefault="0087682E">
      <w:pPr>
        <w:spacing w:line="1200" w:lineRule="exact"/>
        <w:ind w:right="6"/>
        <w:jc w:val="center"/>
        <w:rPr>
          <w:rFonts w:ascii="仿宋" w:eastAsia="仿宋" w:hAnsi="仿宋" w:cs="仿宋"/>
          <w:sz w:val="72"/>
          <w:szCs w:val="72"/>
        </w:rPr>
      </w:pPr>
    </w:p>
    <w:p w14:paraId="37659C4E"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502A2816"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C50C654"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1D58BC3"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85F8C6F" w14:textId="77777777" w:rsidR="0087682E" w:rsidRDefault="0087682E">
      <w:pPr>
        <w:spacing w:line="1200" w:lineRule="exact"/>
        <w:ind w:right="6"/>
        <w:jc w:val="center"/>
        <w:rPr>
          <w:rFonts w:ascii="仿宋" w:eastAsia="仿宋" w:hAnsi="仿宋" w:cs="仿宋"/>
          <w:sz w:val="72"/>
          <w:szCs w:val="72"/>
        </w:rPr>
      </w:pPr>
    </w:p>
    <w:p w14:paraId="449B5AF0" w14:textId="77777777" w:rsidR="0087682E" w:rsidRDefault="0087682E">
      <w:pPr>
        <w:spacing w:line="1200" w:lineRule="exact"/>
        <w:ind w:right="6"/>
        <w:jc w:val="center"/>
        <w:rPr>
          <w:rFonts w:ascii="仿宋" w:eastAsia="仿宋" w:hAnsi="仿宋" w:cs="仿宋"/>
          <w:sz w:val="72"/>
          <w:szCs w:val="72"/>
        </w:rPr>
      </w:pPr>
    </w:p>
    <w:p w14:paraId="16FC7026" w14:textId="77777777" w:rsidR="0087682E" w:rsidRDefault="0087682E">
      <w:pPr>
        <w:spacing w:line="400" w:lineRule="exact"/>
        <w:ind w:right="-110"/>
        <w:rPr>
          <w:rFonts w:ascii="仿宋" w:eastAsia="仿宋" w:hAnsi="仿宋" w:cs="仿宋"/>
          <w:spacing w:val="40"/>
          <w:sz w:val="30"/>
          <w:szCs w:val="30"/>
        </w:rPr>
      </w:pPr>
    </w:p>
    <w:p w14:paraId="6D6715CD" w14:textId="77777777" w:rsidR="0087682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6BC5BED" w14:textId="77777777" w:rsidR="0087682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31F4FB7" w14:textId="77777777" w:rsidR="0087682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341F74D" w14:textId="77777777" w:rsidR="0087682E" w:rsidRDefault="0087682E">
      <w:pPr>
        <w:snapToGrid w:val="0"/>
        <w:spacing w:beforeLines="50" w:before="156" w:after="50"/>
        <w:jc w:val="left"/>
        <w:rPr>
          <w:rFonts w:ascii="仿宋" w:eastAsia="仿宋" w:hAnsi="仿宋" w:cs="仿宋"/>
          <w:b/>
          <w:bCs/>
          <w:sz w:val="30"/>
          <w:szCs w:val="30"/>
        </w:rPr>
      </w:pPr>
    </w:p>
    <w:p w14:paraId="14B8F3F5" w14:textId="77777777" w:rsidR="0087682E"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1673AD37" w14:textId="77777777" w:rsidR="0087682E"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EC8CBBA" w14:textId="77777777" w:rsidR="0087682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283C99FB" w14:textId="77777777" w:rsidR="0087682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37EBEBF4" w14:textId="77777777" w:rsidR="0087682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70C7CB33" w14:textId="77777777" w:rsidR="0087682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BCB6262" w14:textId="77777777" w:rsidR="0087682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048A1103" w14:textId="77777777" w:rsidR="0087682E"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3FBB578A" w14:textId="77777777" w:rsidR="0087682E"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111A0C7F" w14:textId="77777777" w:rsidR="0087682E"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2F5E22EE" w14:textId="77777777" w:rsidR="0087682E" w:rsidRDefault="0087682E">
      <w:pPr>
        <w:spacing w:line="360" w:lineRule="auto"/>
        <w:jc w:val="left"/>
        <w:rPr>
          <w:rFonts w:ascii="仿宋" w:eastAsia="仿宋" w:hAnsi="仿宋" w:cs="仿宋"/>
          <w:b/>
          <w:bCs/>
          <w:sz w:val="24"/>
        </w:rPr>
      </w:pPr>
    </w:p>
    <w:p w14:paraId="496EC02E" w14:textId="77777777" w:rsidR="0087682E"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8CF75A2" w14:textId="77777777" w:rsidR="0087682E" w:rsidRDefault="0087682E">
      <w:pPr>
        <w:spacing w:line="360" w:lineRule="auto"/>
        <w:jc w:val="left"/>
        <w:rPr>
          <w:rFonts w:ascii="仿宋" w:eastAsia="仿宋" w:hAnsi="仿宋" w:cs="仿宋"/>
          <w:b/>
          <w:bCs/>
          <w:sz w:val="24"/>
        </w:rPr>
      </w:pPr>
    </w:p>
    <w:p w14:paraId="09E0A84A" w14:textId="77777777" w:rsidR="0087682E" w:rsidRDefault="0087682E">
      <w:pPr>
        <w:spacing w:line="360" w:lineRule="auto"/>
        <w:jc w:val="left"/>
        <w:rPr>
          <w:rFonts w:ascii="仿宋" w:eastAsia="仿宋" w:hAnsi="仿宋" w:cs="仿宋"/>
          <w:b/>
          <w:bCs/>
          <w:sz w:val="24"/>
        </w:rPr>
      </w:pPr>
    </w:p>
    <w:p w14:paraId="0AA4C998" w14:textId="77777777" w:rsidR="0087682E" w:rsidRDefault="0087682E">
      <w:pPr>
        <w:spacing w:line="360" w:lineRule="auto"/>
        <w:jc w:val="left"/>
        <w:rPr>
          <w:rFonts w:ascii="仿宋" w:eastAsia="仿宋" w:hAnsi="仿宋" w:cs="仿宋"/>
          <w:b/>
          <w:bCs/>
          <w:sz w:val="24"/>
        </w:rPr>
      </w:pPr>
    </w:p>
    <w:p w14:paraId="6ED69439" w14:textId="77777777" w:rsidR="0087682E" w:rsidRDefault="0087682E">
      <w:pPr>
        <w:spacing w:line="360" w:lineRule="auto"/>
        <w:jc w:val="left"/>
        <w:rPr>
          <w:rFonts w:ascii="仿宋" w:eastAsia="仿宋" w:hAnsi="仿宋" w:cs="仿宋"/>
          <w:b/>
          <w:bCs/>
          <w:sz w:val="24"/>
        </w:rPr>
      </w:pPr>
    </w:p>
    <w:p w14:paraId="39013DE7" w14:textId="77777777" w:rsidR="0087682E" w:rsidRDefault="0087682E">
      <w:pPr>
        <w:spacing w:line="360" w:lineRule="auto"/>
        <w:jc w:val="left"/>
        <w:rPr>
          <w:rFonts w:ascii="仿宋" w:eastAsia="仿宋" w:hAnsi="仿宋" w:cs="仿宋"/>
          <w:b/>
          <w:bCs/>
          <w:sz w:val="24"/>
        </w:rPr>
      </w:pPr>
    </w:p>
    <w:p w14:paraId="7FB08FAB" w14:textId="77777777" w:rsidR="0087682E" w:rsidRDefault="0087682E">
      <w:pPr>
        <w:spacing w:line="360" w:lineRule="auto"/>
        <w:jc w:val="left"/>
        <w:rPr>
          <w:rFonts w:ascii="仿宋" w:eastAsia="仿宋" w:hAnsi="仿宋" w:cs="仿宋"/>
          <w:b/>
          <w:bCs/>
          <w:sz w:val="24"/>
        </w:rPr>
      </w:pPr>
    </w:p>
    <w:p w14:paraId="3384A1A3" w14:textId="77777777" w:rsidR="0087682E" w:rsidRDefault="0087682E">
      <w:pPr>
        <w:spacing w:line="360" w:lineRule="auto"/>
        <w:jc w:val="left"/>
        <w:rPr>
          <w:rFonts w:ascii="仿宋" w:eastAsia="仿宋" w:hAnsi="仿宋" w:cs="仿宋"/>
          <w:b/>
          <w:bCs/>
          <w:sz w:val="24"/>
        </w:rPr>
      </w:pPr>
    </w:p>
    <w:p w14:paraId="0239B047" w14:textId="77777777" w:rsidR="0087682E" w:rsidRDefault="0087682E">
      <w:pPr>
        <w:spacing w:line="360" w:lineRule="auto"/>
        <w:jc w:val="left"/>
        <w:rPr>
          <w:rFonts w:ascii="仿宋" w:eastAsia="仿宋" w:hAnsi="仿宋" w:cs="仿宋"/>
          <w:b/>
          <w:bCs/>
          <w:sz w:val="24"/>
        </w:rPr>
      </w:pPr>
    </w:p>
    <w:p w14:paraId="7A2C40E6" w14:textId="77777777" w:rsidR="0087682E" w:rsidRDefault="0087682E">
      <w:pPr>
        <w:spacing w:line="360" w:lineRule="auto"/>
        <w:jc w:val="left"/>
        <w:rPr>
          <w:rFonts w:ascii="仿宋" w:eastAsia="仿宋" w:hAnsi="仿宋" w:cs="仿宋"/>
          <w:b/>
          <w:bCs/>
          <w:sz w:val="24"/>
        </w:rPr>
      </w:pPr>
    </w:p>
    <w:p w14:paraId="0EC29EBD" w14:textId="77777777" w:rsidR="0087682E" w:rsidRDefault="0087682E">
      <w:pPr>
        <w:spacing w:line="360" w:lineRule="auto"/>
        <w:jc w:val="left"/>
        <w:rPr>
          <w:rFonts w:ascii="仿宋" w:eastAsia="仿宋" w:hAnsi="仿宋" w:cs="仿宋"/>
          <w:b/>
          <w:bCs/>
          <w:sz w:val="24"/>
        </w:rPr>
      </w:pPr>
    </w:p>
    <w:p w14:paraId="5B506158" w14:textId="77777777" w:rsidR="0087682E" w:rsidRDefault="0087682E">
      <w:pPr>
        <w:spacing w:line="360" w:lineRule="auto"/>
        <w:jc w:val="left"/>
        <w:rPr>
          <w:rFonts w:ascii="仿宋" w:eastAsia="仿宋" w:hAnsi="仿宋" w:cs="仿宋"/>
          <w:b/>
          <w:bCs/>
          <w:sz w:val="24"/>
        </w:rPr>
      </w:pPr>
    </w:p>
    <w:p w14:paraId="35B35F03" w14:textId="77777777" w:rsidR="0087682E" w:rsidRDefault="0087682E">
      <w:pPr>
        <w:spacing w:line="360" w:lineRule="auto"/>
        <w:jc w:val="left"/>
        <w:rPr>
          <w:rFonts w:ascii="仿宋" w:eastAsia="仿宋" w:hAnsi="仿宋" w:cs="仿宋"/>
          <w:b/>
          <w:bCs/>
          <w:sz w:val="24"/>
        </w:rPr>
      </w:pPr>
    </w:p>
    <w:p w14:paraId="3D50BB19" w14:textId="77777777" w:rsidR="0087682E" w:rsidRDefault="0087682E">
      <w:pPr>
        <w:spacing w:line="360" w:lineRule="auto"/>
        <w:jc w:val="left"/>
        <w:rPr>
          <w:rFonts w:ascii="仿宋" w:eastAsia="仿宋" w:hAnsi="仿宋" w:cs="仿宋"/>
          <w:b/>
          <w:bCs/>
          <w:sz w:val="24"/>
        </w:rPr>
      </w:pPr>
    </w:p>
    <w:p w14:paraId="5D269315" w14:textId="77777777" w:rsidR="0087682E" w:rsidRDefault="0087682E">
      <w:pPr>
        <w:spacing w:line="360" w:lineRule="auto"/>
        <w:jc w:val="left"/>
        <w:rPr>
          <w:rFonts w:ascii="仿宋" w:eastAsia="仿宋" w:hAnsi="仿宋" w:cs="仿宋"/>
          <w:b/>
          <w:bCs/>
          <w:sz w:val="24"/>
        </w:rPr>
      </w:pPr>
    </w:p>
    <w:p w14:paraId="2BE58723" w14:textId="77777777" w:rsidR="0087682E" w:rsidRDefault="0087682E">
      <w:pPr>
        <w:spacing w:line="360" w:lineRule="auto"/>
        <w:jc w:val="left"/>
        <w:rPr>
          <w:rFonts w:ascii="仿宋" w:eastAsia="仿宋" w:hAnsi="仿宋" w:cs="仿宋"/>
          <w:b/>
          <w:bCs/>
          <w:sz w:val="24"/>
        </w:rPr>
      </w:pPr>
    </w:p>
    <w:p w14:paraId="1F7E22E2" w14:textId="77777777" w:rsidR="0087682E" w:rsidRDefault="0087682E">
      <w:pPr>
        <w:spacing w:line="360" w:lineRule="auto"/>
        <w:jc w:val="left"/>
        <w:rPr>
          <w:rFonts w:ascii="仿宋" w:eastAsia="仿宋" w:hAnsi="仿宋" w:cs="仿宋"/>
          <w:b/>
          <w:bCs/>
          <w:sz w:val="24"/>
        </w:rPr>
      </w:pPr>
    </w:p>
    <w:p w14:paraId="450CF16C" w14:textId="77777777" w:rsidR="0087682E" w:rsidRDefault="0087682E">
      <w:pPr>
        <w:spacing w:line="360" w:lineRule="auto"/>
        <w:jc w:val="left"/>
        <w:rPr>
          <w:rFonts w:ascii="仿宋" w:eastAsia="仿宋" w:hAnsi="仿宋" w:cs="仿宋"/>
          <w:b/>
          <w:bCs/>
          <w:sz w:val="24"/>
        </w:rPr>
      </w:pPr>
    </w:p>
    <w:p w14:paraId="1C96945A" w14:textId="77777777" w:rsidR="0087682E" w:rsidRDefault="0087682E">
      <w:pPr>
        <w:spacing w:line="360" w:lineRule="auto"/>
        <w:jc w:val="left"/>
        <w:rPr>
          <w:rFonts w:ascii="仿宋" w:eastAsia="仿宋" w:hAnsi="仿宋" w:cs="仿宋"/>
          <w:b/>
          <w:bCs/>
          <w:sz w:val="24"/>
        </w:rPr>
      </w:pPr>
    </w:p>
    <w:p w14:paraId="57C60B8C" w14:textId="77777777" w:rsidR="0087682E"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63B5E54E" w14:textId="77777777" w:rsidR="0087682E"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42ACD4F" w14:textId="77777777" w:rsidR="0087682E"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09131FBA" w14:textId="77777777" w:rsidR="0087682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3DB4D5BF" w14:textId="77777777" w:rsidR="0087682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5D78DC8C" w14:textId="77777777" w:rsidR="0087682E"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00B1D0BD" w14:textId="77777777" w:rsidR="0087682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0A18906" w14:textId="77777777" w:rsidR="0087682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0128506" w14:textId="77777777" w:rsidR="0087682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3185EDF4" w14:textId="77777777" w:rsidR="0087682E"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A067B02" w14:textId="77777777" w:rsidR="0087682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65AA05F8" w14:textId="77777777" w:rsidR="0087682E"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46B3D9E1" w14:textId="77777777" w:rsidR="0087682E" w:rsidRDefault="0087682E">
      <w:pPr>
        <w:pStyle w:val="af7"/>
        <w:spacing w:afterLines="0" w:line="440" w:lineRule="exact"/>
        <w:ind w:firstLine="480"/>
        <w:rPr>
          <w:rFonts w:ascii="仿宋" w:eastAsia="仿宋" w:hAnsi="仿宋" w:cs="仿宋"/>
          <w:szCs w:val="24"/>
        </w:rPr>
      </w:pPr>
    </w:p>
    <w:p w14:paraId="7CBA5DF5" w14:textId="77777777" w:rsidR="0087682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14B37C50" w14:textId="77777777" w:rsidR="0087682E" w:rsidRDefault="0087682E">
      <w:pPr>
        <w:pStyle w:val="af7"/>
        <w:spacing w:afterLines="0" w:line="440" w:lineRule="exact"/>
        <w:ind w:firstLine="480"/>
        <w:rPr>
          <w:rFonts w:ascii="仿宋" w:eastAsia="仿宋" w:hAnsi="仿宋" w:cs="仿宋"/>
          <w:szCs w:val="24"/>
        </w:rPr>
      </w:pPr>
    </w:p>
    <w:p w14:paraId="44B4C9BA" w14:textId="77777777" w:rsidR="0087682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6ABB50B" w14:textId="77777777" w:rsidR="0087682E" w:rsidRDefault="0087682E">
      <w:pPr>
        <w:pStyle w:val="af7"/>
        <w:spacing w:afterLines="0" w:line="440" w:lineRule="exact"/>
        <w:ind w:firstLine="480"/>
        <w:rPr>
          <w:rFonts w:ascii="仿宋" w:eastAsia="仿宋" w:hAnsi="仿宋" w:cs="仿宋"/>
          <w:szCs w:val="24"/>
        </w:rPr>
      </w:pPr>
    </w:p>
    <w:p w14:paraId="644D43FB" w14:textId="77777777" w:rsidR="0087682E" w:rsidRDefault="0087682E">
      <w:pPr>
        <w:pStyle w:val="af7"/>
        <w:spacing w:afterLines="0" w:line="440" w:lineRule="exact"/>
        <w:ind w:firstLineChars="0" w:firstLine="0"/>
        <w:rPr>
          <w:rFonts w:ascii="仿宋" w:eastAsia="仿宋" w:hAnsi="仿宋" w:cs="仿宋"/>
          <w:b/>
          <w:bCs/>
          <w:sz w:val="28"/>
          <w:szCs w:val="28"/>
        </w:rPr>
      </w:pPr>
    </w:p>
    <w:p w14:paraId="0335DDFD" w14:textId="77777777" w:rsidR="0087682E" w:rsidRDefault="0087682E">
      <w:pPr>
        <w:pStyle w:val="af7"/>
        <w:spacing w:afterLines="0" w:line="440" w:lineRule="exact"/>
        <w:ind w:firstLineChars="0" w:firstLine="0"/>
        <w:rPr>
          <w:rFonts w:ascii="仿宋" w:eastAsia="仿宋" w:hAnsi="仿宋" w:cs="仿宋"/>
          <w:b/>
          <w:bCs/>
          <w:sz w:val="28"/>
          <w:szCs w:val="28"/>
        </w:rPr>
      </w:pPr>
    </w:p>
    <w:p w14:paraId="4491D24E" w14:textId="77777777" w:rsidR="0087682E" w:rsidRDefault="0087682E">
      <w:pPr>
        <w:pStyle w:val="af7"/>
        <w:spacing w:afterLines="0" w:line="440" w:lineRule="exact"/>
        <w:ind w:firstLineChars="0" w:firstLine="0"/>
        <w:rPr>
          <w:rFonts w:ascii="仿宋" w:eastAsia="仿宋" w:hAnsi="仿宋" w:cs="仿宋"/>
          <w:b/>
          <w:bCs/>
          <w:sz w:val="28"/>
          <w:szCs w:val="28"/>
        </w:rPr>
      </w:pPr>
    </w:p>
    <w:p w14:paraId="293DD84D" w14:textId="77777777" w:rsidR="0087682E" w:rsidRDefault="0087682E">
      <w:pPr>
        <w:pStyle w:val="af7"/>
        <w:spacing w:afterLines="0" w:line="440" w:lineRule="exact"/>
        <w:ind w:firstLineChars="0" w:firstLine="0"/>
        <w:rPr>
          <w:rFonts w:ascii="仿宋" w:eastAsia="仿宋" w:hAnsi="仿宋" w:cs="仿宋"/>
          <w:b/>
          <w:bCs/>
          <w:sz w:val="28"/>
          <w:szCs w:val="28"/>
        </w:rPr>
      </w:pPr>
    </w:p>
    <w:p w14:paraId="449FC3E9" w14:textId="77777777" w:rsidR="0087682E"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402B957D" w14:textId="77777777" w:rsidR="0087682E"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312C010" w14:textId="77777777" w:rsidR="0087682E"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15F15FA" w14:textId="77777777" w:rsidR="0087682E"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7DB14CE" w14:textId="77777777" w:rsidR="0087682E"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4AB9D56A" w14:textId="77777777" w:rsidR="0087682E"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63D0E49" w14:textId="77777777" w:rsidR="0087682E" w:rsidRDefault="0087682E">
      <w:pPr>
        <w:snapToGrid w:val="0"/>
        <w:spacing w:beforeLines="50" w:before="156" w:after="50" w:line="460" w:lineRule="exact"/>
        <w:ind w:firstLine="480"/>
        <w:rPr>
          <w:rFonts w:ascii="仿宋" w:eastAsia="仿宋" w:hAnsi="仿宋" w:cs="仿宋"/>
          <w:sz w:val="24"/>
          <w:szCs w:val="24"/>
        </w:rPr>
      </w:pPr>
    </w:p>
    <w:p w14:paraId="7F59EAFF" w14:textId="77777777" w:rsidR="0087682E"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79928BB" w14:textId="77777777" w:rsidR="0087682E"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09BC5D96" w14:textId="77777777" w:rsidR="0087682E" w:rsidRDefault="0087682E">
      <w:pPr>
        <w:snapToGrid w:val="0"/>
        <w:spacing w:beforeLines="50" w:before="156" w:after="50" w:line="460" w:lineRule="exact"/>
        <w:rPr>
          <w:rFonts w:ascii="仿宋" w:eastAsia="仿宋" w:hAnsi="仿宋" w:cs="仿宋"/>
          <w:sz w:val="24"/>
          <w:szCs w:val="24"/>
        </w:rPr>
      </w:pPr>
    </w:p>
    <w:p w14:paraId="1A5EFA31" w14:textId="77777777" w:rsidR="0087682E"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48B0F434" w14:textId="77777777" w:rsidR="0087682E"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479556E4" w14:textId="77777777" w:rsidR="0087682E" w:rsidRDefault="0087682E">
      <w:pPr>
        <w:snapToGrid w:val="0"/>
        <w:spacing w:beforeLines="50" w:before="156" w:after="50" w:line="460" w:lineRule="exact"/>
        <w:rPr>
          <w:rFonts w:ascii="仿宋" w:eastAsia="仿宋" w:hAnsi="仿宋" w:cs="仿宋"/>
          <w:sz w:val="24"/>
          <w:szCs w:val="24"/>
        </w:rPr>
      </w:pPr>
    </w:p>
    <w:p w14:paraId="4733472A" w14:textId="77777777" w:rsidR="0087682E" w:rsidRDefault="0087682E">
      <w:pPr>
        <w:snapToGrid w:val="0"/>
        <w:spacing w:beforeLines="50" w:before="156" w:after="50" w:line="460" w:lineRule="exact"/>
        <w:rPr>
          <w:rFonts w:ascii="仿宋" w:eastAsia="仿宋" w:hAnsi="仿宋" w:cs="仿宋"/>
          <w:sz w:val="24"/>
          <w:szCs w:val="24"/>
        </w:rPr>
      </w:pPr>
    </w:p>
    <w:p w14:paraId="153DE409" w14:textId="77777777" w:rsidR="0087682E"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0261F594" w14:textId="77777777" w:rsidR="0087682E" w:rsidRDefault="0087682E">
      <w:pPr>
        <w:widowControl/>
        <w:jc w:val="left"/>
        <w:rPr>
          <w:rFonts w:ascii="仿宋" w:eastAsia="仿宋" w:hAnsi="仿宋" w:cs="仿宋"/>
          <w:sz w:val="24"/>
          <w:szCs w:val="24"/>
          <w:u w:val="single"/>
        </w:rPr>
      </w:pPr>
    </w:p>
    <w:p w14:paraId="0316ED1C" w14:textId="77777777" w:rsidR="0087682E"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21930373" w14:textId="77777777" w:rsidR="0087682E"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FF806B3" w14:textId="77777777" w:rsidR="0087682E" w:rsidRDefault="0087682E">
      <w:pPr>
        <w:snapToGrid w:val="0"/>
        <w:spacing w:before="50" w:after="50"/>
        <w:ind w:leftChars="570" w:left="1558" w:hangingChars="150" w:hanging="361"/>
        <w:jc w:val="left"/>
        <w:rPr>
          <w:rFonts w:ascii="仿宋" w:eastAsia="仿宋" w:hAnsi="仿宋" w:cs="仿宋"/>
          <w:b/>
          <w:bCs/>
          <w:sz w:val="24"/>
          <w:szCs w:val="24"/>
          <w:u w:val="single"/>
        </w:rPr>
      </w:pPr>
    </w:p>
    <w:p w14:paraId="0925CE82" w14:textId="77777777" w:rsidR="0087682E" w:rsidRDefault="0087682E">
      <w:pPr>
        <w:pStyle w:val="af7"/>
        <w:spacing w:afterLines="0" w:line="440" w:lineRule="exact"/>
        <w:ind w:firstLineChars="0" w:firstLine="0"/>
        <w:rPr>
          <w:rFonts w:ascii="仿宋" w:eastAsia="仿宋" w:hAnsi="仿宋" w:cs="仿宋"/>
          <w:b/>
          <w:bCs/>
          <w:sz w:val="28"/>
          <w:szCs w:val="28"/>
        </w:rPr>
      </w:pPr>
    </w:p>
    <w:p w14:paraId="0A6FFDAA" w14:textId="77777777" w:rsidR="0087682E" w:rsidRDefault="0087682E">
      <w:pPr>
        <w:pStyle w:val="af7"/>
        <w:spacing w:afterLines="0" w:line="440" w:lineRule="exact"/>
        <w:ind w:firstLineChars="0" w:firstLine="0"/>
        <w:rPr>
          <w:rFonts w:ascii="仿宋" w:eastAsia="仿宋" w:hAnsi="仿宋" w:cs="仿宋"/>
          <w:b/>
          <w:bCs/>
          <w:sz w:val="28"/>
          <w:szCs w:val="28"/>
        </w:rPr>
      </w:pPr>
    </w:p>
    <w:p w14:paraId="05630B39" w14:textId="77777777" w:rsidR="0087682E" w:rsidRDefault="0087682E">
      <w:pPr>
        <w:pStyle w:val="af7"/>
        <w:spacing w:afterLines="0" w:line="440" w:lineRule="exact"/>
        <w:ind w:firstLineChars="0" w:firstLine="0"/>
        <w:rPr>
          <w:rFonts w:ascii="仿宋" w:eastAsia="仿宋" w:hAnsi="仿宋" w:cs="仿宋"/>
          <w:b/>
          <w:bCs/>
          <w:sz w:val="28"/>
          <w:szCs w:val="28"/>
        </w:rPr>
      </w:pPr>
    </w:p>
    <w:p w14:paraId="43B2407B" w14:textId="77777777" w:rsidR="0087682E" w:rsidRDefault="0087682E">
      <w:pPr>
        <w:pStyle w:val="af7"/>
        <w:spacing w:afterLines="0" w:line="440" w:lineRule="exact"/>
        <w:ind w:firstLineChars="0" w:firstLine="0"/>
        <w:rPr>
          <w:rFonts w:ascii="仿宋" w:eastAsia="仿宋" w:hAnsi="仿宋" w:cs="仿宋"/>
          <w:b/>
          <w:bCs/>
          <w:sz w:val="28"/>
          <w:szCs w:val="28"/>
        </w:rPr>
      </w:pPr>
    </w:p>
    <w:p w14:paraId="2860800F" w14:textId="77777777" w:rsidR="0087682E"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191D7CF8" w14:textId="77777777" w:rsidR="0087682E" w:rsidRDefault="0087682E">
      <w:pPr>
        <w:pStyle w:val="af7"/>
        <w:spacing w:afterLines="0" w:line="440" w:lineRule="exact"/>
        <w:ind w:firstLineChars="0" w:firstLine="0"/>
        <w:rPr>
          <w:rFonts w:ascii="仿宋" w:eastAsia="仿宋" w:hAnsi="仿宋" w:cs="仿宋"/>
          <w:b/>
          <w:bCs/>
          <w:sz w:val="28"/>
          <w:szCs w:val="28"/>
        </w:rPr>
      </w:pPr>
    </w:p>
    <w:p w14:paraId="1B4FEE71" w14:textId="77777777" w:rsidR="0087682E" w:rsidRDefault="0087682E">
      <w:pPr>
        <w:pStyle w:val="af7"/>
        <w:spacing w:afterLines="0" w:line="440" w:lineRule="exact"/>
        <w:ind w:firstLineChars="0" w:firstLine="0"/>
        <w:rPr>
          <w:rFonts w:ascii="仿宋" w:eastAsia="仿宋" w:hAnsi="仿宋" w:cs="仿宋"/>
          <w:b/>
          <w:bCs/>
          <w:sz w:val="28"/>
          <w:szCs w:val="28"/>
        </w:rPr>
      </w:pPr>
    </w:p>
    <w:p w14:paraId="647B2F4E" w14:textId="77777777" w:rsidR="0087682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4D29D66" w14:textId="77777777" w:rsidR="0087682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7EED38A1" w14:textId="77777777" w:rsidR="0087682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6DA26BE0" w14:textId="77777777" w:rsidR="0087682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0B116617" w14:textId="77777777" w:rsidR="0087682E" w:rsidRDefault="0087682E">
      <w:pPr>
        <w:pStyle w:val="af7"/>
        <w:spacing w:afterLines="0" w:line="440" w:lineRule="exact"/>
        <w:ind w:firstLineChars="0" w:firstLine="0"/>
        <w:rPr>
          <w:rFonts w:ascii="仿宋" w:eastAsia="仿宋" w:hAnsi="仿宋" w:cs="仿宋"/>
          <w:sz w:val="28"/>
          <w:szCs w:val="28"/>
        </w:rPr>
      </w:pPr>
    </w:p>
    <w:p w14:paraId="3586419E" w14:textId="77777777" w:rsidR="0087682E" w:rsidRDefault="0087682E">
      <w:pPr>
        <w:pStyle w:val="af7"/>
        <w:spacing w:afterLines="0" w:line="440" w:lineRule="exact"/>
        <w:ind w:firstLineChars="0" w:firstLine="0"/>
        <w:rPr>
          <w:rFonts w:ascii="仿宋" w:eastAsia="仿宋" w:hAnsi="仿宋" w:cs="仿宋"/>
          <w:sz w:val="28"/>
          <w:szCs w:val="28"/>
        </w:rPr>
      </w:pPr>
    </w:p>
    <w:p w14:paraId="7A902C40" w14:textId="77777777" w:rsidR="0087682E" w:rsidRDefault="0087682E">
      <w:pPr>
        <w:pStyle w:val="af7"/>
        <w:spacing w:afterLines="0" w:line="440" w:lineRule="exact"/>
        <w:ind w:firstLineChars="0" w:firstLine="0"/>
        <w:rPr>
          <w:rFonts w:ascii="仿宋" w:eastAsia="仿宋" w:hAnsi="仿宋" w:cs="仿宋"/>
          <w:sz w:val="28"/>
          <w:szCs w:val="28"/>
        </w:rPr>
      </w:pPr>
    </w:p>
    <w:p w14:paraId="07FE9BFF" w14:textId="77777777" w:rsidR="0087682E" w:rsidRDefault="0087682E">
      <w:pPr>
        <w:pStyle w:val="af7"/>
        <w:spacing w:afterLines="0" w:line="440" w:lineRule="exact"/>
        <w:ind w:firstLineChars="0" w:firstLine="0"/>
        <w:rPr>
          <w:rFonts w:ascii="仿宋" w:eastAsia="仿宋" w:hAnsi="仿宋" w:cs="仿宋"/>
          <w:sz w:val="28"/>
          <w:szCs w:val="28"/>
        </w:rPr>
      </w:pPr>
    </w:p>
    <w:p w14:paraId="4DB34C25" w14:textId="77777777" w:rsidR="0087682E" w:rsidRDefault="0087682E">
      <w:pPr>
        <w:pStyle w:val="af7"/>
        <w:spacing w:afterLines="0" w:line="440" w:lineRule="exact"/>
        <w:ind w:firstLineChars="0" w:firstLine="0"/>
        <w:rPr>
          <w:rFonts w:ascii="仿宋" w:eastAsia="仿宋" w:hAnsi="仿宋" w:cs="仿宋"/>
          <w:sz w:val="28"/>
          <w:szCs w:val="28"/>
        </w:rPr>
      </w:pPr>
    </w:p>
    <w:p w14:paraId="727CFE5B" w14:textId="77777777" w:rsidR="0087682E" w:rsidRDefault="0087682E">
      <w:pPr>
        <w:pStyle w:val="af7"/>
        <w:spacing w:afterLines="0" w:line="440" w:lineRule="exact"/>
        <w:ind w:firstLineChars="0" w:firstLine="0"/>
        <w:rPr>
          <w:rFonts w:ascii="仿宋" w:eastAsia="仿宋" w:hAnsi="仿宋" w:cs="仿宋"/>
          <w:sz w:val="28"/>
          <w:szCs w:val="28"/>
        </w:rPr>
      </w:pPr>
    </w:p>
    <w:p w14:paraId="4036DDDF" w14:textId="77777777" w:rsidR="0087682E" w:rsidRDefault="0087682E">
      <w:pPr>
        <w:pStyle w:val="af7"/>
        <w:spacing w:afterLines="0" w:line="440" w:lineRule="exact"/>
        <w:ind w:firstLineChars="0" w:firstLine="0"/>
        <w:rPr>
          <w:rFonts w:ascii="仿宋" w:eastAsia="仿宋" w:hAnsi="仿宋" w:cs="仿宋"/>
          <w:sz w:val="28"/>
          <w:szCs w:val="28"/>
        </w:rPr>
      </w:pPr>
    </w:p>
    <w:p w14:paraId="13EA94BF" w14:textId="77777777" w:rsidR="0087682E" w:rsidRDefault="0087682E">
      <w:pPr>
        <w:pStyle w:val="af7"/>
        <w:spacing w:afterLines="0" w:line="440" w:lineRule="exact"/>
        <w:ind w:firstLineChars="0" w:firstLine="0"/>
        <w:rPr>
          <w:rFonts w:ascii="仿宋" w:eastAsia="仿宋" w:hAnsi="仿宋" w:cs="仿宋"/>
          <w:sz w:val="28"/>
          <w:szCs w:val="28"/>
        </w:rPr>
      </w:pPr>
    </w:p>
    <w:p w14:paraId="295929F9" w14:textId="77777777" w:rsidR="0087682E" w:rsidRDefault="0087682E">
      <w:pPr>
        <w:pStyle w:val="af7"/>
        <w:spacing w:afterLines="0" w:line="440" w:lineRule="exact"/>
        <w:ind w:firstLineChars="0" w:firstLine="0"/>
        <w:rPr>
          <w:rFonts w:ascii="仿宋" w:eastAsia="仿宋" w:hAnsi="仿宋" w:cs="仿宋"/>
          <w:sz w:val="28"/>
          <w:szCs w:val="28"/>
        </w:rPr>
      </w:pPr>
    </w:p>
    <w:p w14:paraId="5CABECFA" w14:textId="77777777" w:rsidR="0087682E" w:rsidRDefault="0087682E">
      <w:pPr>
        <w:pStyle w:val="af7"/>
        <w:spacing w:afterLines="0" w:line="440" w:lineRule="exact"/>
        <w:ind w:firstLineChars="0" w:firstLine="0"/>
        <w:rPr>
          <w:rFonts w:ascii="仿宋" w:eastAsia="仿宋" w:hAnsi="仿宋" w:cs="仿宋"/>
          <w:sz w:val="28"/>
          <w:szCs w:val="28"/>
        </w:rPr>
      </w:pPr>
    </w:p>
    <w:p w14:paraId="4AAF2383" w14:textId="77777777" w:rsidR="0087682E" w:rsidRDefault="0087682E">
      <w:pPr>
        <w:pStyle w:val="af7"/>
        <w:spacing w:afterLines="0" w:line="440" w:lineRule="exact"/>
        <w:ind w:firstLineChars="0" w:firstLine="0"/>
        <w:rPr>
          <w:rFonts w:ascii="仿宋" w:eastAsia="仿宋" w:hAnsi="仿宋" w:cs="仿宋"/>
          <w:sz w:val="28"/>
          <w:szCs w:val="28"/>
        </w:rPr>
      </w:pPr>
    </w:p>
    <w:p w14:paraId="3BF2399F" w14:textId="77777777" w:rsidR="0087682E" w:rsidRDefault="0087682E">
      <w:pPr>
        <w:pStyle w:val="af7"/>
        <w:spacing w:afterLines="0" w:line="440" w:lineRule="exact"/>
        <w:ind w:firstLineChars="0" w:firstLine="0"/>
        <w:rPr>
          <w:rFonts w:ascii="仿宋" w:eastAsia="仿宋" w:hAnsi="仿宋" w:cs="仿宋"/>
          <w:sz w:val="28"/>
          <w:szCs w:val="28"/>
        </w:rPr>
      </w:pPr>
    </w:p>
    <w:p w14:paraId="56996B37" w14:textId="77777777" w:rsidR="0087682E" w:rsidRDefault="0087682E">
      <w:pPr>
        <w:pStyle w:val="af7"/>
        <w:spacing w:afterLines="0" w:line="440" w:lineRule="exact"/>
        <w:ind w:firstLineChars="0" w:firstLine="0"/>
        <w:rPr>
          <w:rFonts w:ascii="仿宋" w:eastAsia="仿宋" w:hAnsi="仿宋" w:cs="仿宋"/>
          <w:sz w:val="28"/>
          <w:szCs w:val="28"/>
        </w:rPr>
      </w:pPr>
    </w:p>
    <w:p w14:paraId="56B310BE" w14:textId="77777777" w:rsidR="0087682E" w:rsidRDefault="0087682E">
      <w:pPr>
        <w:pStyle w:val="af7"/>
        <w:spacing w:afterLines="0" w:line="440" w:lineRule="exact"/>
        <w:ind w:firstLineChars="0" w:firstLine="0"/>
        <w:rPr>
          <w:rFonts w:ascii="仿宋" w:eastAsia="仿宋" w:hAnsi="仿宋" w:cs="仿宋"/>
          <w:sz w:val="28"/>
          <w:szCs w:val="28"/>
        </w:rPr>
      </w:pPr>
    </w:p>
    <w:p w14:paraId="2E963B37" w14:textId="77777777" w:rsidR="0087682E" w:rsidRDefault="0087682E">
      <w:pPr>
        <w:pStyle w:val="af7"/>
        <w:spacing w:afterLines="0" w:line="440" w:lineRule="exact"/>
        <w:ind w:firstLineChars="0" w:firstLine="0"/>
        <w:rPr>
          <w:rFonts w:ascii="仿宋" w:eastAsia="仿宋" w:hAnsi="仿宋" w:cs="仿宋"/>
          <w:sz w:val="28"/>
          <w:szCs w:val="28"/>
        </w:rPr>
      </w:pPr>
    </w:p>
    <w:p w14:paraId="546A7FED" w14:textId="77777777" w:rsidR="0087682E" w:rsidRDefault="0087682E">
      <w:pPr>
        <w:pStyle w:val="af7"/>
        <w:spacing w:afterLines="0" w:line="440" w:lineRule="exact"/>
        <w:ind w:firstLineChars="0" w:firstLine="0"/>
        <w:rPr>
          <w:rFonts w:ascii="仿宋" w:eastAsia="仿宋" w:hAnsi="仿宋" w:cs="仿宋"/>
          <w:sz w:val="28"/>
          <w:szCs w:val="28"/>
        </w:rPr>
      </w:pPr>
    </w:p>
    <w:p w14:paraId="14BA83DD" w14:textId="77777777" w:rsidR="0087682E" w:rsidRDefault="0087682E">
      <w:pPr>
        <w:pStyle w:val="af7"/>
        <w:spacing w:afterLines="0" w:line="440" w:lineRule="exact"/>
        <w:ind w:firstLineChars="0" w:firstLine="0"/>
        <w:rPr>
          <w:rFonts w:ascii="仿宋" w:eastAsia="仿宋" w:hAnsi="仿宋" w:cs="仿宋"/>
          <w:sz w:val="28"/>
          <w:szCs w:val="28"/>
        </w:rPr>
      </w:pPr>
    </w:p>
    <w:p w14:paraId="526163D1" w14:textId="77777777" w:rsidR="0087682E" w:rsidRDefault="0087682E">
      <w:pPr>
        <w:snapToGrid w:val="0"/>
        <w:spacing w:beforeLines="50" w:before="156" w:after="50"/>
        <w:jc w:val="left"/>
        <w:rPr>
          <w:rFonts w:ascii="仿宋" w:eastAsia="仿宋" w:hAnsi="仿宋" w:cs="仿宋"/>
          <w:b/>
          <w:bCs/>
          <w:sz w:val="30"/>
          <w:szCs w:val="30"/>
        </w:rPr>
      </w:pPr>
    </w:p>
    <w:p w14:paraId="7D3F1B0B" w14:textId="77777777" w:rsidR="0087682E" w:rsidRDefault="0087682E">
      <w:pPr>
        <w:snapToGrid w:val="0"/>
        <w:spacing w:beforeLines="50" w:before="156" w:after="50"/>
        <w:jc w:val="left"/>
        <w:rPr>
          <w:rFonts w:ascii="仿宋" w:eastAsia="仿宋" w:hAnsi="仿宋" w:cs="仿宋"/>
          <w:b/>
          <w:bCs/>
          <w:sz w:val="30"/>
          <w:szCs w:val="30"/>
        </w:rPr>
      </w:pPr>
    </w:p>
    <w:p w14:paraId="78FD7831" w14:textId="77777777" w:rsidR="0087682E" w:rsidRDefault="0087682E">
      <w:pPr>
        <w:snapToGrid w:val="0"/>
        <w:spacing w:beforeLines="50" w:before="156" w:after="50"/>
        <w:jc w:val="left"/>
        <w:rPr>
          <w:rFonts w:ascii="仿宋" w:eastAsia="仿宋" w:hAnsi="仿宋" w:cs="仿宋"/>
          <w:b/>
          <w:bCs/>
          <w:sz w:val="30"/>
          <w:szCs w:val="30"/>
        </w:rPr>
      </w:pPr>
    </w:p>
    <w:p w14:paraId="2EF8F21A" w14:textId="77777777" w:rsidR="0087682E" w:rsidRDefault="0087682E">
      <w:pPr>
        <w:snapToGrid w:val="0"/>
        <w:spacing w:beforeLines="50" w:before="156" w:after="50"/>
        <w:jc w:val="left"/>
        <w:rPr>
          <w:rFonts w:ascii="仿宋" w:eastAsia="仿宋" w:hAnsi="仿宋" w:cs="仿宋"/>
          <w:b/>
          <w:bCs/>
          <w:sz w:val="30"/>
          <w:szCs w:val="30"/>
        </w:rPr>
      </w:pPr>
    </w:p>
    <w:p w14:paraId="1F6CA47E" w14:textId="77777777" w:rsidR="0087682E" w:rsidRDefault="0087682E">
      <w:pPr>
        <w:snapToGrid w:val="0"/>
        <w:spacing w:beforeLines="50" w:before="156" w:after="50"/>
        <w:jc w:val="left"/>
        <w:rPr>
          <w:rFonts w:ascii="仿宋" w:eastAsia="仿宋" w:hAnsi="仿宋" w:cs="仿宋"/>
          <w:b/>
          <w:bCs/>
          <w:sz w:val="30"/>
          <w:szCs w:val="30"/>
        </w:rPr>
      </w:pPr>
    </w:p>
    <w:p w14:paraId="25EF2F78" w14:textId="77777777" w:rsidR="0087682E"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63FCE330" w14:textId="77777777" w:rsidR="0087682E" w:rsidRDefault="0087682E">
      <w:pPr>
        <w:pStyle w:val="af7"/>
        <w:spacing w:afterLines="0" w:line="440" w:lineRule="exact"/>
        <w:ind w:firstLineChars="0" w:firstLine="0"/>
        <w:rPr>
          <w:rFonts w:ascii="仿宋" w:eastAsia="仿宋" w:hAnsi="仿宋" w:cs="仿宋"/>
          <w:b/>
          <w:bCs/>
          <w:sz w:val="28"/>
          <w:szCs w:val="28"/>
        </w:rPr>
      </w:pPr>
    </w:p>
    <w:p w14:paraId="77A4850C" w14:textId="77777777" w:rsidR="0087682E" w:rsidRDefault="0087682E">
      <w:pPr>
        <w:pStyle w:val="af7"/>
        <w:spacing w:afterLines="0" w:line="440" w:lineRule="exact"/>
        <w:ind w:firstLineChars="0" w:firstLine="0"/>
        <w:rPr>
          <w:rFonts w:ascii="仿宋" w:eastAsia="仿宋" w:hAnsi="仿宋" w:cs="仿宋"/>
          <w:b/>
          <w:bCs/>
          <w:sz w:val="28"/>
          <w:szCs w:val="28"/>
        </w:rPr>
      </w:pPr>
    </w:p>
    <w:p w14:paraId="7D910AAD" w14:textId="77777777" w:rsidR="0087682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0538FA6" w14:textId="77777777" w:rsidR="0087682E"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60BAB66F" w14:textId="77777777" w:rsidR="0087682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5F5A613" w14:textId="77777777" w:rsidR="0087682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6BF11A5D" w14:textId="77777777" w:rsidR="0087682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1B8D5E8B" w14:textId="77777777" w:rsidR="0087682E" w:rsidRDefault="0087682E">
      <w:pPr>
        <w:pStyle w:val="af7"/>
        <w:spacing w:afterLines="0" w:line="440" w:lineRule="exact"/>
        <w:ind w:firstLineChars="0" w:firstLine="0"/>
        <w:rPr>
          <w:rFonts w:ascii="仿宋" w:eastAsia="仿宋" w:hAnsi="仿宋" w:cs="仿宋"/>
          <w:sz w:val="28"/>
          <w:szCs w:val="28"/>
        </w:rPr>
      </w:pPr>
    </w:p>
    <w:p w14:paraId="1970BE9C" w14:textId="77777777" w:rsidR="0087682E" w:rsidRDefault="0087682E">
      <w:pPr>
        <w:pStyle w:val="af7"/>
        <w:spacing w:afterLines="0" w:line="440" w:lineRule="exact"/>
        <w:ind w:firstLineChars="0" w:firstLine="0"/>
        <w:rPr>
          <w:rFonts w:ascii="仿宋" w:eastAsia="仿宋" w:hAnsi="仿宋" w:cs="仿宋"/>
          <w:sz w:val="28"/>
          <w:szCs w:val="28"/>
        </w:rPr>
      </w:pPr>
    </w:p>
    <w:p w14:paraId="154D1E6C" w14:textId="77777777" w:rsidR="0087682E" w:rsidRDefault="0087682E">
      <w:pPr>
        <w:pStyle w:val="af7"/>
        <w:spacing w:afterLines="0" w:line="440" w:lineRule="exact"/>
        <w:ind w:firstLineChars="0" w:firstLine="0"/>
        <w:rPr>
          <w:rFonts w:ascii="仿宋" w:eastAsia="仿宋" w:hAnsi="仿宋" w:cs="仿宋"/>
          <w:sz w:val="28"/>
          <w:szCs w:val="28"/>
        </w:rPr>
      </w:pPr>
    </w:p>
    <w:p w14:paraId="4A94CE1B" w14:textId="77777777" w:rsidR="0087682E" w:rsidRDefault="0087682E">
      <w:pPr>
        <w:pStyle w:val="af7"/>
        <w:spacing w:afterLines="0" w:line="440" w:lineRule="exact"/>
        <w:ind w:firstLineChars="0" w:firstLine="0"/>
        <w:rPr>
          <w:rFonts w:ascii="仿宋" w:eastAsia="仿宋" w:hAnsi="仿宋" w:cs="仿宋"/>
          <w:sz w:val="28"/>
          <w:szCs w:val="28"/>
        </w:rPr>
      </w:pPr>
    </w:p>
    <w:p w14:paraId="49B3B67A" w14:textId="77777777" w:rsidR="0087682E" w:rsidRDefault="0087682E">
      <w:pPr>
        <w:pStyle w:val="af7"/>
        <w:spacing w:afterLines="0" w:line="440" w:lineRule="exact"/>
        <w:ind w:firstLineChars="0" w:firstLine="0"/>
        <w:rPr>
          <w:rFonts w:ascii="仿宋" w:eastAsia="仿宋" w:hAnsi="仿宋" w:cs="仿宋"/>
          <w:sz w:val="28"/>
          <w:szCs w:val="28"/>
        </w:rPr>
      </w:pPr>
    </w:p>
    <w:p w14:paraId="0E6C49E7" w14:textId="77777777" w:rsidR="0087682E" w:rsidRDefault="0087682E">
      <w:pPr>
        <w:pStyle w:val="af7"/>
        <w:spacing w:afterLines="0" w:line="440" w:lineRule="exact"/>
        <w:ind w:firstLineChars="0" w:firstLine="0"/>
        <w:rPr>
          <w:rFonts w:ascii="仿宋" w:eastAsia="仿宋" w:hAnsi="仿宋" w:cs="仿宋"/>
          <w:sz w:val="28"/>
          <w:szCs w:val="28"/>
        </w:rPr>
      </w:pPr>
    </w:p>
    <w:p w14:paraId="6B5BE5C0" w14:textId="77777777" w:rsidR="0087682E" w:rsidRDefault="0087682E">
      <w:pPr>
        <w:pStyle w:val="af7"/>
        <w:spacing w:afterLines="0" w:line="440" w:lineRule="exact"/>
        <w:ind w:firstLineChars="0" w:firstLine="0"/>
        <w:rPr>
          <w:rFonts w:ascii="仿宋" w:eastAsia="仿宋" w:hAnsi="仿宋" w:cs="仿宋"/>
          <w:sz w:val="28"/>
          <w:szCs w:val="28"/>
        </w:rPr>
      </w:pPr>
    </w:p>
    <w:p w14:paraId="3F89F7DA" w14:textId="77777777" w:rsidR="0087682E" w:rsidRDefault="0087682E">
      <w:pPr>
        <w:pStyle w:val="af7"/>
        <w:spacing w:afterLines="0" w:line="440" w:lineRule="exact"/>
        <w:ind w:firstLineChars="0" w:firstLine="0"/>
        <w:rPr>
          <w:rFonts w:ascii="仿宋" w:eastAsia="仿宋" w:hAnsi="仿宋" w:cs="仿宋"/>
          <w:sz w:val="28"/>
          <w:szCs w:val="28"/>
        </w:rPr>
      </w:pPr>
    </w:p>
    <w:p w14:paraId="2AF63ED6" w14:textId="77777777" w:rsidR="0087682E" w:rsidRDefault="0087682E">
      <w:pPr>
        <w:pStyle w:val="af7"/>
        <w:spacing w:afterLines="0" w:line="440" w:lineRule="exact"/>
        <w:ind w:firstLineChars="0" w:firstLine="0"/>
        <w:rPr>
          <w:rFonts w:ascii="仿宋" w:eastAsia="仿宋" w:hAnsi="仿宋" w:cs="仿宋"/>
          <w:sz w:val="28"/>
          <w:szCs w:val="28"/>
        </w:rPr>
      </w:pPr>
    </w:p>
    <w:p w14:paraId="43D56D03" w14:textId="77777777" w:rsidR="0087682E" w:rsidRDefault="0087682E">
      <w:pPr>
        <w:pStyle w:val="af7"/>
        <w:spacing w:afterLines="0" w:line="440" w:lineRule="exact"/>
        <w:ind w:firstLineChars="0" w:firstLine="0"/>
        <w:rPr>
          <w:rFonts w:ascii="仿宋" w:eastAsia="仿宋" w:hAnsi="仿宋" w:cs="仿宋"/>
          <w:sz w:val="28"/>
          <w:szCs w:val="28"/>
        </w:rPr>
      </w:pPr>
    </w:p>
    <w:p w14:paraId="6DC3DAB0" w14:textId="77777777" w:rsidR="0087682E" w:rsidRDefault="0087682E">
      <w:pPr>
        <w:pStyle w:val="af7"/>
        <w:spacing w:afterLines="0" w:line="440" w:lineRule="exact"/>
        <w:ind w:firstLineChars="0" w:firstLine="0"/>
        <w:rPr>
          <w:rFonts w:ascii="仿宋" w:eastAsia="仿宋" w:hAnsi="仿宋" w:cs="仿宋"/>
          <w:sz w:val="28"/>
          <w:szCs w:val="28"/>
        </w:rPr>
      </w:pPr>
    </w:p>
    <w:p w14:paraId="0DA98089" w14:textId="77777777" w:rsidR="0087682E" w:rsidRDefault="0087682E">
      <w:pPr>
        <w:pStyle w:val="af7"/>
        <w:spacing w:afterLines="0" w:line="440" w:lineRule="exact"/>
        <w:ind w:firstLineChars="0" w:firstLine="0"/>
        <w:rPr>
          <w:rFonts w:ascii="仿宋" w:eastAsia="仿宋" w:hAnsi="仿宋" w:cs="仿宋"/>
          <w:sz w:val="28"/>
          <w:szCs w:val="28"/>
        </w:rPr>
      </w:pPr>
    </w:p>
    <w:p w14:paraId="3AB4BF24" w14:textId="77777777" w:rsidR="0087682E" w:rsidRDefault="0087682E">
      <w:pPr>
        <w:pStyle w:val="af7"/>
        <w:spacing w:afterLines="0" w:line="440" w:lineRule="exact"/>
        <w:ind w:firstLineChars="0" w:firstLine="0"/>
        <w:rPr>
          <w:rFonts w:ascii="仿宋" w:eastAsia="仿宋" w:hAnsi="仿宋" w:cs="仿宋"/>
          <w:sz w:val="28"/>
          <w:szCs w:val="28"/>
        </w:rPr>
      </w:pPr>
    </w:p>
    <w:p w14:paraId="4315AAD5" w14:textId="77777777" w:rsidR="0087682E" w:rsidRDefault="0087682E">
      <w:pPr>
        <w:pStyle w:val="af7"/>
        <w:spacing w:afterLines="0" w:line="440" w:lineRule="exact"/>
        <w:ind w:firstLineChars="0" w:firstLine="0"/>
        <w:rPr>
          <w:rFonts w:ascii="仿宋" w:eastAsia="仿宋" w:hAnsi="仿宋" w:cs="仿宋"/>
          <w:sz w:val="28"/>
          <w:szCs w:val="28"/>
        </w:rPr>
      </w:pPr>
    </w:p>
    <w:p w14:paraId="314796A8" w14:textId="77777777" w:rsidR="0087682E" w:rsidRDefault="0087682E">
      <w:pPr>
        <w:pStyle w:val="af7"/>
        <w:spacing w:afterLines="0" w:line="440" w:lineRule="exact"/>
        <w:ind w:firstLineChars="0" w:firstLine="0"/>
        <w:rPr>
          <w:rFonts w:ascii="仿宋" w:eastAsia="仿宋" w:hAnsi="仿宋" w:cs="仿宋"/>
          <w:sz w:val="28"/>
          <w:szCs w:val="28"/>
        </w:rPr>
      </w:pPr>
    </w:p>
    <w:p w14:paraId="226B6660" w14:textId="77777777" w:rsidR="0087682E" w:rsidRDefault="0087682E">
      <w:pPr>
        <w:pStyle w:val="af7"/>
        <w:spacing w:afterLines="0" w:line="440" w:lineRule="exact"/>
        <w:ind w:firstLineChars="0" w:firstLine="0"/>
        <w:rPr>
          <w:rFonts w:ascii="仿宋" w:eastAsia="仿宋" w:hAnsi="仿宋" w:cs="仿宋"/>
          <w:sz w:val="28"/>
          <w:szCs w:val="28"/>
        </w:rPr>
      </w:pPr>
    </w:p>
    <w:p w14:paraId="0D434553" w14:textId="77777777" w:rsidR="0087682E" w:rsidRDefault="0087682E">
      <w:pPr>
        <w:pStyle w:val="af7"/>
        <w:spacing w:afterLines="0" w:line="440" w:lineRule="exact"/>
        <w:ind w:firstLineChars="0" w:firstLine="0"/>
        <w:rPr>
          <w:rFonts w:ascii="仿宋" w:eastAsia="仿宋" w:hAnsi="仿宋" w:cs="仿宋"/>
          <w:sz w:val="28"/>
          <w:szCs w:val="28"/>
        </w:rPr>
      </w:pPr>
    </w:p>
    <w:p w14:paraId="68C72976" w14:textId="77777777" w:rsidR="0087682E" w:rsidRDefault="0087682E">
      <w:pPr>
        <w:pStyle w:val="af7"/>
        <w:spacing w:afterLines="0" w:line="440" w:lineRule="exact"/>
        <w:ind w:firstLineChars="0" w:firstLine="0"/>
        <w:rPr>
          <w:rFonts w:ascii="仿宋" w:eastAsia="仿宋" w:hAnsi="仿宋" w:cs="仿宋"/>
          <w:sz w:val="28"/>
          <w:szCs w:val="28"/>
        </w:rPr>
      </w:pPr>
    </w:p>
    <w:p w14:paraId="3B8E896E" w14:textId="77777777" w:rsidR="0087682E" w:rsidRDefault="0087682E">
      <w:pPr>
        <w:pStyle w:val="af7"/>
        <w:spacing w:afterLines="0" w:line="440" w:lineRule="exact"/>
        <w:ind w:firstLineChars="0" w:firstLine="0"/>
        <w:rPr>
          <w:rFonts w:ascii="仿宋" w:eastAsia="仿宋" w:hAnsi="仿宋" w:cs="仿宋"/>
          <w:b/>
          <w:bCs/>
          <w:sz w:val="28"/>
          <w:szCs w:val="28"/>
        </w:rPr>
      </w:pPr>
    </w:p>
    <w:p w14:paraId="663B1A93" w14:textId="77777777" w:rsidR="0087682E" w:rsidRDefault="0087682E">
      <w:pPr>
        <w:pStyle w:val="af7"/>
        <w:spacing w:afterLines="0" w:line="440" w:lineRule="exact"/>
        <w:ind w:firstLineChars="0" w:firstLine="0"/>
        <w:rPr>
          <w:rFonts w:ascii="仿宋" w:eastAsia="仿宋" w:hAnsi="仿宋" w:cs="仿宋"/>
          <w:b/>
          <w:bCs/>
          <w:sz w:val="28"/>
          <w:szCs w:val="28"/>
        </w:rPr>
      </w:pPr>
    </w:p>
    <w:p w14:paraId="04775C89" w14:textId="77777777" w:rsidR="0087682E" w:rsidRDefault="0087682E">
      <w:pPr>
        <w:pStyle w:val="af7"/>
        <w:spacing w:afterLines="0" w:line="440" w:lineRule="exact"/>
        <w:ind w:firstLineChars="0" w:firstLine="0"/>
        <w:rPr>
          <w:rFonts w:ascii="仿宋" w:eastAsia="仿宋" w:hAnsi="仿宋" w:cs="仿宋"/>
          <w:b/>
          <w:bCs/>
          <w:sz w:val="28"/>
          <w:szCs w:val="28"/>
        </w:rPr>
      </w:pPr>
    </w:p>
    <w:p w14:paraId="7225B328" w14:textId="77777777" w:rsidR="0087682E"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B56F8FF" w14:textId="77777777" w:rsidR="0087682E"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429B2507" w14:textId="77777777" w:rsidR="0087682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4E867F1" w14:textId="77777777" w:rsidR="0087682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72E85FB1" w14:textId="77777777" w:rsidR="0087682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57ABECA8" w14:textId="77777777" w:rsidR="0087682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9A2BD79" w14:textId="77777777" w:rsidR="0087682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734BBFFE" w14:textId="77777777" w:rsidR="0087682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3C1168FD" w14:textId="77777777" w:rsidR="0087682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02F5732D" w14:textId="77777777" w:rsidR="0087682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1D5040D8" w14:textId="77777777" w:rsidR="0087682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2AD45A7E" w14:textId="77777777" w:rsidR="0087682E" w:rsidRDefault="0087682E">
      <w:pPr>
        <w:snapToGrid w:val="0"/>
        <w:spacing w:beforeLines="50" w:before="156" w:after="50"/>
        <w:jc w:val="left"/>
        <w:rPr>
          <w:rFonts w:ascii="仿宋" w:eastAsia="仿宋" w:hAnsi="仿宋" w:cs="仿宋"/>
          <w:sz w:val="24"/>
          <w:szCs w:val="24"/>
        </w:rPr>
      </w:pPr>
    </w:p>
    <w:p w14:paraId="2FA04AD9" w14:textId="77777777" w:rsidR="0087682E" w:rsidRDefault="0087682E">
      <w:pPr>
        <w:snapToGrid w:val="0"/>
        <w:spacing w:beforeLines="50" w:before="156" w:after="50"/>
        <w:jc w:val="left"/>
        <w:rPr>
          <w:rFonts w:ascii="仿宋" w:eastAsia="仿宋" w:hAnsi="仿宋" w:cs="仿宋"/>
          <w:sz w:val="24"/>
          <w:szCs w:val="24"/>
        </w:rPr>
      </w:pPr>
    </w:p>
    <w:p w14:paraId="33642DB7" w14:textId="77777777" w:rsidR="0087682E"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253A98E1" w14:textId="77777777" w:rsidR="0087682E" w:rsidRDefault="0087682E">
      <w:pPr>
        <w:pStyle w:val="af7"/>
        <w:spacing w:afterLines="0" w:line="440" w:lineRule="exact"/>
        <w:ind w:firstLine="480"/>
        <w:rPr>
          <w:rFonts w:ascii="仿宋" w:eastAsia="仿宋" w:hAnsi="仿宋" w:cs="仿宋"/>
          <w:szCs w:val="24"/>
        </w:rPr>
      </w:pPr>
    </w:p>
    <w:p w14:paraId="5407A995" w14:textId="77777777" w:rsidR="0087682E"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45019BA9" w14:textId="77777777" w:rsidR="0087682E" w:rsidRDefault="0087682E">
      <w:pPr>
        <w:snapToGrid w:val="0"/>
        <w:spacing w:beforeLines="50" w:before="156" w:after="50"/>
        <w:jc w:val="left"/>
        <w:rPr>
          <w:rFonts w:ascii="仿宋" w:eastAsia="仿宋" w:hAnsi="仿宋" w:cs="仿宋"/>
          <w:sz w:val="24"/>
          <w:szCs w:val="24"/>
        </w:rPr>
      </w:pPr>
    </w:p>
    <w:p w14:paraId="69BD76C3" w14:textId="77777777" w:rsidR="0087682E" w:rsidRDefault="0087682E">
      <w:pPr>
        <w:snapToGrid w:val="0"/>
        <w:spacing w:beforeLines="50" w:before="156" w:after="50"/>
        <w:jc w:val="left"/>
        <w:rPr>
          <w:rFonts w:ascii="仿宋" w:eastAsia="仿宋" w:hAnsi="仿宋" w:cs="仿宋"/>
          <w:b/>
          <w:bCs/>
          <w:sz w:val="30"/>
          <w:szCs w:val="30"/>
        </w:rPr>
      </w:pPr>
    </w:p>
    <w:p w14:paraId="248204E9" w14:textId="77777777" w:rsidR="0087682E"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2B0331F7" w14:textId="77777777" w:rsidR="0087682E"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4A0A9F9" w14:textId="77777777" w:rsidR="0087682E" w:rsidRDefault="0087682E">
      <w:pPr>
        <w:snapToGrid w:val="0"/>
        <w:spacing w:beforeLines="50" w:before="156" w:after="50"/>
        <w:jc w:val="right"/>
        <w:rPr>
          <w:rFonts w:ascii="仿宋" w:eastAsia="仿宋" w:hAnsi="仿宋" w:cs="仿宋"/>
          <w:bCs/>
          <w:sz w:val="30"/>
          <w:szCs w:val="30"/>
        </w:rPr>
      </w:pPr>
    </w:p>
    <w:p w14:paraId="12A575C0" w14:textId="77777777" w:rsidR="0087682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0A2F461" w14:textId="77777777" w:rsidR="0087682E"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6861ED5" w14:textId="77777777" w:rsidR="0087682E"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525992F1"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5166FEEB" w14:textId="77777777" w:rsidR="0087682E"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774E4F44"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1243D200"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EDC0BDD"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6ABFEA29"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F870EAB"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B4AA5EA" w14:textId="77777777" w:rsidR="0087682E" w:rsidRDefault="0087682E">
      <w:pPr>
        <w:spacing w:line="500" w:lineRule="exact"/>
        <w:ind w:right="7"/>
        <w:jc w:val="center"/>
        <w:rPr>
          <w:rFonts w:ascii="仿宋" w:eastAsia="仿宋" w:hAnsi="仿宋" w:cs="仿宋"/>
          <w:sz w:val="36"/>
          <w:szCs w:val="36"/>
        </w:rPr>
      </w:pPr>
    </w:p>
    <w:p w14:paraId="59CBDC25" w14:textId="77777777" w:rsidR="0087682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CC964FC" w14:textId="77777777" w:rsidR="0087682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53406D0" w14:textId="77777777" w:rsidR="0087682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7F64FB9" w14:textId="77777777" w:rsidR="0087682E" w:rsidRDefault="0087682E">
      <w:pPr>
        <w:spacing w:line="400" w:lineRule="exact"/>
        <w:ind w:right="-110"/>
        <w:rPr>
          <w:rFonts w:ascii="仿宋" w:eastAsia="仿宋" w:hAnsi="仿宋" w:cs="仿宋"/>
          <w:spacing w:val="40"/>
          <w:sz w:val="30"/>
          <w:szCs w:val="30"/>
        </w:rPr>
      </w:pPr>
    </w:p>
    <w:p w14:paraId="4F5D5734" w14:textId="77777777" w:rsidR="0087682E"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4AE74E6A" w14:textId="77777777" w:rsidR="0087682E"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6B82142" w14:textId="77777777" w:rsidR="0087682E"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00E0B846" w14:textId="77777777" w:rsidR="0087682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9"/>
    </w:p>
    <w:p w14:paraId="4809F9FF" w14:textId="77777777" w:rsidR="0087682E"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0"/>
    </w:p>
    <w:p w14:paraId="41C877B1" w14:textId="77777777" w:rsidR="0087682E"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42A48E41" w14:textId="77777777" w:rsidR="0087682E"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3DF21BFF" w14:textId="77777777" w:rsidR="0087682E"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0C28CAF3" w14:textId="77777777" w:rsidR="0087682E"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13FE806E" w14:textId="77777777" w:rsidR="0087682E"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2591BFA0" w14:textId="77777777" w:rsidR="0087682E"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6"/>
    </w:p>
    <w:p w14:paraId="6371116C" w14:textId="77777777" w:rsidR="0087682E"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03B65433" w14:textId="77777777" w:rsidR="0087682E"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04C8D497" w14:textId="77777777" w:rsidR="0087682E"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279050D7" w14:textId="77777777" w:rsidR="0087682E" w:rsidRDefault="0087682E">
      <w:pPr>
        <w:pStyle w:val="8"/>
        <w:numPr>
          <w:ilvl w:val="0"/>
          <w:numId w:val="0"/>
        </w:numPr>
        <w:rPr>
          <w:rFonts w:ascii="仿宋" w:eastAsia="仿宋" w:hAnsi="仿宋" w:cs="仿宋"/>
        </w:rPr>
      </w:pPr>
    </w:p>
    <w:p w14:paraId="667A137B" w14:textId="77777777" w:rsidR="0087682E"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744A4B8B" w14:textId="77777777" w:rsidR="0087682E" w:rsidRDefault="0087682E">
      <w:pPr>
        <w:rPr>
          <w:rFonts w:ascii="仿宋" w:eastAsia="仿宋" w:hAnsi="仿宋" w:cs="仿宋"/>
        </w:rPr>
      </w:pPr>
    </w:p>
    <w:p w14:paraId="614108FB" w14:textId="77777777" w:rsidR="0087682E" w:rsidRDefault="0087682E">
      <w:pPr>
        <w:rPr>
          <w:rFonts w:ascii="仿宋" w:eastAsia="仿宋" w:hAnsi="仿宋" w:cs="仿宋"/>
        </w:rPr>
      </w:pPr>
    </w:p>
    <w:p w14:paraId="17027E32" w14:textId="77777777" w:rsidR="0087682E" w:rsidRDefault="0087682E">
      <w:pPr>
        <w:rPr>
          <w:rFonts w:ascii="仿宋" w:eastAsia="仿宋" w:hAnsi="仿宋" w:cs="仿宋"/>
        </w:rPr>
      </w:pPr>
    </w:p>
    <w:p w14:paraId="55B0050D" w14:textId="77777777" w:rsidR="0087682E" w:rsidRDefault="0087682E">
      <w:pPr>
        <w:rPr>
          <w:rFonts w:ascii="仿宋" w:eastAsia="仿宋" w:hAnsi="仿宋" w:cs="仿宋"/>
        </w:rPr>
      </w:pPr>
    </w:p>
    <w:p w14:paraId="5CBEA919" w14:textId="77777777" w:rsidR="0087682E" w:rsidRDefault="0087682E">
      <w:pPr>
        <w:rPr>
          <w:rFonts w:ascii="仿宋" w:eastAsia="仿宋" w:hAnsi="仿宋" w:cs="仿宋"/>
        </w:rPr>
      </w:pPr>
    </w:p>
    <w:p w14:paraId="196A1B12" w14:textId="77777777" w:rsidR="0087682E" w:rsidRDefault="0087682E">
      <w:pPr>
        <w:rPr>
          <w:rFonts w:ascii="仿宋" w:eastAsia="仿宋" w:hAnsi="仿宋" w:cs="仿宋"/>
        </w:rPr>
      </w:pPr>
    </w:p>
    <w:p w14:paraId="169D461A" w14:textId="77777777" w:rsidR="0087682E" w:rsidRDefault="0087682E">
      <w:pPr>
        <w:rPr>
          <w:rFonts w:ascii="仿宋" w:eastAsia="仿宋" w:hAnsi="仿宋" w:cs="仿宋"/>
        </w:rPr>
      </w:pPr>
    </w:p>
    <w:p w14:paraId="2A970EA4" w14:textId="77777777" w:rsidR="0087682E" w:rsidRDefault="0087682E">
      <w:pPr>
        <w:rPr>
          <w:rFonts w:ascii="仿宋" w:eastAsia="仿宋" w:hAnsi="仿宋" w:cs="仿宋"/>
        </w:rPr>
      </w:pPr>
    </w:p>
    <w:p w14:paraId="00197017" w14:textId="77777777" w:rsidR="0087682E" w:rsidRDefault="0087682E">
      <w:pPr>
        <w:rPr>
          <w:rFonts w:ascii="仿宋" w:eastAsia="仿宋" w:hAnsi="仿宋" w:cs="仿宋"/>
        </w:rPr>
      </w:pPr>
    </w:p>
    <w:p w14:paraId="6AEDD2E8" w14:textId="77777777" w:rsidR="0087682E" w:rsidRDefault="0087682E">
      <w:pPr>
        <w:rPr>
          <w:rFonts w:ascii="仿宋" w:eastAsia="仿宋" w:hAnsi="仿宋" w:cs="仿宋"/>
        </w:rPr>
      </w:pPr>
    </w:p>
    <w:p w14:paraId="40C10319" w14:textId="77777777" w:rsidR="0087682E" w:rsidRDefault="0087682E">
      <w:pPr>
        <w:rPr>
          <w:rFonts w:ascii="仿宋" w:eastAsia="仿宋" w:hAnsi="仿宋" w:cs="仿宋"/>
        </w:rPr>
      </w:pPr>
    </w:p>
    <w:p w14:paraId="47A09E17" w14:textId="77777777" w:rsidR="0087682E" w:rsidRDefault="0087682E">
      <w:pPr>
        <w:rPr>
          <w:rFonts w:ascii="仿宋" w:eastAsia="仿宋" w:hAnsi="仿宋" w:cs="仿宋"/>
        </w:rPr>
      </w:pPr>
    </w:p>
    <w:p w14:paraId="77DDA12F" w14:textId="77777777" w:rsidR="0087682E" w:rsidRDefault="0087682E">
      <w:pPr>
        <w:rPr>
          <w:rFonts w:ascii="仿宋" w:eastAsia="仿宋" w:hAnsi="仿宋" w:cs="仿宋"/>
        </w:rPr>
      </w:pPr>
    </w:p>
    <w:p w14:paraId="0C7D7732" w14:textId="77777777" w:rsidR="0087682E" w:rsidRDefault="0087682E">
      <w:pPr>
        <w:rPr>
          <w:rFonts w:ascii="仿宋" w:eastAsia="仿宋" w:hAnsi="仿宋" w:cs="仿宋"/>
        </w:rPr>
      </w:pPr>
    </w:p>
    <w:p w14:paraId="44527B07" w14:textId="77777777" w:rsidR="0087682E" w:rsidRDefault="0087682E">
      <w:pPr>
        <w:rPr>
          <w:rFonts w:ascii="仿宋" w:eastAsia="仿宋" w:hAnsi="仿宋" w:cs="仿宋"/>
        </w:rPr>
      </w:pPr>
    </w:p>
    <w:p w14:paraId="2B46886C" w14:textId="77777777" w:rsidR="0087682E" w:rsidRDefault="0087682E">
      <w:pPr>
        <w:rPr>
          <w:rFonts w:ascii="仿宋" w:eastAsia="仿宋" w:hAnsi="仿宋" w:cs="仿宋"/>
        </w:rPr>
      </w:pPr>
    </w:p>
    <w:p w14:paraId="4BEC58A5" w14:textId="77777777" w:rsidR="0087682E" w:rsidRDefault="0087682E">
      <w:pPr>
        <w:rPr>
          <w:rFonts w:ascii="仿宋" w:eastAsia="仿宋" w:hAnsi="仿宋" w:cs="仿宋"/>
        </w:rPr>
      </w:pPr>
    </w:p>
    <w:p w14:paraId="4511A1BC" w14:textId="77777777" w:rsidR="0087682E" w:rsidRDefault="0087682E">
      <w:pPr>
        <w:rPr>
          <w:rFonts w:ascii="仿宋" w:eastAsia="仿宋" w:hAnsi="仿宋" w:cs="仿宋"/>
        </w:rPr>
      </w:pPr>
    </w:p>
    <w:p w14:paraId="5076836F" w14:textId="77777777" w:rsidR="0087682E" w:rsidRDefault="0087682E">
      <w:pPr>
        <w:rPr>
          <w:rFonts w:ascii="仿宋" w:eastAsia="仿宋" w:hAnsi="仿宋" w:cs="仿宋"/>
        </w:rPr>
      </w:pPr>
    </w:p>
    <w:p w14:paraId="6D9D26DE" w14:textId="77777777" w:rsidR="0087682E" w:rsidRDefault="0087682E">
      <w:pPr>
        <w:rPr>
          <w:rFonts w:ascii="仿宋" w:eastAsia="仿宋" w:hAnsi="仿宋" w:cs="仿宋"/>
        </w:rPr>
      </w:pPr>
    </w:p>
    <w:p w14:paraId="40E901EB" w14:textId="77777777" w:rsidR="0087682E"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45FB642B" w14:textId="77777777" w:rsidR="0087682E"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583EB09E" w14:textId="77777777" w:rsidR="0087682E" w:rsidRDefault="0087682E">
      <w:pPr>
        <w:snapToGrid w:val="0"/>
        <w:spacing w:before="50"/>
        <w:jc w:val="center"/>
        <w:rPr>
          <w:rFonts w:ascii="仿宋" w:eastAsia="仿宋" w:hAnsi="仿宋" w:cs="仿宋"/>
          <w:b/>
          <w:sz w:val="32"/>
          <w:szCs w:val="32"/>
        </w:rPr>
      </w:pPr>
    </w:p>
    <w:p w14:paraId="780A85EC" w14:textId="77777777" w:rsidR="0087682E" w:rsidRDefault="00000000">
      <w:pPr>
        <w:pStyle w:val="a5"/>
        <w:snapToGrid w:val="0"/>
        <w:rPr>
          <w:rFonts w:ascii="仿宋" w:eastAsia="仿宋" w:hAnsi="仿宋" w:cs="仿宋"/>
          <w:sz w:val="28"/>
          <w:szCs w:val="28"/>
        </w:rPr>
      </w:pPr>
      <w:r>
        <w:rPr>
          <w:rFonts w:ascii="仿宋" w:eastAsia="仿宋" w:hAnsi="仿宋" w:cs="仿宋" w:hint="eastAsia"/>
          <w:sz w:val="28"/>
          <w:szCs w:val="28"/>
        </w:rPr>
        <w:t>供应商全称（或公章）：</w:t>
      </w:r>
    </w:p>
    <w:p w14:paraId="46C0977C" w14:textId="77777777" w:rsidR="0087682E" w:rsidRDefault="00000000">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87682E" w14:paraId="04AAEA9B"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6580477C" w14:textId="77777777" w:rsidR="0087682E"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05435F47" w14:textId="77777777" w:rsidR="0087682E"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87682E" w14:paraId="59E4B32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BF6FE8C" w14:textId="77777777" w:rsidR="0087682E"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3D900A37" w14:textId="77777777" w:rsidR="0087682E" w:rsidRDefault="0087682E">
            <w:pPr>
              <w:snapToGrid w:val="0"/>
              <w:spacing w:beforeLines="50" w:before="156"/>
              <w:rPr>
                <w:rFonts w:ascii="仿宋" w:eastAsia="仿宋" w:hAnsi="仿宋" w:cs="仿宋"/>
                <w:sz w:val="28"/>
                <w:szCs w:val="28"/>
              </w:rPr>
            </w:pPr>
          </w:p>
        </w:tc>
      </w:tr>
      <w:tr w:rsidR="0087682E" w14:paraId="235F0AA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5B9AA79" w14:textId="77777777" w:rsidR="0087682E"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2ECDAC7D" w14:textId="77777777" w:rsidR="0087682E" w:rsidRDefault="0087682E">
            <w:pPr>
              <w:snapToGrid w:val="0"/>
              <w:spacing w:beforeLines="50" w:before="156"/>
              <w:ind w:left="43"/>
              <w:rPr>
                <w:rFonts w:ascii="仿宋" w:eastAsia="仿宋" w:hAnsi="仿宋" w:cs="仿宋"/>
                <w:sz w:val="28"/>
                <w:szCs w:val="28"/>
              </w:rPr>
            </w:pPr>
          </w:p>
        </w:tc>
      </w:tr>
      <w:tr w:rsidR="0087682E" w14:paraId="6207000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028A14E" w14:textId="77777777" w:rsidR="0087682E" w:rsidRDefault="0087682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1C0F1C0" w14:textId="77777777" w:rsidR="0087682E" w:rsidRDefault="0087682E">
            <w:pPr>
              <w:snapToGrid w:val="0"/>
              <w:spacing w:beforeLines="50" w:before="156"/>
              <w:ind w:left="43"/>
              <w:rPr>
                <w:rFonts w:ascii="仿宋" w:eastAsia="仿宋" w:hAnsi="仿宋" w:cs="仿宋"/>
                <w:sz w:val="28"/>
                <w:szCs w:val="28"/>
              </w:rPr>
            </w:pPr>
          </w:p>
        </w:tc>
      </w:tr>
      <w:tr w:rsidR="0087682E" w14:paraId="08B0223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1981B7B" w14:textId="77777777" w:rsidR="0087682E" w:rsidRDefault="0087682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363047F" w14:textId="77777777" w:rsidR="0087682E" w:rsidRDefault="0087682E">
            <w:pPr>
              <w:snapToGrid w:val="0"/>
              <w:spacing w:beforeLines="50" w:before="156"/>
              <w:ind w:left="43"/>
              <w:rPr>
                <w:rFonts w:ascii="仿宋" w:eastAsia="仿宋" w:hAnsi="仿宋" w:cs="仿宋"/>
                <w:sz w:val="28"/>
                <w:szCs w:val="28"/>
              </w:rPr>
            </w:pPr>
          </w:p>
        </w:tc>
      </w:tr>
      <w:tr w:rsidR="0087682E" w14:paraId="72DBBD5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81CE2DB" w14:textId="77777777" w:rsidR="0087682E" w:rsidRDefault="0087682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737CDB7" w14:textId="77777777" w:rsidR="0087682E" w:rsidRDefault="0087682E">
            <w:pPr>
              <w:snapToGrid w:val="0"/>
              <w:spacing w:beforeLines="50" w:before="156"/>
              <w:rPr>
                <w:rFonts w:ascii="仿宋" w:eastAsia="仿宋" w:hAnsi="仿宋" w:cs="仿宋"/>
                <w:sz w:val="28"/>
                <w:szCs w:val="28"/>
              </w:rPr>
            </w:pPr>
          </w:p>
        </w:tc>
      </w:tr>
      <w:tr w:rsidR="0087682E" w14:paraId="74C5E30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2FCC1D2" w14:textId="77777777" w:rsidR="0087682E" w:rsidRDefault="0087682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5A48D19" w14:textId="77777777" w:rsidR="0087682E" w:rsidRDefault="0087682E">
            <w:pPr>
              <w:snapToGrid w:val="0"/>
              <w:spacing w:beforeLines="50" w:before="156"/>
              <w:rPr>
                <w:rFonts w:ascii="仿宋" w:eastAsia="仿宋" w:hAnsi="仿宋" w:cs="仿宋"/>
                <w:sz w:val="28"/>
                <w:szCs w:val="28"/>
              </w:rPr>
            </w:pPr>
          </w:p>
        </w:tc>
      </w:tr>
      <w:tr w:rsidR="0087682E" w14:paraId="2F8BE32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6A27EEB" w14:textId="77777777" w:rsidR="0087682E" w:rsidRDefault="0087682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2EBEA65" w14:textId="77777777" w:rsidR="0087682E" w:rsidRDefault="0087682E">
            <w:pPr>
              <w:snapToGrid w:val="0"/>
              <w:spacing w:beforeLines="50" w:before="156"/>
              <w:rPr>
                <w:rFonts w:ascii="仿宋" w:eastAsia="仿宋" w:hAnsi="仿宋" w:cs="仿宋"/>
                <w:sz w:val="28"/>
                <w:szCs w:val="28"/>
              </w:rPr>
            </w:pPr>
          </w:p>
        </w:tc>
      </w:tr>
      <w:tr w:rsidR="0087682E" w14:paraId="1C7F928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4974849" w14:textId="77777777" w:rsidR="0087682E" w:rsidRDefault="0087682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ABCEA91" w14:textId="77777777" w:rsidR="0087682E" w:rsidRDefault="0087682E">
            <w:pPr>
              <w:snapToGrid w:val="0"/>
              <w:spacing w:beforeLines="50" w:before="156"/>
              <w:rPr>
                <w:rFonts w:ascii="仿宋" w:eastAsia="仿宋" w:hAnsi="仿宋" w:cs="仿宋"/>
                <w:sz w:val="28"/>
                <w:szCs w:val="28"/>
              </w:rPr>
            </w:pPr>
          </w:p>
        </w:tc>
      </w:tr>
      <w:tr w:rsidR="0087682E" w14:paraId="2241B16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525BE7A" w14:textId="77777777" w:rsidR="0087682E" w:rsidRDefault="0087682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409424E" w14:textId="77777777" w:rsidR="0087682E" w:rsidRDefault="0087682E">
            <w:pPr>
              <w:snapToGrid w:val="0"/>
              <w:spacing w:beforeLines="50" w:before="156"/>
              <w:rPr>
                <w:rFonts w:ascii="仿宋" w:eastAsia="仿宋" w:hAnsi="仿宋" w:cs="仿宋"/>
                <w:sz w:val="28"/>
                <w:szCs w:val="28"/>
              </w:rPr>
            </w:pPr>
          </w:p>
        </w:tc>
      </w:tr>
    </w:tbl>
    <w:p w14:paraId="4D40B5FB" w14:textId="77777777" w:rsidR="0087682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46924309" w14:textId="77777777" w:rsidR="0087682E" w:rsidRDefault="0087682E">
      <w:pPr>
        <w:snapToGrid w:val="0"/>
        <w:spacing w:beforeLines="50" w:before="156"/>
        <w:rPr>
          <w:rFonts w:ascii="仿宋" w:eastAsia="仿宋" w:hAnsi="仿宋" w:cs="仿宋"/>
          <w:sz w:val="30"/>
          <w:szCs w:val="30"/>
        </w:rPr>
      </w:pPr>
    </w:p>
    <w:p w14:paraId="74229CD6" w14:textId="77777777" w:rsidR="0087682E"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6EE7C582" w14:textId="77777777" w:rsidR="0087682E"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4C911186" w14:textId="77777777" w:rsidR="0087682E" w:rsidRDefault="0087682E">
      <w:pPr>
        <w:snapToGrid w:val="0"/>
        <w:spacing w:before="50" w:afterLines="50" w:after="156"/>
        <w:jc w:val="left"/>
        <w:rPr>
          <w:rFonts w:ascii="仿宋" w:eastAsia="仿宋" w:hAnsi="仿宋" w:cs="仿宋"/>
          <w:sz w:val="30"/>
          <w:szCs w:val="30"/>
        </w:rPr>
      </w:pPr>
    </w:p>
    <w:p w14:paraId="745A20E9" w14:textId="77777777" w:rsidR="0087682E"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40AD85AD" w14:textId="77777777" w:rsidR="0087682E"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5BEE2193" w14:textId="77777777" w:rsidR="0087682E" w:rsidRDefault="0087682E">
      <w:pPr>
        <w:snapToGrid w:val="0"/>
        <w:spacing w:before="50" w:afterLines="50" w:after="156"/>
        <w:jc w:val="center"/>
        <w:rPr>
          <w:rFonts w:ascii="仿宋" w:eastAsia="仿宋" w:hAnsi="仿宋" w:cs="仿宋"/>
          <w:b/>
          <w:spacing w:val="40"/>
          <w:kern w:val="0"/>
          <w:sz w:val="36"/>
          <w:szCs w:val="36"/>
        </w:rPr>
      </w:pPr>
    </w:p>
    <w:p w14:paraId="598AFB89" w14:textId="77777777" w:rsidR="0087682E" w:rsidRDefault="00000000">
      <w:pPr>
        <w:pStyle w:val="a5"/>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43E0AFA1" w14:textId="77777777" w:rsidR="0087682E" w:rsidRDefault="00000000">
      <w:pPr>
        <w:pStyle w:val="a5"/>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87682E" w14:paraId="6B12E245"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DBE8CCE"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322C8218"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7087A297"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1E756CD3"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19DC98C5"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3EDD874C"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539C3E42"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2C0D470A"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146B150A"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87682E" w14:paraId="414031F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E7F4F67"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0515F046" w14:textId="77777777" w:rsidR="0087682E" w:rsidRDefault="0087682E">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5AF5657" w14:textId="77777777" w:rsidR="0087682E" w:rsidRDefault="0087682E">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2902831" w14:textId="77777777" w:rsidR="0087682E" w:rsidRDefault="0087682E">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F629873" w14:textId="77777777" w:rsidR="0087682E" w:rsidRDefault="0087682E">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547F338A" w14:textId="77777777" w:rsidR="0087682E" w:rsidRDefault="0087682E">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EE92514" w14:textId="77777777" w:rsidR="0087682E" w:rsidRDefault="0087682E">
            <w:pPr>
              <w:snapToGrid w:val="0"/>
              <w:spacing w:before="50" w:after="50"/>
              <w:jc w:val="center"/>
              <w:rPr>
                <w:rFonts w:ascii="仿宋" w:eastAsia="仿宋" w:hAnsi="仿宋" w:cs="仿宋"/>
                <w:sz w:val="30"/>
                <w:szCs w:val="30"/>
              </w:rPr>
            </w:pPr>
          </w:p>
        </w:tc>
      </w:tr>
      <w:tr w:rsidR="0087682E" w14:paraId="198A1CA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6CA291F"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24987A48" w14:textId="77777777" w:rsidR="0087682E" w:rsidRDefault="0087682E">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0897E4D7" w14:textId="77777777" w:rsidR="0087682E" w:rsidRDefault="0087682E">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632C6ED" w14:textId="77777777" w:rsidR="0087682E" w:rsidRDefault="0087682E">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5063C21" w14:textId="77777777" w:rsidR="0087682E" w:rsidRDefault="0087682E">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B3D8325" w14:textId="77777777" w:rsidR="0087682E" w:rsidRDefault="0087682E">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1DD1563" w14:textId="77777777" w:rsidR="0087682E" w:rsidRDefault="0087682E">
            <w:pPr>
              <w:snapToGrid w:val="0"/>
              <w:spacing w:before="50" w:after="50"/>
              <w:jc w:val="center"/>
              <w:rPr>
                <w:rFonts w:ascii="仿宋" w:eastAsia="仿宋" w:hAnsi="仿宋" w:cs="仿宋"/>
                <w:sz w:val="30"/>
                <w:szCs w:val="30"/>
              </w:rPr>
            </w:pPr>
          </w:p>
        </w:tc>
      </w:tr>
      <w:tr w:rsidR="0087682E" w14:paraId="5368992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27A1A85"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015847B9" w14:textId="77777777" w:rsidR="0087682E" w:rsidRDefault="0087682E">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2C42ACC" w14:textId="77777777" w:rsidR="0087682E" w:rsidRDefault="0087682E">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AAA9C7E" w14:textId="77777777" w:rsidR="0087682E" w:rsidRDefault="0087682E">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E425E95" w14:textId="77777777" w:rsidR="0087682E" w:rsidRDefault="0087682E">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333634B" w14:textId="77777777" w:rsidR="0087682E" w:rsidRDefault="0087682E">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574F85B" w14:textId="77777777" w:rsidR="0087682E" w:rsidRDefault="0087682E">
            <w:pPr>
              <w:snapToGrid w:val="0"/>
              <w:spacing w:before="50" w:after="50"/>
              <w:jc w:val="center"/>
              <w:rPr>
                <w:rFonts w:ascii="仿宋" w:eastAsia="仿宋" w:hAnsi="仿宋" w:cs="仿宋"/>
                <w:sz w:val="30"/>
                <w:szCs w:val="30"/>
              </w:rPr>
            </w:pPr>
          </w:p>
        </w:tc>
      </w:tr>
    </w:tbl>
    <w:p w14:paraId="6EC8FCDB" w14:textId="77777777" w:rsidR="0087682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87682E" w14:paraId="177825D4"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F994F87"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278CAC29"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5AB56A9F"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7CC84BC5"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2B0FC7FE"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87682E" w14:paraId="122585D5"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7500596"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53F347F2" w14:textId="77777777" w:rsidR="0087682E" w:rsidRDefault="0087682E">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71C03E1" w14:textId="77777777" w:rsidR="0087682E" w:rsidRDefault="0087682E">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48CD96F8" w14:textId="77777777" w:rsidR="0087682E" w:rsidRDefault="0087682E">
            <w:pPr>
              <w:snapToGrid w:val="0"/>
              <w:spacing w:before="50" w:after="50"/>
              <w:jc w:val="center"/>
              <w:rPr>
                <w:rFonts w:ascii="仿宋" w:eastAsia="仿宋" w:hAnsi="仿宋" w:cs="仿宋"/>
                <w:sz w:val="30"/>
                <w:szCs w:val="30"/>
              </w:rPr>
            </w:pPr>
          </w:p>
        </w:tc>
      </w:tr>
      <w:tr w:rsidR="0087682E" w14:paraId="69B85A79"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48BF8C5"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48D386D7" w14:textId="77777777" w:rsidR="0087682E" w:rsidRDefault="0087682E">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5E8C7CF" w14:textId="77777777" w:rsidR="0087682E" w:rsidRDefault="0087682E">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7E464B01" w14:textId="77777777" w:rsidR="0087682E" w:rsidRDefault="0087682E">
            <w:pPr>
              <w:snapToGrid w:val="0"/>
              <w:spacing w:before="50" w:after="50"/>
              <w:jc w:val="center"/>
              <w:rPr>
                <w:rFonts w:ascii="仿宋" w:eastAsia="仿宋" w:hAnsi="仿宋" w:cs="仿宋"/>
                <w:sz w:val="30"/>
                <w:szCs w:val="30"/>
              </w:rPr>
            </w:pPr>
          </w:p>
        </w:tc>
      </w:tr>
      <w:tr w:rsidR="0087682E" w14:paraId="2CB8A176"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6073D090" w14:textId="77777777" w:rsidR="0087682E"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561500C6" w14:textId="77777777" w:rsidR="0087682E" w:rsidRDefault="0087682E">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ECB8B4F" w14:textId="77777777" w:rsidR="0087682E" w:rsidRDefault="0087682E">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1AC5EAB" w14:textId="77777777" w:rsidR="0087682E" w:rsidRDefault="0087682E">
            <w:pPr>
              <w:snapToGrid w:val="0"/>
              <w:spacing w:before="50" w:after="50"/>
              <w:jc w:val="center"/>
              <w:rPr>
                <w:rFonts w:ascii="仿宋" w:eastAsia="仿宋" w:hAnsi="仿宋" w:cs="仿宋"/>
                <w:sz w:val="30"/>
                <w:szCs w:val="30"/>
              </w:rPr>
            </w:pPr>
          </w:p>
        </w:tc>
      </w:tr>
    </w:tbl>
    <w:p w14:paraId="4216EF74" w14:textId="77777777" w:rsidR="0087682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04ED08D7" w14:textId="77777777" w:rsidR="0087682E" w:rsidRDefault="0087682E">
      <w:pPr>
        <w:snapToGrid w:val="0"/>
        <w:spacing w:beforeLines="50" w:before="156"/>
        <w:rPr>
          <w:rFonts w:ascii="仿宋" w:eastAsia="仿宋" w:hAnsi="仿宋" w:cs="仿宋"/>
          <w:sz w:val="30"/>
          <w:szCs w:val="30"/>
        </w:rPr>
      </w:pPr>
    </w:p>
    <w:p w14:paraId="1478CF77" w14:textId="77777777" w:rsidR="0087682E"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9BBB3E9" w14:textId="77777777" w:rsidR="0087682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0F1EDE0" w14:textId="77777777" w:rsidR="0087682E" w:rsidRDefault="0087682E">
      <w:pPr>
        <w:snapToGrid w:val="0"/>
        <w:spacing w:before="50" w:after="50"/>
        <w:rPr>
          <w:rFonts w:ascii="仿宋" w:eastAsia="仿宋" w:hAnsi="仿宋" w:cs="仿宋"/>
          <w:spacing w:val="20"/>
          <w:sz w:val="30"/>
          <w:szCs w:val="30"/>
        </w:rPr>
      </w:pPr>
    </w:p>
    <w:p w14:paraId="4C3F8A82" w14:textId="77777777" w:rsidR="0087682E" w:rsidRDefault="00000000">
      <w:pPr>
        <w:snapToGrid w:val="0"/>
        <w:spacing w:before="50" w:after="50"/>
        <w:rPr>
          <w:rFonts w:ascii="仿宋" w:eastAsia="仿宋" w:hAnsi="仿宋" w:cs="仿宋"/>
          <w:b/>
          <w:bCs/>
          <w:sz w:val="30"/>
          <w:szCs w:val="30"/>
        </w:rPr>
      </w:pPr>
      <w:bookmarkStart w:id="29" w:name="_Toc64369810"/>
      <w:bookmarkStart w:id="30" w:name="_Toc64369806"/>
      <w:bookmarkStart w:id="31" w:name="_Toc64369813"/>
      <w:bookmarkStart w:id="32" w:name="_Toc64369805"/>
      <w:bookmarkStart w:id="33" w:name="_Toc64369812"/>
      <w:bookmarkStart w:id="34" w:name="_Toc64369811"/>
      <w:bookmarkStart w:id="35" w:name="_Toc64369809"/>
      <w:bookmarkStart w:id="36" w:name="_Toc64369807"/>
      <w:bookmarkStart w:id="37" w:name="_Toc64369804"/>
      <w:bookmarkStart w:id="38" w:name="_Toc64369814"/>
      <w:bookmarkStart w:id="39" w:name="_Toc64369808"/>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3CB178CA" w14:textId="77777777" w:rsidR="0087682E" w:rsidRDefault="0087682E">
      <w:pPr>
        <w:snapToGrid w:val="0"/>
        <w:spacing w:before="50" w:afterLines="50" w:after="156"/>
        <w:jc w:val="center"/>
        <w:rPr>
          <w:rFonts w:ascii="仿宋" w:eastAsia="仿宋" w:hAnsi="仿宋" w:cs="仿宋"/>
          <w:b/>
          <w:spacing w:val="40"/>
          <w:kern w:val="0"/>
          <w:sz w:val="36"/>
          <w:szCs w:val="36"/>
        </w:rPr>
      </w:pPr>
    </w:p>
    <w:p w14:paraId="7F73B5DF" w14:textId="77777777" w:rsidR="0087682E"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151519B6" w14:textId="77777777" w:rsidR="0087682E" w:rsidRDefault="0087682E">
      <w:pPr>
        <w:snapToGrid w:val="0"/>
        <w:spacing w:before="50" w:afterLines="50" w:after="156"/>
        <w:jc w:val="center"/>
        <w:rPr>
          <w:rFonts w:ascii="仿宋" w:eastAsia="仿宋" w:hAnsi="仿宋" w:cs="仿宋"/>
          <w:b/>
          <w:sz w:val="32"/>
          <w:szCs w:val="32"/>
        </w:rPr>
      </w:pPr>
    </w:p>
    <w:p w14:paraId="65880B98" w14:textId="77777777" w:rsidR="0087682E" w:rsidRDefault="00000000">
      <w:pPr>
        <w:pStyle w:val="a5"/>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2F31B411" w14:textId="77777777" w:rsidR="0087682E" w:rsidRDefault="00000000">
      <w:pPr>
        <w:pStyle w:val="a5"/>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87682E" w14:paraId="48AE2BC5"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0D5AE98" w14:textId="77777777" w:rsidR="0087682E"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4097BC75" w14:textId="77777777" w:rsidR="0087682E"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1825BA09" w14:textId="77777777" w:rsidR="0087682E"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A5EA376" w14:textId="77777777" w:rsidR="0087682E"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1BB1EEEA" w14:textId="77777777" w:rsidR="0087682E"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14274307" w14:textId="77777777" w:rsidR="0087682E"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414329FA" w14:textId="77777777" w:rsidR="0087682E"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87682E" w14:paraId="232F3ED0"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CD1F723" w14:textId="77777777" w:rsidR="0087682E"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E02D9FF" w14:textId="77777777" w:rsidR="0087682E" w:rsidRDefault="0087682E">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4E71F523" w14:textId="77777777" w:rsidR="0087682E" w:rsidRDefault="0087682E">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04D60FF8" w14:textId="77777777" w:rsidR="0087682E" w:rsidRDefault="0087682E">
            <w:pPr>
              <w:snapToGrid w:val="0"/>
              <w:spacing w:before="50" w:after="50"/>
              <w:rPr>
                <w:rFonts w:ascii="仿宋" w:eastAsia="仿宋" w:hAnsi="仿宋" w:cs="仿宋"/>
                <w:spacing w:val="20"/>
                <w:sz w:val="30"/>
                <w:szCs w:val="30"/>
              </w:rPr>
            </w:pPr>
          </w:p>
        </w:tc>
      </w:tr>
      <w:tr w:rsidR="0087682E" w14:paraId="7DE4D357"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689815C" w14:textId="77777777" w:rsidR="0087682E"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434916B" w14:textId="77777777" w:rsidR="0087682E" w:rsidRDefault="0087682E">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2FBB9E66" w14:textId="77777777" w:rsidR="0087682E" w:rsidRDefault="0087682E">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4BB87171" w14:textId="77777777" w:rsidR="0087682E" w:rsidRDefault="0087682E">
            <w:pPr>
              <w:snapToGrid w:val="0"/>
              <w:spacing w:before="50" w:after="50"/>
              <w:rPr>
                <w:rFonts w:ascii="仿宋" w:eastAsia="仿宋" w:hAnsi="仿宋" w:cs="仿宋"/>
                <w:spacing w:val="20"/>
                <w:sz w:val="30"/>
                <w:szCs w:val="30"/>
              </w:rPr>
            </w:pPr>
          </w:p>
        </w:tc>
      </w:tr>
      <w:tr w:rsidR="0087682E" w14:paraId="1EAC8644"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E8CA1E5" w14:textId="77777777" w:rsidR="0087682E"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42BC09C" w14:textId="77777777" w:rsidR="0087682E" w:rsidRDefault="0087682E">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D88E229" w14:textId="77777777" w:rsidR="0087682E" w:rsidRDefault="0087682E">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27590F4B" w14:textId="77777777" w:rsidR="0087682E" w:rsidRDefault="0087682E">
            <w:pPr>
              <w:snapToGrid w:val="0"/>
              <w:spacing w:before="50" w:after="50"/>
              <w:rPr>
                <w:rFonts w:ascii="仿宋" w:eastAsia="仿宋" w:hAnsi="仿宋" w:cs="仿宋"/>
                <w:spacing w:val="20"/>
                <w:sz w:val="30"/>
                <w:szCs w:val="30"/>
              </w:rPr>
            </w:pPr>
          </w:p>
        </w:tc>
      </w:tr>
      <w:tr w:rsidR="0087682E" w14:paraId="7D149F24"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BA7A642" w14:textId="77777777" w:rsidR="0087682E"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9A21DB9" w14:textId="77777777" w:rsidR="0087682E" w:rsidRDefault="0087682E">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6B5B23B0" w14:textId="77777777" w:rsidR="0087682E" w:rsidRDefault="0087682E">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2274FCD8" w14:textId="77777777" w:rsidR="0087682E" w:rsidRDefault="0087682E">
            <w:pPr>
              <w:snapToGrid w:val="0"/>
              <w:spacing w:before="50" w:after="50"/>
              <w:rPr>
                <w:rFonts w:ascii="仿宋" w:eastAsia="仿宋" w:hAnsi="仿宋" w:cs="仿宋"/>
                <w:spacing w:val="20"/>
                <w:sz w:val="30"/>
                <w:szCs w:val="30"/>
              </w:rPr>
            </w:pPr>
          </w:p>
        </w:tc>
      </w:tr>
      <w:tr w:rsidR="0087682E" w14:paraId="26E8B4F4"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B2A1C85" w14:textId="77777777" w:rsidR="0087682E"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994D848" w14:textId="77777777" w:rsidR="0087682E" w:rsidRDefault="0087682E">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E3A2451" w14:textId="77777777" w:rsidR="0087682E" w:rsidRDefault="0087682E">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378FE8F4" w14:textId="77777777" w:rsidR="0087682E" w:rsidRDefault="0087682E">
            <w:pPr>
              <w:snapToGrid w:val="0"/>
              <w:spacing w:before="50" w:after="50"/>
              <w:rPr>
                <w:rFonts w:ascii="仿宋" w:eastAsia="仿宋" w:hAnsi="仿宋" w:cs="仿宋"/>
                <w:spacing w:val="20"/>
                <w:sz w:val="30"/>
                <w:szCs w:val="30"/>
              </w:rPr>
            </w:pPr>
          </w:p>
        </w:tc>
      </w:tr>
      <w:tr w:rsidR="0087682E" w14:paraId="25A704A9"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872C616" w14:textId="77777777" w:rsidR="0087682E"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62624D6" w14:textId="77777777" w:rsidR="0087682E" w:rsidRDefault="0087682E">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306026B2" w14:textId="77777777" w:rsidR="0087682E" w:rsidRDefault="0087682E">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73B9455D" w14:textId="77777777" w:rsidR="0087682E" w:rsidRDefault="0087682E">
            <w:pPr>
              <w:snapToGrid w:val="0"/>
              <w:spacing w:before="50" w:after="50"/>
              <w:rPr>
                <w:rFonts w:ascii="仿宋" w:eastAsia="仿宋" w:hAnsi="仿宋" w:cs="仿宋"/>
                <w:spacing w:val="20"/>
                <w:sz w:val="30"/>
                <w:szCs w:val="30"/>
              </w:rPr>
            </w:pPr>
          </w:p>
        </w:tc>
      </w:tr>
    </w:tbl>
    <w:p w14:paraId="136A9540" w14:textId="77777777" w:rsidR="0087682E"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w:t>
      </w:r>
      <w:proofErr w:type="gramStart"/>
      <w:r>
        <w:rPr>
          <w:rFonts w:ascii="仿宋" w:eastAsia="仿宋" w:hAnsi="仿宋" w:cs="仿宋" w:hint="eastAsia"/>
          <w:b w:val="0"/>
          <w:bCs w:val="0"/>
          <w:sz w:val="28"/>
          <w:szCs w:val="28"/>
        </w:rPr>
        <w:t>具体响应</w:t>
      </w:r>
      <w:proofErr w:type="gramEnd"/>
      <w:r>
        <w:rPr>
          <w:rFonts w:ascii="仿宋" w:eastAsia="仿宋" w:hAnsi="仿宋" w:cs="仿宋" w:hint="eastAsia"/>
          <w:b w:val="0"/>
          <w:bCs w:val="0"/>
          <w:sz w:val="28"/>
          <w:szCs w:val="28"/>
        </w:rPr>
        <w:t>情况在“投标文件响应”栏注明“是”或“否”。若填写为“是”的，必须在该表后面附上佐证材料或详细说明并在“佐证材料页码”栏注明具体页码。若详细说明、佐证材料不</w:t>
      </w:r>
      <w:proofErr w:type="gramStart"/>
      <w:r>
        <w:rPr>
          <w:rFonts w:ascii="仿宋" w:eastAsia="仿宋" w:hAnsi="仿宋" w:cs="仿宋" w:hint="eastAsia"/>
          <w:b w:val="0"/>
          <w:bCs w:val="0"/>
          <w:sz w:val="28"/>
          <w:szCs w:val="28"/>
        </w:rPr>
        <w:t>提供按负偏离</w:t>
      </w:r>
      <w:proofErr w:type="gramEnd"/>
      <w:r>
        <w:rPr>
          <w:rFonts w:ascii="仿宋" w:eastAsia="仿宋" w:hAnsi="仿宋" w:cs="仿宋" w:hint="eastAsia"/>
          <w:b w:val="0"/>
          <w:bCs w:val="0"/>
          <w:sz w:val="28"/>
          <w:szCs w:val="28"/>
        </w:rPr>
        <w:t>响应, 若提供材料不明确或其他情况由评标委员会评定。</w:t>
      </w:r>
    </w:p>
    <w:p w14:paraId="7AEC6128" w14:textId="77777777" w:rsidR="0087682E" w:rsidRDefault="0087682E">
      <w:pPr>
        <w:pStyle w:val="31"/>
        <w:rPr>
          <w:rFonts w:ascii="仿宋" w:eastAsia="仿宋" w:hAnsi="仿宋" w:cs="仿宋"/>
          <w:b w:val="0"/>
          <w:bCs w:val="0"/>
          <w:spacing w:val="20"/>
          <w:kern w:val="0"/>
          <w:sz w:val="28"/>
          <w:szCs w:val="28"/>
        </w:rPr>
      </w:pPr>
    </w:p>
    <w:p w14:paraId="5958427A" w14:textId="77777777" w:rsidR="0087682E" w:rsidRDefault="0087682E">
      <w:pPr>
        <w:snapToGrid w:val="0"/>
        <w:spacing w:before="50" w:after="50"/>
        <w:rPr>
          <w:rFonts w:ascii="仿宋" w:eastAsia="仿宋" w:hAnsi="仿宋" w:cs="仿宋"/>
          <w:spacing w:val="20"/>
          <w:sz w:val="30"/>
          <w:szCs w:val="30"/>
        </w:rPr>
      </w:pPr>
    </w:p>
    <w:p w14:paraId="29FB2168" w14:textId="77777777" w:rsidR="0087682E" w:rsidRDefault="0087682E">
      <w:pPr>
        <w:snapToGrid w:val="0"/>
        <w:spacing w:before="50" w:after="50"/>
        <w:rPr>
          <w:rFonts w:ascii="仿宋" w:eastAsia="仿宋" w:hAnsi="仿宋" w:cs="仿宋"/>
          <w:spacing w:val="20"/>
          <w:sz w:val="30"/>
          <w:szCs w:val="30"/>
        </w:rPr>
      </w:pPr>
    </w:p>
    <w:p w14:paraId="223D5984" w14:textId="77777777" w:rsidR="0087682E" w:rsidRDefault="0087682E">
      <w:pPr>
        <w:snapToGrid w:val="0"/>
        <w:spacing w:before="50" w:after="50"/>
        <w:rPr>
          <w:rFonts w:ascii="仿宋" w:eastAsia="仿宋" w:hAnsi="仿宋" w:cs="仿宋"/>
          <w:spacing w:val="20"/>
          <w:sz w:val="30"/>
          <w:szCs w:val="30"/>
        </w:rPr>
      </w:pPr>
    </w:p>
    <w:p w14:paraId="269FE26A" w14:textId="77777777" w:rsidR="0087682E" w:rsidRDefault="0087682E">
      <w:pPr>
        <w:snapToGrid w:val="0"/>
        <w:spacing w:beforeLines="50" w:before="156"/>
        <w:rPr>
          <w:rFonts w:ascii="仿宋" w:eastAsia="仿宋" w:hAnsi="仿宋" w:cs="仿宋"/>
          <w:sz w:val="30"/>
          <w:szCs w:val="30"/>
        </w:rPr>
      </w:pPr>
    </w:p>
    <w:p w14:paraId="5EBDBE98" w14:textId="77777777" w:rsidR="0087682E" w:rsidRDefault="0087682E">
      <w:pPr>
        <w:snapToGrid w:val="0"/>
        <w:spacing w:beforeLines="50" w:before="156"/>
        <w:rPr>
          <w:rFonts w:ascii="仿宋" w:eastAsia="仿宋" w:hAnsi="仿宋" w:cs="仿宋"/>
          <w:sz w:val="30"/>
          <w:szCs w:val="30"/>
        </w:rPr>
      </w:pPr>
    </w:p>
    <w:p w14:paraId="3045AF00" w14:textId="77777777" w:rsidR="0087682E" w:rsidRDefault="0087682E">
      <w:pPr>
        <w:snapToGrid w:val="0"/>
        <w:spacing w:beforeLines="50" w:before="156"/>
        <w:rPr>
          <w:rFonts w:ascii="仿宋" w:eastAsia="仿宋" w:hAnsi="仿宋" w:cs="仿宋"/>
          <w:sz w:val="30"/>
          <w:szCs w:val="30"/>
        </w:rPr>
      </w:pPr>
    </w:p>
    <w:p w14:paraId="7C576E69" w14:textId="77777777" w:rsidR="0087682E"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133A310" w14:textId="77777777" w:rsidR="0087682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5036C75" w14:textId="77777777" w:rsidR="0087682E" w:rsidRDefault="0087682E">
      <w:pPr>
        <w:snapToGrid w:val="0"/>
        <w:spacing w:before="50" w:after="50"/>
        <w:rPr>
          <w:rFonts w:ascii="仿宋" w:eastAsia="仿宋" w:hAnsi="仿宋" w:cs="仿宋"/>
          <w:b/>
          <w:bCs/>
          <w:sz w:val="30"/>
          <w:szCs w:val="30"/>
        </w:rPr>
      </w:pPr>
    </w:p>
    <w:p w14:paraId="1F64C7EE" w14:textId="77777777" w:rsidR="0087682E"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7856C003" w14:textId="77777777" w:rsidR="0087682E"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33112907" w14:textId="77777777" w:rsidR="0087682E" w:rsidRDefault="0087682E">
      <w:pPr>
        <w:snapToGrid w:val="0"/>
        <w:spacing w:before="50" w:afterLines="50" w:after="156"/>
        <w:jc w:val="center"/>
        <w:rPr>
          <w:rFonts w:ascii="仿宋" w:eastAsia="仿宋" w:hAnsi="仿宋" w:cs="仿宋"/>
          <w:b/>
          <w:sz w:val="32"/>
          <w:szCs w:val="32"/>
        </w:rPr>
      </w:pPr>
    </w:p>
    <w:p w14:paraId="345FC7C9" w14:textId="77777777" w:rsidR="0087682E" w:rsidRDefault="00000000">
      <w:pPr>
        <w:pStyle w:val="a5"/>
        <w:snapToGrid w:val="0"/>
        <w:rPr>
          <w:rFonts w:ascii="仿宋" w:eastAsia="仿宋" w:hAnsi="仿宋" w:cs="仿宋"/>
          <w:sz w:val="28"/>
          <w:szCs w:val="28"/>
        </w:rPr>
      </w:pPr>
      <w:r>
        <w:rPr>
          <w:rFonts w:ascii="仿宋" w:eastAsia="仿宋" w:hAnsi="仿宋" w:cs="仿宋" w:hint="eastAsia"/>
          <w:sz w:val="28"/>
          <w:szCs w:val="28"/>
        </w:rPr>
        <w:t>供应商全称（公章）：</w:t>
      </w:r>
    </w:p>
    <w:p w14:paraId="5980467B" w14:textId="77777777" w:rsidR="0087682E" w:rsidRDefault="00000000">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87682E" w14:paraId="4C737D8D"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291CBC12" w14:textId="77777777" w:rsidR="0087682E" w:rsidRDefault="00000000">
            <w:pPr>
              <w:snapToGrid w:val="0"/>
              <w:spacing w:before="50" w:after="50"/>
              <w:rPr>
                <w:rFonts w:ascii="仿宋" w:eastAsia="仿宋" w:hAnsi="仿宋" w:cs="仿宋"/>
                <w:spacing w:val="20"/>
                <w:sz w:val="28"/>
                <w:szCs w:val="28"/>
              </w:rPr>
            </w:pPr>
            <w:bookmarkStart w:id="40" w:name="_Toc64369815"/>
            <w:r>
              <w:rPr>
                <w:rFonts w:ascii="仿宋" w:eastAsia="仿宋" w:hAnsi="仿宋" w:cs="仿宋" w:hint="eastAsia"/>
                <w:spacing w:val="20"/>
                <w:sz w:val="28"/>
                <w:szCs w:val="28"/>
              </w:rPr>
              <w:t>类别</w:t>
            </w:r>
            <w:bookmarkEnd w:id="40"/>
          </w:p>
        </w:tc>
        <w:tc>
          <w:tcPr>
            <w:tcW w:w="2626" w:type="dxa"/>
            <w:tcBorders>
              <w:top w:val="single" w:sz="4" w:space="0" w:color="auto"/>
              <w:left w:val="single" w:sz="4" w:space="0" w:color="auto"/>
              <w:bottom w:val="single" w:sz="4" w:space="0" w:color="auto"/>
              <w:right w:val="single" w:sz="4" w:space="0" w:color="auto"/>
            </w:tcBorders>
            <w:noWrap/>
            <w:vAlign w:val="center"/>
          </w:tcPr>
          <w:p w14:paraId="4E67BAC8" w14:textId="77777777" w:rsidR="0087682E" w:rsidRDefault="00000000">
            <w:pPr>
              <w:snapToGrid w:val="0"/>
              <w:spacing w:beforeLines="50" w:before="156" w:after="50"/>
              <w:jc w:val="center"/>
              <w:rPr>
                <w:rFonts w:ascii="仿宋" w:eastAsia="仿宋" w:hAnsi="仿宋" w:cs="仿宋"/>
                <w:sz w:val="30"/>
                <w:szCs w:val="30"/>
              </w:rPr>
            </w:pPr>
            <w:bookmarkStart w:id="41" w:name="_Toc64369816"/>
            <w:r>
              <w:rPr>
                <w:rFonts w:ascii="仿宋" w:eastAsia="仿宋" w:hAnsi="仿宋" w:cs="仿宋" w:hint="eastAsia"/>
                <w:sz w:val="30"/>
                <w:szCs w:val="30"/>
              </w:rPr>
              <w:t>采购文件要求</w:t>
            </w:r>
            <w:bookmarkEnd w:id="41"/>
          </w:p>
        </w:tc>
        <w:tc>
          <w:tcPr>
            <w:tcW w:w="2737" w:type="dxa"/>
            <w:tcBorders>
              <w:top w:val="single" w:sz="4" w:space="0" w:color="auto"/>
              <w:left w:val="single" w:sz="4" w:space="0" w:color="auto"/>
              <w:bottom w:val="single" w:sz="4" w:space="0" w:color="auto"/>
              <w:right w:val="single" w:sz="4" w:space="0" w:color="auto"/>
            </w:tcBorders>
            <w:noWrap/>
            <w:vAlign w:val="center"/>
          </w:tcPr>
          <w:p w14:paraId="7C7565FE" w14:textId="77777777" w:rsidR="0087682E" w:rsidRDefault="00000000">
            <w:pPr>
              <w:snapToGrid w:val="0"/>
              <w:spacing w:beforeLines="50" w:before="156" w:after="50"/>
              <w:jc w:val="center"/>
              <w:rPr>
                <w:rFonts w:ascii="仿宋" w:eastAsia="仿宋" w:hAnsi="仿宋" w:cs="仿宋"/>
                <w:sz w:val="30"/>
                <w:szCs w:val="30"/>
              </w:rPr>
            </w:pPr>
            <w:bookmarkStart w:id="42" w:name="_Toc64369817"/>
            <w:r>
              <w:rPr>
                <w:rFonts w:ascii="仿宋" w:eastAsia="仿宋" w:hAnsi="仿宋" w:cs="仿宋" w:hint="eastAsia"/>
                <w:sz w:val="30"/>
                <w:szCs w:val="30"/>
              </w:rPr>
              <w:t>投标文件响应</w:t>
            </w:r>
            <w:bookmarkEnd w:id="42"/>
          </w:p>
        </w:tc>
        <w:tc>
          <w:tcPr>
            <w:tcW w:w="1886" w:type="dxa"/>
            <w:tcBorders>
              <w:top w:val="single" w:sz="4" w:space="0" w:color="auto"/>
              <w:left w:val="single" w:sz="4" w:space="0" w:color="auto"/>
              <w:bottom w:val="single" w:sz="4" w:space="0" w:color="auto"/>
              <w:right w:val="single" w:sz="4" w:space="0" w:color="auto"/>
            </w:tcBorders>
            <w:noWrap/>
            <w:vAlign w:val="center"/>
          </w:tcPr>
          <w:p w14:paraId="3ED6AB39" w14:textId="77777777" w:rsidR="0087682E" w:rsidRDefault="00000000">
            <w:pPr>
              <w:snapToGrid w:val="0"/>
              <w:spacing w:beforeLines="50" w:before="156" w:after="50"/>
              <w:jc w:val="center"/>
              <w:rPr>
                <w:rFonts w:ascii="仿宋" w:eastAsia="仿宋" w:hAnsi="仿宋" w:cs="仿宋"/>
                <w:sz w:val="30"/>
                <w:szCs w:val="30"/>
              </w:rPr>
            </w:pPr>
            <w:bookmarkStart w:id="43" w:name="_Toc64369818"/>
            <w:r>
              <w:rPr>
                <w:rFonts w:ascii="仿宋" w:eastAsia="仿宋" w:hAnsi="仿宋" w:cs="仿宋" w:hint="eastAsia"/>
                <w:sz w:val="30"/>
                <w:szCs w:val="30"/>
              </w:rPr>
              <w:t>偏离情况</w:t>
            </w:r>
            <w:bookmarkEnd w:id="43"/>
          </w:p>
        </w:tc>
      </w:tr>
      <w:tr w:rsidR="0087682E" w14:paraId="4E1AA519"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5A46DE2" w14:textId="77777777" w:rsidR="0087682E" w:rsidRDefault="00000000">
            <w:pPr>
              <w:snapToGrid w:val="0"/>
              <w:spacing w:before="50" w:after="50"/>
              <w:rPr>
                <w:rFonts w:ascii="仿宋" w:eastAsia="仿宋" w:hAnsi="仿宋" w:cs="仿宋"/>
                <w:spacing w:val="20"/>
                <w:sz w:val="28"/>
                <w:szCs w:val="28"/>
              </w:rPr>
            </w:pPr>
            <w:bookmarkStart w:id="44" w:name="_Toc64369819"/>
            <w:r>
              <w:rPr>
                <w:rFonts w:ascii="仿宋" w:eastAsia="仿宋" w:hAnsi="仿宋" w:cs="仿宋" w:hint="eastAsia"/>
                <w:spacing w:val="20"/>
                <w:sz w:val="28"/>
                <w:szCs w:val="28"/>
              </w:rPr>
              <w:t>供货期及供货地点</w:t>
            </w:r>
            <w:bookmarkEnd w:id="44"/>
          </w:p>
        </w:tc>
        <w:tc>
          <w:tcPr>
            <w:tcW w:w="2626" w:type="dxa"/>
            <w:tcBorders>
              <w:top w:val="single" w:sz="4" w:space="0" w:color="auto"/>
              <w:left w:val="single" w:sz="4" w:space="0" w:color="auto"/>
              <w:bottom w:val="single" w:sz="4" w:space="0" w:color="auto"/>
              <w:right w:val="single" w:sz="4" w:space="0" w:color="auto"/>
            </w:tcBorders>
            <w:noWrap/>
            <w:vAlign w:val="center"/>
          </w:tcPr>
          <w:p w14:paraId="10181A8C" w14:textId="77777777" w:rsidR="0087682E" w:rsidRDefault="0087682E">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7BF1D1E" w14:textId="77777777" w:rsidR="0087682E" w:rsidRDefault="0087682E">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9CCBA7A" w14:textId="77777777" w:rsidR="0087682E" w:rsidRDefault="0087682E">
            <w:pPr>
              <w:pStyle w:val="a9"/>
              <w:snapToGrid w:val="0"/>
              <w:spacing w:before="120" w:after="120"/>
              <w:outlineLvl w:val="0"/>
              <w:rPr>
                <w:rFonts w:ascii="仿宋" w:eastAsia="仿宋" w:hAnsi="仿宋" w:cs="仿宋"/>
                <w:sz w:val="28"/>
                <w:szCs w:val="28"/>
              </w:rPr>
            </w:pPr>
          </w:p>
        </w:tc>
      </w:tr>
      <w:tr w:rsidR="0087682E" w14:paraId="4CF669C3"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F3C948F" w14:textId="77777777" w:rsidR="0087682E" w:rsidRDefault="00000000">
            <w:pPr>
              <w:snapToGrid w:val="0"/>
              <w:spacing w:before="50" w:after="50"/>
              <w:rPr>
                <w:rFonts w:ascii="仿宋" w:eastAsia="仿宋" w:hAnsi="仿宋" w:cs="仿宋"/>
                <w:spacing w:val="20"/>
                <w:sz w:val="28"/>
                <w:szCs w:val="28"/>
              </w:rPr>
            </w:pPr>
            <w:bookmarkStart w:id="45" w:name="_Toc64369820"/>
            <w:r>
              <w:rPr>
                <w:rFonts w:ascii="仿宋" w:eastAsia="仿宋" w:hAnsi="仿宋" w:cs="仿宋" w:hint="eastAsia"/>
                <w:spacing w:val="20"/>
                <w:sz w:val="28"/>
                <w:szCs w:val="28"/>
              </w:rPr>
              <w:t>质保期</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021C220C" w14:textId="77777777" w:rsidR="0087682E" w:rsidRDefault="0087682E">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C52CFA6" w14:textId="77777777" w:rsidR="0087682E" w:rsidRDefault="0087682E">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5FF4CA01" w14:textId="77777777" w:rsidR="0087682E" w:rsidRDefault="0087682E">
            <w:pPr>
              <w:pStyle w:val="a9"/>
              <w:snapToGrid w:val="0"/>
              <w:spacing w:before="120" w:after="120"/>
              <w:outlineLvl w:val="0"/>
              <w:rPr>
                <w:rFonts w:ascii="仿宋" w:eastAsia="仿宋" w:hAnsi="仿宋" w:cs="仿宋"/>
                <w:sz w:val="28"/>
                <w:szCs w:val="28"/>
              </w:rPr>
            </w:pPr>
          </w:p>
        </w:tc>
      </w:tr>
      <w:tr w:rsidR="0087682E" w14:paraId="45BA5B92"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4442D7E" w14:textId="77777777" w:rsidR="0087682E"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6691F178" w14:textId="77777777" w:rsidR="0087682E" w:rsidRDefault="0087682E">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7E9795D" w14:textId="77777777" w:rsidR="0087682E" w:rsidRDefault="0087682E">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2E1A66D" w14:textId="77777777" w:rsidR="0087682E" w:rsidRDefault="0087682E">
            <w:pPr>
              <w:pStyle w:val="a9"/>
              <w:snapToGrid w:val="0"/>
              <w:spacing w:before="120" w:after="120"/>
              <w:outlineLvl w:val="0"/>
              <w:rPr>
                <w:rFonts w:ascii="仿宋" w:eastAsia="仿宋" w:hAnsi="仿宋" w:cs="仿宋"/>
                <w:sz w:val="28"/>
                <w:szCs w:val="28"/>
              </w:rPr>
            </w:pPr>
          </w:p>
        </w:tc>
      </w:tr>
      <w:tr w:rsidR="0087682E" w14:paraId="3CB233FB"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957BDD1" w14:textId="77777777" w:rsidR="0087682E"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5619C33B" w14:textId="77777777" w:rsidR="0087682E" w:rsidRDefault="0087682E">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5639323" w14:textId="77777777" w:rsidR="0087682E" w:rsidRDefault="0087682E">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8108459" w14:textId="77777777" w:rsidR="0087682E" w:rsidRDefault="0087682E">
            <w:pPr>
              <w:pStyle w:val="a9"/>
              <w:snapToGrid w:val="0"/>
              <w:spacing w:before="120" w:after="120"/>
              <w:outlineLvl w:val="0"/>
              <w:rPr>
                <w:rFonts w:ascii="仿宋" w:eastAsia="仿宋" w:hAnsi="仿宋" w:cs="仿宋"/>
                <w:sz w:val="28"/>
                <w:szCs w:val="28"/>
              </w:rPr>
            </w:pPr>
          </w:p>
        </w:tc>
      </w:tr>
      <w:tr w:rsidR="0087682E" w14:paraId="4F08E6F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B81025F" w14:textId="77777777" w:rsidR="0087682E" w:rsidRDefault="0087682E">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3F44B65A" w14:textId="77777777" w:rsidR="0087682E" w:rsidRDefault="0087682E">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A146B3E" w14:textId="77777777" w:rsidR="0087682E" w:rsidRDefault="0087682E">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C630D7B" w14:textId="77777777" w:rsidR="0087682E" w:rsidRDefault="0087682E">
            <w:pPr>
              <w:pStyle w:val="a9"/>
              <w:snapToGrid w:val="0"/>
              <w:spacing w:before="120" w:after="120"/>
              <w:outlineLvl w:val="0"/>
              <w:rPr>
                <w:rFonts w:ascii="仿宋" w:eastAsia="仿宋" w:hAnsi="仿宋" w:cs="仿宋"/>
                <w:sz w:val="28"/>
                <w:szCs w:val="28"/>
              </w:rPr>
            </w:pPr>
          </w:p>
        </w:tc>
      </w:tr>
      <w:tr w:rsidR="0087682E" w14:paraId="177C412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392B123" w14:textId="77777777" w:rsidR="0087682E" w:rsidRDefault="00000000">
            <w:pPr>
              <w:snapToGrid w:val="0"/>
              <w:spacing w:before="50" w:after="50"/>
              <w:rPr>
                <w:rFonts w:ascii="仿宋" w:eastAsia="仿宋" w:hAnsi="仿宋" w:cs="仿宋"/>
                <w:spacing w:val="20"/>
                <w:sz w:val="28"/>
                <w:szCs w:val="28"/>
              </w:rPr>
            </w:pPr>
            <w:bookmarkStart w:id="46" w:name="_Toc64369824"/>
            <w:r>
              <w:rPr>
                <w:rFonts w:ascii="仿宋" w:eastAsia="仿宋" w:hAnsi="仿宋" w:cs="仿宋" w:hint="eastAsia"/>
                <w:spacing w:val="20"/>
                <w:sz w:val="28"/>
                <w:szCs w:val="28"/>
              </w:rPr>
              <w:t>…</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4DA23FCA" w14:textId="77777777" w:rsidR="0087682E" w:rsidRDefault="0087682E">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4760B70" w14:textId="77777777" w:rsidR="0087682E" w:rsidRDefault="0087682E">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FA1A679" w14:textId="77777777" w:rsidR="0087682E" w:rsidRDefault="0087682E">
            <w:pPr>
              <w:pStyle w:val="a9"/>
              <w:snapToGrid w:val="0"/>
              <w:spacing w:before="120" w:after="120"/>
              <w:outlineLvl w:val="0"/>
              <w:rPr>
                <w:rFonts w:ascii="仿宋" w:eastAsia="仿宋" w:hAnsi="仿宋" w:cs="仿宋"/>
                <w:sz w:val="28"/>
                <w:szCs w:val="28"/>
              </w:rPr>
            </w:pPr>
          </w:p>
        </w:tc>
      </w:tr>
    </w:tbl>
    <w:p w14:paraId="14DD57A8" w14:textId="77777777" w:rsidR="0087682E"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0A78889F" w14:textId="77777777" w:rsidR="0087682E"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4D1E0544" w14:textId="77777777" w:rsidR="0087682E" w:rsidRDefault="0087682E">
      <w:pPr>
        <w:snapToGrid w:val="0"/>
        <w:spacing w:before="50" w:after="50"/>
        <w:rPr>
          <w:rFonts w:ascii="仿宋" w:eastAsia="仿宋" w:hAnsi="仿宋" w:cs="仿宋"/>
          <w:spacing w:val="20"/>
          <w:sz w:val="28"/>
          <w:szCs w:val="28"/>
        </w:rPr>
      </w:pPr>
    </w:p>
    <w:p w14:paraId="13BCE2D0" w14:textId="77777777" w:rsidR="0087682E" w:rsidRDefault="0087682E">
      <w:pPr>
        <w:snapToGrid w:val="0"/>
        <w:spacing w:before="50" w:after="50"/>
        <w:rPr>
          <w:rFonts w:ascii="仿宋" w:eastAsia="仿宋" w:hAnsi="仿宋" w:cs="仿宋"/>
          <w:spacing w:val="20"/>
          <w:sz w:val="28"/>
          <w:szCs w:val="28"/>
        </w:rPr>
      </w:pPr>
    </w:p>
    <w:p w14:paraId="5056089F" w14:textId="77777777" w:rsidR="0087682E"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0F95AB68" w14:textId="77777777" w:rsidR="0087682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BDD80FB" w14:textId="77777777" w:rsidR="0087682E" w:rsidRDefault="0087682E">
      <w:pPr>
        <w:snapToGrid w:val="0"/>
        <w:spacing w:before="50" w:after="50"/>
        <w:jc w:val="left"/>
        <w:rPr>
          <w:rFonts w:ascii="仿宋" w:eastAsia="仿宋" w:hAnsi="仿宋" w:cs="仿宋"/>
          <w:b/>
          <w:bCs/>
          <w:sz w:val="30"/>
          <w:szCs w:val="30"/>
        </w:rPr>
      </w:pPr>
    </w:p>
    <w:p w14:paraId="7BAA12F8" w14:textId="77777777" w:rsidR="0087682E"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46A6A29D" w14:textId="77777777" w:rsidR="0087682E"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01B937E2" w14:textId="77777777" w:rsidR="0087682E" w:rsidRDefault="00000000">
      <w:pPr>
        <w:pStyle w:val="a5"/>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39A17A38" w14:textId="77777777" w:rsidR="0087682E" w:rsidRDefault="00000000">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87682E" w14:paraId="6E2D5F92"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02DA9B21" w14:textId="77777777" w:rsidR="0087682E" w:rsidRDefault="00000000">
            <w:pPr>
              <w:pStyle w:val="a5"/>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177DF0DF" w14:textId="77777777" w:rsidR="0087682E" w:rsidRDefault="00000000">
            <w:pPr>
              <w:pStyle w:val="a5"/>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558E511C" w14:textId="77777777" w:rsidR="0087682E" w:rsidRDefault="00000000">
            <w:pPr>
              <w:pStyle w:val="a5"/>
              <w:snapToGrid w:val="0"/>
              <w:jc w:val="center"/>
              <w:rPr>
                <w:rFonts w:ascii="仿宋" w:eastAsia="仿宋" w:hAnsi="仿宋" w:cs="仿宋"/>
                <w:sz w:val="28"/>
                <w:szCs w:val="28"/>
              </w:rPr>
            </w:pPr>
            <w:r>
              <w:rPr>
                <w:rFonts w:ascii="仿宋" w:eastAsia="仿宋" w:hAnsi="仿宋" w:cs="仿宋" w:hint="eastAsia"/>
                <w:sz w:val="28"/>
                <w:szCs w:val="28"/>
              </w:rPr>
              <w:t>专业技术</w:t>
            </w:r>
          </w:p>
          <w:p w14:paraId="4FCA958F" w14:textId="77777777" w:rsidR="0087682E" w:rsidRDefault="00000000">
            <w:pPr>
              <w:pStyle w:val="a5"/>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29D8687D" w14:textId="77777777" w:rsidR="0087682E" w:rsidRDefault="00000000">
            <w:pPr>
              <w:pStyle w:val="a5"/>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87682E" w14:paraId="1704CA90"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DB84DE9" w14:textId="77777777" w:rsidR="0087682E" w:rsidRDefault="0087682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291D6D0" w14:textId="77777777" w:rsidR="0087682E" w:rsidRDefault="0087682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FEAA402" w14:textId="77777777" w:rsidR="0087682E" w:rsidRDefault="0087682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7A2AE47" w14:textId="77777777" w:rsidR="0087682E" w:rsidRDefault="0087682E">
            <w:pPr>
              <w:snapToGrid w:val="0"/>
              <w:spacing w:beforeLines="50" w:before="156" w:after="50" w:line="460" w:lineRule="exact"/>
              <w:rPr>
                <w:rFonts w:ascii="仿宋" w:eastAsia="仿宋" w:hAnsi="仿宋" w:cs="仿宋"/>
                <w:sz w:val="24"/>
                <w:szCs w:val="24"/>
              </w:rPr>
            </w:pPr>
          </w:p>
        </w:tc>
      </w:tr>
      <w:tr w:rsidR="0087682E" w14:paraId="64F9335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DDBB7F3" w14:textId="77777777" w:rsidR="0087682E" w:rsidRDefault="0087682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12CC39C" w14:textId="77777777" w:rsidR="0087682E" w:rsidRDefault="0087682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D592BD0" w14:textId="77777777" w:rsidR="0087682E" w:rsidRDefault="0087682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0F292DF" w14:textId="77777777" w:rsidR="0087682E" w:rsidRDefault="0087682E">
            <w:pPr>
              <w:snapToGrid w:val="0"/>
              <w:spacing w:beforeLines="50" w:before="156" w:after="50" w:line="460" w:lineRule="exact"/>
              <w:rPr>
                <w:rFonts w:ascii="仿宋" w:eastAsia="仿宋" w:hAnsi="仿宋" w:cs="仿宋"/>
                <w:sz w:val="24"/>
                <w:szCs w:val="24"/>
              </w:rPr>
            </w:pPr>
          </w:p>
        </w:tc>
      </w:tr>
      <w:tr w:rsidR="0087682E" w14:paraId="15A4222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733E254" w14:textId="77777777" w:rsidR="0087682E" w:rsidRDefault="0087682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C7E9A2B" w14:textId="77777777" w:rsidR="0087682E" w:rsidRDefault="0087682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FED1B72" w14:textId="77777777" w:rsidR="0087682E" w:rsidRDefault="0087682E">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642A441" w14:textId="77777777" w:rsidR="0087682E" w:rsidRDefault="0087682E">
            <w:pPr>
              <w:snapToGrid w:val="0"/>
              <w:spacing w:beforeLines="50" w:before="156" w:after="50" w:line="460" w:lineRule="exact"/>
              <w:rPr>
                <w:rFonts w:ascii="仿宋" w:eastAsia="仿宋" w:hAnsi="仿宋" w:cs="仿宋"/>
                <w:sz w:val="24"/>
                <w:szCs w:val="24"/>
              </w:rPr>
            </w:pPr>
          </w:p>
        </w:tc>
      </w:tr>
      <w:tr w:rsidR="0087682E" w14:paraId="6190F6F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4BF62D9" w14:textId="77777777" w:rsidR="0087682E" w:rsidRDefault="0087682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D400482" w14:textId="77777777" w:rsidR="0087682E" w:rsidRDefault="0087682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BF9DBB9" w14:textId="77777777" w:rsidR="0087682E" w:rsidRDefault="0087682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B6F22A6" w14:textId="77777777" w:rsidR="0087682E" w:rsidRDefault="0087682E">
            <w:pPr>
              <w:snapToGrid w:val="0"/>
              <w:spacing w:beforeLines="50" w:before="156" w:after="50" w:line="460" w:lineRule="exact"/>
              <w:rPr>
                <w:rFonts w:ascii="仿宋" w:eastAsia="仿宋" w:hAnsi="仿宋" w:cs="仿宋"/>
                <w:sz w:val="24"/>
                <w:szCs w:val="24"/>
              </w:rPr>
            </w:pPr>
          </w:p>
        </w:tc>
      </w:tr>
      <w:tr w:rsidR="0087682E" w14:paraId="4E391CA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160736D" w14:textId="77777777" w:rsidR="0087682E" w:rsidRDefault="0087682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C38C775" w14:textId="77777777" w:rsidR="0087682E" w:rsidRDefault="0087682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948A972" w14:textId="77777777" w:rsidR="0087682E" w:rsidRDefault="0087682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399615E" w14:textId="77777777" w:rsidR="0087682E" w:rsidRDefault="0087682E">
            <w:pPr>
              <w:snapToGrid w:val="0"/>
              <w:spacing w:beforeLines="50" w:before="156" w:after="50" w:line="460" w:lineRule="exact"/>
              <w:rPr>
                <w:rFonts w:ascii="仿宋" w:eastAsia="仿宋" w:hAnsi="仿宋" w:cs="仿宋"/>
                <w:sz w:val="24"/>
                <w:szCs w:val="24"/>
              </w:rPr>
            </w:pPr>
          </w:p>
        </w:tc>
      </w:tr>
      <w:tr w:rsidR="0087682E" w14:paraId="71414E0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00D13C7" w14:textId="77777777" w:rsidR="0087682E" w:rsidRDefault="0087682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0BC7C5B" w14:textId="77777777" w:rsidR="0087682E" w:rsidRDefault="0087682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9FB7857" w14:textId="77777777" w:rsidR="0087682E" w:rsidRDefault="0087682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F447B77" w14:textId="77777777" w:rsidR="0087682E" w:rsidRDefault="0087682E">
            <w:pPr>
              <w:snapToGrid w:val="0"/>
              <w:spacing w:beforeLines="50" w:before="156" w:after="50" w:line="460" w:lineRule="exact"/>
              <w:rPr>
                <w:rFonts w:ascii="仿宋" w:eastAsia="仿宋" w:hAnsi="仿宋" w:cs="仿宋"/>
                <w:sz w:val="24"/>
                <w:szCs w:val="24"/>
              </w:rPr>
            </w:pPr>
          </w:p>
        </w:tc>
      </w:tr>
      <w:tr w:rsidR="0087682E" w14:paraId="22FBBF9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15B85E2" w14:textId="77777777" w:rsidR="0087682E" w:rsidRDefault="0087682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F2C2E67" w14:textId="77777777" w:rsidR="0087682E" w:rsidRDefault="0087682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CFD16A3" w14:textId="77777777" w:rsidR="0087682E" w:rsidRDefault="0087682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45A304C" w14:textId="77777777" w:rsidR="0087682E" w:rsidRDefault="0087682E">
            <w:pPr>
              <w:snapToGrid w:val="0"/>
              <w:spacing w:beforeLines="50" w:before="156" w:after="50" w:line="460" w:lineRule="exact"/>
              <w:rPr>
                <w:rFonts w:ascii="仿宋" w:eastAsia="仿宋" w:hAnsi="仿宋" w:cs="仿宋"/>
                <w:sz w:val="24"/>
                <w:szCs w:val="24"/>
              </w:rPr>
            </w:pPr>
          </w:p>
        </w:tc>
      </w:tr>
      <w:tr w:rsidR="0087682E" w14:paraId="1B9152D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EF18727" w14:textId="77777777" w:rsidR="0087682E" w:rsidRDefault="0087682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2DABCB6" w14:textId="77777777" w:rsidR="0087682E" w:rsidRDefault="0087682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C8647EB" w14:textId="77777777" w:rsidR="0087682E" w:rsidRDefault="0087682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681C5E2" w14:textId="77777777" w:rsidR="0087682E" w:rsidRDefault="0087682E">
            <w:pPr>
              <w:snapToGrid w:val="0"/>
              <w:spacing w:beforeLines="50" w:before="156" w:after="50" w:line="460" w:lineRule="exact"/>
              <w:rPr>
                <w:rFonts w:ascii="仿宋" w:eastAsia="仿宋" w:hAnsi="仿宋" w:cs="仿宋"/>
                <w:sz w:val="24"/>
                <w:szCs w:val="24"/>
              </w:rPr>
            </w:pPr>
          </w:p>
        </w:tc>
      </w:tr>
      <w:tr w:rsidR="0087682E" w14:paraId="2DF5F7D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1238627" w14:textId="77777777" w:rsidR="0087682E" w:rsidRDefault="0087682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ADE58AA" w14:textId="77777777" w:rsidR="0087682E" w:rsidRDefault="0087682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EFC4B12" w14:textId="77777777" w:rsidR="0087682E" w:rsidRDefault="0087682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FD8DF29" w14:textId="77777777" w:rsidR="0087682E" w:rsidRDefault="0087682E">
            <w:pPr>
              <w:snapToGrid w:val="0"/>
              <w:spacing w:beforeLines="50" w:before="156" w:after="50" w:line="460" w:lineRule="exact"/>
              <w:rPr>
                <w:rFonts w:ascii="仿宋" w:eastAsia="仿宋" w:hAnsi="仿宋" w:cs="仿宋"/>
                <w:sz w:val="24"/>
                <w:szCs w:val="24"/>
              </w:rPr>
            </w:pPr>
          </w:p>
        </w:tc>
      </w:tr>
    </w:tbl>
    <w:p w14:paraId="5031EC0A" w14:textId="77777777" w:rsidR="0087682E"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26391BEB" w14:textId="77777777" w:rsidR="0087682E" w:rsidRDefault="0087682E">
      <w:pPr>
        <w:pStyle w:val="a5"/>
        <w:snapToGrid w:val="0"/>
        <w:rPr>
          <w:rFonts w:ascii="仿宋" w:eastAsia="仿宋" w:hAnsi="仿宋" w:cs="仿宋"/>
          <w:sz w:val="28"/>
          <w:szCs w:val="28"/>
        </w:rPr>
      </w:pPr>
    </w:p>
    <w:p w14:paraId="77F0C981" w14:textId="77777777" w:rsidR="0087682E"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6B6F5079" w14:textId="77777777" w:rsidR="0087682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86F207A" w14:textId="77777777" w:rsidR="0087682E" w:rsidRDefault="0087682E">
      <w:pPr>
        <w:pStyle w:val="a5"/>
        <w:snapToGrid w:val="0"/>
        <w:rPr>
          <w:rFonts w:ascii="仿宋" w:eastAsia="仿宋" w:hAnsi="仿宋" w:cs="仿宋"/>
          <w:sz w:val="28"/>
          <w:szCs w:val="28"/>
        </w:rPr>
      </w:pPr>
    </w:p>
    <w:p w14:paraId="4A3DBF29" w14:textId="77777777" w:rsidR="0087682E" w:rsidRDefault="0087682E">
      <w:pPr>
        <w:pStyle w:val="a5"/>
        <w:snapToGrid w:val="0"/>
        <w:rPr>
          <w:rFonts w:ascii="仿宋" w:eastAsia="仿宋" w:hAnsi="仿宋" w:cs="仿宋"/>
          <w:sz w:val="28"/>
          <w:szCs w:val="28"/>
        </w:rPr>
      </w:pPr>
    </w:p>
    <w:p w14:paraId="3DDB75BD" w14:textId="77777777" w:rsidR="0087682E" w:rsidRDefault="0087682E">
      <w:pPr>
        <w:pStyle w:val="a5"/>
        <w:snapToGrid w:val="0"/>
        <w:rPr>
          <w:rFonts w:ascii="仿宋" w:eastAsia="仿宋" w:hAnsi="仿宋" w:cs="仿宋"/>
          <w:sz w:val="28"/>
          <w:szCs w:val="28"/>
        </w:rPr>
      </w:pPr>
    </w:p>
    <w:p w14:paraId="2740B871" w14:textId="77777777" w:rsidR="0087682E" w:rsidRDefault="0087682E">
      <w:pPr>
        <w:snapToGrid w:val="0"/>
        <w:spacing w:before="50" w:after="50"/>
        <w:jc w:val="left"/>
        <w:rPr>
          <w:rFonts w:ascii="仿宋" w:eastAsia="仿宋" w:hAnsi="仿宋" w:cs="仿宋"/>
          <w:b/>
          <w:bCs/>
          <w:sz w:val="30"/>
          <w:szCs w:val="30"/>
        </w:rPr>
      </w:pPr>
    </w:p>
    <w:p w14:paraId="78F0864A" w14:textId="77777777" w:rsidR="0087682E"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3E5CAA69" w14:textId="77777777" w:rsidR="0087682E"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04025CC8" w14:textId="77777777" w:rsidR="0087682E" w:rsidRDefault="00000000">
      <w:pPr>
        <w:pStyle w:val="a5"/>
        <w:snapToGrid w:val="0"/>
        <w:rPr>
          <w:rFonts w:ascii="仿宋" w:eastAsia="仿宋" w:hAnsi="仿宋" w:cs="仿宋"/>
          <w:sz w:val="28"/>
          <w:szCs w:val="28"/>
        </w:rPr>
      </w:pPr>
      <w:r>
        <w:rPr>
          <w:rFonts w:ascii="仿宋" w:eastAsia="仿宋" w:hAnsi="仿宋" w:cs="仿宋" w:hint="eastAsia"/>
          <w:sz w:val="28"/>
          <w:szCs w:val="28"/>
        </w:rPr>
        <w:t>供应商全称（公章）：</w:t>
      </w:r>
    </w:p>
    <w:p w14:paraId="69AE27F1" w14:textId="77777777" w:rsidR="0087682E" w:rsidRDefault="00000000">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p w14:paraId="593F26BC" w14:textId="77777777" w:rsidR="0087682E" w:rsidRDefault="0087682E">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87682E" w14:paraId="2E2F7C3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6BDE07F"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D5A5F0D"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EFD3351"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42A669BE"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5336429"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1F962CF9"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F480926"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6993D596"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775D313"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87682E" w14:paraId="744FBBF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EBCE434" w14:textId="77777777" w:rsidR="0087682E"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F8B8EC2" w14:textId="77777777" w:rsidR="0087682E" w:rsidRDefault="0087682E">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7F089AA" w14:textId="77777777" w:rsidR="0087682E" w:rsidRDefault="0087682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1DDE26D" w14:textId="77777777" w:rsidR="0087682E" w:rsidRDefault="0087682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84434C2" w14:textId="77777777" w:rsidR="0087682E" w:rsidRDefault="0087682E">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BA8C30D" w14:textId="77777777" w:rsidR="0087682E" w:rsidRDefault="0087682E">
            <w:pPr>
              <w:rPr>
                <w:rFonts w:ascii="仿宋" w:eastAsia="仿宋" w:hAnsi="仿宋" w:cs="仿宋"/>
                <w:sz w:val="28"/>
                <w:szCs w:val="28"/>
              </w:rPr>
            </w:pPr>
          </w:p>
        </w:tc>
      </w:tr>
      <w:tr w:rsidR="0087682E" w14:paraId="65E83D39"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1EBB2D3" w14:textId="77777777" w:rsidR="0087682E"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A38214B" w14:textId="77777777" w:rsidR="0087682E" w:rsidRDefault="0087682E">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6620F84" w14:textId="77777777" w:rsidR="0087682E" w:rsidRDefault="0087682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AFA098D" w14:textId="77777777" w:rsidR="0087682E" w:rsidRDefault="0087682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54D54D0" w14:textId="77777777" w:rsidR="0087682E" w:rsidRDefault="0087682E">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2BBB3AA" w14:textId="77777777" w:rsidR="0087682E" w:rsidRDefault="0087682E">
            <w:pPr>
              <w:rPr>
                <w:rFonts w:ascii="仿宋" w:eastAsia="仿宋" w:hAnsi="仿宋" w:cs="仿宋"/>
                <w:sz w:val="28"/>
                <w:szCs w:val="28"/>
              </w:rPr>
            </w:pPr>
          </w:p>
        </w:tc>
      </w:tr>
      <w:tr w:rsidR="0087682E" w14:paraId="4774091A"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981A3F4" w14:textId="77777777" w:rsidR="0087682E"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D7B7EDD" w14:textId="77777777" w:rsidR="0087682E" w:rsidRDefault="0087682E">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5BEB91B" w14:textId="77777777" w:rsidR="0087682E" w:rsidRDefault="0087682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0D00BF7" w14:textId="77777777" w:rsidR="0087682E" w:rsidRDefault="0087682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867BD52" w14:textId="77777777" w:rsidR="0087682E" w:rsidRDefault="0087682E">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ED6F4A3" w14:textId="77777777" w:rsidR="0087682E" w:rsidRDefault="0087682E">
            <w:pPr>
              <w:rPr>
                <w:rFonts w:ascii="仿宋" w:eastAsia="仿宋" w:hAnsi="仿宋" w:cs="仿宋"/>
                <w:sz w:val="28"/>
                <w:szCs w:val="28"/>
              </w:rPr>
            </w:pPr>
          </w:p>
        </w:tc>
      </w:tr>
      <w:tr w:rsidR="0087682E" w14:paraId="5489A5B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98DF5E6" w14:textId="77777777" w:rsidR="0087682E"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61F4F05" w14:textId="77777777" w:rsidR="0087682E" w:rsidRDefault="0087682E">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A27642E" w14:textId="77777777" w:rsidR="0087682E" w:rsidRDefault="0087682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43B3219" w14:textId="77777777" w:rsidR="0087682E" w:rsidRDefault="0087682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DFDA672" w14:textId="77777777" w:rsidR="0087682E" w:rsidRDefault="0087682E">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6E75A8C" w14:textId="77777777" w:rsidR="0087682E" w:rsidRDefault="0087682E">
            <w:pPr>
              <w:rPr>
                <w:rFonts w:ascii="仿宋" w:eastAsia="仿宋" w:hAnsi="仿宋" w:cs="仿宋"/>
                <w:sz w:val="28"/>
                <w:szCs w:val="28"/>
              </w:rPr>
            </w:pPr>
          </w:p>
        </w:tc>
      </w:tr>
      <w:tr w:rsidR="0087682E" w14:paraId="21A31D42"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FA75D29" w14:textId="77777777" w:rsidR="0087682E"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2ADB528" w14:textId="77777777" w:rsidR="0087682E" w:rsidRDefault="0087682E">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D0B690B" w14:textId="77777777" w:rsidR="0087682E" w:rsidRDefault="0087682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9C9969A" w14:textId="77777777" w:rsidR="0087682E" w:rsidRDefault="0087682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5A34FFD" w14:textId="77777777" w:rsidR="0087682E" w:rsidRDefault="0087682E">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5405FAC" w14:textId="77777777" w:rsidR="0087682E" w:rsidRDefault="0087682E">
            <w:pPr>
              <w:rPr>
                <w:rFonts w:ascii="仿宋" w:eastAsia="仿宋" w:hAnsi="仿宋" w:cs="仿宋"/>
                <w:sz w:val="28"/>
                <w:szCs w:val="28"/>
              </w:rPr>
            </w:pPr>
          </w:p>
        </w:tc>
      </w:tr>
      <w:tr w:rsidR="0087682E" w14:paraId="28C5D96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9A6234E" w14:textId="77777777" w:rsidR="0087682E"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5A50EE6" w14:textId="77777777" w:rsidR="0087682E" w:rsidRDefault="0087682E">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83963CC" w14:textId="77777777" w:rsidR="0087682E" w:rsidRDefault="0087682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CB66591" w14:textId="77777777" w:rsidR="0087682E" w:rsidRDefault="0087682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C63716B" w14:textId="77777777" w:rsidR="0087682E" w:rsidRDefault="0087682E">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E031EEB" w14:textId="77777777" w:rsidR="0087682E" w:rsidRDefault="0087682E">
            <w:pPr>
              <w:rPr>
                <w:rFonts w:ascii="仿宋" w:eastAsia="仿宋" w:hAnsi="仿宋" w:cs="仿宋"/>
                <w:sz w:val="28"/>
                <w:szCs w:val="28"/>
              </w:rPr>
            </w:pPr>
          </w:p>
        </w:tc>
      </w:tr>
    </w:tbl>
    <w:p w14:paraId="493197C3" w14:textId="77777777" w:rsidR="0087682E"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0E97E3CB" w14:textId="77777777" w:rsidR="0087682E" w:rsidRDefault="0087682E">
      <w:pPr>
        <w:adjustRightInd w:val="0"/>
        <w:snapToGrid w:val="0"/>
        <w:ind w:rightChars="82" w:right="172" w:firstLineChars="202" w:firstLine="485"/>
        <w:rPr>
          <w:rFonts w:ascii="仿宋" w:eastAsia="仿宋" w:hAnsi="仿宋" w:cs="仿宋"/>
          <w:sz w:val="24"/>
          <w:szCs w:val="24"/>
        </w:rPr>
      </w:pPr>
    </w:p>
    <w:p w14:paraId="740A8EF3" w14:textId="77777777" w:rsidR="0087682E" w:rsidRDefault="0087682E">
      <w:pPr>
        <w:adjustRightInd w:val="0"/>
        <w:snapToGrid w:val="0"/>
        <w:ind w:rightChars="82" w:right="172" w:firstLineChars="202" w:firstLine="485"/>
        <w:rPr>
          <w:rFonts w:ascii="仿宋" w:eastAsia="仿宋" w:hAnsi="仿宋" w:cs="仿宋"/>
          <w:sz w:val="24"/>
          <w:szCs w:val="24"/>
        </w:rPr>
      </w:pPr>
    </w:p>
    <w:p w14:paraId="541B06EC" w14:textId="77777777" w:rsidR="0087682E" w:rsidRDefault="0087682E">
      <w:pPr>
        <w:spacing w:line="440" w:lineRule="exact"/>
        <w:jc w:val="left"/>
        <w:rPr>
          <w:rFonts w:ascii="仿宋" w:eastAsia="仿宋" w:hAnsi="仿宋" w:cs="仿宋"/>
          <w:sz w:val="24"/>
        </w:rPr>
      </w:pPr>
    </w:p>
    <w:p w14:paraId="2BE5754F" w14:textId="77777777" w:rsidR="0087682E"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CD22EEB" w14:textId="77777777" w:rsidR="0087682E"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465EB155" w14:textId="77777777" w:rsidR="0087682E"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39C5DA0E" w14:textId="77777777" w:rsidR="0087682E" w:rsidRDefault="0087682E">
      <w:pPr>
        <w:spacing w:line="440" w:lineRule="exact"/>
        <w:rPr>
          <w:rFonts w:ascii="仿宋" w:eastAsia="仿宋" w:hAnsi="仿宋" w:cs="仿宋"/>
          <w:b/>
          <w:sz w:val="24"/>
        </w:rPr>
      </w:pPr>
    </w:p>
    <w:p w14:paraId="764B0C32" w14:textId="77777777" w:rsidR="0087682E" w:rsidRDefault="0087682E">
      <w:pPr>
        <w:rPr>
          <w:rFonts w:ascii="仿宋" w:eastAsia="仿宋" w:hAnsi="仿宋" w:cs="仿宋"/>
          <w:sz w:val="24"/>
        </w:rPr>
      </w:pPr>
    </w:p>
    <w:p w14:paraId="381FD473" w14:textId="77777777" w:rsidR="0087682E" w:rsidRDefault="0087682E">
      <w:pPr>
        <w:rPr>
          <w:rFonts w:ascii="仿宋" w:eastAsia="仿宋" w:hAnsi="仿宋" w:cs="仿宋"/>
          <w:sz w:val="24"/>
        </w:rPr>
      </w:pPr>
    </w:p>
    <w:p w14:paraId="3826040A" w14:textId="77777777" w:rsidR="0087682E" w:rsidRDefault="0087682E">
      <w:pPr>
        <w:rPr>
          <w:rFonts w:ascii="仿宋" w:eastAsia="仿宋" w:hAnsi="仿宋" w:cs="仿宋"/>
          <w:sz w:val="24"/>
        </w:rPr>
      </w:pPr>
    </w:p>
    <w:p w14:paraId="2575B951" w14:textId="77777777" w:rsidR="0087682E" w:rsidRDefault="0087682E">
      <w:pPr>
        <w:rPr>
          <w:rFonts w:ascii="仿宋" w:eastAsia="仿宋" w:hAnsi="仿宋" w:cs="仿宋"/>
          <w:sz w:val="24"/>
        </w:rPr>
      </w:pPr>
    </w:p>
    <w:p w14:paraId="30532F6B" w14:textId="77777777" w:rsidR="0087682E" w:rsidRDefault="0087682E">
      <w:pPr>
        <w:snapToGrid w:val="0"/>
        <w:spacing w:before="50" w:after="50"/>
        <w:jc w:val="left"/>
        <w:rPr>
          <w:rFonts w:ascii="仿宋" w:eastAsia="仿宋" w:hAnsi="仿宋" w:cs="仿宋"/>
          <w:sz w:val="30"/>
          <w:szCs w:val="30"/>
        </w:rPr>
      </w:pPr>
    </w:p>
    <w:p w14:paraId="024EF14B" w14:textId="77777777" w:rsidR="0087682E" w:rsidRDefault="0087682E">
      <w:pPr>
        <w:rPr>
          <w:rFonts w:ascii="仿宋" w:eastAsia="仿宋" w:hAnsi="仿宋" w:cs="仿宋"/>
          <w:sz w:val="24"/>
        </w:rPr>
      </w:pPr>
    </w:p>
    <w:p w14:paraId="298B806C" w14:textId="77777777" w:rsidR="0087682E" w:rsidRDefault="0087682E">
      <w:pPr>
        <w:snapToGrid w:val="0"/>
        <w:spacing w:before="50" w:after="50"/>
        <w:jc w:val="left"/>
        <w:rPr>
          <w:rFonts w:ascii="仿宋" w:eastAsia="仿宋" w:hAnsi="仿宋" w:cs="仿宋"/>
          <w:b/>
          <w:bCs/>
          <w:sz w:val="30"/>
          <w:szCs w:val="30"/>
        </w:rPr>
      </w:pPr>
    </w:p>
    <w:p w14:paraId="67CA6F39" w14:textId="77777777" w:rsidR="0087682E"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5C19D331" w14:textId="77777777" w:rsidR="0087682E"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65C7F7CF" w14:textId="77777777" w:rsidR="0087682E" w:rsidRDefault="00000000">
      <w:pPr>
        <w:pStyle w:val="a5"/>
        <w:snapToGrid w:val="0"/>
        <w:rPr>
          <w:rFonts w:ascii="仿宋" w:eastAsia="仿宋" w:hAnsi="仿宋" w:cs="仿宋"/>
          <w:sz w:val="28"/>
          <w:szCs w:val="28"/>
        </w:rPr>
      </w:pPr>
      <w:r>
        <w:rPr>
          <w:rFonts w:ascii="仿宋" w:eastAsia="仿宋" w:hAnsi="仿宋" w:cs="仿宋" w:hint="eastAsia"/>
          <w:sz w:val="28"/>
          <w:szCs w:val="28"/>
        </w:rPr>
        <w:t>供应商全称（公章）：</w:t>
      </w:r>
    </w:p>
    <w:p w14:paraId="437AA773" w14:textId="77777777" w:rsidR="0087682E" w:rsidRDefault="00000000">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p w14:paraId="5376CC28" w14:textId="77777777" w:rsidR="0087682E" w:rsidRDefault="0087682E">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87682E" w14:paraId="392E20CA"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0F82EB28"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2C842218"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641CADE9"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3B48B084"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6EA88EDE"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537DCF76"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1C8CC29A"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5F125487"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5D419CED"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87682E" w14:paraId="1577F383"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39ACC66A"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3444B2F7" w14:textId="77777777" w:rsidR="0087682E" w:rsidRDefault="0087682E">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4A927B22" w14:textId="77777777" w:rsidR="0087682E" w:rsidRDefault="0087682E">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708A932D" w14:textId="77777777" w:rsidR="0087682E" w:rsidRDefault="0087682E">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0F3D1EA9" w14:textId="77777777" w:rsidR="0087682E" w:rsidRDefault="0087682E">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36CDEFDE" w14:textId="77777777" w:rsidR="0087682E" w:rsidRDefault="0087682E">
            <w:pPr>
              <w:rPr>
                <w:rFonts w:ascii="仿宋" w:eastAsia="仿宋" w:hAnsi="仿宋" w:cs="仿宋"/>
                <w:sz w:val="28"/>
                <w:szCs w:val="28"/>
              </w:rPr>
            </w:pPr>
          </w:p>
        </w:tc>
      </w:tr>
      <w:tr w:rsidR="0087682E" w14:paraId="51C01CC9"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35C5B697"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7CFA9C10" w14:textId="77777777" w:rsidR="0087682E" w:rsidRDefault="0087682E">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35421084" w14:textId="77777777" w:rsidR="0087682E" w:rsidRDefault="0087682E">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428077C9" w14:textId="77777777" w:rsidR="0087682E" w:rsidRDefault="0087682E">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5804012" w14:textId="77777777" w:rsidR="0087682E" w:rsidRDefault="0087682E">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3426DB84" w14:textId="77777777" w:rsidR="0087682E" w:rsidRDefault="0087682E">
            <w:pPr>
              <w:rPr>
                <w:rFonts w:ascii="仿宋" w:eastAsia="仿宋" w:hAnsi="仿宋" w:cs="仿宋"/>
                <w:sz w:val="28"/>
                <w:szCs w:val="28"/>
              </w:rPr>
            </w:pPr>
          </w:p>
        </w:tc>
      </w:tr>
      <w:tr w:rsidR="0087682E" w14:paraId="7CE97896"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21D2FF2" w14:textId="77777777" w:rsidR="0087682E"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44C54A74" w14:textId="77777777" w:rsidR="0087682E" w:rsidRDefault="0087682E">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5FC6216D" w14:textId="77777777" w:rsidR="0087682E" w:rsidRDefault="0087682E">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4EFD31E8" w14:textId="77777777" w:rsidR="0087682E" w:rsidRDefault="0087682E">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62706CEB" w14:textId="77777777" w:rsidR="0087682E" w:rsidRDefault="0087682E">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0E0F52D5" w14:textId="77777777" w:rsidR="0087682E" w:rsidRDefault="0087682E">
            <w:pPr>
              <w:rPr>
                <w:rFonts w:ascii="仿宋" w:eastAsia="仿宋" w:hAnsi="仿宋" w:cs="仿宋"/>
                <w:sz w:val="28"/>
                <w:szCs w:val="28"/>
              </w:rPr>
            </w:pPr>
          </w:p>
        </w:tc>
      </w:tr>
    </w:tbl>
    <w:p w14:paraId="23C41013" w14:textId="77777777" w:rsidR="0087682E"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33A96CDD" w14:textId="77777777" w:rsidR="0087682E" w:rsidRDefault="0087682E">
      <w:pPr>
        <w:rPr>
          <w:rFonts w:ascii="仿宋" w:eastAsia="仿宋" w:hAnsi="仿宋" w:cs="仿宋"/>
          <w:sz w:val="28"/>
          <w:szCs w:val="28"/>
        </w:rPr>
      </w:pPr>
    </w:p>
    <w:p w14:paraId="05C22A76" w14:textId="77777777" w:rsidR="0087682E" w:rsidRDefault="0087682E">
      <w:pPr>
        <w:rPr>
          <w:rFonts w:ascii="仿宋" w:eastAsia="仿宋" w:hAnsi="仿宋" w:cs="仿宋"/>
          <w:sz w:val="28"/>
          <w:szCs w:val="28"/>
        </w:rPr>
      </w:pPr>
    </w:p>
    <w:p w14:paraId="04E3B1FC" w14:textId="77777777" w:rsidR="0087682E" w:rsidRDefault="0087682E">
      <w:pPr>
        <w:rPr>
          <w:rFonts w:ascii="仿宋" w:eastAsia="仿宋" w:hAnsi="仿宋" w:cs="仿宋"/>
          <w:sz w:val="28"/>
          <w:szCs w:val="28"/>
        </w:rPr>
      </w:pPr>
    </w:p>
    <w:p w14:paraId="2E2FBE1B" w14:textId="77777777" w:rsidR="0087682E" w:rsidRDefault="0087682E">
      <w:pPr>
        <w:rPr>
          <w:rFonts w:ascii="仿宋" w:eastAsia="仿宋" w:hAnsi="仿宋" w:cs="仿宋"/>
          <w:sz w:val="28"/>
          <w:szCs w:val="28"/>
        </w:rPr>
      </w:pPr>
    </w:p>
    <w:p w14:paraId="789CD611" w14:textId="77777777" w:rsidR="0087682E"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3CD3639" w14:textId="77777777" w:rsidR="0087682E"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62A5FFD9" w14:textId="77777777" w:rsidR="0087682E" w:rsidRDefault="0087682E">
      <w:pPr>
        <w:rPr>
          <w:rFonts w:ascii="仿宋" w:eastAsia="仿宋" w:hAnsi="仿宋" w:cs="仿宋"/>
          <w:sz w:val="24"/>
        </w:rPr>
      </w:pPr>
    </w:p>
    <w:p w14:paraId="15550B31" w14:textId="77777777" w:rsidR="0087682E" w:rsidRDefault="0087682E">
      <w:pPr>
        <w:snapToGrid w:val="0"/>
        <w:spacing w:beforeLines="50" w:before="156" w:after="50"/>
        <w:jc w:val="left"/>
        <w:rPr>
          <w:rFonts w:ascii="仿宋" w:eastAsia="仿宋" w:hAnsi="仿宋" w:cs="仿宋"/>
          <w:b/>
          <w:bCs/>
          <w:sz w:val="30"/>
          <w:szCs w:val="30"/>
        </w:rPr>
      </w:pPr>
    </w:p>
    <w:p w14:paraId="7A9B04BB" w14:textId="77777777" w:rsidR="0087682E" w:rsidRDefault="0087682E">
      <w:pPr>
        <w:snapToGrid w:val="0"/>
        <w:spacing w:beforeLines="50" w:before="156" w:after="50"/>
        <w:jc w:val="left"/>
        <w:rPr>
          <w:rFonts w:ascii="仿宋" w:eastAsia="仿宋" w:hAnsi="仿宋" w:cs="仿宋"/>
          <w:b/>
          <w:bCs/>
          <w:sz w:val="30"/>
          <w:szCs w:val="30"/>
        </w:rPr>
      </w:pPr>
    </w:p>
    <w:p w14:paraId="28116109" w14:textId="77777777" w:rsidR="0087682E"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3DC46DB6" w14:textId="77777777" w:rsidR="0087682E"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3B1B7FC" w14:textId="77777777" w:rsidR="0087682E" w:rsidRDefault="0087682E">
      <w:pPr>
        <w:snapToGrid w:val="0"/>
        <w:spacing w:beforeLines="50" w:before="156" w:after="50"/>
        <w:jc w:val="right"/>
        <w:rPr>
          <w:rFonts w:ascii="仿宋" w:eastAsia="仿宋" w:hAnsi="仿宋" w:cs="仿宋"/>
          <w:bCs/>
          <w:sz w:val="30"/>
          <w:szCs w:val="30"/>
        </w:rPr>
      </w:pPr>
    </w:p>
    <w:p w14:paraId="43EC025B" w14:textId="77777777" w:rsidR="0087682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502345A8" w14:textId="77777777" w:rsidR="0087682E"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4342DBF" w14:textId="77777777" w:rsidR="0087682E"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10CBF1EC" w14:textId="77777777" w:rsidR="0087682E" w:rsidRDefault="0087682E">
      <w:pPr>
        <w:spacing w:line="1200" w:lineRule="exact"/>
        <w:ind w:right="6"/>
        <w:jc w:val="center"/>
        <w:rPr>
          <w:rFonts w:ascii="仿宋" w:eastAsia="仿宋" w:hAnsi="仿宋" w:cs="仿宋"/>
          <w:sz w:val="72"/>
          <w:szCs w:val="72"/>
        </w:rPr>
      </w:pPr>
    </w:p>
    <w:p w14:paraId="7B0CB62F"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31B625E8"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33D9006F"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6F28349" w14:textId="77777777" w:rsidR="0087682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0A33CA5" w14:textId="77777777" w:rsidR="0087682E" w:rsidRDefault="0087682E">
      <w:pPr>
        <w:spacing w:line="1200" w:lineRule="exact"/>
        <w:ind w:right="6"/>
        <w:jc w:val="center"/>
        <w:rPr>
          <w:rFonts w:ascii="仿宋" w:eastAsia="仿宋" w:hAnsi="仿宋" w:cs="仿宋"/>
          <w:sz w:val="72"/>
          <w:szCs w:val="72"/>
        </w:rPr>
      </w:pPr>
    </w:p>
    <w:p w14:paraId="515A5776" w14:textId="77777777" w:rsidR="0087682E"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1DA3BB0" w14:textId="77777777" w:rsidR="0087682E"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C307F0A" w14:textId="77777777" w:rsidR="0087682E"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B8693FF" w14:textId="77777777" w:rsidR="0087682E" w:rsidRDefault="0087682E">
      <w:pPr>
        <w:spacing w:line="400" w:lineRule="exact"/>
        <w:ind w:right="-110"/>
        <w:rPr>
          <w:rFonts w:ascii="仿宋" w:eastAsia="仿宋" w:hAnsi="仿宋" w:cs="仿宋"/>
          <w:spacing w:val="40"/>
          <w:sz w:val="30"/>
          <w:szCs w:val="30"/>
        </w:rPr>
      </w:pPr>
    </w:p>
    <w:p w14:paraId="24E89719" w14:textId="77777777" w:rsidR="0087682E" w:rsidRDefault="0087682E">
      <w:pPr>
        <w:spacing w:line="400" w:lineRule="exact"/>
        <w:ind w:right="-110"/>
        <w:rPr>
          <w:rFonts w:ascii="仿宋" w:eastAsia="仿宋" w:hAnsi="仿宋" w:cs="仿宋"/>
          <w:spacing w:val="40"/>
          <w:sz w:val="30"/>
          <w:szCs w:val="30"/>
        </w:rPr>
      </w:pPr>
    </w:p>
    <w:p w14:paraId="09F95E7F" w14:textId="77777777" w:rsidR="0087682E" w:rsidRDefault="0087682E">
      <w:pPr>
        <w:spacing w:line="400" w:lineRule="exact"/>
        <w:ind w:right="-110"/>
        <w:rPr>
          <w:rFonts w:ascii="仿宋" w:eastAsia="仿宋" w:hAnsi="仿宋" w:cs="仿宋"/>
          <w:spacing w:val="40"/>
          <w:sz w:val="30"/>
          <w:szCs w:val="30"/>
        </w:rPr>
      </w:pPr>
    </w:p>
    <w:p w14:paraId="3EAADB65" w14:textId="77777777" w:rsidR="0087682E" w:rsidRDefault="0087682E">
      <w:pPr>
        <w:rPr>
          <w:rFonts w:ascii="仿宋" w:eastAsia="仿宋" w:hAnsi="仿宋" w:cs="仿宋"/>
          <w:sz w:val="24"/>
        </w:rPr>
      </w:pPr>
    </w:p>
    <w:p w14:paraId="3BAF8071" w14:textId="77777777" w:rsidR="0087682E"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56DF4538" w14:textId="77777777" w:rsidR="0087682E" w:rsidRDefault="0087682E">
      <w:pPr>
        <w:snapToGrid w:val="0"/>
        <w:spacing w:beforeLines="50" w:before="156" w:after="50"/>
        <w:jc w:val="left"/>
        <w:rPr>
          <w:rFonts w:ascii="仿宋" w:eastAsia="仿宋" w:hAnsi="仿宋" w:cs="仿宋"/>
          <w:sz w:val="30"/>
          <w:szCs w:val="30"/>
        </w:rPr>
      </w:pPr>
    </w:p>
    <w:p w14:paraId="4E6F4AD6" w14:textId="77777777" w:rsidR="0087682E" w:rsidRDefault="00000000">
      <w:pPr>
        <w:pStyle w:val="5"/>
        <w:spacing w:line="360" w:lineRule="auto"/>
        <w:ind w:firstLineChars="0" w:firstLine="0"/>
        <w:jc w:val="center"/>
        <w:rPr>
          <w:rFonts w:ascii="仿宋" w:eastAsia="仿宋" w:hAnsi="仿宋" w:cs="仿宋"/>
        </w:rPr>
      </w:pPr>
      <w:bookmarkStart w:id="47" w:name="_Toc64369825"/>
      <w:r>
        <w:rPr>
          <w:rFonts w:ascii="仿宋" w:eastAsia="仿宋" w:hAnsi="仿宋" w:cs="仿宋" w:hint="eastAsia"/>
        </w:rPr>
        <w:t>目录</w:t>
      </w:r>
      <w:bookmarkEnd w:id="47"/>
    </w:p>
    <w:p w14:paraId="1E96D740" w14:textId="77777777" w:rsidR="0087682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1BCC6E1F" w14:textId="77777777" w:rsidR="0087682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0CA953C3" w14:textId="77777777" w:rsidR="0087682E" w:rsidRDefault="0087682E">
      <w:pPr>
        <w:snapToGrid w:val="0"/>
        <w:spacing w:before="50" w:after="50"/>
        <w:jc w:val="left"/>
        <w:rPr>
          <w:rFonts w:ascii="仿宋" w:eastAsia="仿宋" w:hAnsi="仿宋" w:cs="仿宋"/>
          <w:b/>
          <w:sz w:val="36"/>
          <w:szCs w:val="36"/>
        </w:rPr>
      </w:pPr>
    </w:p>
    <w:p w14:paraId="56FF11AB" w14:textId="77777777" w:rsidR="0087682E" w:rsidRDefault="0087682E">
      <w:pPr>
        <w:snapToGrid w:val="0"/>
        <w:spacing w:before="50" w:after="50"/>
        <w:jc w:val="left"/>
        <w:rPr>
          <w:rFonts w:ascii="仿宋" w:eastAsia="仿宋" w:hAnsi="仿宋" w:cs="仿宋"/>
          <w:b/>
          <w:sz w:val="36"/>
          <w:szCs w:val="36"/>
        </w:rPr>
      </w:pPr>
    </w:p>
    <w:p w14:paraId="12559EF2" w14:textId="77777777" w:rsidR="0087682E" w:rsidRDefault="0087682E">
      <w:pPr>
        <w:snapToGrid w:val="0"/>
        <w:spacing w:before="50" w:after="50"/>
        <w:jc w:val="left"/>
        <w:rPr>
          <w:rFonts w:ascii="仿宋" w:eastAsia="仿宋" w:hAnsi="仿宋" w:cs="仿宋"/>
          <w:b/>
          <w:sz w:val="36"/>
          <w:szCs w:val="36"/>
        </w:rPr>
      </w:pPr>
    </w:p>
    <w:p w14:paraId="79BF6AE0" w14:textId="77777777" w:rsidR="0087682E" w:rsidRDefault="0087682E">
      <w:pPr>
        <w:snapToGrid w:val="0"/>
        <w:spacing w:before="50" w:after="50"/>
        <w:jc w:val="left"/>
        <w:rPr>
          <w:rFonts w:ascii="仿宋" w:eastAsia="仿宋" w:hAnsi="仿宋" w:cs="仿宋"/>
          <w:b/>
          <w:sz w:val="36"/>
          <w:szCs w:val="36"/>
        </w:rPr>
      </w:pPr>
    </w:p>
    <w:p w14:paraId="3F73FFB9" w14:textId="77777777" w:rsidR="0087682E" w:rsidRDefault="0087682E">
      <w:pPr>
        <w:snapToGrid w:val="0"/>
        <w:spacing w:before="50" w:after="50"/>
        <w:jc w:val="left"/>
        <w:rPr>
          <w:rFonts w:ascii="仿宋" w:eastAsia="仿宋" w:hAnsi="仿宋" w:cs="仿宋"/>
          <w:b/>
          <w:sz w:val="36"/>
          <w:szCs w:val="36"/>
        </w:rPr>
      </w:pPr>
    </w:p>
    <w:p w14:paraId="602628DB" w14:textId="77777777" w:rsidR="0087682E" w:rsidRDefault="0087682E">
      <w:pPr>
        <w:snapToGrid w:val="0"/>
        <w:spacing w:before="50" w:after="50"/>
        <w:jc w:val="left"/>
        <w:rPr>
          <w:rFonts w:ascii="仿宋" w:eastAsia="仿宋" w:hAnsi="仿宋" w:cs="仿宋"/>
          <w:b/>
          <w:sz w:val="36"/>
          <w:szCs w:val="36"/>
        </w:rPr>
      </w:pPr>
    </w:p>
    <w:p w14:paraId="32FA52CB" w14:textId="77777777" w:rsidR="0087682E" w:rsidRDefault="0087682E">
      <w:pPr>
        <w:snapToGrid w:val="0"/>
        <w:spacing w:before="50" w:after="50"/>
        <w:jc w:val="left"/>
        <w:rPr>
          <w:rFonts w:ascii="仿宋" w:eastAsia="仿宋" w:hAnsi="仿宋" w:cs="仿宋"/>
          <w:b/>
          <w:sz w:val="36"/>
          <w:szCs w:val="36"/>
        </w:rPr>
      </w:pPr>
    </w:p>
    <w:p w14:paraId="48470B8A" w14:textId="77777777" w:rsidR="0087682E" w:rsidRDefault="0087682E">
      <w:pPr>
        <w:snapToGrid w:val="0"/>
        <w:spacing w:before="50" w:after="50"/>
        <w:jc w:val="left"/>
        <w:rPr>
          <w:rFonts w:ascii="仿宋" w:eastAsia="仿宋" w:hAnsi="仿宋" w:cs="仿宋"/>
          <w:b/>
          <w:sz w:val="36"/>
          <w:szCs w:val="36"/>
        </w:rPr>
      </w:pPr>
    </w:p>
    <w:p w14:paraId="68928625" w14:textId="77777777" w:rsidR="0087682E" w:rsidRDefault="0087682E">
      <w:pPr>
        <w:snapToGrid w:val="0"/>
        <w:spacing w:before="50" w:after="50"/>
        <w:jc w:val="left"/>
        <w:rPr>
          <w:rFonts w:ascii="仿宋" w:eastAsia="仿宋" w:hAnsi="仿宋" w:cs="仿宋"/>
          <w:b/>
          <w:sz w:val="36"/>
          <w:szCs w:val="36"/>
        </w:rPr>
      </w:pPr>
    </w:p>
    <w:p w14:paraId="5831318D" w14:textId="77777777" w:rsidR="0087682E" w:rsidRDefault="0087682E">
      <w:pPr>
        <w:snapToGrid w:val="0"/>
        <w:spacing w:before="50" w:after="50"/>
        <w:jc w:val="left"/>
        <w:rPr>
          <w:rFonts w:ascii="仿宋" w:eastAsia="仿宋" w:hAnsi="仿宋" w:cs="仿宋"/>
          <w:b/>
          <w:sz w:val="36"/>
          <w:szCs w:val="36"/>
        </w:rPr>
      </w:pPr>
    </w:p>
    <w:p w14:paraId="7246CE94" w14:textId="77777777" w:rsidR="0087682E" w:rsidRDefault="0087682E">
      <w:pPr>
        <w:snapToGrid w:val="0"/>
        <w:spacing w:before="50" w:after="50"/>
        <w:jc w:val="left"/>
        <w:rPr>
          <w:rFonts w:ascii="仿宋" w:eastAsia="仿宋" w:hAnsi="仿宋" w:cs="仿宋"/>
          <w:b/>
          <w:sz w:val="36"/>
          <w:szCs w:val="36"/>
        </w:rPr>
      </w:pPr>
    </w:p>
    <w:p w14:paraId="216FF43C" w14:textId="77777777" w:rsidR="0087682E" w:rsidRDefault="0087682E">
      <w:pPr>
        <w:snapToGrid w:val="0"/>
        <w:spacing w:before="50" w:after="50"/>
        <w:jc w:val="left"/>
        <w:rPr>
          <w:rFonts w:ascii="仿宋" w:eastAsia="仿宋" w:hAnsi="仿宋" w:cs="仿宋"/>
          <w:b/>
          <w:sz w:val="36"/>
          <w:szCs w:val="36"/>
        </w:rPr>
      </w:pPr>
    </w:p>
    <w:p w14:paraId="5EF96DFF" w14:textId="77777777" w:rsidR="0087682E" w:rsidRDefault="0087682E">
      <w:pPr>
        <w:snapToGrid w:val="0"/>
        <w:spacing w:before="50" w:after="50"/>
        <w:jc w:val="left"/>
        <w:rPr>
          <w:rFonts w:ascii="仿宋" w:eastAsia="仿宋" w:hAnsi="仿宋" w:cs="仿宋"/>
          <w:b/>
          <w:sz w:val="36"/>
          <w:szCs w:val="36"/>
        </w:rPr>
      </w:pPr>
    </w:p>
    <w:p w14:paraId="21FDC56D" w14:textId="77777777" w:rsidR="0087682E" w:rsidRDefault="0087682E">
      <w:pPr>
        <w:snapToGrid w:val="0"/>
        <w:spacing w:before="50" w:after="50"/>
        <w:jc w:val="left"/>
        <w:rPr>
          <w:rFonts w:ascii="仿宋" w:eastAsia="仿宋" w:hAnsi="仿宋" w:cs="仿宋"/>
          <w:b/>
          <w:sz w:val="36"/>
          <w:szCs w:val="36"/>
        </w:rPr>
      </w:pPr>
    </w:p>
    <w:p w14:paraId="1F8BAEC2" w14:textId="77777777" w:rsidR="0087682E" w:rsidRDefault="0087682E">
      <w:pPr>
        <w:snapToGrid w:val="0"/>
        <w:spacing w:before="50" w:after="50"/>
        <w:jc w:val="left"/>
        <w:rPr>
          <w:rFonts w:ascii="仿宋" w:eastAsia="仿宋" w:hAnsi="仿宋" w:cs="仿宋"/>
          <w:b/>
          <w:sz w:val="36"/>
          <w:szCs w:val="36"/>
        </w:rPr>
      </w:pPr>
    </w:p>
    <w:p w14:paraId="4CBBF8E1" w14:textId="77777777" w:rsidR="0087682E" w:rsidRDefault="00000000">
      <w:pPr>
        <w:rPr>
          <w:rFonts w:ascii="仿宋" w:eastAsia="仿宋" w:hAnsi="仿宋" w:cs="仿宋"/>
          <w:b/>
          <w:sz w:val="36"/>
          <w:szCs w:val="36"/>
        </w:rPr>
        <w:sectPr w:rsidR="0087682E">
          <w:footerReference w:type="default" r:id="rId11"/>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6247B69D" w14:textId="77777777" w:rsidR="0087682E"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74358DEF" w14:textId="77777777" w:rsidR="0087682E"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4592EF0D" w14:textId="77777777" w:rsidR="0087682E"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0E9AED9" w14:textId="77777777" w:rsidR="0087682E"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0FE58E9B" w14:textId="77777777" w:rsidR="0087682E"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992"/>
        <w:gridCol w:w="284"/>
        <w:gridCol w:w="992"/>
        <w:gridCol w:w="1276"/>
        <w:gridCol w:w="1276"/>
        <w:gridCol w:w="992"/>
        <w:gridCol w:w="1276"/>
        <w:gridCol w:w="567"/>
        <w:gridCol w:w="850"/>
        <w:gridCol w:w="1134"/>
        <w:gridCol w:w="851"/>
        <w:gridCol w:w="919"/>
        <w:gridCol w:w="997"/>
      </w:tblGrid>
      <w:tr w:rsidR="008671EC" w14:paraId="55C56027" w14:textId="77777777" w:rsidTr="008671EC">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49C86A1"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33E5C2C7"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106E228A"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投标</w:t>
            </w:r>
          </w:p>
          <w:p w14:paraId="6C2FBE3B"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gridSpan w:val="2"/>
            <w:tcBorders>
              <w:top w:val="single" w:sz="4" w:space="0" w:color="auto"/>
              <w:left w:val="nil"/>
              <w:bottom w:val="single" w:sz="4" w:space="0" w:color="auto"/>
              <w:right w:val="single" w:sz="4" w:space="0" w:color="auto"/>
            </w:tcBorders>
            <w:noWrap/>
            <w:vAlign w:val="center"/>
          </w:tcPr>
          <w:p w14:paraId="7EA1BCD0"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生产</w:t>
            </w:r>
          </w:p>
          <w:p w14:paraId="1DD5809C"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5F8EF8BB"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0AE91440"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ABA8776"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50EB73C9"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73C5CF84"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06B6F192"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35E0FD5"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上限</w:t>
            </w:r>
          </w:p>
          <w:p w14:paraId="3A923526"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60DB352"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6A51354"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5E33C62"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投标</w:t>
            </w:r>
          </w:p>
          <w:p w14:paraId="19903E4A"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DB269AF"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508D3F62"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8671EC" w14:paraId="22CDFEB4" w14:textId="77777777" w:rsidTr="008671EC">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100691EF" w14:textId="77777777" w:rsidR="008671EC" w:rsidRDefault="008671EC">
            <w:pPr>
              <w:jc w:val="center"/>
              <w:rPr>
                <w:rFonts w:ascii="仿宋" w:eastAsia="仿宋" w:hAnsi="仿宋" w:cs="Arial"/>
                <w:color w:val="000000"/>
              </w:rPr>
            </w:pPr>
            <w:r>
              <w:rPr>
                <w:rFonts w:ascii="仿宋" w:eastAsia="仿宋" w:hAnsi="仿宋" w:cs="Arial"/>
                <w:color w:val="000000"/>
              </w:rPr>
              <w:t xml:space="preserve">1 </w:t>
            </w:r>
          </w:p>
        </w:tc>
        <w:tc>
          <w:tcPr>
            <w:tcW w:w="1559" w:type="dxa"/>
            <w:tcBorders>
              <w:top w:val="single" w:sz="4" w:space="0" w:color="auto"/>
              <w:left w:val="single" w:sz="4" w:space="0" w:color="auto"/>
              <w:right w:val="single" w:sz="4" w:space="0" w:color="auto"/>
            </w:tcBorders>
            <w:noWrap/>
            <w:vAlign w:val="center"/>
          </w:tcPr>
          <w:p w14:paraId="67194887" w14:textId="77777777" w:rsidR="008671EC" w:rsidRPr="008671EC" w:rsidRDefault="008671EC">
            <w:pPr>
              <w:ind w:firstLineChars="50" w:firstLine="105"/>
              <w:jc w:val="center"/>
              <w:rPr>
                <w:rFonts w:ascii="仿宋" w:eastAsia="仿宋" w:hAnsi="仿宋" w:cs="宋体"/>
                <w:kern w:val="0"/>
                <w:szCs w:val="21"/>
              </w:rPr>
            </w:pPr>
            <w:r w:rsidRPr="008671EC">
              <w:rPr>
                <w:rFonts w:ascii="仿宋" w:eastAsia="仿宋" w:hAnsi="仿宋" w:cs="Arial" w:hint="eastAsia"/>
                <w:kern w:val="0"/>
                <w:szCs w:val="21"/>
                <w:lang w:bidi="ar"/>
              </w:rPr>
              <w:t>水胶体敷料</w:t>
            </w:r>
          </w:p>
        </w:tc>
        <w:tc>
          <w:tcPr>
            <w:tcW w:w="1276" w:type="dxa"/>
            <w:tcBorders>
              <w:top w:val="single" w:sz="4" w:space="0" w:color="auto"/>
              <w:left w:val="single" w:sz="4" w:space="0" w:color="auto"/>
              <w:bottom w:val="single" w:sz="4" w:space="0" w:color="auto"/>
              <w:right w:val="single" w:sz="4" w:space="0" w:color="auto"/>
            </w:tcBorders>
            <w:noWrap/>
            <w:vAlign w:val="center"/>
          </w:tcPr>
          <w:p w14:paraId="5000408E" w14:textId="77777777" w:rsidR="008671EC" w:rsidRPr="008671EC" w:rsidRDefault="008671EC">
            <w:pPr>
              <w:widowControl/>
              <w:jc w:val="center"/>
              <w:rPr>
                <w:rFonts w:ascii="仿宋" w:eastAsia="仿宋" w:hAnsi="仿宋" w:cs="宋体"/>
                <w:kern w:val="0"/>
                <w:szCs w:val="21"/>
              </w:rPr>
            </w:pPr>
          </w:p>
        </w:tc>
        <w:tc>
          <w:tcPr>
            <w:tcW w:w="1276" w:type="dxa"/>
            <w:gridSpan w:val="2"/>
            <w:tcBorders>
              <w:top w:val="nil"/>
              <w:left w:val="nil"/>
              <w:bottom w:val="single" w:sz="4" w:space="0" w:color="auto"/>
              <w:right w:val="single" w:sz="4" w:space="0" w:color="auto"/>
            </w:tcBorders>
            <w:noWrap/>
            <w:vAlign w:val="center"/>
          </w:tcPr>
          <w:p w14:paraId="34B95570" w14:textId="77777777" w:rsidR="008671EC" w:rsidRPr="008671EC" w:rsidRDefault="008671EC">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DA055F2"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B0E2A4A"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97918A6" w14:textId="77777777" w:rsidR="008671EC" w:rsidRPr="008671EC" w:rsidRDefault="008671EC">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5B361E2"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DBF032C" w14:textId="77777777" w:rsidR="008671EC" w:rsidRPr="008671EC" w:rsidRDefault="008671EC">
            <w:pPr>
              <w:widowControl/>
              <w:jc w:val="center"/>
              <w:rPr>
                <w:rFonts w:ascii="仿宋" w:eastAsia="仿宋" w:hAnsi="仿宋"/>
                <w:szCs w:val="21"/>
              </w:rPr>
            </w:pPr>
            <w:r w:rsidRPr="008671EC">
              <w:rPr>
                <w:rFonts w:ascii="仿宋" w:eastAsia="仿宋" w:hAnsi="仿宋" w:cs="Arial" w:hint="eastAsia"/>
                <w:kern w:val="0"/>
                <w:szCs w:val="21"/>
                <w:lang w:bidi="ar"/>
              </w:rPr>
              <w:t>厚型</w:t>
            </w:r>
            <w:r w:rsidRPr="008671EC">
              <w:rPr>
                <w:rFonts w:ascii="仿宋" w:eastAsia="仿宋" w:hAnsi="仿宋" w:cs="Arial"/>
                <w:kern w:val="0"/>
                <w:szCs w:val="21"/>
                <w:lang w:bidi="ar"/>
              </w:rPr>
              <w:t>≥</w:t>
            </w:r>
            <w:r w:rsidRPr="008671EC">
              <w:rPr>
                <w:rFonts w:ascii="仿宋" w:eastAsia="仿宋" w:hAnsi="仿宋" w:cs="Arial" w:hint="eastAsia"/>
                <w:kern w:val="0"/>
                <w:szCs w:val="21"/>
                <w:lang w:bidi="ar"/>
              </w:rPr>
              <w:t xml:space="preserve">10 </w:t>
            </w:r>
            <w:r w:rsidRPr="008671EC">
              <w:rPr>
                <w:rFonts w:ascii="仿宋" w:eastAsia="仿宋" w:hAnsi="仿宋" w:cs="微软雅黑"/>
                <w:szCs w:val="21"/>
                <w:shd w:val="clear" w:color="auto" w:fill="FFFFFF"/>
              </w:rPr>
              <w:t>×</w:t>
            </w:r>
            <w:r w:rsidRPr="008671EC">
              <w:rPr>
                <w:rFonts w:ascii="仿宋" w:eastAsia="仿宋" w:hAnsi="仿宋" w:cs="Arial" w:hint="eastAsia"/>
                <w:kern w:val="0"/>
                <w:szCs w:val="21"/>
                <w:lang w:bidi="ar"/>
              </w:rPr>
              <w:t>10cm</w:t>
            </w:r>
          </w:p>
        </w:tc>
        <w:tc>
          <w:tcPr>
            <w:tcW w:w="567" w:type="dxa"/>
            <w:tcBorders>
              <w:top w:val="nil"/>
              <w:left w:val="nil"/>
              <w:bottom w:val="single" w:sz="4" w:space="0" w:color="auto"/>
              <w:right w:val="single" w:sz="4" w:space="0" w:color="auto"/>
            </w:tcBorders>
            <w:noWrap/>
            <w:vAlign w:val="center"/>
          </w:tcPr>
          <w:p w14:paraId="23E9BABA" w14:textId="77777777" w:rsidR="008671EC" w:rsidRPr="008671EC" w:rsidRDefault="008671EC">
            <w:pPr>
              <w:widowControl/>
              <w:jc w:val="center"/>
              <w:rPr>
                <w:rFonts w:ascii="仿宋" w:eastAsia="仿宋" w:hAnsi="仿宋" w:cs="宋体"/>
                <w:kern w:val="0"/>
                <w:szCs w:val="21"/>
              </w:rPr>
            </w:pPr>
            <w:r w:rsidRPr="008671EC">
              <w:rPr>
                <w:rFonts w:ascii="仿宋" w:eastAsia="仿宋" w:hAnsi="仿宋" w:cs="Arial" w:hint="eastAsia"/>
                <w:kern w:val="0"/>
                <w:szCs w:val="21"/>
                <w:lang w:bidi="ar"/>
              </w:rPr>
              <w:t>只</w:t>
            </w:r>
          </w:p>
        </w:tc>
        <w:tc>
          <w:tcPr>
            <w:tcW w:w="850" w:type="dxa"/>
            <w:tcBorders>
              <w:top w:val="nil"/>
              <w:left w:val="nil"/>
              <w:bottom w:val="single" w:sz="4" w:space="0" w:color="auto"/>
              <w:right w:val="single" w:sz="4" w:space="0" w:color="auto"/>
            </w:tcBorders>
            <w:noWrap/>
            <w:vAlign w:val="center"/>
          </w:tcPr>
          <w:p w14:paraId="58AD4244" w14:textId="77777777" w:rsidR="008671EC" w:rsidRPr="008671EC" w:rsidRDefault="008671EC">
            <w:pPr>
              <w:widowControl/>
              <w:jc w:val="center"/>
              <w:rPr>
                <w:rFonts w:ascii="仿宋" w:eastAsia="仿宋" w:hAnsi="仿宋" w:cs="宋体"/>
                <w:kern w:val="0"/>
                <w:szCs w:val="21"/>
              </w:rPr>
            </w:pPr>
            <w:r w:rsidRPr="008671EC">
              <w:rPr>
                <w:rFonts w:ascii="仿宋" w:eastAsia="仿宋" w:hAnsi="仿宋" w:cs="Arial" w:hint="eastAsia"/>
                <w:kern w:val="0"/>
                <w:szCs w:val="21"/>
                <w:lang w:bidi="ar"/>
              </w:rPr>
              <w:t>37.5</w:t>
            </w:r>
          </w:p>
        </w:tc>
        <w:tc>
          <w:tcPr>
            <w:tcW w:w="1134" w:type="dxa"/>
            <w:tcBorders>
              <w:top w:val="nil"/>
              <w:left w:val="nil"/>
              <w:bottom w:val="single" w:sz="4" w:space="0" w:color="auto"/>
              <w:right w:val="nil"/>
            </w:tcBorders>
            <w:noWrap/>
            <w:vAlign w:val="center"/>
          </w:tcPr>
          <w:p w14:paraId="09D41C99" w14:textId="77777777" w:rsidR="008671EC" w:rsidRPr="008671EC" w:rsidRDefault="008671EC">
            <w:pPr>
              <w:widowControl/>
              <w:jc w:val="center"/>
              <w:rPr>
                <w:rFonts w:ascii="仿宋" w:eastAsia="仿宋" w:hAnsi="仿宋" w:cs="宋体"/>
                <w:kern w:val="0"/>
                <w:szCs w:val="21"/>
              </w:rPr>
            </w:pPr>
            <w:r w:rsidRPr="008671EC">
              <w:rPr>
                <w:rFonts w:ascii="仿宋" w:eastAsia="仿宋" w:hAnsi="仿宋" w:cs="Arial" w:hint="eastAsia"/>
                <w:kern w:val="0"/>
                <w:szCs w:val="21"/>
                <w:lang w:bidi="ar"/>
              </w:rPr>
              <w:t>3420</w:t>
            </w:r>
          </w:p>
        </w:tc>
        <w:tc>
          <w:tcPr>
            <w:tcW w:w="851" w:type="dxa"/>
            <w:tcBorders>
              <w:top w:val="nil"/>
              <w:left w:val="single" w:sz="4" w:space="0" w:color="auto"/>
              <w:bottom w:val="single" w:sz="4" w:space="0" w:color="auto"/>
              <w:right w:val="single" w:sz="4" w:space="0" w:color="auto"/>
            </w:tcBorders>
            <w:noWrap/>
            <w:vAlign w:val="center"/>
          </w:tcPr>
          <w:p w14:paraId="2959D0A8" w14:textId="77777777" w:rsidR="008671EC" w:rsidRPr="008671EC" w:rsidRDefault="008671EC">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5A683E9" w14:textId="77777777" w:rsidR="008671EC" w:rsidRDefault="008671EC">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101F7B68" w14:textId="77777777" w:rsidR="008671EC" w:rsidRDefault="008671EC">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8671EC" w14:paraId="4B5E56F9" w14:textId="77777777" w:rsidTr="008671EC">
        <w:trPr>
          <w:trHeight w:val="545"/>
          <w:jc w:val="center"/>
        </w:trPr>
        <w:tc>
          <w:tcPr>
            <w:tcW w:w="704" w:type="dxa"/>
            <w:vMerge/>
            <w:tcBorders>
              <w:left w:val="single" w:sz="4" w:space="0" w:color="auto"/>
              <w:right w:val="single" w:sz="4" w:space="0" w:color="auto"/>
            </w:tcBorders>
            <w:noWrap/>
            <w:vAlign w:val="center"/>
          </w:tcPr>
          <w:p w14:paraId="53B10287" w14:textId="77777777" w:rsidR="008671EC" w:rsidRDefault="008671EC">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48BAC54A" w14:textId="77777777" w:rsidR="008671EC" w:rsidRPr="008671EC" w:rsidRDefault="008671EC">
            <w:pPr>
              <w:ind w:firstLineChars="50" w:firstLine="105"/>
              <w:jc w:val="center"/>
              <w:rPr>
                <w:rFonts w:ascii="仿宋" w:eastAsia="仿宋" w:hAnsi="仿宋" w:cs="仿宋"/>
                <w:szCs w:val="21"/>
              </w:rPr>
            </w:pPr>
            <w:r w:rsidRPr="008671EC">
              <w:rPr>
                <w:rFonts w:ascii="仿宋" w:eastAsia="仿宋" w:hAnsi="仿宋" w:cs="Arial" w:hint="eastAsia"/>
                <w:kern w:val="0"/>
                <w:szCs w:val="21"/>
                <w:lang w:bidi="ar"/>
              </w:rPr>
              <w:t>水胶体敷料</w:t>
            </w:r>
          </w:p>
        </w:tc>
        <w:tc>
          <w:tcPr>
            <w:tcW w:w="1276" w:type="dxa"/>
            <w:tcBorders>
              <w:top w:val="single" w:sz="4" w:space="0" w:color="auto"/>
              <w:left w:val="single" w:sz="4" w:space="0" w:color="auto"/>
              <w:bottom w:val="single" w:sz="4" w:space="0" w:color="auto"/>
              <w:right w:val="single" w:sz="4" w:space="0" w:color="auto"/>
            </w:tcBorders>
            <w:noWrap/>
            <w:vAlign w:val="center"/>
          </w:tcPr>
          <w:p w14:paraId="402F9654" w14:textId="77777777" w:rsidR="008671EC" w:rsidRPr="008671EC" w:rsidRDefault="008671EC">
            <w:pPr>
              <w:widowControl/>
              <w:jc w:val="center"/>
              <w:rPr>
                <w:rFonts w:ascii="仿宋" w:eastAsia="仿宋" w:hAnsi="仿宋" w:cs="宋体"/>
                <w:kern w:val="0"/>
                <w:szCs w:val="21"/>
              </w:rPr>
            </w:pPr>
          </w:p>
        </w:tc>
        <w:tc>
          <w:tcPr>
            <w:tcW w:w="1276" w:type="dxa"/>
            <w:gridSpan w:val="2"/>
            <w:tcBorders>
              <w:top w:val="nil"/>
              <w:left w:val="nil"/>
              <w:bottom w:val="single" w:sz="4" w:space="0" w:color="auto"/>
              <w:right w:val="single" w:sz="4" w:space="0" w:color="auto"/>
            </w:tcBorders>
            <w:noWrap/>
            <w:vAlign w:val="center"/>
          </w:tcPr>
          <w:p w14:paraId="7CA6E450" w14:textId="77777777" w:rsidR="008671EC" w:rsidRPr="008671EC" w:rsidRDefault="008671EC">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6E873F9"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EB60035"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732C88C" w14:textId="77777777" w:rsidR="008671EC" w:rsidRPr="008671EC" w:rsidRDefault="008671EC">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2446DCA"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634AA6F" w14:textId="77777777" w:rsidR="008671EC" w:rsidRPr="008671EC" w:rsidRDefault="008671EC">
            <w:pPr>
              <w:widowControl/>
              <w:jc w:val="center"/>
              <w:rPr>
                <w:rFonts w:ascii="仿宋" w:eastAsia="仿宋" w:hAnsi="仿宋" w:cs="Arial"/>
                <w:szCs w:val="21"/>
              </w:rPr>
            </w:pPr>
            <w:r w:rsidRPr="008671EC">
              <w:rPr>
                <w:rFonts w:ascii="仿宋" w:eastAsia="仿宋" w:hAnsi="仿宋" w:cs="Arial" w:hint="eastAsia"/>
                <w:kern w:val="0"/>
                <w:szCs w:val="21"/>
                <w:lang w:bidi="ar"/>
              </w:rPr>
              <w:t>薄型</w:t>
            </w:r>
            <w:r w:rsidRPr="008671EC">
              <w:rPr>
                <w:rFonts w:ascii="仿宋" w:eastAsia="仿宋" w:hAnsi="仿宋" w:cs="Arial"/>
                <w:kern w:val="0"/>
                <w:szCs w:val="21"/>
                <w:lang w:bidi="ar"/>
              </w:rPr>
              <w:t>≥</w:t>
            </w:r>
            <w:r w:rsidRPr="008671EC">
              <w:rPr>
                <w:rFonts w:ascii="仿宋" w:eastAsia="仿宋" w:hAnsi="仿宋" w:cs="Arial" w:hint="eastAsia"/>
                <w:kern w:val="0"/>
                <w:szCs w:val="21"/>
                <w:lang w:bidi="ar"/>
              </w:rPr>
              <w:t xml:space="preserve">10 </w:t>
            </w:r>
            <w:r w:rsidRPr="008671EC">
              <w:rPr>
                <w:rFonts w:ascii="仿宋" w:eastAsia="仿宋" w:hAnsi="仿宋" w:cs="微软雅黑"/>
                <w:szCs w:val="21"/>
                <w:shd w:val="clear" w:color="auto" w:fill="FFFFFF"/>
              </w:rPr>
              <w:t>×</w:t>
            </w:r>
            <w:r w:rsidRPr="008671EC">
              <w:rPr>
                <w:rFonts w:ascii="仿宋" w:eastAsia="仿宋" w:hAnsi="仿宋" w:cs="Arial" w:hint="eastAsia"/>
                <w:kern w:val="0"/>
                <w:szCs w:val="21"/>
                <w:lang w:bidi="ar"/>
              </w:rPr>
              <w:t>10cm</w:t>
            </w:r>
          </w:p>
        </w:tc>
        <w:tc>
          <w:tcPr>
            <w:tcW w:w="567" w:type="dxa"/>
            <w:tcBorders>
              <w:top w:val="nil"/>
              <w:left w:val="nil"/>
              <w:bottom w:val="single" w:sz="4" w:space="0" w:color="auto"/>
              <w:right w:val="single" w:sz="4" w:space="0" w:color="auto"/>
            </w:tcBorders>
            <w:noWrap/>
            <w:vAlign w:val="center"/>
          </w:tcPr>
          <w:p w14:paraId="0D7B4C2E" w14:textId="77777777" w:rsidR="008671EC" w:rsidRPr="008671EC" w:rsidRDefault="008671EC">
            <w:pPr>
              <w:widowControl/>
              <w:jc w:val="center"/>
              <w:rPr>
                <w:rFonts w:ascii="仿宋" w:eastAsia="仿宋" w:hAnsi="仿宋" w:cs="Arial"/>
                <w:szCs w:val="21"/>
              </w:rPr>
            </w:pPr>
            <w:r w:rsidRPr="008671EC">
              <w:rPr>
                <w:rFonts w:ascii="仿宋" w:eastAsia="仿宋" w:hAnsi="仿宋" w:cs="Arial" w:hint="eastAsia"/>
                <w:kern w:val="0"/>
                <w:szCs w:val="21"/>
                <w:lang w:bidi="ar"/>
              </w:rPr>
              <w:t>片</w:t>
            </w:r>
          </w:p>
        </w:tc>
        <w:tc>
          <w:tcPr>
            <w:tcW w:w="850" w:type="dxa"/>
            <w:tcBorders>
              <w:top w:val="nil"/>
              <w:left w:val="nil"/>
              <w:bottom w:val="single" w:sz="4" w:space="0" w:color="auto"/>
              <w:right w:val="single" w:sz="4" w:space="0" w:color="auto"/>
            </w:tcBorders>
            <w:noWrap/>
            <w:vAlign w:val="center"/>
          </w:tcPr>
          <w:p w14:paraId="4E262ABF" w14:textId="77777777" w:rsidR="008671EC" w:rsidRPr="008671EC" w:rsidRDefault="008671EC">
            <w:pPr>
              <w:widowControl/>
              <w:jc w:val="center"/>
              <w:rPr>
                <w:rFonts w:ascii="仿宋" w:eastAsia="仿宋" w:hAnsi="仿宋" w:cs="Arial"/>
                <w:szCs w:val="21"/>
              </w:rPr>
            </w:pPr>
            <w:r w:rsidRPr="008671EC">
              <w:rPr>
                <w:rFonts w:ascii="仿宋" w:eastAsia="仿宋" w:hAnsi="仿宋" w:cs="Arial" w:hint="eastAsia"/>
                <w:kern w:val="0"/>
                <w:szCs w:val="21"/>
                <w:lang w:bidi="ar"/>
              </w:rPr>
              <w:t>19</w:t>
            </w:r>
          </w:p>
        </w:tc>
        <w:tc>
          <w:tcPr>
            <w:tcW w:w="1134" w:type="dxa"/>
            <w:tcBorders>
              <w:top w:val="nil"/>
              <w:left w:val="nil"/>
              <w:bottom w:val="single" w:sz="4" w:space="0" w:color="auto"/>
              <w:right w:val="nil"/>
            </w:tcBorders>
            <w:noWrap/>
            <w:vAlign w:val="center"/>
          </w:tcPr>
          <w:p w14:paraId="2942B768" w14:textId="77777777" w:rsidR="008671EC" w:rsidRPr="008671EC" w:rsidRDefault="008671EC">
            <w:pPr>
              <w:widowControl/>
              <w:jc w:val="center"/>
              <w:rPr>
                <w:rFonts w:ascii="仿宋" w:eastAsia="仿宋" w:hAnsi="仿宋"/>
                <w:szCs w:val="21"/>
              </w:rPr>
            </w:pPr>
            <w:r w:rsidRPr="008671EC">
              <w:rPr>
                <w:rFonts w:ascii="仿宋" w:eastAsia="仿宋" w:hAnsi="仿宋" w:cs="Arial" w:hint="eastAsia"/>
                <w:kern w:val="0"/>
                <w:szCs w:val="21"/>
                <w:lang w:bidi="ar"/>
              </w:rPr>
              <w:t>7646</w:t>
            </w:r>
          </w:p>
        </w:tc>
        <w:tc>
          <w:tcPr>
            <w:tcW w:w="851" w:type="dxa"/>
            <w:tcBorders>
              <w:top w:val="nil"/>
              <w:left w:val="single" w:sz="4" w:space="0" w:color="auto"/>
              <w:bottom w:val="single" w:sz="4" w:space="0" w:color="auto"/>
              <w:right w:val="single" w:sz="4" w:space="0" w:color="auto"/>
            </w:tcBorders>
            <w:noWrap/>
            <w:vAlign w:val="center"/>
          </w:tcPr>
          <w:p w14:paraId="7F82D856" w14:textId="77777777" w:rsidR="008671EC" w:rsidRPr="008671EC" w:rsidRDefault="008671EC">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9B246FD" w14:textId="77777777" w:rsidR="008671EC" w:rsidRDefault="008671EC">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75A398B" w14:textId="77777777" w:rsidR="008671EC" w:rsidRDefault="008671EC">
            <w:pPr>
              <w:widowControl/>
              <w:jc w:val="center"/>
              <w:rPr>
                <w:rFonts w:ascii="仿宋" w:eastAsia="仿宋" w:hAnsi="仿宋" w:cs="宋体"/>
                <w:kern w:val="0"/>
                <w:szCs w:val="21"/>
              </w:rPr>
            </w:pPr>
          </w:p>
        </w:tc>
      </w:tr>
      <w:tr w:rsidR="008671EC" w14:paraId="0CBE86ED" w14:textId="77777777" w:rsidTr="008671EC">
        <w:trPr>
          <w:trHeight w:val="545"/>
          <w:jc w:val="center"/>
        </w:trPr>
        <w:tc>
          <w:tcPr>
            <w:tcW w:w="704" w:type="dxa"/>
            <w:vMerge/>
            <w:tcBorders>
              <w:left w:val="single" w:sz="4" w:space="0" w:color="auto"/>
              <w:right w:val="single" w:sz="4" w:space="0" w:color="auto"/>
            </w:tcBorders>
            <w:noWrap/>
            <w:vAlign w:val="center"/>
          </w:tcPr>
          <w:p w14:paraId="7D3B6140" w14:textId="77777777" w:rsidR="008671EC" w:rsidRDefault="008671EC">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6A0EC970" w14:textId="77777777" w:rsidR="008671EC" w:rsidRPr="008671EC" w:rsidRDefault="008671EC">
            <w:pPr>
              <w:ind w:firstLineChars="50" w:firstLine="105"/>
              <w:jc w:val="center"/>
              <w:rPr>
                <w:rFonts w:ascii="仿宋" w:eastAsia="仿宋" w:hAnsi="仿宋" w:cs="仿宋"/>
                <w:szCs w:val="21"/>
              </w:rPr>
            </w:pPr>
            <w:r w:rsidRPr="008671EC">
              <w:rPr>
                <w:rFonts w:ascii="仿宋" w:eastAsia="仿宋" w:hAnsi="仿宋" w:cs="Arial" w:hint="eastAsia"/>
                <w:kern w:val="0"/>
                <w:szCs w:val="21"/>
                <w:lang w:bidi="ar"/>
              </w:rPr>
              <w:t>水凝胶敷料</w:t>
            </w:r>
          </w:p>
        </w:tc>
        <w:tc>
          <w:tcPr>
            <w:tcW w:w="1276" w:type="dxa"/>
            <w:tcBorders>
              <w:top w:val="single" w:sz="4" w:space="0" w:color="auto"/>
              <w:left w:val="single" w:sz="4" w:space="0" w:color="auto"/>
              <w:bottom w:val="single" w:sz="4" w:space="0" w:color="auto"/>
              <w:right w:val="single" w:sz="4" w:space="0" w:color="auto"/>
            </w:tcBorders>
            <w:noWrap/>
            <w:vAlign w:val="center"/>
          </w:tcPr>
          <w:p w14:paraId="5452AAD3" w14:textId="77777777" w:rsidR="008671EC" w:rsidRPr="008671EC" w:rsidRDefault="008671EC">
            <w:pPr>
              <w:widowControl/>
              <w:jc w:val="center"/>
              <w:rPr>
                <w:rFonts w:ascii="仿宋" w:eastAsia="仿宋" w:hAnsi="仿宋" w:cs="宋体"/>
                <w:kern w:val="0"/>
                <w:szCs w:val="21"/>
              </w:rPr>
            </w:pPr>
          </w:p>
        </w:tc>
        <w:tc>
          <w:tcPr>
            <w:tcW w:w="1276" w:type="dxa"/>
            <w:gridSpan w:val="2"/>
            <w:tcBorders>
              <w:top w:val="nil"/>
              <w:left w:val="nil"/>
              <w:bottom w:val="single" w:sz="4" w:space="0" w:color="auto"/>
              <w:right w:val="single" w:sz="4" w:space="0" w:color="auto"/>
            </w:tcBorders>
            <w:noWrap/>
            <w:vAlign w:val="center"/>
          </w:tcPr>
          <w:p w14:paraId="02703207" w14:textId="77777777" w:rsidR="008671EC" w:rsidRPr="008671EC" w:rsidRDefault="008671EC">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80EC22A"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93B8027"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AB0292B" w14:textId="77777777" w:rsidR="008671EC" w:rsidRPr="008671EC" w:rsidRDefault="008671EC">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32817A9"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4207B5A" w14:textId="77777777" w:rsidR="008671EC" w:rsidRPr="008671EC" w:rsidRDefault="008671EC">
            <w:pPr>
              <w:widowControl/>
              <w:jc w:val="center"/>
              <w:rPr>
                <w:rFonts w:ascii="仿宋" w:eastAsia="仿宋" w:hAnsi="仿宋" w:cs="Arial"/>
                <w:szCs w:val="21"/>
              </w:rPr>
            </w:pPr>
            <w:r w:rsidRPr="008671EC">
              <w:rPr>
                <w:rFonts w:ascii="仿宋" w:eastAsia="仿宋" w:hAnsi="仿宋" w:cs="Arial" w:hint="eastAsia"/>
                <w:kern w:val="0"/>
                <w:szCs w:val="21"/>
                <w:lang w:bidi="ar"/>
              </w:rPr>
              <w:t>25g，高温蒸汽灭菌清创胶</w:t>
            </w:r>
          </w:p>
        </w:tc>
        <w:tc>
          <w:tcPr>
            <w:tcW w:w="567" w:type="dxa"/>
            <w:tcBorders>
              <w:top w:val="nil"/>
              <w:left w:val="nil"/>
              <w:bottom w:val="single" w:sz="4" w:space="0" w:color="auto"/>
              <w:right w:val="single" w:sz="4" w:space="0" w:color="auto"/>
            </w:tcBorders>
            <w:noWrap/>
            <w:vAlign w:val="center"/>
          </w:tcPr>
          <w:p w14:paraId="6D28CDB6" w14:textId="77777777" w:rsidR="008671EC" w:rsidRPr="008671EC" w:rsidRDefault="008671EC">
            <w:pPr>
              <w:widowControl/>
              <w:jc w:val="center"/>
              <w:rPr>
                <w:rFonts w:ascii="仿宋" w:eastAsia="仿宋" w:hAnsi="仿宋" w:cs="Arial"/>
                <w:szCs w:val="21"/>
              </w:rPr>
            </w:pPr>
            <w:r w:rsidRPr="008671EC">
              <w:rPr>
                <w:rFonts w:ascii="仿宋" w:eastAsia="仿宋" w:hAnsi="仿宋" w:cs="Arial" w:hint="eastAsia"/>
                <w:kern w:val="0"/>
                <w:szCs w:val="21"/>
                <w:lang w:bidi="ar"/>
              </w:rPr>
              <w:t>支</w:t>
            </w:r>
          </w:p>
        </w:tc>
        <w:tc>
          <w:tcPr>
            <w:tcW w:w="850" w:type="dxa"/>
            <w:tcBorders>
              <w:top w:val="nil"/>
              <w:left w:val="nil"/>
              <w:bottom w:val="single" w:sz="4" w:space="0" w:color="auto"/>
              <w:right w:val="single" w:sz="4" w:space="0" w:color="auto"/>
            </w:tcBorders>
            <w:noWrap/>
            <w:vAlign w:val="center"/>
          </w:tcPr>
          <w:p w14:paraId="5168AACA" w14:textId="77777777" w:rsidR="008671EC" w:rsidRPr="008671EC" w:rsidRDefault="008671EC">
            <w:pPr>
              <w:widowControl/>
              <w:jc w:val="center"/>
              <w:rPr>
                <w:rFonts w:ascii="仿宋" w:eastAsia="仿宋" w:hAnsi="仿宋" w:cs="Arial"/>
                <w:szCs w:val="21"/>
              </w:rPr>
            </w:pPr>
            <w:r w:rsidRPr="008671EC">
              <w:rPr>
                <w:rFonts w:ascii="仿宋" w:eastAsia="仿宋" w:hAnsi="仿宋" w:cs="Arial"/>
                <w:kern w:val="0"/>
                <w:szCs w:val="21"/>
                <w:lang w:bidi="ar"/>
              </w:rPr>
              <w:t>56</w:t>
            </w:r>
          </w:p>
        </w:tc>
        <w:tc>
          <w:tcPr>
            <w:tcW w:w="1134" w:type="dxa"/>
            <w:tcBorders>
              <w:top w:val="nil"/>
              <w:left w:val="nil"/>
              <w:bottom w:val="single" w:sz="4" w:space="0" w:color="auto"/>
              <w:right w:val="nil"/>
            </w:tcBorders>
            <w:noWrap/>
            <w:vAlign w:val="center"/>
          </w:tcPr>
          <w:p w14:paraId="376CE1F9" w14:textId="77777777" w:rsidR="008671EC" w:rsidRPr="008671EC" w:rsidRDefault="008671EC">
            <w:pPr>
              <w:widowControl/>
              <w:jc w:val="center"/>
              <w:rPr>
                <w:rFonts w:ascii="仿宋" w:eastAsia="仿宋" w:hAnsi="仿宋"/>
                <w:szCs w:val="21"/>
              </w:rPr>
            </w:pPr>
            <w:r w:rsidRPr="008671EC">
              <w:rPr>
                <w:rFonts w:ascii="仿宋" w:eastAsia="仿宋" w:hAnsi="仿宋" w:cs="Arial" w:hint="eastAsia"/>
                <w:kern w:val="0"/>
                <w:szCs w:val="21"/>
                <w:lang w:bidi="ar"/>
              </w:rPr>
              <w:t>160</w:t>
            </w:r>
          </w:p>
        </w:tc>
        <w:tc>
          <w:tcPr>
            <w:tcW w:w="851" w:type="dxa"/>
            <w:tcBorders>
              <w:top w:val="nil"/>
              <w:left w:val="single" w:sz="4" w:space="0" w:color="auto"/>
              <w:bottom w:val="single" w:sz="4" w:space="0" w:color="auto"/>
              <w:right w:val="single" w:sz="4" w:space="0" w:color="auto"/>
            </w:tcBorders>
            <w:noWrap/>
            <w:vAlign w:val="center"/>
          </w:tcPr>
          <w:p w14:paraId="6725D815" w14:textId="77777777" w:rsidR="008671EC" w:rsidRPr="008671EC" w:rsidRDefault="008671EC">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1DF9A89" w14:textId="77777777" w:rsidR="008671EC" w:rsidRDefault="008671EC">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A384BBD" w14:textId="77777777" w:rsidR="008671EC" w:rsidRDefault="008671EC">
            <w:pPr>
              <w:widowControl/>
              <w:jc w:val="center"/>
              <w:rPr>
                <w:rFonts w:ascii="仿宋" w:eastAsia="仿宋" w:hAnsi="仿宋" w:cs="宋体"/>
                <w:kern w:val="0"/>
                <w:szCs w:val="21"/>
              </w:rPr>
            </w:pPr>
          </w:p>
        </w:tc>
      </w:tr>
      <w:tr w:rsidR="008671EC" w14:paraId="533B5215" w14:textId="77777777" w:rsidTr="008671EC">
        <w:trPr>
          <w:trHeight w:val="545"/>
          <w:jc w:val="center"/>
        </w:trPr>
        <w:tc>
          <w:tcPr>
            <w:tcW w:w="704" w:type="dxa"/>
            <w:vMerge/>
            <w:tcBorders>
              <w:left w:val="single" w:sz="4" w:space="0" w:color="auto"/>
              <w:right w:val="single" w:sz="4" w:space="0" w:color="auto"/>
            </w:tcBorders>
            <w:noWrap/>
            <w:vAlign w:val="center"/>
          </w:tcPr>
          <w:p w14:paraId="044AEFD8" w14:textId="77777777" w:rsidR="008671EC" w:rsidRDefault="008671EC">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49DFD85B" w14:textId="77777777" w:rsidR="008671EC" w:rsidRPr="008671EC" w:rsidRDefault="008671EC">
            <w:pPr>
              <w:ind w:firstLineChars="50" w:firstLine="105"/>
              <w:jc w:val="center"/>
              <w:rPr>
                <w:rFonts w:ascii="仿宋" w:eastAsia="仿宋" w:hAnsi="仿宋" w:cs="仿宋"/>
                <w:szCs w:val="21"/>
              </w:rPr>
            </w:pPr>
            <w:r w:rsidRPr="008671EC">
              <w:rPr>
                <w:rFonts w:ascii="仿宋" w:eastAsia="仿宋" w:hAnsi="仿宋" w:cs="Arial" w:hint="eastAsia"/>
                <w:kern w:val="0"/>
                <w:szCs w:val="21"/>
                <w:lang w:bidi="ar"/>
              </w:rPr>
              <w:t>泡沫敷料</w:t>
            </w:r>
          </w:p>
        </w:tc>
        <w:tc>
          <w:tcPr>
            <w:tcW w:w="1276" w:type="dxa"/>
            <w:tcBorders>
              <w:top w:val="single" w:sz="4" w:space="0" w:color="auto"/>
              <w:left w:val="single" w:sz="4" w:space="0" w:color="auto"/>
              <w:bottom w:val="single" w:sz="4" w:space="0" w:color="auto"/>
              <w:right w:val="single" w:sz="4" w:space="0" w:color="auto"/>
            </w:tcBorders>
            <w:noWrap/>
            <w:vAlign w:val="center"/>
          </w:tcPr>
          <w:p w14:paraId="2B7BFF50" w14:textId="77777777" w:rsidR="008671EC" w:rsidRPr="008671EC" w:rsidRDefault="008671EC">
            <w:pPr>
              <w:widowControl/>
              <w:jc w:val="center"/>
              <w:rPr>
                <w:rFonts w:ascii="仿宋" w:eastAsia="仿宋" w:hAnsi="仿宋" w:cs="宋体"/>
                <w:kern w:val="0"/>
                <w:szCs w:val="21"/>
              </w:rPr>
            </w:pPr>
          </w:p>
        </w:tc>
        <w:tc>
          <w:tcPr>
            <w:tcW w:w="1276" w:type="dxa"/>
            <w:gridSpan w:val="2"/>
            <w:tcBorders>
              <w:top w:val="nil"/>
              <w:left w:val="nil"/>
              <w:bottom w:val="single" w:sz="4" w:space="0" w:color="auto"/>
              <w:right w:val="single" w:sz="4" w:space="0" w:color="auto"/>
            </w:tcBorders>
            <w:noWrap/>
            <w:vAlign w:val="center"/>
          </w:tcPr>
          <w:p w14:paraId="4EFE7B40" w14:textId="77777777" w:rsidR="008671EC" w:rsidRPr="008671EC" w:rsidRDefault="008671EC">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2EE4046"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924B8C3"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0D0EA14" w14:textId="77777777" w:rsidR="008671EC" w:rsidRPr="008671EC" w:rsidRDefault="008671EC">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9B0E7EA"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2BDF65E" w14:textId="77777777" w:rsidR="008671EC" w:rsidRPr="008671EC" w:rsidRDefault="008671EC">
            <w:pPr>
              <w:widowControl/>
              <w:jc w:val="center"/>
              <w:rPr>
                <w:rFonts w:ascii="仿宋" w:eastAsia="仿宋" w:hAnsi="仿宋" w:cs="Arial"/>
                <w:szCs w:val="21"/>
              </w:rPr>
            </w:pPr>
            <w:r w:rsidRPr="008671EC">
              <w:rPr>
                <w:rFonts w:ascii="仿宋" w:eastAsia="仿宋" w:hAnsi="仿宋" w:cs="Arial"/>
                <w:kern w:val="0"/>
                <w:szCs w:val="21"/>
                <w:lang w:bidi="ar"/>
              </w:rPr>
              <w:t>≥</w:t>
            </w:r>
            <w:r w:rsidRPr="008671EC">
              <w:rPr>
                <w:rFonts w:ascii="仿宋" w:eastAsia="仿宋" w:hAnsi="仿宋" w:cs="Arial" w:hint="eastAsia"/>
                <w:kern w:val="0"/>
                <w:szCs w:val="21"/>
                <w:lang w:bidi="ar"/>
              </w:rPr>
              <w:t xml:space="preserve">12.5 </w:t>
            </w:r>
            <w:r w:rsidRPr="008671EC">
              <w:rPr>
                <w:rFonts w:ascii="仿宋" w:eastAsia="仿宋" w:hAnsi="仿宋" w:cs="微软雅黑"/>
                <w:szCs w:val="21"/>
                <w:shd w:val="clear" w:color="auto" w:fill="FFFFFF"/>
              </w:rPr>
              <w:t>×</w:t>
            </w:r>
            <w:r w:rsidRPr="008671EC">
              <w:rPr>
                <w:rFonts w:ascii="仿宋" w:eastAsia="仿宋" w:hAnsi="仿宋" w:cs="Arial" w:hint="eastAsia"/>
                <w:kern w:val="0"/>
                <w:szCs w:val="21"/>
                <w:lang w:bidi="ar"/>
              </w:rPr>
              <w:t>12.5cm</w:t>
            </w:r>
          </w:p>
        </w:tc>
        <w:tc>
          <w:tcPr>
            <w:tcW w:w="567" w:type="dxa"/>
            <w:tcBorders>
              <w:top w:val="nil"/>
              <w:left w:val="nil"/>
              <w:bottom w:val="single" w:sz="4" w:space="0" w:color="auto"/>
              <w:right w:val="single" w:sz="4" w:space="0" w:color="auto"/>
            </w:tcBorders>
            <w:noWrap/>
            <w:vAlign w:val="center"/>
          </w:tcPr>
          <w:p w14:paraId="1CA13F74" w14:textId="77777777" w:rsidR="008671EC" w:rsidRPr="008671EC" w:rsidRDefault="008671EC">
            <w:pPr>
              <w:widowControl/>
              <w:jc w:val="center"/>
              <w:rPr>
                <w:rFonts w:ascii="仿宋" w:eastAsia="仿宋" w:hAnsi="仿宋" w:cs="Arial"/>
                <w:szCs w:val="21"/>
              </w:rPr>
            </w:pPr>
            <w:r w:rsidRPr="008671EC">
              <w:rPr>
                <w:rFonts w:ascii="仿宋" w:eastAsia="仿宋" w:hAnsi="仿宋" w:cs="Arial" w:hint="eastAsia"/>
                <w:kern w:val="0"/>
                <w:szCs w:val="21"/>
                <w:lang w:bidi="ar"/>
              </w:rPr>
              <w:t>片</w:t>
            </w:r>
          </w:p>
        </w:tc>
        <w:tc>
          <w:tcPr>
            <w:tcW w:w="850" w:type="dxa"/>
            <w:tcBorders>
              <w:top w:val="nil"/>
              <w:left w:val="nil"/>
              <w:bottom w:val="single" w:sz="4" w:space="0" w:color="auto"/>
              <w:right w:val="single" w:sz="4" w:space="0" w:color="auto"/>
            </w:tcBorders>
            <w:noWrap/>
            <w:vAlign w:val="center"/>
          </w:tcPr>
          <w:p w14:paraId="710C0DAB" w14:textId="77777777" w:rsidR="008671EC" w:rsidRPr="008671EC" w:rsidRDefault="008671EC">
            <w:pPr>
              <w:widowControl/>
              <w:jc w:val="center"/>
              <w:rPr>
                <w:rFonts w:ascii="仿宋" w:eastAsia="仿宋" w:hAnsi="仿宋" w:cs="Arial"/>
                <w:szCs w:val="21"/>
              </w:rPr>
            </w:pPr>
            <w:r w:rsidRPr="008671EC">
              <w:rPr>
                <w:rFonts w:ascii="仿宋" w:eastAsia="仿宋" w:hAnsi="仿宋" w:cs="Arial"/>
                <w:kern w:val="0"/>
                <w:szCs w:val="21"/>
                <w:lang w:bidi="ar"/>
              </w:rPr>
              <w:t>37.5</w:t>
            </w:r>
          </w:p>
        </w:tc>
        <w:tc>
          <w:tcPr>
            <w:tcW w:w="1134" w:type="dxa"/>
            <w:tcBorders>
              <w:top w:val="nil"/>
              <w:left w:val="nil"/>
              <w:bottom w:val="single" w:sz="4" w:space="0" w:color="auto"/>
              <w:right w:val="nil"/>
            </w:tcBorders>
            <w:noWrap/>
            <w:vAlign w:val="center"/>
          </w:tcPr>
          <w:p w14:paraId="767552BA" w14:textId="77777777" w:rsidR="008671EC" w:rsidRPr="008671EC" w:rsidRDefault="008671EC">
            <w:pPr>
              <w:widowControl/>
              <w:jc w:val="center"/>
              <w:rPr>
                <w:rFonts w:ascii="仿宋" w:eastAsia="仿宋" w:hAnsi="仿宋"/>
                <w:szCs w:val="21"/>
              </w:rPr>
            </w:pPr>
            <w:r w:rsidRPr="008671EC">
              <w:rPr>
                <w:rFonts w:ascii="仿宋" w:eastAsia="仿宋" w:hAnsi="仿宋" w:cs="Arial" w:hint="eastAsia"/>
                <w:kern w:val="0"/>
                <w:szCs w:val="21"/>
                <w:lang w:bidi="ar"/>
              </w:rPr>
              <w:t>14702</w:t>
            </w:r>
          </w:p>
        </w:tc>
        <w:tc>
          <w:tcPr>
            <w:tcW w:w="851" w:type="dxa"/>
            <w:tcBorders>
              <w:top w:val="nil"/>
              <w:left w:val="single" w:sz="4" w:space="0" w:color="auto"/>
              <w:bottom w:val="single" w:sz="4" w:space="0" w:color="auto"/>
              <w:right w:val="single" w:sz="4" w:space="0" w:color="auto"/>
            </w:tcBorders>
            <w:noWrap/>
            <w:vAlign w:val="center"/>
          </w:tcPr>
          <w:p w14:paraId="0DF3A248" w14:textId="77777777" w:rsidR="008671EC" w:rsidRPr="008671EC" w:rsidRDefault="008671EC">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6A56F9C" w14:textId="77777777" w:rsidR="008671EC" w:rsidRDefault="008671EC">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3B78A24" w14:textId="77777777" w:rsidR="008671EC" w:rsidRDefault="008671EC">
            <w:pPr>
              <w:widowControl/>
              <w:jc w:val="center"/>
              <w:rPr>
                <w:rFonts w:ascii="仿宋" w:eastAsia="仿宋" w:hAnsi="仿宋" w:cs="宋体"/>
                <w:kern w:val="0"/>
                <w:szCs w:val="21"/>
              </w:rPr>
            </w:pPr>
          </w:p>
        </w:tc>
      </w:tr>
      <w:tr w:rsidR="008671EC" w14:paraId="15549CDF" w14:textId="77777777" w:rsidTr="008671EC">
        <w:trPr>
          <w:trHeight w:val="545"/>
          <w:jc w:val="center"/>
        </w:trPr>
        <w:tc>
          <w:tcPr>
            <w:tcW w:w="704" w:type="dxa"/>
            <w:vMerge/>
            <w:tcBorders>
              <w:left w:val="single" w:sz="4" w:space="0" w:color="auto"/>
              <w:right w:val="single" w:sz="4" w:space="0" w:color="auto"/>
            </w:tcBorders>
            <w:noWrap/>
            <w:vAlign w:val="center"/>
          </w:tcPr>
          <w:p w14:paraId="25C8C2A7" w14:textId="77777777" w:rsidR="008671EC" w:rsidRDefault="008671EC">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21E03E09" w14:textId="77777777" w:rsidR="008671EC" w:rsidRPr="008671EC" w:rsidRDefault="008671EC">
            <w:pPr>
              <w:ind w:firstLineChars="50" w:firstLine="105"/>
              <w:jc w:val="center"/>
              <w:rPr>
                <w:rFonts w:ascii="仿宋" w:eastAsia="仿宋" w:hAnsi="仿宋" w:cs="仿宋"/>
                <w:szCs w:val="21"/>
              </w:rPr>
            </w:pPr>
            <w:r w:rsidRPr="008671EC">
              <w:rPr>
                <w:rFonts w:ascii="仿宋" w:eastAsia="仿宋" w:hAnsi="仿宋" w:cs="Arial" w:hint="eastAsia"/>
                <w:kern w:val="0"/>
                <w:szCs w:val="21"/>
                <w:lang w:bidi="ar"/>
              </w:rPr>
              <w:t>藻酸盐敷料</w:t>
            </w:r>
          </w:p>
        </w:tc>
        <w:tc>
          <w:tcPr>
            <w:tcW w:w="1276" w:type="dxa"/>
            <w:tcBorders>
              <w:top w:val="single" w:sz="4" w:space="0" w:color="auto"/>
              <w:left w:val="single" w:sz="4" w:space="0" w:color="auto"/>
              <w:bottom w:val="single" w:sz="4" w:space="0" w:color="auto"/>
              <w:right w:val="single" w:sz="4" w:space="0" w:color="auto"/>
            </w:tcBorders>
            <w:noWrap/>
            <w:vAlign w:val="center"/>
          </w:tcPr>
          <w:p w14:paraId="32B8B00B" w14:textId="77777777" w:rsidR="008671EC" w:rsidRPr="008671EC" w:rsidRDefault="008671EC">
            <w:pPr>
              <w:widowControl/>
              <w:jc w:val="center"/>
              <w:rPr>
                <w:rFonts w:ascii="仿宋" w:eastAsia="仿宋" w:hAnsi="仿宋" w:cs="宋体"/>
                <w:kern w:val="0"/>
                <w:szCs w:val="21"/>
              </w:rPr>
            </w:pPr>
          </w:p>
        </w:tc>
        <w:tc>
          <w:tcPr>
            <w:tcW w:w="1276" w:type="dxa"/>
            <w:gridSpan w:val="2"/>
            <w:tcBorders>
              <w:top w:val="nil"/>
              <w:left w:val="nil"/>
              <w:bottom w:val="single" w:sz="4" w:space="0" w:color="auto"/>
              <w:right w:val="single" w:sz="4" w:space="0" w:color="auto"/>
            </w:tcBorders>
            <w:noWrap/>
            <w:vAlign w:val="center"/>
          </w:tcPr>
          <w:p w14:paraId="7246687D" w14:textId="77777777" w:rsidR="008671EC" w:rsidRPr="008671EC" w:rsidRDefault="008671EC">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768D09C"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B17E6EA"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F024466" w14:textId="77777777" w:rsidR="008671EC" w:rsidRPr="008671EC" w:rsidRDefault="008671EC">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506C909"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05B18C9" w14:textId="77777777" w:rsidR="008671EC" w:rsidRPr="008671EC" w:rsidRDefault="008671EC">
            <w:pPr>
              <w:widowControl/>
              <w:jc w:val="center"/>
              <w:rPr>
                <w:rFonts w:ascii="仿宋" w:eastAsia="仿宋" w:hAnsi="仿宋" w:cs="Arial"/>
                <w:szCs w:val="21"/>
              </w:rPr>
            </w:pPr>
            <w:r w:rsidRPr="008671EC">
              <w:rPr>
                <w:rFonts w:ascii="仿宋" w:eastAsia="仿宋" w:hAnsi="仿宋" w:hint="eastAsia"/>
                <w:bCs/>
                <w:iCs/>
                <w:szCs w:val="21"/>
              </w:rPr>
              <w:t>条状</w:t>
            </w:r>
          </w:p>
        </w:tc>
        <w:tc>
          <w:tcPr>
            <w:tcW w:w="567" w:type="dxa"/>
            <w:tcBorders>
              <w:top w:val="nil"/>
              <w:left w:val="nil"/>
              <w:bottom w:val="single" w:sz="4" w:space="0" w:color="auto"/>
              <w:right w:val="single" w:sz="4" w:space="0" w:color="auto"/>
            </w:tcBorders>
            <w:noWrap/>
            <w:vAlign w:val="center"/>
          </w:tcPr>
          <w:p w14:paraId="71D2D1E6" w14:textId="77777777" w:rsidR="008671EC" w:rsidRPr="008671EC" w:rsidRDefault="008671EC">
            <w:pPr>
              <w:widowControl/>
              <w:jc w:val="center"/>
              <w:rPr>
                <w:rFonts w:ascii="仿宋" w:eastAsia="仿宋" w:hAnsi="仿宋" w:cs="Arial"/>
                <w:szCs w:val="21"/>
              </w:rPr>
            </w:pPr>
            <w:r w:rsidRPr="008671EC">
              <w:rPr>
                <w:rFonts w:ascii="仿宋" w:eastAsia="仿宋" w:hAnsi="仿宋" w:cs="Arial" w:hint="eastAsia"/>
                <w:kern w:val="0"/>
                <w:szCs w:val="21"/>
                <w:lang w:bidi="ar"/>
              </w:rPr>
              <w:t>条</w:t>
            </w:r>
          </w:p>
        </w:tc>
        <w:tc>
          <w:tcPr>
            <w:tcW w:w="850" w:type="dxa"/>
            <w:tcBorders>
              <w:top w:val="nil"/>
              <w:left w:val="nil"/>
              <w:bottom w:val="single" w:sz="4" w:space="0" w:color="auto"/>
              <w:right w:val="single" w:sz="4" w:space="0" w:color="auto"/>
            </w:tcBorders>
            <w:noWrap/>
            <w:vAlign w:val="center"/>
          </w:tcPr>
          <w:p w14:paraId="3FCB6090" w14:textId="77777777" w:rsidR="008671EC" w:rsidRPr="008671EC" w:rsidRDefault="008671EC">
            <w:pPr>
              <w:widowControl/>
              <w:jc w:val="center"/>
              <w:rPr>
                <w:rFonts w:ascii="仿宋" w:eastAsia="仿宋" w:hAnsi="仿宋" w:cs="Arial"/>
                <w:szCs w:val="21"/>
              </w:rPr>
            </w:pPr>
            <w:r w:rsidRPr="008671EC">
              <w:rPr>
                <w:rFonts w:ascii="仿宋" w:eastAsia="仿宋" w:hAnsi="仿宋" w:cs="Arial"/>
                <w:kern w:val="0"/>
                <w:szCs w:val="21"/>
                <w:lang w:bidi="ar"/>
              </w:rPr>
              <w:t>58.47</w:t>
            </w:r>
          </w:p>
        </w:tc>
        <w:tc>
          <w:tcPr>
            <w:tcW w:w="1134" w:type="dxa"/>
            <w:tcBorders>
              <w:top w:val="nil"/>
              <w:left w:val="nil"/>
              <w:bottom w:val="single" w:sz="4" w:space="0" w:color="auto"/>
              <w:right w:val="nil"/>
            </w:tcBorders>
            <w:noWrap/>
            <w:vAlign w:val="center"/>
          </w:tcPr>
          <w:p w14:paraId="78443F76" w14:textId="77777777" w:rsidR="008671EC" w:rsidRPr="008671EC" w:rsidRDefault="008671EC">
            <w:pPr>
              <w:widowControl/>
              <w:jc w:val="center"/>
              <w:rPr>
                <w:rFonts w:ascii="仿宋" w:eastAsia="仿宋" w:hAnsi="仿宋"/>
                <w:szCs w:val="21"/>
              </w:rPr>
            </w:pPr>
            <w:r w:rsidRPr="008671EC">
              <w:rPr>
                <w:rFonts w:ascii="仿宋" w:eastAsia="仿宋" w:hAnsi="仿宋" w:cs="Arial" w:hint="eastAsia"/>
                <w:kern w:val="0"/>
                <w:szCs w:val="21"/>
                <w:lang w:bidi="ar"/>
              </w:rPr>
              <w:t>248</w:t>
            </w:r>
          </w:p>
        </w:tc>
        <w:tc>
          <w:tcPr>
            <w:tcW w:w="851" w:type="dxa"/>
            <w:tcBorders>
              <w:top w:val="nil"/>
              <w:left w:val="single" w:sz="4" w:space="0" w:color="auto"/>
              <w:bottom w:val="single" w:sz="4" w:space="0" w:color="auto"/>
              <w:right w:val="single" w:sz="4" w:space="0" w:color="auto"/>
            </w:tcBorders>
            <w:noWrap/>
            <w:vAlign w:val="center"/>
          </w:tcPr>
          <w:p w14:paraId="6D43992F" w14:textId="77777777" w:rsidR="008671EC" w:rsidRPr="008671EC" w:rsidRDefault="008671EC">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558A213" w14:textId="77777777" w:rsidR="008671EC" w:rsidRDefault="008671EC">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44E9270" w14:textId="77777777" w:rsidR="008671EC" w:rsidRDefault="008671EC">
            <w:pPr>
              <w:widowControl/>
              <w:jc w:val="center"/>
              <w:rPr>
                <w:rFonts w:ascii="仿宋" w:eastAsia="仿宋" w:hAnsi="仿宋" w:cs="宋体"/>
                <w:kern w:val="0"/>
                <w:szCs w:val="21"/>
              </w:rPr>
            </w:pPr>
          </w:p>
        </w:tc>
      </w:tr>
      <w:tr w:rsidR="008671EC" w14:paraId="20B4681A" w14:textId="77777777" w:rsidTr="008671EC">
        <w:trPr>
          <w:trHeight w:val="545"/>
          <w:jc w:val="center"/>
        </w:trPr>
        <w:tc>
          <w:tcPr>
            <w:tcW w:w="704" w:type="dxa"/>
            <w:vMerge/>
            <w:tcBorders>
              <w:left w:val="single" w:sz="4" w:space="0" w:color="auto"/>
              <w:right w:val="single" w:sz="4" w:space="0" w:color="auto"/>
            </w:tcBorders>
            <w:noWrap/>
            <w:vAlign w:val="center"/>
          </w:tcPr>
          <w:p w14:paraId="6A12C3BE" w14:textId="77777777" w:rsidR="008671EC" w:rsidRDefault="008671EC">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6CEC3AB8" w14:textId="77777777" w:rsidR="008671EC" w:rsidRPr="008671EC" w:rsidRDefault="008671EC">
            <w:pPr>
              <w:ind w:firstLineChars="50" w:firstLine="105"/>
              <w:jc w:val="center"/>
              <w:rPr>
                <w:rFonts w:ascii="仿宋" w:eastAsia="仿宋" w:hAnsi="仿宋" w:cs="仿宋"/>
                <w:szCs w:val="21"/>
              </w:rPr>
            </w:pPr>
            <w:r w:rsidRPr="008671EC">
              <w:rPr>
                <w:rFonts w:ascii="仿宋" w:eastAsia="仿宋" w:hAnsi="仿宋" w:cs="Arial" w:hint="eastAsia"/>
                <w:kern w:val="0"/>
                <w:szCs w:val="21"/>
                <w:lang w:bidi="ar"/>
              </w:rPr>
              <w:t>藻酸盐银离子敷料</w:t>
            </w:r>
          </w:p>
        </w:tc>
        <w:tc>
          <w:tcPr>
            <w:tcW w:w="1276" w:type="dxa"/>
            <w:tcBorders>
              <w:top w:val="single" w:sz="4" w:space="0" w:color="auto"/>
              <w:left w:val="single" w:sz="4" w:space="0" w:color="auto"/>
              <w:bottom w:val="single" w:sz="4" w:space="0" w:color="auto"/>
              <w:right w:val="single" w:sz="4" w:space="0" w:color="auto"/>
            </w:tcBorders>
            <w:noWrap/>
            <w:vAlign w:val="center"/>
          </w:tcPr>
          <w:p w14:paraId="3D9597DC" w14:textId="77777777" w:rsidR="008671EC" w:rsidRPr="008671EC" w:rsidRDefault="008671EC">
            <w:pPr>
              <w:widowControl/>
              <w:jc w:val="center"/>
              <w:rPr>
                <w:rFonts w:ascii="仿宋" w:eastAsia="仿宋" w:hAnsi="仿宋" w:cs="宋体"/>
                <w:kern w:val="0"/>
                <w:szCs w:val="21"/>
              </w:rPr>
            </w:pPr>
          </w:p>
        </w:tc>
        <w:tc>
          <w:tcPr>
            <w:tcW w:w="1276" w:type="dxa"/>
            <w:gridSpan w:val="2"/>
            <w:tcBorders>
              <w:top w:val="nil"/>
              <w:left w:val="nil"/>
              <w:bottom w:val="single" w:sz="4" w:space="0" w:color="auto"/>
              <w:right w:val="single" w:sz="4" w:space="0" w:color="auto"/>
            </w:tcBorders>
            <w:noWrap/>
            <w:vAlign w:val="center"/>
          </w:tcPr>
          <w:p w14:paraId="2EEFA5DE" w14:textId="77777777" w:rsidR="008671EC" w:rsidRPr="008671EC" w:rsidRDefault="008671EC">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5BE1B0A"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92020C1"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09568F3" w14:textId="77777777" w:rsidR="008671EC" w:rsidRPr="008671EC" w:rsidRDefault="008671EC">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EE80E24" w14:textId="77777777" w:rsidR="008671EC" w:rsidRPr="008671EC" w:rsidRDefault="008671EC">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7734914" w14:textId="77777777" w:rsidR="008671EC" w:rsidRPr="008671EC" w:rsidRDefault="008671EC">
            <w:pPr>
              <w:widowControl/>
              <w:jc w:val="center"/>
              <w:rPr>
                <w:rFonts w:ascii="仿宋" w:eastAsia="仿宋" w:hAnsi="仿宋" w:cs="Arial"/>
                <w:szCs w:val="21"/>
              </w:rPr>
            </w:pPr>
            <w:r w:rsidRPr="008671EC">
              <w:rPr>
                <w:rFonts w:ascii="仿宋" w:eastAsia="仿宋" w:hAnsi="仿宋" w:cs="Arial"/>
                <w:kern w:val="0"/>
                <w:szCs w:val="21"/>
                <w:lang w:bidi="ar"/>
              </w:rPr>
              <w:t>≥</w:t>
            </w:r>
            <w:r w:rsidRPr="008671EC">
              <w:rPr>
                <w:rFonts w:ascii="仿宋" w:eastAsia="仿宋" w:hAnsi="仿宋" w:cs="Arial" w:hint="eastAsia"/>
                <w:kern w:val="0"/>
                <w:szCs w:val="21"/>
                <w:lang w:bidi="ar"/>
              </w:rPr>
              <w:t>10</w:t>
            </w:r>
            <w:r w:rsidRPr="008671EC">
              <w:rPr>
                <w:rFonts w:ascii="仿宋" w:eastAsia="仿宋" w:hAnsi="仿宋" w:cs="微软雅黑"/>
                <w:szCs w:val="21"/>
                <w:shd w:val="clear" w:color="auto" w:fill="FFFFFF"/>
              </w:rPr>
              <w:t>×</w:t>
            </w:r>
            <w:r w:rsidRPr="008671EC">
              <w:rPr>
                <w:rFonts w:ascii="仿宋" w:eastAsia="仿宋" w:hAnsi="仿宋" w:cs="Arial" w:hint="eastAsia"/>
                <w:kern w:val="0"/>
                <w:szCs w:val="21"/>
                <w:lang w:bidi="ar"/>
              </w:rPr>
              <w:t>10cm</w:t>
            </w:r>
          </w:p>
        </w:tc>
        <w:tc>
          <w:tcPr>
            <w:tcW w:w="567" w:type="dxa"/>
            <w:tcBorders>
              <w:top w:val="nil"/>
              <w:left w:val="nil"/>
              <w:bottom w:val="single" w:sz="4" w:space="0" w:color="auto"/>
              <w:right w:val="single" w:sz="4" w:space="0" w:color="auto"/>
            </w:tcBorders>
            <w:noWrap/>
            <w:vAlign w:val="center"/>
          </w:tcPr>
          <w:p w14:paraId="4CC7617A" w14:textId="77777777" w:rsidR="008671EC" w:rsidRPr="008671EC" w:rsidRDefault="008671EC">
            <w:pPr>
              <w:widowControl/>
              <w:jc w:val="center"/>
              <w:rPr>
                <w:rFonts w:ascii="仿宋" w:eastAsia="仿宋" w:hAnsi="仿宋" w:cs="Arial"/>
                <w:szCs w:val="21"/>
              </w:rPr>
            </w:pPr>
            <w:r w:rsidRPr="008671EC">
              <w:rPr>
                <w:rFonts w:ascii="仿宋" w:eastAsia="仿宋" w:hAnsi="仿宋" w:cs="Arial" w:hint="eastAsia"/>
                <w:kern w:val="0"/>
                <w:szCs w:val="21"/>
                <w:lang w:bidi="ar"/>
              </w:rPr>
              <w:t>张</w:t>
            </w:r>
          </w:p>
        </w:tc>
        <w:tc>
          <w:tcPr>
            <w:tcW w:w="850" w:type="dxa"/>
            <w:tcBorders>
              <w:top w:val="nil"/>
              <w:left w:val="nil"/>
              <w:bottom w:val="single" w:sz="4" w:space="0" w:color="auto"/>
              <w:right w:val="single" w:sz="4" w:space="0" w:color="auto"/>
            </w:tcBorders>
            <w:noWrap/>
            <w:vAlign w:val="center"/>
          </w:tcPr>
          <w:p w14:paraId="17F35DAA" w14:textId="77777777" w:rsidR="008671EC" w:rsidRPr="008671EC" w:rsidRDefault="008671EC">
            <w:pPr>
              <w:widowControl/>
              <w:jc w:val="center"/>
              <w:rPr>
                <w:rFonts w:ascii="仿宋" w:eastAsia="仿宋" w:hAnsi="仿宋" w:cs="Arial"/>
                <w:szCs w:val="21"/>
              </w:rPr>
            </w:pPr>
            <w:r w:rsidRPr="008671EC">
              <w:rPr>
                <w:rFonts w:ascii="仿宋" w:eastAsia="仿宋" w:hAnsi="仿宋" w:cs="Arial" w:hint="eastAsia"/>
                <w:szCs w:val="21"/>
              </w:rPr>
              <w:t>142</w:t>
            </w:r>
          </w:p>
        </w:tc>
        <w:tc>
          <w:tcPr>
            <w:tcW w:w="1134" w:type="dxa"/>
            <w:tcBorders>
              <w:top w:val="nil"/>
              <w:left w:val="nil"/>
              <w:bottom w:val="single" w:sz="4" w:space="0" w:color="auto"/>
              <w:right w:val="nil"/>
            </w:tcBorders>
            <w:noWrap/>
            <w:vAlign w:val="center"/>
          </w:tcPr>
          <w:p w14:paraId="6E5CFC26" w14:textId="77777777" w:rsidR="008671EC" w:rsidRPr="008671EC" w:rsidRDefault="008671EC">
            <w:pPr>
              <w:widowControl/>
              <w:jc w:val="center"/>
              <w:rPr>
                <w:rFonts w:ascii="仿宋" w:eastAsia="仿宋" w:hAnsi="仿宋"/>
                <w:szCs w:val="21"/>
              </w:rPr>
            </w:pPr>
            <w:r w:rsidRPr="008671EC">
              <w:rPr>
                <w:rFonts w:ascii="仿宋" w:eastAsia="仿宋" w:hAnsi="仿宋" w:cs="Arial"/>
                <w:kern w:val="0"/>
                <w:szCs w:val="21"/>
                <w:lang w:bidi="ar"/>
              </w:rPr>
              <w:t>4</w:t>
            </w:r>
            <w:r w:rsidRPr="008671EC">
              <w:rPr>
                <w:rFonts w:ascii="仿宋" w:eastAsia="仿宋" w:hAnsi="仿宋" w:cs="Arial" w:hint="eastAsia"/>
                <w:kern w:val="0"/>
                <w:szCs w:val="21"/>
                <w:lang w:bidi="ar"/>
              </w:rPr>
              <w:t>798</w:t>
            </w:r>
          </w:p>
        </w:tc>
        <w:tc>
          <w:tcPr>
            <w:tcW w:w="851" w:type="dxa"/>
            <w:tcBorders>
              <w:top w:val="nil"/>
              <w:left w:val="single" w:sz="4" w:space="0" w:color="auto"/>
              <w:bottom w:val="single" w:sz="4" w:space="0" w:color="auto"/>
              <w:right w:val="single" w:sz="4" w:space="0" w:color="auto"/>
            </w:tcBorders>
            <w:noWrap/>
            <w:vAlign w:val="center"/>
          </w:tcPr>
          <w:p w14:paraId="00424342" w14:textId="77777777" w:rsidR="008671EC" w:rsidRPr="008671EC" w:rsidRDefault="008671EC">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91ADB6D" w14:textId="77777777" w:rsidR="008671EC" w:rsidRDefault="008671EC">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6608AA9" w14:textId="77777777" w:rsidR="008671EC" w:rsidRDefault="008671EC">
            <w:pPr>
              <w:widowControl/>
              <w:jc w:val="center"/>
              <w:rPr>
                <w:rFonts w:ascii="仿宋" w:eastAsia="仿宋" w:hAnsi="仿宋" w:cs="宋体"/>
                <w:kern w:val="0"/>
                <w:szCs w:val="21"/>
              </w:rPr>
            </w:pPr>
          </w:p>
        </w:tc>
      </w:tr>
      <w:tr w:rsidR="008671EC" w14:paraId="4B70B831" w14:textId="77777777" w:rsidTr="008671EC">
        <w:trPr>
          <w:gridAfter w:val="12"/>
          <w:wAfter w:w="11414" w:type="dxa"/>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440A7B85" w14:textId="77777777" w:rsidR="008671EC" w:rsidRDefault="008671EC">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992" w:type="dxa"/>
            <w:tcBorders>
              <w:top w:val="single" w:sz="4" w:space="0" w:color="auto"/>
              <w:left w:val="single" w:sz="4" w:space="0" w:color="auto"/>
              <w:bottom w:val="single" w:sz="4" w:space="0" w:color="auto"/>
              <w:right w:val="single" w:sz="4" w:space="0" w:color="auto"/>
            </w:tcBorders>
            <w:noWrap/>
            <w:vAlign w:val="center"/>
          </w:tcPr>
          <w:p w14:paraId="6131817E" w14:textId="77777777" w:rsidR="008671EC" w:rsidRDefault="008671EC">
            <w:pPr>
              <w:widowControl/>
              <w:jc w:val="left"/>
              <w:rPr>
                <w:rFonts w:ascii="仿宋" w:eastAsia="仿宋" w:hAnsi="仿宋" w:cs="宋体"/>
                <w:kern w:val="0"/>
                <w:szCs w:val="21"/>
              </w:rPr>
            </w:pPr>
          </w:p>
        </w:tc>
      </w:tr>
      <w:tr w:rsidR="008671EC" w14:paraId="7B6FC077" w14:textId="77777777" w:rsidTr="008671EC">
        <w:trPr>
          <w:gridAfter w:val="12"/>
          <w:wAfter w:w="11414" w:type="dxa"/>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3E570B5D" w14:textId="77777777" w:rsidR="008671EC" w:rsidRDefault="008671EC">
            <w:pPr>
              <w:jc w:val="center"/>
              <w:rPr>
                <w:rFonts w:ascii="仿宋" w:eastAsia="仿宋" w:hAnsi="仿宋" w:cs="仿宋"/>
                <w:szCs w:val="21"/>
              </w:rPr>
            </w:pPr>
          </w:p>
        </w:tc>
        <w:tc>
          <w:tcPr>
            <w:tcW w:w="992" w:type="dxa"/>
            <w:tcBorders>
              <w:top w:val="single" w:sz="4" w:space="0" w:color="auto"/>
              <w:left w:val="nil"/>
              <w:bottom w:val="single" w:sz="4" w:space="0" w:color="auto"/>
              <w:right w:val="single" w:sz="4" w:space="0" w:color="auto"/>
            </w:tcBorders>
            <w:noWrap/>
            <w:vAlign w:val="center"/>
          </w:tcPr>
          <w:p w14:paraId="2C5BC747" w14:textId="77777777" w:rsidR="008671EC" w:rsidRDefault="008671EC">
            <w:pPr>
              <w:widowControl/>
              <w:jc w:val="left"/>
              <w:rPr>
                <w:rFonts w:ascii="仿宋" w:eastAsia="仿宋" w:hAnsi="仿宋" w:cs="宋体"/>
                <w:kern w:val="0"/>
                <w:szCs w:val="21"/>
              </w:rPr>
            </w:pPr>
          </w:p>
        </w:tc>
      </w:tr>
    </w:tbl>
    <w:p w14:paraId="09378314" w14:textId="77777777" w:rsidR="0087682E"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31AC54D5" w14:textId="77777777" w:rsidR="0087682E"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3B3F3C8E" w14:textId="77777777" w:rsidR="0087682E"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0402F0E0" w14:textId="77777777" w:rsidR="0087682E"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w:t>
      </w:r>
      <w:r>
        <w:rPr>
          <w:rFonts w:ascii="仿宋" w:eastAsia="仿宋" w:hAnsi="仿宋" w:hint="eastAsia"/>
          <w:b/>
          <w:bCs/>
          <w:sz w:val="24"/>
        </w:rPr>
        <w:lastRenderedPageBreak/>
        <w:t>标处理。</w:t>
      </w:r>
    </w:p>
    <w:p w14:paraId="7FDF7A51" w14:textId="77777777" w:rsidR="0087682E"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B64776D" w14:textId="77777777" w:rsidR="0087682E"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8467022" w14:textId="77777777" w:rsidR="0087682E"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1489287" w14:textId="77777777" w:rsidR="0087682E" w:rsidRDefault="0087682E">
      <w:pPr>
        <w:snapToGrid w:val="0"/>
        <w:spacing w:before="50" w:after="50"/>
        <w:rPr>
          <w:rFonts w:ascii="仿宋" w:eastAsia="仿宋" w:hAnsi="仿宋" w:cs="仿宋"/>
          <w:sz w:val="24"/>
        </w:rPr>
      </w:pPr>
    </w:p>
    <w:p w14:paraId="382A3E81" w14:textId="77777777" w:rsidR="0087682E"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7AC9F33" w14:textId="77777777" w:rsidR="0087682E" w:rsidRDefault="0087682E">
      <w:pPr>
        <w:snapToGrid w:val="0"/>
        <w:spacing w:before="50" w:after="50"/>
        <w:jc w:val="center"/>
        <w:rPr>
          <w:rFonts w:ascii="仿宋" w:eastAsia="仿宋" w:hAnsi="仿宋" w:cs="仿宋"/>
          <w:b/>
          <w:sz w:val="36"/>
          <w:szCs w:val="36"/>
        </w:rPr>
      </w:pPr>
    </w:p>
    <w:p w14:paraId="4464342E" w14:textId="77777777" w:rsidR="0087682E" w:rsidRDefault="0087682E">
      <w:pPr>
        <w:snapToGrid w:val="0"/>
        <w:spacing w:before="50" w:after="50"/>
        <w:jc w:val="center"/>
        <w:rPr>
          <w:rFonts w:ascii="仿宋" w:eastAsia="仿宋" w:hAnsi="仿宋" w:cs="仿宋"/>
          <w:b/>
          <w:sz w:val="36"/>
          <w:szCs w:val="36"/>
        </w:rPr>
      </w:pPr>
    </w:p>
    <w:p w14:paraId="53329B95" w14:textId="77777777" w:rsidR="0087682E" w:rsidRDefault="0087682E">
      <w:pPr>
        <w:snapToGrid w:val="0"/>
        <w:spacing w:before="50" w:after="50"/>
        <w:jc w:val="center"/>
        <w:rPr>
          <w:rFonts w:ascii="仿宋" w:eastAsia="仿宋" w:hAnsi="仿宋" w:cs="仿宋"/>
          <w:b/>
          <w:sz w:val="36"/>
          <w:szCs w:val="36"/>
        </w:rPr>
      </w:pPr>
    </w:p>
    <w:p w14:paraId="578778EC" w14:textId="77777777" w:rsidR="0087682E" w:rsidRDefault="0087682E">
      <w:pPr>
        <w:snapToGrid w:val="0"/>
        <w:spacing w:before="50" w:after="50"/>
        <w:jc w:val="center"/>
        <w:rPr>
          <w:rFonts w:ascii="仿宋" w:eastAsia="仿宋" w:hAnsi="仿宋" w:cs="仿宋"/>
          <w:b/>
          <w:sz w:val="36"/>
          <w:szCs w:val="36"/>
        </w:rPr>
      </w:pPr>
    </w:p>
    <w:p w14:paraId="0336CEC1" w14:textId="77777777" w:rsidR="0087682E" w:rsidRDefault="0087682E">
      <w:pPr>
        <w:snapToGrid w:val="0"/>
        <w:spacing w:before="50" w:after="50"/>
        <w:jc w:val="center"/>
        <w:rPr>
          <w:rFonts w:ascii="仿宋" w:eastAsia="仿宋" w:hAnsi="仿宋" w:cs="仿宋"/>
          <w:b/>
          <w:sz w:val="36"/>
          <w:szCs w:val="36"/>
        </w:rPr>
      </w:pPr>
    </w:p>
    <w:p w14:paraId="68A66D7F" w14:textId="77777777" w:rsidR="0087682E" w:rsidRDefault="0087682E">
      <w:pPr>
        <w:snapToGrid w:val="0"/>
        <w:spacing w:before="50" w:after="50"/>
        <w:jc w:val="center"/>
        <w:rPr>
          <w:rFonts w:ascii="仿宋" w:eastAsia="仿宋" w:hAnsi="仿宋" w:cs="仿宋"/>
          <w:b/>
          <w:sz w:val="36"/>
          <w:szCs w:val="36"/>
        </w:rPr>
      </w:pPr>
    </w:p>
    <w:p w14:paraId="53C3817F" w14:textId="77777777" w:rsidR="0087682E" w:rsidRDefault="0087682E">
      <w:pPr>
        <w:snapToGrid w:val="0"/>
        <w:spacing w:before="50" w:after="50"/>
        <w:jc w:val="center"/>
        <w:rPr>
          <w:rFonts w:ascii="仿宋" w:eastAsia="仿宋" w:hAnsi="仿宋" w:cs="仿宋"/>
          <w:b/>
          <w:sz w:val="36"/>
          <w:szCs w:val="36"/>
        </w:rPr>
      </w:pPr>
    </w:p>
    <w:p w14:paraId="0E4BC63F" w14:textId="77777777" w:rsidR="0087682E" w:rsidRDefault="0087682E">
      <w:pPr>
        <w:snapToGrid w:val="0"/>
        <w:spacing w:before="50" w:after="50"/>
        <w:jc w:val="center"/>
        <w:rPr>
          <w:rFonts w:ascii="仿宋" w:eastAsia="仿宋" w:hAnsi="仿宋" w:cs="仿宋"/>
          <w:b/>
          <w:sz w:val="36"/>
          <w:szCs w:val="36"/>
        </w:rPr>
      </w:pPr>
    </w:p>
    <w:p w14:paraId="0C0121F3" w14:textId="77777777" w:rsidR="0087682E" w:rsidRDefault="0087682E">
      <w:pPr>
        <w:snapToGrid w:val="0"/>
        <w:spacing w:before="50" w:after="50"/>
        <w:jc w:val="center"/>
        <w:rPr>
          <w:rFonts w:ascii="仿宋" w:eastAsia="仿宋" w:hAnsi="仿宋" w:cs="仿宋"/>
          <w:b/>
          <w:sz w:val="36"/>
          <w:szCs w:val="36"/>
        </w:rPr>
      </w:pPr>
    </w:p>
    <w:p w14:paraId="2280308F" w14:textId="77777777" w:rsidR="0087682E" w:rsidRDefault="0087682E">
      <w:pPr>
        <w:snapToGrid w:val="0"/>
        <w:spacing w:before="50" w:after="50"/>
        <w:jc w:val="center"/>
        <w:rPr>
          <w:rFonts w:ascii="仿宋" w:eastAsia="仿宋" w:hAnsi="仿宋" w:cs="仿宋"/>
          <w:b/>
          <w:sz w:val="36"/>
          <w:szCs w:val="36"/>
        </w:rPr>
      </w:pPr>
    </w:p>
    <w:p w14:paraId="2AD3AA27" w14:textId="77777777" w:rsidR="0087682E" w:rsidRDefault="0087682E">
      <w:pPr>
        <w:snapToGrid w:val="0"/>
        <w:spacing w:before="50" w:after="50"/>
        <w:jc w:val="center"/>
        <w:rPr>
          <w:rFonts w:ascii="仿宋" w:eastAsia="仿宋" w:hAnsi="仿宋" w:cs="仿宋"/>
          <w:b/>
          <w:sz w:val="36"/>
          <w:szCs w:val="36"/>
        </w:rPr>
      </w:pPr>
    </w:p>
    <w:p w14:paraId="15336998" w14:textId="77777777" w:rsidR="0087682E" w:rsidRDefault="0087682E">
      <w:pPr>
        <w:snapToGrid w:val="0"/>
        <w:spacing w:before="50" w:after="50"/>
        <w:jc w:val="center"/>
        <w:rPr>
          <w:rFonts w:ascii="仿宋" w:eastAsia="仿宋" w:hAnsi="仿宋" w:cs="仿宋"/>
          <w:b/>
          <w:sz w:val="36"/>
          <w:szCs w:val="36"/>
        </w:rPr>
      </w:pPr>
    </w:p>
    <w:p w14:paraId="7066B45F" w14:textId="77777777" w:rsidR="0087682E" w:rsidRDefault="0087682E">
      <w:pPr>
        <w:snapToGrid w:val="0"/>
        <w:spacing w:before="50" w:after="50"/>
        <w:jc w:val="center"/>
        <w:rPr>
          <w:rFonts w:ascii="仿宋" w:eastAsia="仿宋" w:hAnsi="仿宋" w:cs="仿宋"/>
          <w:b/>
          <w:sz w:val="36"/>
          <w:szCs w:val="36"/>
        </w:rPr>
      </w:pPr>
    </w:p>
    <w:p w14:paraId="2F229DA5" w14:textId="77777777" w:rsidR="0087682E"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5E06839A" w14:textId="77777777" w:rsidR="0087682E"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AF3A1C8" w14:textId="77777777" w:rsidR="0087682E"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F9252A5" w14:textId="77777777" w:rsidR="0087682E"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87682E" w14:paraId="36E26F01"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B794761"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16B41A00"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1656299A"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286A3E2"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0249CBA7"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64168223"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4E8B5998"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52F8E918"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213257F"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23924292"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3D108ED1"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3F43AF1C"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22A18E14"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2AD464FE"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313321F1"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1A9E0D6"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D2333C1"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A854DEE"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70B5CA2"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49ED7D08"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87682E" w14:paraId="10B6E057"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27C93DB3" w14:textId="77777777" w:rsidR="0087682E" w:rsidRDefault="00000000">
            <w:pPr>
              <w:jc w:val="center"/>
              <w:rPr>
                <w:rFonts w:ascii="仿宋" w:eastAsia="仿宋" w:hAnsi="仿宋" w:cs="Arial"/>
                <w:szCs w:val="18"/>
              </w:rPr>
            </w:pPr>
            <w:r>
              <w:rPr>
                <w:rFonts w:ascii="仿宋" w:eastAsia="仿宋" w:hAnsi="仿宋" w:cs="宋体" w:hint="eastAsia"/>
                <w:kern w:val="0"/>
                <w:szCs w:val="18"/>
                <w:lang w:bidi="ar"/>
              </w:rPr>
              <w:t>2</w:t>
            </w:r>
          </w:p>
        </w:tc>
        <w:tc>
          <w:tcPr>
            <w:tcW w:w="1559" w:type="dxa"/>
            <w:tcBorders>
              <w:top w:val="single" w:sz="4" w:space="0" w:color="auto"/>
              <w:left w:val="single" w:sz="4" w:space="0" w:color="auto"/>
              <w:right w:val="single" w:sz="4" w:space="0" w:color="auto"/>
            </w:tcBorders>
            <w:noWrap/>
            <w:vAlign w:val="center"/>
          </w:tcPr>
          <w:p w14:paraId="6E50C8AD" w14:textId="77777777" w:rsidR="0087682E" w:rsidRDefault="00000000">
            <w:pPr>
              <w:ind w:firstLineChars="50" w:firstLine="105"/>
              <w:jc w:val="center"/>
              <w:rPr>
                <w:rFonts w:ascii="仿宋" w:eastAsia="仿宋" w:hAnsi="仿宋" w:cs="宋体"/>
                <w:kern w:val="0"/>
                <w:szCs w:val="18"/>
              </w:rPr>
            </w:pPr>
            <w:r>
              <w:rPr>
                <w:rFonts w:ascii="仿宋" w:eastAsia="仿宋" w:hAnsi="仿宋" w:cs="Arial" w:hint="eastAsia"/>
                <w:kern w:val="0"/>
                <w:szCs w:val="18"/>
                <w:lang w:bidi="ar"/>
              </w:rPr>
              <w:t>自</w:t>
            </w:r>
            <w:proofErr w:type="gramStart"/>
            <w:r>
              <w:rPr>
                <w:rFonts w:ascii="仿宋" w:eastAsia="仿宋" w:hAnsi="仿宋" w:cs="Arial" w:hint="eastAsia"/>
                <w:kern w:val="0"/>
                <w:szCs w:val="18"/>
                <w:lang w:bidi="ar"/>
              </w:rPr>
              <w:t>粘性软聚硅酮</w:t>
            </w:r>
            <w:proofErr w:type="gramEnd"/>
            <w:r>
              <w:rPr>
                <w:rFonts w:ascii="仿宋" w:eastAsia="仿宋" w:hAnsi="仿宋" w:cs="Arial" w:hint="eastAsia"/>
                <w:kern w:val="0"/>
                <w:szCs w:val="18"/>
                <w:lang w:bidi="ar"/>
              </w:rPr>
              <w:t>敷料</w:t>
            </w:r>
          </w:p>
        </w:tc>
        <w:tc>
          <w:tcPr>
            <w:tcW w:w="1276" w:type="dxa"/>
            <w:tcBorders>
              <w:top w:val="single" w:sz="4" w:space="0" w:color="auto"/>
              <w:left w:val="single" w:sz="4" w:space="0" w:color="auto"/>
              <w:bottom w:val="single" w:sz="4" w:space="0" w:color="auto"/>
              <w:right w:val="single" w:sz="4" w:space="0" w:color="auto"/>
            </w:tcBorders>
            <w:noWrap/>
            <w:vAlign w:val="center"/>
          </w:tcPr>
          <w:p w14:paraId="2C2F8E15"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76A9193" w14:textId="77777777" w:rsidR="0087682E" w:rsidRDefault="0087682E">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E5F74FE"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F17FDC6"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66F9C66" w14:textId="77777777" w:rsidR="0087682E" w:rsidRDefault="0087682E">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2CFDE7B"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B96DDF7" w14:textId="77777777" w:rsidR="0087682E" w:rsidRPr="008671EC" w:rsidRDefault="00000000">
            <w:pPr>
              <w:widowControl/>
              <w:jc w:val="center"/>
              <w:rPr>
                <w:rFonts w:ascii="仿宋" w:eastAsia="仿宋" w:hAnsi="仿宋"/>
                <w:szCs w:val="21"/>
              </w:rPr>
            </w:pPr>
            <w:r w:rsidRPr="008671EC">
              <w:rPr>
                <w:rFonts w:ascii="仿宋" w:eastAsia="仿宋" w:hAnsi="仿宋" w:cs="Arial"/>
                <w:kern w:val="0"/>
                <w:szCs w:val="21"/>
                <w:lang w:bidi="ar"/>
              </w:rPr>
              <w:t>≥5</w:t>
            </w:r>
            <w:r w:rsidRPr="008671EC">
              <w:rPr>
                <w:rFonts w:ascii="仿宋" w:eastAsia="仿宋" w:hAnsi="仿宋" w:cs="微软雅黑"/>
                <w:color w:val="606266"/>
                <w:szCs w:val="21"/>
                <w:shd w:val="clear" w:color="auto" w:fill="FFFFFF"/>
              </w:rPr>
              <w:t>×</w:t>
            </w:r>
            <w:r w:rsidRPr="008671EC">
              <w:rPr>
                <w:rFonts w:ascii="仿宋" w:eastAsia="仿宋" w:hAnsi="仿宋" w:cs="Arial"/>
                <w:kern w:val="0"/>
                <w:szCs w:val="21"/>
                <w:lang w:bidi="ar"/>
              </w:rPr>
              <w:t>7.5cm</w:t>
            </w:r>
          </w:p>
        </w:tc>
        <w:tc>
          <w:tcPr>
            <w:tcW w:w="567" w:type="dxa"/>
            <w:tcBorders>
              <w:top w:val="nil"/>
              <w:left w:val="nil"/>
              <w:bottom w:val="single" w:sz="4" w:space="0" w:color="auto"/>
              <w:right w:val="single" w:sz="4" w:space="0" w:color="auto"/>
            </w:tcBorders>
            <w:noWrap/>
            <w:vAlign w:val="center"/>
          </w:tcPr>
          <w:p w14:paraId="75CE18EE"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lang w:bidi="ar"/>
              </w:rPr>
              <w:t>片</w:t>
            </w:r>
          </w:p>
        </w:tc>
        <w:tc>
          <w:tcPr>
            <w:tcW w:w="850" w:type="dxa"/>
            <w:tcBorders>
              <w:top w:val="nil"/>
              <w:left w:val="nil"/>
              <w:bottom w:val="single" w:sz="4" w:space="0" w:color="auto"/>
              <w:right w:val="single" w:sz="4" w:space="0" w:color="auto"/>
            </w:tcBorders>
            <w:noWrap/>
            <w:vAlign w:val="center"/>
          </w:tcPr>
          <w:p w14:paraId="7E9F583F" w14:textId="77777777" w:rsidR="0087682E" w:rsidRDefault="00000000">
            <w:pPr>
              <w:widowControl/>
              <w:jc w:val="center"/>
              <w:rPr>
                <w:rFonts w:ascii="仿宋" w:eastAsia="仿宋" w:hAnsi="仿宋" w:cs="宋体"/>
                <w:kern w:val="0"/>
                <w:szCs w:val="21"/>
              </w:rPr>
            </w:pPr>
            <w:r>
              <w:rPr>
                <w:rFonts w:ascii="仿宋" w:eastAsia="仿宋" w:hAnsi="仿宋" w:cs="Arial"/>
                <w:kern w:val="0"/>
                <w:szCs w:val="21"/>
                <w:lang w:bidi="ar"/>
              </w:rPr>
              <w:t>180</w:t>
            </w:r>
          </w:p>
        </w:tc>
        <w:tc>
          <w:tcPr>
            <w:tcW w:w="1134" w:type="dxa"/>
            <w:tcBorders>
              <w:top w:val="nil"/>
              <w:left w:val="nil"/>
              <w:bottom w:val="single" w:sz="4" w:space="0" w:color="auto"/>
              <w:right w:val="nil"/>
            </w:tcBorders>
            <w:noWrap/>
            <w:vAlign w:val="center"/>
          </w:tcPr>
          <w:p w14:paraId="42095768" w14:textId="77777777" w:rsidR="0087682E" w:rsidRDefault="00000000">
            <w:pPr>
              <w:widowControl/>
              <w:jc w:val="center"/>
              <w:rPr>
                <w:rFonts w:ascii="仿宋" w:eastAsia="仿宋" w:hAnsi="仿宋" w:cs="宋体"/>
                <w:kern w:val="0"/>
                <w:szCs w:val="21"/>
              </w:rPr>
            </w:pPr>
            <w:r>
              <w:rPr>
                <w:rFonts w:ascii="仿宋" w:eastAsia="仿宋" w:hAnsi="仿宋" w:cs="Arial" w:hint="eastAsia"/>
                <w:kern w:val="0"/>
                <w:szCs w:val="21"/>
                <w:lang w:bidi="ar"/>
              </w:rPr>
              <w:t>200</w:t>
            </w:r>
          </w:p>
        </w:tc>
        <w:tc>
          <w:tcPr>
            <w:tcW w:w="851" w:type="dxa"/>
            <w:tcBorders>
              <w:top w:val="nil"/>
              <w:left w:val="single" w:sz="4" w:space="0" w:color="auto"/>
              <w:bottom w:val="single" w:sz="4" w:space="0" w:color="auto"/>
              <w:right w:val="single" w:sz="4" w:space="0" w:color="auto"/>
            </w:tcBorders>
            <w:noWrap/>
            <w:vAlign w:val="center"/>
          </w:tcPr>
          <w:p w14:paraId="7B6B079F" w14:textId="77777777" w:rsidR="0087682E" w:rsidRDefault="0087682E">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4104C9B" w14:textId="77777777" w:rsidR="0087682E" w:rsidRDefault="0087682E">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1057BB3E"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87682E" w14:paraId="695F5903" w14:textId="77777777">
        <w:trPr>
          <w:trHeight w:val="545"/>
          <w:jc w:val="center"/>
        </w:trPr>
        <w:tc>
          <w:tcPr>
            <w:tcW w:w="704" w:type="dxa"/>
            <w:vMerge/>
            <w:tcBorders>
              <w:left w:val="single" w:sz="4" w:space="0" w:color="auto"/>
              <w:right w:val="single" w:sz="4" w:space="0" w:color="auto"/>
            </w:tcBorders>
            <w:noWrap/>
            <w:vAlign w:val="center"/>
          </w:tcPr>
          <w:p w14:paraId="52C92087" w14:textId="77777777" w:rsidR="0087682E" w:rsidRDefault="0087682E">
            <w:pPr>
              <w:jc w:val="center"/>
              <w:rPr>
                <w:rFonts w:ascii="仿宋" w:eastAsia="仿宋" w:hAnsi="仿宋" w:cs="Arial"/>
                <w:szCs w:val="18"/>
              </w:rPr>
            </w:pPr>
          </w:p>
        </w:tc>
        <w:tc>
          <w:tcPr>
            <w:tcW w:w="1559" w:type="dxa"/>
            <w:tcBorders>
              <w:top w:val="single" w:sz="4" w:space="0" w:color="auto"/>
              <w:left w:val="single" w:sz="4" w:space="0" w:color="auto"/>
              <w:right w:val="single" w:sz="4" w:space="0" w:color="auto"/>
            </w:tcBorders>
            <w:noWrap/>
            <w:vAlign w:val="center"/>
          </w:tcPr>
          <w:p w14:paraId="08F1BA5B" w14:textId="77777777" w:rsidR="0087682E" w:rsidRDefault="00000000">
            <w:pPr>
              <w:ind w:firstLineChars="50" w:firstLine="105"/>
              <w:jc w:val="center"/>
              <w:rPr>
                <w:rFonts w:ascii="仿宋" w:eastAsia="仿宋" w:hAnsi="仿宋" w:cs="仿宋"/>
                <w:szCs w:val="18"/>
              </w:rPr>
            </w:pPr>
            <w:r>
              <w:rPr>
                <w:rFonts w:ascii="仿宋" w:eastAsia="仿宋" w:hAnsi="仿宋" w:cs="宋体" w:hint="eastAsia"/>
                <w:kern w:val="0"/>
                <w:szCs w:val="18"/>
                <w:lang w:bidi="ar"/>
              </w:rPr>
              <w:t>自</w:t>
            </w:r>
            <w:proofErr w:type="gramStart"/>
            <w:r>
              <w:rPr>
                <w:rFonts w:ascii="仿宋" w:eastAsia="仿宋" w:hAnsi="仿宋" w:cs="宋体" w:hint="eastAsia"/>
                <w:kern w:val="0"/>
                <w:szCs w:val="18"/>
                <w:lang w:bidi="ar"/>
              </w:rPr>
              <w:t>粘性软聚硅酮有边型泡沫</w:t>
            </w:r>
            <w:proofErr w:type="gramEnd"/>
            <w:r>
              <w:rPr>
                <w:rFonts w:ascii="仿宋" w:eastAsia="仿宋" w:hAnsi="仿宋" w:cs="宋体" w:hint="eastAsia"/>
                <w:kern w:val="0"/>
                <w:szCs w:val="18"/>
                <w:lang w:bidi="ar"/>
              </w:rPr>
              <w:t>敷料</w:t>
            </w:r>
          </w:p>
        </w:tc>
        <w:tc>
          <w:tcPr>
            <w:tcW w:w="1276" w:type="dxa"/>
            <w:tcBorders>
              <w:top w:val="single" w:sz="4" w:space="0" w:color="auto"/>
              <w:left w:val="single" w:sz="4" w:space="0" w:color="auto"/>
              <w:bottom w:val="single" w:sz="4" w:space="0" w:color="auto"/>
              <w:right w:val="single" w:sz="4" w:space="0" w:color="auto"/>
            </w:tcBorders>
            <w:noWrap/>
            <w:vAlign w:val="center"/>
          </w:tcPr>
          <w:p w14:paraId="3C86EA55"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ED89E57" w14:textId="77777777" w:rsidR="0087682E" w:rsidRDefault="0087682E">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73F32D0"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E8D5324"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EBB7667" w14:textId="77777777" w:rsidR="0087682E" w:rsidRDefault="0087682E">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8BA1D98"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70E1155" w14:textId="77777777" w:rsidR="0087682E" w:rsidRPr="008671EC" w:rsidRDefault="00000000">
            <w:pPr>
              <w:widowControl/>
              <w:jc w:val="center"/>
              <w:rPr>
                <w:rFonts w:ascii="仿宋" w:eastAsia="仿宋" w:hAnsi="仿宋" w:cs="Arial"/>
                <w:szCs w:val="21"/>
              </w:rPr>
            </w:pPr>
            <w:r w:rsidRPr="008671EC">
              <w:rPr>
                <w:rFonts w:ascii="仿宋" w:eastAsia="仿宋" w:hAnsi="仿宋" w:cs="Arial"/>
                <w:kern w:val="0"/>
                <w:szCs w:val="21"/>
                <w:lang w:bidi="ar"/>
              </w:rPr>
              <w:t>≥7.5</w:t>
            </w:r>
            <w:r w:rsidRPr="008671EC">
              <w:rPr>
                <w:rFonts w:ascii="仿宋" w:eastAsia="仿宋" w:hAnsi="仿宋" w:cs="微软雅黑"/>
                <w:color w:val="606266"/>
                <w:szCs w:val="21"/>
                <w:shd w:val="clear" w:color="auto" w:fill="FFFFFF"/>
              </w:rPr>
              <w:t>×</w:t>
            </w:r>
            <w:r w:rsidRPr="008671EC">
              <w:rPr>
                <w:rFonts w:ascii="仿宋" w:eastAsia="仿宋" w:hAnsi="仿宋" w:cs="Arial"/>
                <w:kern w:val="0"/>
                <w:szCs w:val="21"/>
                <w:lang w:bidi="ar"/>
              </w:rPr>
              <w:t>7.5cm</w:t>
            </w:r>
          </w:p>
        </w:tc>
        <w:tc>
          <w:tcPr>
            <w:tcW w:w="567" w:type="dxa"/>
            <w:tcBorders>
              <w:top w:val="nil"/>
              <w:left w:val="nil"/>
              <w:bottom w:val="single" w:sz="4" w:space="0" w:color="auto"/>
              <w:right w:val="single" w:sz="4" w:space="0" w:color="auto"/>
            </w:tcBorders>
            <w:noWrap/>
            <w:vAlign w:val="center"/>
          </w:tcPr>
          <w:p w14:paraId="31BBBDCD" w14:textId="77777777" w:rsidR="0087682E" w:rsidRDefault="00000000">
            <w:pPr>
              <w:widowControl/>
              <w:jc w:val="center"/>
              <w:rPr>
                <w:rFonts w:ascii="仿宋" w:eastAsia="仿宋" w:hAnsi="仿宋" w:cs="Arial"/>
                <w:szCs w:val="21"/>
              </w:rPr>
            </w:pPr>
            <w:r>
              <w:rPr>
                <w:rFonts w:ascii="仿宋" w:eastAsia="仿宋" w:hAnsi="仿宋" w:cs="宋体" w:hint="eastAsia"/>
                <w:kern w:val="0"/>
                <w:szCs w:val="21"/>
                <w:lang w:bidi="ar"/>
              </w:rPr>
              <w:t>片</w:t>
            </w:r>
          </w:p>
        </w:tc>
        <w:tc>
          <w:tcPr>
            <w:tcW w:w="850" w:type="dxa"/>
            <w:tcBorders>
              <w:top w:val="nil"/>
              <w:left w:val="nil"/>
              <w:bottom w:val="single" w:sz="4" w:space="0" w:color="auto"/>
              <w:right w:val="single" w:sz="4" w:space="0" w:color="auto"/>
            </w:tcBorders>
            <w:noWrap/>
            <w:vAlign w:val="center"/>
          </w:tcPr>
          <w:p w14:paraId="0A6D25BC" w14:textId="77777777" w:rsidR="0087682E" w:rsidRDefault="00000000">
            <w:pPr>
              <w:widowControl/>
              <w:jc w:val="center"/>
              <w:rPr>
                <w:rFonts w:ascii="仿宋" w:eastAsia="仿宋" w:hAnsi="仿宋" w:cs="Arial"/>
                <w:szCs w:val="21"/>
              </w:rPr>
            </w:pPr>
            <w:r>
              <w:rPr>
                <w:rFonts w:ascii="仿宋" w:eastAsia="仿宋" w:hAnsi="仿宋" w:cs="Arial"/>
                <w:kern w:val="0"/>
                <w:szCs w:val="21"/>
                <w:lang w:bidi="ar"/>
              </w:rPr>
              <w:t>60</w:t>
            </w:r>
          </w:p>
        </w:tc>
        <w:tc>
          <w:tcPr>
            <w:tcW w:w="1134" w:type="dxa"/>
            <w:tcBorders>
              <w:top w:val="nil"/>
              <w:left w:val="nil"/>
              <w:bottom w:val="single" w:sz="4" w:space="0" w:color="auto"/>
              <w:right w:val="nil"/>
            </w:tcBorders>
            <w:noWrap/>
            <w:vAlign w:val="center"/>
          </w:tcPr>
          <w:p w14:paraId="184D62FC" w14:textId="77777777" w:rsidR="0087682E" w:rsidRDefault="00000000">
            <w:pPr>
              <w:widowControl/>
              <w:jc w:val="center"/>
              <w:rPr>
                <w:rFonts w:ascii="仿宋" w:eastAsia="仿宋" w:hAnsi="仿宋"/>
                <w:szCs w:val="21"/>
              </w:rPr>
            </w:pPr>
            <w:r>
              <w:rPr>
                <w:rFonts w:ascii="仿宋" w:eastAsia="仿宋" w:hAnsi="仿宋" w:cs="Arial" w:hint="eastAsia"/>
                <w:kern w:val="0"/>
                <w:szCs w:val="21"/>
                <w:lang w:bidi="ar"/>
              </w:rPr>
              <w:t>40</w:t>
            </w:r>
          </w:p>
        </w:tc>
        <w:tc>
          <w:tcPr>
            <w:tcW w:w="851" w:type="dxa"/>
            <w:tcBorders>
              <w:top w:val="nil"/>
              <w:left w:val="single" w:sz="4" w:space="0" w:color="auto"/>
              <w:bottom w:val="single" w:sz="4" w:space="0" w:color="auto"/>
              <w:right w:val="single" w:sz="4" w:space="0" w:color="auto"/>
            </w:tcBorders>
            <w:noWrap/>
            <w:vAlign w:val="center"/>
          </w:tcPr>
          <w:p w14:paraId="6BDB0E2C" w14:textId="77777777" w:rsidR="0087682E" w:rsidRDefault="0087682E">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DBBA9C4" w14:textId="77777777" w:rsidR="0087682E" w:rsidRDefault="0087682E">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336CA0BE" w14:textId="77777777" w:rsidR="0087682E" w:rsidRDefault="0087682E">
            <w:pPr>
              <w:widowControl/>
              <w:jc w:val="center"/>
              <w:rPr>
                <w:rFonts w:ascii="仿宋" w:eastAsia="仿宋" w:hAnsi="仿宋" w:cs="宋体"/>
                <w:kern w:val="0"/>
                <w:szCs w:val="21"/>
              </w:rPr>
            </w:pPr>
          </w:p>
        </w:tc>
      </w:tr>
      <w:tr w:rsidR="0087682E" w14:paraId="4660177F" w14:textId="77777777">
        <w:trPr>
          <w:trHeight w:val="545"/>
          <w:jc w:val="center"/>
        </w:trPr>
        <w:tc>
          <w:tcPr>
            <w:tcW w:w="704" w:type="dxa"/>
            <w:vMerge/>
            <w:tcBorders>
              <w:left w:val="single" w:sz="4" w:space="0" w:color="auto"/>
              <w:right w:val="single" w:sz="4" w:space="0" w:color="auto"/>
            </w:tcBorders>
            <w:noWrap/>
            <w:vAlign w:val="center"/>
          </w:tcPr>
          <w:p w14:paraId="09E6A694" w14:textId="77777777" w:rsidR="0087682E" w:rsidRDefault="0087682E">
            <w:pPr>
              <w:jc w:val="center"/>
              <w:rPr>
                <w:rFonts w:ascii="仿宋" w:eastAsia="仿宋" w:hAnsi="仿宋" w:cs="Arial"/>
                <w:szCs w:val="18"/>
              </w:rPr>
            </w:pPr>
          </w:p>
        </w:tc>
        <w:tc>
          <w:tcPr>
            <w:tcW w:w="1559" w:type="dxa"/>
            <w:tcBorders>
              <w:top w:val="single" w:sz="4" w:space="0" w:color="auto"/>
              <w:left w:val="single" w:sz="4" w:space="0" w:color="auto"/>
              <w:right w:val="single" w:sz="4" w:space="0" w:color="auto"/>
            </w:tcBorders>
            <w:noWrap/>
            <w:vAlign w:val="center"/>
          </w:tcPr>
          <w:p w14:paraId="7091311D" w14:textId="77777777" w:rsidR="0087682E" w:rsidRDefault="00000000">
            <w:pPr>
              <w:ind w:firstLineChars="50" w:firstLine="105"/>
              <w:jc w:val="center"/>
              <w:rPr>
                <w:rFonts w:ascii="仿宋" w:eastAsia="仿宋" w:hAnsi="仿宋" w:cs="仿宋"/>
                <w:szCs w:val="18"/>
              </w:rPr>
            </w:pPr>
            <w:r>
              <w:rPr>
                <w:rFonts w:ascii="仿宋" w:eastAsia="仿宋" w:hAnsi="仿宋" w:cs="宋体" w:hint="eastAsia"/>
                <w:kern w:val="0"/>
                <w:szCs w:val="18"/>
                <w:lang w:bidi="ar"/>
              </w:rPr>
              <w:t>自</w:t>
            </w:r>
            <w:proofErr w:type="gramStart"/>
            <w:r>
              <w:rPr>
                <w:rFonts w:ascii="仿宋" w:eastAsia="仿宋" w:hAnsi="仿宋" w:cs="宋体" w:hint="eastAsia"/>
                <w:kern w:val="0"/>
                <w:szCs w:val="18"/>
                <w:lang w:bidi="ar"/>
              </w:rPr>
              <w:t>粘性软聚硅酮有边型泡沫</w:t>
            </w:r>
            <w:proofErr w:type="gramEnd"/>
            <w:r>
              <w:rPr>
                <w:rFonts w:ascii="仿宋" w:eastAsia="仿宋" w:hAnsi="仿宋" w:cs="宋体" w:hint="eastAsia"/>
                <w:kern w:val="0"/>
                <w:szCs w:val="18"/>
                <w:lang w:bidi="ar"/>
              </w:rPr>
              <w:t>敷料</w:t>
            </w:r>
          </w:p>
        </w:tc>
        <w:tc>
          <w:tcPr>
            <w:tcW w:w="1276" w:type="dxa"/>
            <w:tcBorders>
              <w:top w:val="single" w:sz="4" w:space="0" w:color="auto"/>
              <w:left w:val="single" w:sz="4" w:space="0" w:color="auto"/>
              <w:bottom w:val="single" w:sz="4" w:space="0" w:color="auto"/>
              <w:right w:val="single" w:sz="4" w:space="0" w:color="auto"/>
            </w:tcBorders>
            <w:noWrap/>
            <w:vAlign w:val="center"/>
          </w:tcPr>
          <w:p w14:paraId="0D160BF7"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1D5C1E6" w14:textId="77777777" w:rsidR="0087682E" w:rsidRDefault="0087682E">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07C4CC1"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B99446E"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1E31245" w14:textId="77777777" w:rsidR="0087682E" w:rsidRDefault="0087682E">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F40A088"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D5B557B" w14:textId="77777777" w:rsidR="0087682E" w:rsidRPr="008671EC" w:rsidRDefault="00000000">
            <w:pPr>
              <w:widowControl/>
              <w:jc w:val="center"/>
              <w:rPr>
                <w:rFonts w:ascii="仿宋" w:eastAsia="仿宋" w:hAnsi="仿宋" w:cs="Arial"/>
                <w:szCs w:val="21"/>
              </w:rPr>
            </w:pPr>
            <w:r w:rsidRPr="008671EC">
              <w:rPr>
                <w:rFonts w:ascii="仿宋" w:eastAsia="仿宋" w:hAnsi="仿宋" w:cs="Arial"/>
                <w:kern w:val="0"/>
                <w:szCs w:val="21"/>
                <w:lang w:bidi="ar"/>
              </w:rPr>
              <w:t>≥10</w:t>
            </w:r>
            <w:r w:rsidRPr="008671EC">
              <w:rPr>
                <w:rFonts w:ascii="仿宋" w:eastAsia="仿宋" w:hAnsi="仿宋" w:cs="微软雅黑"/>
                <w:color w:val="606266"/>
                <w:szCs w:val="21"/>
                <w:shd w:val="clear" w:color="auto" w:fill="FFFFFF"/>
              </w:rPr>
              <w:t>×</w:t>
            </w:r>
            <w:r w:rsidRPr="008671EC">
              <w:rPr>
                <w:rFonts w:ascii="仿宋" w:eastAsia="仿宋" w:hAnsi="仿宋" w:cs="Arial"/>
                <w:kern w:val="0"/>
                <w:szCs w:val="21"/>
                <w:lang w:bidi="ar"/>
              </w:rPr>
              <w:t>10cm</w:t>
            </w:r>
          </w:p>
        </w:tc>
        <w:tc>
          <w:tcPr>
            <w:tcW w:w="567" w:type="dxa"/>
            <w:tcBorders>
              <w:top w:val="nil"/>
              <w:left w:val="nil"/>
              <w:bottom w:val="single" w:sz="4" w:space="0" w:color="auto"/>
              <w:right w:val="single" w:sz="4" w:space="0" w:color="auto"/>
            </w:tcBorders>
            <w:noWrap/>
            <w:vAlign w:val="center"/>
          </w:tcPr>
          <w:p w14:paraId="03EAFB85" w14:textId="77777777" w:rsidR="0087682E" w:rsidRDefault="00000000">
            <w:pPr>
              <w:widowControl/>
              <w:jc w:val="center"/>
              <w:rPr>
                <w:rFonts w:ascii="仿宋" w:eastAsia="仿宋" w:hAnsi="仿宋" w:cs="Arial"/>
                <w:szCs w:val="21"/>
              </w:rPr>
            </w:pPr>
            <w:r>
              <w:rPr>
                <w:rFonts w:ascii="仿宋" w:eastAsia="仿宋" w:hAnsi="仿宋" w:cs="宋体" w:hint="eastAsia"/>
                <w:kern w:val="0"/>
                <w:szCs w:val="21"/>
                <w:lang w:bidi="ar"/>
              </w:rPr>
              <w:t>片</w:t>
            </w:r>
          </w:p>
        </w:tc>
        <w:tc>
          <w:tcPr>
            <w:tcW w:w="850" w:type="dxa"/>
            <w:tcBorders>
              <w:top w:val="nil"/>
              <w:left w:val="nil"/>
              <w:bottom w:val="single" w:sz="4" w:space="0" w:color="auto"/>
              <w:right w:val="single" w:sz="4" w:space="0" w:color="auto"/>
            </w:tcBorders>
            <w:noWrap/>
            <w:vAlign w:val="center"/>
          </w:tcPr>
          <w:p w14:paraId="68BFDAC1" w14:textId="77777777" w:rsidR="0087682E" w:rsidRDefault="00000000">
            <w:pPr>
              <w:widowControl/>
              <w:jc w:val="center"/>
              <w:rPr>
                <w:rFonts w:ascii="仿宋" w:eastAsia="仿宋" w:hAnsi="仿宋" w:cs="Arial"/>
                <w:szCs w:val="21"/>
              </w:rPr>
            </w:pPr>
            <w:r>
              <w:rPr>
                <w:rFonts w:ascii="仿宋" w:eastAsia="仿宋" w:hAnsi="仿宋" w:cs="Arial"/>
                <w:kern w:val="0"/>
                <w:szCs w:val="21"/>
                <w:lang w:bidi="ar"/>
              </w:rPr>
              <w:t>89</w:t>
            </w:r>
          </w:p>
        </w:tc>
        <w:tc>
          <w:tcPr>
            <w:tcW w:w="1134" w:type="dxa"/>
            <w:tcBorders>
              <w:top w:val="nil"/>
              <w:left w:val="nil"/>
              <w:bottom w:val="single" w:sz="4" w:space="0" w:color="auto"/>
              <w:right w:val="nil"/>
            </w:tcBorders>
            <w:noWrap/>
            <w:vAlign w:val="center"/>
          </w:tcPr>
          <w:p w14:paraId="23381C38" w14:textId="77777777" w:rsidR="0087682E" w:rsidRDefault="00000000">
            <w:pPr>
              <w:widowControl/>
              <w:jc w:val="center"/>
              <w:rPr>
                <w:rFonts w:ascii="仿宋" w:eastAsia="仿宋" w:hAnsi="仿宋"/>
                <w:szCs w:val="21"/>
              </w:rPr>
            </w:pPr>
            <w:r>
              <w:rPr>
                <w:rFonts w:ascii="仿宋" w:eastAsia="仿宋" w:hAnsi="仿宋" w:cs="Arial" w:hint="eastAsia"/>
                <w:kern w:val="0"/>
                <w:szCs w:val="21"/>
                <w:lang w:bidi="ar"/>
              </w:rPr>
              <w:t>6626</w:t>
            </w:r>
          </w:p>
        </w:tc>
        <w:tc>
          <w:tcPr>
            <w:tcW w:w="851" w:type="dxa"/>
            <w:tcBorders>
              <w:top w:val="nil"/>
              <w:left w:val="single" w:sz="4" w:space="0" w:color="auto"/>
              <w:bottom w:val="single" w:sz="4" w:space="0" w:color="auto"/>
              <w:right w:val="single" w:sz="4" w:space="0" w:color="auto"/>
            </w:tcBorders>
            <w:noWrap/>
            <w:vAlign w:val="center"/>
          </w:tcPr>
          <w:p w14:paraId="3A9F5EB8" w14:textId="77777777" w:rsidR="0087682E" w:rsidRDefault="0087682E">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F019289" w14:textId="77777777" w:rsidR="0087682E" w:rsidRDefault="0087682E">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A5F5581" w14:textId="77777777" w:rsidR="0087682E" w:rsidRDefault="0087682E">
            <w:pPr>
              <w:widowControl/>
              <w:jc w:val="center"/>
              <w:rPr>
                <w:rFonts w:ascii="仿宋" w:eastAsia="仿宋" w:hAnsi="仿宋" w:cs="宋体"/>
                <w:kern w:val="0"/>
                <w:szCs w:val="21"/>
              </w:rPr>
            </w:pPr>
          </w:p>
        </w:tc>
      </w:tr>
      <w:tr w:rsidR="0087682E" w14:paraId="24BFB2A6" w14:textId="77777777">
        <w:trPr>
          <w:trHeight w:val="545"/>
          <w:jc w:val="center"/>
        </w:trPr>
        <w:tc>
          <w:tcPr>
            <w:tcW w:w="704" w:type="dxa"/>
            <w:vMerge/>
            <w:tcBorders>
              <w:left w:val="single" w:sz="4" w:space="0" w:color="auto"/>
              <w:right w:val="single" w:sz="4" w:space="0" w:color="auto"/>
            </w:tcBorders>
            <w:noWrap/>
            <w:vAlign w:val="center"/>
          </w:tcPr>
          <w:p w14:paraId="6F72309C" w14:textId="77777777" w:rsidR="0087682E" w:rsidRDefault="0087682E">
            <w:pPr>
              <w:jc w:val="center"/>
              <w:rPr>
                <w:rFonts w:ascii="仿宋" w:eastAsia="仿宋" w:hAnsi="仿宋" w:cs="Arial"/>
                <w:szCs w:val="18"/>
              </w:rPr>
            </w:pPr>
          </w:p>
        </w:tc>
        <w:tc>
          <w:tcPr>
            <w:tcW w:w="1559" w:type="dxa"/>
            <w:tcBorders>
              <w:top w:val="single" w:sz="4" w:space="0" w:color="auto"/>
              <w:left w:val="single" w:sz="4" w:space="0" w:color="auto"/>
              <w:right w:val="single" w:sz="4" w:space="0" w:color="auto"/>
            </w:tcBorders>
            <w:noWrap/>
            <w:vAlign w:val="center"/>
          </w:tcPr>
          <w:p w14:paraId="0ABFC9D6" w14:textId="77777777" w:rsidR="0087682E" w:rsidRDefault="00000000">
            <w:pPr>
              <w:ind w:firstLineChars="50" w:firstLine="105"/>
              <w:jc w:val="center"/>
              <w:rPr>
                <w:rFonts w:ascii="仿宋" w:eastAsia="仿宋" w:hAnsi="仿宋" w:cs="仿宋"/>
                <w:szCs w:val="18"/>
              </w:rPr>
            </w:pPr>
            <w:r>
              <w:rPr>
                <w:rFonts w:ascii="仿宋" w:eastAsia="仿宋" w:hAnsi="仿宋" w:cs="宋体" w:hint="eastAsia"/>
                <w:kern w:val="0"/>
                <w:szCs w:val="18"/>
                <w:lang w:bidi="ar"/>
              </w:rPr>
              <w:t>高渗盐水敷料</w:t>
            </w:r>
          </w:p>
        </w:tc>
        <w:tc>
          <w:tcPr>
            <w:tcW w:w="1276" w:type="dxa"/>
            <w:tcBorders>
              <w:top w:val="single" w:sz="4" w:space="0" w:color="auto"/>
              <w:left w:val="single" w:sz="4" w:space="0" w:color="auto"/>
              <w:bottom w:val="single" w:sz="4" w:space="0" w:color="auto"/>
              <w:right w:val="single" w:sz="4" w:space="0" w:color="auto"/>
            </w:tcBorders>
            <w:noWrap/>
            <w:vAlign w:val="center"/>
          </w:tcPr>
          <w:p w14:paraId="7AAEBF46"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CECEAE6" w14:textId="77777777" w:rsidR="0087682E" w:rsidRDefault="0087682E">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7FC46CE"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4353117"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7A91A8A" w14:textId="77777777" w:rsidR="0087682E" w:rsidRDefault="0087682E">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D6C2282"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874B12A" w14:textId="77777777" w:rsidR="0087682E" w:rsidRPr="008671EC" w:rsidRDefault="00000000">
            <w:pPr>
              <w:widowControl/>
              <w:jc w:val="center"/>
              <w:rPr>
                <w:rFonts w:ascii="仿宋" w:eastAsia="仿宋" w:hAnsi="仿宋" w:cs="Arial"/>
                <w:szCs w:val="21"/>
              </w:rPr>
            </w:pPr>
            <w:r w:rsidRPr="008671EC">
              <w:rPr>
                <w:rFonts w:ascii="仿宋" w:eastAsia="仿宋" w:hAnsi="仿宋" w:cs="Arial"/>
                <w:kern w:val="0"/>
                <w:szCs w:val="21"/>
                <w:lang w:bidi="ar"/>
              </w:rPr>
              <w:t>≥7.5</w:t>
            </w:r>
            <w:r w:rsidRPr="008671EC">
              <w:rPr>
                <w:rFonts w:ascii="仿宋" w:eastAsia="仿宋" w:hAnsi="仿宋" w:cs="微软雅黑"/>
                <w:color w:val="606266"/>
                <w:szCs w:val="21"/>
                <w:shd w:val="clear" w:color="auto" w:fill="FFFFFF"/>
              </w:rPr>
              <w:t>×</w:t>
            </w:r>
            <w:r w:rsidRPr="008671EC">
              <w:rPr>
                <w:rFonts w:ascii="仿宋" w:eastAsia="仿宋" w:hAnsi="仿宋" w:cs="Arial"/>
                <w:kern w:val="0"/>
                <w:szCs w:val="21"/>
                <w:lang w:bidi="ar"/>
              </w:rPr>
              <w:t>7.5cm</w:t>
            </w:r>
          </w:p>
        </w:tc>
        <w:tc>
          <w:tcPr>
            <w:tcW w:w="567" w:type="dxa"/>
            <w:tcBorders>
              <w:top w:val="nil"/>
              <w:left w:val="nil"/>
              <w:bottom w:val="single" w:sz="4" w:space="0" w:color="auto"/>
              <w:right w:val="single" w:sz="4" w:space="0" w:color="auto"/>
            </w:tcBorders>
            <w:noWrap/>
            <w:vAlign w:val="center"/>
          </w:tcPr>
          <w:p w14:paraId="1FBD6D3B" w14:textId="77777777" w:rsidR="0087682E" w:rsidRDefault="00000000">
            <w:pPr>
              <w:widowControl/>
              <w:jc w:val="center"/>
              <w:rPr>
                <w:rFonts w:ascii="仿宋" w:eastAsia="仿宋" w:hAnsi="仿宋" w:cs="Arial"/>
                <w:szCs w:val="21"/>
              </w:rPr>
            </w:pPr>
            <w:r>
              <w:rPr>
                <w:rFonts w:ascii="仿宋" w:eastAsia="仿宋" w:hAnsi="仿宋" w:cs="宋体" w:hint="eastAsia"/>
                <w:kern w:val="0"/>
                <w:szCs w:val="21"/>
                <w:lang w:bidi="ar"/>
              </w:rPr>
              <w:t>片</w:t>
            </w:r>
          </w:p>
        </w:tc>
        <w:tc>
          <w:tcPr>
            <w:tcW w:w="850" w:type="dxa"/>
            <w:tcBorders>
              <w:top w:val="nil"/>
              <w:left w:val="nil"/>
              <w:bottom w:val="single" w:sz="4" w:space="0" w:color="auto"/>
              <w:right w:val="single" w:sz="4" w:space="0" w:color="auto"/>
            </w:tcBorders>
            <w:noWrap/>
            <w:vAlign w:val="center"/>
          </w:tcPr>
          <w:p w14:paraId="41142329" w14:textId="77777777" w:rsidR="0087682E" w:rsidRDefault="00000000">
            <w:pPr>
              <w:widowControl/>
              <w:jc w:val="center"/>
              <w:rPr>
                <w:rFonts w:ascii="仿宋" w:eastAsia="仿宋" w:hAnsi="仿宋" w:cs="Arial"/>
                <w:szCs w:val="21"/>
              </w:rPr>
            </w:pPr>
            <w:r>
              <w:rPr>
                <w:rFonts w:ascii="仿宋" w:eastAsia="仿宋" w:hAnsi="仿宋" w:cs="Arial" w:hint="eastAsia"/>
                <w:kern w:val="0"/>
                <w:szCs w:val="21"/>
                <w:lang w:bidi="ar"/>
              </w:rPr>
              <w:t>23.03</w:t>
            </w:r>
          </w:p>
        </w:tc>
        <w:tc>
          <w:tcPr>
            <w:tcW w:w="1134" w:type="dxa"/>
            <w:tcBorders>
              <w:top w:val="nil"/>
              <w:left w:val="nil"/>
              <w:bottom w:val="single" w:sz="4" w:space="0" w:color="auto"/>
              <w:right w:val="nil"/>
            </w:tcBorders>
            <w:noWrap/>
            <w:vAlign w:val="center"/>
          </w:tcPr>
          <w:p w14:paraId="3C95B49C" w14:textId="77777777" w:rsidR="0087682E" w:rsidRDefault="00000000">
            <w:pPr>
              <w:widowControl/>
              <w:jc w:val="center"/>
              <w:rPr>
                <w:rFonts w:ascii="仿宋" w:eastAsia="仿宋" w:hAnsi="仿宋"/>
                <w:szCs w:val="21"/>
              </w:rPr>
            </w:pPr>
            <w:r>
              <w:rPr>
                <w:rFonts w:ascii="仿宋" w:eastAsia="仿宋" w:hAnsi="仿宋" w:cs="Arial" w:hint="eastAsia"/>
                <w:kern w:val="0"/>
                <w:szCs w:val="21"/>
                <w:lang w:bidi="ar"/>
              </w:rPr>
              <w:t>8838</w:t>
            </w:r>
          </w:p>
        </w:tc>
        <w:tc>
          <w:tcPr>
            <w:tcW w:w="851" w:type="dxa"/>
            <w:tcBorders>
              <w:top w:val="nil"/>
              <w:left w:val="single" w:sz="4" w:space="0" w:color="auto"/>
              <w:bottom w:val="single" w:sz="4" w:space="0" w:color="auto"/>
              <w:right w:val="single" w:sz="4" w:space="0" w:color="auto"/>
            </w:tcBorders>
            <w:noWrap/>
            <w:vAlign w:val="center"/>
          </w:tcPr>
          <w:p w14:paraId="563EA0E8" w14:textId="77777777" w:rsidR="0087682E" w:rsidRDefault="0087682E">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BAFD520" w14:textId="77777777" w:rsidR="0087682E" w:rsidRDefault="0087682E">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38FF53B" w14:textId="77777777" w:rsidR="0087682E" w:rsidRDefault="0087682E">
            <w:pPr>
              <w:widowControl/>
              <w:jc w:val="center"/>
              <w:rPr>
                <w:rFonts w:ascii="仿宋" w:eastAsia="仿宋" w:hAnsi="仿宋" w:cs="宋体"/>
                <w:kern w:val="0"/>
                <w:szCs w:val="21"/>
              </w:rPr>
            </w:pPr>
          </w:p>
        </w:tc>
      </w:tr>
      <w:tr w:rsidR="0087682E" w14:paraId="1961F7FC"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69355874" w14:textId="77777777" w:rsidR="0087682E"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3E8F454A" w14:textId="77777777" w:rsidR="0087682E"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87682E" w14:paraId="512A11DA"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5E7338B1" w14:textId="77777777" w:rsidR="0087682E" w:rsidRDefault="0087682E">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0552B658" w14:textId="77777777" w:rsidR="0087682E"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55FBC7C3" w14:textId="77777777" w:rsidR="0087682E"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372B6F70" w14:textId="77777777" w:rsidR="0087682E"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185EEF3C" w14:textId="77777777" w:rsidR="0087682E"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0D0C9895" w14:textId="77777777" w:rsidR="0087682E"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746400E" w14:textId="77777777" w:rsidR="0087682E"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D142E35" w14:textId="77777777" w:rsidR="0087682E"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A3D67EB" w14:textId="77777777" w:rsidR="0087682E"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w:t>
      </w:r>
      <w:r>
        <w:rPr>
          <w:rFonts w:ascii="仿宋" w:eastAsia="仿宋" w:hAnsi="仿宋" w:cs="宋体" w:hint="eastAsia"/>
          <w:b/>
          <w:kern w:val="0"/>
          <w:sz w:val="24"/>
        </w:rPr>
        <w:lastRenderedPageBreak/>
        <w:t>单价、服务要求等</w:t>
      </w:r>
      <w:r>
        <w:rPr>
          <w:rFonts w:ascii="仿宋" w:eastAsia="仿宋" w:hAnsi="仿宋" w:hint="eastAsia"/>
          <w:b/>
          <w:kern w:val="0"/>
          <w:sz w:val="24"/>
          <w:lang w:val="zh-CN"/>
        </w:rPr>
        <w:t>予以公示。</w:t>
      </w:r>
    </w:p>
    <w:p w14:paraId="10C872D9" w14:textId="77777777" w:rsidR="0087682E" w:rsidRDefault="0087682E">
      <w:pPr>
        <w:snapToGrid w:val="0"/>
        <w:spacing w:before="50" w:after="50"/>
        <w:rPr>
          <w:rFonts w:ascii="仿宋" w:eastAsia="仿宋" w:hAnsi="仿宋" w:cs="仿宋"/>
          <w:sz w:val="24"/>
        </w:rPr>
      </w:pPr>
    </w:p>
    <w:p w14:paraId="74EAA574" w14:textId="77777777" w:rsidR="0087682E"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8DA3CF0" w14:textId="77777777" w:rsidR="0087682E" w:rsidRDefault="0087682E">
      <w:pPr>
        <w:snapToGrid w:val="0"/>
        <w:spacing w:before="50" w:after="50"/>
        <w:jc w:val="center"/>
        <w:rPr>
          <w:rFonts w:ascii="仿宋" w:eastAsia="仿宋" w:hAnsi="仿宋" w:cs="仿宋"/>
          <w:b/>
          <w:sz w:val="36"/>
          <w:szCs w:val="36"/>
        </w:rPr>
      </w:pPr>
    </w:p>
    <w:p w14:paraId="1760AF50" w14:textId="77777777" w:rsidR="0087682E" w:rsidRDefault="0087682E">
      <w:pPr>
        <w:snapToGrid w:val="0"/>
        <w:spacing w:before="50" w:after="50"/>
        <w:jc w:val="center"/>
        <w:rPr>
          <w:rFonts w:ascii="仿宋" w:eastAsia="仿宋" w:hAnsi="仿宋" w:cs="仿宋"/>
          <w:b/>
          <w:sz w:val="36"/>
          <w:szCs w:val="36"/>
        </w:rPr>
      </w:pPr>
    </w:p>
    <w:p w14:paraId="733247A8" w14:textId="77777777" w:rsidR="0087682E" w:rsidRDefault="0087682E">
      <w:pPr>
        <w:snapToGrid w:val="0"/>
        <w:spacing w:before="50" w:after="50"/>
        <w:jc w:val="center"/>
        <w:rPr>
          <w:rFonts w:ascii="仿宋" w:eastAsia="仿宋" w:hAnsi="仿宋" w:cs="仿宋"/>
          <w:b/>
          <w:sz w:val="36"/>
          <w:szCs w:val="36"/>
        </w:rPr>
      </w:pPr>
    </w:p>
    <w:p w14:paraId="6AF3EFB0" w14:textId="77777777" w:rsidR="0087682E" w:rsidRDefault="0087682E">
      <w:pPr>
        <w:snapToGrid w:val="0"/>
        <w:spacing w:before="50" w:after="50"/>
        <w:jc w:val="center"/>
        <w:rPr>
          <w:rFonts w:ascii="仿宋" w:eastAsia="仿宋" w:hAnsi="仿宋" w:cs="仿宋"/>
          <w:b/>
          <w:sz w:val="36"/>
          <w:szCs w:val="36"/>
        </w:rPr>
      </w:pPr>
    </w:p>
    <w:p w14:paraId="2B3F364A" w14:textId="77777777" w:rsidR="0087682E" w:rsidRDefault="0087682E">
      <w:pPr>
        <w:snapToGrid w:val="0"/>
        <w:spacing w:before="50" w:after="50"/>
        <w:jc w:val="center"/>
        <w:rPr>
          <w:rFonts w:ascii="仿宋" w:eastAsia="仿宋" w:hAnsi="仿宋" w:cs="仿宋"/>
          <w:b/>
          <w:sz w:val="36"/>
          <w:szCs w:val="36"/>
        </w:rPr>
      </w:pPr>
    </w:p>
    <w:p w14:paraId="33127865" w14:textId="77777777" w:rsidR="0087682E" w:rsidRDefault="0087682E">
      <w:pPr>
        <w:snapToGrid w:val="0"/>
        <w:spacing w:before="50" w:after="50"/>
        <w:jc w:val="center"/>
        <w:rPr>
          <w:rFonts w:ascii="仿宋" w:eastAsia="仿宋" w:hAnsi="仿宋" w:cs="仿宋"/>
          <w:b/>
          <w:sz w:val="36"/>
          <w:szCs w:val="36"/>
        </w:rPr>
      </w:pPr>
    </w:p>
    <w:p w14:paraId="66A1876A" w14:textId="77777777" w:rsidR="0087682E" w:rsidRDefault="0087682E">
      <w:pPr>
        <w:snapToGrid w:val="0"/>
        <w:spacing w:before="50" w:after="50"/>
        <w:jc w:val="center"/>
        <w:rPr>
          <w:rFonts w:ascii="仿宋" w:eastAsia="仿宋" w:hAnsi="仿宋" w:cs="仿宋"/>
          <w:b/>
          <w:sz w:val="36"/>
          <w:szCs w:val="36"/>
        </w:rPr>
      </w:pPr>
    </w:p>
    <w:p w14:paraId="5DD4EDB5" w14:textId="77777777" w:rsidR="0087682E" w:rsidRDefault="0087682E">
      <w:pPr>
        <w:snapToGrid w:val="0"/>
        <w:spacing w:before="50" w:after="50"/>
        <w:jc w:val="center"/>
        <w:rPr>
          <w:rFonts w:ascii="仿宋" w:eastAsia="仿宋" w:hAnsi="仿宋" w:cs="仿宋"/>
          <w:b/>
          <w:sz w:val="36"/>
          <w:szCs w:val="36"/>
        </w:rPr>
      </w:pPr>
    </w:p>
    <w:p w14:paraId="4CB030CA" w14:textId="77777777" w:rsidR="0087682E" w:rsidRDefault="0087682E">
      <w:pPr>
        <w:snapToGrid w:val="0"/>
        <w:spacing w:before="50" w:after="50"/>
        <w:jc w:val="center"/>
        <w:rPr>
          <w:rFonts w:ascii="仿宋" w:eastAsia="仿宋" w:hAnsi="仿宋" w:cs="仿宋"/>
          <w:b/>
          <w:sz w:val="36"/>
          <w:szCs w:val="36"/>
        </w:rPr>
      </w:pPr>
    </w:p>
    <w:p w14:paraId="1E4C8EC6" w14:textId="77777777" w:rsidR="0087682E" w:rsidRDefault="0087682E">
      <w:pPr>
        <w:snapToGrid w:val="0"/>
        <w:spacing w:before="50" w:after="50"/>
        <w:jc w:val="center"/>
        <w:rPr>
          <w:rFonts w:ascii="仿宋" w:eastAsia="仿宋" w:hAnsi="仿宋" w:cs="仿宋"/>
          <w:b/>
          <w:sz w:val="36"/>
          <w:szCs w:val="36"/>
        </w:rPr>
      </w:pPr>
    </w:p>
    <w:p w14:paraId="7A0E1027" w14:textId="77777777" w:rsidR="0087682E" w:rsidRDefault="0087682E">
      <w:pPr>
        <w:snapToGrid w:val="0"/>
        <w:spacing w:before="50" w:after="50"/>
        <w:jc w:val="center"/>
        <w:rPr>
          <w:rFonts w:ascii="仿宋" w:eastAsia="仿宋" w:hAnsi="仿宋" w:cs="仿宋"/>
          <w:b/>
          <w:sz w:val="36"/>
          <w:szCs w:val="36"/>
        </w:rPr>
      </w:pPr>
    </w:p>
    <w:p w14:paraId="088E9A4A" w14:textId="77777777" w:rsidR="0087682E" w:rsidRDefault="0087682E">
      <w:pPr>
        <w:snapToGrid w:val="0"/>
        <w:spacing w:before="50" w:after="50"/>
        <w:jc w:val="center"/>
        <w:rPr>
          <w:rFonts w:ascii="仿宋" w:eastAsia="仿宋" w:hAnsi="仿宋" w:cs="仿宋"/>
          <w:b/>
          <w:sz w:val="36"/>
          <w:szCs w:val="36"/>
        </w:rPr>
      </w:pPr>
    </w:p>
    <w:p w14:paraId="61C1AE92" w14:textId="77777777" w:rsidR="0087682E" w:rsidRDefault="0087682E">
      <w:pPr>
        <w:snapToGrid w:val="0"/>
        <w:spacing w:before="50" w:after="50"/>
        <w:jc w:val="center"/>
        <w:rPr>
          <w:rFonts w:ascii="仿宋" w:eastAsia="仿宋" w:hAnsi="仿宋" w:cs="仿宋"/>
          <w:b/>
          <w:sz w:val="36"/>
          <w:szCs w:val="36"/>
        </w:rPr>
      </w:pPr>
    </w:p>
    <w:p w14:paraId="5E52FEE3" w14:textId="77777777" w:rsidR="0087682E" w:rsidRDefault="0087682E">
      <w:pPr>
        <w:snapToGrid w:val="0"/>
        <w:spacing w:before="50" w:after="50"/>
        <w:jc w:val="center"/>
        <w:rPr>
          <w:rFonts w:ascii="仿宋" w:eastAsia="仿宋" w:hAnsi="仿宋" w:cs="仿宋"/>
          <w:b/>
          <w:sz w:val="36"/>
          <w:szCs w:val="36"/>
        </w:rPr>
      </w:pPr>
    </w:p>
    <w:p w14:paraId="3109413A" w14:textId="77777777" w:rsidR="0087682E" w:rsidRDefault="0087682E">
      <w:pPr>
        <w:snapToGrid w:val="0"/>
        <w:spacing w:before="50" w:after="50"/>
        <w:jc w:val="center"/>
        <w:rPr>
          <w:rFonts w:ascii="仿宋" w:eastAsia="仿宋" w:hAnsi="仿宋" w:cs="仿宋"/>
          <w:b/>
          <w:sz w:val="36"/>
          <w:szCs w:val="36"/>
        </w:rPr>
      </w:pPr>
    </w:p>
    <w:p w14:paraId="4B182416" w14:textId="77777777" w:rsidR="0087682E"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782D4DE9" w14:textId="77777777" w:rsidR="0087682E"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D12CF63" w14:textId="77777777" w:rsidR="0087682E"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5AB10F5" w14:textId="77777777" w:rsidR="0087682E"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329"/>
        <w:gridCol w:w="514"/>
        <w:gridCol w:w="850"/>
        <w:gridCol w:w="1134"/>
        <w:gridCol w:w="851"/>
        <w:gridCol w:w="919"/>
        <w:gridCol w:w="997"/>
      </w:tblGrid>
      <w:tr w:rsidR="0087682E" w14:paraId="77AA1EDD"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B67AEC"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59966322"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7966006A"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92AE661"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5DD50B73"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5125306A"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1ABF3318"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3417D85E"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1D44DEA"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18BDD397"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329" w:type="dxa"/>
            <w:tcBorders>
              <w:top w:val="single" w:sz="4" w:space="0" w:color="auto"/>
              <w:left w:val="nil"/>
              <w:bottom w:val="single" w:sz="4" w:space="0" w:color="auto"/>
              <w:right w:val="single" w:sz="4" w:space="0" w:color="auto"/>
            </w:tcBorders>
            <w:noWrap/>
            <w:vAlign w:val="center"/>
          </w:tcPr>
          <w:p w14:paraId="456B0991"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14" w:type="dxa"/>
            <w:tcBorders>
              <w:top w:val="single" w:sz="4" w:space="0" w:color="auto"/>
              <w:left w:val="nil"/>
              <w:bottom w:val="single" w:sz="4" w:space="0" w:color="auto"/>
              <w:right w:val="single" w:sz="4" w:space="0" w:color="auto"/>
            </w:tcBorders>
            <w:noWrap/>
            <w:vAlign w:val="center"/>
          </w:tcPr>
          <w:p w14:paraId="365AE4FB"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80F3AD6"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B5112C9"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04A8A33"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6A4B6EB"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80A40E6"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C685DC6"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AE21A79"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F1E4781"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87682E" w14:paraId="436F3C4B"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546EFFFE" w14:textId="77777777" w:rsidR="0087682E" w:rsidRDefault="00000000">
            <w:pPr>
              <w:jc w:val="center"/>
              <w:rPr>
                <w:rFonts w:ascii="仿宋" w:eastAsia="仿宋" w:hAnsi="仿宋" w:cs="Arial"/>
                <w:color w:val="000000"/>
                <w:szCs w:val="21"/>
              </w:rPr>
            </w:pPr>
            <w:r>
              <w:rPr>
                <w:rFonts w:ascii="仿宋" w:eastAsia="仿宋" w:hAnsi="仿宋" w:cs="Arial" w:hint="eastAsia"/>
                <w:color w:val="000000"/>
                <w:szCs w:val="21"/>
              </w:rPr>
              <w:t>3</w:t>
            </w:r>
          </w:p>
        </w:tc>
        <w:tc>
          <w:tcPr>
            <w:tcW w:w="1559" w:type="dxa"/>
            <w:tcBorders>
              <w:top w:val="single" w:sz="4" w:space="0" w:color="auto"/>
              <w:left w:val="single" w:sz="4" w:space="0" w:color="auto"/>
              <w:right w:val="single" w:sz="4" w:space="0" w:color="auto"/>
            </w:tcBorders>
            <w:noWrap/>
            <w:vAlign w:val="center"/>
          </w:tcPr>
          <w:p w14:paraId="415F88EB" w14:textId="77777777" w:rsidR="0087682E" w:rsidRDefault="00000000">
            <w:pPr>
              <w:ind w:firstLineChars="50" w:firstLine="105"/>
              <w:jc w:val="center"/>
              <w:rPr>
                <w:rFonts w:ascii="仿宋" w:eastAsia="仿宋" w:hAnsi="仿宋" w:cs="宋体"/>
                <w:kern w:val="0"/>
                <w:szCs w:val="21"/>
              </w:rPr>
            </w:pPr>
            <w:r>
              <w:rPr>
                <w:rFonts w:ascii="仿宋" w:eastAsia="仿宋" w:hAnsi="仿宋" w:cs="宋体" w:hint="eastAsia"/>
                <w:color w:val="000000"/>
                <w:kern w:val="0"/>
                <w:szCs w:val="21"/>
                <w:lang w:bidi="ar"/>
              </w:rPr>
              <w:t>脂质水胶敷料</w:t>
            </w:r>
          </w:p>
        </w:tc>
        <w:tc>
          <w:tcPr>
            <w:tcW w:w="1276" w:type="dxa"/>
            <w:tcBorders>
              <w:top w:val="single" w:sz="4" w:space="0" w:color="auto"/>
              <w:left w:val="single" w:sz="4" w:space="0" w:color="auto"/>
              <w:bottom w:val="single" w:sz="4" w:space="0" w:color="auto"/>
              <w:right w:val="single" w:sz="4" w:space="0" w:color="auto"/>
            </w:tcBorders>
            <w:noWrap/>
            <w:vAlign w:val="center"/>
          </w:tcPr>
          <w:p w14:paraId="09146A74"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F4497C3" w14:textId="77777777" w:rsidR="0087682E" w:rsidRDefault="0087682E">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57F19D0"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80E11B5" w14:textId="77777777" w:rsidR="0087682E" w:rsidRDefault="0087682E">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ECA4217" w14:textId="77777777" w:rsidR="0087682E" w:rsidRDefault="0087682E">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056576E" w14:textId="77777777" w:rsidR="0087682E" w:rsidRDefault="0087682E">
            <w:pPr>
              <w:widowControl/>
              <w:jc w:val="center"/>
              <w:rPr>
                <w:rFonts w:ascii="仿宋" w:eastAsia="仿宋" w:hAnsi="仿宋" w:cs="宋体"/>
                <w:kern w:val="0"/>
                <w:szCs w:val="21"/>
              </w:rPr>
            </w:pPr>
          </w:p>
        </w:tc>
        <w:tc>
          <w:tcPr>
            <w:tcW w:w="1329" w:type="dxa"/>
            <w:tcBorders>
              <w:top w:val="nil"/>
              <w:left w:val="nil"/>
              <w:bottom w:val="single" w:sz="4" w:space="0" w:color="auto"/>
              <w:right w:val="single" w:sz="4" w:space="0" w:color="auto"/>
            </w:tcBorders>
            <w:noWrap/>
            <w:vAlign w:val="center"/>
          </w:tcPr>
          <w:p w14:paraId="7B64E02A" w14:textId="77777777" w:rsidR="0087682E" w:rsidRDefault="00000000">
            <w:pPr>
              <w:widowControl/>
              <w:jc w:val="center"/>
              <w:rPr>
                <w:rFonts w:ascii="仿宋" w:eastAsia="仿宋" w:hAnsi="仿宋"/>
                <w:szCs w:val="21"/>
              </w:rPr>
            </w:pPr>
            <w:r>
              <w:rPr>
                <w:rFonts w:ascii="仿宋" w:eastAsia="仿宋" w:hAnsi="仿宋" w:cs="Arial"/>
                <w:kern w:val="0"/>
                <w:szCs w:val="21"/>
                <w:lang w:bidi="ar"/>
              </w:rPr>
              <w:t>≥10</w:t>
            </w:r>
            <w:r>
              <w:rPr>
                <w:rFonts w:ascii="微软雅黑" w:eastAsia="微软雅黑" w:hAnsi="微软雅黑" w:cs="微软雅黑"/>
                <w:color w:val="606266"/>
                <w:szCs w:val="21"/>
                <w:shd w:val="clear" w:color="auto" w:fill="FFFFFF"/>
              </w:rPr>
              <w:t>×</w:t>
            </w:r>
            <w:r>
              <w:rPr>
                <w:rFonts w:ascii="仿宋" w:eastAsia="仿宋" w:hAnsi="仿宋" w:cs="Arial"/>
                <w:kern w:val="0"/>
                <w:szCs w:val="21"/>
                <w:lang w:bidi="ar"/>
              </w:rPr>
              <w:t>10cm</w:t>
            </w:r>
          </w:p>
        </w:tc>
        <w:tc>
          <w:tcPr>
            <w:tcW w:w="514" w:type="dxa"/>
            <w:tcBorders>
              <w:top w:val="nil"/>
              <w:left w:val="nil"/>
              <w:bottom w:val="single" w:sz="4" w:space="0" w:color="auto"/>
              <w:right w:val="single" w:sz="4" w:space="0" w:color="auto"/>
            </w:tcBorders>
            <w:noWrap/>
            <w:vAlign w:val="center"/>
          </w:tcPr>
          <w:p w14:paraId="67F896DA"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lang w:bidi="ar"/>
              </w:rPr>
              <w:t>片</w:t>
            </w:r>
          </w:p>
        </w:tc>
        <w:tc>
          <w:tcPr>
            <w:tcW w:w="850" w:type="dxa"/>
            <w:tcBorders>
              <w:top w:val="nil"/>
              <w:left w:val="nil"/>
              <w:bottom w:val="single" w:sz="4" w:space="0" w:color="auto"/>
              <w:right w:val="single" w:sz="4" w:space="0" w:color="auto"/>
            </w:tcBorders>
            <w:noWrap/>
            <w:vAlign w:val="center"/>
          </w:tcPr>
          <w:p w14:paraId="46C0231B" w14:textId="77777777" w:rsidR="0087682E" w:rsidRDefault="00000000">
            <w:pPr>
              <w:widowControl/>
              <w:jc w:val="center"/>
              <w:rPr>
                <w:rFonts w:ascii="仿宋" w:eastAsia="仿宋" w:hAnsi="仿宋" w:cs="宋体"/>
                <w:kern w:val="0"/>
                <w:szCs w:val="21"/>
              </w:rPr>
            </w:pPr>
            <w:r>
              <w:rPr>
                <w:rFonts w:ascii="仿宋" w:eastAsia="仿宋" w:hAnsi="仿宋" w:cs="Arial" w:hint="eastAsia"/>
                <w:kern w:val="0"/>
                <w:szCs w:val="21"/>
                <w:lang w:bidi="ar"/>
              </w:rPr>
              <w:t>64.8</w:t>
            </w:r>
          </w:p>
        </w:tc>
        <w:tc>
          <w:tcPr>
            <w:tcW w:w="1134" w:type="dxa"/>
            <w:tcBorders>
              <w:top w:val="nil"/>
              <w:left w:val="nil"/>
              <w:bottom w:val="single" w:sz="4" w:space="0" w:color="auto"/>
              <w:right w:val="nil"/>
            </w:tcBorders>
            <w:noWrap/>
            <w:vAlign w:val="center"/>
          </w:tcPr>
          <w:p w14:paraId="540F8A97" w14:textId="77777777" w:rsidR="0087682E" w:rsidRDefault="00000000">
            <w:pPr>
              <w:widowControl/>
              <w:jc w:val="center"/>
              <w:rPr>
                <w:rFonts w:ascii="仿宋" w:eastAsia="仿宋" w:hAnsi="仿宋" w:cs="宋体"/>
                <w:kern w:val="0"/>
                <w:szCs w:val="21"/>
              </w:rPr>
            </w:pPr>
            <w:r>
              <w:rPr>
                <w:rFonts w:ascii="仿宋" w:eastAsia="仿宋" w:hAnsi="仿宋" w:cs="Arial" w:hint="eastAsia"/>
                <w:kern w:val="0"/>
                <w:szCs w:val="21"/>
                <w:lang w:bidi="ar"/>
              </w:rPr>
              <w:t>2216</w:t>
            </w:r>
          </w:p>
        </w:tc>
        <w:tc>
          <w:tcPr>
            <w:tcW w:w="851" w:type="dxa"/>
            <w:tcBorders>
              <w:top w:val="nil"/>
              <w:left w:val="single" w:sz="4" w:space="0" w:color="auto"/>
              <w:bottom w:val="single" w:sz="4" w:space="0" w:color="auto"/>
              <w:right w:val="single" w:sz="4" w:space="0" w:color="auto"/>
            </w:tcBorders>
            <w:noWrap/>
            <w:vAlign w:val="center"/>
          </w:tcPr>
          <w:p w14:paraId="73449D24" w14:textId="77777777" w:rsidR="0087682E" w:rsidRDefault="0087682E">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A4D6990" w14:textId="77777777" w:rsidR="0087682E" w:rsidRDefault="0087682E">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76D779F9" w14:textId="77777777" w:rsidR="0087682E"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87682E" w14:paraId="2C5A4A57"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1D68E662" w14:textId="77777777" w:rsidR="0087682E"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5C5B0EF9" w14:textId="77777777" w:rsidR="0087682E"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87682E" w14:paraId="7EC1D840"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1EE2A3F4" w14:textId="77777777" w:rsidR="0087682E" w:rsidRDefault="0087682E">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77B891E4" w14:textId="77777777" w:rsidR="0087682E"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D921C56" w14:textId="77777777" w:rsidR="0087682E"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195610A5" w14:textId="77777777" w:rsidR="0087682E"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15C95818" w14:textId="77777777" w:rsidR="0087682E"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68455580" w14:textId="77777777" w:rsidR="0087682E"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6EE05F6" w14:textId="77777777" w:rsidR="0087682E"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4678EE0" w14:textId="77777777" w:rsidR="0087682E"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3E0FF6B" w14:textId="77777777" w:rsidR="0087682E"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9B36FC1" w14:textId="77777777" w:rsidR="0087682E" w:rsidRDefault="0087682E">
      <w:pPr>
        <w:snapToGrid w:val="0"/>
        <w:spacing w:before="50" w:after="50"/>
        <w:rPr>
          <w:rFonts w:ascii="仿宋" w:eastAsia="仿宋" w:hAnsi="仿宋" w:cs="仿宋"/>
          <w:sz w:val="24"/>
        </w:rPr>
      </w:pPr>
    </w:p>
    <w:p w14:paraId="23D32EAF" w14:textId="77777777" w:rsidR="0087682E"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7B2B4CE" w14:textId="77777777" w:rsidR="0087682E" w:rsidRDefault="0087682E">
      <w:pPr>
        <w:snapToGrid w:val="0"/>
        <w:spacing w:before="50" w:after="50"/>
        <w:rPr>
          <w:color w:val="FF0000"/>
        </w:rPr>
        <w:sectPr w:rsidR="0087682E">
          <w:headerReference w:type="default" r:id="rId12"/>
          <w:pgSz w:w="16840" w:h="11907" w:orient="landscape"/>
          <w:pgMar w:top="1361" w:right="1361" w:bottom="1361" w:left="1361" w:header="765" w:footer="822" w:gutter="0"/>
          <w:cols w:space="720"/>
          <w:docGrid w:type="lines" w:linePitch="312"/>
        </w:sectPr>
      </w:pPr>
    </w:p>
    <w:p w14:paraId="1DCF3CBF" w14:textId="77777777" w:rsidR="0087682E" w:rsidRDefault="00000000">
      <w:pPr>
        <w:pStyle w:val="1"/>
        <w:rPr>
          <w:rFonts w:ascii="仿宋" w:hAnsi="仿宋" w:cs="仿宋"/>
        </w:rPr>
      </w:pPr>
      <w:bookmarkStart w:id="48" w:name="_Toc104885750"/>
      <w:r>
        <w:rPr>
          <w:rFonts w:ascii="仿宋" w:hAnsi="仿宋" w:cs="仿宋" w:hint="eastAsia"/>
        </w:rPr>
        <w:lastRenderedPageBreak/>
        <w:t>第七章询问、质疑及投诉</w:t>
      </w:r>
      <w:bookmarkEnd w:id="48"/>
    </w:p>
    <w:p w14:paraId="325A333E" w14:textId="77777777" w:rsidR="0087682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496CB2C8" w14:textId="77777777" w:rsidR="0087682E"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6A1373A7" w14:textId="77777777" w:rsidR="0087682E"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0748B513" w14:textId="77777777" w:rsidR="0087682E"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0B57407E" w14:textId="77777777" w:rsidR="0087682E"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D51EA28" w14:textId="77777777" w:rsidR="0087682E"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3A90C5D7" w14:textId="77777777" w:rsidR="0087682E"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5F02A39E" w14:textId="77777777" w:rsidR="0087682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034BCE6D" w14:textId="77777777" w:rsidR="0087682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E3ADFE7" w14:textId="77777777" w:rsidR="0087682E"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3AC4C28" w14:textId="77777777" w:rsidR="0087682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03F25D99" w14:textId="77777777" w:rsidR="0087682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03FD5981" w14:textId="77777777" w:rsidR="0087682E"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295F4FB4" w14:textId="77777777" w:rsidR="0087682E"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48817BD0" w14:textId="77777777" w:rsidR="0087682E"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2A77C915" w14:textId="77777777" w:rsidR="0087682E"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06A0165" w14:textId="77777777" w:rsidR="0087682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0DC46692" w14:textId="77777777" w:rsidR="0087682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429FB193" w14:textId="77777777" w:rsidR="0087682E"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36C39A2" w14:textId="77777777" w:rsidR="0087682E"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69EBBE89" w14:textId="77777777" w:rsidR="0087682E"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13F980F0" w14:textId="77777777" w:rsidR="0087682E"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65D431A1" w14:textId="77777777" w:rsidR="0087682E"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1880E168" w14:textId="77777777" w:rsidR="0087682E"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354062F" w14:textId="77777777" w:rsidR="0087682E"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97E03C7" w14:textId="77777777" w:rsidR="0087682E"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2263C6CE"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68CE9AAF"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59112136"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0133F534"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41528489"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15B361E7"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1DBF899A" w14:textId="77777777" w:rsidR="0087682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580E92A4" w14:textId="77777777" w:rsidR="0087682E"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421C722C" w14:textId="77777777" w:rsidR="0087682E" w:rsidRDefault="0087682E">
      <w:pPr>
        <w:widowControl/>
        <w:snapToGrid w:val="0"/>
        <w:spacing w:line="480" w:lineRule="exact"/>
        <w:rPr>
          <w:rFonts w:ascii="仿宋" w:eastAsia="仿宋" w:hAnsi="仿宋" w:cs="仿宋"/>
          <w:b/>
          <w:bCs/>
          <w:kern w:val="0"/>
          <w:sz w:val="24"/>
          <w:szCs w:val="24"/>
        </w:rPr>
      </w:pPr>
    </w:p>
    <w:p w14:paraId="5854DE98" w14:textId="77777777" w:rsidR="0087682E"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4AEC5A8A" w14:textId="77777777" w:rsidR="0087682E"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685A3A7F" w14:textId="77777777" w:rsidR="0087682E"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6882F639" w14:textId="77777777" w:rsidR="0087682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032CCB9E" w14:textId="77777777" w:rsidR="0087682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688C16E1" w14:textId="77777777" w:rsidR="0087682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6156B591" w14:textId="77777777" w:rsidR="0087682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568067DF" w14:textId="77777777" w:rsidR="0087682E"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171DBAF1" w14:textId="77777777" w:rsidR="0087682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A997CBA" w14:textId="77777777" w:rsidR="0087682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D52C8DC" w14:textId="77777777" w:rsidR="0087682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BF058DF" w14:textId="77777777" w:rsidR="0087682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1E8E184A" w14:textId="77777777" w:rsidR="0087682E"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4C4687FA" w14:textId="77777777" w:rsidR="0087682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48DB6B65" w14:textId="77777777" w:rsidR="0087682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4B3D8E9" w14:textId="77777777" w:rsidR="0087682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2295269B" w14:textId="77777777" w:rsidR="0087682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4EF6D87B" w14:textId="77777777" w:rsidR="0087682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EDBCE28" w14:textId="77777777" w:rsidR="0087682E"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0180CED1" w14:textId="77777777" w:rsidR="0087682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458AEC2F" w14:textId="77777777" w:rsidR="0087682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D93B31E" w14:textId="77777777" w:rsidR="0087682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64B8EB8" w14:textId="77777777" w:rsidR="0087682E"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3BAEF665" w14:textId="77777777" w:rsidR="0087682E" w:rsidRDefault="0087682E">
      <w:pPr>
        <w:adjustRightInd w:val="0"/>
        <w:snapToGrid w:val="0"/>
        <w:spacing w:line="360" w:lineRule="auto"/>
        <w:rPr>
          <w:rFonts w:ascii="仿宋" w:eastAsia="仿宋" w:hAnsi="仿宋" w:cs="仿宋"/>
          <w:sz w:val="24"/>
          <w:szCs w:val="24"/>
          <w:u w:val="dotted"/>
        </w:rPr>
      </w:pPr>
    </w:p>
    <w:p w14:paraId="422F5A75" w14:textId="77777777" w:rsidR="0087682E"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2DAE0535" w14:textId="77777777" w:rsidR="0087682E" w:rsidRDefault="00000000">
      <w:pPr>
        <w:rPr>
          <w:rFonts w:ascii="仿宋" w:eastAsia="仿宋" w:hAnsi="仿宋" w:cs="仿宋"/>
          <w:sz w:val="24"/>
          <w:szCs w:val="24"/>
        </w:rPr>
      </w:pPr>
      <w:r>
        <w:rPr>
          <w:rFonts w:ascii="仿宋" w:eastAsia="仿宋" w:hAnsi="仿宋" w:cs="仿宋" w:hint="eastAsia"/>
          <w:sz w:val="24"/>
          <w:szCs w:val="24"/>
        </w:rPr>
        <w:t>日期：</w:t>
      </w:r>
    </w:p>
    <w:p w14:paraId="080A9FC5" w14:textId="77777777" w:rsidR="0087682E" w:rsidRDefault="0087682E">
      <w:pPr>
        <w:adjustRightInd w:val="0"/>
        <w:snapToGrid w:val="0"/>
        <w:spacing w:line="360" w:lineRule="auto"/>
        <w:rPr>
          <w:rFonts w:ascii="仿宋" w:eastAsia="仿宋" w:hAnsi="仿宋" w:cs="仿宋"/>
          <w:sz w:val="24"/>
          <w:szCs w:val="24"/>
        </w:rPr>
      </w:pPr>
    </w:p>
    <w:p w14:paraId="1A9FF00E" w14:textId="77777777" w:rsidR="0087682E" w:rsidRDefault="0087682E">
      <w:pPr>
        <w:adjustRightInd w:val="0"/>
        <w:snapToGrid w:val="0"/>
        <w:spacing w:line="360" w:lineRule="auto"/>
        <w:rPr>
          <w:rFonts w:ascii="仿宋" w:eastAsia="仿宋" w:hAnsi="仿宋" w:cs="仿宋"/>
          <w:kern w:val="0"/>
          <w:sz w:val="24"/>
          <w:szCs w:val="24"/>
        </w:rPr>
      </w:pPr>
    </w:p>
    <w:p w14:paraId="04C9185D" w14:textId="77777777" w:rsidR="0087682E" w:rsidRDefault="0087682E">
      <w:pPr>
        <w:widowControl/>
        <w:snapToGrid w:val="0"/>
        <w:spacing w:line="480" w:lineRule="exact"/>
        <w:rPr>
          <w:rFonts w:ascii="仿宋" w:eastAsia="仿宋" w:hAnsi="仿宋" w:cs="仿宋"/>
          <w:kern w:val="0"/>
          <w:sz w:val="24"/>
          <w:szCs w:val="24"/>
        </w:rPr>
      </w:pPr>
    </w:p>
    <w:sectPr w:rsidR="0087682E">
      <w:headerReference w:type="default" r:id="rId13"/>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555A" w14:textId="77777777" w:rsidR="00C762B4" w:rsidRDefault="00C762B4">
      <w:r>
        <w:separator/>
      </w:r>
    </w:p>
  </w:endnote>
  <w:endnote w:type="continuationSeparator" w:id="0">
    <w:p w14:paraId="0F49F93B" w14:textId="77777777" w:rsidR="00C762B4" w:rsidRDefault="00C7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A5E7" w14:textId="77777777" w:rsidR="0087682E"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20</w:t>
    </w:r>
    <w:r>
      <w:rPr>
        <w:rStyle w:val="af3"/>
      </w:rPr>
      <w:fldChar w:fldCharType="end"/>
    </w:r>
  </w:p>
  <w:p w14:paraId="33954B50" w14:textId="77777777" w:rsidR="0087682E" w:rsidRDefault="0087682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126E" w14:textId="77777777" w:rsidR="00C762B4" w:rsidRDefault="00C762B4">
      <w:r>
        <w:separator/>
      </w:r>
    </w:p>
  </w:footnote>
  <w:footnote w:type="continuationSeparator" w:id="0">
    <w:p w14:paraId="59E36E29" w14:textId="77777777" w:rsidR="00C762B4" w:rsidRDefault="00C7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CBF9" w14:textId="77777777" w:rsidR="0087682E" w:rsidRDefault="00000000">
    <w:pPr>
      <w:pStyle w:val="ae"/>
      <w:jc w:val="left"/>
    </w:pPr>
    <w:r>
      <w:rPr>
        <w:rFonts w:hint="eastAsia"/>
      </w:rPr>
      <w:t>绍兴市人民医院伤口敷料耗材采购项目（</w:t>
    </w:r>
    <w:r>
      <w:t>SXRMYY-2023-20</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C462" w14:textId="77777777" w:rsidR="0087682E" w:rsidRDefault="0087682E">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782A" w14:textId="77777777" w:rsidR="0087682E" w:rsidRDefault="00000000">
    <w:pPr>
      <w:pStyle w:val="ae"/>
      <w:jc w:val="left"/>
    </w:pPr>
    <w:r>
      <w:rPr>
        <w:rFonts w:hint="eastAsia"/>
      </w:rPr>
      <w:t>绍兴市人民医院伤口敷料耗材采购项目（</w:t>
    </w:r>
    <w:r>
      <w:t>SXRMYY-2023-20</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4E87" w14:textId="77777777" w:rsidR="0087682E" w:rsidRDefault="00000000">
    <w:pPr>
      <w:pStyle w:val="ae"/>
      <w:jc w:val="left"/>
    </w:pPr>
    <w:r>
      <w:rPr>
        <w:rFonts w:hint="eastAsia"/>
      </w:rPr>
      <w:t>绍兴市人民医院伤口敷料耗材采购项目（</w:t>
    </w:r>
    <w:r>
      <w:t>SXRMYY-2023-20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658803577">
    <w:abstractNumId w:val="2"/>
  </w:num>
  <w:num w:numId="2" w16cid:durableId="297760902">
    <w:abstractNumId w:val="3"/>
  </w:num>
  <w:num w:numId="3" w16cid:durableId="2127775558">
    <w:abstractNumId w:val="1"/>
  </w:num>
  <w:num w:numId="4" w16cid:durableId="155392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A7D8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967D3"/>
    <w:rsid w:val="001A3912"/>
    <w:rsid w:val="001B1941"/>
    <w:rsid w:val="001B65AF"/>
    <w:rsid w:val="001C15DC"/>
    <w:rsid w:val="001C5842"/>
    <w:rsid w:val="001D0E3F"/>
    <w:rsid w:val="001D704A"/>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462AC"/>
    <w:rsid w:val="002550D0"/>
    <w:rsid w:val="0025753B"/>
    <w:rsid w:val="002638B7"/>
    <w:rsid w:val="00275AA1"/>
    <w:rsid w:val="002806F3"/>
    <w:rsid w:val="0028657C"/>
    <w:rsid w:val="002870FB"/>
    <w:rsid w:val="00290C61"/>
    <w:rsid w:val="00295618"/>
    <w:rsid w:val="00296BE9"/>
    <w:rsid w:val="002A1E89"/>
    <w:rsid w:val="002A5AF5"/>
    <w:rsid w:val="002B168E"/>
    <w:rsid w:val="002B233D"/>
    <w:rsid w:val="002B5149"/>
    <w:rsid w:val="002C3955"/>
    <w:rsid w:val="002D39D5"/>
    <w:rsid w:val="002D471D"/>
    <w:rsid w:val="002D4A80"/>
    <w:rsid w:val="002E73E7"/>
    <w:rsid w:val="002F11DC"/>
    <w:rsid w:val="002F2E4A"/>
    <w:rsid w:val="002F4CAF"/>
    <w:rsid w:val="00301B48"/>
    <w:rsid w:val="0032292D"/>
    <w:rsid w:val="00323FF4"/>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B7896"/>
    <w:rsid w:val="003C5057"/>
    <w:rsid w:val="003D3AC9"/>
    <w:rsid w:val="003E56C1"/>
    <w:rsid w:val="004013D0"/>
    <w:rsid w:val="004027E9"/>
    <w:rsid w:val="00404F37"/>
    <w:rsid w:val="004102DA"/>
    <w:rsid w:val="004128E3"/>
    <w:rsid w:val="0043144A"/>
    <w:rsid w:val="00431C58"/>
    <w:rsid w:val="0044101C"/>
    <w:rsid w:val="00461175"/>
    <w:rsid w:val="00464727"/>
    <w:rsid w:val="00466C34"/>
    <w:rsid w:val="0046792C"/>
    <w:rsid w:val="004814FD"/>
    <w:rsid w:val="00484C7D"/>
    <w:rsid w:val="00485881"/>
    <w:rsid w:val="004A16B6"/>
    <w:rsid w:val="004A4591"/>
    <w:rsid w:val="004A79CE"/>
    <w:rsid w:val="004B1716"/>
    <w:rsid w:val="004B6744"/>
    <w:rsid w:val="004C0368"/>
    <w:rsid w:val="004C71C0"/>
    <w:rsid w:val="004D750F"/>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91AD8"/>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5731"/>
    <w:rsid w:val="00626070"/>
    <w:rsid w:val="00631611"/>
    <w:rsid w:val="0065285F"/>
    <w:rsid w:val="00654086"/>
    <w:rsid w:val="006630D0"/>
    <w:rsid w:val="00672AB9"/>
    <w:rsid w:val="00674F2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2722"/>
    <w:rsid w:val="008671EC"/>
    <w:rsid w:val="008708BA"/>
    <w:rsid w:val="00870919"/>
    <w:rsid w:val="0087682E"/>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D34BE"/>
    <w:rsid w:val="00BD4E62"/>
    <w:rsid w:val="00BE2BAB"/>
    <w:rsid w:val="00BF2551"/>
    <w:rsid w:val="00BF5722"/>
    <w:rsid w:val="00C02E6D"/>
    <w:rsid w:val="00C10584"/>
    <w:rsid w:val="00C1426C"/>
    <w:rsid w:val="00C20448"/>
    <w:rsid w:val="00C23A17"/>
    <w:rsid w:val="00C25D05"/>
    <w:rsid w:val="00C331A1"/>
    <w:rsid w:val="00C37BD7"/>
    <w:rsid w:val="00C41DAC"/>
    <w:rsid w:val="00C45125"/>
    <w:rsid w:val="00C51A7D"/>
    <w:rsid w:val="00C53249"/>
    <w:rsid w:val="00C72528"/>
    <w:rsid w:val="00C73532"/>
    <w:rsid w:val="00C743E4"/>
    <w:rsid w:val="00C762B4"/>
    <w:rsid w:val="00C83107"/>
    <w:rsid w:val="00C90293"/>
    <w:rsid w:val="00C91CDB"/>
    <w:rsid w:val="00C94E0D"/>
    <w:rsid w:val="00C9524E"/>
    <w:rsid w:val="00CB1954"/>
    <w:rsid w:val="00CC33BD"/>
    <w:rsid w:val="00CC7E8C"/>
    <w:rsid w:val="00CD0064"/>
    <w:rsid w:val="00CD6A95"/>
    <w:rsid w:val="00CD6AF7"/>
    <w:rsid w:val="00CE1A43"/>
    <w:rsid w:val="00CE1B29"/>
    <w:rsid w:val="00CE5E68"/>
    <w:rsid w:val="00D003B5"/>
    <w:rsid w:val="00D03CEC"/>
    <w:rsid w:val="00D3509D"/>
    <w:rsid w:val="00D4380A"/>
    <w:rsid w:val="00D43DB6"/>
    <w:rsid w:val="00D65A90"/>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C10A7"/>
    <w:rsid w:val="00DC1165"/>
    <w:rsid w:val="00DC4842"/>
    <w:rsid w:val="00DD46C2"/>
    <w:rsid w:val="00DD6933"/>
    <w:rsid w:val="00DD71D6"/>
    <w:rsid w:val="00DD7C52"/>
    <w:rsid w:val="00DF0C5B"/>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9330A"/>
    <w:rsid w:val="00FA2879"/>
    <w:rsid w:val="00FA4750"/>
    <w:rsid w:val="00FA6475"/>
    <w:rsid w:val="00FB0AF9"/>
    <w:rsid w:val="00FB2CAF"/>
    <w:rsid w:val="00FB30AA"/>
    <w:rsid w:val="00FC3D0E"/>
    <w:rsid w:val="00FD091A"/>
    <w:rsid w:val="00FD53C2"/>
    <w:rsid w:val="00FE0202"/>
    <w:rsid w:val="00FE24D4"/>
    <w:rsid w:val="00FE4046"/>
    <w:rsid w:val="00FE5A56"/>
    <w:rsid w:val="00FE5F69"/>
    <w:rsid w:val="00FE74A2"/>
    <w:rsid w:val="00FF0D8D"/>
    <w:rsid w:val="00FF7A21"/>
    <w:rsid w:val="01426AE8"/>
    <w:rsid w:val="016676A3"/>
    <w:rsid w:val="01AA4412"/>
    <w:rsid w:val="01AE5CAB"/>
    <w:rsid w:val="01B020A8"/>
    <w:rsid w:val="02106DC3"/>
    <w:rsid w:val="025662AB"/>
    <w:rsid w:val="029B352B"/>
    <w:rsid w:val="02C40969"/>
    <w:rsid w:val="038A201F"/>
    <w:rsid w:val="03DA597A"/>
    <w:rsid w:val="03FB08B3"/>
    <w:rsid w:val="045A4101"/>
    <w:rsid w:val="04DF6DDD"/>
    <w:rsid w:val="04E21788"/>
    <w:rsid w:val="05CA23B0"/>
    <w:rsid w:val="05D57D43"/>
    <w:rsid w:val="06435A21"/>
    <w:rsid w:val="090E193F"/>
    <w:rsid w:val="098B54E5"/>
    <w:rsid w:val="099417A6"/>
    <w:rsid w:val="0A2A233E"/>
    <w:rsid w:val="0A360C8C"/>
    <w:rsid w:val="0A5819C8"/>
    <w:rsid w:val="0A736BA0"/>
    <w:rsid w:val="0ACE4FD1"/>
    <w:rsid w:val="0B464611"/>
    <w:rsid w:val="0B696551"/>
    <w:rsid w:val="0BB023D2"/>
    <w:rsid w:val="0BC03B57"/>
    <w:rsid w:val="0C5D60B6"/>
    <w:rsid w:val="0D1D1A10"/>
    <w:rsid w:val="0D935B75"/>
    <w:rsid w:val="0D9C7B4D"/>
    <w:rsid w:val="0E04763A"/>
    <w:rsid w:val="0E81553B"/>
    <w:rsid w:val="0EC35D4B"/>
    <w:rsid w:val="0F4D6BE8"/>
    <w:rsid w:val="0F825E34"/>
    <w:rsid w:val="0FE13F3B"/>
    <w:rsid w:val="102D6D8C"/>
    <w:rsid w:val="108A584D"/>
    <w:rsid w:val="10D54539"/>
    <w:rsid w:val="111E76E1"/>
    <w:rsid w:val="1186198E"/>
    <w:rsid w:val="12F636C2"/>
    <w:rsid w:val="149752AF"/>
    <w:rsid w:val="150B775C"/>
    <w:rsid w:val="154F67B8"/>
    <w:rsid w:val="163F7FB8"/>
    <w:rsid w:val="19616B0E"/>
    <w:rsid w:val="19CB4EF3"/>
    <w:rsid w:val="1A465C99"/>
    <w:rsid w:val="1A8C0435"/>
    <w:rsid w:val="1B2D39EA"/>
    <w:rsid w:val="1B3501FE"/>
    <w:rsid w:val="1C0455BD"/>
    <w:rsid w:val="1C437687"/>
    <w:rsid w:val="1C8568BB"/>
    <w:rsid w:val="1CD12094"/>
    <w:rsid w:val="1E282FCF"/>
    <w:rsid w:val="1E4C7D38"/>
    <w:rsid w:val="1E5B7F9A"/>
    <w:rsid w:val="1ECB6FF4"/>
    <w:rsid w:val="1EED74EA"/>
    <w:rsid w:val="1F4E5759"/>
    <w:rsid w:val="1FBA4334"/>
    <w:rsid w:val="1FE21361"/>
    <w:rsid w:val="1FEA1105"/>
    <w:rsid w:val="206311C1"/>
    <w:rsid w:val="209850D3"/>
    <w:rsid w:val="20F40D11"/>
    <w:rsid w:val="21335302"/>
    <w:rsid w:val="217F7B07"/>
    <w:rsid w:val="22767FB8"/>
    <w:rsid w:val="235C3A76"/>
    <w:rsid w:val="235F3526"/>
    <w:rsid w:val="241D4193"/>
    <w:rsid w:val="24252989"/>
    <w:rsid w:val="24F3085B"/>
    <w:rsid w:val="250E0EB7"/>
    <w:rsid w:val="25EB63FD"/>
    <w:rsid w:val="26321A29"/>
    <w:rsid w:val="27483DC1"/>
    <w:rsid w:val="276C31F9"/>
    <w:rsid w:val="28CF0993"/>
    <w:rsid w:val="29720E36"/>
    <w:rsid w:val="298417E2"/>
    <w:rsid w:val="2A2371A3"/>
    <w:rsid w:val="2A2734E4"/>
    <w:rsid w:val="2B1A583B"/>
    <w:rsid w:val="2B2D4E9D"/>
    <w:rsid w:val="2B547467"/>
    <w:rsid w:val="2BB44E8C"/>
    <w:rsid w:val="2CC34D75"/>
    <w:rsid w:val="2D17253C"/>
    <w:rsid w:val="304C7B53"/>
    <w:rsid w:val="317F56D5"/>
    <w:rsid w:val="31F17EB6"/>
    <w:rsid w:val="3268280F"/>
    <w:rsid w:val="337D2CBC"/>
    <w:rsid w:val="342A7047"/>
    <w:rsid w:val="35626231"/>
    <w:rsid w:val="357F469A"/>
    <w:rsid w:val="360D6D47"/>
    <w:rsid w:val="36BE1319"/>
    <w:rsid w:val="37235D83"/>
    <w:rsid w:val="379072A9"/>
    <w:rsid w:val="388047C1"/>
    <w:rsid w:val="3A405C7B"/>
    <w:rsid w:val="3A8C7023"/>
    <w:rsid w:val="3ABB5337"/>
    <w:rsid w:val="3B6008FE"/>
    <w:rsid w:val="3B62605C"/>
    <w:rsid w:val="3C30773C"/>
    <w:rsid w:val="3C8A1D00"/>
    <w:rsid w:val="3C9B5361"/>
    <w:rsid w:val="3DBC6E21"/>
    <w:rsid w:val="3E495BEB"/>
    <w:rsid w:val="3E5F71BC"/>
    <w:rsid w:val="3E6B371F"/>
    <w:rsid w:val="3FA70E1B"/>
    <w:rsid w:val="40896772"/>
    <w:rsid w:val="40F92C38"/>
    <w:rsid w:val="41410DFB"/>
    <w:rsid w:val="41DC2D21"/>
    <w:rsid w:val="41E37861"/>
    <w:rsid w:val="420057D5"/>
    <w:rsid w:val="42DA58EF"/>
    <w:rsid w:val="42F2004C"/>
    <w:rsid w:val="42FC5332"/>
    <w:rsid w:val="4319030C"/>
    <w:rsid w:val="438B1109"/>
    <w:rsid w:val="440525B4"/>
    <w:rsid w:val="445144FB"/>
    <w:rsid w:val="44641089"/>
    <w:rsid w:val="449C4333"/>
    <w:rsid w:val="45EC57D9"/>
    <w:rsid w:val="48730530"/>
    <w:rsid w:val="48DF137D"/>
    <w:rsid w:val="48F14EB5"/>
    <w:rsid w:val="49FB55B2"/>
    <w:rsid w:val="4A6D6C6D"/>
    <w:rsid w:val="4A8F44DC"/>
    <w:rsid w:val="4B432979"/>
    <w:rsid w:val="4CBB34C2"/>
    <w:rsid w:val="4D245859"/>
    <w:rsid w:val="4E3D3E73"/>
    <w:rsid w:val="4ECC42D1"/>
    <w:rsid w:val="506B19F1"/>
    <w:rsid w:val="50950F4F"/>
    <w:rsid w:val="51492D6D"/>
    <w:rsid w:val="517662E3"/>
    <w:rsid w:val="51B939A4"/>
    <w:rsid w:val="522668D4"/>
    <w:rsid w:val="532A2A37"/>
    <w:rsid w:val="5346796B"/>
    <w:rsid w:val="535278B5"/>
    <w:rsid w:val="55BD38B0"/>
    <w:rsid w:val="56004989"/>
    <w:rsid w:val="561510AB"/>
    <w:rsid w:val="56E46343"/>
    <w:rsid w:val="571B13F2"/>
    <w:rsid w:val="57462FE6"/>
    <w:rsid w:val="57E655D5"/>
    <w:rsid w:val="57FB365A"/>
    <w:rsid w:val="59502697"/>
    <w:rsid w:val="59E807A2"/>
    <w:rsid w:val="5A657388"/>
    <w:rsid w:val="5A79155C"/>
    <w:rsid w:val="5BC713AA"/>
    <w:rsid w:val="5C5A38D7"/>
    <w:rsid w:val="5C7335C4"/>
    <w:rsid w:val="5C982996"/>
    <w:rsid w:val="5D081B2B"/>
    <w:rsid w:val="5F7268F8"/>
    <w:rsid w:val="5FEB0458"/>
    <w:rsid w:val="60F635C7"/>
    <w:rsid w:val="61566C51"/>
    <w:rsid w:val="61DF02F6"/>
    <w:rsid w:val="63FB4E0D"/>
    <w:rsid w:val="64665646"/>
    <w:rsid w:val="65C60088"/>
    <w:rsid w:val="660A5ADC"/>
    <w:rsid w:val="67332323"/>
    <w:rsid w:val="67845082"/>
    <w:rsid w:val="68A3173F"/>
    <w:rsid w:val="69B24315"/>
    <w:rsid w:val="6AEB0E59"/>
    <w:rsid w:val="6B1F671E"/>
    <w:rsid w:val="6B743BAE"/>
    <w:rsid w:val="6C6829A9"/>
    <w:rsid w:val="6C7C10D3"/>
    <w:rsid w:val="6CC427E7"/>
    <w:rsid w:val="6D3A22EB"/>
    <w:rsid w:val="6E7042B8"/>
    <w:rsid w:val="6FBA1ED4"/>
    <w:rsid w:val="6FD93163"/>
    <w:rsid w:val="6FDE3B35"/>
    <w:rsid w:val="6FEC6252"/>
    <w:rsid w:val="708B3A0B"/>
    <w:rsid w:val="718916D4"/>
    <w:rsid w:val="723E5536"/>
    <w:rsid w:val="73DC038C"/>
    <w:rsid w:val="743F7BCA"/>
    <w:rsid w:val="747F58E7"/>
    <w:rsid w:val="74C17D21"/>
    <w:rsid w:val="74E5529D"/>
    <w:rsid w:val="75A97807"/>
    <w:rsid w:val="76835092"/>
    <w:rsid w:val="77651D23"/>
    <w:rsid w:val="77935928"/>
    <w:rsid w:val="79647116"/>
    <w:rsid w:val="7A4D5B16"/>
    <w:rsid w:val="7A631723"/>
    <w:rsid w:val="7A683AE7"/>
    <w:rsid w:val="7A8227E7"/>
    <w:rsid w:val="7CFD1A9F"/>
    <w:rsid w:val="7DD5231C"/>
    <w:rsid w:val="7DFC3D11"/>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BA7978B"/>
  <w15:docId w15:val="{E35224D5-F846-4EF3-B596-23C5C133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6"/>
    <w:next w:val="a6"/>
    <w:qFormat/>
    <w:rPr>
      <w:b/>
    </w:rPr>
  </w:style>
  <w:style w:type="paragraph" w:styleId="21">
    <w:name w:val="Body Text First Indent 2"/>
    <w:basedOn w:val="a8"/>
    <w:qFormat/>
    <w:pPr>
      <w:ind w:firstLineChars="200" w:firstLine="420"/>
    </w:p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3AC78B4-7B84-4363-A11F-0169F53901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50</Pages>
  <Words>4176</Words>
  <Characters>23805</Characters>
  <Application>Microsoft Office Word</Application>
  <DocSecurity>0</DocSecurity>
  <Lines>198</Lines>
  <Paragraphs>55</Paragraphs>
  <ScaleCrop>false</ScaleCrop>
  <Company>Sky123.Org</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24</cp:revision>
  <cp:lastPrinted>2023-02-13T08:01:00Z</cp:lastPrinted>
  <dcterms:created xsi:type="dcterms:W3CDTF">2023-04-13T02:15:00Z</dcterms:created>
  <dcterms:modified xsi:type="dcterms:W3CDTF">2023-06-06T07:42:00Z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38ECA4BA26124BBEB4B32F9D4DE7802E_13</vt:lpwstr>
  </property>
</Properties>
</file>