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2074" w14:textId="77777777" w:rsidR="00664305" w:rsidRDefault="00664305">
      <w:pPr>
        <w:spacing w:line="720" w:lineRule="exact"/>
        <w:jc w:val="center"/>
        <w:rPr>
          <w:rFonts w:ascii="仿宋" w:eastAsia="仿宋" w:hAnsi="仿宋" w:cs="仿宋"/>
          <w:b/>
          <w:sz w:val="48"/>
          <w:szCs w:val="48"/>
        </w:rPr>
      </w:pPr>
    </w:p>
    <w:p w14:paraId="53D7DA2E" w14:textId="77777777" w:rsidR="00664305" w:rsidRDefault="00664305">
      <w:pPr>
        <w:spacing w:line="720" w:lineRule="exact"/>
        <w:jc w:val="center"/>
        <w:rPr>
          <w:rFonts w:ascii="仿宋" w:eastAsia="仿宋" w:hAnsi="仿宋" w:cs="仿宋"/>
          <w:b/>
          <w:sz w:val="48"/>
          <w:szCs w:val="48"/>
        </w:rPr>
      </w:pPr>
    </w:p>
    <w:p w14:paraId="1ADA00F6" w14:textId="77777777" w:rsidR="00664305"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绍兴市人民医院输血科部分试剂采购项目</w:t>
      </w:r>
    </w:p>
    <w:p w14:paraId="3863A693" w14:textId="77777777" w:rsidR="00664305" w:rsidRDefault="00664305">
      <w:pPr>
        <w:jc w:val="center"/>
        <w:rPr>
          <w:rFonts w:ascii="仿宋" w:eastAsia="仿宋" w:hAnsi="仿宋" w:cs="仿宋"/>
          <w:b/>
          <w:bCs/>
          <w:sz w:val="72"/>
          <w:szCs w:val="72"/>
        </w:rPr>
      </w:pPr>
    </w:p>
    <w:p w14:paraId="61FA1AA2" w14:textId="77777777" w:rsidR="00664305" w:rsidRDefault="00664305">
      <w:pPr>
        <w:jc w:val="center"/>
        <w:rPr>
          <w:rFonts w:ascii="仿宋" w:eastAsia="仿宋" w:hAnsi="仿宋" w:cs="仿宋"/>
          <w:b/>
          <w:bCs/>
          <w:sz w:val="72"/>
          <w:szCs w:val="72"/>
        </w:rPr>
      </w:pPr>
    </w:p>
    <w:p w14:paraId="52DCB2C2" w14:textId="77777777" w:rsidR="00664305"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7C2AA9E" w14:textId="77777777" w:rsidR="00664305"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0218700E" w14:textId="77777777" w:rsidR="00664305"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7E8F77EA" w14:textId="77777777" w:rsidR="00664305"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60F83A01" w14:textId="77777777" w:rsidR="00664305" w:rsidRDefault="00000000">
      <w:pPr>
        <w:rPr>
          <w:rFonts w:ascii="仿宋" w:eastAsia="仿宋" w:hAnsi="仿宋" w:cs="仿宋"/>
          <w:sz w:val="28"/>
          <w:szCs w:val="28"/>
        </w:rPr>
      </w:pPr>
      <w:r>
        <w:rPr>
          <w:rFonts w:ascii="仿宋" w:eastAsia="仿宋" w:hAnsi="仿宋" w:cs="仿宋" w:hint="eastAsia"/>
          <w:sz w:val="28"/>
          <w:szCs w:val="28"/>
        </w:rPr>
        <w:t xml:space="preserve">                    </w:t>
      </w:r>
    </w:p>
    <w:p w14:paraId="2DD61BCB" w14:textId="77777777" w:rsidR="00664305" w:rsidRDefault="00664305">
      <w:pPr>
        <w:jc w:val="center"/>
        <w:rPr>
          <w:rFonts w:ascii="仿宋" w:eastAsia="仿宋" w:hAnsi="仿宋" w:cs="仿宋"/>
          <w:sz w:val="28"/>
          <w:szCs w:val="28"/>
        </w:rPr>
      </w:pPr>
    </w:p>
    <w:p w14:paraId="09F51603" w14:textId="77777777" w:rsidR="00664305"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SXRMYY-2023-41</w:t>
      </w:r>
    </w:p>
    <w:p w14:paraId="1A5A2DB6" w14:textId="77777777" w:rsidR="00664305"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0985093" w14:textId="77777777" w:rsidR="00664305"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3E57C662" w14:textId="77777777" w:rsidR="00664305" w:rsidRDefault="00664305">
      <w:pPr>
        <w:jc w:val="center"/>
        <w:rPr>
          <w:rFonts w:ascii="仿宋" w:eastAsia="仿宋" w:hAnsi="仿宋" w:cs="仿宋"/>
          <w:sz w:val="28"/>
        </w:rPr>
      </w:pPr>
    </w:p>
    <w:p w14:paraId="4862732B" w14:textId="77777777" w:rsidR="00664305" w:rsidRDefault="00664305">
      <w:pPr>
        <w:jc w:val="center"/>
        <w:rPr>
          <w:rFonts w:ascii="仿宋" w:eastAsia="仿宋" w:hAnsi="仿宋" w:cs="仿宋"/>
          <w:sz w:val="28"/>
        </w:rPr>
      </w:pPr>
    </w:p>
    <w:p w14:paraId="03E92319" w14:textId="77A1B736" w:rsidR="00664305"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sidR="006C5B62">
        <w:rPr>
          <w:rFonts w:ascii="仿宋" w:eastAsia="仿宋" w:hAnsi="仿宋" w:cs="仿宋"/>
          <w:sz w:val="28"/>
        </w:rPr>
        <w:t>2</w:t>
      </w:r>
      <w:r>
        <w:rPr>
          <w:rFonts w:ascii="仿宋" w:eastAsia="仿宋" w:hAnsi="仿宋" w:cs="仿宋" w:hint="eastAsia"/>
          <w:sz w:val="28"/>
        </w:rPr>
        <w:t>月</w:t>
      </w:r>
    </w:p>
    <w:p w14:paraId="21F42DD5" w14:textId="77777777" w:rsidR="00664305"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F8EFD40" w14:textId="77777777" w:rsidR="00664305" w:rsidRDefault="00664305">
      <w:pPr>
        <w:jc w:val="center"/>
        <w:rPr>
          <w:rFonts w:ascii="仿宋" w:eastAsia="仿宋" w:hAnsi="仿宋" w:cs="仿宋"/>
          <w:b/>
          <w:sz w:val="44"/>
          <w:szCs w:val="44"/>
        </w:rPr>
      </w:pPr>
    </w:p>
    <w:p w14:paraId="1B9654EC"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1449EF3"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092B979" w14:textId="77777777" w:rsidR="006643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47E2580F" w14:textId="77777777" w:rsidR="006643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1591017" w14:textId="77777777" w:rsidR="006643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0CB179F" w14:textId="77777777" w:rsidR="006643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A5623B9" w14:textId="77777777" w:rsidR="006643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5A55ECE"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432BC36"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96B2003"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DB7D600"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0999FB5" w14:textId="77777777" w:rsidR="006643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3090B733" w14:textId="77777777" w:rsidR="00664305"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3AD0EE34" w14:textId="77777777" w:rsidR="00664305" w:rsidRDefault="00664305">
      <w:pPr>
        <w:rPr>
          <w:rFonts w:ascii="仿宋" w:eastAsia="仿宋" w:hAnsi="仿宋" w:cs="仿宋"/>
        </w:rPr>
      </w:pPr>
    </w:p>
    <w:p w14:paraId="7C4F1016" w14:textId="77777777" w:rsidR="00664305" w:rsidRDefault="00664305">
      <w:pPr>
        <w:pStyle w:val="1"/>
        <w:rPr>
          <w:rFonts w:ascii="仿宋" w:hAnsi="仿宋" w:cs="仿宋"/>
        </w:rPr>
        <w:sectPr w:rsidR="00664305">
          <w:headerReference w:type="default" r:id="rId8"/>
          <w:headerReference w:type="first" r:id="rId9"/>
          <w:pgSz w:w="11907" w:h="16840"/>
          <w:pgMar w:top="1361" w:right="1361" w:bottom="1361" w:left="1361" w:header="765" w:footer="822" w:gutter="0"/>
          <w:cols w:space="720"/>
          <w:titlePg/>
          <w:docGrid w:type="lines" w:linePitch="312"/>
        </w:sectPr>
      </w:pPr>
    </w:p>
    <w:p w14:paraId="00291BF9" w14:textId="77777777" w:rsidR="00664305"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4422DC39" w14:textId="77777777" w:rsidR="00664305"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8675C77" w14:textId="77777777" w:rsidR="0066430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SXRMYY-2023-41</w:t>
      </w:r>
    </w:p>
    <w:p w14:paraId="0052F65C" w14:textId="77777777" w:rsidR="0066430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9C1D296" w14:textId="77777777" w:rsidR="00664305"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42"/>
        <w:gridCol w:w="2995"/>
        <w:gridCol w:w="539"/>
        <w:gridCol w:w="1229"/>
        <w:gridCol w:w="1235"/>
        <w:gridCol w:w="1336"/>
        <w:gridCol w:w="1099"/>
      </w:tblGrid>
      <w:tr w:rsidR="00664305" w14:paraId="1B298DF3" w14:textId="77777777">
        <w:trPr>
          <w:jc w:val="center"/>
        </w:trPr>
        <w:tc>
          <w:tcPr>
            <w:tcW w:w="404" w:type="pct"/>
            <w:vAlign w:val="center"/>
          </w:tcPr>
          <w:p w14:paraId="6BB86995" w14:textId="77777777" w:rsidR="00664305" w:rsidRDefault="00000000">
            <w:pPr>
              <w:jc w:val="center"/>
              <w:rPr>
                <w:rFonts w:ascii="仿宋" w:eastAsia="仿宋" w:hAnsi="仿宋" w:cs="Arial"/>
              </w:rPr>
            </w:pPr>
            <w:r>
              <w:rPr>
                <w:rFonts w:ascii="仿宋" w:eastAsia="仿宋" w:hAnsi="仿宋" w:cs="Arial" w:hint="eastAsia"/>
              </w:rPr>
              <w:t>标段</w:t>
            </w:r>
          </w:p>
        </w:tc>
        <w:tc>
          <w:tcPr>
            <w:tcW w:w="1632" w:type="pct"/>
            <w:vAlign w:val="center"/>
          </w:tcPr>
          <w:p w14:paraId="1CB75DFA" w14:textId="77777777" w:rsidR="00664305" w:rsidRDefault="00000000">
            <w:pPr>
              <w:jc w:val="center"/>
              <w:rPr>
                <w:rFonts w:ascii="仿宋" w:eastAsia="仿宋" w:hAnsi="仿宋" w:cs="Arial"/>
              </w:rPr>
            </w:pPr>
            <w:r>
              <w:rPr>
                <w:rFonts w:ascii="仿宋" w:eastAsia="仿宋" w:hAnsi="仿宋" w:cs="Arial" w:hint="eastAsia"/>
              </w:rPr>
              <w:t>产品名称</w:t>
            </w:r>
          </w:p>
        </w:tc>
        <w:tc>
          <w:tcPr>
            <w:tcW w:w="294" w:type="pct"/>
            <w:vAlign w:val="center"/>
          </w:tcPr>
          <w:p w14:paraId="419CF6E5" w14:textId="77777777" w:rsidR="00664305" w:rsidRDefault="00000000">
            <w:pPr>
              <w:jc w:val="center"/>
              <w:rPr>
                <w:rFonts w:ascii="仿宋" w:eastAsia="仿宋" w:hAnsi="仿宋" w:cs="仿宋"/>
              </w:rPr>
            </w:pPr>
            <w:r>
              <w:rPr>
                <w:rFonts w:ascii="仿宋" w:eastAsia="仿宋" w:hAnsi="仿宋" w:cs="Arial" w:hint="eastAsia"/>
              </w:rPr>
              <w:t>单位</w:t>
            </w:r>
          </w:p>
        </w:tc>
        <w:tc>
          <w:tcPr>
            <w:tcW w:w="670" w:type="pct"/>
            <w:vAlign w:val="center"/>
          </w:tcPr>
          <w:p w14:paraId="3DB87613" w14:textId="77777777" w:rsidR="00664305" w:rsidRDefault="00000000">
            <w:pPr>
              <w:jc w:val="center"/>
              <w:rPr>
                <w:rFonts w:ascii="仿宋" w:eastAsia="仿宋" w:hAnsi="仿宋" w:cs="仿宋"/>
              </w:rPr>
            </w:pPr>
            <w:r>
              <w:rPr>
                <w:rFonts w:ascii="仿宋" w:eastAsia="仿宋" w:hAnsi="仿宋" w:cs="仿宋" w:hint="eastAsia"/>
                <w:szCs w:val="21"/>
              </w:rPr>
              <w:t>上限单价（元）</w:t>
            </w:r>
          </w:p>
        </w:tc>
        <w:tc>
          <w:tcPr>
            <w:tcW w:w="673" w:type="pct"/>
            <w:vAlign w:val="center"/>
          </w:tcPr>
          <w:p w14:paraId="68968A4C" w14:textId="77777777" w:rsidR="00664305" w:rsidRDefault="00000000">
            <w:pPr>
              <w:jc w:val="center"/>
              <w:rPr>
                <w:rFonts w:ascii="仿宋" w:eastAsia="仿宋" w:hAnsi="仿宋" w:cs="仿宋"/>
              </w:rPr>
            </w:pPr>
            <w:r>
              <w:rPr>
                <w:rFonts w:ascii="仿宋" w:eastAsia="仿宋" w:hAnsi="仿宋" w:cs="仿宋" w:hint="eastAsia"/>
                <w:szCs w:val="21"/>
              </w:rPr>
              <w:t>预估数量（2年）</w:t>
            </w:r>
          </w:p>
        </w:tc>
        <w:tc>
          <w:tcPr>
            <w:tcW w:w="728" w:type="pct"/>
            <w:vAlign w:val="center"/>
          </w:tcPr>
          <w:p w14:paraId="724465D1" w14:textId="77777777" w:rsidR="00664305"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599" w:type="pct"/>
            <w:vAlign w:val="center"/>
          </w:tcPr>
          <w:p w14:paraId="4502E575" w14:textId="77777777" w:rsidR="00664305" w:rsidRDefault="00000000">
            <w:pPr>
              <w:jc w:val="center"/>
              <w:rPr>
                <w:rFonts w:ascii="仿宋" w:eastAsia="仿宋" w:hAnsi="仿宋" w:cs="Arial"/>
              </w:rPr>
            </w:pPr>
            <w:r>
              <w:rPr>
                <w:rFonts w:ascii="仿宋" w:eastAsia="仿宋" w:hAnsi="仿宋" w:cs="Arial" w:hint="eastAsia"/>
              </w:rPr>
              <w:t>合同期限</w:t>
            </w:r>
          </w:p>
        </w:tc>
      </w:tr>
      <w:tr w:rsidR="00664305" w14:paraId="23FF99AD" w14:textId="77777777">
        <w:trPr>
          <w:trHeight w:val="609"/>
          <w:jc w:val="center"/>
        </w:trPr>
        <w:tc>
          <w:tcPr>
            <w:tcW w:w="404" w:type="pct"/>
            <w:vMerge w:val="restart"/>
            <w:vAlign w:val="center"/>
          </w:tcPr>
          <w:p w14:paraId="243771F4" w14:textId="77777777" w:rsidR="00664305" w:rsidRDefault="00000000">
            <w:pPr>
              <w:jc w:val="center"/>
              <w:rPr>
                <w:rFonts w:ascii="仿宋" w:eastAsia="仿宋" w:hAnsi="仿宋" w:cs="宋体"/>
                <w:kern w:val="0"/>
                <w:lang w:bidi="ar"/>
              </w:rPr>
            </w:pPr>
            <w:r>
              <w:rPr>
                <w:rFonts w:ascii="仿宋" w:eastAsia="仿宋" w:hAnsi="仿宋" w:cs="宋体" w:hint="eastAsia"/>
                <w:lang w:bidi="ar"/>
              </w:rPr>
              <w:t>1</w:t>
            </w:r>
            <w:r>
              <w:rPr>
                <w:rFonts w:ascii="仿宋" w:eastAsia="仿宋" w:hAnsi="仿宋" w:cs="宋体"/>
                <w:lang w:bidi="ar"/>
              </w:rPr>
              <w:t>.</w:t>
            </w:r>
            <w:r>
              <w:rPr>
                <w:rFonts w:ascii="仿宋" w:eastAsia="仿宋" w:hAnsi="仿宋" w:cs="宋体" w:hint="eastAsia"/>
                <w:lang w:bidi="ar"/>
              </w:rPr>
              <w:t>输血科部分试剂</w:t>
            </w:r>
          </w:p>
        </w:tc>
        <w:tc>
          <w:tcPr>
            <w:tcW w:w="1632" w:type="pct"/>
            <w:vAlign w:val="center"/>
          </w:tcPr>
          <w:p w14:paraId="7E1B6CD6" w14:textId="77777777" w:rsidR="00664305" w:rsidRDefault="00000000">
            <w:pPr>
              <w:jc w:val="center"/>
              <w:rPr>
                <w:rFonts w:ascii="仿宋" w:eastAsia="仿宋" w:hAnsi="仿宋" w:cs="宋体"/>
                <w:kern w:val="0"/>
                <w:szCs w:val="21"/>
                <w:lang w:bidi="ar"/>
              </w:rPr>
            </w:pPr>
            <w:r>
              <w:rPr>
                <w:rFonts w:ascii="仿宋" w:eastAsia="仿宋" w:hAnsi="仿宋" w:cs="Tahoma" w:hint="eastAsia"/>
                <w:szCs w:val="21"/>
              </w:rPr>
              <w:t>ABO血型定型红细胞试剂（人红细胞）</w:t>
            </w:r>
          </w:p>
        </w:tc>
        <w:tc>
          <w:tcPr>
            <w:tcW w:w="294" w:type="pct"/>
            <w:vAlign w:val="center"/>
          </w:tcPr>
          <w:p w14:paraId="7D2B4DB7" w14:textId="77777777" w:rsidR="00664305" w:rsidRDefault="00000000">
            <w:pPr>
              <w:jc w:val="center"/>
              <w:rPr>
                <w:rFonts w:ascii="仿宋" w:eastAsia="仿宋" w:hAnsi="仿宋" w:cs="仿宋"/>
                <w:szCs w:val="21"/>
              </w:rPr>
            </w:pPr>
            <w:r>
              <w:rPr>
                <w:rFonts w:ascii="仿宋" w:eastAsia="仿宋" w:hAnsi="仿宋" w:cs="Tahoma" w:hint="eastAsia"/>
                <w:szCs w:val="21"/>
              </w:rPr>
              <w:t>ml</w:t>
            </w:r>
          </w:p>
        </w:tc>
        <w:tc>
          <w:tcPr>
            <w:tcW w:w="670" w:type="pct"/>
            <w:vAlign w:val="center"/>
          </w:tcPr>
          <w:p w14:paraId="01516EFA" w14:textId="77777777" w:rsidR="00664305" w:rsidRDefault="00000000">
            <w:pPr>
              <w:jc w:val="center"/>
              <w:rPr>
                <w:rFonts w:ascii="仿宋" w:eastAsia="仿宋" w:hAnsi="仿宋" w:cs="仿宋"/>
                <w:szCs w:val="21"/>
              </w:rPr>
            </w:pPr>
            <w:r>
              <w:rPr>
                <w:rFonts w:ascii="仿宋" w:eastAsia="仿宋" w:hAnsi="仿宋" w:cs="Tahoma" w:hint="eastAsia"/>
                <w:szCs w:val="21"/>
              </w:rPr>
              <w:t>3.75</w:t>
            </w:r>
          </w:p>
        </w:tc>
        <w:tc>
          <w:tcPr>
            <w:tcW w:w="673" w:type="pct"/>
            <w:vAlign w:val="center"/>
          </w:tcPr>
          <w:p w14:paraId="2C1B2C49" w14:textId="77777777" w:rsidR="00664305" w:rsidRDefault="00000000">
            <w:pPr>
              <w:jc w:val="center"/>
              <w:rPr>
                <w:rFonts w:ascii="仿宋" w:eastAsia="仿宋" w:hAnsi="仿宋" w:cs="仿宋"/>
                <w:szCs w:val="21"/>
              </w:rPr>
            </w:pPr>
            <w:r>
              <w:rPr>
                <w:rFonts w:ascii="仿宋" w:eastAsia="仿宋" w:hAnsi="仿宋" w:cs="宋体" w:hint="eastAsia"/>
                <w:kern w:val="0"/>
                <w:szCs w:val="21"/>
                <w:lang w:bidi="ar"/>
              </w:rPr>
              <w:t>9480</w:t>
            </w:r>
          </w:p>
        </w:tc>
        <w:tc>
          <w:tcPr>
            <w:tcW w:w="728" w:type="pct"/>
            <w:vAlign w:val="center"/>
          </w:tcPr>
          <w:p w14:paraId="297EC098" w14:textId="77777777" w:rsidR="00664305" w:rsidRDefault="00000000">
            <w:pPr>
              <w:jc w:val="center"/>
              <w:rPr>
                <w:rFonts w:ascii="仿宋" w:eastAsia="仿宋" w:hAnsi="仿宋" w:cs="仿宋"/>
                <w:szCs w:val="21"/>
              </w:rPr>
            </w:pPr>
            <w:r>
              <w:rPr>
                <w:rFonts w:ascii="仿宋" w:eastAsia="仿宋" w:hAnsi="仿宋" w:cs="宋体" w:hint="eastAsia"/>
                <w:kern w:val="0"/>
                <w:szCs w:val="21"/>
                <w:lang w:bidi="ar"/>
              </w:rPr>
              <w:t>35550</w:t>
            </w:r>
          </w:p>
        </w:tc>
        <w:tc>
          <w:tcPr>
            <w:tcW w:w="599" w:type="pct"/>
            <w:vMerge w:val="restart"/>
            <w:vAlign w:val="center"/>
          </w:tcPr>
          <w:p w14:paraId="7EAF3E8D" w14:textId="77777777" w:rsidR="00664305" w:rsidRDefault="00000000">
            <w:pPr>
              <w:jc w:val="center"/>
              <w:rPr>
                <w:rFonts w:ascii="仿宋" w:eastAsia="仿宋" w:hAnsi="仿宋"/>
                <w:szCs w:val="21"/>
              </w:rPr>
            </w:pPr>
            <w:r>
              <w:rPr>
                <w:rFonts w:ascii="仿宋" w:eastAsia="仿宋" w:hAnsi="仿宋" w:cs="Arial" w:hint="eastAsia"/>
                <w:szCs w:val="21"/>
              </w:rPr>
              <w:t>2年</w:t>
            </w:r>
          </w:p>
        </w:tc>
      </w:tr>
      <w:tr w:rsidR="00664305" w14:paraId="2485C6F1" w14:textId="77777777">
        <w:trPr>
          <w:trHeight w:val="609"/>
          <w:jc w:val="center"/>
        </w:trPr>
        <w:tc>
          <w:tcPr>
            <w:tcW w:w="404" w:type="pct"/>
            <w:vMerge/>
            <w:vAlign w:val="center"/>
          </w:tcPr>
          <w:p w14:paraId="1FB75A0A" w14:textId="77777777" w:rsidR="00664305" w:rsidRDefault="00664305">
            <w:pPr>
              <w:jc w:val="center"/>
              <w:rPr>
                <w:rFonts w:ascii="仿宋" w:eastAsia="仿宋" w:hAnsi="仿宋" w:cs="Arial"/>
              </w:rPr>
            </w:pPr>
          </w:p>
        </w:tc>
        <w:tc>
          <w:tcPr>
            <w:tcW w:w="1632" w:type="pct"/>
            <w:vAlign w:val="center"/>
          </w:tcPr>
          <w:p w14:paraId="58060374" w14:textId="77777777" w:rsidR="00664305" w:rsidRDefault="00000000">
            <w:pPr>
              <w:jc w:val="center"/>
              <w:rPr>
                <w:rFonts w:ascii="仿宋" w:eastAsia="仿宋" w:hAnsi="仿宋" w:cs="Arial"/>
                <w:szCs w:val="21"/>
              </w:rPr>
            </w:pPr>
            <w:r>
              <w:rPr>
                <w:rFonts w:ascii="仿宋" w:eastAsia="仿宋" w:hAnsi="仿宋" w:cs="Tahoma" w:hint="eastAsia"/>
                <w:szCs w:val="21"/>
              </w:rPr>
              <w:t>不规则抗体筛选红细胞试剂</w:t>
            </w:r>
          </w:p>
        </w:tc>
        <w:tc>
          <w:tcPr>
            <w:tcW w:w="294" w:type="pct"/>
            <w:vAlign w:val="center"/>
          </w:tcPr>
          <w:p w14:paraId="79BF6077" w14:textId="77777777" w:rsidR="00664305" w:rsidRDefault="00000000">
            <w:pPr>
              <w:jc w:val="center"/>
              <w:rPr>
                <w:rFonts w:ascii="仿宋" w:eastAsia="仿宋" w:hAnsi="仿宋" w:cs="Tahoma"/>
                <w:szCs w:val="21"/>
              </w:rPr>
            </w:pPr>
            <w:r>
              <w:rPr>
                <w:rFonts w:ascii="仿宋" w:eastAsia="仿宋" w:hAnsi="仿宋" w:cs="Tahoma" w:hint="eastAsia"/>
                <w:szCs w:val="21"/>
              </w:rPr>
              <w:t>ml</w:t>
            </w:r>
          </w:p>
        </w:tc>
        <w:tc>
          <w:tcPr>
            <w:tcW w:w="670" w:type="pct"/>
            <w:vAlign w:val="center"/>
          </w:tcPr>
          <w:p w14:paraId="3DE4A194" w14:textId="77777777" w:rsidR="00664305" w:rsidRDefault="00000000">
            <w:pPr>
              <w:jc w:val="center"/>
              <w:rPr>
                <w:rFonts w:ascii="仿宋" w:eastAsia="仿宋" w:hAnsi="仿宋" w:cs="Tahoma"/>
                <w:szCs w:val="21"/>
              </w:rPr>
            </w:pPr>
            <w:r>
              <w:rPr>
                <w:rFonts w:ascii="仿宋" w:eastAsia="仿宋" w:hAnsi="仿宋" w:cs="Tahoma" w:hint="eastAsia"/>
                <w:szCs w:val="21"/>
              </w:rPr>
              <w:t>13.99</w:t>
            </w:r>
          </w:p>
        </w:tc>
        <w:tc>
          <w:tcPr>
            <w:tcW w:w="673" w:type="pct"/>
            <w:vAlign w:val="center"/>
          </w:tcPr>
          <w:p w14:paraId="0717776C" w14:textId="77777777" w:rsidR="00664305" w:rsidRDefault="00000000">
            <w:pPr>
              <w:jc w:val="center"/>
              <w:rPr>
                <w:rFonts w:ascii="仿宋" w:eastAsia="仿宋" w:hAnsi="仿宋" w:cs="Tahoma"/>
                <w:szCs w:val="21"/>
              </w:rPr>
            </w:pPr>
            <w:r>
              <w:rPr>
                <w:rFonts w:ascii="仿宋" w:eastAsia="仿宋" w:hAnsi="仿宋" w:cs="宋体" w:hint="eastAsia"/>
                <w:kern w:val="0"/>
                <w:szCs w:val="21"/>
                <w:lang w:bidi="ar"/>
              </w:rPr>
              <w:t>2550</w:t>
            </w:r>
          </w:p>
        </w:tc>
        <w:tc>
          <w:tcPr>
            <w:tcW w:w="728" w:type="pct"/>
            <w:vAlign w:val="center"/>
          </w:tcPr>
          <w:p w14:paraId="2A4D16BE" w14:textId="77777777" w:rsidR="00664305" w:rsidRDefault="00000000">
            <w:pPr>
              <w:jc w:val="center"/>
              <w:rPr>
                <w:rFonts w:ascii="仿宋" w:eastAsia="仿宋" w:hAnsi="仿宋" w:cs="Tahoma"/>
                <w:szCs w:val="21"/>
              </w:rPr>
            </w:pPr>
            <w:r>
              <w:rPr>
                <w:rFonts w:ascii="仿宋" w:eastAsia="仿宋" w:hAnsi="仿宋" w:cs="Arial"/>
                <w:kern w:val="0"/>
                <w:szCs w:val="21"/>
                <w:lang w:bidi="ar"/>
              </w:rPr>
              <w:t>35674.5</w:t>
            </w:r>
          </w:p>
        </w:tc>
        <w:tc>
          <w:tcPr>
            <w:tcW w:w="599" w:type="pct"/>
            <w:vMerge/>
            <w:vAlign w:val="center"/>
          </w:tcPr>
          <w:p w14:paraId="6A6E4CD0" w14:textId="77777777" w:rsidR="00664305" w:rsidRDefault="00664305">
            <w:pPr>
              <w:jc w:val="center"/>
              <w:rPr>
                <w:rFonts w:ascii="仿宋" w:eastAsia="仿宋" w:hAnsi="仿宋" w:cs="Arial"/>
                <w:szCs w:val="21"/>
              </w:rPr>
            </w:pPr>
          </w:p>
        </w:tc>
      </w:tr>
      <w:tr w:rsidR="00664305" w14:paraId="69E0E6E9" w14:textId="77777777">
        <w:trPr>
          <w:trHeight w:val="609"/>
          <w:jc w:val="center"/>
        </w:trPr>
        <w:tc>
          <w:tcPr>
            <w:tcW w:w="404" w:type="pct"/>
            <w:vMerge/>
            <w:vAlign w:val="center"/>
          </w:tcPr>
          <w:p w14:paraId="3B2DDD4C" w14:textId="77777777" w:rsidR="00664305" w:rsidRDefault="00664305">
            <w:pPr>
              <w:jc w:val="center"/>
              <w:rPr>
                <w:rFonts w:ascii="仿宋" w:eastAsia="仿宋" w:hAnsi="仿宋" w:cs="Arial"/>
              </w:rPr>
            </w:pPr>
          </w:p>
        </w:tc>
        <w:tc>
          <w:tcPr>
            <w:tcW w:w="1632" w:type="pct"/>
            <w:vAlign w:val="center"/>
          </w:tcPr>
          <w:p w14:paraId="698F8CF7" w14:textId="77777777" w:rsidR="00664305" w:rsidRDefault="00000000">
            <w:pPr>
              <w:jc w:val="center"/>
              <w:rPr>
                <w:rFonts w:ascii="仿宋" w:eastAsia="仿宋" w:hAnsi="仿宋" w:cs="Arial"/>
                <w:szCs w:val="21"/>
              </w:rPr>
            </w:pPr>
            <w:r>
              <w:rPr>
                <w:rFonts w:ascii="仿宋" w:eastAsia="仿宋" w:hAnsi="仿宋" w:cs="Tahoma" w:hint="eastAsia"/>
                <w:szCs w:val="21"/>
              </w:rPr>
              <w:t>Rh血型分型检测卡（柱凝集法）</w:t>
            </w:r>
          </w:p>
        </w:tc>
        <w:tc>
          <w:tcPr>
            <w:tcW w:w="294" w:type="pct"/>
            <w:vAlign w:val="center"/>
          </w:tcPr>
          <w:p w14:paraId="431FD033" w14:textId="77777777" w:rsidR="00664305" w:rsidRDefault="00000000">
            <w:pPr>
              <w:jc w:val="center"/>
              <w:rPr>
                <w:rFonts w:ascii="仿宋" w:eastAsia="仿宋" w:hAnsi="仿宋" w:cs="Tahoma"/>
                <w:szCs w:val="21"/>
              </w:rPr>
            </w:pPr>
            <w:r>
              <w:rPr>
                <w:rFonts w:ascii="仿宋" w:eastAsia="仿宋" w:hAnsi="仿宋" w:cs="Tahoma" w:hint="eastAsia"/>
                <w:szCs w:val="21"/>
              </w:rPr>
              <w:t>T</w:t>
            </w:r>
          </w:p>
        </w:tc>
        <w:tc>
          <w:tcPr>
            <w:tcW w:w="670" w:type="pct"/>
            <w:vAlign w:val="center"/>
          </w:tcPr>
          <w:p w14:paraId="368300A8" w14:textId="77777777" w:rsidR="00664305" w:rsidRDefault="00000000">
            <w:pPr>
              <w:jc w:val="center"/>
              <w:rPr>
                <w:rFonts w:ascii="仿宋" w:eastAsia="仿宋" w:hAnsi="仿宋" w:cs="Tahoma"/>
                <w:szCs w:val="21"/>
              </w:rPr>
            </w:pPr>
            <w:r>
              <w:rPr>
                <w:rFonts w:ascii="仿宋" w:eastAsia="仿宋" w:hAnsi="仿宋" w:cs="Tahoma" w:hint="eastAsia"/>
                <w:szCs w:val="21"/>
              </w:rPr>
              <w:t>24.7</w:t>
            </w:r>
          </w:p>
        </w:tc>
        <w:tc>
          <w:tcPr>
            <w:tcW w:w="673" w:type="pct"/>
            <w:vAlign w:val="center"/>
          </w:tcPr>
          <w:p w14:paraId="5ABCF57C" w14:textId="77777777" w:rsidR="00664305" w:rsidRDefault="00000000">
            <w:pPr>
              <w:jc w:val="center"/>
              <w:rPr>
                <w:rFonts w:ascii="仿宋" w:eastAsia="仿宋" w:hAnsi="仿宋" w:cs="Tahoma"/>
                <w:szCs w:val="21"/>
              </w:rPr>
            </w:pPr>
            <w:r>
              <w:rPr>
                <w:rFonts w:ascii="仿宋" w:eastAsia="仿宋" w:hAnsi="仿宋" w:cs="宋体" w:hint="eastAsia"/>
                <w:kern w:val="0"/>
                <w:szCs w:val="21"/>
                <w:lang w:bidi="ar"/>
              </w:rPr>
              <w:t>36500</w:t>
            </w:r>
          </w:p>
        </w:tc>
        <w:tc>
          <w:tcPr>
            <w:tcW w:w="728" w:type="pct"/>
            <w:vAlign w:val="center"/>
          </w:tcPr>
          <w:p w14:paraId="1E2288B1" w14:textId="77777777" w:rsidR="00664305" w:rsidRDefault="00000000">
            <w:pPr>
              <w:jc w:val="center"/>
              <w:rPr>
                <w:rFonts w:ascii="仿宋" w:eastAsia="仿宋" w:hAnsi="仿宋" w:cs="Tahoma"/>
                <w:szCs w:val="21"/>
              </w:rPr>
            </w:pPr>
            <w:r>
              <w:rPr>
                <w:rFonts w:ascii="仿宋" w:eastAsia="仿宋" w:hAnsi="仿宋" w:cs="Tahoma" w:hint="eastAsia"/>
                <w:szCs w:val="21"/>
              </w:rPr>
              <w:t>901550</w:t>
            </w:r>
          </w:p>
        </w:tc>
        <w:tc>
          <w:tcPr>
            <w:tcW w:w="599" w:type="pct"/>
            <w:vMerge/>
            <w:vAlign w:val="center"/>
          </w:tcPr>
          <w:p w14:paraId="2DE29E55" w14:textId="77777777" w:rsidR="00664305" w:rsidRDefault="00664305">
            <w:pPr>
              <w:jc w:val="center"/>
              <w:rPr>
                <w:rFonts w:ascii="仿宋" w:eastAsia="仿宋" w:hAnsi="仿宋" w:cs="Arial"/>
                <w:szCs w:val="21"/>
              </w:rPr>
            </w:pPr>
          </w:p>
        </w:tc>
      </w:tr>
    </w:tbl>
    <w:p w14:paraId="74077626" w14:textId="77777777" w:rsidR="0066430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5D4C7328" w14:textId="77777777" w:rsidR="00664305" w:rsidRDefault="00000000">
      <w:pPr>
        <w:numPr>
          <w:ilvl w:val="0"/>
          <w:numId w:val="5"/>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按需提供配套全自动血型仪（不少于3台），另须单独提供2台离心机（最高转速</w:t>
      </w:r>
      <w:r>
        <w:rPr>
          <w:rFonts w:ascii="仿宋" w:eastAsia="仿宋" w:hAnsi="仿宋" w:hint="eastAsia"/>
          <w:bCs/>
          <w:iCs/>
          <w:szCs w:val="21"/>
        </w:rPr>
        <w:t>≥3000r/min</w:t>
      </w:r>
      <w:r>
        <w:rPr>
          <w:rFonts w:ascii="仿宋" w:eastAsia="仿宋" w:hAnsi="仿宋" w:cs="仿宋" w:hint="eastAsia"/>
          <w:sz w:val="24"/>
          <w:szCs w:val="24"/>
        </w:rPr>
        <w:t>），按需提供配套使用一次性Tip头，均不单独报价。</w:t>
      </w:r>
    </w:p>
    <w:p w14:paraId="58EAC056"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2.</w:t>
      </w:r>
      <w:proofErr w:type="gramStart"/>
      <w:r>
        <w:rPr>
          <w:rFonts w:ascii="仿宋" w:eastAsia="仿宋" w:hAnsi="仿宋" w:cs="仿宋" w:hint="eastAsia"/>
          <w:bCs/>
          <w:iCs/>
          <w:szCs w:val="21"/>
        </w:rPr>
        <w:t>血型仪须有</w:t>
      </w:r>
      <w:proofErr w:type="gramEnd"/>
      <w:r>
        <w:rPr>
          <w:rFonts w:ascii="仿宋" w:eastAsia="仿宋" w:hAnsi="仿宋" w:cs="仿宋" w:hint="eastAsia"/>
          <w:bCs/>
          <w:iCs/>
          <w:szCs w:val="21"/>
        </w:rPr>
        <w:t>中文windows操作系统，MYSQL数据库，不单独报价</w:t>
      </w:r>
      <w:r>
        <w:rPr>
          <w:rFonts w:ascii="仿宋" w:eastAsia="仿宋" w:hAnsi="仿宋" w:cs="仿宋" w:hint="eastAsia"/>
          <w:sz w:val="24"/>
          <w:szCs w:val="24"/>
        </w:rPr>
        <w:t>。</w:t>
      </w:r>
    </w:p>
    <w:p w14:paraId="40E19848" w14:textId="77777777" w:rsidR="0066430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299BD15B" w14:textId="77777777" w:rsidR="0066430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59BB69AC"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5D1CE9E"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5CF042C9"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083F0C7D"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5CEC75C"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8C31E38"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106AFF52"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3D1B05F"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E682692"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0C9C84D6" w14:textId="77777777" w:rsidR="0066430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BA0B864"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0FCECC71"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0B85C520"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25E80756"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16E363F" w14:textId="77777777" w:rsidR="00664305"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0C23FE15" w14:textId="77777777" w:rsidR="00664305"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5BD73462" w14:textId="77777777" w:rsidR="00664305"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A017BC0" w14:textId="77777777" w:rsidR="00664305"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55F56105" w14:textId="77777777" w:rsidR="0066430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197E8B7" w14:textId="77777777" w:rsidR="0066430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BC77D88" w14:textId="77777777" w:rsidR="006643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2F27CE6E" w14:textId="77777777" w:rsidR="006643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开户名称：浙江社发项目管理有限公司</w:t>
      </w:r>
    </w:p>
    <w:p w14:paraId="25272DE6" w14:textId="77777777" w:rsidR="006643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6B18A585" w14:textId="77777777" w:rsidR="006643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2B92DEC5" w14:textId="77777777" w:rsidR="00664305"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C79045B" w14:textId="77777777" w:rsidR="00664305"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9A8FA44" w14:textId="77777777" w:rsidR="00664305"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3295C910" w14:textId="77777777" w:rsidR="006643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374F33CB" w14:textId="77777777" w:rsidR="006643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482C96F" w14:textId="77777777" w:rsidR="006643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876AD98" w14:textId="77777777" w:rsidR="00664305"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BEE8D3D" w14:textId="77777777" w:rsidR="0066430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9AD4203" w14:textId="77777777" w:rsidR="0066430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36CA59A9" w14:textId="77777777" w:rsidR="00664305"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BDE89CE" w14:textId="77777777" w:rsidR="00664305"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3595C67" w14:textId="77777777" w:rsidR="00664305"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63AE0F1" w14:textId="77777777" w:rsidR="00664305"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BD44B66" w14:textId="77777777" w:rsidR="00664305"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7A5D7DB0" w14:textId="77777777" w:rsidR="00664305"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6FABCFE1" w14:textId="77777777" w:rsidR="00664305"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2D52F030" w14:textId="77777777" w:rsidR="00664305"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D5283E" w14:textId="77777777" w:rsidR="00664305"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975C550" w14:textId="77777777" w:rsidR="00664305"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61F7264" w14:textId="77777777" w:rsidR="00664305"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F74487C" w14:textId="77777777" w:rsidR="00664305"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B0D94EF" w14:textId="506F3AED" w:rsidR="00664305"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sidR="006C5B62">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7" w:name="_Toc104885740"/>
      <w:bookmarkEnd w:id="1"/>
      <w:bookmarkEnd w:id="4"/>
    </w:p>
    <w:bookmarkEnd w:id="2"/>
    <w:p w14:paraId="03179781" w14:textId="77777777" w:rsidR="00664305" w:rsidRDefault="00664305">
      <w:pPr>
        <w:spacing w:line="360" w:lineRule="auto"/>
        <w:jc w:val="center"/>
        <w:rPr>
          <w:rFonts w:ascii="仿宋" w:eastAsia="仿宋" w:hAnsi="仿宋" w:cs="仿宋"/>
          <w:b/>
          <w:bCs/>
          <w:sz w:val="44"/>
          <w:szCs w:val="44"/>
        </w:rPr>
      </w:pPr>
    </w:p>
    <w:p w14:paraId="3B1BDAF3" w14:textId="77777777" w:rsidR="00664305"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36AB60C4" w14:textId="77777777" w:rsidR="00664305" w:rsidRDefault="00664305">
      <w:pPr>
        <w:spacing w:line="360" w:lineRule="auto"/>
        <w:jc w:val="center"/>
        <w:rPr>
          <w:rFonts w:ascii="仿宋" w:eastAsia="仿宋" w:hAnsi="仿宋" w:cs="仿宋"/>
          <w:b/>
          <w:bCs/>
          <w:sz w:val="32"/>
          <w:szCs w:val="28"/>
        </w:rPr>
      </w:pPr>
    </w:p>
    <w:p w14:paraId="67AC0A6E" w14:textId="77777777" w:rsidR="00664305"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64305" w14:paraId="750A394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E1905E3" w14:textId="77777777" w:rsidR="0066430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03ACD5" w14:textId="77777777" w:rsidR="0066430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64305" w14:paraId="25E30C3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4420BA" w14:textId="77777777" w:rsidR="00664305"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A8416E" w14:textId="77777777" w:rsidR="00664305"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绍兴市人民医院输血科部分试剂采购项目</w:t>
            </w:r>
          </w:p>
        </w:tc>
      </w:tr>
      <w:tr w:rsidR="00664305" w14:paraId="7A51565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257E84E" w14:textId="77777777" w:rsidR="00664305"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177C1C4" w14:textId="77777777" w:rsidR="00664305"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64305" w14:paraId="4144825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D6A3527" w14:textId="77777777" w:rsidR="00664305"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E85E23A" w14:textId="77777777" w:rsidR="00664305"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664305" w14:paraId="24F90EA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4A2BEF" w14:textId="77777777" w:rsidR="00664305"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4845D38" w14:textId="77777777" w:rsidR="0066430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64305" w14:paraId="06336BC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1B4DAD1" w14:textId="77777777" w:rsidR="00664305" w:rsidRDefault="00000000">
            <w:pPr>
              <w:jc w:val="center"/>
              <w:rPr>
                <w:rFonts w:ascii="仿宋" w:eastAsia="仿宋" w:hAnsi="仿宋" w:cs="仿宋"/>
                <w:sz w:val="24"/>
              </w:rPr>
            </w:pPr>
            <w:r>
              <w:rPr>
                <w:rFonts w:ascii="仿宋" w:eastAsia="仿宋" w:hAnsi="仿宋" w:cs="仿宋"/>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23B40D8" w14:textId="77777777" w:rsidR="00664305"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64305" w14:paraId="20BBDFB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DBB4CF8" w14:textId="77777777" w:rsidR="00664305"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584BA76" w14:textId="77777777" w:rsidR="00664305"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FF1F7CB" w14:textId="77777777" w:rsidR="0066430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664305" w14:paraId="3612E58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8164F0" w14:textId="77777777" w:rsidR="00664305"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0A2AA6" w14:textId="77777777" w:rsidR="00664305"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64305" w14:paraId="3D51D63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DFBD02C" w14:textId="77777777" w:rsidR="00664305"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6DEBF3" w14:textId="77777777" w:rsidR="00664305" w:rsidRDefault="00000000">
            <w:pPr>
              <w:rPr>
                <w:rFonts w:ascii="仿宋" w:eastAsia="仿宋" w:hAnsi="仿宋" w:cs="仿宋"/>
                <w:b/>
                <w:bCs/>
                <w:sz w:val="24"/>
              </w:rPr>
            </w:pPr>
            <w:r>
              <w:rPr>
                <w:rFonts w:ascii="仿宋" w:eastAsia="仿宋" w:hAnsi="仿宋" w:cs="仿宋" w:hint="eastAsia"/>
                <w:b/>
                <w:bCs/>
                <w:sz w:val="24"/>
              </w:rPr>
              <w:t>采购代理服务费：</w:t>
            </w:r>
          </w:p>
          <w:p w14:paraId="64017316" w14:textId="77777777" w:rsidR="00664305"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6A8FA78" w14:textId="77777777" w:rsidR="00664305"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B9DA184" w14:textId="77777777" w:rsidR="00664305" w:rsidRDefault="00000000">
            <w:pPr>
              <w:rPr>
                <w:rFonts w:ascii="仿宋" w:eastAsia="仿宋" w:hAnsi="仿宋" w:cs="仿宋"/>
                <w:sz w:val="24"/>
              </w:rPr>
            </w:pPr>
            <w:r>
              <w:rPr>
                <w:rFonts w:ascii="仿宋" w:eastAsia="仿宋" w:hAnsi="仿宋" w:cs="仿宋" w:hint="eastAsia"/>
                <w:sz w:val="24"/>
              </w:rPr>
              <w:t>招标代理服务收费标准：</w:t>
            </w:r>
          </w:p>
          <w:p w14:paraId="294A0937" w14:textId="77777777" w:rsidR="00664305"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185048AB" w14:textId="77777777" w:rsidR="00664305"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B0078C0" w14:textId="77777777" w:rsidR="00664305"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C25332B" w14:textId="77777777" w:rsidR="00664305"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7A28D528" w14:textId="77777777" w:rsidR="00664305"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0B8645E3" w14:textId="77777777" w:rsidR="00664305"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933CDBD" w14:textId="77777777" w:rsidR="00664305"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3688EF3" w14:textId="77777777" w:rsidR="00664305"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2D40B81A" w14:textId="77777777" w:rsidR="00664305" w:rsidRDefault="00000000">
            <w:pPr>
              <w:rPr>
                <w:rFonts w:ascii="仿宋" w:eastAsia="仿宋" w:hAnsi="仿宋" w:cs="仿宋"/>
                <w:sz w:val="24"/>
              </w:rPr>
            </w:pPr>
            <w:r>
              <w:rPr>
                <w:rFonts w:ascii="仿宋" w:eastAsia="仿宋" w:hAnsi="仿宋" w:cs="仿宋" w:hint="eastAsia"/>
                <w:sz w:val="24"/>
              </w:rPr>
              <w:t>（2）招标代理服务费的交纳方式：</w:t>
            </w:r>
          </w:p>
          <w:p w14:paraId="26E37D49" w14:textId="77777777" w:rsidR="00664305"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04A2A12" w14:textId="77777777" w:rsidR="00664305"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383CB222" w14:textId="77777777" w:rsidR="00664305"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B8A81AC" w14:textId="77777777" w:rsidR="00664305"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B9D51A4" w14:textId="77777777" w:rsidR="00664305"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664305" w14:paraId="4CE98C5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79413CA" w14:textId="77777777" w:rsidR="00664305"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C7E002" w14:textId="77777777" w:rsidR="00664305"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664305" w14:paraId="7B55440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B99064" w14:textId="77777777" w:rsidR="00664305"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E51B4E" w14:textId="77777777" w:rsidR="00664305"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120497E" w14:textId="77777777" w:rsidR="00664305" w:rsidRDefault="00664305">
      <w:pPr>
        <w:spacing w:line="360" w:lineRule="auto"/>
        <w:jc w:val="center"/>
        <w:rPr>
          <w:rFonts w:ascii="仿宋" w:eastAsia="仿宋" w:hAnsi="仿宋" w:cs="仿宋"/>
          <w:b/>
          <w:bCs/>
          <w:sz w:val="32"/>
          <w:szCs w:val="28"/>
        </w:rPr>
      </w:pPr>
    </w:p>
    <w:p w14:paraId="1EB0250B" w14:textId="77777777" w:rsidR="00664305"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6689C84C"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ED5F961"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1CCDC0D"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lastRenderedPageBreak/>
        <w:t>1.2</w:t>
      </w:r>
      <w:r>
        <w:rPr>
          <w:rFonts w:ascii="仿宋" w:eastAsia="仿宋" w:hAnsi="仿宋" w:cs="仿宋" w:hint="eastAsia"/>
          <w:b/>
          <w:bCs/>
          <w:sz w:val="24"/>
        </w:rPr>
        <w:t>供应商对本采购文件如有异议，均应在法定时间内提出质疑或投诉，否则即被视为认可采购文件的全部内容。</w:t>
      </w:r>
    </w:p>
    <w:p w14:paraId="2B22A216"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AB0E4C8"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F45C5BE"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2BFD1E1"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3E385FF"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A9858A2"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18D2640"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F015890"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01AF7B23"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41393A1"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3E135DE2"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08058225"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565E6D27"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F8E5558"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26D0B8E"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C61005A"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30577E9F"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7A17267" w14:textId="77777777" w:rsidR="00664305"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w:t>
      </w:r>
      <w:r>
        <w:rPr>
          <w:rFonts w:ascii="仿宋" w:eastAsia="仿宋" w:hAnsi="仿宋" w:cs="仿宋" w:hint="eastAsia"/>
        </w:rPr>
        <w:lastRenderedPageBreak/>
        <w:t>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7AEAEAF"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70648B"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9CDCA71"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36DC0F64" w14:textId="77777777" w:rsidR="00664305" w:rsidRDefault="00664305">
      <w:pPr>
        <w:snapToGrid w:val="0"/>
        <w:spacing w:line="440" w:lineRule="exact"/>
        <w:jc w:val="center"/>
        <w:rPr>
          <w:rFonts w:ascii="仿宋" w:eastAsia="仿宋" w:hAnsi="仿宋" w:cs="仿宋"/>
          <w:b/>
          <w:bCs/>
          <w:sz w:val="32"/>
          <w:szCs w:val="28"/>
        </w:rPr>
      </w:pPr>
    </w:p>
    <w:p w14:paraId="33474DF7" w14:textId="77777777" w:rsidR="00664305"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5186C004"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98137A4"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2D404E6B"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70D2F6C"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FE0FFD3" w14:textId="77777777" w:rsidR="00664305"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5C32755"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AC8AE16"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FCB6367"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8B11EFE"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0DFEAF13"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E8F133C"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51E1F2DC" w14:textId="77777777" w:rsidR="006643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42ECABF" w14:textId="77777777" w:rsidR="006643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224DFA5" w14:textId="77777777" w:rsidR="006643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0BA4AA1E" w14:textId="77777777" w:rsidR="006643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471EE709" w14:textId="77777777" w:rsidR="0066430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7922F92"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2.2“商务和技术文件”包括以下内容：</w:t>
      </w:r>
    </w:p>
    <w:p w14:paraId="0E37ABB7"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08C33D63"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516B164" w14:textId="77777777" w:rsidR="00664305"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12A02C89" w14:textId="77777777" w:rsidR="00664305"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25D94A21" w14:textId="77777777" w:rsidR="00664305"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1BFD9CF9" w14:textId="77777777" w:rsidR="00664305"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6B7BACC9" w14:textId="77777777" w:rsidR="00664305"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02A07AEF" w14:textId="77777777" w:rsidR="00664305"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6198C31E"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C823AC1" w14:textId="77777777" w:rsidR="006643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6B14DB52"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A2ED77F" w14:textId="77777777" w:rsidR="0066430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20DDC9C" w14:textId="77777777" w:rsidR="0066430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8D50C5D"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0480E65" w14:textId="77777777" w:rsidR="0066430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75D24E3"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5B5CFD64"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971D8DF" w14:textId="77777777" w:rsidR="00664305"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F9999EF" w14:textId="77777777" w:rsidR="00664305"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w:t>
      </w:r>
      <w:r>
        <w:rPr>
          <w:rFonts w:ascii="仿宋" w:eastAsia="仿宋" w:hAnsi="仿宋" w:cs="仿宋" w:hint="eastAsia"/>
          <w:kern w:val="0"/>
          <w:sz w:val="24"/>
        </w:rPr>
        <w:lastRenderedPageBreak/>
        <w:t>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2B34523" w14:textId="77777777" w:rsidR="00664305"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27004FD" w14:textId="77777777" w:rsidR="006643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0E7C3D60" w14:textId="77777777" w:rsidR="006643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F4B3FBA" w14:textId="77777777" w:rsidR="006643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4D890B9" w14:textId="77777777" w:rsidR="006643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5334CDFE" w14:textId="77777777" w:rsidR="00664305"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2BCF5960"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CA47205" w14:textId="77777777" w:rsidR="0066430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BB701DB"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6CF18CF"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1F78668" w14:textId="77777777" w:rsidR="0066430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FEC0904"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D22B200"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71371C9" w14:textId="77777777" w:rsidR="006643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000DFF3"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0C9C1C09"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5BEC45EE"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1243B24D"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4A1BEA98"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2C03B305"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4F78C94"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7D8C15D"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617EDE15"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w:t>
      </w:r>
      <w:r>
        <w:rPr>
          <w:rFonts w:ascii="仿宋" w:eastAsia="仿宋" w:hAnsi="仿宋" w:cs="仿宋" w:hint="eastAsia"/>
          <w:sz w:val="24"/>
        </w:rPr>
        <w:lastRenderedPageBreak/>
        <w:t>格分，根据得分排序确定中标候选人。</w:t>
      </w:r>
    </w:p>
    <w:p w14:paraId="5B1AA88A"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8C098F7" w14:textId="77777777" w:rsidR="006643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FB9059B" w14:textId="77777777" w:rsidR="00664305"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8190F41" w14:textId="77777777" w:rsidR="00664305"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46B2BDE" w14:textId="77777777" w:rsidR="00664305"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E7EDC35" w14:textId="77777777" w:rsidR="00664305"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3D2C121" w14:textId="77777777" w:rsidR="00664305"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748140F" w14:textId="77777777" w:rsidR="00664305"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3367412" w14:textId="77777777" w:rsidR="00664305"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B0F8A50" w14:textId="77777777" w:rsidR="00664305"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E3A0C9C" w14:textId="77777777" w:rsidR="00664305"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40285BA" w14:textId="77777777" w:rsidR="0066430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FD10E3B" w14:textId="77777777" w:rsidR="00664305"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21BC938"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F0356BE"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E2371FE"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20D8F53E"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E450871"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7961A460" w14:textId="77777777" w:rsidR="00664305"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1EBE219" w14:textId="77777777" w:rsidR="00664305"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投标响应文件有下列情形之一的作无效投标处理：</w:t>
      </w:r>
    </w:p>
    <w:p w14:paraId="414DB039"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C6E5E0F"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11B601C"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242D2E8" w14:textId="77777777" w:rsidR="00664305"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8A20C16" w14:textId="77777777" w:rsidR="0066430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BB680DC" w14:textId="77777777" w:rsidR="0066430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637A3BBB" w14:textId="77777777" w:rsidR="00664305"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3525D88"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9DB1A1F"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58610CC"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533F2D69"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9BE040A" w14:textId="77777777" w:rsidR="006643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9ADC6E1"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2AB37803" w14:textId="77777777" w:rsidR="0066430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20FCF80" w14:textId="77777777" w:rsidR="0066430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398351E" w14:textId="77777777" w:rsidR="0066430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13AB503"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w:t>
      </w:r>
      <w:r>
        <w:rPr>
          <w:rFonts w:ascii="仿宋" w:eastAsia="仿宋" w:hAnsi="仿宋" w:cs="仿宋" w:hint="eastAsia"/>
          <w:sz w:val="24"/>
        </w:rPr>
        <w:lastRenderedPageBreak/>
        <w:t>各类限价）的；</w:t>
      </w:r>
    </w:p>
    <w:p w14:paraId="343F0A55"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17C3B56"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5FD57FD"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3256798" w14:textId="77777777" w:rsidR="00664305"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D03EE29"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AD480B9"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555B0D5A"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11C0EDD" w14:textId="77777777" w:rsidR="00664305"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4C72ED9B"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0122B6C" w14:textId="77777777" w:rsidR="00664305"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418BF74" w14:textId="77777777" w:rsidR="006643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4758A4D" w14:textId="77777777" w:rsidR="006643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C47788C" w14:textId="77777777" w:rsidR="006643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CE88521" w14:textId="77777777" w:rsidR="006643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F47F69D" w14:textId="77777777" w:rsidR="006643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6CCC4A6"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48A0BF17" w14:textId="77777777" w:rsidR="00664305"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9CFA454" w14:textId="77777777" w:rsidR="00664305"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0DE01597" w14:textId="77777777" w:rsidR="00664305"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8A90AFC" w14:textId="77777777" w:rsidR="006643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lastRenderedPageBreak/>
        <w:t>合体投标的，相关投标均无效。</w:t>
      </w:r>
    </w:p>
    <w:p w14:paraId="38174A2D" w14:textId="77777777" w:rsidR="00664305"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70857803" w14:textId="77777777" w:rsidR="00664305"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B59F8DC" w14:textId="77777777" w:rsidR="0066430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5ACEDCE"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662BE887" w14:textId="77777777" w:rsidR="00664305"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3D846413"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B000F5C"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C5A09D2"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5537AF7B" w14:textId="77777777" w:rsidR="0066430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5453D4A1" w14:textId="77777777" w:rsidR="00664305" w:rsidRDefault="00664305">
      <w:pPr>
        <w:widowControl/>
        <w:snapToGrid w:val="0"/>
        <w:spacing w:line="480" w:lineRule="exact"/>
        <w:jc w:val="center"/>
        <w:rPr>
          <w:rFonts w:ascii="仿宋" w:eastAsia="仿宋" w:hAnsi="仿宋" w:cs="仿宋"/>
          <w:b/>
          <w:bCs/>
          <w:sz w:val="32"/>
          <w:szCs w:val="28"/>
        </w:rPr>
      </w:pPr>
    </w:p>
    <w:p w14:paraId="2F110140" w14:textId="77777777" w:rsidR="00664305"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3A69C925" w14:textId="77777777" w:rsidR="00664305"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7566291"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8100B27"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A888CAB"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3894A20" w14:textId="77777777" w:rsidR="00664305"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4ED6478"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2344E4D"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BAC995F"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7848A3D" w14:textId="77777777" w:rsidR="00664305"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52B7FD88" w14:textId="77777777" w:rsidR="00664305"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77862D29" w14:textId="77777777" w:rsidR="00664305"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17F672B" w14:textId="77777777" w:rsidR="00664305"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3FA5BE67"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48650E8"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FDAA5CE"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42179B4A" w14:textId="77777777" w:rsidR="00664305"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1EAD3C5A" w14:textId="77777777" w:rsidR="00664305"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6F113B2" w14:textId="77777777" w:rsidR="00664305"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198D8D0D" w14:textId="77777777" w:rsidR="00664305" w:rsidRDefault="00664305">
      <w:pPr>
        <w:spacing w:line="440" w:lineRule="exact"/>
        <w:jc w:val="center"/>
        <w:rPr>
          <w:rFonts w:ascii="仿宋" w:eastAsia="仿宋" w:hAnsi="仿宋" w:cs="仿宋"/>
          <w:b/>
          <w:bCs/>
          <w:sz w:val="40"/>
          <w:szCs w:val="36"/>
        </w:rPr>
      </w:pPr>
    </w:p>
    <w:p w14:paraId="6668E916" w14:textId="77777777" w:rsidR="00664305"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61C2E820" w14:textId="77777777" w:rsidR="00664305"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D500C7D" w14:textId="77777777" w:rsidR="00664305"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52FBCA5C" w14:textId="77777777" w:rsidR="00664305"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208F190B" w14:textId="77777777" w:rsidR="00664305"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2CC08ADF" w14:textId="77777777" w:rsidR="00664305"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719C589D" w14:textId="77777777" w:rsidR="00664305"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6006371" w14:textId="77777777" w:rsidR="00664305" w:rsidRDefault="00000000">
      <w:pPr>
        <w:tabs>
          <w:tab w:val="left" w:pos="1365"/>
        </w:tabs>
        <w:spacing w:line="440" w:lineRule="exact"/>
        <w:jc w:val="left"/>
        <w:rPr>
          <w:rFonts w:ascii="仿宋" w:eastAsia="仿宋" w:hAnsi="仿宋"/>
          <w:sz w:val="24"/>
        </w:rPr>
      </w:pPr>
      <w:r>
        <w:rPr>
          <w:rFonts w:ascii="仿宋" w:eastAsia="仿宋" w:hAnsi="仿宋" w:hint="eastAsia"/>
          <w:sz w:val="24"/>
        </w:rPr>
        <w:lastRenderedPageBreak/>
        <w:t>1.5所有货物提供出厂合格证等质量证明文件，国外生产的必须有合法的进货渠道证明，如海关报关单、原产地证明、商检证明等。</w:t>
      </w:r>
    </w:p>
    <w:p w14:paraId="27F3A8D0" w14:textId="77777777" w:rsidR="00664305"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49A00755" w14:textId="77777777" w:rsidR="00664305"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B462491" w14:textId="77777777" w:rsidR="00664305"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6CF59C99" w14:textId="77777777" w:rsidR="00664305"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25859631" w14:textId="77777777" w:rsidR="00664305"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10DF8BFA"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B09B5CF"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6E90A4AE"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3E0AA95D"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3A101BE5"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170AE222"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1791DFD6"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5244D208" w14:textId="77777777" w:rsidR="00664305"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353A6D13" w14:textId="77777777" w:rsidR="00664305"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1D774886" w14:textId="77777777" w:rsidR="00664305"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0425EF43" w14:textId="77777777" w:rsidR="006643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3E5881C1" w14:textId="77777777" w:rsidR="006643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6476AD97" w14:textId="77777777" w:rsidR="006643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7EE69F3" w14:textId="77777777" w:rsidR="00664305"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0635EED" w14:textId="77777777" w:rsidR="00664305"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F3D8729" w14:textId="77777777" w:rsidR="00664305" w:rsidRDefault="00000000">
      <w:pPr>
        <w:snapToGrid w:val="0"/>
        <w:spacing w:line="440" w:lineRule="exact"/>
        <w:jc w:val="left"/>
        <w:rPr>
          <w:rFonts w:ascii="仿宋" w:eastAsia="仿宋" w:hAnsi="仿宋"/>
          <w:b/>
          <w:sz w:val="24"/>
        </w:rPr>
      </w:pPr>
      <w:bookmarkStart w:id="14" w:name="_Toc151354173"/>
      <w:r>
        <w:rPr>
          <w:rFonts w:ascii="仿宋" w:eastAsia="仿宋" w:hAnsi="仿宋"/>
          <w:b/>
          <w:sz w:val="24"/>
        </w:rPr>
        <w:t>7</w:t>
      </w:r>
      <w:r>
        <w:rPr>
          <w:rFonts w:ascii="仿宋" w:eastAsia="仿宋" w:hAnsi="仿宋" w:hint="eastAsia"/>
          <w:b/>
          <w:sz w:val="24"/>
        </w:rPr>
        <w:t>.招标项目名称及数量：</w:t>
      </w:r>
    </w:p>
    <w:bookmarkEnd w:id="14"/>
    <w:p w14:paraId="4676FA4C" w14:textId="77777777" w:rsidR="00664305"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D6D1D9C" w14:textId="77777777" w:rsidR="00664305"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一、标段名称、预估金额</w:t>
      </w:r>
    </w:p>
    <w:p w14:paraId="3E15C802" w14:textId="77777777" w:rsidR="00664305"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4A6C280" w14:textId="77777777" w:rsidR="00664305"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6C80972B"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1C343154"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9551BCA"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7117D7AA"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3AB9994E"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D3B2B9C"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6204FD8D"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747FEA0E"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6A430123"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278F84D7"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47E7FFE0"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2A501110"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5CAB60BD"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35AB08E7"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10.供应商应当承诺：合同期内，全部项目试剂成本在相应检验收入中的占比不高于项</w:t>
      </w:r>
      <w:r>
        <w:rPr>
          <w:rFonts w:ascii="仿宋" w:eastAsia="仿宋" w:hAnsi="仿宋" w:hint="eastAsia"/>
          <w:bCs/>
          <w:sz w:val="24"/>
        </w:rPr>
        <w:lastRenderedPageBreak/>
        <w:t>目实施前。但因医院新增项目的可除外。</w:t>
      </w:r>
    </w:p>
    <w:p w14:paraId="7D816260"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11.履约保证金罚没风险:</w:t>
      </w:r>
    </w:p>
    <w:p w14:paraId="67A8029F"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33797072"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54DB815B"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03FE65E4"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51978989"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3D841EF7"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10A4CD8A" w14:textId="77777777" w:rsidR="00664305" w:rsidRDefault="00000000">
      <w:pPr>
        <w:snapToGrid w:val="0"/>
        <w:spacing w:line="440" w:lineRule="exact"/>
        <w:jc w:val="left"/>
        <w:rPr>
          <w:rFonts w:ascii="仿宋" w:eastAsia="仿宋" w:hAnsi="仿宋"/>
          <w:bCs/>
          <w:sz w:val="24"/>
        </w:rPr>
      </w:pPr>
      <w:r>
        <w:rPr>
          <w:rFonts w:ascii="仿宋" w:eastAsia="仿宋" w:hAnsi="仿宋" w:hint="eastAsia"/>
          <w:bCs/>
          <w:sz w:val="24"/>
        </w:rPr>
        <w:t>12.配套服务中涉及提供的设备，投标人</w:t>
      </w:r>
      <w:proofErr w:type="gramStart"/>
      <w:r>
        <w:rPr>
          <w:rFonts w:ascii="仿宋" w:eastAsia="仿宋" w:hAnsi="仿宋" w:hint="eastAsia"/>
          <w:bCs/>
          <w:sz w:val="24"/>
        </w:rPr>
        <w:t>需承诺</w:t>
      </w:r>
      <w:proofErr w:type="gramEnd"/>
      <w:r>
        <w:rPr>
          <w:rFonts w:ascii="仿宋" w:eastAsia="仿宋" w:hAnsi="仿宋" w:hint="eastAsia"/>
          <w:bCs/>
          <w:sz w:val="24"/>
        </w:rPr>
        <w:t>根据临床要求，接入医院LIS/HIS系统，相应费用包含在投标报价中。</w:t>
      </w:r>
    </w:p>
    <w:p w14:paraId="1D6DD883" w14:textId="77777777" w:rsidR="00664305"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tbl>
      <w:tblPr>
        <w:tblStyle w:val="af2"/>
        <w:tblW w:w="5000" w:type="pct"/>
        <w:jc w:val="center"/>
        <w:tblLook w:val="04A0" w:firstRow="1" w:lastRow="0" w:firstColumn="1" w:lastColumn="0" w:noHBand="0" w:noVBand="1"/>
      </w:tblPr>
      <w:tblGrid>
        <w:gridCol w:w="705"/>
        <w:gridCol w:w="8470"/>
      </w:tblGrid>
      <w:tr w:rsidR="00664305" w14:paraId="5E579AF8" w14:textId="77777777">
        <w:trPr>
          <w:trHeight w:val="427"/>
          <w:jc w:val="center"/>
        </w:trPr>
        <w:tc>
          <w:tcPr>
            <w:tcW w:w="384" w:type="pct"/>
            <w:vAlign w:val="center"/>
          </w:tcPr>
          <w:p w14:paraId="1A17E7F8"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5" w:type="pct"/>
            <w:vAlign w:val="center"/>
          </w:tcPr>
          <w:p w14:paraId="222AC86C" w14:textId="77777777" w:rsidR="00664305" w:rsidRDefault="00000000">
            <w:pPr>
              <w:jc w:val="center"/>
              <w:rPr>
                <w:rFonts w:ascii="仿宋" w:eastAsia="仿宋" w:hAnsi="仿宋" w:cs="仿宋"/>
                <w:bCs/>
                <w:iCs/>
                <w:kern w:val="0"/>
                <w:szCs w:val="21"/>
              </w:rPr>
            </w:pPr>
            <w:r>
              <w:rPr>
                <w:rFonts w:ascii="仿宋" w:eastAsia="仿宋" w:hAnsi="仿宋" w:cs="仿宋" w:hint="eastAsia"/>
                <w:bCs/>
                <w:iCs/>
                <w:szCs w:val="21"/>
              </w:rPr>
              <w:t>血型</w:t>
            </w:r>
            <w:proofErr w:type="gramStart"/>
            <w:r>
              <w:rPr>
                <w:rFonts w:ascii="仿宋" w:eastAsia="仿宋" w:hAnsi="仿宋" w:cs="仿宋" w:hint="eastAsia"/>
                <w:bCs/>
                <w:iCs/>
                <w:szCs w:val="21"/>
              </w:rPr>
              <w:t>仪</w:t>
            </w:r>
            <w:r>
              <w:rPr>
                <w:rFonts w:ascii="仿宋" w:eastAsia="仿宋" w:hAnsi="仿宋" w:cs="仿宋" w:hint="eastAsia"/>
                <w:bCs/>
                <w:iCs/>
                <w:kern w:val="0"/>
                <w:szCs w:val="21"/>
              </w:rPr>
              <w:t>指标</w:t>
            </w:r>
            <w:proofErr w:type="gramEnd"/>
          </w:p>
        </w:tc>
      </w:tr>
      <w:tr w:rsidR="00664305" w14:paraId="39F31D28" w14:textId="77777777">
        <w:trPr>
          <w:trHeight w:val="565"/>
          <w:jc w:val="center"/>
        </w:trPr>
        <w:tc>
          <w:tcPr>
            <w:tcW w:w="384" w:type="pct"/>
            <w:vAlign w:val="center"/>
          </w:tcPr>
          <w:p w14:paraId="61E0FDB9"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1</w:t>
            </w:r>
          </w:p>
        </w:tc>
        <w:tc>
          <w:tcPr>
            <w:tcW w:w="4615" w:type="pct"/>
            <w:vAlign w:val="center"/>
          </w:tcPr>
          <w:p w14:paraId="0F72960D"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 xml:space="preserve">▲实验方法及要求: </w:t>
            </w:r>
            <w:proofErr w:type="gramStart"/>
            <w:r>
              <w:rPr>
                <w:rFonts w:ascii="仿宋" w:eastAsia="仿宋" w:hAnsi="仿宋" w:cs="仿宋" w:hint="eastAsia"/>
                <w:bCs/>
                <w:iCs/>
                <w:szCs w:val="21"/>
              </w:rPr>
              <w:t>采用微柱凝胶</w:t>
            </w:r>
            <w:proofErr w:type="gramEnd"/>
            <w:r>
              <w:rPr>
                <w:rFonts w:ascii="仿宋" w:eastAsia="仿宋" w:hAnsi="仿宋" w:cs="仿宋" w:hint="eastAsia"/>
                <w:bCs/>
                <w:iCs/>
                <w:szCs w:val="21"/>
              </w:rPr>
              <w:t>法，用于RH分型、血型试验及不规则抗体测定；血型试验、RH分型试剂需含阴性对照孔。</w:t>
            </w:r>
          </w:p>
        </w:tc>
      </w:tr>
      <w:tr w:rsidR="00664305" w14:paraId="70385589" w14:textId="77777777">
        <w:trPr>
          <w:trHeight w:val="362"/>
          <w:jc w:val="center"/>
        </w:trPr>
        <w:tc>
          <w:tcPr>
            <w:tcW w:w="384" w:type="pct"/>
            <w:vAlign w:val="center"/>
          </w:tcPr>
          <w:p w14:paraId="3EB2565B"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2</w:t>
            </w:r>
          </w:p>
        </w:tc>
        <w:tc>
          <w:tcPr>
            <w:tcW w:w="4615" w:type="pct"/>
            <w:vAlign w:val="center"/>
          </w:tcPr>
          <w:p w14:paraId="5AA7BE31"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w:t>
            </w:r>
            <w:proofErr w:type="gramStart"/>
            <w:r>
              <w:rPr>
                <w:rFonts w:ascii="仿宋" w:eastAsia="仿宋" w:hAnsi="仿宋" w:cs="仿宋" w:hint="eastAsia"/>
                <w:bCs/>
                <w:iCs/>
                <w:szCs w:val="21"/>
              </w:rPr>
              <w:t>加样臂</w:t>
            </w:r>
            <w:proofErr w:type="gramEnd"/>
            <w:r>
              <w:rPr>
                <w:rFonts w:ascii="仿宋" w:eastAsia="仿宋" w:hAnsi="仿宋" w:cs="仿宋" w:hint="eastAsia"/>
                <w:bCs/>
                <w:iCs/>
                <w:szCs w:val="21"/>
              </w:rPr>
              <w:t>≥1个，4个加样通道。</w:t>
            </w:r>
          </w:p>
        </w:tc>
      </w:tr>
      <w:tr w:rsidR="00664305" w14:paraId="22DE5294" w14:textId="77777777">
        <w:trPr>
          <w:trHeight w:val="299"/>
          <w:jc w:val="center"/>
        </w:trPr>
        <w:tc>
          <w:tcPr>
            <w:tcW w:w="384" w:type="pct"/>
            <w:vAlign w:val="center"/>
          </w:tcPr>
          <w:p w14:paraId="3C364CA6"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3</w:t>
            </w:r>
          </w:p>
        </w:tc>
        <w:tc>
          <w:tcPr>
            <w:tcW w:w="4615" w:type="pct"/>
            <w:vAlign w:val="center"/>
          </w:tcPr>
          <w:p w14:paraId="0A275B18"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▲离心机最高转速≥3000r/min。</w:t>
            </w:r>
          </w:p>
        </w:tc>
      </w:tr>
      <w:tr w:rsidR="00664305" w14:paraId="42B20C42" w14:textId="77777777">
        <w:trPr>
          <w:trHeight w:val="198"/>
          <w:jc w:val="center"/>
        </w:trPr>
        <w:tc>
          <w:tcPr>
            <w:tcW w:w="384" w:type="pct"/>
            <w:vAlign w:val="center"/>
          </w:tcPr>
          <w:p w14:paraId="4612CDB5"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4</w:t>
            </w:r>
          </w:p>
        </w:tc>
        <w:tc>
          <w:tcPr>
            <w:tcW w:w="4615" w:type="pct"/>
            <w:vAlign w:val="center"/>
          </w:tcPr>
          <w:p w14:paraId="5A6A7FB4"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血型鉴定（正、</w:t>
            </w:r>
            <w:proofErr w:type="gramStart"/>
            <w:r>
              <w:rPr>
                <w:rFonts w:ascii="仿宋" w:eastAsia="仿宋" w:hAnsi="仿宋" w:cs="仿宋" w:hint="eastAsia"/>
                <w:bCs/>
                <w:iCs/>
                <w:szCs w:val="21"/>
              </w:rPr>
              <w:t>反定和</w:t>
            </w:r>
            <w:proofErr w:type="gramEnd"/>
            <w:r>
              <w:rPr>
                <w:rFonts w:ascii="仿宋" w:eastAsia="仿宋" w:hAnsi="仿宋" w:cs="仿宋" w:hint="eastAsia"/>
                <w:bCs/>
                <w:iCs/>
                <w:szCs w:val="21"/>
              </w:rPr>
              <w:t>抗Ｄ）速度≥130人份/小时。</w:t>
            </w:r>
          </w:p>
        </w:tc>
      </w:tr>
      <w:tr w:rsidR="00664305" w14:paraId="2C4A3E5E" w14:textId="77777777">
        <w:trPr>
          <w:trHeight w:val="302"/>
          <w:jc w:val="center"/>
        </w:trPr>
        <w:tc>
          <w:tcPr>
            <w:tcW w:w="384" w:type="pct"/>
            <w:vAlign w:val="center"/>
          </w:tcPr>
          <w:p w14:paraId="438D2115"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5</w:t>
            </w:r>
          </w:p>
        </w:tc>
        <w:tc>
          <w:tcPr>
            <w:tcW w:w="4615" w:type="pct"/>
            <w:vAlign w:val="center"/>
          </w:tcPr>
          <w:p w14:paraId="183B0C0E"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标本及</w:t>
            </w:r>
            <w:proofErr w:type="gramStart"/>
            <w:r>
              <w:rPr>
                <w:rFonts w:ascii="仿宋" w:eastAsia="仿宋" w:hAnsi="仿宋" w:cs="仿宋" w:hint="eastAsia"/>
                <w:bCs/>
                <w:iCs/>
                <w:szCs w:val="21"/>
              </w:rPr>
              <w:t>试剂位</w:t>
            </w:r>
            <w:proofErr w:type="gramEnd"/>
            <w:r>
              <w:rPr>
                <w:rFonts w:ascii="仿宋" w:eastAsia="仿宋" w:hAnsi="仿宋" w:cs="仿宋" w:hint="eastAsia"/>
                <w:bCs/>
                <w:iCs/>
                <w:szCs w:val="21"/>
              </w:rPr>
              <w:t>:可同时放置≥128个标本；</w:t>
            </w:r>
            <w:proofErr w:type="gramStart"/>
            <w:r>
              <w:rPr>
                <w:rFonts w:ascii="仿宋" w:eastAsia="仿宋" w:hAnsi="仿宋" w:cs="仿宋" w:hint="eastAsia"/>
                <w:bCs/>
                <w:iCs/>
                <w:szCs w:val="21"/>
              </w:rPr>
              <w:t>试剂位</w:t>
            </w:r>
            <w:proofErr w:type="gramEnd"/>
            <w:r>
              <w:rPr>
                <w:rFonts w:ascii="仿宋" w:eastAsia="仿宋" w:hAnsi="仿宋" w:cs="仿宋" w:hint="eastAsia"/>
                <w:bCs/>
                <w:iCs/>
                <w:szCs w:val="21"/>
              </w:rPr>
              <w:t>≥18个，检测卡位≥100个。</w:t>
            </w:r>
          </w:p>
        </w:tc>
      </w:tr>
      <w:tr w:rsidR="00664305" w14:paraId="11BFB16C" w14:textId="77777777">
        <w:trPr>
          <w:trHeight w:val="347"/>
          <w:jc w:val="center"/>
        </w:trPr>
        <w:tc>
          <w:tcPr>
            <w:tcW w:w="384" w:type="pct"/>
            <w:vAlign w:val="center"/>
          </w:tcPr>
          <w:p w14:paraId="3747685A"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6</w:t>
            </w:r>
          </w:p>
        </w:tc>
        <w:tc>
          <w:tcPr>
            <w:tcW w:w="4615" w:type="pct"/>
            <w:vAlign w:val="center"/>
          </w:tcPr>
          <w:p w14:paraId="497B141E"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加样精度偏差≤±0.2mm。</w:t>
            </w:r>
          </w:p>
        </w:tc>
      </w:tr>
      <w:tr w:rsidR="00664305" w14:paraId="7B6C6B41" w14:textId="77777777">
        <w:trPr>
          <w:trHeight w:val="509"/>
          <w:jc w:val="center"/>
        </w:trPr>
        <w:tc>
          <w:tcPr>
            <w:tcW w:w="384" w:type="pct"/>
            <w:vAlign w:val="center"/>
          </w:tcPr>
          <w:p w14:paraId="02062CA4"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7</w:t>
            </w:r>
          </w:p>
        </w:tc>
        <w:tc>
          <w:tcPr>
            <w:tcW w:w="4615" w:type="pct"/>
            <w:vAlign w:val="center"/>
          </w:tcPr>
          <w:p w14:paraId="41EB5017" w14:textId="77777777" w:rsidR="00664305" w:rsidRDefault="00000000">
            <w:pPr>
              <w:rPr>
                <w:rFonts w:ascii="仿宋" w:eastAsia="仿宋" w:hAnsi="仿宋" w:cs="仿宋"/>
                <w:bCs/>
                <w:iCs/>
                <w:kern w:val="0"/>
                <w:szCs w:val="21"/>
              </w:rPr>
            </w:pPr>
            <w:r>
              <w:rPr>
                <w:rFonts w:ascii="仿宋" w:eastAsia="仿宋" w:hAnsi="仿宋" w:cs="仿宋" w:hint="eastAsia"/>
                <w:bCs/>
                <w:szCs w:val="21"/>
              </w:rPr>
              <w:t>加</w:t>
            </w:r>
            <w:proofErr w:type="gramStart"/>
            <w:r>
              <w:rPr>
                <w:rFonts w:ascii="仿宋" w:eastAsia="仿宋" w:hAnsi="仿宋" w:cs="仿宋" w:hint="eastAsia"/>
                <w:bCs/>
                <w:szCs w:val="21"/>
              </w:rPr>
              <w:t>样要求</w:t>
            </w:r>
            <w:proofErr w:type="gramEnd"/>
            <w:r>
              <w:rPr>
                <w:rFonts w:ascii="仿宋" w:eastAsia="仿宋" w:hAnsi="仿宋" w:cs="仿宋" w:hint="eastAsia"/>
                <w:bCs/>
                <w:szCs w:val="21"/>
              </w:rPr>
              <w:t>达到一定的重复性及准确度，</w:t>
            </w:r>
            <w:proofErr w:type="gramStart"/>
            <w:r>
              <w:rPr>
                <w:rFonts w:ascii="仿宋" w:eastAsia="仿宋" w:hAnsi="仿宋" w:cs="仿宋" w:hint="eastAsia"/>
                <w:szCs w:val="21"/>
              </w:rPr>
              <w:t>加样量</w:t>
            </w:r>
            <w:proofErr w:type="gramEnd"/>
            <w:r>
              <w:rPr>
                <w:rFonts w:ascii="仿宋" w:eastAsia="仿宋" w:hAnsi="仿宋" w:cs="仿宋" w:hint="eastAsia"/>
                <w:szCs w:val="21"/>
              </w:rPr>
              <w:t>50ul时，需达到重复性（变异系数）≤2.0%，准确性（相对误差）≤±1.0%</w:t>
            </w:r>
          </w:p>
        </w:tc>
      </w:tr>
      <w:tr w:rsidR="00664305" w14:paraId="517DCCB7" w14:textId="77777777">
        <w:trPr>
          <w:trHeight w:val="150"/>
          <w:jc w:val="center"/>
        </w:trPr>
        <w:tc>
          <w:tcPr>
            <w:tcW w:w="384" w:type="pct"/>
            <w:vAlign w:val="center"/>
          </w:tcPr>
          <w:p w14:paraId="095B98D9" w14:textId="77777777" w:rsidR="00664305" w:rsidRDefault="00000000">
            <w:pPr>
              <w:jc w:val="center"/>
              <w:rPr>
                <w:rFonts w:ascii="仿宋" w:eastAsia="仿宋" w:hAnsi="仿宋" w:cs="仿宋"/>
                <w:bCs/>
                <w:iCs/>
                <w:kern w:val="0"/>
                <w:szCs w:val="21"/>
              </w:rPr>
            </w:pPr>
            <w:r>
              <w:rPr>
                <w:rFonts w:ascii="仿宋" w:eastAsia="仿宋" w:hAnsi="仿宋" w:cs="仿宋" w:hint="eastAsia"/>
                <w:bCs/>
                <w:iCs/>
                <w:kern w:val="0"/>
                <w:szCs w:val="21"/>
              </w:rPr>
              <w:t>8</w:t>
            </w:r>
          </w:p>
        </w:tc>
        <w:tc>
          <w:tcPr>
            <w:tcW w:w="4615" w:type="pct"/>
            <w:vAlign w:val="center"/>
          </w:tcPr>
          <w:p w14:paraId="1A03769B" w14:textId="77777777" w:rsidR="00664305" w:rsidRDefault="00000000">
            <w:pPr>
              <w:rPr>
                <w:rFonts w:ascii="仿宋" w:eastAsia="仿宋" w:hAnsi="仿宋" w:cs="仿宋"/>
                <w:bCs/>
                <w:iCs/>
                <w:szCs w:val="21"/>
              </w:rPr>
            </w:pPr>
            <w:r>
              <w:rPr>
                <w:rFonts w:ascii="仿宋" w:eastAsia="仿宋" w:hAnsi="仿宋" w:cs="仿宋" w:hint="eastAsia"/>
                <w:bCs/>
                <w:iCs/>
                <w:szCs w:val="21"/>
              </w:rPr>
              <w:t>判读及运行模块： CCD数码成像，图文真实直观，永久保存；</w:t>
            </w:r>
          </w:p>
          <w:p w14:paraId="11E9CD83" w14:textId="77777777" w:rsidR="00664305" w:rsidRDefault="00000000">
            <w:pPr>
              <w:rPr>
                <w:rFonts w:ascii="仿宋" w:eastAsia="仿宋" w:hAnsi="仿宋" w:cs="仿宋"/>
                <w:bCs/>
                <w:iCs/>
                <w:kern w:val="0"/>
                <w:szCs w:val="21"/>
              </w:rPr>
            </w:pPr>
            <w:r>
              <w:rPr>
                <w:rFonts w:ascii="仿宋" w:eastAsia="仿宋" w:hAnsi="仿宋" w:cs="仿宋" w:hint="eastAsia"/>
                <w:bCs/>
                <w:iCs/>
                <w:szCs w:val="21"/>
              </w:rPr>
              <w:t>支持标本、试剂、</w:t>
            </w:r>
            <w:proofErr w:type="gramStart"/>
            <w:r>
              <w:rPr>
                <w:rFonts w:ascii="仿宋" w:eastAsia="仿宋" w:hAnsi="仿宋" w:cs="仿宋" w:hint="eastAsia"/>
                <w:bCs/>
                <w:iCs/>
                <w:szCs w:val="21"/>
              </w:rPr>
              <w:t>血卡持续</w:t>
            </w:r>
            <w:proofErr w:type="gramEnd"/>
            <w:r>
              <w:rPr>
                <w:rFonts w:ascii="仿宋" w:eastAsia="仿宋" w:hAnsi="仿宋" w:cs="仿宋" w:hint="eastAsia"/>
                <w:bCs/>
                <w:iCs/>
                <w:szCs w:val="21"/>
              </w:rPr>
              <w:t>加载，循环进样。</w:t>
            </w:r>
          </w:p>
        </w:tc>
      </w:tr>
    </w:tbl>
    <w:p w14:paraId="6223762C" w14:textId="77777777" w:rsidR="00664305" w:rsidRDefault="00664305">
      <w:pPr>
        <w:snapToGrid w:val="0"/>
        <w:spacing w:line="440" w:lineRule="exact"/>
        <w:jc w:val="left"/>
        <w:rPr>
          <w:rFonts w:ascii="仿宋" w:eastAsia="仿宋" w:hAnsi="仿宋"/>
          <w:b/>
          <w:sz w:val="24"/>
        </w:rPr>
      </w:pPr>
    </w:p>
    <w:p w14:paraId="05797332" w14:textId="77777777" w:rsidR="00664305" w:rsidRDefault="00664305">
      <w:pPr>
        <w:snapToGrid w:val="0"/>
        <w:spacing w:line="440" w:lineRule="exact"/>
        <w:jc w:val="center"/>
        <w:rPr>
          <w:rFonts w:ascii="仿宋" w:eastAsia="仿宋" w:hAnsi="仿宋" w:cs="仿宋"/>
          <w:b/>
          <w:bCs/>
          <w:sz w:val="40"/>
          <w:szCs w:val="36"/>
        </w:rPr>
      </w:pPr>
      <w:bookmarkStart w:id="15" w:name="_Toc104885747"/>
    </w:p>
    <w:p w14:paraId="1F44E649" w14:textId="77777777" w:rsidR="00664305"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31433CF0" w14:textId="77777777" w:rsidR="00664305"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7B85826C" w14:textId="77777777" w:rsidR="00664305" w:rsidRDefault="00000000">
      <w:pPr>
        <w:spacing w:line="440" w:lineRule="exact"/>
        <w:ind w:firstLineChars="200" w:firstLine="480"/>
        <w:jc w:val="left"/>
        <w:rPr>
          <w:rFonts w:ascii="仿宋" w:eastAsia="仿宋" w:hAnsi="仿宋"/>
          <w:sz w:val="24"/>
        </w:rPr>
      </w:pPr>
      <w:bookmarkStart w:id="17"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4BE97520" w14:textId="77777777" w:rsidR="00664305"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563F2B42" w14:textId="77777777" w:rsidR="00664305"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B6CA0" w14:textId="77777777" w:rsidR="00664305"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4433144F" w14:textId="77777777" w:rsidR="00664305"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lastRenderedPageBreak/>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769F00E6" w14:textId="77777777" w:rsidR="006643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4CF26E77" w14:textId="77777777" w:rsidR="006643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B84AF43" w14:textId="77777777" w:rsidR="00664305"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C44639F" w14:textId="77777777" w:rsidR="00664305"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6AEB323" w14:textId="77777777" w:rsidR="00664305"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571B209A" w14:textId="77777777" w:rsidR="00664305"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46BE9A72" w14:textId="77777777" w:rsidR="00664305"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1937F3D7" w14:textId="77777777" w:rsidR="00664305"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2922C37" w14:textId="77777777" w:rsidR="00664305"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CB6FACC" w14:textId="77777777" w:rsidR="00664305"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2C01C27" w14:textId="77777777" w:rsidR="00664305"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7F04FF46" w14:textId="77777777" w:rsidR="00664305"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DC20AF9" w14:textId="77777777" w:rsidR="00664305"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82BFE0D" w14:textId="77777777" w:rsidR="00664305"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6ABDFB7B" w14:textId="77777777" w:rsidR="00664305"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156597D2" w14:textId="77777777" w:rsidR="00664305"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57E099C" w14:textId="77777777" w:rsidR="00664305"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7F4399F5" w14:textId="77777777" w:rsidR="006643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w:t>
      </w:r>
      <w:r>
        <w:rPr>
          <w:rFonts w:ascii="仿宋" w:eastAsia="仿宋" w:hAnsi="仿宋" w:hint="eastAsia"/>
          <w:sz w:val="24"/>
        </w:rPr>
        <w:lastRenderedPageBreak/>
        <w:t>保证金的1</w:t>
      </w:r>
      <w:r>
        <w:rPr>
          <w:rFonts w:ascii="仿宋" w:eastAsia="仿宋" w:hAnsi="仿宋"/>
          <w:sz w:val="24"/>
        </w:rPr>
        <w:t>0%</w:t>
      </w:r>
      <w:r>
        <w:rPr>
          <w:rFonts w:ascii="仿宋" w:eastAsia="仿宋" w:hAnsi="仿宋" w:hint="eastAsia"/>
          <w:sz w:val="24"/>
        </w:rPr>
        <w:t>给采购人。</w:t>
      </w:r>
    </w:p>
    <w:p w14:paraId="5F76489C" w14:textId="77777777" w:rsidR="00664305"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57CC6535" w14:textId="77777777" w:rsidR="00664305"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5753889B" w14:textId="77777777" w:rsidR="00664305"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AAC80CB" w14:textId="77777777" w:rsidR="006643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6D5C776" w14:textId="77777777" w:rsidR="00664305"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251B9EE" w14:textId="77777777" w:rsidR="006643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456C4EA" w14:textId="77777777" w:rsidR="006643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FCD1C9A" w14:textId="77777777" w:rsidR="006643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ACF0062" w14:textId="77777777" w:rsidR="00664305"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224E9189" w14:textId="77777777" w:rsidR="00664305"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B31F7D5" w14:textId="77777777" w:rsidR="00664305" w:rsidRDefault="00664305">
      <w:pPr>
        <w:spacing w:line="440" w:lineRule="exact"/>
        <w:jc w:val="center"/>
        <w:rPr>
          <w:rFonts w:ascii="仿宋" w:eastAsia="仿宋" w:hAnsi="仿宋" w:cs="仿宋"/>
          <w:b/>
          <w:bCs/>
          <w:sz w:val="44"/>
          <w:szCs w:val="40"/>
        </w:rPr>
      </w:pPr>
    </w:p>
    <w:p w14:paraId="06FD6FAA" w14:textId="77777777" w:rsidR="00664305"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43B17299" w14:textId="77777777" w:rsidR="00664305"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09862702" w14:textId="77777777" w:rsidR="00664305"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A933FE1" w14:textId="77777777" w:rsidR="00664305"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E0697DD" w14:textId="77777777" w:rsidR="00664305"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w:t>
      </w:r>
      <w:r>
        <w:rPr>
          <w:rFonts w:ascii="仿宋" w:eastAsia="仿宋" w:hAnsi="仿宋" w:hint="eastAsia"/>
          <w:b/>
          <w:sz w:val="24"/>
        </w:rPr>
        <w:lastRenderedPageBreak/>
        <w:t>定处理。</w:t>
      </w:r>
    </w:p>
    <w:p w14:paraId="5DFD06AC" w14:textId="77777777" w:rsidR="00664305"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EF5EB65" w14:textId="77777777" w:rsidR="00664305"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664305" w14:paraId="44AB90A1"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B5465A5" w14:textId="77777777" w:rsidR="00664305"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FCC509E" w14:textId="77777777" w:rsidR="00664305"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5C3DA9E5" w14:textId="77777777" w:rsidR="00664305"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664305" w14:paraId="52689A43"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4D8538C" w14:textId="77777777" w:rsidR="00664305"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7A09DA47" w14:textId="77777777" w:rsidR="00664305"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707CD60" w14:textId="77777777" w:rsidR="00664305"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1.提供投标产品已在通过ISO15189认可的医疗机构实验室应用（实验室盖章证明详见附表）证明，最高得6分；得分=覆盖产品数/标段产品数*6；</w:t>
            </w:r>
          </w:p>
          <w:p w14:paraId="315ED82F" w14:textId="77777777" w:rsidR="00664305"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hint="eastAsia"/>
                <w:szCs w:val="21"/>
              </w:rPr>
              <w:t>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供货发票（发票金额应与医疗机构规模匹配且发票数量不得少于3张，发票间隔时间不少于3个月），同一家医疗机构只计一份，最高分值为4分。</w:t>
            </w:r>
          </w:p>
          <w:p w14:paraId="1E9843AA" w14:textId="77777777" w:rsidR="00664305" w:rsidRDefault="00000000">
            <w:pPr>
              <w:rPr>
                <w:rFonts w:ascii="仿宋" w:eastAsia="仿宋" w:hAnsi="仿宋"/>
                <w:szCs w:val="21"/>
              </w:rPr>
            </w:pPr>
            <w:r>
              <w:rPr>
                <w:rFonts w:ascii="仿宋" w:eastAsia="仿宋" w:hAnsi="仿宋" w:cs="仿宋"/>
                <w:color w:val="000000" w:themeColor="text1"/>
                <w:kern w:val="0"/>
                <w:szCs w:val="21"/>
              </w:rPr>
              <w:t>3.</w:t>
            </w:r>
            <w:r>
              <w:rPr>
                <w:rFonts w:ascii="仿宋" w:eastAsia="仿宋" w:hAnsi="仿宋" w:cs="仿宋" w:hint="eastAsia"/>
                <w:color w:val="000000" w:themeColor="text1"/>
                <w:kern w:val="0"/>
                <w:szCs w:val="21"/>
              </w:rPr>
              <w:t>以上未提交材料或提交材料不符合要求的，不得分。</w:t>
            </w:r>
          </w:p>
        </w:tc>
      </w:tr>
      <w:tr w:rsidR="00664305" w14:paraId="2B73470C"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1F2DD73" w14:textId="77777777" w:rsidR="00664305"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D2647D7" w14:textId="77777777" w:rsidR="00664305"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309ECC63" w14:textId="77777777" w:rsidR="00664305" w:rsidRDefault="00000000">
            <w:pPr>
              <w:jc w:val="center"/>
              <w:rPr>
                <w:rFonts w:ascii="仿宋" w:eastAsia="仿宋" w:hAnsi="仿宋" w:cs="仿宋"/>
                <w:color w:val="000000" w:themeColor="text1"/>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5713BE2A" w14:textId="77777777" w:rsidR="00664305" w:rsidRDefault="00000000">
            <w:pPr>
              <w:tabs>
                <w:tab w:val="left" w:pos="312"/>
              </w:tabs>
              <w:rPr>
                <w:rFonts w:ascii="仿宋" w:eastAsia="仿宋" w:hAnsi="仿宋" w:cs="仿宋"/>
                <w:color w:val="000000" w:themeColor="text1"/>
                <w:kern w:val="0"/>
                <w:szCs w:val="21"/>
              </w:rPr>
            </w:pPr>
            <w:bookmarkStart w:id="18"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18"/>
            <w:r>
              <w:rPr>
                <w:rFonts w:ascii="仿宋" w:eastAsia="仿宋" w:hAnsi="仿宋" w:cs="仿宋" w:hint="eastAsia"/>
                <w:kern w:val="0"/>
                <w:szCs w:val="21"/>
              </w:rPr>
              <w:t>负偏离。</w:t>
            </w:r>
          </w:p>
        </w:tc>
      </w:tr>
      <w:tr w:rsidR="00664305" w14:paraId="5FAB6535" w14:textId="77777777" w:rsidTr="006C5B62">
        <w:trPr>
          <w:trHeight w:val="312"/>
          <w:jc w:val="center"/>
        </w:trPr>
        <w:tc>
          <w:tcPr>
            <w:tcW w:w="562" w:type="dxa"/>
            <w:vMerge w:val="restart"/>
            <w:tcBorders>
              <w:top w:val="single" w:sz="4" w:space="0" w:color="auto"/>
              <w:left w:val="single" w:sz="4" w:space="0" w:color="auto"/>
              <w:right w:val="single" w:sz="4" w:space="0" w:color="auto"/>
            </w:tcBorders>
            <w:noWrap/>
            <w:vAlign w:val="center"/>
          </w:tcPr>
          <w:p w14:paraId="00795F85" w14:textId="77777777" w:rsidR="00664305"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4B5221B8" w14:textId="77777777" w:rsidR="00664305"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8E476B9" w14:textId="77777777" w:rsidR="00664305" w:rsidRDefault="00000000">
            <w:pPr>
              <w:jc w:val="left"/>
              <w:rPr>
                <w:rFonts w:ascii="仿宋" w:eastAsia="仿宋" w:hAnsi="仿宋"/>
                <w:szCs w:val="21"/>
              </w:rPr>
            </w:pPr>
            <w:r>
              <w:rPr>
                <w:rFonts w:ascii="仿宋" w:eastAsia="仿宋" w:hAnsi="仿宋" w:hint="eastAsia"/>
                <w:szCs w:val="21"/>
              </w:rPr>
              <w:t>1.对所投产品的性能稳定性、准确性和均</w:t>
            </w:r>
            <w:proofErr w:type="gramStart"/>
            <w:r>
              <w:rPr>
                <w:rFonts w:ascii="仿宋" w:eastAsia="仿宋" w:hAnsi="仿宋" w:hint="eastAsia"/>
                <w:szCs w:val="21"/>
              </w:rPr>
              <w:t>一</w:t>
            </w:r>
            <w:proofErr w:type="gramEnd"/>
            <w:r>
              <w:rPr>
                <w:rFonts w:ascii="仿宋" w:eastAsia="仿宋" w:hAnsi="仿宋" w:hint="eastAsia"/>
                <w:szCs w:val="21"/>
              </w:rPr>
              <w:t>性进行评价打分，</w:t>
            </w:r>
            <w:r>
              <w:rPr>
                <w:rFonts w:ascii="仿宋" w:eastAsia="仿宋" w:hAnsi="仿宋"/>
                <w:szCs w:val="21"/>
              </w:rPr>
              <w:t>0-5</w:t>
            </w:r>
            <w:r>
              <w:rPr>
                <w:rFonts w:ascii="仿宋" w:eastAsia="仿宋" w:hAnsi="仿宋" w:hint="eastAsia"/>
                <w:szCs w:val="21"/>
              </w:rPr>
              <w:t>分。</w:t>
            </w:r>
          </w:p>
        </w:tc>
      </w:tr>
      <w:tr w:rsidR="00664305" w14:paraId="66028131" w14:textId="77777777" w:rsidTr="006C5B62">
        <w:trPr>
          <w:trHeight w:val="274"/>
          <w:jc w:val="center"/>
        </w:trPr>
        <w:tc>
          <w:tcPr>
            <w:tcW w:w="562" w:type="dxa"/>
            <w:vMerge/>
            <w:tcBorders>
              <w:left w:val="single" w:sz="4" w:space="0" w:color="auto"/>
              <w:right w:val="single" w:sz="4" w:space="0" w:color="auto"/>
            </w:tcBorders>
            <w:noWrap/>
            <w:vAlign w:val="center"/>
          </w:tcPr>
          <w:p w14:paraId="4D567F77" w14:textId="77777777" w:rsidR="00664305" w:rsidRDefault="00664305">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A64D093" w14:textId="77777777" w:rsidR="00664305" w:rsidRDefault="00664305">
            <w:pPr>
              <w:jc w:val="center"/>
              <w:rPr>
                <w:rFonts w:ascii="仿宋" w:eastAsia="仿宋" w:hAnsi="仿宋" w:cs="仿宋"/>
                <w:color w:val="000000" w:themeColor="text1"/>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8A250CC" w14:textId="77777777" w:rsidR="00664305" w:rsidRDefault="00000000">
            <w:pPr>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664305" w14:paraId="781528E9" w14:textId="77777777" w:rsidTr="006C5B62">
        <w:trPr>
          <w:trHeight w:val="236"/>
          <w:jc w:val="center"/>
        </w:trPr>
        <w:tc>
          <w:tcPr>
            <w:tcW w:w="562" w:type="dxa"/>
            <w:vMerge/>
            <w:tcBorders>
              <w:left w:val="single" w:sz="4" w:space="0" w:color="auto"/>
              <w:right w:val="single" w:sz="4" w:space="0" w:color="auto"/>
            </w:tcBorders>
            <w:noWrap/>
            <w:vAlign w:val="center"/>
          </w:tcPr>
          <w:p w14:paraId="092321E6" w14:textId="77777777" w:rsidR="00664305" w:rsidRDefault="00664305">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3D83A04" w14:textId="77777777" w:rsidR="00664305" w:rsidRDefault="00664305">
            <w:pPr>
              <w:jc w:val="center"/>
              <w:rPr>
                <w:rFonts w:ascii="仿宋" w:eastAsia="仿宋" w:hAnsi="仿宋" w:cs="仿宋"/>
                <w:color w:val="000000" w:themeColor="text1"/>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9366D8A" w14:textId="77777777" w:rsidR="00664305" w:rsidRDefault="00000000">
            <w:pPr>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664305" w14:paraId="5C119618" w14:textId="77777777">
        <w:trPr>
          <w:trHeight w:val="694"/>
          <w:jc w:val="center"/>
        </w:trPr>
        <w:tc>
          <w:tcPr>
            <w:tcW w:w="562" w:type="dxa"/>
            <w:vMerge/>
            <w:tcBorders>
              <w:left w:val="single" w:sz="4" w:space="0" w:color="auto"/>
              <w:bottom w:val="single" w:sz="4" w:space="0" w:color="auto"/>
              <w:right w:val="single" w:sz="4" w:space="0" w:color="auto"/>
            </w:tcBorders>
            <w:noWrap/>
            <w:vAlign w:val="center"/>
          </w:tcPr>
          <w:p w14:paraId="5ECF746B" w14:textId="77777777" w:rsidR="00664305" w:rsidRDefault="00664305">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57B21DC9" w14:textId="77777777" w:rsidR="00664305" w:rsidRDefault="00664305">
            <w:pPr>
              <w:jc w:val="center"/>
              <w:rPr>
                <w:rFonts w:ascii="仿宋" w:eastAsia="仿宋" w:hAnsi="仿宋" w:cs="仿宋"/>
                <w:color w:val="000000" w:themeColor="text1"/>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72D9DF4" w14:textId="77777777" w:rsidR="00664305" w:rsidRDefault="00000000">
            <w:pPr>
              <w:jc w:val="left"/>
              <w:rPr>
                <w:rFonts w:ascii="仿宋" w:eastAsia="仿宋" w:hAnsi="仿宋"/>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w:t>
            </w:r>
            <w:proofErr w:type="gramStart"/>
            <w:r>
              <w:rPr>
                <w:rFonts w:ascii="仿宋" w:eastAsia="仿宋" w:hAnsi="仿宋" w:hint="eastAsia"/>
                <w:szCs w:val="21"/>
              </w:rPr>
              <w:t>评文件</w:t>
            </w:r>
            <w:proofErr w:type="gramEnd"/>
            <w:r>
              <w:rPr>
                <w:rFonts w:ascii="仿宋" w:eastAsia="仿宋" w:hAnsi="仿宋" w:hint="eastAsia"/>
                <w:szCs w:val="21"/>
              </w:rPr>
              <w:t>等有效证明材料进行认定。</w:t>
            </w:r>
          </w:p>
        </w:tc>
      </w:tr>
      <w:tr w:rsidR="00664305" w14:paraId="79B5069D"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9B80B9C" w14:textId="77777777" w:rsidR="00664305"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4A220F0" w14:textId="77777777" w:rsidR="00664305" w:rsidRPr="006C5B62" w:rsidRDefault="00000000">
            <w:pPr>
              <w:jc w:val="center"/>
              <w:rPr>
                <w:rFonts w:ascii="仿宋" w:eastAsia="仿宋" w:hAnsi="仿宋"/>
                <w:szCs w:val="21"/>
              </w:rPr>
            </w:pPr>
            <w:r w:rsidRPr="006C5B62">
              <w:rPr>
                <w:rFonts w:ascii="仿宋" w:eastAsia="仿宋" w:hAnsi="仿宋" w:cs="仿宋" w:hint="eastAsia"/>
                <w:color w:val="000000" w:themeColor="text1"/>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2AD652AF" w14:textId="77777777" w:rsidR="00664305" w:rsidRPr="006C5B62" w:rsidRDefault="00000000">
            <w:pPr>
              <w:rPr>
                <w:rFonts w:ascii="仿宋" w:eastAsia="仿宋" w:hAnsi="仿宋" w:cs="仿宋"/>
                <w:color w:val="000000" w:themeColor="text1"/>
                <w:kern w:val="0"/>
                <w:szCs w:val="21"/>
              </w:rPr>
            </w:pPr>
            <w:r w:rsidRPr="006C5B62">
              <w:rPr>
                <w:rFonts w:ascii="仿宋" w:eastAsia="仿宋" w:hAnsi="仿宋" w:cs="仿宋" w:hint="eastAsia"/>
                <w:color w:val="000000" w:themeColor="text1"/>
                <w:kern w:val="0"/>
                <w:szCs w:val="21"/>
              </w:rPr>
              <w:t>1</w:t>
            </w:r>
            <w:r w:rsidRPr="006C5B62">
              <w:rPr>
                <w:rFonts w:ascii="仿宋" w:eastAsia="仿宋" w:hAnsi="仿宋" w:cs="仿宋"/>
                <w:color w:val="000000" w:themeColor="text1"/>
                <w:kern w:val="0"/>
                <w:szCs w:val="21"/>
              </w:rPr>
              <w:t>.</w:t>
            </w:r>
            <w:r w:rsidRPr="006C5B62">
              <w:rPr>
                <w:rFonts w:ascii="仿宋" w:eastAsia="仿宋" w:hAnsi="仿宋" w:cs="仿宋" w:hint="eastAsia"/>
                <w:color w:val="000000" w:themeColor="text1"/>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7B2EBF97" w14:textId="77777777" w:rsidR="00664305" w:rsidRPr="006C5B62" w:rsidRDefault="00000000">
            <w:pPr>
              <w:jc w:val="left"/>
              <w:rPr>
                <w:rFonts w:ascii="仿宋" w:eastAsia="仿宋" w:hAnsi="仿宋" w:cs="仿宋"/>
                <w:color w:val="000000" w:themeColor="text1"/>
                <w:kern w:val="0"/>
                <w:szCs w:val="21"/>
              </w:rPr>
            </w:pPr>
            <w:r w:rsidRPr="006C5B62">
              <w:rPr>
                <w:rFonts w:ascii="仿宋" w:eastAsia="仿宋" w:hAnsi="仿宋" w:cs="仿宋" w:hint="eastAsia"/>
                <w:color w:val="000000" w:themeColor="text1"/>
                <w:kern w:val="0"/>
                <w:szCs w:val="21"/>
              </w:rPr>
              <w:t>2</w:t>
            </w:r>
            <w:r w:rsidRPr="006C5B62">
              <w:rPr>
                <w:rFonts w:ascii="仿宋" w:eastAsia="仿宋" w:hAnsi="仿宋" w:cs="仿宋"/>
                <w:color w:val="000000" w:themeColor="text1"/>
                <w:kern w:val="0"/>
                <w:szCs w:val="21"/>
              </w:rPr>
              <w:t>.</w:t>
            </w:r>
            <w:r w:rsidRPr="006C5B62">
              <w:rPr>
                <w:rFonts w:ascii="仿宋" w:eastAsia="仿宋" w:hAnsi="仿宋" w:cs="仿宋" w:hint="eastAsia"/>
                <w:color w:val="000000" w:themeColor="text1"/>
                <w:kern w:val="0"/>
                <w:szCs w:val="21"/>
              </w:rPr>
              <w:t>根据投标人及生产企业综合实力、用户评价等情况评分,0-3分。</w:t>
            </w:r>
          </w:p>
          <w:p w14:paraId="4B78F0A7" w14:textId="77777777" w:rsidR="00664305" w:rsidRPr="006C5B62" w:rsidRDefault="00000000">
            <w:pPr>
              <w:jc w:val="left"/>
              <w:rPr>
                <w:rFonts w:ascii="仿宋" w:eastAsia="仿宋" w:hAnsi="仿宋" w:cs="仿宋"/>
                <w:color w:val="000000" w:themeColor="text1"/>
                <w:kern w:val="0"/>
                <w:szCs w:val="21"/>
              </w:rPr>
            </w:pPr>
            <w:r w:rsidRPr="006C5B62">
              <w:rPr>
                <w:rFonts w:ascii="仿宋" w:eastAsia="仿宋" w:hAnsi="仿宋" w:cs="仿宋" w:hint="eastAsia"/>
                <w:color w:val="000000" w:themeColor="text1"/>
                <w:kern w:val="0"/>
                <w:szCs w:val="21"/>
              </w:rPr>
              <w:t>3.保障产品的及时送达2分，不提供具体、可行配送方案的不得分。</w:t>
            </w:r>
          </w:p>
        </w:tc>
      </w:tr>
      <w:tr w:rsidR="00664305" w14:paraId="49A8DDE7"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0CBADF8" w14:textId="77777777" w:rsidR="00664305"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10DDE388" w14:textId="77777777" w:rsidR="00664305" w:rsidRPr="006C5B62" w:rsidRDefault="00000000">
            <w:pPr>
              <w:jc w:val="center"/>
              <w:rPr>
                <w:rFonts w:ascii="仿宋" w:eastAsia="仿宋" w:hAnsi="仿宋"/>
                <w:szCs w:val="21"/>
              </w:rPr>
            </w:pPr>
            <w:r w:rsidRPr="006C5B62">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2B6E831E" w14:textId="77777777" w:rsidR="00664305" w:rsidRPr="006C5B62" w:rsidRDefault="00000000">
            <w:pPr>
              <w:ind w:rightChars="-12" w:right="-25"/>
              <w:jc w:val="left"/>
              <w:rPr>
                <w:rFonts w:ascii="仿宋" w:eastAsia="仿宋" w:hAnsi="仿宋"/>
                <w:szCs w:val="21"/>
              </w:rPr>
            </w:pPr>
            <w:r w:rsidRPr="006C5B62">
              <w:rPr>
                <w:rFonts w:ascii="仿宋" w:eastAsia="仿宋" w:hAnsi="仿宋" w:cs="仿宋" w:hint="eastAsia"/>
                <w:szCs w:val="21"/>
              </w:rPr>
              <w:t>根据投标人提供的其他实质性优惠条件如优惠的力度大小、可行性、合</w:t>
            </w:r>
            <w:proofErr w:type="gramStart"/>
            <w:r w:rsidRPr="006C5B62">
              <w:rPr>
                <w:rFonts w:ascii="仿宋" w:eastAsia="仿宋" w:hAnsi="仿宋" w:cs="仿宋" w:hint="eastAsia"/>
                <w:szCs w:val="21"/>
              </w:rPr>
              <w:t>规</w:t>
            </w:r>
            <w:proofErr w:type="gramEnd"/>
            <w:r w:rsidRPr="006C5B62">
              <w:rPr>
                <w:rFonts w:ascii="仿宋" w:eastAsia="仿宋" w:hAnsi="仿宋" w:cs="仿宋" w:hint="eastAsia"/>
                <w:szCs w:val="21"/>
              </w:rPr>
              <w:t>性、对采购人是否具有实际意义等进行综合评审，</w:t>
            </w:r>
            <w:r w:rsidRPr="006C5B62">
              <w:rPr>
                <w:rFonts w:ascii="仿宋" w:eastAsia="仿宋" w:hAnsi="仿宋" w:hint="eastAsia"/>
                <w:szCs w:val="21"/>
              </w:rPr>
              <w:t>0-3</w:t>
            </w:r>
            <w:r w:rsidRPr="006C5B62">
              <w:rPr>
                <w:rFonts w:ascii="仿宋" w:eastAsia="仿宋" w:hAnsi="仿宋" w:cs="仿宋" w:hint="eastAsia"/>
                <w:szCs w:val="21"/>
              </w:rPr>
              <w:t>分</w:t>
            </w:r>
          </w:p>
        </w:tc>
      </w:tr>
    </w:tbl>
    <w:p w14:paraId="6E55D61C" w14:textId="77777777" w:rsidR="00664305"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6E03DF4A" w14:textId="77777777" w:rsidR="006643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59A021C" w14:textId="77777777" w:rsidR="006643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04FB920" w14:textId="77777777" w:rsidR="006643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D7DC902" w14:textId="77777777" w:rsidR="006643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4D951709" w14:textId="77777777" w:rsidR="006643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19"/>
    </w:p>
    <w:p w14:paraId="6BA18EC8" w14:textId="77777777" w:rsidR="006643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2FEF78AE" w14:textId="77777777" w:rsidR="00664305"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10F585F4" w14:textId="77777777" w:rsidR="0066430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362093D8" w14:textId="77777777" w:rsidR="00664305" w:rsidRDefault="00664305">
      <w:pPr>
        <w:snapToGrid w:val="0"/>
        <w:spacing w:beforeLines="50" w:before="156" w:after="50"/>
        <w:jc w:val="right"/>
        <w:rPr>
          <w:rFonts w:ascii="仿宋" w:eastAsia="仿宋" w:hAnsi="仿宋" w:cs="仿宋"/>
          <w:bCs/>
          <w:sz w:val="30"/>
          <w:szCs w:val="30"/>
        </w:rPr>
      </w:pPr>
    </w:p>
    <w:p w14:paraId="1AD493C5" w14:textId="77777777" w:rsidR="00664305"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835BF49" w14:textId="77777777" w:rsidR="0066430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0F841BD" w14:textId="77777777" w:rsidR="0066430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EFED0EA" w14:textId="77777777" w:rsidR="00664305" w:rsidRDefault="00664305">
      <w:pPr>
        <w:spacing w:line="1200" w:lineRule="exact"/>
        <w:ind w:right="6"/>
        <w:jc w:val="center"/>
        <w:rPr>
          <w:rFonts w:ascii="仿宋" w:eastAsia="仿宋" w:hAnsi="仿宋" w:cs="仿宋"/>
          <w:sz w:val="72"/>
          <w:szCs w:val="72"/>
        </w:rPr>
      </w:pPr>
    </w:p>
    <w:p w14:paraId="10A19886"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264F55E"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625E2D4"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67BA406"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0505F30" w14:textId="77777777" w:rsidR="00664305" w:rsidRDefault="00664305">
      <w:pPr>
        <w:spacing w:line="1200" w:lineRule="exact"/>
        <w:ind w:right="6"/>
        <w:jc w:val="center"/>
        <w:rPr>
          <w:rFonts w:ascii="仿宋" w:eastAsia="仿宋" w:hAnsi="仿宋" w:cs="仿宋"/>
          <w:sz w:val="72"/>
          <w:szCs w:val="72"/>
        </w:rPr>
      </w:pPr>
    </w:p>
    <w:p w14:paraId="76606237" w14:textId="77777777" w:rsidR="00664305" w:rsidRDefault="00664305">
      <w:pPr>
        <w:spacing w:line="1200" w:lineRule="exact"/>
        <w:ind w:right="6"/>
        <w:jc w:val="center"/>
        <w:rPr>
          <w:rFonts w:ascii="仿宋" w:eastAsia="仿宋" w:hAnsi="仿宋" w:cs="仿宋"/>
          <w:sz w:val="72"/>
          <w:szCs w:val="72"/>
        </w:rPr>
      </w:pPr>
    </w:p>
    <w:p w14:paraId="6AA4D782" w14:textId="77777777" w:rsidR="00664305" w:rsidRDefault="00664305">
      <w:pPr>
        <w:spacing w:line="400" w:lineRule="exact"/>
        <w:ind w:right="-110"/>
        <w:rPr>
          <w:rFonts w:ascii="仿宋" w:eastAsia="仿宋" w:hAnsi="仿宋" w:cs="仿宋"/>
          <w:spacing w:val="40"/>
          <w:sz w:val="30"/>
          <w:szCs w:val="30"/>
        </w:rPr>
      </w:pPr>
    </w:p>
    <w:p w14:paraId="50EC760F"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A7A0381"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5E52E79"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434C427" w14:textId="77777777" w:rsidR="006643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755F11A" w14:textId="77777777" w:rsidR="0066430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70F1943"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6948D643"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A50A7A6"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33C66F0"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6F460B02"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6D213573" w14:textId="77777777" w:rsidR="0066430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E0C6202" w14:textId="77777777" w:rsidR="0066430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2C18A97D" w14:textId="77777777" w:rsidR="0066430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492AF42E" w14:textId="77777777" w:rsidR="00664305"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0FE66567" w14:textId="77777777" w:rsidR="00664305"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4CCC7FC" w14:textId="77777777" w:rsidR="00664305" w:rsidRDefault="00664305">
      <w:pPr>
        <w:spacing w:line="360" w:lineRule="auto"/>
        <w:jc w:val="left"/>
        <w:rPr>
          <w:rFonts w:ascii="仿宋" w:eastAsia="仿宋" w:hAnsi="仿宋" w:cs="仿宋"/>
          <w:b/>
          <w:bCs/>
          <w:sz w:val="24"/>
        </w:rPr>
      </w:pPr>
    </w:p>
    <w:p w14:paraId="0F20BE6E" w14:textId="77777777" w:rsidR="00664305" w:rsidRDefault="00664305">
      <w:pPr>
        <w:spacing w:line="360" w:lineRule="auto"/>
        <w:jc w:val="left"/>
        <w:rPr>
          <w:rFonts w:ascii="仿宋" w:eastAsia="仿宋" w:hAnsi="仿宋" w:cs="仿宋"/>
          <w:b/>
          <w:bCs/>
          <w:sz w:val="24"/>
        </w:rPr>
      </w:pPr>
    </w:p>
    <w:p w14:paraId="7636380E" w14:textId="77777777" w:rsidR="00664305" w:rsidRDefault="00664305">
      <w:pPr>
        <w:spacing w:line="360" w:lineRule="auto"/>
        <w:jc w:val="left"/>
        <w:rPr>
          <w:rFonts w:ascii="仿宋" w:eastAsia="仿宋" w:hAnsi="仿宋" w:cs="仿宋"/>
          <w:b/>
          <w:bCs/>
          <w:sz w:val="24"/>
        </w:rPr>
      </w:pPr>
    </w:p>
    <w:p w14:paraId="191176D6" w14:textId="77777777" w:rsidR="00664305" w:rsidRDefault="00664305">
      <w:pPr>
        <w:spacing w:line="360" w:lineRule="auto"/>
        <w:jc w:val="left"/>
        <w:rPr>
          <w:rFonts w:ascii="仿宋" w:eastAsia="仿宋" w:hAnsi="仿宋" w:cs="仿宋"/>
          <w:b/>
          <w:bCs/>
          <w:sz w:val="24"/>
        </w:rPr>
      </w:pPr>
    </w:p>
    <w:p w14:paraId="4E08AC0F" w14:textId="77777777" w:rsidR="00664305" w:rsidRDefault="00664305">
      <w:pPr>
        <w:spacing w:line="360" w:lineRule="auto"/>
        <w:jc w:val="left"/>
        <w:rPr>
          <w:rFonts w:ascii="仿宋" w:eastAsia="仿宋" w:hAnsi="仿宋" w:cs="仿宋"/>
          <w:b/>
          <w:bCs/>
          <w:sz w:val="24"/>
        </w:rPr>
      </w:pPr>
    </w:p>
    <w:p w14:paraId="3DBD9DC1" w14:textId="77777777" w:rsidR="00664305" w:rsidRDefault="00664305">
      <w:pPr>
        <w:spacing w:line="360" w:lineRule="auto"/>
        <w:jc w:val="left"/>
        <w:rPr>
          <w:rFonts w:ascii="仿宋" w:eastAsia="仿宋" w:hAnsi="仿宋" w:cs="仿宋"/>
          <w:b/>
          <w:bCs/>
          <w:sz w:val="24"/>
        </w:rPr>
      </w:pPr>
    </w:p>
    <w:p w14:paraId="2E59DAF1" w14:textId="77777777" w:rsidR="00664305" w:rsidRDefault="00664305">
      <w:pPr>
        <w:spacing w:line="360" w:lineRule="auto"/>
        <w:jc w:val="left"/>
        <w:rPr>
          <w:rFonts w:ascii="仿宋" w:eastAsia="仿宋" w:hAnsi="仿宋" w:cs="仿宋"/>
          <w:b/>
          <w:bCs/>
          <w:sz w:val="24"/>
        </w:rPr>
      </w:pPr>
    </w:p>
    <w:p w14:paraId="4831239F" w14:textId="77777777" w:rsidR="00664305" w:rsidRDefault="00664305">
      <w:pPr>
        <w:spacing w:line="360" w:lineRule="auto"/>
        <w:jc w:val="left"/>
        <w:rPr>
          <w:rFonts w:ascii="仿宋" w:eastAsia="仿宋" w:hAnsi="仿宋" w:cs="仿宋"/>
          <w:b/>
          <w:bCs/>
          <w:sz w:val="24"/>
        </w:rPr>
      </w:pPr>
    </w:p>
    <w:p w14:paraId="20305CF6" w14:textId="77777777" w:rsidR="00664305" w:rsidRDefault="00664305">
      <w:pPr>
        <w:spacing w:line="360" w:lineRule="auto"/>
        <w:jc w:val="left"/>
        <w:rPr>
          <w:rFonts w:ascii="仿宋" w:eastAsia="仿宋" w:hAnsi="仿宋" w:cs="仿宋"/>
          <w:b/>
          <w:bCs/>
          <w:sz w:val="24"/>
        </w:rPr>
      </w:pPr>
    </w:p>
    <w:p w14:paraId="7A6B06CE" w14:textId="77777777" w:rsidR="00664305" w:rsidRDefault="00664305">
      <w:pPr>
        <w:spacing w:line="360" w:lineRule="auto"/>
        <w:jc w:val="left"/>
        <w:rPr>
          <w:rFonts w:ascii="仿宋" w:eastAsia="仿宋" w:hAnsi="仿宋" w:cs="仿宋"/>
          <w:b/>
          <w:bCs/>
          <w:sz w:val="24"/>
        </w:rPr>
      </w:pPr>
    </w:p>
    <w:p w14:paraId="76F10AF0" w14:textId="77777777" w:rsidR="00664305" w:rsidRDefault="00664305">
      <w:pPr>
        <w:spacing w:line="360" w:lineRule="auto"/>
        <w:jc w:val="left"/>
        <w:rPr>
          <w:rFonts w:ascii="仿宋" w:eastAsia="仿宋" w:hAnsi="仿宋" w:cs="仿宋"/>
          <w:b/>
          <w:bCs/>
          <w:sz w:val="24"/>
        </w:rPr>
      </w:pPr>
    </w:p>
    <w:p w14:paraId="183D8E01" w14:textId="77777777" w:rsidR="00664305" w:rsidRDefault="00664305">
      <w:pPr>
        <w:spacing w:line="360" w:lineRule="auto"/>
        <w:jc w:val="left"/>
        <w:rPr>
          <w:rFonts w:ascii="仿宋" w:eastAsia="仿宋" w:hAnsi="仿宋" w:cs="仿宋"/>
          <w:b/>
          <w:bCs/>
          <w:sz w:val="24"/>
        </w:rPr>
      </w:pPr>
    </w:p>
    <w:p w14:paraId="0C7D76BC" w14:textId="77777777" w:rsidR="00664305" w:rsidRDefault="00664305">
      <w:pPr>
        <w:spacing w:line="360" w:lineRule="auto"/>
        <w:jc w:val="left"/>
        <w:rPr>
          <w:rFonts w:ascii="仿宋" w:eastAsia="仿宋" w:hAnsi="仿宋" w:cs="仿宋"/>
          <w:b/>
          <w:bCs/>
          <w:sz w:val="24"/>
        </w:rPr>
      </w:pPr>
    </w:p>
    <w:p w14:paraId="4440D0E1" w14:textId="77777777" w:rsidR="00664305" w:rsidRDefault="00664305">
      <w:pPr>
        <w:spacing w:line="360" w:lineRule="auto"/>
        <w:jc w:val="left"/>
        <w:rPr>
          <w:rFonts w:ascii="仿宋" w:eastAsia="仿宋" w:hAnsi="仿宋" w:cs="仿宋"/>
          <w:b/>
          <w:bCs/>
          <w:sz w:val="24"/>
        </w:rPr>
      </w:pPr>
    </w:p>
    <w:p w14:paraId="059A25A1" w14:textId="77777777" w:rsidR="00664305" w:rsidRDefault="00664305">
      <w:pPr>
        <w:spacing w:line="360" w:lineRule="auto"/>
        <w:jc w:val="left"/>
        <w:rPr>
          <w:rFonts w:ascii="仿宋" w:eastAsia="仿宋" w:hAnsi="仿宋" w:cs="仿宋"/>
          <w:b/>
          <w:sz w:val="28"/>
          <w:szCs w:val="28"/>
        </w:rPr>
      </w:pPr>
    </w:p>
    <w:p w14:paraId="05A23575" w14:textId="77777777" w:rsidR="00664305" w:rsidRDefault="00664305">
      <w:pPr>
        <w:spacing w:line="360" w:lineRule="auto"/>
        <w:jc w:val="left"/>
        <w:rPr>
          <w:rFonts w:ascii="仿宋" w:eastAsia="仿宋" w:hAnsi="仿宋" w:cs="仿宋"/>
          <w:b/>
          <w:sz w:val="28"/>
          <w:szCs w:val="28"/>
        </w:rPr>
      </w:pPr>
    </w:p>
    <w:p w14:paraId="3AE9842C" w14:textId="77777777" w:rsidR="00664305" w:rsidRDefault="00664305">
      <w:pPr>
        <w:spacing w:line="360" w:lineRule="auto"/>
        <w:jc w:val="left"/>
        <w:rPr>
          <w:rFonts w:ascii="仿宋" w:eastAsia="仿宋" w:hAnsi="仿宋" w:cs="仿宋"/>
          <w:b/>
          <w:sz w:val="28"/>
          <w:szCs w:val="28"/>
        </w:rPr>
      </w:pPr>
    </w:p>
    <w:p w14:paraId="2B806E71" w14:textId="77777777" w:rsidR="00664305"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919B273" w14:textId="77777777" w:rsidR="006643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69DFD7F7" w14:textId="77777777" w:rsidR="0066430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B6D180A" w14:textId="77777777" w:rsidR="0066430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3401465" w14:textId="77777777" w:rsidR="0066430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3C5B3B96" w14:textId="77777777" w:rsidR="00664305"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309BB9E" w14:textId="77777777" w:rsidR="0066430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76F52DE" w14:textId="77777777" w:rsidR="0066430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4CB10E1" w14:textId="77777777" w:rsidR="0066430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7D532F86" w14:textId="77777777" w:rsidR="00664305"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B5312D3" w14:textId="77777777" w:rsidR="00664305"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D061F44" w14:textId="77777777" w:rsidR="00664305"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EEA3BDC" w14:textId="77777777" w:rsidR="00664305"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6B073DB0" w14:textId="77777777" w:rsidR="0066430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0FD66FD1" w14:textId="77777777" w:rsidR="0066430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308C678A" w14:textId="77777777" w:rsidR="0066430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156CDEF8" w14:textId="77777777" w:rsidR="0066430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0CB28EAA" w14:textId="77777777" w:rsidR="00664305"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3917B692" w14:textId="77777777" w:rsidR="00664305"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5DC3DC53" w14:textId="77777777" w:rsidR="0066430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DE83B76" w14:textId="77777777" w:rsidR="0066430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13DF982" w14:textId="77777777" w:rsidR="0066430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199A953" w14:textId="77777777" w:rsidR="006643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F01985D" w14:textId="77777777" w:rsidR="00664305"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B3EFF01" w14:textId="77777777" w:rsidR="00664305"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AC98D54" w14:textId="77777777" w:rsidR="0066430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13F7953" w14:textId="77777777" w:rsidR="0066430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2B1E4CA1" w14:textId="77777777" w:rsidR="00664305" w:rsidRDefault="00664305">
      <w:pPr>
        <w:snapToGrid w:val="0"/>
        <w:spacing w:beforeLines="50" w:before="156" w:after="50" w:line="460" w:lineRule="exact"/>
        <w:ind w:firstLine="480"/>
        <w:rPr>
          <w:rFonts w:ascii="仿宋" w:eastAsia="仿宋" w:hAnsi="仿宋" w:cs="仿宋"/>
          <w:sz w:val="24"/>
          <w:szCs w:val="24"/>
        </w:rPr>
      </w:pPr>
    </w:p>
    <w:p w14:paraId="446E907C" w14:textId="77777777" w:rsidR="006643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0A9B046" w14:textId="77777777" w:rsidR="006643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68DC555A" w14:textId="77777777" w:rsidR="00664305" w:rsidRDefault="00664305">
      <w:pPr>
        <w:snapToGrid w:val="0"/>
        <w:spacing w:beforeLines="50" w:before="156" w:after="50" w:line="460" w:lineRule="exact"/>
        <w:rPr>
          <w:rFonts w:ascii="仿宋" w:eastAsia="仿宋" w:hAnsi="仿宋" w:cs="仿宋"/>
          <w:sz w:val="24"/>
          <w:szCs w:val="24"/>
        </w:rPr>
      </w:pPr>
    </w:p>
    <w:p w14:paraId="67C35B6C" w14:textId="77777777" w:rsidR="0066430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C97367E" w14:textId="77777777" w:rsidR="006643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0126E11" w14:textId="77777777" w:rsidR="00664305" w:rsidRDefault="00664305">
      <w:pPr>
        <w:snapToGrid w:val="0"/>
        <w:spacing w:beforeLines="50" w:before="156" w:after="50" w:line="460" w:lineRule="exact"/>
        <w:rPr>
          <w:rFonts w:ascii="仿宋" w:eastAsia="仿宋" w:hAnsi="仿宋" w:cs="仿宋"/>
          <w:sz w:val="24"/>
          <w:szCs w:val="24"/>
        </w:rPr>
      </w:pPr>
    </w:p>
    <w:p w14:paraId="3E156A67" w14:textId="77777777" w:rsidR="00664305" w:rsidRDefault="00664305">
      <w:pPr>
        <w:snapToGrid w:val="0"/>
        <w:spacing w:beforeLines="50" w:before="156" w:after="50" w:line="460" w:lineRule="exact"/>
        <w:rPr>
          <w:rFonts w:ascii="仿宋" w:eastAsia="仿宋" w:hAnsi="仿宋" w:cs="仿宋"/>
          <w:sz w:val="24"/>
          <w:szCs w:val="24"/>
        </w:rPr>
      </w:pPr>
    </w:p>
    <w:p w14:paraId="569FBE4B" w14:textId="77777777" w:rsidR="006643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49542B06" w14:textId="77777777" w:rsidR="0066430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D034E9C" w14:textId="77777777" w:rsidR="00664305" w:rsidRDefault="00664305">
      <w:pPr>
        <w:widowControl/>
        <w:jc w:val="left"/>
        <w:rPr>
          <w:rFonts w:ascii="仿宋" w:eastAsia="仿宋" w:hAnsi="仿宋" w:cs="仿宋"/>
          <w:sz w:val="24"/>
          <w:szCs w:val="24"/>
          <w:u w:val="single"/>
        </w:rPr>
      </w:pPr>
    </w:p>
    <w:p w14:paraId="42EB90D0" w14:textId="77777777" w:rsidR="00664305"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21F42BE" w14:textId="77777777" w:rsidR="00664305"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6450624A" w14:textId="77777777" w:rsidR="00664305" w:rsidRDefault="00664305">
      <w:pPr>
        <w:pStyle w:val="af8"/>
        <w:spacing w:afterLines="0" w:line="440" w:lineRule="exact"/>
        <w:ind w:firstLineChars="0" w:firstLine="0"/>
        <w:rPr>
          <w:rFonts w:ascii="仿宋" w:eastAsia="仿宋" w:hAnsi="仿宋" w:cs="仿宋"/>
          <w:b/>
          <w:bCs/>
          <w:sz w:val="28"/>
          <w:szCs w:val="28"/>
        </w:rPr>
      </w:pPr>
    </w:p>
    <w:p w14:paraId="7AD7A6F7" w14:textId="77777777" w:rsidR="00664305" w:rsidRDefault="00664305">
      <w:pPr>
        <w:pStyle w:val="af8"/>
        <w:spacing w:afterLines="0" w:line="440" w:lineRule="exact"/>
        <w:ind w:firstLineChars="0" w:firstLine="0"/>
        <w:rPr>
          <w:rFonts w:ascii="仿宋" w:eastAsia="仿宋" w:hAnsi="仿宋" w:cs="仿宋"/>
          <w:b/>
          <w:bCs/>
          <w:sz w:val="28"/>
          <w:szCs w:val="28"/>
        </w:rPr>
      </w:pPr>
    </w:p>
    <w:p w14:paraId="3E2D5C20" w14:textId="77777777" w:rsidR="00664305" w:rsidRDefault="00664305">
      <w:pPr>
        <w:pStyle w:val="af8"/>
        <w:spacing w:afterLines="0" w:line="440" w:lineRule="exact"/>
        <w:ind w:firstLineChars="0" w:firstLine="0"/>
        <w:rPr>
          <w:rFonts w:ascii="仿宋" w:eastAsia="仿宋" w:hAnsi="仿宋" w:cs="仿宋"/>
          <w:b/>
          <w:bCs/>
          <w:sz w:val="28"/>
          <w:szCs w:val="28"/>
        </w:rPr>
      </w:pPr>
    </w:p>
    <w:p w14:paraId="6D33FDFB" w14:textId="77777777" w:rsidR="0066430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7EA37586" w14:textId="77777777" w:rsidR="00664305" w:rsidRDefault="00664305">
      <w:pPr>
        <w:pStyle w:val="af8"/>
        <w:spacing w:afterLines="0" w:line="440" w:lineRule="exact"/>
        <w:ind w:firstLineChars="0" w:firstLine="0"/>
        <w:rPr>
          <w:rFonts w:ascii="仿宋" w:eastAsia="仿宋" w:hAnsi="仿宋" w:cs="仿宋"/>
          <w:b/>
          <w:bCs/>
          <w:sz w:val="28"/>
          <w:szCs w:val="28"/>
        </w:rPr>
      </w:pPr>
    </w:p>
    <w:p w14:paraId="5FE092E2" w14:textId="77777777" w:rsidR="00664305" w:rsidRDefault="00664305">
      <w:pPr>
        <w:pStyle w:val="af8"/>
        <w:spacing w:afterLines="0" w:line="440" w:lineRule="exact"/>
        <w:ind w:firstLineChars="0" w:firstLine="0"/>
        <w:rPr>
          <w:rFonts w:ascii="仿宋" w:eastAsia="仿宋" w:hAnsi="仿宋" w:cs="仿宋"/>
          <w:b/>
          <w:bCs/>
          <w:sz w:val="28"/>
          <w:szCs w:val="28"/>
        </w:rPr>
      </w:pPr>
    </w:p>
    <w:p w14:paraId="456FD605"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E726990"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6489ACC"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A6743BA"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69DF238" w14:textId="77777777" w:rsidR="00664305" w:rsidRDefault="00664305">
      <w:pPr>
        <w:pStyle w:val="af8"/>
        <w:spacing w:afterLines="0" w:line="440" w:lineRule="exact"/>
        <w:ind w:firstLineChars="0" w:firstLine="0"/>
        <w:rPr>
          <w:rFonts w:ascii="仿宋" w:eastAsia="仿宋" w:hAnsi="仿宋" w:cs="仿宋"/>
          <w:sz w:val="28"/>
          <w:szCs w:val="28"/>
        </w:rPr>
      </w:pPr>
    </w:p>
    <w:p w14:paraId="7461F1EF" w14:textId="77777777" w:rsidR="00664305" w:rsidRDefault="00664305">
      <w:pPr>
        <w:pStyle w:val="af8"/>
        <w:spacing w:afterLines="0" w:line="440" w:lineRule="exact"/>
        <w:ind w:firstLineChars="0" w:firstLine="0"/>
        <w:rPr>
          <w:rFonts w:ascii="仿宋" w:eastAsia="仿宋" w:hAnsi="仿宋" w:cs="仿宋"/>
          <w:sz w:val="28"/>
          <w:szCs w:val="28"/>
        </w:rPr>
      </w:pPr>
    </w:p>
    <w:p w14:paraId="6C8B4260" w14:textId="77777777" w:rsidR="00664305" w:rsidRDefault="00664305">
      <w:pPr>
        <w:pStyle w:val="af8"/>
        <w:spacing w:afterLines="0" w:line="440" w:lineRule="exact"/>
        <w:ind w:firstLineChars="0" w:firstLine="0"/>
        <w:rPr>
          <w:rFonts w:ascii="仿宋" w:eastAsia="仿宋" w:hAnsi="仿宋" w:cs="仿宋"/>
          <w:sz w:val="28"/>
          <w:szCs w:val="28"/>
        </w:rPr>
      </w:pPr>
    </w:p>
    <w:p w14:paraId="357E5416" w14:textId="77777777" w:rsidR="00664305" w:rsidRDefault="00664305">
      <w:pPr>
        <w:pStyle w:val="af8"/>
        <w:spacing w:afterLines="0" w:line="440" w:lineRule="exact"/>
        <w:ind w:firstLineChars="0" w:firstLine="0"/>
        <w:rPr>
          <w:rFonts w:ascii="仿宋" w:eastAsia="仿宋" w:hAnsi="仿宋" w:cs="仿宋"/>
          <w:sz w:val="28"/>
          <w:szCs w:val="28"/>
        </w:rPr>
      </w:pPr>
    </w:p>
    <w:p w14:paraId="4A6CA988" w14:textId="77777777" w:rsidR="00664305" w:rsidRDefault="00664305">
      <w:pPr>
        <w:pStyle w:val="af8"/>
        <w:spacing w:afterLines="0" w:line="440" w:lineRule="exact"/>
        <w:ind w:firstLineChars="0" w:firstLine="0"/>
        <w:rPr>
          <w:rFonts w:ascii="仿宋" w:eastAsia="仿宋" w:hAnsi="仿宋" w:cs="仿宋"/>
          <w:sz w:val="28"/>
          <w:szCs w:val="28"/>
        </w:rPr>
      </w:pPr>
    </w:p>
    <w:p w14:paraId="45B0A291" w14:textId="77777777" w:rsidR="00664305" w:rsidRDefault="00664305">
      <w:pPr>
        <w:pStyle w:val="af8"/>
        <w:spacing w:afterLines="0" w:line="440" w:lineRule="exact"/>
        <w:ind w:firstLineChars="0" w:firstLine="0"/>
        <w:rPr>
          <w:rFonts w:ascii="仿宋" w:eastAsia="仿宋" w:hAnsi="仿宋" w:cs="仿宋"/>
          <w:sz w:val="28"/>
          <w:szCs w:val="28"/>
        </w:rPr>
      </w:pPr>
    </w:p>
    <w:p w14:paraId="24597E8D" w14:textId="77777777" w:rsidR="00664305" w:rsidRDefault="00664305">
      <w:pPr>
        <w:pStyle w:val="af8"/>
        <w:spacing w:afterLines="0" w:line="440" w:lineRule="exact"/>
        <w:ind w:firstLineChars="0" w:firstLine="0"/>
        <w:rPr>
          <w:rFonts w:ascii="仿宋" w:eastAsia="仿宋" w:hAnsi="仿宋" w:cs="仿宋"/>
          <w:sz w:val="28"/>
          <w:szCs w:val="28"/>
        </w:rPr>
      </w:pPr>
    </w:p>
    <w:p w14:paraId="1858B3F4" w14:textId="77777777" w:rsidR="00664305" w:rsidRDefault="00664305">
      <w:pPr>
        <w:pStyle w:val="af8"/>
        <w:spacing w:afterLines="0" w:line="440" w:lineRule="exact"/>
        <w:ind w:firstLineChars="0" w:firstLine="0"/>
        <w:rPr>
          <w:rFonts w:ascii="仿宋" w:eastAsia="仿宋" w:hAnsi="仿宋" w:cs="仿宋"/>
          <w:sz w:val="28"/>
          <w:szCs w:val="28"/>
        </w:rPr>
      </w:pPr>
    </w:p>
    <w:p w14:paraId="1DFC4B1E" w14:textId="77777777" w:rsidR="00664305"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72DA8F91" w14:textId="77777777" w:rsidR="00664305" w:rsidRDefault="00664305">
      <w:pPr>
        <w:pStyle w:val="af8"/>
        <w:spacing w:afterLines="0" w:line="440" w:lineRule="exact"/>
        <w:ind w:firstLineChars="0" w:firstLine="0"/>
        <w:rPr>
          <w:rFonts w:ascii="仿宋" w:eastAsia="仿宋" w:hAnsi="仿宋" w:cs="仿宋"/>
          <w:b/>
          <w:bCs/>
          <w:sz w:val="28"/>
          <w:szCs w:val="28"/>
        </w:rPr>
      </w:pPr>
    </w:p>
    <w:p w14:paraId="45C2AD6E" w14:textId="77777777" w:rsidR="00664305" w:rsidRDefault="00664305">
      <w:pPr>
        <w:pStyle w:val="af8"/>
        <w:spacing w:afterLines="0" w:line="440" w:lineRule="exact"/>
        <w:ind w:firstLineChars="0" w:firstLine="0"/>
        <w:rPr>
          <w:rFonts w:ascii="仿宋" w:eastAsia="仿宋" w:hAnsi="仿宋" w:cs="仿宋"/>
          <w:b/>
          <w:bCs/>
          <w:sz w:val="28"/>
          <w:szCs w:val="28"/>
        </w:rPr>
      </w:pPr>
    </w:p>
    <w:p w14:paraId="58842343"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049940F" w14:textId="77777777" w:rsidR="0066430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1C1F1AC"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8610E62"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E71703E" w14:textId="77777777" w:rsidR="00664305"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0EBAC31" w14:textId="77777777" w:rsidR="00664305" w:rsidRDefault="00664305">
      <w:pPr>
        <w:pStyle w:val="af8"/>
        <w:spacing w:afterLines="0" w:line="440" w:lineRule="exact"/>
        <w:ind w:firstLineChars="0" w:firstLine="0"/>
        <w:rPr>
          <w:rFonts w:ascii="仿宋" w:eastAsia="仿宋" w:hAnsi="仿宋" w:cs="仿宋"/>
          <w:sz w:val="28"/>
          <w:szCs w:val="28"/>
        </w:rPr>
      </w:pPr>
    </w:p>
    <w:p w14:paraId="5C39AECD" w14:textId="77777777" w:rsidR="00664305" w:rsidRDefault="00664305">
      <w:pPr>
        <w:pStyle w:val="af8"/>
        <w:spacing w:afterLines="0" w:line="440" w:lineRule="exact"/>
        <w:ind w:firstLineChars="0" w:firstLine="0"/>
        <w:rPr>
          <w:rFonts w:ascii="仿宋" w:eastAsia="仿宋" w:hAnsi="仿宋" w:cs="仿宋"/>
          <w:sz w:val="28"/>
          <w:szCs w:val="28"/>
        </w:rPr>
      </w:pPr>
    </w:p>
    <w:p w14:paraId="2BF3CC3F" w14:textId="77777777" w:rsidR="00664305" w:rsidRDefault="00664305">
      <w:pPr>
        <w:pStyle w:val="af8"/>
        <w:spacing w:afterLines="0" w:line="440" w:lineRule="exact"/>
        <w:ind w:firstLineChars="0" w:firstLine="0"/>
        <w:rPr>
          <w:rFonts w:ascii="仿宋" w:eastAsia="仿宋" w:hAnsi="仿宋" w:cs="仿宋"/>
          <w:sz w:val="28"/>
          <w:szCs w:val="28"/>
        </w:rPr>
      </w:pPr>
    </w:p>
    <w:p w14:paraId="42EF5FE8" w14:textId="77777777" w:rsidR="00664305" w:rsidRDefault="00664305">
      <w:pPr>
        <w:pStyle w:val="af8"/>
        <w:spacing w:afterLines="0" w:line="440" w:lineRule="exact"/>
        <w:ind w:firstLineChars="0" w:firstLine="0"/>
        <w:rPr>
          <w:rFonts w:ascii="仿宋" w:eastAsia="仿宋" w:hAnsi="仿宋" w:cs="仿宋"/>
          <w:sz w:val="28"/>
          <w:szCs w:val="28"/>
        </w:rPr>
      </w:pPr>
    </w:p>
    <w:p w14:paraId="743F2B02" w14:textId="77777777" w:rsidR="00664305"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661E2DD" w14:textId="77777777" w:rsidR="00664305"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4490AEE"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13533B6"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510DB27F"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158582C3"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DF63766"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9B8259D"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1887BE8C"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2AA5B16A"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3193FDF5"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158280AA" w14:textId="77777777" w:rsidR="006643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A8EB95F" w14:textId="77777777" w:rsidR="00664305" w:rsidRDefault="00664305">
      <w:pPr>
        <w:snapToGrid w:val="0"/>
        <w:spacing w:beforeLines="50" w:before="156" w:after="50"/>
        <w:jc w:val="left"/>
        <w:rPr>
          <w:rFonts w:ascii="仿宋" w:eastAsia="仿宋" w:hAnsi="仿宋" w:cs="仿宋"/>
          <w:sz w:val="24"/>
          <w:szCs w:val="24"/>
        </w:rPr>
      </w:pPr>
    </w:p>
    <w:p w14:paraId="606A5384" w14:textId="77777777" w:rsidR="00664305" w:rsidRDefault="00664305">
      <w:pPr>
        <w:snapToGrid w:val="0"/>
        <w:spacing w:beforeLines="50" w:before="156" w:after="50"/>
        <w:jc w:val="left"/>
        <w:rPr>
          <w:rFonts w:ascii="仿宋" w:eastAsia="仿宋" w:hAnsi="仿宋" w:cs="仿宋"/>
          <w:sz w:val="24"/>
          <w:szCs w:val="24"/>
        </w:rPr>
      </w:pPr>
    </w:p>
    <w:p w14:paraId="6A12DF45" w14:textId="77777777" w:rsidR="0066430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10C3E9E" w14:textId="77777777" w:rsidR="00664305" w:rsidRDefault="00664305">
      <w:pPr>
        <w:pStyle w:val="af8"/>
        <w:spacing w:afterLines="0" w:line="440" w:lineRule="exact"/>
        <w:ind w:firstLine="480"/>
        <w:rPr>
          <w:rFonts w:ascii="仿宋" w:eastAsia="仿宋" w:hAnsi="仿宋" w:cs="仿宋"/>
          <w:szCs w:val="24"/>
        </w:rPr>
      </w:pPr>
    </w:p>
    <w:p w14:paraId="7DCB2A75" w14:textId="77777777" w:rsidR="00664305"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628BC78" w14:textId="77777777" w:rsidR="006643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3D32C13" w14:textId="77777777" w:rsidR="0066430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74E9EB5" w14:textId="77777777" w:rsidR="00664305" w:rsidRDefault="00664305">
      <w:pPr>
        <w:snapToGrid w:val="0"/>
        <w:spacing w:beforeLines="50" w:before="156" w:after="50"/>
        <w:jc w:val="right"/>
        <w:rPr>
          <w:rFonts w:ascii="仿宋" w:eastAsia="仿宋" w:hAnsi="仿宋" w:cs="仿宋"/>
          <w:bCs/>
          <w:sz w:val="30"/>
          <w:szCs w:val="30"/>
        </w:rPr>
      </w:pPr>
    </w:p>
    <w:p w14:paraId="0E2B5C60" w14:textId="77777777" w:rsidR="00664305"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0838174" w14:textId="77777777" w:rsidR="0066430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00A09EB" w14:textId="77777777" w:rsidR="0066430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C2B60D9"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72F54EE" w14:textId="77777777" w:rsidR="00664305"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3DD9D7BF"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69369772"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E5CE12E"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C3789B5"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9AAE973"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CCAD4FE" w14:textId="77777777" w:rsidR="00664305" w:rsidRDefault="00664305">
      <w:pPr>
        <w:spacing w:line="500" w:lineRule="exact"/>
        <w:ind w:right="7"/>
        <w:jc w:val="center"/>
        <w:rPr>
          <w:rFonts w:ascii="仿宋" w:eastAsia="仿宋" w:hAnsi="仿宋" w:cs="仿宋"/>
          <w:sz w:val="36"/>
          <w:szCs w:val="36"/>
        </w:rPr>
      </w:pPr>
    </w:p>
    <w:p w14:paraId="7C59E39F"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F7E3251"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75D021A"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6266D85" w14:textId="77777777" w:rsidR="006643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B446B80" w14:textId="77777777" w:rsidR="0066430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ADCBB5C" w14:textId="77777777" w:rsidR="00664305"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710C7230"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05859D5E" w14:textId="77777777" w:rsidR="00664305"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71F2D16C" w14:textId="77777777" w:rsidR="00664305" w:rsidRDefault="00000000">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0B5917DF" w14:textId="77777777" w:rsidR="00664305" w:rsidRDefault="00000000">
      <w:pPr>
        <w:pStyle w:val="5"/>
        <w:spacing w:line="360" w:lineRule="auto"/>
        <w:ind w:firstLineChars="0" w:firstLine="0"/>
        <w:jc w:val="left"/>
        <w:rPr>
          <w:rFonts w:ascii="仿宋" w:eastAsia="仿宋" w:hAnsi="仿宋" w:cs="仿宋"/>
          <w:lang w:val="zh-CN"/>
        </w:rPr>
      </w:pPr>
      <w:bookmarkStart w:id="23" w:name="_Toc64369797"/>
      <w:r>
        <w:rPr>
          <w:rFonts w:ascii="仿宋" w:eastAsia="仿宋" w:hAnsi="仿宋" w:cs="仿宋"/>
          <w:lang w:val="zh-CN"/>
        </w:rPr>
        <w:t>5</w:t>
      </w:r>
      <w:r>
        <w:rPr>
          <w:rFonts w:ascii="仿宋" w:eastAsia="仿宋" w:hAnsi="仿宋" w:cs="仿宋" w:hint="eastAsia"/>
          <w:lang w:val="zh-CN"/>
        </w:rPr>
        <w:t>.</w:t>
      </w:r>
      <w:bookmarkEnd w:id="23"/>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73F56E65" w14:textId="77777777" w:rsidR="00664305"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6.</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29991539"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70D00159"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76D0A4C5"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3D4E1A12" w14:textId="77777777" w:rsidR="00664305" w:rsidRDefault="00664305">
      <w:pPr>
        <w:pStyle w:val="8"/>
        <w:numPr>
          <w:ilvl w:val="0"/>
          <w:numId w:val="0"/>
        </w:numPr>
        <w:rPr>
          <w:rFonts w:ascii="仿宋" w:eastAsia="仿宋" w:hAnsi="仿宋" w:cs="仿宋"/>
        </w:rPr>
      </w:pPr>
    </w:p>
    <w:p w14:paraId="784AEBCB" w14:textId="77777777" w:rsidR="00664305"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6D44C0FB" w14:textId="77777777" w:rsidR="00664305" w:rsidRDefault="00664305">
      <w:pPr>
        <w:rPr>
          <w:rFonts w:ascii="仿宋" w:eastAsia="仿宋" w:hAnsi="仿宋" w:cs="仿宋"/>
        </w:rPr>
      </w:pPr>
    </w:p>
    <w:p w14:paraId="01AC4F4E" w14:textId="77777777" w:rsidR="00664305" w:rsidRDefault="00664305">
      <w:pPr>
        <w:rPr>
          <w:rFonts w:ascii="仿宋" w:eastAsia="仿宋" w:hAnsi="仿宋" w:cs="仿宋"/>
        </w:rPr>
      </w:pPr>
    </w:p>
    <w:p w14:paraId="4A6B0906" w14:textId="77777777" w:rsidR="00664305" w:rsidRDefault="00664305">
      <w:pPr>
        <w:rPr>
          <w:rFonts w:ascii="仿宋" w:eastAsia="仿宋" w:hAnsi="仿宋" w:cs="仿宋"/>
        </w:rPr>
      </w:pPr>
    </w:p>
    <w:p w14:paraId="07461309" w14:textId="77777777" w:rsidR="00664305" w:rsidRDefault="00664305">
      <w:pPr>
        <w:rPr>
          <w:rFonts w:ascii="仿宋" w:eastAsia="仿宋" w:hAnsi="仿宋" w:cs="仿宋"/>
        </w:rPr>
      </w:pPr>
    </w:p>
    <w:p w14:paraId="2655014F" w14:textId="77777777" w:rsidR="00664305" w:rsidRDefault="00664305">
      <w:pPr>
        <w:rPr>
          <w:rFonts w:ascii="仿宋" w:eastAsia="仿宋" w:hAnsi="仿宋" w:cs="仿宋"/>
        </w:rPr>
      </w:pPr>
    </w:p>
    <w:p w14:paraId="262000A7" w14:textId="77777777" w:rsidR="00664305" w:rsidRDefault="00664305">
      <w:pPr>
        <w:rPr>
          <w:rFonts w:ascii="仿宋" w:eastAsia="仿宋" w:hAnsi="仿宋" w:cs="仿宋"/>
        </w:rPr>
      </w:pPr>
    </w:p>
    <w:p w14:paraId="34C5CF0D" w14:textId="77777777" w:rsidR="0066430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10</w:t>
      </w:r>
      <w:r>
        <w:rPr>
          <w:rFonts w:ascii="仿宋" w:eastAsia="仿宋" w:hAnsi="仿宋" w:cs="仿宋" w:hint="eastAsia"/>
          <w:b/>
          <w:bCs/>
          <w:sz w:val="28"/>
          <w:szCs w:val="28"/>
        </w:rPr>
        <w:t>：</w:t>
      </w:r>
    </w:p>
    <w:p w14:paraId="23A4EB09" w14:textId="77777777" w:rsidR="006643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8D96C6C" w14:textId="77777777" w:rsidR="00664305" w:rsidRDefault="00664305">
      <w:pPr>
        <w:snapToGrid w:val="0"/>
        <w:spacing w:before="50"/>
        <w:jc w:val="center"/>
        <w:rPr>
          <w:rFonts w:ascii="仿宋" w:eastAsia="仿宋" w:hAnsi="仿宋" w:cs="仿宋"/>
          <w:b/>
          <w:sz w:val="32"/>
          <w:szCs w:val="32"/>
        </w:rPr>
      </w:pPr>
    </w:p>
    <w:p w14:paraId="18212EE6" w14:textId="77777777" w:rsidR="00664305"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4C10E1DB" w14:textId="77777777" w:rsidR="00664305"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64305" w14:paraId="002F52F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B56028" w14:textId="77777777" w:rsidR="00664305"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4F36B0F4" w14:textId="77777777" w:rsidR="00664305"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664305" w14:paraId="635BD21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28F7F4A" w14:textId="77777777" w:rsidR="00664305"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6130962" w14:textId="77777777" w:rsidR="00664305" w:rsidRDefault="00664305">
            <w:pPr>
              <w:snapToGrid w:val="0"/>
              <w:spacing w:beforeLines="50" w:before="156"/>
              <w:rPr>
                <w:rFonts w:ascii="仿宋" w:eastAsia="仿宋" w:hAnsi="仿宋" w:cs="仿宋"/>
                <w:sz w:val="24"/>
                <w:szCs w:val="24"/>
              </w:rPr>
            </w:pPr>
          </w:p>
        </w:tc>
      </w:tr>
      <w:tr w:rsidR="00664305" w14:paraId="14FEE5B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4987062" w14:textId="77777777" w:rsidR="00664305"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71C553C" w14:textId="77777777" w:rsidR="00664305" w:rsidRDefault="00664305">
            <w:pPr>
              <w:snapToGrid w:val="0"/>
              <w:spacing w:beforeLines="50" w:before="156"/>
              <w:ind w:left="43"/>
              <w:rPr>
                <w:rFonts w:ascii="仿宋" w:eastAsia="仿宋" w:hAnsi="仿宋" w:cs="仿宋"/>
                <w:sz w:val="24"/>
                <w:szCs w:val="24"/>
              </w:rPr>
            </w:pPr>
          </w:p>
        </w:tc>
      </w:tr>
      <w:tr w:rsidR="00664305" w14:paraId="417A32B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1C0891C"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258BDE8" w14:textId="77777777" w:rsidR="00664305" w:rsidRDefault="00664305">
            <w:pPr>
              <w:snapToGrid w:val="0"/>
              <w:spacing w:beforeLines="50" w:before="156"/>
              <w:ind w:left="43"/>
              <w:rPr>
                <w:rFonts w:ascii="仿宋" w:eastAsia="仿宋" w:hAnsi="仿宋" w:cs="仿宋"/>
                <w:sz w:val="24"/>
                <w:szCs w:val="24"/>
              </w:rPr>
            </w:pPr>
          </w:p>
        </w:tc>
      </w:tr>
      <w:tr w:rsidR="00664305" w14:paraId="3698A00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7F9651D"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5A8C4F5" w14:textId="77777777" w:rsidR="00664305" w:rsidRDefault="00664305">
            <w:pPr>
              <w:snapToGrid w:val="0"/>
              <w:spacing w:beforeLines="50" w:before="156"/>
              <w:ind w:left="43"/>
              <w:rPr>
                <w:rFonts w:ascii="仿宋" w:eastAsia="仿宋" w:hAnsi="仿宋" w:cs="仿宋"/>
                <w:sz w:val="24"/>
                <w:szCs w:val="24"/>
              </w:rPr>
            </w:pPr>
          </w:p>
        </w:tc>
      </w:tr>
      <w:tr w:rsidR="00664305" w14:paraId="4B9C004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84103A4"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1357A28" w14:textId="77777777" w:rsidR="00664305" w:rsidRDefault="00664305">
            <w:pPr>
              <w:snapToGrid w:val="0"/>
              <w:spacing w:beforeLines="50" w:before="156"/>
              <w:rPr>
                <w:rFonts w:ascii="仿宋" w:eastAsia="仿宋" w:hAnsi="仿宋" w:cs="仿宋"/>
                <w:sz w:val="24"/>
                <w:szCs w:val="24"/>
              </w:rPr>
            </w:pPr>
          </w:p>
        </w:tc>
      </w:tr>
      <w:tr w:rsidR="00664305" w14:paraId="7419357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AC2D8DE"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0067DE9" w14:textId="77777777" w:rsidR="00664305" w:rsidRDefault="00664305">
            <w:pPr>
              <w:snapToGrid w:val="0"/>
              <w:spacing w:beforeLines="50" w:before="156"/>
              <w:rPr>
                <w:rFonts w:ascii="仿宋" w:eastAsia="仿宋" w:hAnsi="仿宋" w:cs="仿宋"/>
                <w:sz w:val="24"/>
                <w:szCs w:val="24"/>
              </w:rPr>
            </w:pPr>
          </w:p>
        </w:tc>
      </w:tr>
      <w:tr w:rsidR="00664305" w14:paraId="7450649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62651E2"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720119D" w14:textId="77777777" w:rsidR="00664305" w:rsidRDefault="00664305">
            <w:pPr>
              <w:snapToGrid w:val="0"/>
              <w:spacing w:beforeLines="50" w:before="156"/>
              <w:rPr>
                <w:rFonts w:ascii="仿宋" w:eastAsia="仿宋" w:hAnsi="仿宋" w:cs="仿宋"/>
                <w:sz w:val="24"/>
                <w:szCs w:val="24"/>
              </w:rPr>
            </w:pPr>
          </w:p>
        </w:tc>
      </w:tr>
      <w:tr w:rsidR="00664305" w14:paraId="60F9411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2FC34E"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2646813" w14:textId="77777777" w:rsidR="00664305" w:rsidRDefault="00664305">
            <w:pPr>
              <w:snapToGrid w:val="0"/>
              <w:spacing w:beforeLines="50" w:before="156"/>
              <w:rPr>
                <w:rFonts w:ascii="仿宋" w:eastAsia="仿宋" w:hAnsi="仿宋" w:cs="仿宋"/>
                <w:sz w:val="24"/>
                <w:szCs w:val="24"/>
              </w:rPr>
            </w:pPr>
          </w:p>
        </w:tc>
      </w:tr>
      <w:tr w:rsidR="00664305" w14:paraId="50C09DA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442026" w14:textId="77777777" w:rsidR="00664305" w:rsidRDefault="0066430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1923323" w14:textId="77777777" w:rsidR="00664305" w:rsidRDefault="00664305">
            <w:pPr>
              <w:snapToGrid w:val="0"/>
              <w:spacing w:beforeLines="50" w:before="156"/>
              <w:rPr>
                <w:rFonts w:ascii="仿宋" w:eastAsia="仿宋" w:hAnsi="仿宋" w:cs="仿宋"/>
                <w:sz w:val="24"/>
                <w:szCs w:val="24"/>
              </w:rPr>
            </w:pPr>
          </w:p>
        </w:tc>
      </w:tr>
    </w:tbl>
    <w:p w14:paraId="086DFF7F" w14:textId="77777777" w:rsidR="0066430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7EEF5219" w14:textId="77777777" w:rsidR="00664305" w:rsidRDefault="00664305">
      <w:pPr>
        <w:snapToGrid w:val="0"/>
        <w:spacing w:beforeLines="50" w:before="156"/>
        <w:rPr>
          <w:rFonts w:ascii="仿宋" w:eastAsia="仿宋" w:hAnsi="仿宋" w:cs="仿宋"/>
          <w:sz w:val="24"/>
          <w:szCs w:val="24"/>
        </w:rPr>
      </w:pPr>
    </w:p>
    <w:p w14:paraId="3E2D744E" w14:textId="77777777" w:rsidR="00664305" w:rsidRDefault="00664305">
      <w:pPr>
        <w:snapToGrid w:val="0"/>
        <w:spacing w:beforeLines="50" w:before="156"/>
        <w:rPr>
          <w:rFonts w:ascii="仿宋" w:eastAsia="仿宋" w:hAnsi="仿宋" w:cs="仿宋"/>
          <w:sz w:val="24"/>
          <w:szCs w:val="24"/>
        </w:rPr>
      </w:pPr>
    </w:p>
    <w:p w14:paraId="70D3AB7A" w14:textId="77777777" w:rsidR="0066430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3664AAE" w14:textId="77777777" w:rsidR="0066430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64BA34C" w14:textId="77777777" w:rsidR="00664305" w:rsidRDefault="00664305">
      <w:pPr>
        <w:snapToGrid w:val="0"/>
        <w:spacing w:before="50" w:afterLines="50" w:after="156"/>
        <w:jc w:val="left"/>
        <w:rPr>
          <w:rFonts w:ascii="仿宋" w:eastAsia="仿宋" w:hAnsi="仿宋" w:cs="仿宋"/>
          <w:sz w:val="28"/>
          <w:szCs w:val="28"/>
        </w:rPr>
      </w:pPr>
    </w:p>
    <w:p w14:paraId="1EC442EC" w14:textId="77777777" w:rsidR="00664305"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A4826EE" w14:textId="77777777" w:rsidR="0066430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6D0A7870" w14:textId="77777777" w:rsidR="00664305" w:rsidRDefault="00664305">
      <w:pPr>
        <w:snapToGrid w:val="0"/>
        <w:spacing w:before="50" w:afterLines="50" w:after="156"/>
        <w:jc w:val="center"/>
        <w:rPr>
          <w:rFonts w:ascii="仿宋" w:eastAsia="仿宋" w:hAnsi="仿宋" w:cs="仿宋"/>
          <w:b/>
          <w:spacing w:val="40"/>
          <w:kern w:val="0"/>
          <w:sz w:val="36"/>
          <w:szCs w:val="36"/>
        </w:rPr>
      </w:pPr>
    </w:p>
    <w:p w14:paraId="45BB43D1" w14:textId="77777777" w:rsidR="00664305"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3C258EC1" w14:textId="77777777" w:rsidR="00664305"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07E25630" w14:textId="77777777" w:rsidR="00664305"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664305" w14:paraId="66E9EA6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1111B46"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85009DF"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19787C2"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D3FC57C"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288261A"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C2A7742"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42DE136"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F25C455"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664305" w14:paraId="6774393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6D2AFF6" w14:textId="77777777" w:rsidR="00664305" w:rsidRDefault="00664305">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BB546D6" w14:textId="77777777" w:rsidR="00664305" w:rsidRDefault="00664305">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046B4AC0" w14:textId="77777777" w:rsidR="00664305" w:rsidRDefault="00664305">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31F5469" w14:textId="77777777" w:rsidR="00664305" w:rsidRDefault="00664305">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3F5FD84" w14:textId="77777777" w:rsidR="00664305" w:rsidRDefault="00664305">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F0B5B5E" w14:textId="77777777" w:rsidR="00664305" w:rsidRDefault="00664305">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1BCD148" w14:textId="77777777" w:rsidR="00664305" w:rsidRDefault="00664305">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03B5907A" w14:textId="77777777" w:rsidR="00664305" w:rsidRDefault="00664305">
            <w:pPr>
              <w:widowControl/>
              <w:jc w:val="center"/>
              <w:rPr>
                <w:rFonts w:ascii="仿宋" w:eastAsia="仿宋" w:hAnsi="仿宋" w:cs="宋体"/>
                <w:kern w:val="0"/>
                <w:szCs w:val="21"/>
              </w:rPr>
            </w:pPr>
          </w:p>
        </w:tc>
      </w:tr>
      <w:tr w:rsidR="00664305" w14:paraId="0725317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C3C2DA" w14:textId="77777777" w:rsidR="00664305" w:rsidRDefault="00664305">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117172A" w14:textId="77777777" w:rsidR="00664305" w:rsidRDefault="00664305">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DE06460" w14:textId="77777777" w:rsidR="00664305" w:rsidRDefault="00664305">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477809A" w14:textId="77777777" w:rsidR="00664305" w:rsidRDefault="00664305">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78D89F6" w14:textId="77777777" w:rsidR="00664305" w:rsidRDefault="00664305">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BF25923" w14:textId="77777777" w:rsidR="00664305" w:rsidRDefault="00664305">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B528B74" w14:textId="77777777" w:rsidR="00664305" w:rsidRDefault="00664305">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8BC9ECE" w14:textId="77777777" w:rsidR="00664305" w:rsidRDefault="00664305">
            <w:pPr>
              <w:widowControl/>
              <w:jc w:val="center"/>
              <w:rPr>
                <w:rFonts w:ascii="仿宋" w:eastAsia="仿宋" w:hAnsi="仿宋" w:cs="Arial"/>
                <w:szCs w:val="21"/>
              </w:rPr>
            </w:pPr>
          </w:p>
        </w:tc>
      </w:tr>
      <w:tr w:rsidR="00664305" w14:paraId="384CEB2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8E8240F" w14:textId="77777777" w:rsidR="00664305" w:rsidRDefault="00664305">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BC2E43" w14:textId="77777777" w:rsidR="00664305" w:rsidRDefault="00664305">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A479FE0" w14:textId="77777777" w:rsidR="00664305" w:rsidRDefault="00664305">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8CD1E8E" w14:textId="77777777" w:rsidR="00664305" w:rsidRDefault="00664305">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01A00B0" w14:textId="77777777" w:rsidR="00664305" w:rsidRDefault="00664305">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098FDEA" w14:textId="77777777" w:rsidR="00664305" w:rsidRDefault="00664305">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851A04D" w14:textId="77777777" w:rsidR="00664305" w:rsidRDefault="00664305">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E7F64DB" w14:textId="77777777" w:rsidR="00664305" w:rsidRDefault="00664305">
            <w:pPr>
              <w:widowControl/>
              <w:jc w:val="center"/>
              <w:rPr>
                <w:rFonts w:ascii="仿宋" w:eastAsia="仿宋" w:hAnsi="仿宋" w:cs="Arial"/>
                <w:szCs w:val="21"/>
              </w:rPr>
            </w:pPr>
          </w:p>
        </w:tc>
      </w:tr>
      <w:tr w:rsidR="00664305" w14:paraId="4880B14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9E6A0A4" w14:textId="77777777" w:rsidR="00664305" w:rsidRDefault="00664305">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FADB37C" w14:textId="77777777" w:rsidR="00664305" w:rsidRDefault="00664305">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65CB51EB" w14:textId="77777777" w:rsidR="00664305" w:rsidRDefault="00664305">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44129537" w14:textId="77777777" w:rsidR="00664305" w:rsidRDefault="00664305">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17F32797" w14:textId="77777777" w:rsidR="00664305" w:rsidRDefault="00664305">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66427FB4" w14:textId="77777777" w:rsidR="00664305" w:rsidRDefault="00664305">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202A10E8" w14:textId="77777777" w:rsidR="00664305" w:rsidRDefault="00664305">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8D75912" w14:textId="77777777" w:rsidR="00664305" w:rsidRDefault="00664305">
            <w:pPr>
              <w:widowControl/>
              <w:jc w:val="center"/>
              <w:rPr>
                <w:rFonts w:ascii="仿宋" w:eastAsia="仿宋" w:hAnsi="仿宋" w:cs="宋体"/>
                <w:color w:val="000000"/>
                <w:kern w:val="0"/>
                <w:szCs w:val="21"/>
              </w:rPr>
            </w:pPr>
          </w:p>
        </w:tc>
      </w:tr>
    </w:tbl>
    <w:p w14:paraId="0C1DAAF1" w14:textId="77777777" w:rsidR="0066430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64305" w14:paraId="30E5D76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933913A"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7A574851"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017E3B00"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62AA0DF2"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664305" w14:paraId="5406FD5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C866615"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B072CA3" w14:textId="77777777" w:rsidR="00664305" w:rsidRDefault="00664305">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D48508A" w14:textId="77777777" w:rsidR="00664305" w:rsidRDefault="00664305">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A46AA7C" w14:textId="77777777" w:rsidR="00664305" w:rsidRDefault="00664305">
            <w:pPr>
              <w:snapToGrid w:val="0"/>
              <w:spacing w:before="50" w:after="50"/>
              <w:jc w:val="center"/>
              <w:rPr>
                <w:rFonts w:ascii="仿宋" w:eastAsia="仿宋" w:hAnsi="仿宋" w:cs="仿宋"/>
                <w:szCs w:val="21"/>
              </w:rPr>
            </w:pPr>
          </w:p>
        </w:tc>
      </w:tr>
      <w:tr w:rsidR="00664305" w14:paraId="3A611B87"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B319F1D"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29B1F154" w14:textId="77777777" w:rsidR="00664305" w:rsidRDefault="00664305">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A83FC88" w14:textId="77777777" w:rsidR="00664305" w:rsidRDefault="00664305">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47BBF28" w14:textId="77777777" w:rsidR="00664305" w:rsidRDefault="00664305">
            <w:pPr>
              <w:snapToGrid w:val="0"/>
              <w:spacing w:before="50" w:after="50"/>
              <w:jc w:val="center"/>
              <w:rPr>
                <w:rFonts w:ascii="仿宋" w:eastAsia="仿宋" w:hAnsi="仿宋" w:cs="仿宋"/>
                <w:szCs w:val="21"/>
              </w:rPr>
            </w:pPr>
          </w:p>
        </w:tc>
      </w:tr>
      <w:tr w:rsidR="00664305" w14:paraId="18C69CB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A69D426" w14:textId="77777777" w:rsidR="00664305"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08FC81EF" w14:textId="77777777" w:rsidR="00664305" w:rsidRDefault="00664305">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A117647" w14:textId="77777777" w:rsidR="00664305" w:rsidRDefault="00664305">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AF3746E" w14:textId="77777777" w:rsidR="00664305" w:rsidRDefault="00664305">
            <w:pPr>
              <w:snapToGrid w:val="0"/>
              <w:spacing w:before="50" w:after="50"/>
              <w:jc w:val="center"/>
              <w:rPr>
                <w:rFonts w:ascii="仿宋" w:eastAsia="仿宋" w:hAnsi="仿宋" w:cs="仿宋"/>
                <w:szCs w:val="21"/>
              </w:rPr>
            </w:pPr>
          </w:p>
        </w:tc>
      </w:tr>
    </w:tbl>
    <w:p w14:paraId="167702F5" w14:textId="77777777" w:rsidR="0066430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6EB928BF" w14:textId="77777777" w:rsidR="00664305" w:rsidRDefault="00664305">
      <w:pPr>
        <w:snapToGrid w:val="0"/>
        <w:spacing w:beforeLines="50" w:before="156"/>
        <w:rPr>
          <w:rFonts w:ascii="仿宋" w:eastAsia="仿宋" w:hAnsi="仿宋" w:cs="仿宋"/>
          <w:sz w:val="24"/>
          <w:szCs w:val="24"/>
        </w:rPr>
      </w:pPr>
    </w:p>
    <w:p w14:paraId="505D2CFC" w14:textId="77777777" w:rsidR="00664305" w:rsidRDefault="00664305">
      <w:pPr>
        <w:snapToGrid w:val="0"/>
        <w:spacing w:beforeLines="50" w:before="156"/>
        <w:rPr>
          <w:rFonts w:ascii="仿宋" w:eastAsia="仿宋" w:hAnsi="仿宋" w:cs="仿宋"/>
          <w:sz w:val="24"/>
          <w:szCs w:val="24"/>
        </w:rPr>
      </w:pPr>
    </w:p>
    <w:p w14:paraId="2193944B" w14:textId="77777777" w:rsidR="00664305" w:rsidRDefault="00664305">
      <w:pPr>
        <w:snapToGrid w:val="0"/>
        <w:spacing w:beforeLines="50" w:before="156"/>
        <w:rPr>
          <w:rFonts w:ascii="仿宋" w:eastAsia="仿宋" w:hAnsi="仿宋" w:cs="仿宋"/>
          <w:sz w:val="24"/>
          <w:szCs w:val="24"/>
        </w:rPr>
      </w:pPr>
    </w:p>
    <w:p w14:paraId="35ACC56F" w14:textId="77777777" w:rsidR="0066430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01EF20A" w14:textId="77777777" w:rsidR="00664305"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7E3844BE" w14:textId="77777777" w:rsidR="00664305" w:rsidRDefault="00664305">
      <w:pPr>
        <w:snapToGrid w:val="0"/>
        <w:spacing w:before="50" w:after="50"/>
        <w:rPr>
          <w:rFonts w:ascii="仿宋" w:eastAsia="仿宋" w:hAnsi="仿宋" w:cs="仿宋"/>
          <w:spacing w:val="20"/>
          <w:sz w:val="30"/>
          <w:szCs w:val="30"/>
        </w:rPr>
      </w:pPr>
    </w:p>
    <w:p w14:paraId="4FB2286E" w14:textId="77777777" w:rsidR="00664305" w:rsidRDefault="00664305">
      <w:pPr>
        <w:snapToGrid w:val="0"/>
        <w:spacing w:before="50" w:after="50"/>
        <w:rPr>
          <w:rFonts w:ascii="仿宋" w:eastAsia="仿宋" w:hAnsi="仿宋" w:cs="仿宋"/>
          <w:b/>
          <w:bCs/>
          <w:sz w:val="30"/>
          <w:szCs w:val="30"/>
        </w:rPr>
      </w:pPr>
      <w:bookmarkStart w:id="25" w:name="_Toc64369809"/>
      <w:bookmarkStart w:id="26" w:name="_Toc64369805"/>
      <w:bookmarkStart w:id="27" w:name="_Toc64369804"/>
      <w:bookmarkStart w:id="28" w:name="_Toc64369807"/>
      <w:bookmarkStart w:id="29" w:name="_Toc64369812"/>
      <w:bookmarkStart w:id="30" w:name="_Toc64369810"/>
      <w:bookmarkStart w:id="31" w:name="_Toc64369813"/>
      <w:bookmarkStart w:id="32" w:name="_Toc64369808"/>
      <w:bookmarkStart w:id="33" w:name="_Toc64369806"/>
      <w:bookmarkStart w:id="34" w:name="_Toc64369814"/>
      <w:bookmarkStart w:id="35" w:name="_Toc64369811"/>
      <w:bookmarkEnd w:id="25"/>
      <w:bookmarkEnd w:id="26"/>
      <w:bookmarkEnd w:id="27"/>
      <w:bookmarkEnd w:id="28"/>
      <w:bookmarkEnd w:id="29"/>
      <w:bookmarkEnd w:id="30"/>
      <w:bookmarkEnd w:id="31"/>
      <w:bookmarkEnd w:id="32"/>
      <w:bookmarkEnd w:id="33"/>
      <w:bookmarkEnd w:id="34"/>
      <w:bookmarkEnd w:id="35"/>
    </w:p>
    <w:p w14:paraId="00C5E419" w14:textId="77777777" w:rsidR="00664305" w:rsidRDefault="00664305">
      <w:pPr>
        <w:snapToGrid w:val="0"/>
        <w:spacing w:before="50" w:after="50"/>
        <w:rPr>
          <w:rFonts w:ascii="仿宋" w:eastAsia="仿宋" w:hAnsi="仿宋" w:cs="仿宋"/>
          <w:b/>
          <w:bCs/>
          <w:sz w:val="30"/>
          <w:szCs w:val="30"/>
        </w:rPr>
      </w:pPr>
    </w:p>
    <w:p w14:paraId="42CC4848" w14:textId="77777777" w:rsidR="00664305" w:rsidRDefault="00664305">
      <w:pPr>
        <w:snapToGrid w:val="0"/>
        <w:spacing w:before="50" w:after="50"/>
        <w:rPr>
          <w:rFonts w:ascii="仿宋" w:eastAsia="仿宋" w:hAnsi="仿宋" w:cs="仿宋"/>
          <w:b/>
          <w:bCs/>
          <w:sz w:val="30"/>
          <w:szCs w:val="30"/>
        </w:rPr>
      </w:pPr>
    </w:p>
    <w:p w14:paraId="31FDCAA6" w14:textId="77777777" w:rsidR="0066430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70541519" w14:textId="77777777" w:rsidR="00664305" w:rsidRDefault="00000000">
      <w:pPr>
        <w:jc w:val="center"/>
        <w:rPr>
          <w:rFonts w:ascii="宋体" w:hAnsi="宋体"/>
          <w:b/>
          <w:sz w:val="36"/>
          <w:szCs w:val="36"/>
        </w:rPr>
      </w:pPr>
      <w:r>
        <w:rPr>
          <w:rFonts w:ascii="宋体" w:hAnsi="宋体"/>
          <w:b/>
          <w:sz w:val="36"/>
          <w:szCs w:val="36"/>
        </w:rPr>
        <w:t>ISO15189认可实验室应用证明</w:t>
      </w:r>
    </w:p>
    <w:p w14:paraId="64BA5545" w14:textId="77777777" w:rsidR="00664305" w:rsidRDefault="00664305">
      <w:pPr>
        <w:rPr>
          <w:rFonts w:ascii="宋体" w:hAnsi="宋体"/>
          <w:sz w:val="28"/>
          <w:szCs w:val="28"/>
        </w:rPr>
      </w:pPr>
    </w:p>
    <w:p w14:paraId="5B661533" w14:textId="77777777" w:rsidR="00664305"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664305" w14:paraId="638AD28F" w14:textId="77777777">
        <w:trPr>
          <w:jc w:val="center"/>
        </w:trPr>
        <w:tc>
          <w:tcPr>
            <w:tcW w:w="384" w:type="pct"/>
          </w:tcPr>
          <w:p w14:paraId="76483D42" w14:textId="77777777" w:rsidR="00664305"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4C631738" w14:textId="77777777" w:rsidR="00664305"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107E9E22" w14:textId="77777777" w:rsidR="00664305"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64852935" w14:textId="77777777" w:rsidR="00664305"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664305" w14:paraId="3E22D430" w14:textId="77777777">
        <w:trPr>
          <w:jc w:val="center"/>
        </w:trPr>
        <w:tc>
          <w:tcPr>
            <w:tcW w:w="384" w:type="pct"/>
          </w:tcPr>
          <w:p w14:paraId="5FBC9EE6" w14:textId="77777777" w:rsidR="00664305" w:rsidRDefault="00664305">
            <w:pPr>
              <w:spacing w:line="360" w:lineRule="auto"/>
              <w:jc w:val="center"/>
              <w:rPr>
                <w:rFonts w:ascii="仿宋" w:eastAsia="仿宋" w:hAnsi="仿宋"/>
                <w:sz w:val="24"/>
                <w:szCs w:val="24"/>
              </w:rPr>
            </w:pPr>
          </w:p>
        </w:tc>
        <w:tc>
          <w:tcPr>
            <w:tcW w:w="2117" w:type="pct"/>
          </w:tcPr>
          <w:p w14:paraId="6228CD6C" w14:textId="77777777" w:rsidR="00664305" w:rsidRDefault="00664305">
            <w:pPr>
              <w:spacing w:line="360" w:lineRule="auto"/>
              <w:jc w:val="center"/>
              <w:rPr>
                <w:rFonts w:ascii="仿宋" w:eastAsia="仿宋" w:hAnsi="仿宋"/>
                <w:sz w:val="24"/>
                <w:szCs w:val="24"/>
              </w:rPr>
            </w:pPr>
          </w:p>
        </w:tc>
        <w:tc>
          <w:tcPr>
            <w:tcW w:w="573" w:type="pct"/>
          </w:tcPr>
          <w:p w14:paraId="525D8957" w14:textId="77777777" w:rsidR="00664305" w:rsidRDefault="00664305">
            <w:pPr>
              <w:spacing w:line="360" w:lineRule="auto"/>
              <w:jc w:val="center"/>
              <w:rPr>
                <w:rFonts w:ascii="仿宋" w:eastAsia="仿宋" w:hAnsi="仿宋"/>
                <w:sz w:val="24"/>
                <w:szCs w:val="24"/>
              </w:rPr>
            </w:pPr>
          </w:p>
        </w:tc>
        <w:tc>
          <w:tcPr>
            <w:tcW w:w="1927" w:type="pct"/>
          </w:tcPr>
          <w:p w14:paraId="696AB807" w14:textId="77777777" w:rsidR="00664305" w:rsidRDefault="00664305">
            <w:pPr>
              <w:spacing w:line="360" w:lineRule="auto"/>
              <w:jc w:val="center"/>
              <w:rPr>
                <w:rFonts w:ascii="仿宋" w:eastAsia="仿宋" w:hAnsi="仿宋"/>
                <w:sz w:val="24"/>
                <w:szCs w:val="24"/>
              </w:rPr>
            </w:pPr>
          </w:p>
        </w:tc>
      </w:tr>
      <w:tr w:rsidR="00664305" w14:paraId="7C303BA7" w14:textId="77777777">
        <w:trPr>
          <w:jc w:val="center"/>
        </w:trPr>
        <w:tc>
          <w:tcPr>
            <w:tcW w:w="384" w:type="pct"/>
          </w:tcPr>
          <w:p w14:paraId="593301A3" w14:textId="77777777" w:rsidR="00664305" w:rsidRDefault="00664305">
            <w:pPr>
              <w:spacing w:line="360" w:lineRule="auto"/>
              <w:jc w:val="center"/>
              <w:rPr>
                <w:rFonts w:ascii="仿宋" w:eastAsia="仿宋" w:hAnsi="仿宋"/>
                <w:sz w:val="24"/>
                <w:szCs w:val="24"/>
              </w:rPr>
            </w:pPr>
          </w:p>
        </w:tc>
        <w:tc>
          <w:tcPr>
            <w:tcW w:w="2117" w:type="pct"/>
          </w:tcPr>
          <w:p w14:paraId="14D2C001" w14:textId="77777777" w:rsidR="00664305" w:rsidRDefault="00664305">
            <w:pPr>
              <w:spacing w:line="360" w:lineRule="auto"/>
              <w:jc w:val="center"/>
              <w:rPr>
                <w:rFonts w:ascii="仿宋" w:eastAsia="仿宋" w:hAnsi="仿宋"/>
                <w:sz w:val="24"/>
                <w:szCs w:val="24"/>
              </w:rPr>
            </w:pPr>
          </w:p>
        </w:tc>
        <w:tc>
          <w:tcPr>
            <w:tcW w:w="573" w:type="pct"/>
          </w:tcPr>
          <w:p w14:paraId="741CAE84" w14:textId="77777777" w:rsidR="00664305" w:rsidRDefault="00664305">
            <w:pPr>
              <w:spacing w:line="360" w:lineRule="auto"/>
              <w:jc w:val="center"/>
              <w:rPr>
                <w:rFonts w:ascii="仿宋" w:eastAsia="仿宋" w:hAnsi="仿宋"/>
                <w:sz w:val="24"/>
                <w:szCs w:val="24"/>
              </w:rPr>
            </w:pPr>
          </w:p>
        </w:tc>
        <w:tc>
          <w:tcPr>
            <w:tcW w:w="1927" w:type="pct"/>
          </w:tcPr>
          <w:p w14:paraId="0B5FFB16" w14:textId="77777777" w:rsidR="00664305" w:rsidRDefault="00664305">
            <w:pPr>
              <w:spacing w:line="360" w:lineRule="auto"/>
              <w:jc w:val="center"/>
              <w:rPr>
                <w:rFonts w:ascii="仿宋" w:eastAsia="仿宋" w:hAnsi="仿宋"/>
                <w:sz w:val="24"/>
                <w:szCs w:val="24"/>
              </w:rPr>
            </w:pPr>
          </w:p>
        </w:tc>
      </w:tr>
      <w:tr w:rsidR="00664305" w14:paraId="128DBA0A" w14:textId="77777777">
        <w:trPr>
          <w:jc w:val="center"/>
        </w:trPr>
        <w:tc>
          <w:tcPr>
            <w:tcW w:w="384" w:type="pct"/>
          </w:tcPr>
          <w:p w14:paraId="616D6C81" w14:textId="77777777" w:rsidR="00664305" w:rsidRDefault="00664305">
            <w:pPr>
              <w:spacing w:line="360" w:lineRule="auto"/>
              <w:jc w:val="center"/>
              <w:rPr>
                <w:rFonts w:ascii="仿宋" w:eastAsia="仿宋" w:hAnsi="仿宋"/>
                <w:sz w:val="24"/>
                <w:szCs w:val="24"/>
              </w:rPr>
            </w:pPr>
          </w:p>
        </w:tc>
        <w:tc>
          <w:tcPr>
            <w:tcW w:w="2117" w:type="pct"/>
          </w:tcPr>
          <w:p w14:paraId="3DE86E00" w14:textId="77777777" w:rsidR="00664305" w:rsidRDefault="00664305">
            <w:pPr>
              <w:spacing w:line="360" w:lineRule="auto"/>
              <w:jc w:val="center"/>
              <w:rPr>
                <w:rFonts w:ascii="仿宋" w:eastAsia="仿宋" w:hAnsi="仿宋"/>
                <w:sz w:val="24"/>
                <w:szCs w:val="24"/>
              </w:rPr>
            </w:pPr>
          </w:p>
        </w:tc>
        <w:tc>
          <w:tcPr>
            <w:tcW w:w="573" w:type="pct"/>
          </w:tcPr>
          <w:p w14:paraId="18D0C760" w14:textId="77777777" w:rsidR="00664305" w:rsidRDefault="00664305">
            <w:pPr>
              <w:spacing w:line="360" w:lineRule="auto"/>
              <w:jc w:val="center"/>
              <w:rPr>
                <w:rFonts w:ascii="仿宋" w:eastAsia="仿宋" w:hAnsi="仿宋"/>
                <w:sz w:val="24"/>
                <w:szCs w:val="24"/>
              </w:rPr>
            </w:pPr>
          </w:p>
        </w:tc>
        <w:tc>
          <w:tcPr>
            <w:tcW w:w="1927" w:type="pct"/>
          </w:tcPr>
          <w:p w14:paraId="1C7D6B65" w14:textId="77777777" w:rsidR="00664305" w:rsidRDefault="00664305">
            <w:pPr>
              <w:spacing w:line="360" w:lineRule="auto"/>
              <w:jc w:val="center"/>
              <w:rPr>
                <w:rFonts w:ascii="仿宋" w:eastAsia="仿宋" w:hAnsi="仿宋"/>
                <w:sz w:val="24"/>
                <w:szCs w:val="24"/>
              </w:rPr>
            </w:pPr>
          </w:p>
        </w:tc>
      </w:tr>
      <w:tr w:rsidR="00664305" w14:paraId="0BC93EBC" w14:textId="77777777">
        <w:trPr>
          <w:jc w:val="center"/>
        </w:trPr>
        <w:tc>
          <w:tcPr>
            <w:tcW w:w="384" w:type="pct"/>
          </w:tcPr>
          <w:p w14:paraId="6226DBE3" w14:textId="77777777" w:rsidR="00664305" w:rsidRDefault="00664305">
            <w:pPr>
              <w:spacing w:line="360" w:lineRule="auto"/>
              <w:jc w:val="center"/>
              <w:rPr>
                <w:rFonts w:ascii="仿宋" w:eastAsia="仿宋" w:hAnsi="仿宋"/>
                <w:sz w:val="24"/>
                <w:szCs w:val="24"/>
              </w:rPr>
            </w:pPr>
          </w:p>
        </w:tc>
        <w:tc>
          <w:tcPr>
            <w:tcW w:w="2117" w:type="pct"/>
          </w:tcPr>
          <w:p w14:paraId="07CE6D88" w14:textId="77777777" w:rsidR="00664305" w:rsidRDefault="00664305">
            <w:pPr>
              <w:spacing w:line="360" w:lineRule="auto"/>
              <w:jc w:val="center"/>
              <w:rPr>
                <w:rFonts w:ascii="仿宋" w:eastAsia="仿宋" w:hAnsi="仿宋"/>
                <w:sz w:val="24"/>
                <w:szCs w:val="24"/>
              </w:rPr>
            </w:pPr>
          </w:p>
        </w:tc>
        <w:tc>
          <w:tcPr>
            <w:tcW w:w="573" w:type="pct"/>
          </w:tcPr>
          <w:p w14:paraId="154CBA9F" w14:textId="77777777" w:rsidR="00664305" w:rsidRDefault="00664305">
            <w:pPr>
              <w:spacing w:line="360" w:lineRule="auto"/>
              <w:jc w:val="center"/>
              <w:rPr>
                <w:rFonts w:ascii="仿宋" w:eastAsia="仿宋" w:hAnsi="仿宋"/>
                <w:sz w:val="24"/>
                <w:szCs w:val="24"/>
              </w:rPr>
            </w:pPr>
          </w:p>
        </w:tc>
        <w:tc>
          <w:tcPr>
            <w:tcW w:w="1927" w:type="pct"/>
          </w:tcPr>
          <w:p w14:paraId="3BA032CA" w14:textId="77777777" w:rsidR="00664305" w:rsidRDefault="00664305">
            <w:pPr>
              <w:spacing w:line="360" w:lineRule="auto"/>
              <w:jc w:val="center"/>
              <w:rPr>
                <w:rFonts w:ascii="仿宋" w:eastAsia="仿宋" w:hAnsi="仿宋"/>
                <w:sz w:val="24"/>
                <w:szCs w:val="24"/>
              </w:rPr>
            </w:pPr>
          </w:p>
        </w:tc>
      </w:tr>
      <w:tr w:rsidR="00664305" w14:paraId="3E4C03DF" w14:textId="77777777">
        <w:trPr>
          <w:jc w:val="center"/>
        </w:trPr>
        <w:tc>
          <w:tcPr>
            <w:tcW w:w="384" w:type="pct"/>
          </w:tcPr>
          <w:p w14:paraId="4278737C" w14:textId="77777777" w:rsidR="00664305" w:rsidRDefault="00664305">
            <w:pPr>
              <w:spacing w:line="360" w:lineRule="auto"/>
              <w:jc w:val="center"/>
              <w:rPr>
                <w:rFonts w:ascii="仿宋" w:eastAsia="仿宋" w:hAnsi="仿宋"/>
                <w:sz w:val="24"/>
                <w:szCs w:val="24"/>
              </w:rPr>
            </w:pPr>
          </w:p>
        </w:tc>
        <w:tc>
          <w:tcPr>
            <w:tcW w:w="2117" w:type="pct"/>
          </w:tcPr>
          <w:p w14:paraId="21F336F0" w14:textId="77777777" w:rsidR="00664305" w:rsidRDefault="00664305">
            <w:pPr>
              <w:spacing w:line="360" w:lineRule="auto"/>
              <w:jc w:val="center"/>
              <w:rPr>
                <w:rFonts w:ascii="仿宋" w:eastAsia="仿宋" w:hAnsi="仿宋"/>
                <w:sz w:val="24"/>
                <w:szCs w:val="24"/>
              </w:rPr>
            </w:pPr>
          </w:p>
        </w:tc>
        <w:tc>
          <w:tcPr>
            <w:tcW w:w="573" w:type="pct"/>
          </w:tcPr>
          <w:p w14:paraId="0A8F5554" w14:textId="77777777" w:rsidR="00664305" w:rsidRDefault="00664305">
            <w:pPr>
              <w:spacing w:line="360" w:lineRule="auto"/>
              <w:jc w:val="center"/>
              <w:rPr>
                <w:rFonts w:ascii="仿宋" w:eastAsia="仿宋" w:hAnsi="仿宋"/>
                <w:sz w:val="24"/>
                <w:szCs w:val="24"/>
              </w:rPr>
            </w:pPr>
          </w:p>
        </w:tc>
        <w:tc>
          <w:tcPr>
            <w:tcW w:w="1927" w:type="pct"/>
          </w:tcPr>
          <w:p w14:paraId="37C93D93" w14:textId="77777777" w:rsidR="00664305" w:rsidRDefault="00664305">
            <w:pPr>
              <w:spacing w:line="360" w:lineRule="auto"/>
              <w:jc w:val="center"/>
              <w:rPr>
                <w:rFonts w:ascii="仿宋" w:eastAsia="仿宋" w:hAnsi="仿宋"/>
                <w:sz w:val="24"/>
                <w:szCs w:val="24"/>
              </w:rPr>
            </w:pPr>
          </w:p>
        </w:tc>
      </w:tr>
      <w:tr w:rsidR="00664305" w14:paraId="0B76C15C" w14:textId="77777777">
        <w:trPr>
          <w:jc w:val="center"/>
        </w:trPr>
        <w:tc>
          <w:tcPr>
            <w:tcW w:w="384" w:type="pct"/>
          </w:tcPr>
          <w:p w14:paraId="053D6931" w14:textId="77777777" w:rsidR="00664305" w:rsidRDefault="00664305">
            <w:pPr>
              <w:spacing w:line="360" w:lineRule="auto"/>
              <w:jc w:val="center"/>
              <w:rPr>
                <w:rFonts w:ascii="仿宋" w:eastAsia="仿宋" w:hAnsi="仿宋"/>
                <w:sz w:val="24"/>
                <w:szCs w:val="24"/>
              </w:rPr>
            </w:pPr>
          </w:p>
        </w:tc>
        <w:tc>
          <w:tcPr>
            <w:tcW w:w="2117" w:type="pct"/>
          </w:tcPr>
          <w:p w14:paraId="1FF934D9" w14:textId="77777777" w:rsidR="00664305" w:rsidRDefault="00664305">
            <w:pPr>
              <w:spacing w:line="360" w:lineRule="auto"/>
              <w:jc w:val="center"/>
              <w:rPr>
                <w:rFonts w:ascii="仿宋" w:eastAsia="仿宋" w:hAnsi="仿宋"/>
                <w:sz w:val="24"/>
                <w:szCs w:val="24"/>
              </w:rPr>
            </w:pPr>
          </w:p>
        </w:tc>
        <w:tc>
          <w:tcPr>
            <w:tcW w:w="573" w:type="pct"/>
          </w:tcPr>
          <w:p w14:paraId="366D3D94" w14:textId="77777777" w:rsidR="00664305" w:rsidRDefault="00664305">
            <w:pPr>
              <w:spacing w:line="360" w:lineRule="auto"/>
              <w:jc w:val="center"/>
              <w:rPr>
                <w:rFonts w:ascii="仿宋" w:eastAsia="仿宋" w:hAnsi="仿宋"/>
                <w:sz w:val="24"/>
                <w:szCs w:val="24"/>
              </w:rPr>
            </w:pPr>
          </w:p>
        </w:tc>
        <w:tc>
          <w:tcPr>
            <w:tcW w:w="1927" w:type="pct"/>
          </w:tcPr>
          <w:p w14:paraId="17E01AF4" w14:textId="77777777" w:rsidR="00664305" w:rsidRDefault="00664305">
            <w:pPr>
              <w:spacing w:line="360" w:lineRule="auto"/>
              <w:jc w:val="center"/>
              <w:rPr>
                <w:rFonts w:ascii="仿宋" w:eastAsia="仿宋" w:hAnsi="仿宋"/>
                <w:sz w:val="24"/>
                <w:szCs w:val="24"/>
              </w:rPr>
            </w:pPr>
          </w:p>
        </w:tc>
      </w:tr>
      <w:tr w:rsidR="00664305" w14:paraId="7A4FCABE" w14:textId="77777777">
        <w:trPr>
          <w:jc w:val="center"/>
        </w:trPr>
        <w:tc>
          <w:tcPr>
            <w:tcW w:w="384" w:type="pct"/>
          </w:tcPr>
          <w:p w14:paraId="65E49B2B" w14:textId="77777777" w:rsidR="00664305" w:rsidRDefault="00664305">
            <w:pPr>
              <w:spacing w:line="360" w:lineRule="auto"/>
              <w:jc w:val="center"/>
              <w:rPr>
                <w:rFonts w:ascii="仿宋" w:eastAsia="仿宋" w:hAnsi="仿宋"/>
                <w:sz w:val="24"/>
                <w:szCs w:val="24"/>
              </w:rPr>
            </w:pPr>
          </w:p>
        </w:tc>
        <w:tc>
          <w:tcPr>
            <w:tcW w:w="2117" w:type="pct"/>
          </w:tcPr>
          <w:p w14:paraId="0E21BC08" w14:textId="77777777" w:rsidR="00664305" w:rsidRDefault="00664305">
            <w:pPr>
              <w:spacing w:line="360" w:lineRule="auto"/>
              <w:jc w:val="center"/>
              <w:rPr>
                <w:rFonts w:ascii="仿宋" w:eastAsia="仿宋" w:hAnsi="仿宋"/>
                <w:sz w:val="24"/>
                <w:szCs w:val="24"/>
              </w:rPr>
            </w:pPr>
          </w:p>
        </w:tc>
        <w:tc>
          <w:tcPr>
            <w:tcW w:w="573" w:type="pct"/>
          </w:tcPr>
          <w:p w14:paraId="3F37389A" w14:textId="77777777" w:rsidR="00664305" w:rsidRDefault="00664305">
            <w:pPr>
              <w:spacing w:line="360" w:lineRule="auto"/>
              <w:jc w:val="center"/>
              <w:rPr>
                <w:rFonts w:ascii="仿宋" w:eastAsia="仿宋" w:hAnsi="仿宋"/>
                <w:sz w:val="24"/>
                <w:szCs w:val="24"/>
              </w:rPr>
            </w:pPr>
          </w:p>
        </w:tc>
        <w:tc>
          <w:tcPr>
            <w:tcW w:w="1927" w:type="pct"/>
          </w:tcPr>
          <w:p w14:paraId="4483408A" w14:textId="77777777" w:rsidR="00664305" w:rsidRDefault="00664305">
            <w:pPr>
              <w:spacing w:line="360" w:lineRule="auto"/>
              <w:jc w:val="center"/>
              <w:rPr>
                <w:rFonts w:ascii="仿宋" w:eastAsia="仿宋" w:hAnsi="仿宋"/>
                <w:sz w:val="24"/>
                <w:szCs w:val="24"/>
              </w:rPr>
            </w:pPr>
          </w:p>
        </w:tc>
      </w:tr>
      <w:tr w:rsidR="00664305" w14:paraId="4E64EE44" w14:textId="77777777">
        <w:trPr>
          <w:jc w:val="center"/>
        </w:trPr>
        <w:tc>
          <w:tcPr>
            <w:tcW w:w="384" w:type="pct"/>
          </w:tcPr>
          <w:p w14:paraId="6221C858" w14:textId="77777777" w:rsidR="00664305" w:rsidRDefault="00664305">
            <w:pPr>
              <w:spacing w:line="360" w:lineRule="auto"/>
              <w:jc w:val="center"/>
              <w:rPr>
                <w:rFonts w:ascii="仿宋" w:eastAsia="仿宋" w:hAnsi="仿宋"/>
                <w:sz w:val="24"/>
                <w:szCs w:val="24"/>
              </w:rPr>
            </w:pPr>
          </w:p>
        </w:tc>
        <w:tc>
          <w:tcPr>
            <w:tcW w:w="2117" w:type="pct"/>
          </w:tcPr>
          <w:p w14:paraId="450FB268" w14:textId="77777777" w:rsidR="00664305" w:rsidRDefault="00664305">
            <w:pPr>
              <w:spacing w:line="360" w:lineRule="auto"/>
              <w:jc w:val="center"/>
              <w:rPr>
                <w:rFonts w:ascii="仿宋" w:eastAsia="仿宋" w:hAnsi="仿宋"/>
                <w:sz w:val="24"/>
                <w:szCs w:val="24"/>
              </w:rPr>
            </w:pPr>
          </w:p>
        </w:tc>
        <w:tc>
          <w:tcPr>
            <w:tcW w:w="573" w:type="pct"/>
          </w:tcPr>
          <w:p w14:paraId="063C22D7" w14:textId="77777777" w:rsidR="00664305" w:rsidRDefault="00664305">
            <w:pPr>
              <w:spacing w:line="360" w:lineRule="auto"/>
              <w:jc w:val="center"/>
              <w:rPr>
                <w:rFonts w:ascii="仿宋" w:eastAsia="仿宋" w:hAnsi="仿宋"/>
                <w:sz w:val="24"/>
                <w:szCs w:val="24"/>
              </w:rPr>
            </w:pPr>
          </w:p>
        </w:tc>
        <w:tc>
          <w:tcPr>
            <w:tcW w:w="1927" w:type="pct"/>
          </w:tcPr>
          <w:p w14:paraId="4C114A87" w14:textId="77777777" w:rsidR="00664305" w:rsidRDefault="00664305">
            <w:pPr>
              <w:spacing w:line="360" w:lineRule="auto"/>
              <w:jc w:val="center"/>
              <w:rPr>
                <w:rFonts w:ascii="仿宋" w:eastAsia="仿宋" w:hAnsi="仿宋"/>
                <w:sz w:val="24"/>
                <w:szCs w:val="24"/>
              </w:rPr>
            </w:pPr>
          </w:p>
        </w:tc>
      </w:tr>
      <w:tr w:rsidR="00664305" w14:paraId="3FCE7C61" w14:textId="77777777">
        <w:trPr>
          <w:jc w:val="center"/>
        </w:trPr>
        <w:tc>
          <w:tcPr>
            <w:tcW w:w="384" w:type="pct"/>
          </w:tcPr>
          <w:p w14:paraId="11157CA6" w14:textId="77777777" w:rsidR="00664305" w:rsidRDefault="00664305">
            <w:pPr>
              <w:spacing w:line="360" w:lineRule="auto"/>
              <w:jc w:val="center"/>
              <w:rPr>
                <w:rFonts w:ascii="仿宋" w:eastAsia="仿宋" w:hAnsi="仿宋"/>
                <w:sz w:val="24"/>
                <w:szCs w:val="24"/>
              </w:rPr>
            </w:pPr>
          </w:p>
        </w:tc>
        <w:tc>
          <w:tcPr>
            <w:tcW w:w="2117" w:type="pct"/>
          </w:tcPr>
          <w:p w14:paraId="005BACE6" w14:textId="77777777" w:rsidR="00664305" w:rsidRDefault="00664305">
            <w:pPr>
              <w:spacing w:line="360" w:lineRule="auto"/>
              <w:jc w:val="center"/>
              <w:rPr>
                <w:rFonts w:ascii="仿宋" w:eastAsia="仿宋" w:hAnsi="仿宋"/>
                <w:sz w:val="24"/>
                <w:szCs w:val="24"/>
              </w:rPr>
            </w:pPr>
          </w:p>
        </w:tc>
        <w:tc>
          <w:tcPr>
            <w:tcW w:w="573" w:type="pct"/>
          </w:tcPr>
          <w:p w14:paraId="580496B2" w14:textId="77777777" w:rsidR="00664305" w:rsidRDefault="00664305">
            <w:pPr>
              <w:spacing w:line="360" w:lineRule="auto"/>
              <w:jc w:val="center"/>
              <w:rPr>
                <w:rFonts w:ascii="仿宋" w:eastAsia="仿宋" w:hAnsi="仿宋"/>
                <w:sz w:val="24"/>
                <w:szCs w:val="24"/>
              </w:rPr>
            </w:pPr>
          </w:p>
        </w:tc>
        <w:tc>
          <w:tcPr>
            <w:tcW w:w="1927" w:type="pct"/>
          </w:tcPr>
          <w:p w14:paraId="43160BC6" w14:textId="77777777" w:rsidR="00664305" w:rsidRDefault="00664305">
            <w:pPr>
              <w:spacing w:line="360" w:lineRule="auto"/>
              <w:jc w:val="center"/>
              <w:rPr>
                <w:rFonts w:ascii="仿宋" w:eastAsia="仿宋" w:hAnsi="仿宋"/>
                <w:sz w:val="24"/>
                <w:szCs w:val="24"/>
              </w:rPr>
            </w:pPr>
          </w:p>
        </w:tc>
      </w:tr>
      <w:tr w:rsidR="00664305" w14:paraId="1D7CAFC1" w14:textId="77777777">
        <w:trPr>
          <w:jc w:val="center"/>
        </w:trPr>
        <w:tc>
          <w:tcPr>
            <w:tcW w:w="384" w:type="pct"/>
          </w:tcPr>
          <w:p w14:paraId="6F8659B8" w14:textId="77777777" w:rsidR="00664305" w:rsidRDefault="00664305">
            <w:pPr>
              <w:spacing w:line="360" w:lineRule="auto"/>
              <w:jc w:val="center"/>
              <w:rPr>
                <w:rFonts w:ascii="仿宋" w:eastAsia="仿宋" w:hAnsi="仿宋"/>
                <w:sz w:val="24"/>
                <w:szCs w:val="24"/>
              </w:rPr>
            </w:pPr>
          </w:p>
        </w:tc>
        <w:tc>
          <w:tcPr>
            <w:tcW w:w="2117" w:type="pct"/>
          </w:tcPr>
          <w:p w14:paraId="102CE8CC" w14:textId="77777777" w:rsidR="00664305" w:rsidRDefault="00664305">
            <w:pPr>
              <w:spacing w:line="360" w:lineRule="auto"/>
              <w:jc w:val="center"/>
              <w:rPr>
                <w:rFonts w:ascii="仿宋" w:eastAsia="仿宋" w:hAnsi="仿宋"/>
                <w:sz w:val="24"/>
                <w:szCs w:val="24"/>
              </w:rPr>
            </w:pPr>
          </w:p>
        </w:tc>
        <w:tc>
          <w:tcPr>
            <w:tcW w:w="573" w:type="pct"/>
          </w:tcPr>
          <w:p w14:paraId="25EBA4D1" w14:textId="77777777" w:rsidR="00664305" w:rsidRDefault="00664305">
            <w:pPr>
              <w:spacing w:line="360" w:lineRule="auto"/>
              <w:jc w:val="center"/>
              <w:rPr>
                <w:rFonts w:ascii="仿宋" w:eastAsia="仿宋" w:hAnsi="仿宋"/>
                <w:sz w:val="24"/>
                <w:szCs w:val="24"/>
              </w:rPr>
            </w:pPr>
          </w:p>
        </w:tc>
        <w:tc>
          <w:tcPr>
            <w:tcW w:w="1927" w:type="pct"/>
          </w:tcPr>
          <w:p w14:paraId="5C1E9D12" w14:textId="77777777" w:rsidR="00664305" w:rsidRDefault="00664305">
            <w:pPr>
              <w:spacing w:line="360" w:lineRule="auto"/>
              <w:jc w:val="center"/>
              <w:rPr>
                <w:rFonts w:ascii="仿宋" w:eastAsia="仿宋" w:hAnsi="仿宋"/>
                <w:sz w:val="24"/>
                <w:szCs w:val="24"/>
              </w:rPr>
            </w:pPr>
          </w:p>
        </w:tc>
      </w:tr>
      <w:tr w:rsidR="00664305" w14:paraId="5CEF7AF2" w14:textId="77777777">
        <w:trPr>
          <w:jc w:val="center"/>
        </w:trPr>
        <w:tc>
          <w:tcPr>
            <w:tcW w:w="384" w:type="pct"/>
          </w:tcPr>
          <w:p w14:paraId="536F4E63" w14:textId="77777777" w:rsidR="00664305" w:rsidRDefault="00664305">
            <w:pPr>
              <w:spacing w:line="360" w:lineRule="auto"/>
              <w:jc w:val="center"/>
              <w:rPr>
                <w:rFonts w:ascii="仿宋" w:eastAsia="仿宋" w:hAnsi="仿宋"/>
                <w:sz w:val="24"/>
                <w:szCs w:val="24"/>
              </w:rPr>
            </w:pPr>
          </w:p>
        </w:tc>
        <w:tc>
          <w:tcPr>
            <w:tcW w:w="2117" w:type="pct"/>
          </w:tcPr>
          <w:p w14:paraId="701F0C8B" w14:textId="77777777" w:rsidR="00664305" w:rsidRDefault="00664305">
            <w:pPr>
              <w:spacing w:line="360" w:lineRule="auto"/>
              <w:jc w:val="center"/>
              <w:rPr>
                <w:rFonts w:ascii="仿宋" w:eastAsia="仿宋" w:hAnsi="仿宋"/>
                <w:sz w:val="24"/>
                <w:szCs w:val="24"/>
              </w:rPr>
            </w:pPr>
          </w:p>
        </w:tc>
        <w:tc>
          <w:tcPr>
            <w:tcW w:w="573" w:type="pct"/>
          </w:tcPr>
          <w:p w14:paraId="723135DE" w14:textId="77777777" w:rsidR="00664305" w:rsidRDefault="00664305">
            <w:pPr>
              <w:spacing w:line="360" w:lineRule="auto"/>
              <w:jc w:val="center"/>
              <w:rPr>
                <w:rFonts w:ascii="仿宋" w:eastAsia="仿宋" w:hAnsi="仿宋"/>
                <w:sz w:val="24"/>
                <w:szCs w:val="24"/>
              </w:rPr>
            </w:pPr>
          </w:p>
        </w:tc>
        <w:tc>
          <w:tcPr>
            <w:tcW w:w="1927" w:type="pct"/>
          </w:tcPr>
          <w:p w14:paraId="64EC6BC6" w14:textId="77777777" w:rsidR="00664305" w:rsidRDefault="00664305">
            <w:pPr>
              <w:spacing w:line="360" w:lineRule="auto"/>
              <w:jc w:val="center"/>
              <w:rPr>
                <w:rFonts w:ascii="仿宋" w:eastAsia="仿宋" w:hAnsi="仿宋"/>
                <w:sz w:val="24"/>
                <w:szCs w:val="24"/>
              </w:rPr>
            </w:pPr>
          </w:p>
        </w:tc>
      </w:tr>
      <w:tr w:rsidR="00664305" w14:paraId="6E2047B0" w14:textId="77777777">
        <w:trPr>
          <w:jc w:val="center"/>
        </w:trPr>
        <w:tc>
          <w:tcPr>
            <w:tcW w:w="384" w:type="pct"/>
          </w:tcPr>
          <w:p w14:paraId="6A4C84F5" w14:textId="77777777" w:rsidR="00664305" w:rsidRDefault="00664305">
            <w:pPr>
              <w:spacing w:line="360" w:lineRule="auto"/>
              <w:jc w:val="center"/>
              <w:rPr>
                <w:rFonts w:ascii="仿宋" w:eastAsia="仿宋" w:hAnsi="仿宋"/>
                <w:sz w:val="24"/>
                <w:szCs w:val="24"/>
              </w:rPr>
            </w:pPr>
          </w:p>
        </w:tc>
        <w:tc>
          <w:tcPr>
            <w:tcW w:w="2117" w:type="pct"/>
          </w:tcPr>
          <w:p w14:paraId="14958C30" w14:textId="77777777" w:rsidR="00664305" w:rsidRDefault="00664305">
            <w:pPr>
              <w:spacing w:line="360" w:lineRule="auto"/>
              <w:jc w:val="center"/>
              <w:rPr>
                <w:rFonts w:ascii="仿宋" w:eastAsia="仿宋" w:hAnsi="仿宋"/>
                <w:sz w:val="24"/>
                <w:szCs w:val="24"/>
              </w:rPr>
            </w:pPr>
          </w:p>
        </w:tc>
        <w:tc>
          <w:tcPr>
            <w:tcW w:w="573" w:type="pct"/>
          </w:tcPr>
          <w:p w14:paraId="482FD777" w14:textId="77777777" w:rsidR="00664305" w:rsidRDefault="00664305">
            <w:pPr>
              <w:spacing w:line="360" w:lineRule="auto"/>
              <w:jc w:val="center"/>
              <w:rPr>
                <w:rFonts w:ascii="仿宋" w:eastAsia="仿宋" w:hAnsi="仿宋"/>
                <w:sz w:val="24"/>
                <w:szCs w:val="24"/>
              </w:rPr>
            </w:pPr>
          </w:p>
        </w:tc>
        <w:tc>
          <w:tcPr>
            <w:tcW w:w="1927" w:type="pct"/>
          </w:tcPr>
          <w:p w14:paraId="6E69DBC0" w14:textId="77777777" w:rsidR="00664305" w:rsidRDefault="00664305">
            <w:pPr>
              <w:spacing w:line="360" w:lineRule="auto"/>
              <w:jc w:val="center"/>
              <w:rPr>
                <w:rFonts w:ascii="仿宋" w:eastAsia="仿宋" w:hAnsi="仿宋"/>
                <w:sz w:val="24"/>
                <w:szCs w:val="24"/>
              </w:rPr>
            </w:pPr>
          </w:p>
        </w:tc>
      </w:tr>
      <w:tr w:rsidR="00664305" w14:paraId="435F8765" w14:textId="77777777">
        <w:trPr>
          <w:jc w:val="center"/>
        </w:trPr>
        <w:tc>
          <w:tcPr>
            <w:tcW w:w="384" w:type="pct"/>
          </w:tcPr>
          <w:p w14:paraId="676B1D5A" w14:textId="77777777" w:rsidR="00664305" w:rsidRDefault="00664305">
            <w:pPr>
              <w:spacing w:line="360" w:lineRule="auto"/>
              <w:jc w:val="center"/>
              <w:rPr>
                <w:rFonts w:ascii="仿宋" w:eastAsia="仿宋" w:hAnsi="仿宋"/>
                <w:sz w:val="24"/>
                <w:szCs w:val="24"/>
              </w:rPr>
            </w:pPr>
          </w:p>
        </w:tc>
        <w:tc>
          <w:tcPr>
            <w:tcW w:w="2117" w:type="pct"/>
          </w:tcPr>
          <w:p w14:paraId="1351EDA0" w14:textId="77777777" w:rsidR="00664305" w:rsidRDefault="00664305">
            <w:pPr>
              <w:spacing w:line="360" w:lineRule="auto"/>
              <w:jc w:val="center"/>
              <w:rPr>
                <w:rFonts w:ascii="仿宋" w:eastAsia="仿宋" w:hAnsi="仿宋"/>
                <w:sz w:val="24"/>
                <w:szCs w:val="24"/>
              </w:rPr>
            </w:pPr>
          </w:p>
        </w:tc>
        <w:tc>
          <w:tcPr>
            <w:tcW w:w="573" w:type="pct"/>
          </w:tcPr>
          <w:p w14:paraId="4915C421" w14:textId="77777777" w:rsidR="00664305" w:rsidRDefault="00664305">
            <w:pPr>
              <w:spacing w:line="360" w:lineRule="auto"/>
              <w:jc w:val="center"/>
              <w:rPr>
                <w:rFonts w:ascii="仿宋" w:eastAsia="仿宋" w:hAnsi="仿宋"/>
                <w:sz w:val="24"/>
                <w:szCs w:val="24"/>
              </w:rPr>
            </w:pPr>
          </w:p>
        </w:tc>
        <w:tc>
          <w:tcPr>
            <w:tcW w:w="1927" w:type="pct"/>
          </w:tcPr>
          <w:p w14:paraId="6311F7E2" w14:textId="77777777" w:rsidR="00664305" w:rsidRDefault="00664305">
            <w:pPr>
              <w:spacing w:line="360" w:lineRule="auto"/>
              <w:jc w:val="center"/>
              <w:rPr>
                <w:rFonts w:ascii="仿宋" w:eastAsia="仿宋" w:hAnsi="仿宋"/>
                <w:sz w:val="24"/>
                <w:szCs w:val="24"/>
              </w:rPr>
            </w:pPr>
          </w:p>
        </w:tc>
      </w:tr>
      <w:tr w:rsidR="00664305" w14:paraId="5AFDB393" w14:textId="77777777">
        <w:trPr>
          <w:jc w:val="center"/>
        </w:trPr>
        <w:tc>
          <w:tcPr>
            <w:tcW w:w="384" w:type="pct"/>
          </w:tcPr>
          <w:p w14:paraId="42DA15EB" w14:textId="77777777" w:rsidR="00664305" w:rsidRDefault="00664305">
            <w:pPr>
              <w:spacing w:line="360" w:lineRule="auto"/>
              <w:jc w:val="center"/>
              <w:rPr>
                <w:rFonts w:ascii="仿宋" w:eastAsia="仿宋" w:hAnsi="仿宋"/>
                <w:sz w:val="24"/>
                <w:szCs w:val="24"/>
              </w:rPr>
            </w:pPr>
          </w:p>
        </w:tc>
        <w:tc>
          <w:tcPr>
            <w:tcW w:w="2117" w:type="pct"/>
          </w:tcPr>
          <w:p w14:paraId="4387A53F" w14:textId="77777777" w:rsidR="00664305" w:rsidRDefault="00664305">
            <w:pPr>
              <w:spacing w:line="360" w:lineRule="auto"/>
              <w:jc w:val="center"/>
              <w:rPr>
                <w:rFonts w:ascii="仿宋" w:eastAsia="仿宋" w:hAnsi="仿宋"/>
                <w:sz w:val="24"/>
                <w:szCs w:val="24"/>
              </w:rPr>
            </w:pPr>
          </w:p>
        </w:tc>
        <w:tc>
          <w:tcPr>
            <w:tcW w:w="573" w:type="pct"/>
          </w:tcPr>
          <w:p w14:paraId="45DB49AA" w14:textId="77777777" w:rsidR="00664305" w:rsidRDefault="00664305">
            <w:pPr>
              <w:spacing w:line="360" w:lineRule="auto"/>
              <w:jc w:val="center"/>
              <w:rPr>
                <w:rFonts w:ascii="仿宋" w:eastAsia="仿宋" w:hAnsi="仿宋"/>
                <w:sz w:val="24"/>
                <w:szCs w:val="24"/>
              </w:rPr>
            </w:pPr>
          </w:p>
        </w:tc>
        <w:tc>
          <w:tcPr>
            <w:tcW w:w="1927" w:type="pct"/>
          </w:tcPr>
          <w:p w14:paraId="08A5C831" w14:textId="77777777" w:rsidR="00664305" w:rsidRDefault="00664305">
            <w:pPr>
              <w:spacing w:line="360" w:lineRule="auto"/>
              <w:jc w:val="center"/>
              <w:rPr>
                <w:rFonts w:ascii="仿宋" w:eastAsia="仿宋" w:hAnsi="仿宋"/>
                <w:sz w:val="24"/>
                <w:szCs w:val="24"/>
              </w:rPr>
            </w:pPr>
          </w:p>
        </w:tc>
      </w:tr>
      <w:tr w:rsidR="00664305" w14:paraId="6CBE1D6F" w14:textId="77777777">
        <w:trPr>
          <w:jc w:val="center"/>
        </w:trPr>
        <w:tc>
          <w:tcPr>
            <w:tcW w:w="384" w:type="pct"/>
          </w:tcPr>
          <w:p w14:paraId="51DEFBF2" w14:textId="77777777" w:rsidR="00664305" w:rsidRDefault="00664305">
            <w:pPr>
              <w:spacing w:line="360" w:lineRule="auto"/>
              <w:jc w:val="center"/>
              <w:rPr>
                <w:rFonts w:ascii="仿宋" w:eastAsia="仿宋" w:hAnsi="仿宋"/>
                <w:sz w:val="24"/>
                <w:szCs w:val="24"/>
              </w:rPr>
            </w:pPr>
          </w:p>
        </w:tc>
        <w:tc>
          <w:tcPr>
            <w:tcW w:w="2117" w:type="pct"/>
          </w:tcPr>
          <w:p w14:paraId="7274622E" w14:textId="77777777" w:rsidR="00664305" w:rsidRDefault="00664305">
            <w:pPr>
              <w:spacing w:line="360" w:lineRule="auto"/>
              <w:jc w:val="center"/>
              <w:rPr>
                <w:rFonts w:ascii="仿宋" w:eastAsia="仿宋" w:hAnsi="仿宋"/>
                <w:sz w:val="24"/>
                <w:szCs w:val="24"/>
              </w:rPr>
            </w:pPr>
          </w:p>
        </w:tc>
        <w:tc>
          <w:tcPr>
            <w:tcW w:w="573" w:type="pct"/>
          </w:tcPr>
          <w:p w14:paraId="75E774CC" w14:textId="77777777" w:rsidR="00664305" w:rsidRDefault="00664305">
            <w:pPr>
              <w:spacing w:line="360" w:lineRule="auto"/>
              <w:jc w:val="center"/>
              <w:rPr>
                <w:rFonts w:ascii="仿宋" w:eastAsia="仿宋" w:hAnsi="仿宋"/>
                <w:sz w:val="24"/>
                <w:szCs w:val="24"/>
              </w:rPr>
            </w:pPr>
          </w:p>
        </w:tc>
        <w:tc>
          <w:tcPr>
            <w:tcW w:w="1927" w:type="pct"/>
          </w:tcPr>
          <w:p w14:paraId="4B789A23" w14:textId="77777777" w:rsidR="00664305" w:rsidRDefault="00664305">
            <w:pPr>
              <w:spacing w:line="360" w:lineRule="auto"/>
              <w:jc w:val="center"/>
              <w:rPr>
                <w:rFonts w:ascii="仿宋" w:eastAsia="仿宋" w:hAnsi="仿宋"/>
                <w:sz w:val="24"/>
                <w:szCs w:val="24"/>
              </w:rPr>
            </w:pPr>
          </w:p>
        </w:tc>
      </w:tr>
    </w:tbl>
    <w:p w14:paraId="547C1AAB" w14:textId="77777777" w:rsidR="00664305" w:rsidRDefault="00664305">
      <w:pPr>
        <w:spacing w:line="360" w:lineRule="auto"/>
        <w:rPr>
          <w:rFonts w:ascii="宋体" w:hAnsi="宋体"/>
          <w:sz w:val="28"/>
          <w:szCs w:val="28"/>
        </w:rPr>
      </w:pPr>
    </w:p>
    <w:p w14:paraId="3817E8F7" w14:textId="77777777" w:rsidR="00664305"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08511337" w14:textId="77777777" w:rsidR="00664305" w:rsidRDefault="00664305">
      <w:pPr>
        <w:spacing w:line="360" w:lineRule="auto"/>
        <w:rPr>
          <w:rFonts w:ascii="仿宋" w:eastAsia="仿宋" w:hAnsi="仿宋"/>
          <w:sz w:val="24"/>
          <w:szCs w:val="24"/>
        </w:rPr>
      </w:pPr>
    </w:p>
    <w:p w14:paraId="295AE366" w14:textId="77777777" w:rsidR="00664305" w:rsidRDefault="00664305">
      <w:pPr>
        <w:spacing w:line="360" w:lineRule="auto"/>
        <w:rPr>
          <w:rFonts w:ascii="仿宋" w:eastAsia="仿宋" w:hAnsi="仿宋"/>
          <w:sz w:val="24"/>
          <w:szCs w:val="24"/>
        </w:rPr>
      </w:pPr>
    </w:p>
    <w:p w14:paraId="1ED27F4C" w14:textId="77777777" w:rsidR="00664305"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0C6A45C7" w14:textId="77777777" w:rsidR="00664305"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64039B7D" w14:textId="77777777" w:rsidR="00664305" w:rsidRDefault="00664305">
      <w:pPr>
        <w:snapToGrid w:val="0"/>
        <w:spacing w:before="50" w:afterLines="50" w:after="156"/>
        <w:jc w:val="center"/>
        <w:rPr>
          <w:rFonts w:ascii="仿宋" w:eastAsia="仿宋" w:hAnsi="仿宋" w:cs="仿宋"/>
          <w:b/>
          <w:spacing w:val="40"/>
          <w:kern w:val="0"/>
          <w:sz w:val="36"/>
          <w:szCs w:val="36"/>
        </w:rPr>
      </w:pPr>
    </w:p>
    <w:p w14:paraId="7970ED16" w14:textId="77777777" w:rsidR="00664305"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7C446DA8" w14:textId="77777777" w:rsidR="0066430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82FD238" w14:textId="77777777" w:rsidR="00664305" w:rsidRDefault="00664305">
      <w:pPr>
        <w:snapToGrid w:val="0"/>
        <w:spacing w:before="50" w:afterLines="50" w:after="156"/>
        <w:jc w:val="center"/>
        <w:rPr>
          <w:rFonts w:ascii="仿宋" w:eastAsia="仿宋" w:hAnsi="仿宋" w:cs="仿宋"/>
          <w:b/>
          <w:sz w:val="32"/>
          <w:szCs w:val="32"/>
        </w:rPr>
      </w:pPr>
    </w:p>
    <w:p w14:paraId="0DA0A8DB" w14:textId="77777777" w:rsidR="00664305"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677A8C5C" w14:textId="77777777" w:rsidR="00664305"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64305" w14:paraId="2CF9FAF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67851A"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56A34ED"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267D32F4"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C187FBA"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42E8C82E"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7545CBB"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7A7671D5"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664305" w14:paraId="7103B75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1E39BE"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B99D73C" w14:textId="77777777" w:rsidR="00664305" w:rsidRDefault="0066430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7E2EEE4" w14:textId="77777777" w:rsidR="00664305" w:rsidRDefault="0066430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7F36F5B" w14:textId="77777777" w:rsidR="00664305" w:rsidRDefault="00664305">
            <w:pPr>
              <w:snapToGrid w:val="0"/>
              <w:spacing w:before="50" w:after="50"/>
              <w:rPr>
                <w:rFonts w:ascii="仿宋" w:eastAsia="仿宋" w:hAnsi="仿宋" w:cs="仿宋"/>
                <w:spacing w:val="20"/>
                <w:sz w:val="24"/>
                <w:szCs w:val="24"/>
              </w:rPr>
            </w:pPr>
          </w:p>
        </w:tc>
      </w:tr>
      <w:tr w:rsidR="00664305" w14:paraId="42773C1A"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69CA6A5"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2B1EA79" w14:textId="77777777" w:rsidR="00664305" w:rsidRDefault="0066430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E7CF853" w14:textId="77777777" w:rsidR="00664305" w:rsidRDefault="0066430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B4F7639" w14:textId="77777777" w:rsidR="00664305" w:rsidRDefault="00664305">
            <w:pPr>
              <w:snapToGrid w:val="0"/>
              <w:spacing w:before="50" w:after="50"/>
              <w:rPr>
                <w:rFonts w:ascii="仿宋" w:eastAsia="仿宋" w:hAnsi="仿宋" w:cs="仿宋"/>
                <w:spacing w:val="20"/>
                <w:sz w:val="24"/>
                <w:szCs w:val="24"/>
              </w:rPr>
            </w:pPr>
          </w:p>
        </w:tc>
      </w:tr>
      <w:tr w:rsidR="00664305" w14:paraId="5DB7508D"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34991A7"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659632" w14:textId="77777777" w:rsidR="00664305" w:rsidRDefault="0066430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C3FF6F9" w14:textId="77777777" w:rsidR="00664305" w:rsidRDefault="0066430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CF27D21" w14:textId="77777777" w:rsidR="00664305" w:rsidRDefault="00664305">
            <w:pPr>
              <w:snapToGrid w:val="0"/>
              <w:spacing w:before="50" w:after="50"/>
              <w:rPr>
                <w:rFonts w:ascii="仿宋" w:eastAsia="仿宋" w:hAnsi="仿宋" w:cs="仿宋"/>
                <w:spacing w:val="20"/>
                <w:sz w:val="24"/>
                <w:szCs w:val="24"/>
              </w:rPr>
            </w:pPr>
          </w:p>
        </w:tc>
      </w:tr>
      <w:tr w:rsidR="00664305" w14:paraId="0AA840A8"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C9A0AD6"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C9E96E0" w14:textId="77777777" w:rsidR="00664305" w:rsidRDefault="0066430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B0ECEC5" w14:textId="77777777" w:rsidR="00664305" w:rsidRDefault="0066430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21F024E" w14:textId="77777777" w:rsidR="00664305" w:rsidRDefault="00664305">
            <w:pPr>
              <w:snapToGrid w:val="0"/>
              <w:spacing w:before="50" w:after="50"/>
              <w:rPr>
                <w:rFonts w:ascii="仿宋" w:eastAsia="仿宋" w:hAnsi="仿宋" w:cs="仿宋"/>
                <w:spacing w:val="20"/>
                <w:sz w:val="24"/>
                <w:szCs w:val="24"/>
              </w:rPr>
            </w:pPr>
          </w:p>
        </w:tc>
      </w:tr>
      <w:tr w:rsidR="00664305" w14:paraId="229389B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3C52A18"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DECDC58" w14:textId="77777777" w:rsidR="00664305" w:rsidRDefault="0066430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2CDFF1A" w14:textId="77777777" w:rsidR="00664305" w:rsidRDefault="0066430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3C047E9" w14:textId="77777777" w:rsidR="00664305" w:rsidRDefault="00664305">
            <w:pPr>
              <w:snapToGrid w:val="0"/>
              <w:spacing w:before="50" w:after="50"/>
              <w:rPr>
                <w:rFonts w:ascii="仿宋" w:eastAsia="仿宋" w:hAnsi="仿宋" w:cs="仿宋"/>
                <w:spacing w:val="20"/>
                <w:sz w:val="24"/>
                <w:szCs w:val="24"/>
              </w:rPr>
            </w:pPr>
          </w:p>
        </w:tc>
      </w:tr>
      <w:tr w:rsidR="00664305" w14:paraId="78DCBB0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1703AE" w14:textId="77777777" w:rsidR="00664305"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AF4E7A7" w14:textId="77777777" w:rsidR="00664305" w:rsidRDefault="00664305">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067C968" w14:textId="77777777" w:rsidR="00664305" w:rsidRDefault="0066430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8A68F86" w14:textId="77777777" w:rsidR="00664305" w:rsidRDefault="00664305">
            <w:pPr>
              <w:snapToGrid w:val="0"/>
              <w:spacing w:before="50" w:after="50"/>
              <w:rPr>
                <w:rFonts w:ascii="仿宋" w:eastAsia="仿宋" w:hAnsi="仿宋" w:cs="仿宋"/>
                <w:spacing w:val="20"/>
                <w:sz w:val="24"/>
                <w:szCs w:val="24"/>
              </w:rPr>
            </w:pPr>
          </w:p>
        </w:tc>
      </w:tr>
    </w:tbl>
    <w:p w14:paraId="46FEFF76" w14:textId="77777777" w:rsidR="00664305"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Cs w:val="24"/>
        </w:rPr>
        <w:t>提供按负偏离</w:t>
      </w:r>
      <w:proofErr w:type="gramEnd"/>
      <w:r>
        <w:rPr>
          <w:rFonts w:ascii="仿宋" w:eastAsia="仿宋" w:hAnsi="仿宋" w:cs="仿宋" w:hint="eastAsia"/>
          <w:b w:val="0"/>
          <w:bCs w:val="0"/>
          <w:szCs w:val="24"/>
        </w:rPr>
        <w:t>响应, 若提供材料不明确或其他情况由评标委员会评定。</w:t>
      </w:r>
    </w:p>
    <w:p w14:paraId="3F9B3380" w14:textId="77777777" w:rsidR="00664305" w:rsidRDefault="00664305">
      <w:pPr>
        <w:pStyle w:val="31"/>
        <w:rPr>
          <w:rFonts w:ascii="仿宋" w:eastAsia="仿宋" w:hAnsi="仿宋" w:cs="仿宋"/>
          <w:b w:val="0"/>
          <w:bCs w:val="0"/>
          <w:spacing w:val="20"/>
          <w:kern w:val="0"/>
          <w:szCs w:val="24"/>
        </w:rPr>
      </w:pPr>
    </w:p>
    <w:p w14:paraId="401382FA" w14:textId="77777777" w:rsidR="00664305" w:rsidRDefault="00664305">
      <w:pPr>
        <w:snapToGrid w:val="0"/>
        <w:spacing w:before="50" w:after="50"/>
        <w:rPr>
          <w:rFonts w:ascii="仿宋" w:eastAsia="仿宋" w:hAnsi="仿宋" w:cs="仿宋"/>
          <w:spacing w:val="20"/>
          <w:sz w:val="24"/>
          <w:szCs w:val="24"/>
        </w:rPr>
      </w:pPr>
    </w:p>
    <w:p w14:paraId="4794839E" w14:textId="77777777" w:rsidR="00664305" w:rsidRDefault="00664305">
      <w:pPr>
        <w:snapToGrid w:val="0"/>
        <w:spacing w:before="50" w:after="50"/>
        <w:rPr>
          <w:rFonts w:ascii="仿宋" w:eastAsia="仿宋" w:hAnsi="仿宋" w:cs="仿宋"/>
          <w:spacing w:val="20"/>
          <w:sz w:val="24"/>
          <w:szCs w:val="24"/>
        </w:rPr>
      </w:pPr>
    </w:p>
    <w:p w14:paraId="278A133A" w14:textId="77777777" w:rsidR="00664305" w:rsidRDefault="00664305">
      <w:pPr>
        <w:snapToGrid w:val="0"/>
        <w:spacing w:before="50" w:after="50"/>
        <w:rPr>
          <w:rFonts w:ascii="仿宋" w:eastAsia="仿宋" w:hAnsi="仿宋" w:cs="仿宋"/>
          <w:spacing w:val="20"/>
          <w:sz w:val="24"/>
          <w:szCs w:val="24"/>
        </w:rPr>
      </w:pPr>
    </w:p>
    <w:p w14:paraId="77104ED7" w14:textId="77777777" w:rsidR="00664305" w:rsidRDefault="00664305">
      <w:pPr>
        <w:snapToGrid w:val="0"/>
        <w:spacing w:beforeLines="50" w:before="156"/>
        <w:rPr>
          <w:rFonts w:ascii="仿宋" w:eastAsia="仿宋" w:hAnsi="仿宋" w:cs="仿宋"/>
          <w:sz w:val="24"/>
          <w:szCs w:val="24"/>
        </w:rPr>
      </w:pPr>
    </w:p>
    <w:p w14:paraId="47AD85D7" w14:textId="77777777" w:rsidR="00664305" w:rsidRDefault="00664305">
      <w:pPr>
        <w:snapToGrid w:val="0"/>
        <w:spacing w:beforeLines="50" w:before="156"/>
        <w:rPr>
          <w:rFonts w:ascii="仿宋" w:eastAsia="仿宋" w:hAnsi="仿宋" w:cs="仿宋"/>
          <w:sz w:val="24"/>
          <w:szCs w:val="24"/>
        </w:rPr>
      </w:pPr>
    </w:p>
    <w:p w14:paraId="66F46D22" w14:textId="77777777" w:rsidR="00664305" w:rsidRDefault="00664305">
      <w:pPr>
        <w:snapToGrid w:val="0"/>
        <w:spacing w:beforeLines="50" w:before="156"/>
        <w:rPr>
          <w:rFonts w:ascii="仿宋" w:eastAsia="仿宋" w:hAnsi="仿宋" w:cs="仿宋"/>
          <w:sz w:val="24"/>
          <w:szCs w:val="24"/>
        </w:rPr>
      </w:pPr>
    </w:p>
    <w:p w14:paraId="4A0B9DFF" w14:textId="77777777" w:rsidR="00664305"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AB92803" w14:textId="77777777" w:rsidR="0066430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6C40D5E7" w14:textId="77777777" w:rsidR="00664305" w:rsidRDefault="00664305">
      <w:pPr>
        <w:snapToGrid w:val="0"/>
        <w:spacing w:before="50" w:after="50"/>
        <w:jc w:val="left"/>
        <w:rPr>
          <w:rFonts w:ascii="仿宋" w:eastAsia="仿宋" w:hAnsi="仿宋" w:cs="仿宋"/>
          <w:b/>
          <w:bCs/>
          <w:sz w:val="24"/>
          <w:szCs w:val="24"/>
        </w:rPr>
      </w:pPr>
    </w:p>
    <w:p w14:paraId="0E5ADE74" w14:textId="77777777" w:rsidR="00664305" w:rsidRDefault="00664305">
      <w:pPr>
        <w:snapToGrid w:val="0"/>
        <w:spacing w:before="50" w:after="50"/>
        <w:jc w:val="left"/>
        <w:rPr>
          <w:rFonts w:ascii="仿宋" w:eastAsia="仿宋" w:hAnsi="仿宋" w:cs="仿宋"/>
          <w:b/>
          <w:bCs/>
          <w:sz w:val="24"/>
          <w:szCs w:val="24"/>
        </w:rPr>
      </w:pPr>
    </w:p>
    <w:p w14:paraId="4F14D265" w14:textId="77777777" w:rsidR="00664305" w:rsidRDefault="00664305">
      <w:pPr>
        <w:snapToGrid w:val="0"/>
        <w:spacing w:before="50" w:after="50"/>
        <w:jc w:val="left"/>
        <w:rPr>
          <w:rFonts w:ascii="仿宋" w:eastAsia="仿宋" w:hAnsi="仿宋" w:cs="仿宋"/>
          <w:b/>
          <w:bCs/>
          <w:sz w:val="24"/>
          <w:szCs w:val="24"/>
        </w:rPr>
      </w:pPr>
    </w:p>
    <w:p w14:paraId="6CD846C1" w14:textId="77777777" w:rsidR="00664305" w:rsidRDefault="00664305">
      <w:pPr>
        <w:snapToGrid w:val="0"/>
        <w:spacing w:before="50" w:after="50"/>
        <w:jc w:val="left"/>
        <w:rPr>
          <w:rFonts w:ascii="仿宋" w:eastAsia="仿宋" w:hAnsi="仿宋" w:cs="仿宋"/>
          <w:b/>
          <w:bCs/>
          <w:sz w:val="30"/>
          <w:szCs w:val="30"/>
        </w:rPr>
      </w:pPr>
    </w:p>
    <w:p w14:paraId="401F40B1" w14:textId="77777777" w:rsidR="00664305" w:rsidRDefault="00664305">
      <w:pPr>
        <w:snapToGrid w:val="0"/>
        <w:spacing w:before="50" w:after="50"/>
        <w:jc w:val="left"/>
        <w:rPr>
          <w:rFonts w:ascii="仿宋" w:eastAsia="仿宋" w:hAnsi="仿宋" w:cs="仿宋"/>
          <w:b/>
          <w:bCs/>
          <w:sz w:val="30"/>
          <w:szCs w:val="30"/>
        </w:rPr>
      </w:pPr>
    </w:p>
    <w:p w14:paraId="0A019368" w14:textId="77777777" w:rsidR="00664305" w:rsidRDefault="00664305">
      <w:pPr>
        <w:snapToGrid w:val="0"/>
        <w:spacing w:before="50" w:after="50"/>
        <w:jc w:val="left"/>
        <w:rPr>
          <w:rFonts w:ascii="仿宋" w:eastAsia="仿宋" w:hAnsi="仿宋" w:cs="仿宋"/>
          <w:b/>
          <w:bCs/>
          <w:sz w:val="30"/>
          <w:szCs w:val="30"/>
        </w:rPr>
      </w:pPr>
    </w:p>
    <w:p w14:paraId="7980ACBB" w14:textId="77777777" w:rsidR="00664305"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586F8BBA" w14:textId="77777777" w:rsidR="00664305"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4A5039E8" w14:textId="77777777" w:rsidR="00664305" w:rsidRDefault="00664305">
      <w:pPr>
        <w:pStyle w:val="a6"/>
        <w:snapToGrid w:val="0"/>
        <w:rPr>
          <w:rFonts w:ascii="仿宋" w:eastAsia="仿宋" w:hAnsi="仿宋" w:cs="仿宋"/>
          <w:sz w:val="24"/>
          <w:szCs w:val="24"/>
        </w:rPr>
      </w:pPr>
    </w:p>
    <w:p w14:paraId="02CA633C" w14:textId="77777777" w:rsidR="00664305"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294DA221" w14:textId="77777777" w:rsidR="00664305"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64305" w14:paraId="2299E656"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251A1B6"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0B585CE"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3EDAFCA3"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721ADA05"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B2AE5BC"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07BC10C7"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4DC4D9A"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664305" w14:paraId="484E60F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5263F79"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75DAA59" w14:textId="77777777" w:rsidR="00664305" w:rsidRDefault="00664305">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F5CE44F" w14:textId="77777777" w:rsidR="00664305" w:rsidRDefault="00664305">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9AF8B95" w14:textId="77777777" w:rsidR="00664305" w:rsidRDefault="00664305">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E8AA7A6" w14:textId="77777777" w:rsidR="00664305" w:rsidRDefault="00664305">
            <w:pPr>
              <w:rPr>
                <w:rFonts w:ascii="仿宋" w:eastAsia="仿宋" w:hAnsi="仿宋" w:cs="仿宋"/>
                <w:sz w:val="24"/>
                <w:szCs w:val="24"/>
              </w:rPr>
            </w:pPr>
          </w:p>
        </w:tc>
      </w:tr>
      <w:tr w:rsidR="00664305" w14:paraId="39FF0B8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1EA155C"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C421E0D" w14:textId="77777777" w:rsidR="00664305" w:rsidRDefault="00664305">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F8791F8" w14:textId="77777777" w:rsidR="00664305" w:rsidRDefault="00664305">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EF7BF3B" w14:textId="77777777" w:rsidR="00664305" w:rsidRDefault="00664305">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1703DC9" w14:textId="77777777" w:rsidR="00664305" w:rsidRDefault="00664305">
            <w:pPr>
              <w:rPr>
                <w:rFonts w:ascii="仿宋" w:eastAsia="仿宋" w:hAnsi="仿宋" w:cs="仿宋"/>
                <w:sz w:val="24"/>
                <w:szCs w:val="24"/>
              </w:rPr>
            </w:pPr>
          </w:p>
        </w:tc>
      </w:tr>
      <w:tr w:rsidR="00664305" w14:paraId="1EF13C7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86A2D23" w14:textId="77777777" w:rsidR="00664305"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C524B30" w14:textId="77777777" w:rsidR="00664305" w:rsidRDefault="00664305">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C1B6879" w14:textId="77777777" w:rsidR="00664305" w:rsidRDefault="00664305">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283C37F" w14:textId="77777777" w:rsidR="00664305" w:rsidRDefault="00664305">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3EFBB4D" w14:textId="77777777" w:rsidR="00664305" w:rsidRDefault="00664305">
            <w:pPr>
              <w:rPr>
                <w:rFonts w:ascii="仿宋" w:eastAsia="仿宋" w:hAnsi="仿宋" w:cs="仿宋"/>
                <w:sz w:val="24"/>
                <w:szCs w:val="24"/>
              </w:rPr>
            </w:pPr>
          </w:p>
        </w:tc>
      </w:tr>
    </w:tbl>
    <w:p w14:paraId="27AA2DC6" w14:textId="77777777" w:rsidR="00664305"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46AADEC5" w14:textId="77777777" w:rsidR="00664305" w:rsidRDefault="00664305">
      <w:pPr>
        <w:rPr>
          <w:rFonts w:ascii="仿宋" w:eastAsia="仿宋" w:hAnsi="仿宋" w:cs="仿宋"/>
          <w:sz w:val="24"/>
          <w:szCs w:val="24"/>
        </w:rPr>
      </w:pPr>
    </w:p>
    <w:p w14:paraId="2430FD3E" w14:textId="77777777" w:rsidR="00664305" w:rsidRDefault="00664305">
      <w:pPr>
        <w:rPr>
          <w:rFonts w:ascii="仿宋" w:eastAsia="仿宋" w:hAnsi="仿宋" w:cs="仿宋"/>
          <w:sz w:val="24"/>
          <w:szCs w:val="24"/>
        </w:rPr>
      </w:pPr>
    </w:p>
    <w:p w14:paraId="066FE68E" w14:textId="77777777" w:rsidR="00664305" w:rsidRDefault="00664305">
      <w:pPr>
        <w:rPr>
          <w:rFonts w:ascii="仿宋" w:eastAsia="仿宋" w:hAnsi="仿宋" w:cs="仿宋"/>
          <w:sz w:val="24"/>
          <w:szCs w:val="24"/>
        </w:rPr>
      </w:pPr>
    </w:p>
    <w:p w14:paraId="0DEC7D74" w14:textId="77777777" w:rsidR="00664305" w:rsidRDefault="00664305">
      <w:pPr>
        <w:rPr>
          <w:rFonts w:ascii="仿宋" w:eastAsia="仿宋" w:hAnsi="仿宋" w:cs="仿宋"/>
          <w:sz w:val="24"/>
          <w:szCs w:val="24"/>
        </w:rPr>
      </w:pPr>
    </w:p>
    <w:p w14:paraId="44957088" w14:textId="77777777" w:rsidR="0066430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340ADD62" w14:textId="77777777" w:rsidR="00664305"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FDBD97C" w14:textId="77777777" w:rsidR="00664305" w:rsidRDefault="00664305">
      <w:pPr>
        <w:rPr>
          <w:rFonts w:ascii="仿宋" w:eastAsia="仿宋" w:hAnsi="仿宋" w:cs="仿宋"/>
          <w:sz w:val="24"/>
          <w:szCs w:val="24"/>
        </w:rPr>
      </w:pPr>
    </w:p>
    <w:p w14:paraId="50333E91" w14:textId="77777777" w:rsidR="00664305" w:rsidRDefault="00664305">
      <w:pPr>
        <w:snapToGrid w:val="0"/>
        <w:spacing w:beforeLines="50" w:before="156" w:after="50"/>
        <w:jc w:val="left"/>
        <w:rPr>
          <w:rFonts w:ascii="仿宋" w:eastAsia="仿宋" w:hAnsi="仿宋" w:cs="仿宋"/>
          <w:b/>
          <w:bCs/>
          <w:sz w:val="24"/>
          <w:szCs w:val="24"/>
        </w:rPr>
      </w:pPr>
    </w:p>
    <w:p w14:paraId="58F41651" w14:textId="77777777" w:rsidR="00664305" w:rsidRDefault="00664305">
      <w:pPr>
        <w:snapToGrid w:val="0"/>
        <w:spacing w:beforeLines="50" w:before="156" w:after="50"/>
        <w:jc w:val="left"/>
        <w:rPr>
          <w:rFonts w:ascii="仿宋" w:eastAsia="仿宋" w:hAnsi="仿宋" w:cs="仿宋"/>
          <w:b/>
          <w:bCs/>
          <w:sz w:val="24"/>
          <w:szCs w:val="24"/>
        </w:rPr>
      </w:pPr>
    </w:p>
    <w:p w14:paraId="270912DE" w14:textId="77777777" w:rsidR="00664305" w:rsidRDefault="00664305">
      <w:pPr>
        <w:snapToGrid w:val="0"/>
        <w:spacing w:beforeLines="50" w:before="156" w:after="50"/>
        <w:jc w:val="left"/>
        <w:rPr>
          <w:rFonts w:ascii="仿宋" w:eastAsia="仿宋" w:hAnsi="仿宋" w:cs="仿宋"/>
          <w:b/>
          <w:bCs/>
          <w:sz w:val="24"/>
          <w:szCs w:val="24"/>
        </w:rPr>
      </w:pPr>
    </w:p>
    <w:p w14:paraId="2225A8A4" w14:textId="77777777" w:rsidR="00664305" w:rsidRDefault="00664305">
      <w:pPr>
        <w:snapToGrid w:val="0"/>
        <w:spacing w:beforeLines="50" w:before="156" w:after="50"/>
        <w:jc w:val="left"/>
        <w:rPr>
          <w:rFonts w:ascii="仿宋" w:eastAsia="仿宋" w:hAnsi="仿宋" w:cs="仿宋"/>
          <w:b/>
          <w:bCs/>
          <w:sz w:val="30"/>
          <w:szCs w:val="30"/>
        </w:rPr>
      </w:pPr>
    </w:p>
    <w:p w14:paraId="19C354D3" w14:textId="77777777" w:rsidR="00664305" w:rsidRDefault="00664305">
      <w:pPr>
        <w:snapToGrid w:val="0"/>
        <w:spacing w:beforeLines="50" w:before="156" w:after="50"/>
        <w:jc w:val="left"/>
        <w:rPr>
          <w:rFonts w:ascii="仿宋" w:eastAsia="仿宋" w:hAnsi="仿宋" w:cs="仿宋"/>
          <w:b/>
          <w:bCs/>
          <w:sz w:val="30"/>
          <w:szCs w:val="30"/>
        </w:rPr>
      </w:pPr>
    </w:p>
    <w:p w14:paraId="7599F3CC" w14:textId="77777777" w:rsidR="00664305" w:rsidRDefault="00664305">
      <w:pPr>
        <w:snapToGrid w:val="0"/>
        <w:spacing w:beforeLines="50" w:before="156" w:after="50"/>
        <w:jc w:val="left"/>
        <w:rPr>
          <w:rFonts w:ascii="仿宋" w:eastAsia="仿宋" w:hAnsi="仿宋" w:cs="仿宋"/>
          <w:b/>
          <w:bCs/>
          <w:sz w:val="30"/>
          <w:szCs w:val="30"/>
        </w:rPr>
      </w:pPr>
    </w:p>
    <w:p w14:paraId="2E2ACE73" w14:textId="77777777" w:rsidR="006643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3B3ED6A3" w14:textId="77777777" w:rsidR="0066430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4BD0247" w14:textId="77777777" w:rsidR="00664305" w:rsidRDefault="00664305">
      <w:pPr>
        <w:spacing w:line="400" w:lineRule="exact"/>
        <w:ind w:right="-110"/>
        <w:rPr>
          <w:rFonts w:ascii="仿宋" w:eastAsia="仿宋" w:hAnsi="仿宋" w:cs="仿宋"/>
          <w:sz w:val="30"/>
          <w:szCs w:val="30"/>
        </w:rPr>
      </w:pPr>
    </w:p>
    <w:p w14:paraId="120D608C" w14:textId="77777777" w:rsidR="00664305"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63D8CFD" w14:textId="77777777" w:rsidR="0066430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2568D3E" w14:textId="77777777" w:rsidR="0066430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D755A5D" w14:textId="77777777" w:rsidR="00664305" w:rsidRDefault="00664305">
      <w:pPr>
        <w:spacing w:line="1200" w:lineRule="exact"/>
        <w:ind w:right="6"/>
        <w:jc w:val="center"/>
        <w:rPr>
          <w:rFonts w:ascii="仿宋" w:eastAsia="仿宋" w:hAnsi="仿宋" w:cs="仿宋"/>
          <w:sz w:val="72"/>
          <w:szCs w:val="72"/>
        </w:rPr>
      </w:pPr>
    </w:p>
    <w:p w14:paraId="4A188FA1"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B4AF86B"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628EE0B"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B411FA6" w14:textId="77777777" w:rsidR="006643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C67DC54" w14:textId="77777777" w:rsidR="00664305" w:rsidRDefault="00664305">
      <w:pPr>
        <w:spacing w:line="1200" w:lineRule="exact"/>
        <w:ind w:right="6"/>
        <w:jc w:val="center"/>
        <w:rPr>
          <w:rFonts w:ascii="仿宋" w:eastAsia="仿宋" w:hAnsi="仿宋" w:cs="仿宋"/>
          <w:sz w:val="72"/>
          <w:szCs w:val="72"/>
        </w:rPr>
      </w:pPr>
    </w:p>
    <w:p w14:paraId="277C3EC3"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48073D0"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EE7DC83" w14:textId="77777777" w:rsidR="006643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003614A" w14:textId="77777777" w:rsidR="00664305" w:rsidRDefault="00664305">
      <w:pPr>
        <w:spacing w:line="400" w:lineRule="exact"/>
        <w:ind w:right="-110"/>
        <w:rPr>
          <w:rFonts w:ascii="仿宋" w:eastAsia="仿宋" w:hAnsi="仿宋" w:cs="仿宋"/>
          <w:spacing w:val="40"/>
          <w:sz w:val="30"/>
          <w:szCs w:val="30"/>
        </w:rPr>
      </w:pPr>
    </w:p>
    <w:p w14:paraId="6CB8033C" w14:textId="77777777" w:rsidR="00664305" w:rsidRDefault="00664305">
      <w:pPr>
        <w:spacing w:line="400" w:lineRule="exact"/>
        <w:ind w:right="-110"/>
        <w:rPr>
          <w:rFonts w:ascii="仿宋" w:eastAsia="仿宋" w:hAnsi="仿宋" w:cs="仿宋"/>
          <w:spacing w:val="40"/>
          <w:sz w:val="30"/>
          <w:szCs w:val="30"/>
        </w:rPr>
      </w:pPr>
    </w:p>
    <w:p w14:paraId="6A610D34" w14:textId="77777777" w:rsidR="00664305" w:rsidRDefault="00664305">
      <w:pPr>
        <w:spacing w:line="400" w:lineRule="exact"/>
        <w:ind w:right="-110"/>
        <w:rPr>
          <w:rFonts w:ascii="仿宋" w:eastAsia="仿宋" w:hAnsi="仿宋" w:cs="仿宋"/>
          <w:spacing w:val="40"/>
          <w:sz w:val="30"/>
          <w:szCs w:val="30"/>
        </w:rPr>
      </w:pPr>
    </w:p>
    <w:p w14:paraId="28448033" w14:textId="77777777" w:rsidR="00664305" w:rsidRDefault="00664305">
      <w:pPr>
        <w:rPr>
          <w:rFonts w:ascii="仿宋" w:eastAsia="仿宋" w:hAnsi="仿宋" w:cs="仿宋"/>
          <w:sz w:val="24"/>
        </w:rPr>
      </w:pPr>
    </w:p>
    <w:p w14:paraId="66F6E51D" w14:textId="77777777" w:rsidR="006643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28C07968" w14:textId="77777777" w:rsidR="00664305" w:rsidRDefault="00664305">
      <w:pPr>
        <w:snapToGrid w:val="0"/>
        <w:spacing w:beforeLines="50" w:before="156" w:after="50"/>
        <w:jc w:val="left"/>
        <w:rPr>
          <w:rFonts w:ascii="仿宋" w:eastAsia="仿宋" w:hAnsi="仿宋" w:cs="仿宋"/>
          <w:sz w:val="30"/>
          <w:szCs w:val="30"/>
        </w:rPr>
      </w:pPr>
    </w:p>
    <w:p w14:paraId="7AFE4586" w14:textId="77777777" w:rsidR="00664305"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07BE0F1C"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156482A" w14:textId="77777777" w:rsidR="006643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61B466F" w14:textId="77777777" w:rsidR="00664305" w:rsidRDefault="00664305">
      <w:pPr>
        <w:snapToGrid w:val="0"/>
        <w:spacing w:before="50" w:after="50"/>
        <w:jc w:val="left"/>
        <w:rPr>
          <w:rFonts w:ascii="仿宋" w:eastAsia="仿宋" w:hAnsi="仿宋" w:cs="仿宋"/>
          <w:b/>
          <w:sz w:val="36"/>
          <w:szCs w:val="36"/>
        </w:rPr>
      </w:pPr>
    </w:p>
    <w:p w14:paraId="5F69B543" w14:textId="77777777" w:rsidR="00664305" w:rsidRDefault="00664305">
      <w:pPr>
        <w:snapToGrid w:val="0"/>
        <w:spacing w:before="50" w:after="50"/>
        <w:jc w:val="left"/>
        <w:rPr>
          <w:rFonts w:ascii="仿宋" w:eastAsia="仿宋" w:hAnsi="仿宋" w:cs="仿宋"/>
          <w:b/>
          <w:sz w:val="36"/>
          <w:szCs w:val="36"/>
        </w:rPr>
      </w:pPr>
    </w:p>
    <w:p w14:paraId="755BBA3B" w14:textId="77777777" w:rsidR="00664305" w:rsidRDefault="00664305">
      <w:pPr>
        <w:snapToGrid w:val="0"/>
        <w:spacing w:before="50" w:after="50"/>
        <w:jc w:val="left"/>
        <w:rPr>
          <w:rFonts w:ascii="仿宋" w:eastAsia="仿宋" w:hAnsi="仿宋" w:cs="仿宋"/>
          <w:b/>
          <w:sz w:val="36"/>
          <w:szCs w:val="36"/>
        </w:rPr>
      </w:pPr>
    </w:p>
    <w:p w14:paraId="5B04630A" w14:textId="77777777" w:rsidR="00664305" w:rsidRDefault="00664305">
      <w:pPr>
        <w:snapToGrid w:val="0"/>
        <w:spacing w:before="50" w:after="50"/>
        <w:jc w:val="left"/>
        <w:rPr>
          <w:rFonts w:ascii="仿宋" w:eastAsia="仿宋" w:hAnsi="仿宋" w:cs="仿宋"/>
          <w:b/>
          <w:sz w:val="36"/>
          <w:szCs w:val="36"/>
        </w:rPr>
      </w:pPr>
    </w:p>
    <w:p w14:paraId="52586F57" w14:textId="77777777" w:rsidR="00664305" w:rsidRDefault="00664305">
      <w:pPr>
        <w:snapToGrid w:val="0"/>
        <w:spacing w:before="50" w:after="50"/>
        <w:jc w:val="left"/>
        <w:rPr>
          <w:rFonts w:ascii="仿宋" w:eastAsia="仿宋" w:hAnsi="仿宋" w:cs="仿宋"/>
          <w:b/>
          <w:sz w:val="36"/>
          <w:szCs w:val="36"/>
        </w:rPr>
      </w:pPr>
    </w:p>
    <w:p w14:paraId="25B44E59" w14:textId="77777777" w:rsidR="00664305" w:rsidRDefault="00664305">
      <w:pPr>
        <w:snapToGrid w:val="0"/>
        <w:spacing w:before="50" w:after="50"/>
        <w:jc w:val="left"/>
        <w:rPr>
          <w:rFonts w:ascii="仿宋" w:eastAsia="仿宋" w:hAnsi="仿宋" w:cs="仿宋"/>
          <w:b/>
          <w:sz w:val="36"/>
          <w:szCs w:val="36"/>
        </w:rPr>
      </w:pPr>
    </w:p>
    <w:p w14:paraId="112E7BD6" w14:textId="77777777" w:rsidR="00664305" w:rsidRDefault="00664305">
      <w:pPr>
        <w:snapToGrid w:val="0"/>
        <w:spacing w:before="50" w:after="50"/>
        <w:jc w:val="left"/>
        <w:rPr>
          <w:rFonts w:ascii="仿宋" w:eastAsia="仿宋" w:hAnsi="仿宋" w:cs="仿宋"/>
          <w:b/>
          <w:sz w:val="36"/>
          <w:szCs w:val="36"/>
        </w:rPr>
      </w:pPr>
    </w:p>
    <w:p w14:paraId="3F516981" w14:textId="77777777" w:rsidR="00664305" w:rsidRDefault="00664305">
      <w:pPr>
        <w:snapToGrid w:val="0"/>
        <w:spacing w:before="50" w:after="50"/>
        <w:jc w:val="left"/>
        <w:rPr>
          <w:rFonts w:ascii="仿宋" w:eastAsia="仿宋" w:hAnsi="仿宋" w:cs="仿宋"/>
          <w:b/>
          <w:sz w:val="36"/>
          <w:szCs w:val="36"/>
        </w:rPr>
      </w:pPr>
    </w:p>
    <w:p w14:paraId="31494C83" w14:textId="77777777" w:rsidR="00664305" w:rsidRDefault="00664305">
      <w:pPr>
        <w:snapToGrid w:val="0"/>
        <w:spacing w:before="50" w:after="50"/>
        <w:jc w:val="left"/>
        <w:rPr>
          <w:rFonts w:ascii="仿宋" w:eastAsia="仿宋" w:hAnsi="仿宋" w:cs="仿宋"/>
          <w:b/>
          <w:sz w:val="36"/>
          <w:szCs w:val="36"/>
        </w:rPr>
      </w:pPr>
    </w:p>
    <w:p w14:paraId="6408FE7A" w14:textId="77777777" w:rsidR="00664305" w:rsidRDefault="00664305">
      <w:pPr>
        <w:snapToGrid w:val="0"/>
        <w:spacing w:before="50" w:after="50"/>
        <w:jc w:val="left"/>
        <w:rPr>
          <w:rFonts w:ascii="仿宋" w:eastAsia="仿宋" w:hAnsi="仿宋" w:cs="仿宋"/>
          <w:b/>
          <w:sz w:val="36"/>
          <w:szCs w:val="36"/>
        </w:rPr>
      </w:pPr>
    </w:p>
    <w:p w14:paraId="481773B3" w14:textId="77777777" w:rsidR="00664305" w:rsidRDefault="00664305">
      <w:pPr>
        <w:snapToGrid w:val="0"/>
        <w:spacing w:before="50" w:after="50"/>
        <w:jc w:val="left"/>
        <w:rPr>
          <w:rFonts w:ascii="仿宋" w:eastAsia="仿宋" w:hAnsi="仿宋" w:cs="仿宋"/>
          <w:b/>
          <w:sz w:val="36"/>
          <w:szCs w:val="36"/>
        </w:rPr>
      </w:pPr>
    </w:p>
    <w:p w14:paraId="46BE6AA6" w14:textId="77777777" w:rsidR="00664305" w:rsidRDefault="00664305">
      <w:pPr>
        <w:snapToGrid w:val="0"/>
        <w:spacing w:before="50" w:after="50"/>
        <w:jc w:val="left"/>
        <w:rPr>
          <w:rFonts w:ascii="仿宋" w:eastAsia="仿宋" w:hAnsi="仿宋" w:cs="仿宋"/>
          <w:b/>
          <w:sz w:val="36"/>
          <w:szCs w:val="36"/>
        </w:rPr>
      </w:pPr>
    </w:p>
    <w:p w14:paraId="120E4D3B" w14:textId="77777777" w:rsidR="00664305" w:rsidRDefault="00664305">
      <w:pPr>
        <w:snapToGrid w:val="0"/>
        <w:spacing w:before="50" w:after="50"/>
        <w:jc w:val="left"/>
        <w:rPr>
          <w:rFonts w:ascii="仿宋" w:eastAsia="仿宋" w:hAnsi="仿宋" w:cs="仿宋"/>
          <w:b/>
          <w:sz w:val="36"/>
          <w:szCs w:val="36"/>
        </w:rPr>
      </w:pPr>
    </w:p>
    <w:p w14:paraId="49B58BA0" w14:textId="77777777" w:rsidR="00664305" w:rsidRDefault="00664305">
      <w:pPr>
        <w:snapToGrid w:val="0"/>
        <w:spacing w:before="50" w:after="50"/>
        <w:jc w:val="left"/>
        <w:rPr>
          <w:rFonts w:ascii="仿宋" w:eastAsia="仿宋" w:hAnsi="仿宋" w:cs="仿宋"/>
          <w:b/>
          <w:sz w:val="36"/>
          <w:szCs w:val="36"/>
        </w:rPr>
      </w:pPr>
    </w:p>
    <w:p w14:paraId="54BA65FF" w14:textId="77777777" w:rsidR="00664305" w:rsidRDefault="00664305">
      <w:pPr>
        <w:snapToGrid w:val="0"/>
        <w:spacing w:before="50" w:after="50"/>
        <w:jc w:val="left"/>
        <w:rPr>
          <w:rFonts w:ascii="仿宋" w:eastAsia="仿宋" w:hAnsi="仿宋" w:cs="仿宋"/>
          <w:b/>
          <w:sz w:val="36"/>
          <w:szCs w:val="36"/>
        </w:rPr>
      </w:pPr>
    </w:p>
    <w:p w14:paraId="0DE7BE8F" w14:textId="77777777" w:rsidR="00664305" w:rsidRDefault="00000000">
      <w:pPr>
        <w:rPr>
          <w:rFonts w:ascii="仿宋" w:eastAsia="仿宋" w:hAnsi="仿宋" w:cs="仿宋"/>
          <w:b/>
          <w:sz w:val="36"/>
          <w:szCs w:val="36"/>
        </w:rPr>
        <w:sectPr w:rsidR="00664305">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E861C0A" w14:textId="77777777" w:rsidR="0066430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49EE65ED" w14:textId="77777777" w:rsidR="006643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59C91B13" w14:textId="77777777" w:rsidR="00664305"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32089E9" w14:textId="77777777" w:rsidR="00664305"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2577999" w14:textId="77777777" w:rsidR="00664305"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0E0C723" w14:textId="77777777" w:rsidR="00664305"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664305" w14:paraId="2C8CBAAB"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A445A69"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0B4D600A"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326A16B5"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2AF5E4A3"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651149C"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F9084E1"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6468E45"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BCCC170"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925AD66"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579CF03"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D077F54"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3ACA02A"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089659D"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20C29A0"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7A5C70E"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DD21516"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F7FE540"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88AB69E"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664305" w14:paraId="76DAE53A"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2DE201D9" w14:textId="77777777" w:rsidR="00664305" w:rsidRDefault="00000000">
            <w:pPr>
              <w:jc w:val="center"/>
              <w:rPr>
                <w:rFonts w:ascii="仿宋" w:eastAsia="仿宋" w:hAnsi="仿宋" w:cs="Arial"/>
                <w:color w:val="000000"/>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输血科部分试剂</w:t>
            </w:r>
          </w:p>
        </w:tc>
        <w:tc>
          <w:tcPr>
            <w:tcW w:w="2126" w:type="dxa"/>
            <w:tcBorders>
              <w:top w:val="single" w:sz="4" w:space="0" w:color="auto"/>
              <w:left w:val="single" w:sz="4" w:space="0" w:color="auto"/>
              <w:right w:val="single" w:sz="4" w:space="0" w:color="auto"/>
            </w:tcBorders>
            <w:noWrap/>
            <w:vAlign w:val="center"/>
          </w:tcPr>
          <w:p w14:paraId="526D9F7F" w14:textId="77777777" w:rsidR="00664305" w:rsidRDefault="00000000">
            <w:pPr>
              <w:ind w:firstLineChars="50" w:firstLine="105"/>
              <w:jc w:val="center"/>
              <w:rPr>
                <w:rFonts w:ascii="仿宋" w:eastAsia="仿宋" w:hAnsi="仿宋" w:cs="宋体"/>
                <w:kern w:val="0"/>
                <w:szCs w:val="21"/>
              </w:rPr>
            </w:pPr>
            <w:r>
              <w:rPr>
                <w:rFonts w:ascii="仿宋" w:eastAsia="仿宋" w:hAnsi="仿宋" w:cs="Tahoma" w:hint="eastAsia"/>
                <w:szCs w:val="21"/>
              </w:rPr>
              <w:t>ABO血型定型红细胞试剂（人红细胞）</w:t>
            </w:r>
          </w:p>
        </w:tc>
        <w:tc>
          <w:tcPr>
            <w:tcW w:w="1134" w:type="dxa"/>
            <w:tcBorders>
              <w:top w:val="single" w:sz="4" w:space="0" w:color="auto"/>
              <w:left w:val="single" w:sz="4" w:space="0" w:color="auto"/>
              <w:bottom w:val="single" w:sz="4" w:space="0" w:color="auto"/>
              <w:right w:val="single" w:sz="4" w:space="0" w:color="auto"/>
            </w:tcBorders>
            <w:noWrap/>
            <w:vAlign w:val="center"/>
          </w:tcPr>
          <w:p w14:paraId="528CB7C8"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B735C07" w14:textId="77777777" w:rsidR="00664305" w:rsidRDefault="0066430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39E79B9" w14:textId="77777777" w:rsidR="00664305" w:rsidRDefault="0066430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1B06761" w14:textId="77777777" w:rsidR="00664305" w:rsidRDefault="0066430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7ABE6B"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E7E1F8"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D4AB6E" w14:textId="77777777" w:rsidR="00664305" w:rsidRDefault="0066430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5C1679D" w14:textId="77777777" w:rsidR="00664305" w:rsidRDefault="00000000">
            <w:pPr>
              <w:widowControl/>
              <w:jc w:val="center"/>
              <w:rPr>
                <w:rFonts w:ascii="仿宋" w:eastAsia="仿宋" w:hAnsi="仿宋" w:cs="宋体"/>
                <w:kern w:val="0"/>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07B0C4E9" w14:textId="77777777" w:rsidR="00664305" w:rsidRDefault="00000000">
            <w:pPr>
              <w:widowControl/>
              <w:jc w:val="center"/>
              <w:rPr>
                <w:rFonts w:ascii="仿宋" w:eastAsia="仿宋" w:hAnsi="仿宋" w:cs="宋体"/>
                <w:kern w:val="0"/>
                <w:szCs w:val="21"/>
              </w:rPr>
            </w:pPr>
            <w:r>
              <w:rPr>
                <w:rFonts w:ascii="仿宋" w:eastAsia="仿宋" w:hAnsi="仿宋" w:cs="Tahoma" w:hint="eastAsia"/>
                <w:szCs w:val="21"/>
              </w:rPr>
              <w:t>3.75</w:t>
            </w:r>
          </w:p>
        </w:tc>
        <w:tc>
          <w:tcPr>
            <w:tcW w:w="1134" w:type="dxa"/>
            <w:tcBorders>
              <w:top w:val="nil"/>
              <w:left w:val="nil"/>
              <w:bottom w:val="single" w:sz="4" w:space="0" w:color="auto"/>
              <w:right w:val="nil"/>
            </w:tcBorders>
            <w:noWrap/>
            <w:vAlign w:val="center"/>
          </w:tcPr>
          <w:p w14:paraId="237ECE14"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lang w:bidi="ar"/>
              </w:rPr>
              <w:t>9480</w:t>
            </w:r>
          </w:p>
        </w:tc>
        <w:tc>
          <w:tcPr>
            <w:tcW w:w="851" w:type="dxa"/>
            <w:tcBorders>
              <w:top w:val="nil"/>
              <w:left w:val="single" w:sz="4" w:space="0" w:color="auto"/>
              <w:bottom w:val="single" w:sz="4" w:space="0" w:color="auto"/>
              <w:right w:val="single" w:sz="4" w:space="0" w:color="auto"/>
            </w:tcBorders>
            <w:noWrap/>
            <w:vAlign w:val="center"/>
          </w:tcPr>
          <w:p w14:paraId="52B487EB" w14:textId="77777777" w:rsidR="00664305" w:rsidRDefault="0066430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2CF141D" w14:textId="77777777" w:rsidR="00664305" w:rsidRDefault="00664305">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D43A342" w14:textId="77777777" w:rsidR="00664305"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664305" w14:paraId="3B55EBDC" w14:textId="77777777">
        <w:trPr>
          <w:trHeight w:val="282"/>
          <w:jc w:val="center"/>
        </w:trPr>
        <w:tc>
          <w:tcPr>
            <w:tcW w:w="704" w:type="dxa"/>
            <w:vMerge/>
            <w:tcBorders>
              <w:left w:val="single" w:sz="4" w:space="0" w:color="auto"/>
              <w:right w:val="single" w:sz="4" w:space="0" w:color="auto"/>
            </w:tcBorders>
            <w:noWrap/>
            <w:vAlign w:val="center"/>
          </w:tcPr>
          <w:p w14:paraId="4698E27F" w14:textId="77777777" w:rsidR="00664305" w:rsidRDefault="00664305">
            <w:pPr>
              <w:jc w:val="center"/>
              <w:rPr>
                <w:rFonts w:ascii="仿宋" w:eastAsia="仿宋" w:hAnsi="仿宋" w:cs="Arial"/>
                <w:color w:val="000000"/>
                <w:szCs w:val="21"/>
              </w:rPr>
            </w:pPr>
          </w:p>
        </w:tc>
        <w:tc>
          <w:tcPr>
            <w:tcW w:w="2126" w:type="dxa"/>
            <w:tcBorders>
              <w:top w:val="single" w:sz="4" w:space="0" w:color="auto"/>
              <w:left w:val="single" w:sz="4" w:space="0" w:color="auto"/>
              <w:right w:val="single" w:sz="4" w:space="0" w:color="auto"/>
            </w:tcBorders>
            <w:noWrap/>
            <w:vAlign w:val="center"/>
          </w:tcPr>
          <w:p w14:paraId="723608DC" w14:textId="77777777" w:rsidR="00664305" w:rsidRDefault="00000000">
            <w:pPr>
              <w:ind w:firstLineChars="50" w:firstLine="105"/>
              <w:jc w:val="center"/>
              <w:rPr>
                <w:rFonts w:ascii="仿宋" w:eastAsia="仿宋" w:hAnsi="仿宋" w:cs="Arial"/>
                <w:color w:val="000000"/>
                <w:szCs w:val="21"/>
              </w:rPr>
            </w:pPr>
            <w:r>
              <w:rPr>
                <w:rFonts w:ascii="仿宋" w:eastAsia="仿宋" w:hAnsi="仿宋" w:cs="Tahoma" w:hint="eastAsia"/>
                <w:szCs w:val="21"/>
              </w:rPr>
              <w:t>不规则抗体筛选红细胞试剂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1DFEE140"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141B81" w14:textId="77777777" w:rsidR="00664305" w:rsidRDefault="0066430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C701A19" w14:textId="77777777" w:rsidR="00664305" w:rsidRDefault="0066430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A6230C" w14:textId="77777777" w:rsidR="00664305" w:rsidRDefault="0066430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9B67C4"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FE88CF8"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774B380" w14:textId="77777777" w:rsidR="00664305" w:rsidRDefault="0066430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3171231" w14:textId="77777777" w:rsidR="00664305" w:rsidRDefault="00000000">
            <w:pPr>
              <w:widowControl/>
              <w:jc w:val="center"/>
              <w:rPr>
                <w:rFonts w:ascii="仿宋" w:eastAsia="仿宋" w:hAnsi="仿宋" w:cs="Tahoma"/>
                <w:szCs w:val="21"/>
              </w:rPr>
            </w:pPr>
            <w:r>
              <w:rPr>
                <w:rFonts w:ascii="仿宋" w:eastAsia="仿宋" w:hAnsi="仿宋" w:cs="Tahoma" w:hint="eastAsia"/>
                <w:szCs w:val="21"/>
              </w:rPr>
              <w:t>ml</w:t>
            </w:r>
          </w:p>
        </w:tc>
        <w:tc>
          <w:tcPr>
            <w:tcW w:w="850" w:type="dxa"/>
            <w:tcBorders>
              <w:top w:val="nil"/>
              <w:left w:val="nil"/>
              <w:bottom w:val="single" w:sz="4" w:space="0" w:color="auto"/>
              <w:right w:val="single" w:sz="4" w:space="0" w:color="auto"/>
            </w:tcBorders>
            <w:noWrap/>
            <w:vAlign w:val="center"/>
          </w:tcPr>
          <w:p w14:paraId="2721895D" w14:textId="77777777" w:rsidR="00664305" w:rsidRDefault="00000000">
            <w:pPr>
              <w:widowControl/>
              <w:jc w:val="center"/>
              <w:rPr>
                <w:rFonts w:ascii="仿宋" w:eastAsia="仿宋" w:hAnsi="仿宋" w:cs="Tahoma"/>
                <w:szCs w:val="21"/>
              </w:rPr>
            </w:pPr>
            <w:r>
              <w:rPr>
                <w:rFonts w:ascii="仿宋" w:eastAsia="仿宋" w:hAnsi="仿宋" w:cs="Tahoma" w:hint="eastAsia"/>
                <w:szCs w:val="21"/>
              </w:rPr>
              <w:t>13.99</w:t>
            </w:r>
          </w:p>
        </w:tc>
        <w:tc>
          <w:tcPr>
            <w:tcW w:w="1134" w:type="dxa"/>
            <w:tcBorders>
              <w:top w:val="nil"/>
              <w:left w:val="nil"/>
              <w:bottom w:val="single" w:sz="4" w:space="0" w:color="auto"/>
              <w:right w:val="nil"/>
            </w:tcBorders>
            <w:noWrap/>
            <w:vAlign w:val="center"/>
          </w:tcPr>
          <w:p w14:paraId="4C9F8B08" w14:textId="77777777" w:rsidR="00664305" w:rsidRDefault="00000000">
            <w:pPr>
              <w:widowControl/>
              <w:jc w:val="center"/>
              <w:rPr>
                <w:rFonts w:ascii="仿宋" w:eastAsia="仿宋" w:hAnsi="仿宋" w:cs="Tahoma"/>
                <w:szCs w:val="21"/>
              </w:rPr>
            </w:pPr>
            <w:r>
              <w:rPr>
                <w:rFonts w:ascii="仿宋" w:eastAsia="仿宋" w:hAnsi="仿宋" w:cs="宋体" w:hint="eastAsia"/>
                <w:kern w:val="0"/>
                <w:szCs w:val="21"/>
                <w:lang w:bidi="ar"/>
              </w:rPr>
              <w:t>2550</w:t>
            </w:r>
          </w:p>
        </w:tc>
        <w:tc>
          <w:tcPr>
            <w:tcW w:w="851" w:type="dxa"/>
            <w:tcBorders>
              <w:top w:val="nil"/>
              <w:left w:val="single" w:sz="4" w:space="0" w:color="auto"/>
              <w:bottom w:val="single" w:sz="4" w:space="0" w:color="auto"/>
              <w:right w:val="single" w:sz="4" w:space="0" w:color="auto"/>
            </w:tcBorders>
            <w:noWrap/>
            <w:vAlign w:val="center"/>
          </w:tcPr>
          <w:p w14:paraId="1FA57F02" w14:textId="77777777" w:rsidR="00664305" w:rsidRDefault="0066430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B06460C" w14:textId="77777777" w:rsidR="00664305" w:rsidRDefault="0066430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AB9F76D" w14:textId="77777777" w:rsidR="00664305" w:rsidRDefault="00664305">
            <w:pPr>
              <w:widowControl/>
              <w:jc w:val="center"/>
              <w:rPr>
                <w:rFonts w:ascii="仿宋" w:eastAsia="仿宋" w:hAnsi="仿宋" w:cs="宋体"/>
                <w:kern w:val="0"/>
                <w:szCs w:val="21"/>
              </w:rPr>
            </w:pPr>
          </w:p>
        </w:tc>
      </w:tr>
      <w:tr w:rsidR="00664305" w14:paraId="105965A8" w14:textId="77777777">
        <w:trPr>
          <w:trHeight w:val="282"/>
          <w:jc w:val="center"/>
        </w:trPr>
        <w:tc>
          <w:tcPr>
            <w:tcW w:w="704" w:type="dxa"/>
            <w:vMerge/>
            <w:tcBorders>
              <w:left w:val="single" w:sz="4" w:space="0" w:color="auto"/>
              <w:right w:val="single" w:sz="4" w:space="0" w:color="auto"/>
            </w:tcBorders>
            <w:noWrap/>
            <w:vAlign w:val="center"/>
          </w:tcPr>
          <w:p w14:paraId="6A4639E6" w14:textId="77777777" w:rsidR="00664305" w:rsidRDefault="00664305">
            <w:pPr>
              <w:jc w:val="center"/>
              <w:rPr>
                <w:rFonts w:ascii="仿宋" w:eastAsia="仿宋" w:hAnsi="仿宋" w:cs="Arial"/>
                <w:color w:val="000000"/>
                <w:szCs w:val="21"/>
              </w:rPr>
            </w:pPr>
          </w:p>
        </w:tc>
        <w:tc>
          <w:tcPr>
            <w:tcW w:w="2126" w:type="dxa"/>
            <w:tcBorders>
              <w:top w:val="single" w:sz="4" w:space="0" w:color="auto"/>
              <w:left w:val="single" w:sz="4" w:space="0" w:color="auto"/>
              <w:right w:val="single" w:sz="4" w:space="0" w:color="auto"/>
            </w:tcBorders>
            <w:noWrap/>
            <w:vAlign w:val="center"/>
          </w:tcPr>
          <w:p w14:paraId="23282ABC" w14:textId="77777777" w:rsidR="00664305" w:rsidRDefault="00000000">
            <w:pPr>
              <w:ind w:firstLineChars="50" w:firstLine="105"/>
              <w:jc w:val="center"/>
              <w:rPr>
                <w:rFonts w:ascii="仿宋" w:eastAsia="仿宋" w:hAnsi="仿宋" w:cs="Arial"/>
                <w:color w:val="000000"/>
                <w:szCs w:val="21"/>
              </w:rPr>
            </w:pPr>
            <w:r>
              <w:rPr>
                <w:rFonts w:ascii="仿宋" w:eastAsia="仿宋" w:hAnsi="仿宋" w:cs="Tahoma" w:hint="eastAsia"/>
                <w:szCs w:val="21"/>
              </w:rPr>
              <w:t>Rh血型分型检测卡（柱凝集法）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6FC43A4"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BBC026" w14:textId="77777777" w:rsidR="00664305" w:rsidRDefault="00664305">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BC735EB" w14:textId="77777777" w:rsidR="00664305" w:rsidRDefault="0066430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46C301D" w14:textId="77777777" w:rsidR="00664305" w:rsidRDefault="0066430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7ECE21"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B6C319" w14:textId="77777777" w:rsidR="00664305" w:rsidRDefault="0066430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675A58" w14:textId="77777777" w:rsidR="00664305" w:rsidRDefault="0066430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A01A7A7" w14:textId="77777777" w:rsidR="00664305" w:rsidRDefault="00000000">
            <w:pPr>
              <w:widowControl/>
              <w:jc w:val="center"/>
              <w:rPr>
                <w:rFonts w:ascii="仿宋" w:eastAsia="仿宋" w:hAnsi="仿宋" w:cs="Tahoma"/>
                <w:szCs w:val="21"/>
              </w:rPr>
            </w:pPr>
            <w:r>
              <w:rPr>
                <w:rFonts w:ascii="仿宋" w:eastAsia="仿宋" w:hAnsi="仿宋" w:cs="Tahoma" w:hint="eastAsia"/>
                <w:szCs w:val="21"/>
              </w:rPr>
              <w:t>T</w:t>
            </w:r>
          </w:p>
        </w:tc>
        <w:tc>
          <w:tcPr>
            <w:tcW w:w="850" w:type="dxa"/>
            <w:tcBorders>
              <w:top w:val="nil"/>
              <w:left w:val="nil"/>
              <w:bottom w:val="single" w:sz="4" w:space="0" w:color="auto"/>
              <w:right w:val="single" w:sz="4" w:space="0" w:color="auto"/>
            </w:tcBorders>
            <w:noWrap/>
            <w:vAlign w:val="center"/>
          </w:tcPr>
          <w:p w14:paraId="0C8988AA" w14:textId="77777777" w:rsidR="00664305" w:rsidRDefault="00000000">
            <w:pPr>
              <w:widowControl/>
              <w:jc w:val="center"/>
              <w:rPr>
                <w:rFonts w:ascii="仿宋" w:eastAsia="仿宋" w:hAnsi="仿宋" w:cs="Tahoma"/>
                <w:szCs w:val="21"/>
              </w:rPr>
            </w:pPr>
            <w:r>
              <w:rPr>
                <w:rFonts w:ascii="仿宋" w:eastAsia="仿宋" w:hAnsi="仿宋" w:cs="Tahoma" w:hint="eastAsia"/>
                <w:szCs w:val="21"/>
              </w:rPr>
              <w:t>24.7</w:t>
            </w:r>
          </w:p>
        </w:tc>
        <w:tc>
          <w:tcPr>
            <w:tcW w:w="1134" w:type="dxa"/>
            <w:tcBorders>
              <w:top w:val="nil"/>
              <w:left w:val="nil"/>
              <w:bottom w:val="single" w:sz="4" w:space="0" w:color="auto"/>
              <w:right w:val="nil"/>
            </w:tcBorders>
            <w:noWrap/>
            <w:vAlign w:val="center"/>
          </w:tcPr>
          <w:p w14:paraId="134C90D1" w14:textId="77777777" w:rsidR="00664305" w:rsidRDefault="00000000">
            <w:pPr>
              <w:widowControl/>
              <w:jc w:val="center"/>
              <w:rPr>
                <w:rFonts w:ascii="仿宋" w:eastAsia="仿宋" w:hAnsi="仿宋" w:cs="Tahoma"/>
                <w:szCs w:val="21"/>
              </w:rPr>
            </w:pPr>
            <w:r>
              <w:rPr>
                <w:rFonts w:ascii="仿宋" w:eastAsia="仿宋" w:hAnsi="仿宋" w:cs="宋体" w:hint="eastAsia"/>
                <w:kern w:val="0"/>
                <w:szCs w:val="21"/>
                <w:lang w:bidi="ar"/>
              </w:rPr>
              <w:t>36500</w:t>
            </w:r>
          </w:p>
        </w:tc>
        <w:tc>
          <w:tcPr>
            <w:tcW w:w="851" w:type="dxa"/>
            <w:tcBorders>
              <w:top w:val="nil"/>
              <w:left w:val="single" w:sz="4" w:space="0" w:color="auto"/>
              <w:bottom w:val="single" w:sz="4" w:space="0" w:color="auto"/>
              <w:right w:val="single" w:sz="4" w:space="0" w:color="auto"/>
            </w:tcBorders>
            <w:noWrap/>
            <w:vAlign w:val="center"/>
          </w:tcPr>
          <w:p w14:paraId="7B5C5818" w14:textId="77777777" w:rsidR="00664305" w:rsidRDefault="0066430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0AC9D70" w14:textId="77777777" w:rsidR="00664305" w:rsidRDefault="0066430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92089F6" w14:textId="77777777" w:rsidR="00664305" w:rsidRDefault="00664305">
            <w:pPr>
              <w:widowControl/>
              <w:jc w:val="center"/>
              <w:rPr>
                <w:rFonts w:ascii="仿宋" w:eastAsia="仿宋" w:hAnsi="仿宋" w:cs="宋体"/>
                <w:kern w:val="0"/>
                <w:szCs w:val="21"/>
              </w:rPr>
            </w:pPr>
          </w:p>
        </w:tc>
      </w:tr>
      <w:tr w:rsidR="00664305" w14:paraId="0BEAC39B"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509D95DA" w14:textId="77777777" w:rsidR="00664305"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88AB266" w14:textId="77777777" w:rsidR="00664305"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664305" w14:paraId="059E4AEF"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85ECEE6" w14:textId="77777777" w:rsidR="00664305" w:rsidRDefault="00664305">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7834333B" w14:textId="77777777" w:rsidR="00664305"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4AD66E7" w14:textId="77777777" w:rsidR="00664305"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B51689D" w14:textId="77777777" w:rsidR="00664305"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sz w:val="24"/>
        </w:rPr>
        <w:t>表中统</w:t>
      </w:r>
      <w:proofErr w:type="gramStart"/>
      <w:r>
        <w:rPr>
          <w:rFonts w:ascii="仿宋_GB2312" w:eastAsia="仿宋_GB2312" w:hAnsi="宋体"/>
          <w:sz w:val="24"/>
        </w:rPr>
        <w:t>一</w:t>
      </w:r>
      <w:proofErr w:type="gramEnd"/>
      <w:r>
        <w:rPr>
          <w:rFonts w:ascii="仿宋_GB2312" w:eastAsia="仿宋_GB2312" w:hAnsi="宋体"/>
          <w:sz w:val="24"/>
        </w:rPr>
        <w:t>代码是指浙江省</w:t>
      </w:r>
      <w:proofErr w:type="gramStart"/>
      <w:r>
        <w:rPr>
          <w:rFonts w:ascii="仿宋_GB2312" w:eastAsia="仿宋_GB2312" w:hAnsi="宋体"/>
          <w:sz w:val="24"/>
        </w:rPr>
        <w:t>“</w:t>
      </w:r>
      <w:r>
        <w:rPr>
          <w:rFonts w:ascii="仿宋_GB2312" w:eastAsia="仿宋_GB2312" w:hAnsi="宋体"/>
          <w:sz w:val="24"/>
        </w:rPr>
        <w:t>智慧医保</w:t>
      </w:r>
      <w:r>
        <w:rPr>
          <w:rFonts w:ascii="仿宋_GB2312" w:eastAsia="仿宋_GB2312" w:hAnsi="宋体"/>
          <w:sz w:val="24"/>
        </w:rPr>
        <w:t>”</w:t>
      </w:r>
      <w:r>
        <w:rPr>
          <w:rFonts w:ascii="仿宋_GB2312" w:eastAsia="仿宋_GB2312" w:hAnsi="宋体"/>
          <w:sz w:val="24"/>
        </w:rPr>
        <w:t>招采子系统</w:t>
      </w:r>
      <w:proofErr w:type="gramEnd"/>
      <w:r>
        <w:rPr>
          <w:rFonts w:ascii="仿宋_GB2312" w:eastAsia="仿宋_GB2312" w:hAnsi="宋体"/>
          <w:sz w:val="24"/>
        </w:rPr>
        <w:t>耗材产品统一代码。</w:t>
      </w:r>
      <w:r>
        <w:rPr>
          <w:rFonts w:ascii="仿宋" w:eastAsia="仿宋" w:hAnsi="仿宋" w:hint="eastAsia"/>
          <w:sz w:val="24"/>
        </w:rPr>
        <w:t>报价一经涂改，应在涂改处加盖单位公章或者由法定代表人或其授权代表签字或盖章，否则其投标作无效投标处理。</w:t>
      </w:r>
    </w:p>
    <w:p w14:paraId="6D270774" w14:textId="77777777" w:rsidR="00664305" w:rsidRDefault="0000000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D55E4BB" w14:textId="77777777" w:rsidR="0066430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3348984" w14:textId="77777777" w:rsidR="00664305"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18C4D8C" w14:textId="77777777" w:rsidR="00664305"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E8796FF" w14:textId="77777777" w:rsidR="00664305" w:rsidRDefault="00664305">
      <w:pPr>
        <w:snapToGrid w:val="0"/>
        <w:spacing w:before="50" w:after="50"/>
        <w:rPr>
          <w:color w:val="FF0000"/>
        </w:rPr>
        <w:sectPr w:rsidR="00664305">
          <w:headerReference w:type="default" r:id="rId11"/>
          <w:pgSz w:w="16840" w:h="11907" w:orient="landscape"/>
          <w:pgMar w:top="1361" w:right="1361" w:bottom="1361" w:left="1361" w:header="765" w:footer="822" w:gutter="0"/>
          <w:cols w:space="720"/>
          <w:docGrid w:type="lines" w:linePitch="312"/>
        </w:sectPr>
      </w:pPr>
    </w:p>
    <w:p w14:paraId="32B8BC1C" w14:textId="77777777" w:rsidR="00664305"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74154CC5"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702F1028" w14:textId="77777777" w:rsidR="0066430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88BD2A1" w14:textId="77777777" w:rsidR="00664305"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071C4D53" w14:textId="77777777" w:rsidR="00664305"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3CF0CAB" w14:textId="77777777" w:rsidR="00664305"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1925D9B6" w14:textId="77777777" w:rsidR="0066430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C1DC992" w14:textId="77777777" w:rsidR="00664305"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DCAD78D"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9BC438A"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6780721" w14:textId="77777777" w:rsidR="00664305"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5B682CF"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5C528EC"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7BFCAF7" w14:textId="77777777" w:rsidR="00664305"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03DA287F" w14:textId="77777777" w:rsidR="00664305"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3503D8B" w14:textId="77777777" w:rsidR="00664305"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1855DA2F" w14:textId="77777777" w:rsidR="00664305"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0A00B00"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6D2D53F" w14:textId="77777777" w:rsidR="006643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14B87FC" w14:textId="77777777" w:rsidR="00664305"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9ACADEF" w14:textId="77777777" w:rsidR="00664305"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60996611" w14:textId="77777777" w:rsidR="00664305"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7ED7583" w14:textId="77777777" w:rsidR="00664305"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BC20C89" w14:textId="77777777" w:rsidR="00664305"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E67DDFB" w14:textId="77777777" w:rsidR="00664305"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1BBA38D" w14:textId="77777777" w:rsidR="0066430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67E28FF" w14:textId="77777777" w:rsidR="0066430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40F79122"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4879EAA"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11DECD62"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B79D230"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B814E01"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A9A8303"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4A0CD4E" w14:textId="77777777" w:rsidR="006643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27F0DA31" w14:textId="77777777" w:rsidR="0066430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5DEF4DC2" w14:textId="77777777" w:rsidR="00664305" w:rsidRDefault="00664305">
      <w:pPr>
        <w:widowControl/>
        <w:snapToGrid w:val="0"/>
        <w:spacing w:line="480" w:lineRule="exact"/>
        <w:rPr>
          <w:rFonts w:ascii="仿宋" w:eastAsia="仿宋" w:hAnsi="仿宋" w:cs="仿宋"/>
          <w:b/>
          <w:bCs/>
          <w:kern w:val="0"/>
          <w:sz w:val="24"/>
          <w:szCs w:val="24"/>
        </w:rPr>
      </w:pPr>
    </w:p>
    <w:p w14:paraId="40870203" w14:textId="77777777" w:rsidR="00664305"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6651492" w14:textId="77777777" w:rsidR="00664305"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ED2D299" w14:textId="77777777" w:rsidR="00664305"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8E5FBD8"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69FB5326"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9B1D628"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671B850"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3B8B19A" w14:textId="77777777" w:rsidR="0066430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F8220EF"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E364F4F"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8D656A"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F785393"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62AED7F" w14:textId="77777777" w:rsidR="0066430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7E5D25E"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6C42097"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D22FC6C"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23AA495"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EC8D0F4"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904FEE6" w14:textId="77777777" w:rsidR="0066430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2FB3AABA"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1AA96E00" w14:textId="77777777" w:rsidR="006643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0EDB3F7" w14:textId="77777777" w:rsidR="006643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A1DECE2" w14:textId="77777777" w:rsidR="00664305"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9159882" w14:textId="77777777" w:rsidR="00664305" w:rsidRDefault="00664305">
      <w:pPr>
        <w:adjustRightInd w:val="0"/>
        <w:snapToGrid w:val="0"/>
        <w:spacing w:line="360" w:lineRule="auto"/>
        <w:rPr>
          <w:rFonts w:ascii="仿宋" w:eastAsia="仿宋" w:hAnsi="仿宋" w:cs="仿宋"/>
          <w:sz w:val="24"/>
          <w:szCs w:val="24"/>
          <w:u w:val="dotted"/>
        </w:rPr>
      </w:pPr>
    </w:p>
    <w:p w14:paraId="6C88771C" w14:textId="77777777" w:rsidR="00664305"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A4E5CBD" w14:textId="77777777" w:rsidR="00664305" w:rsidRDefault="00000000">
      <w:pPr>
        <w:rPr>
          <w:rFonts w:ascii="仿宋" w:eastAsia="仿宋" w:hAnsi="仿宋" w:cs="仿宋"/>
          <w:sz w:val="24"/>
          <w:szCs w:val="24"/>
        </w:rPr>
      </w:pPr>
      <w:r>
        <w:rPr>
          <w:rFonts w:ascii="仿宋" w:eastAsia="仿宋" w:hAnsi="仿宋" w:cs="仿宋" w:hint="eastAsia"/>
          <w:sz w:val="24"/>
          <w:szCs w:val="24"/>
        </w:rPr>
        <w:t>日期：</w:t>
      </w:r>
    </w:p>
    <w:p w14:paraId="3B48AA55" w14:textId="77777777" w:rsidR="00664305" w:rsidRDefault="00664305">
      <w:pPr>
        <w:adjustRightInd w:val="0"/>
        <w:snapToGrid w:val="0"/>
        <w:spacing w:line="360" w:lineRule="auto"/>
        <w:rPr>
          <w:rFonts w:ascii="仿宋" w:eastAsia="仿宋" w:hAnsi="仿宋" w:cs="仿宋"/>
          <w:sz w:val="24"/>
          <w:szCs w:val="24"/>
        </w:rPr>
      </w:pPr>
    </w:p>
    <w:p w14:paraId="6DBB5964" w14:textId="77777777" w:rsidR="00664305" w:rsidRDefault="00664305">
      <w:pPr>
        <w:adjustRightInd w:val="0"/>
        <w:snapToGrid w:val="0"/>
        <w:spacing w:line="360" w:lineRule="auto"/>
        <w:rPr>
          <w:rFonts w:ascii="仿宋" w:eastAsia="仿宋" w:hAnsi="仿宋" w:cs="仿宋"/>
          <w:kern w:val="0"/>
          <w:sz w:val="24"/>
          <w:szCs w:val="24"/>
        </w:rPr>
      </w:pPr>
    </w:p>
    <w:p w14:paraId="47613B5A" w14:textId="77777777" w:rsidR="00664305" w:rsidRDefault="00664305">
      <w:pPr>
        <w:widowControl/>
        <w:snapToGrid w:val="0"/>
        <w:spacing w:line="480" w:lineRule="exact"/>
        <w:rPr>
          <w:rFonts w:ascii="仿宋" w:eastAsia="仿宋" w:hAnsi="仿宋" w:cs="仿宋"/>
          <w:kern w:val="0"/>
          <w:sz w:val="24"/>
          <w:szCs w:val="24"/>
        </w:rPr>
      </w:pPr>
    </w:p>
    <w:sectPr w:rsidR="00664305">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53C6" w14:textId="77777777" w:rsidR="00B97E9D" w:rsidRDefault="00B97E9D">
      <w:r>
        <w:separator/>
      </w:r>
    </w:p>
  </w:endnote>
  <w:endnote w:type="continuationSeparator" w:id="0">
    <w:p w14:paraId="5E0FA3A5" w14:textId="77777777" w:rsidR="00B97E9D" w:rsidRDefault="00B9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79F3" w14:textId="77777777" w:rsidR="00664305"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5</w:t>
    </w:r>
    <w:r>
      <w:rPr>
        <w:rStyle w:val="af4"/>
      </w:rPr>
      <w:fldChar w:fldCharType="end"/>
    </w:r>
  </w:p>
  <w:p w14:paraId="26A41993" w14:textId="77777777" w:rsidR="00664305" w:rsidRDefault="006643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10D5" w14:textId="77777777" w:rsidR="00B97E9D" w:rsidRDefault="00B97E9D">
      <w:r>
        <w:separator/>
      </w:r>
    </w:p>
  </w:footnote>
  <w:footnote w:type="continuationSeparator" w:id="0">
    <w:p w14:paraId="1DE60B44" w14:textId="77777777" w:rsidR="00B97E9D" w:rsidRDefault="00B9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FFD4" w14:textId="77777777" w:rsidR="00664305" w:rsidRDefault="00000000">
    <w:pPr>
      <w:pStyle w:val="ae"/>
      <w:jc w:val="left"/>
    </w:pPr>
    <w:r>
      <w:rPr>
        <w:rFonts w:hint="eastAsia"/>
      </w:rPr>
      <w:t>绍兴市人民医院输血科部分试剂采购项目（</w:t>
    </w:r>
    <w:r>
      <w:t>SXRMYY-2023-41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9521" w14:textId="77777777" w:rsidR="00664305" w:rsidRDefault="00664305">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776" w14:textId="77777777" w:rsidR="00664305" w:rsidRDefault="00000000">
    <w:pPr>
      <w:pStyle w:val="ae"/>
      <w:jc w:val="left"/>
    </w:pPr>
    <w:r>
      <w:rPr>
        <w:rFonts w:hint="eastAsia"/>
      </w:rPr>
      <w:t>绍兴市人民医院输血科部分试剂采购项目（</w:t>
    </w:r>
    <w:r>
      <w:t>SXRMYY-2023-41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F4E" w14:textId="77777777" w:rsidR="00664305" w:rsidRDefault="00000000">
    <w:pPr>
      <w:pStyle w:val="ae"/>
      <w:jc w:val="left"/>
    </w:pPr>
    <w:r>
      <w:rPr>
        <w:rFonts w:hint="eastAsia"/>
      </w:rPr>
      <w:t>绍兴市人民医院输血科部分试剂采购项目（</w:t>
    </w:r>
    <w:r>
      <w:t>SXRMYY-2023-41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2512F"/>
    <w:multiLevelType w:val="singleLevel"/>
    <w:tmpl w:val="80B2512F"/>
    <w:lvl w:ilvl="0">
      <w:start w:val="1"/>
      <w:numFmt w:val="decimal"/>
      <w:lvlText w:val="%1."/>
      <w:lvlJc w:val="left"/>
      <w:pPr>
        <w:tabs>
          <w:tab w:val="left" w:pos="312"/>
        </w:tabs>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788359242">
    <w:abstractNumId w:val="3"/>
  </w:num>
  <w:num w:numId="2" w16cid:durableId="1924072331">
    <w:abstractNumId w:val="4"/>
  </w:num>
  <w:num w:numId="3" w16cid:durableId="1378891150">
    <w:abstractNumId w:val="2"/>
  </w:num>
  <w:num w:numId="4" w16cid:durableId="1627618323">
    <w:abstractNumId w:val="1"/>
  </w:num>
  <w:num w:numId="5" w16cid:durableId="182878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03B53"/>
    <w:rsid w:val="002123E8"/>
    <w:rsid w:val="00212ACA"/>
    <w:rsid w:val="00215221"/>
    <w:rsid w:val="0022220F"/>
    <w:rsid w:val="002238FB"/>
    <w:rsid w:val="002260BE"/>
    <w:rsid w:val="00227AC0"/>
    <w:rsid w:val="00227B5B"/>
    <w:rsid w:val="0023079E"/>
    <w:rsid w:val="002332B4"/>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2395"/>
    <w:rsid w:val="003663D5"/>
    <w:rsid w:val="0037192E"/>
    <w:rsid w:val="00390358"/>
    <w:rsid w:val="00391CFD"/>
    <w:rsid w:val="00395324"/>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247F"/>
    <w:rsid w:val="00517DAD"/>
    <w:rsid w:val="00530AA2"/>
    <w:rsid w:val="00533735"/>
    <w:rsid w:val="00535138"/>
    <w:rsid w:val="00542B05"/>
    <w:rsid w:val="005447E0"/>
    <w:rsid w:val="0054710B"/>
    <w:rsid w:val="005518CE"/>
    <w:rsid w:val="0056167A"/>
    <w:rsid w:val="0058574D"/>
    <w:rsid w:val="005A0AA5"/>
    <w:rsid w:val="005A50AA"/>
    <w:rsid w:val="005A50C5"/>
    <w:rsid w:val="005B103A"/>
    <w:rsid w:val="005B3DD5"/>
    <w:rsid w:val="005B41D1"/>
    <w:rsid w:val="005B5CF0"/>
    <w:rsid w:val="005C5A6F"/>
    <w:rsid w:val="005C7C8D"/>
    <w:rsid w:val="005D434D"/>
    <w:rsid w:val="005E02CA"/>
    <w:rsid w:val="005F51A4"/>
    <w:rsid w:val="005F699B"/>
    <w:rsid w:val="005F7473"/>
    <w:rsid w:val="00602519"/>
    <w:rsid w:val="00603994"/>
    <w:rsid w:val="00604460"/>
    <w:rsid w:val="006072FF"/>
    <w:rsid w:val="00613118"/>
    <w:rsid w:val="006231D2"/>
    <w:rsid w:val="00625731"/>
    <w:rsid w:val="00626070"/>
    <w:rsid w:val="00631611"/>
    <w:rsid w:val="0065285F"/>
    <w:rsid w:val="00654086"/>
    <w:rsid w:val="006630D0"/>
    <w:rsid w:val="00664305"/>
    <w:rsid w:val="00672AB9"/>
    <w:rsid w:val="00674F22"/>
    <w:rsid w:val="00680592"/>
    <w:rsid w:val="00681B0A"/>
    <w:rsid w:val="00682279"/>
    <w:rsid w:val="006822F4"/>
    <w:rsid w:val="00682443"/>
    <w:rsid w:val="006A04FD"/>
    <w:rsid w:val="006B03CD"/>
    <w:rsid w:val="006B0A3C"/>
    <w:rsid w:val="006C3BA6"/>
    <w:rsid w:val="006C3C30"/>
    <w:rsid w:val="006C5B62"/>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185F"/>
    <w:rsid w:val="0099679C"/>
    <w:rsid w:val="009A4B94"/>
    <w:rsid w:val="009B6F86"/>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3104B"/>
    <w:rsid w:val="00B3393B"/>
    <w:rsid w:val="00B43174"/>
    <w:rsid w:val="00B55440"/>
    <w:rsid w:val="00B55A04"/>
    <w:rsid w:val="00B6650D"/>
    <w:rsid w:val="00B70008"/>
    <w:rsid w:val="00B77BBD"/>
    <w:rsid w:val="00B804CD"/>
    <w:rsid w:val="00B8456A"/>
    <w:rsid w:val="00B92777"/>
    <w:rsid w:val="00B97E9D"/>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4B3A"/>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64273E"/>
    <w:rsid w:val="04DF6DDD"/>
    <w:rsid w:val="04E21788"/>
    <w:rsid w:val="05CA23B0"/>
    <w:rsid w:val="05D57D43"/>
    <w:rsid w:val="090E193F"/>
    <w:rsid w:val="098B54E5"/>
    <w:rsid w:val="099417A6"/>
    <w:rsid w:val="0A2A233E"/>
    <w:rsid w:val="0A360C8C"/>
    <w:rsid w:val="0A5819C8"/>
    <w:rsid w:val="0A736BA0"/>
    <w:rsid w:val="0ACE4FD1"/>
    <w:rsid w:val="0B464611"/>
    <w:rsid w:val="0B5C1325"/>
    <w:rsid w:val="0B674587"/>
    <w:rsid w:val="0BB023D2"/>
    <w:rsid w:val="0BC03B57"/>
    <w:rsid w:val="0C5D60B6"/>
    <w:rsid w:val="0D1D1A10"/>
    <w:rsid w:val="0D935B75"/>
    <w:rsid w:val="0D9C7B4D"/>
    <w:rsid w:val="0E04763A"/>
    <w:rsid w:val="0E4F7C80"/>
    <w:rsid w:val="0E81553B"/>
    <w:rsid w:val="0EC35D4B"/>
    <w:rsid w:val="0F4D6BE8"/>
    <w:rsid w:val="0F825E34"/>
    <w:rsid w:val="0FC010DF"/>
    <w:rsid w:val="102D6D8C"/>
    <w:rsid w:val="108A584D"/>
    <w:rsid w:val="10D54539"/>
    <w:rsid w:val="1186198E"/>
    <w:rsid w:val="12F636C2"/>
    <w:rsid w:val="149752AF"/>
    <w:rsid w:val="150B775C"/>
    <w:rsid w:val="154F67B8"/>
    <w:rsid w:val="163F7FB8"/>
    <w:rsid w:val="168146C3"/>
    <w:rsid w:val="171D3FE1"/>
    <w:rsid w:val="192166BD"/>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7716A62"/>
    <w:rsid w:val="28CF0993"/>
    <w:rsid w:val="29720E36"/>
    <w:rsid w:val="298417E2"/>
    <w:rsid w:val="2A2371A3"/>
    <w:rsid w:val="2A2734E4"/>
    <w:rsid w:val="2B1A583B"/>
    <w:rsid w:val="2B547467"/>
    <w:rsid w:val="2BB44E8C"/>
    <w:rsid w:val="2C60493C"/>
    <w:rsid w:val="2FA96F5C"/>
    <w:rsid w:val="304C7B53"/>
    <w:rsid w:val="317F56D5"/>
    <w:rsid w:val="31F17EB6"/>
    <w:rsid w:val="3268280F"/>
    <w:rsid w:val="337D2CBC"/>
    <w:rsid w:val="342A7047"/>
    <w:rsid w:val="34586FDF"/>
    <w:rsid w:val="352073D1"/>
    <w:rsid w:val="3553498C"/>
    <w:rsid w:val="35626231"/>
    <w:rsid w:val="357F469A"/>
    <w:rsid w:val="360D6D47"/>
    <w:rsid w:val="36BE1319"/>
    <w:rsid w:val="37235D83"/>
    <w:rsid w:val="379072A9"/>
    <w:rsid w:val="382A0C8B"/>
    <w:rsid w:val="388047C1"/>
    <w:rsid w:val="39A405D1"/>
    <w:rsid w:val="3A405C7B"/>
    <w:rsid w:val="3A8C7023"/>
    <w:rsid w:val="3ABB5337"/>
    <w:rsid w:val="3B5A7E7F"/>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51F76A5"/>
    <w:rsid w:val="48730530"/>
    <w:rsid w:val="48DF137D"/>
    <w:rsid w:val="49FB55B2"/>
    <w:rsid w:val="4A6D6C6D"/>
    <w:rsid w:val="4A8F44DC"/>
    <w:rsid w:val="4B432979"/>
    <w:rsid w:val="4C6228AF"/>
    <w:rsid w:val="4E3D3E73"/>
    <w:rsid w:val="4E9E5ADF"/>
    <w:rsid w:val="4ECC42D1"/>
    <w:rsid w:val="4F6D5C73"/>
    <w:rsid w:val="503A35E5"/>
    <w:rsid w:val="5073113D"/>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81D3408"/>
    <w:rsid w:val="58CD3CDA"/>
    <w:rsid w:val="59502697"/>
    <w:rsid w:val="59E807A2"/>
    <w:rsid w:val="5A647BDD"/>
    <w:rsid w:val="5A79155C"/>
    <w:rsid w:val="5A864F31"/>
    <w:rsid w:val="5BC713AA"/>
    <w:rsid w:val="5C4B0CDE"/>
    <w:rsid w:val="5C7335C4"/>
    <w:rsid w:val="5C982996"/>
    <w:rsid w:val="5D081B2B"/>
    <w:rsid w:val="5F7268F8"/>
    <w:rsid w:val="60F635C7"/>
    <w:rsid w:val="61566C51"/>
    <w:rsid w:val="61DF02F6"/>
    <w:rsid w:val="63E322D9"/>
    <w:rsid w:val="63FB4E0D"/>
    <w:rsid w:val="64665646"/>
    <w:rsid w:val="65044574"/>
    <w:rsid w:val="65C23EA4"/>
    <w:rsid w:val="65C60088"/>
    <w:rsid w:val="67845082"/>
    <w:rsid w:val="68A3173F"/>
    <w:rsid w:val="69B24315"/>
    <w:rsid w:val="6AEB0E59"/>
    <w:rsid w:val="6B1F671E"/>
    <w:rsid w:val="6B743BAE"/>
    <w:rsid w:val="6C070794"/>
    <w:rsid w:val="6C6829A9"/>
    <w:rsid w:val="6C7C10D3"/>
    <w:rsid w:val="6CC427E7"/>
    <w:rsid w:val="6D3A22EB"/>
    <w:rsid w:val="6E7042B8"/>
    <w:rsid w:val="6FBA1ED4"/>
    <w:rsid w:val="704E0CBB"/>
    <w:rsid w:val="708B3A0B"/>
    <w:rsid w:val="710D1206"/>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91F24"/>
  <w15:docId w15:val="{FE64F419-C3E5-4FB7-9AF5-9AD8F628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Pr>
      <w:b/>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3512</Words>
  <Characters>20020</Characters>
  <Application>Microsoft Office Word</Application>
  <DocSecurity>0</DocSecurity>
  <Lines>166</Lines>
  <Paragraphs>46</Paragraphs>
  <ScaleCrop>false</ScaleCrop>
  <Company>Sky123.Org</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20</cp:revision>
  <cp:lastPrinted>2023-08-16T01:09:00Z</cp:lastPrinted>
  <dcterms:created xsi:type="dcterms:W3CDTF">2023-11-20T00:47:00Z</dcterms:created>
  <dcterms:modified xsi:type="dcterms:W3CDTF">2023-12-15T02:40:00Z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