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88A3" w14:textId="77777777" w:rsidR="00CD0929" w:rsidRDefault="00CD0929">
      <w:pPr>
        <w:spacing w:line="720" w:lineRule="exact"/>
        <w:jc w:val="center"/>
        <w:rPr>
          <w:rFonts w:ascii="仿宋" w:eastAsia="仿宋" w:hAnsi="仿宋" w:cs="仿宋"/>
          <w:b/>
          <w:sz w:val="48"/>
          <w:szCs w:val="48"/>
        </w:rPr>
      </w:pPr>
    </w:p>
    <w:p w14:paraId="3533ADA2" w14:textId="77777777" w:rsidR="00CD0929" w:rsidRDefault="00CD0929">
      <w:pPr>
        <w:spacing w:line="720" w:lineRule="exact"/>
        <w:jc w:val="center"/>
        <w:rPr>
          <w:rFonts w:ascii="仿宋" w:eastAsia="仿宋" w:hAnsi="仿宋" w:cs="仿宋"/>
          <w:b/>
          <w:sz w:val="48"/>
          <w:szCs w:val="48"/>
        </w:rPr>
      </w:pPr>
    </w:p>
    <w:p w14:paraId="1A98E038" w14:textId="77777777" w:rsidR="00CD0929"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绍兴市人民医院第一批试剂1采购项目</w:t>
      </w:r>
    </w:p>
    <w:p w14:paraId="75DE78F1" w14:textId="77777777" w:rsidR="00CD0929" w:rsidRDefault="00CD0929">
      <w:pPr>
        <w:jc w:val="center"/>
        <w:rPr>
          <w:rFonts w:ascii="仿宋" w:eastAsia="仿宋" w:hAnsi="仿宋" w:cs="仿宋"/>
          <w:b/>
          <w:bCs/>
          <w:sz w:val="72"/>
          <w:szCs w:val="72"/>
        </w:rPr>
      </w:pPr>
    </w:p>
    <w:p w14:paraId="72D2A305" w14:textId="77777777" w:rsidR="00CD0929" w:rsidRDefault="00CD0929">
      <w:pPr>
        <w:jc w:val="center"/>
        <w:rPr>
          <w:rFonts w:ascii="仿宋" w:eastAsia="仿宋" w:hAnsi="仿宋" w:cs="仿宋"/>
          <w:b/>
          <w:bCs/>
          <w:sz w:val="72"/>
          <w:szCs w:val="72"/>
        </w:rPr>
      </w:pPr>
    </w:p>
    <w:p w14:paraId="15C4DF32" w14:textId="77777777" w:rsidR="00CD0929"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CB335B0" w14:textId="77777777" w:rsidR="00CD0929"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21F8771" w14:textId="77777777" w:rsidR="00CD0929"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4E9BC01C" w14:textId="77777777" w:rsidR="00CD0929"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825C5A4" w14:textId="77777777" w:rsidR="00CD0929" w:rsidRDefault="00000000">
      <w:pPr>
        <w:rPr>
          <w:rFonts w:ascii="仿宋" w:eastAsia="仿宋" w:hAnsi="仿宋" w:cs="仿宋"/>
          <w:sz w:val="28"/>
          <w:szCs w:val="28"/>
        </w:rPr>
      </w:pPr>
      <w:r>
        <w:rPr>
          <w:rFonts w:ascii="仿宋" w:eastAsia="仿宋" w:hAnsi="仿宋" w:cs="仿宋" w:hint="eastAsia"/>
          <w:sz w:val="28"/>
          <w:szCs w:val="28"/>
        </w:rPr>
        <w:t xml:space="preserve">                    </w:t>
      </w:r>
    </w:p>
    <w:p w14:paraId="6C1C0BC1" w14:textId="77777777" w:rsidR="00CD0929" w:rsidRDefault="00CD0929">
      <w:pPr>
        <w:jc w:val="center"/>
        <w:rPr>
          <w:rFonts w:ascii="仿宋" w:eastAsia="仿宋" w:hAnsi="仿宋" w:cs="仿宋"/>
          <w:sz w:val="28"/>
          <w:szCs w:val="28"/>
        </w:rPr>
      </w:pPr>
    </w:p>
    <w:p w14:paraId="0AFBC987" w14:textId="77777777" w:rsidR="00CD0929" w:rsidRDefault="00CD0929">
      <w:pPr>
        <w:jc w:val="center"/>
        <w:rPr>
          <w:rFonts w:ascii="仿宋" w:eastAsia="仿宋" w:hAnsi="仿宋" w:cs="仿宋"/>
          <w:sz w:val="28"/>
          <w:szCs w:val="28"/>
        </w:rPr>
      </w:pPr>
    </w:p>
    <w:p w14:paraId="786EEE6C" w14:textId="77777777" w:rsidR="00CD0929"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SXRMYY-2023-42</w:t>
      </w:r>
    </w:p>
    <w:p w14:paraId="52BD8FC8" w14:textId="77777777" w:rsidR="00CD0929"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4D41D0E2" w14:textId="77777777" w:rsidR="00CD0929"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0F75726" w14:textId="77777777" w:rsidR="00CD0929" w:rsidRDefault="00CD0929">
      <w:pPr>
        <w:jc w:val="center"/>
        <w:rPr>
          <w:rFonts w:ascii="仿宋" w:eastAsia="仿宋" w:hAnsi="仿宋" w:cs="仿宋"/>
          <w:sz w:val="28"/>
        </w:rPr>
      </w:pPr>
    </w:p>
    <w:p w14:paraId="5BD73FF8" w14:textId="77777777" w:rsidR="00CD0929" w:rsidRDefault="00CD0929">
      <w:pPr>
        <w:jc w:val="center"/>
        <w:rPr>
          <w:rFonts w:ascii="仿宋" w:eastAsia="仿宋" w:hAnsi="仿宋" w:cs="仿宋"/>
          <w:sz w:val="28"/>
        </w:rPr>
      </w:pPr>
    </w:p>
    <w:p w14:paraId="6BBDEDF9" w14:textId="77777777" w:rsidR="00CD0929"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Pr>
          <w:rFonts w:ascii="仿宋" w:eastAsia="仿宋" w:hAnsi="仿宋" w:cs="仿宋"/>
          <w:sz w:val="28"/>
        </w:rPr>
        <w:t>2</w:t>
      </w:r>
      <w:r>
        <w:rPr>
          <w:rFonts w:ascii="仿宋" w:eastAsia="仿宋" w:hAnsi="仿宋" w:cs="仿宋" w:hint="eastAsia"/>
          <w:sz w:val="28"/>
        </w:rPr>
        <w:t>月</w:t>
      </w:r>
    </w:p>
    <w:p w14:paraId="705F6456" w14:textId="77777777" w:rsidR="00CD0929"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6993340" w14:textId="77777777" w:rsidR="00CD0929" w:rsidRDefault="00CD0929">
      <w:pPr>
        <w:jc w:val="center"/>
        <w:rPr>
          <w:rFonts w:ascii="仿宋" w:eastAsia="仿宋" w:hAnsi="仿宋" w:cs="仿宋"/>
          <w:b/>
          <w:sz w:val="44"/>
          <w:szCs w:val="44"/>
        </w:rPr>
      </w:pPr>
    </w:p>
    <w:p w14:paraId="0E4FE968" w14:textId="77777777" w:rsidR="00CD092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2AB9F560" w14:textId="77777777" w:rsidR="00CD092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3B073F5D" w14:textId="77777777" w:rsidR="00CD092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016A44F" w14:textId="77777777" w:rsidR="00CD092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1FAA3628" w14:textId="77777777" w:rsidR="00CD092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FEC4CA2" w14:textId="77777777" w:rsidR="00CD092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744D439" w14:textId="77777777" w:rsidR="00CD092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68E3B5C" w14:textId="77777777" w:rsidR="00CD092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9884284" w14:textId="77777777" w:rsidR="00CD092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B6C92CE" w14:textId="77777777" w:rsidR="00CD092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F489BEF" w14:textId="77777777" w:rsidR="00CD092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F931B61" w14:textId="77777777" w:rsidR="00CD092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498E463C" w14:textId="77777777" w:rsidR="00CD0929"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2293825" w14:textId="77777777" w:rsidR="00CD0929" w:rsidRDefault="00CD0929">
      <w:pPr>
        <w:rPr>
          <w:rFonts w:ascii="仿宋" w:eastAsia="仿宋" w:hAnsi="仿宋" w:cs="仿宋"/>
        </w:rPr>
      </w:pPr>
    </w:p>
    <w:p w14:paraId="325BE72B" w14:textId="77777777" w:rsidR="00CD0929" w:rsidRDefault="00CD0929">
      <w:pPr>
        <w:pStyle w:val="1"/>
        <w:rPr>
          <w:rFonts w:ascii="仿宋" w:hAnsi="仿宋" w:cs="仿宋"/>
        </w:rPr>
        <w:sectPr w:rsidR="00CD0929">
          <w:headerReference w:type="default" r:id="rId8"/>
          <w:headerReference w:type="first" r:id="rId9"/>
          <w:pgSz w:w="11907" w:h="16840"/>
          <w:pgMar w:top="1361" w:right="1361" w:bottom="1361" w:left="1361" w:header="765" w:footer="822" w:gutter="0"/>
          <w:cols w:space="720"/>
          <w:titlePg/>
          <w:docGrid w:type="lines" w:linePitch="312"/>
        </w:sectPr>
      </w:pPr>
    </w:p>
    <w:p w14:paraId="0AC01CB0" w14:textId="77777777" w:rsidR="00CD0929"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07194B08" w14:textId="77777777" w:rsidR="00CD0929"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0602322" w14:textId="77777777" w:rsidR="00CD092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SXRMYY-2023-42</w:t>
      </w:r>
    </w:p>
    <w:p w14:paraId="3330B627" w14:textId="77777777" w:rsidR="00CD092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EC8D819" w14:textId="77777777" w:rsidR="00CD0929"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555"/>
        <w:gridCol w:w="3403"/>
        <w:gridCol w:w="569"/>
        <w:gridCol w:w="1132"/>
        <w:gridCol w:w="1136"/>
        <w:gridCol w:w="1380"/>
      </w:tblGrid>
      <w:tr w:rsidR="00CD0929" w14:paraId="77035513" w14:textId="77777777">
        <w:trPr>
          <w:trHeight w:val="284"/>
          <w:jc w:val="center"/>
        </w:trPr>
        <w:tc>
          <w:tcPr>
            <w:tcW w:w="847" w:type="pct"/>
            <w:vAlign w:val="center"/>
          </w:tcPr>
          <w:p w14:paraId="2A17206F" w14:textId="77777777" w:rsidR="00CD0929" w:rsidRDefault="00000000">
            <w:pPr>
              <w:jc w:val="center"/>
              <w:rPr>
                <w:rFonts w:ascii="仿宋" w:eastAsia="仿宋" w:hAnsi="仿宋" w:cs="Arial"/>
              </w:rPr>
            </w:pPr>
            <w:r>
              <w:rPr>
                <w:rFonts w:ascii="仿宋" w:eastAsia="仿宋" w:hAnsi="仿宋" w:cs="Arial" w:hint="eastAsia"/>
              </w:rPr>
              <w:t>标段</w:t>
            </w:r>
          </w:p>
        </w:tc>
        <w:tc>
          <w:tcPr>
            <w:tcW w:w="1854" w:type="pct"/>
            <w:vAlign w:val="center"/>
          </w:tcPr>
          <w:p w14:paraId="544404C9" w14:textId="77777777" w:rsidR="00CD0929" w:rsidRDefault="00000000">
            <w:pPr>
              <w:jc w:val="center"/>
              <w:rPr>
                <w:rFonts w:ascii="仿宋" w:eastAsia="仿宋" w:hAnsi="仿宋" w:cs="Arial"/>
              </w:rPr>
            </w:pPr>
            <w:r>
              <w:rPr>
                <w:rFonts w:ascii="仿宋" w:eastAsia="仿宋" w:hAnsi="仿宋" w:cs="Arial" w:hint="eastAsia"/>
              </w:rPr>
              <w:t>产品名称</w:t>
            </w:r>
          </w:p>
        </w:tc>
        <w:tc>
          <w:tcPr>
            <w:tcW w:w="310" w:type="pct"/>
            <w:vAlign w:val="center"/>
          </w:tcPr>
          <w:p w14:paraId="50787147" w14:textId="77777777" w:rsidR="00CD0929" w:rsidRDefault="00000000">
            <w:pPr>
              <w:jc w:val="center"/>
              <w:rPr>
                <w:rFonts w:ascii="仿宋" w:eastAsia="仿宋" w:hAnsi="仿宋" w:cs="仿宋"/>
              </w:rPr>
            </w:pPr>
            <w:r>
              <w:rPr>
                <w:rFonts w:ascii="仿宋" w:eastAsia="仿宋" w:hAnsi="仿宋" w:cs="Arial" w:hint="eastAsia"/>
              </w:rPr>
              <w:t>单位</w:t>
            </w:r>
          </w:p>
        </w:tc>
        <w:tc>
          <w:tcPr>
            <w:tcW w:w="617" w:type="pct"/>
            <w:vAlign w:val="center"/>
          </w:tcPr>
          <w:p w14:paraId="379E9DF7" w14:textId="77777777" w:rsidR="00CD0929" w:rsidRDefault="00000000">
            <w:pPr>
              <w:jc w:val="center"/>
              <w:rPr>
                <w:rFonts w:ascii="仿宋" w:eastAsia="仿宋" w:hAnsi="仿宋" w:cs="仿宋"/>
              </w:rPr>
            </w:pPr>
            <w:r>
              <w:rPr>
                <w:rFonts w:ascii="仿宋" w:eastAsia="仿宋" w:hAnsi="仿宋" w:cs="仿宋" w:hint="eastAsia"/>
                <w:szCs w:val="21"/>
              </w:rPr>
              <w:t>上限单价（元）</w:t>
            </w:r>
          </w:p>
        </w:tc>
        <w:tc>
          <w:tcPr>
            <w:tcW w:w="619" w:type="pct"/>
            <w:vAlign w:val="center"/>
          </w:tcPr>
          <w:p w14:paraId="5B1ED928" w14:textId="77777777" w:rsidR="00CD0929" w:rsidRDefault="00000000">
            <w:pPr>
              <w:jc w:val="center"/>
              <w:rPr>
                <w:rFonts w:ascii="仿宋" w:eastAsia="仿宋" w:hAnsi="仿宋" w:cs="仿宋"/>
              </w:rPr>
            </w:pPr>
            <w:r>
              <w:rPr>
                <w:rFonts w:ascii="仿宋" w:eastAsia="仿宋" w:hAnsi="仿宋" w:cs="仿宋" w:hint="eastAsia"/>
                <w:szCs w:val="21"/>
              </w:rPr>
              <w:t>预估数量（2年）</w:t>
            </w:r>
          </w:p>
        </w:tc>
        <w:tc>
          <w:tcPr>
            <w:tcW w:w="752" w:type="pct"/>
            <w:vAlign w:val="center"/>
          </w:tcPr>
          <w:p w14:paraId="497DB7DC" w14:textId="77777777" w:rsidR="00CD0929"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D0929" w14:paraId="1297E3C7" w14:textId="77777777">
        <w:trPr>
          <w:trHeight w:val="284"/>
          <w:jc w:val="center"/>
        </w:trPr>
        <w:tc>
          <w:tcPr>
            <w:tcW w:w="847" w:type="pct"/>
            <w:vAlign w:val="center"/>
          </w:tcPr>
          <w:p w14:paraId="55E3B828"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呼吸道感染病原体IgM抗体检测试剂</w:t>
            </w:r>
          </w:p>
        </w:tc>
        <w:tc>
          <w:tcPr>
            <w:tcW w:w="1854" w:type="pct"/>
            <w:vAlign w:val="center"/>
          </w:tcPr>
          <w:p w14:paraId="1C1CB2EC"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呼吸道感染病原体IgM抗体检测试剂</w:t>
            </w:r>
          </w:p>
        </w:tc>
        <w:tc>
          <w:tcPr>
            <w:tcW w:w="310" w:type="pct"/>
            <w:vAlign w:val="center"/>
          </w:tcPr>
          <w:p w14:paraId="1408B9CA" w14:textId="77777777" w:rsidR="00CD0929" w:rsidRDefault="00000000">
            <w:pPr>
              <w:jc w:val="center"/>
              <w:rPr>
                <w:rFonts w:ascii="仿宋" w:eastAsia="仿宋" w:hAnsi="仿宋" w:cs="仿宋"/>
                <w:szCs w:val="21"/>
              </w:rPr>
            </w:pPr>
            <w:r>
              <w:rPr>
                <w:rFonts w:ascii="仿宋" w:eastAsia="仿宋" w:hAnsi="仿宋" w:hint="eastAsia"/>
                <w:szCs w:val="21"/>
              </w:rPr>
              <w:t>T</w:t>
            </w:r>
          </w:p>
        </w:tc>
        <w:tc>
          <w:tcPr>
            <w:tcW w:w="617" w:type="pct"/>
            <w:vAlign w:val="center"/>
          </w:tcPr>
          <w:p w14:paraId="2DCC3ABF" w14:textId="77777777" w:rsidR="00CD0929" w:rsidRDefault="00000000">
            <w:pPr>
              <w:jc w:val="center"/>
              <w:rPr>
                <w:rFonts w:ascii="仿宋" w:eastAsia="仿宋" w:hAnsi="仿宋" w:cs="仿宋"/>
                <w:szCs w:val="21"/>
              </w:rPr>
            </w:pPr>
            <w:r>
              <w:rPr>
                <w:rFonts w:ascii="仿宋" w:eastAsia="仿宋" w:hAnsi="仿宋" w:hint="eastAsia"/>
                <w:szCs w:val="21"/>
              </w:rPr>
              <w:t>9.02</w:t>
            </w:r>
          </w:p>
        </w:tc>
        <w:tc>
          <w:tcPr>
            <w:tcW w:w="619" w:type="pct"/>
            <w:vAlign w:val="center"/>
          </w:tcPr>
          <w:p w14:paraId="0EF68C5A" w14:textId="77777777" w:rsidR="00CD0929" w:rsidRDefault="00000000">
            <w:pPr>
              <w:jc w:val="center"/>
              <w:rPr>
                <w:rFonts w:ascii="仿宋" w:eastAsia="仿宋" w:hAnsi="仿宋" w:cs="仿宋"/>
                <w:szCs w:val="21"/>
              </w:rPr>
            </w:pPr>
            <w:r>
              <w:rPr>
                <w:rFonts w:ascii="仿宋" w:eastAsia="仿宋" w:hAnsi="仿宋" w:hint="eastAsia"/>
                <w:szCs w:val="21"/>
              </w:rPr>
              <w:t>79485</w:t>
            </w:r>
          </w:p>
        </w:tc>
        <w:tc>
          <w:tcPr>
            <w:tcW w:w="752" w:type="pct"/>
            <w:vAlign w:val="center"/>
          </w:tcPr>
          <w:p w14:paraId="23731FCE" w14:textId="77777777" w:rsidR="00CD0929" w:rsidRDefault="00000000">
            <w:pPr>
              <w:jc w:val="center"/>
              <w:rPr>
                <w:rFonts w:ascii="仿宋" w:eastAsia="仿宋" w:hAnsi="仿宋" w:cs="仿宋"/>
                <w:szCs w:val="21"/>
              </w:rPr>
            </w:pPr>
            <w:r>
              <w:rPr>
                <w:rFonts w:ascii="仿宋" w:eastAsia="仿宋" w:hAnsi="仿宋" w:hint="eastAsia"/>
                <w:szCs w:val="21"/>
              </w:rPr>
              <w:t>716954.7</w:t>
            </w:r>
          </w:p>
        </w:tc>
      </w:tr>
      <w:tr w:rsidR="00CD0929" w14:paraId="4A09BB47" w14:textId="77777777">
        <w:trPr>
          <w:trHeight w:val="284"/>
          <w:jc w:val="center"/>
        </w:trPr>
        <w:tc>
          <w:tcPr>
            <w:tcW w:w="847" w:type="pct"/>
            <w:vMerge w:val="restart"/>
            <w:vAlign w:val="center"/>
          </w:tcPr>
          <w:p w14:paraId="6809F6C6" w14:textId="77777777" w:rsidR="00CD0929" w:rsidRDefault="00000000">
            <w:pPr>
              <w:jc w:val="center"/>
              <w:rPr>
                <w:rFonts w:ascii="仿宋" w:eastAsia="仿宋" w:hAnsi="仿宋" w:cs="宋体"/>
                <w:szCs w:val="21"/>
                <w:lang w:bidi="ar"/>
              </w:rPr>
            </w:pPr>
            <w:r>
              <w:rPr>
                <w:rFonts w:ascii="仿宋" w:eastAsia="仿宋" w:hAnsi="仿宋"/>
                <w:szCs w:val="21"/>
              </w:rPr>
              <w:t>2.</w:t>
            </w:r>
            <w:r>
              <w:rPr>
                <w:rFonts w:ascii="仿宋" w:eastAsia="仿宋" w:hAnsi="仿宋" w:hint="eastAsia"/>
                <w:szCs w:val="21"/>
              </w:rPr>
              <w:t>I型过敏原相关试剂</w:t>
            </w:r>
          </w:p>
        </w:tc>
        <w:tc>
          <w:tcPr>
            <w:tcW w:w="1854" w:type="pct"/>
            <w:vAlign w:val="center"/>
          </w:tcPr>
          <w:p w14:paraId="614CED95" w14:textId="77777777" w:rsidR="00CD0929" w:rsidRDefault="00000000">
            <w:pPr>
              <w:jc w:val="center"/>
              <w:rPr>
                <w:rFonts w:ascii="仿宋" w:eastAsia="仿宋" w:hAnsi="仿宋" w:cs="Tahoma"/>
                <w:szCs w:val="21"/>
              </w:rPr>
            </w:pPr>
            <w:r>
              <w:rPr>
                <w:rFonts w:ascii="仿宋" w:eastAsia="仿宋" w:hAnsi="仿宋" w:hint="eastAsia"/>
                <w:szCs w:val="21"/>
              </w:rPr>
              <w:t>特异性IgE抗体检检测试剂盒（化学发光法）</w:t>
            </w:r>
          </w:p>
        </w:tc>
        <w:tc>
          <w:tcPr>
            <w:tcW w:w="310" w:type="pct"/>
            <w:vAlign w:val="center"/>
          </w:tcPr>
          <w:p w14:paraId="5F435D4C"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365F033A" w14:textId="77777777" w:rsidR="00CD0929" w:rsidRDefault="00000000">
            <w:pPr>
              <w:jc w:val="center"/>
              <w:rPr>
                <w:rFonts w:ascii="仿宋" w:eastAsia="仿宋" w:hAnsi="仿宋" w:cs="Tahoma"/>
                <w:szCs w:val="21"/>
              </w:rPr>
            </w:pPr>
            <w:r>
              <w:rPr>
                <w:rFonts w:ascii="仿宋" w:eastAsia="仿宋" w:hAnsi="仿宋" w:hint="eastAsia"/>
                <w:szCs w:val="21"/>
              </w:rPr>
              <w:t>6.66</w:t>
            </w:r>
          </w:p>
        </w:tc>
        <w:tc>
          <w:tcPr>
            <w:tcW w:w="619" w:type="pct"/>
            <w:vAlign w:val="center"/>
          </w:tcPr>
          <w:p w14:paraId="760BA102"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234240</w:t>
            </w:r>
          </w:p>
        </w:tc>
        <w:tc>
          <w:tcPr>
            <w:tcW w:w="752" w:type="pct"/>
            <w:vAlign w:val="center"/>
          </w:tcPr>
          <w:p w14:paraId="372CBADF"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1560038.4</w:t>
            </w:r>
          </w:p>
        </w:tc>
      </w:tr>
      <w:tr w:rsidR="00CD0929" w14:paraId="6D2456F4" w14:textId="77777777">
        <w:trPr>
          <w:trHeight w:val="514"/>
          <w:jc w:val="center"/>
        </w:trPr>
        <w:tc>
          <w:tcPr>
            <w:tcW w:w="847" w:type="pct"/>
            <w:vMerge/>
            <w:vAlign w:val="center"/>
          </w:tcPr>
          <w:p w14:paraId="72626A75" w14:textId="77777777" w:rsidR="00CD0929" w:rsidRDefault="00CD0929">
            <w:pPr>
              <w:jc w:val="center"/>
              <w:rPr>
                <w:rFonts w:ascii="仿宋" w:eastAsia="仿宋" w:hAnsi="仿宋" w:cs="宋体"/>
                <w:szCs w:val="21"/>
                <w:lang w:bidi="ar"/>
              </w:rPr>
            </w:pPr>
          </w:p>
        </w:tc>
        <w:tc>
          <w:tcPr>
            <w:tcW w:w="1854" w:type="pct"/>
            <w:vAlign w:val="center"/>
          </w:tcPr>
          <w:p w14:paraId="449AF846" w14:textId="77777777" w:rsidR="00CD0929" w:rsidRDefault="00000000">
            <w:pPr>
              <w:jc w:val="center"/>
              <w:rPr>
                <w:rFonts w:ascii="仿宋" w:eastAsia="仿宋" w:hAnsi="仿宋" w:cs="Tahoma"/>
                <w:szCs w:val="21"/>
              </w:rPr>
            </w:pPr>
            <w:r>
              <w:rPr>
                <w:rFonts w:ascii="仿宋" w:eastAsia="仿宋" w:hAnsi="仿宋" w:hint="eastAsia"/>
                <w:szCs w:val="21"/>
              </w:rPr>
              <w:t>总IgE抗体检验试剂盒（化学发光法）</w:t>
            </w:r>
          </w:p>
        </w:tc>
        <w:tc>
          <w:tcPr>
            <w:tcW w:w="310" w:type="pct"/>
            <w:vAlign w:val="center"/>
          </w:tcPr>
          <w:p w14:paraId="08337352"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38DBB4C1" w14:textId="77777777" w:rsidR="00CD0929" w:rsidRDefault="00000000">
            <w:pPr>
              <w:jc w:val="center"/>
              <w:rPr>
                <w:rFonts w:ascii="仿宋" w:eastAsia="仿宋" w:hAnsi="仿宋" w:cs="Tahoma"/>
                <w:szCs w:val="21"/>
              </w:rPr>
            </w:pPr>
            <w:r>
              <w:rPr>
                <w:rFonts w:ascii="仿宋" w:eastAsia="仿宋" w:hAnsi="仿宋" w:hint="eastAsia"/>
                <w:szCs w:val="21"/>
              </w:rPr>
              <w:t>6.66</w:t>
            </w:r>
          </w:p>
        </w:tc>
        <w:tc>
          <w:tcPr>
            <w:tcW w:w="619" w:type="pct"/>
            <w:vAlign w:val="center"/>
          </w:tcPr>
          <w:p w14:paraId="5FB2312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13632</w:t>
            </w:r>
          </w:p>
        </w:tc>
        <w:tc>
          <w:tcPr>
            <w:tcW w:w="752" w:type="pct"/>
            <w:vAlign w:val="center"/>
          </w:tcPr>
          <w:p w14:paraId="52143AE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90789.12</w:t>
            </w:r>
          </w:p>
        </w:tc>
      </w:tr>
      <w:tr w:rsidR="00CD0929" w14:paraId="3BEE5E75" w14:textId="77777777">
        <w:trPr>
          <w:trHeight w:val="284"/>
          <w:jc w:val="center"/>
        </w:trPr>
        <w:tc>
          <w:tcPr>
            <w:tcW w:w="847" w:type="pct"/>
            <w:vMerge w:val="restart"/>
            <w:vAlign w:val="center"/>
          </w:tcPr>
          <w:p w14:paraId="2628C0D5" w14:textId="77777777" w:rsidR="00CD0929" w:rsidRDefault="00000000">
            <w:pPr>
              <w:jc w:val="center"/>
              <w:rPr>
                <w:rFonts w:ascii="仿宋" w:eastAsia="仿宋" w:hAnsi="仿宋" w:cs="宋体"/>
                <w:szCs w:val="21"/>
                <w:lang w:bidi="ar"/>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自身免疫荧光试剂</w:t>
            </w:r>
          </w:p>
        </w:tc>
        <w:tc>
          <w:tcPr>
            <w:tcW w:w="1854" w:type="pct"/>
            <w:vAlign w:val="center"/>
          </w:tcPr>
          <w:p w14:paraId="047A7E54" w14:textId="77777777" w:rsidR="00CD0929" w:rsidRDefault="00000000">
            <w:pPr>
              <w:jc w:val="center"/>
              <w:rPr>
                <w:rFonts w:ascii="仿宋" w:eastAsia="仿宋" w:hAnsi="仿宋" w:cs="Tahoma"/>
                <w:szCs w:val="21"/>
              </w:rPr>
            </w:pPr>
            <w:r>
              <w:rPr>
                <w:rFonts w:ascii="仿宋" w:eastAsia="仿宋" w:hAnsi="仿宋" w:hint="eastAsia"/>
                <w:szCs w:val="21"/>
              </w:rPr>
              <w:t>抗核抗体检测试剂盒（间接免疫荧光法）</w:t>
            </w:r>
          </w:p>
        </w:tc>
        <w:tc>
          <w:tcPr>
            <w:tcW w:w="310" w:type="pct"/>
            <w:vAlign w:val="center"/>
          </w:tcPr>
          <w:p w14:paraId="6A4D12E9"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9DB6FE7" w14:textId="77777777" w:rsidR="00CD0929" w:rsidRDefault="00000000">
            <w:pPr>
              <w:jc w:val="center"/>
              <w:rPr>
                <w:rFonts w:ascii="仿宋" w:eastAsia="仿宋" w:hAnsi="仿宋" w:cs="Tahoma"/>
                <w:szCs w:val="21"/>
              </w:rPr>
            </w:pPr>
            <w:r>
              <w:rPr>
                <w:rFonts w:ascii="仿宋" w:eastAsia="仿宋" w:hAnsi="仿宋" w:hint="eastAsia"/>
                <w:szCs w:val="21"/>
              </w:rPr>
              <w:t>10.5</w:t>
            </w:r>
          </w:p>
        </w:tc>
        <w:tc>
          <w:tcPr>
            <w:tcW w:w="619" w:type="pct"/>
            <w:vAlign w:val="center"/>
          </w:tcPr>
          <w:p w14:paraId="6260C30A"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60160</w:t>
            </w:r>
          </w:p>
        </w:tc>
        <w:tc>
          <w:tcPr>
            <w:tcW w:w="752" w:type="pct"/>
            <w:vAlign w:val="center"/>
          </w:tcPr>
          <w:p w14:paraId="35273378"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631680</w:t>
            </w:r>
          </w:p>
        </w:tc>
      </w:tr>
      <w:tr w:rsidR="00CD0929" w14:paraId="18B81438" w14:textId="77777777">
        <w:trPr>
          <w:trHeight w:val="284"/>
          <w:jc w:val="center"/>
        </w:trPr>
        <w:tc>
          <w:tcPr>
            <w:tcW w:w="847" w:type="pct"/>
            <w:vMerge/>
            <w:vAlign w:val="center"/>
          </w:tcPr>
          <w:p w14:paraId="42AA7C81" w14:textId="77777777" w:rsidR="00CD0929" w:rsidRDefault="00CD0929">
            <w:pPr>
              <w:jc w:val="center"/>
              <w:rPr>
                <w:rFonts w:ascii="仿宋" w:eastAsia="仿宋" w:hAnsi="仿宋" w:cs="宋体"/>
                <w:szCs w:val="21"/>
                <w:lang w:bidi="ar"/>
              </w:rPr>
            </w:pPr>
          </w:p>
        </w:tc>
        <w:tc>
          <w:tcPr>
            <w:tcW w:w="1854" w:type="pct"/>
            <w:vAlign w:val="center"/>
          </w:tcPr>
          <w:p w14:paraId="21773E14" w14:textId="77777777" w:rsidR="00CD0929" w:rsidRDefault="00000000">
            <w:pPr>
              <w:jc w:val="center"/>
              <w:rPr>
                <w:rFonts w:ascii="仿宋" w:eastAsia="仿宋" w:hAnsi="仿宋" w:cs="Tahoma"/>
                <w:szCs w:val="21"/>
              </w:rPr>
            </w:pPr>
            <w:r>
              <w:rPr>
                <w:rFonts w:ascii="仿宋" w:eastAsia="仿宋" w:hAnsi="仿宋" w:hint="eastAsia"/>
                <w:szCs w:val="21"/>
              </w:rPr>
              <w:t>抗核周因子（APF）检测试剂盒（间接免疫荧光法）</w:t>
            </w:r>
          </w:p>
        </w:tc>
        <w:tc>
          <w:tcPr>
            <w:tcW w:w="310" w:type="pct"/>
            <w:vAlign w:val="center"/>
          </w:tcPr>
          <w:p w14:paraId="7695373D"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55752548" w14:textId="77777777" w:rsidR="00CD0929" w:rsidRDefault="00000000">
            <w:pPr>
              <w:jc w:val="center"/>
              <w:rPr>
                <w:rFonts w:ascii="仿宋" w:eastAsia="仿宋" w:hAnsi="仿宋" w:cs="Tahoma"/>
                <w:szCs w:val="21"/>
              </w:rPr>
            </w:pPr>
            <w:r>
              <w:rPr>
                <w:rFonts w:ascii="仿宋" w:eastAsia="仿宋" w:hAnsi="仿宋" w:hint="eastAsia"/>
                <w:szCs w:val="21"/>
              </w:rPr>
              <w:t>15</w:t>
            </w:r>
          </w:p>
        </w:tc>
        <w:tc>
          <w:tcPr>
            <w:tcW w:w="619" w:type="pct"/>
            <w:vAlign w:val="center"/>
          </w:tcPr>
          <w:p w14:paraId="0A241A6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3900</w:t>
            </w:r>
          </w:p>
        </w:tc>
        <w:tc>
          <w:tcPr>
            <w:tcW w:w="752" w:type="pct"/>
            <w:vAlign w:val="center"/>
          </w:tcPr>
          <w:p w14:paraId="26154300"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58500</w:t>
            </w:r>
          </w:p>
        </w:tc>
      </w:tr>
      <w:tr w:rsidR="00CD0929" w14:paraId="113A7F6C" w14:textId="77777777">
        <w:trPr>
          <w:trHeight w:val="284"/>
          <w:jc w:val="center"/>
        </w:trPr>
        <w:tc>
          <w:tcPr>
            <w:tcW w:w="847" w:type="pct"/>
            <w:vMerge/>
            <w:vAlign w:val="center"/>
          </w:tcPr>
          <w:p w14:paraId="68EC6B2D" w14:textId="77777777" w:rsidR="00CD0929" w:rsidRDefault="00CD0929">
            <w:pPr>
              <w:jc w:val="center"/>
              <w:rPr>
                <w:rFonts w:ascii="仿宋" w:eastAsia="仿宋" w:hAnsi="仿宋" w:cs="宋体"/>
                <w:szCs w:val="21"/>
                <w:lang w:bidi="ar"/>
              </w:rPr>
            </w:pPr>
          </w:p>
        </w:tc>
        <w:tc>
          <w:tcPr>
            <w:tcW w:w="1854" w:type="pct"/>
            <w:vAlign w:val="center"/>
          </w:tcPr>
          <w:p w14:paraId="50D89E73" w14:textId="77777777" w:rsidR="00CD0929" w:rsidRDefault="00000000">
            <w:pPr>
              <w:jc w:val="center"/>
              <w:rPr>
                <w:rFonts w:ascii="仿宋" w:eastAsia="仿宋" w:hAnsi="仿宋" w:cs="Tahoma"/>
                <w:szCs w:val="21"/>
              </w:rPr>
            </w:pPr>
            <w:r>
              <w:rPr>
                <w:rFonts w:ascii="仿宋" w:eastAsia="仿宋" w:hAnsi="仿宋" w:hint="eastAsia"/>
                <w:szCs w:val="21"/>
              </w:rPr>
              <w:t>抗角蛋白抗体（AKA）检测试剂盒（间接免疫荧光法）</w:t>
            </w:r>
          </w:p>
        </w:tc>
        <w:tc>
          <w:tcPr>
            <w:tcW w:w="310" w:type="pct"/>
            <w:vAlign w:val="center"/>
          </w:tcPr>
          <w:p w14:paraId="21437A58"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34B95045" w14:textId="77777777" w:rsidR="00CD0929" w:rsidRDefault="00000000">
            <w:pPr>
              <w:jc w:val="center"/>
              <w:rPr>
                <w:rFonts w:ascii="仿宋" w:eastAsia="仿宋" w:hAnsi="仿宋" w:cs="Tahoma"/>
                <w:szCs w:val="21"/>
              </w:rPr>
            </w:pPr>
            <w:r>
              <w:rPr>
                <w:rFonts w:ascii="仿宋" w:eastAsia="仿宋" w:hAnsi="仿宋" w:hint="eastAsia"/>
                <w:szCs w:val="21"/>
              </w:rPr>
              <w:t>10</w:t>
            </w:r>
          </w:p>
        </w:tc>
        <w:tc>
          <w:tcPr>
            <w:tcW w:w="619" w:type="pct"/>
            <w:vAlign w:val="center"/>
          </w:tcPr>
          <w:p w14:paraId="444939CA"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4800</w:t>
            </w:r>
          </w:p>
        </w:tc>
        <w:tc>
          <w:tcPr>
            <w:tcW w:w="752" w:type="pct"/>
            <w:vAlign w:val="center"/>
          </w:tcPr>
          <w:p w14:paraId="483AC23D"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48000</w:t>
            </w:r>
          </w:p>
        </w:tc>
      </w:tr>
      <w:tr w:rsidR="00CD0929" w14:paraId="3CFD1A69" w14:textId="77777777">
        <w:trPr>
          <w:trHeight w:val="284"/>
          <w:jc w:val="center"/>
        </w:trPr>
        <w:tc>
          <w:tcPr>
            <w:tcW w:w="847" w:type="pct"/>
            <w:vMerge/>
            <w:vAlign w:val="center"/>
          </w:tcPr>
          <w:p w14:paraId="0C36FCDF" w14:textId="77777777" w:rsidR="00CD0929" w:rsidRDefault="00CD0929">
            <w:pPr>
              <w:jc w:val="center"/>
              <w:rPr>
                <w:rFonts w:ascii="仿宋" w:eastAsia="仿宋" w:hAnsi="仿宋" w:cs="宋体"/>
                <w:szCs w:val="21"/>
                <w:lang w:bidi="ar"/>
              </w:rPr>
            </w:pPr>
          </w:p>
        </w:tc>
        <w:tc>
          <w:tcPr>
            <w:tcW w:w="1854" w:type="pct"/>
            <w:vAlign w:val="center"/>
          </w:tcPr>
          <w:p w14:paraId="089497AD" w14:textId="676FAD93" w:rsidR="00CD0929" w:rsidRPr="00641C61" w:rsidRDefault="00000000" w:rsidP="00641C61">
            <w:pPr>
              <w:pStyle w:val="af0"/>
              <w:spacing w:before="0" w:beforeAutospacing="0" w:after="0" w:afterAutospacing="0"/>
              <w:jc w:val="center"/>
              <w:rPr>
                <w:rFonts w:hint="eastAsia"/>
                <w:sz w:val="21"/>
                <w:szCs w:val="21"/>
              </w:rPr>
            </w:pPr>
            <w:r w:rsidRPr="00641C61">
              <w:rPr>
                <w:rFonts w:ascii="仿宋" w:eastAsia="仿宋" w:hAnsi="仿宋" w:cs="仿宋"/>
                <w:sz w:val="21"/>
                <w:szCs w:val="21"/>
              </w:rPr>
              <w:t>抗中性粒细胞胞浆抗体检测试剂盒（间接免疫荧光法）</w:t>
            </w:r>
          </w:p>
        </w:tc>
        <w:tc>
          <w:tcPr>
            <w:tcW w:w="310" w:type="pct"/>
            <w:vAlign w:val="center"/>
          </w:tcPr>
          <w:p w14:paraId="478B903A"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5028ECBE" w14:textId="77777777" w:rsidR="00CD0929" w:rsidRDefault="00000000">
            <w:pPr>
              <w:jc w:val="center"/>
              <w:rPr>
                <w:rFonts w:ascii="仿宋" w:eastAsia="仿宋" w:hAnsi="仿宋" w:cs="Tahoma"/>
                <w:szCs w:val="21"/>
              </w:rPr>
            </w:pPr>
            <w:r>
              <w:rPr>
                <w:rFonts w:ascii="仿宋" w:eastAsia="仿宋" w:hAnsi="仿宋" w:hint="eastAsia"/>
                <w:szCs w:val="21"/>
              </w:rPr>
              <w:t>30</w:t>
            </w:r>
          </w:p>
        </w:tc>
        <w:tc>
          <w:tcPr>
            <w:tcW w:w="619" w:type="pct"/>
            <w:vAlign w:val="center"/>
          </w:tcPr>
          <w:p w14:paraId="4D0F0F89"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17640</w:t>
            </w:r>
          </w:p>
        </w:tc>
        <w:tc>
          <w:tcPr>
            <w:tcW w:w="752" w:type="pct"/>
            <w:vAlign w:val="center"/>
          </w:tcPr>
          <w:p w14:paraId="55D3E4CB"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529200</w:t>
            </w:r>
          </w:p>
        </w:tc>
      </w:tr>
      <w:tr w:rsidR="00CD0929" w14:paraId="0044FEDE" w14:textId="77777777">
        <w:trPr>
          <w:trHeight w:val="284"/>
          <w:jc w:val="center"/>
        </w:trPr>
        <w:tc>
          <w:tcPr>
            <w:tcW w:w="847" w:type="pct"/>
            <w:vMerge w:val="restart"/>
            <w:vAlign w:val="center"/>
          </w:tcPr>
          <w:p w14:paraId="54EAFFBE" w14:textId="77777777" w:rsidR="00CD0929" w:rsidRDefault="00000000">
            <w:pPr>
              <w:jc w:val="center"/>
              <w:rPr>
                <w:rFonts w:ascii="仿宋" w:eastAsia="仿宋" w:hAnsi="仿宋" w:cs="宋体"/>
                <w:szCs w:val="21"/>
                <w:lang w:bidi="ar"/>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自身免疫抗体发光试剂1、EB病毒抗体检测试剂</w:t>
            </w:r>
          </w:p>
        </w:tc>
        <w:tc>
          <w:tcPr>
            <w:tcW w:w="1854" w:type="pct"/>
            <w:vAlign w:val="center"/>
          </w:tcPr>
          <w:p w14:paraId="5661EE72" w14:textId="77777777" w:rsidR="00CD0929" w:rsidRDefault="00000000">
            <w:pPr>
              <w:jc w:val="center"/>
              <w:rPr>
                <w:rFonts w:ascii="仿宋" w:eastAsia="仿宋" w:hAnsi="仿宋" w:cs="Tahoma"/>
                <w:szCs w:val="21"/>
              </w:rPr>
            </w:pPr>
            <w:r>
              <w:rPr>
                <w:rFonts w:ascii="仿宋" w:eastAsia="仿宋" w:hAnsi="仿宋" w:hint="eastAsia"/>
                <w:szCs w:val="21"/>
              </w:rPr>
              <w:t>抗双链DNA抗体IgG测定试剂盒（化学发光法）</w:t>
            </w:r>
          </w:p>
        </w:tc>
        <w:tc>
          <w:tcPr>
            <w:tcW w:w="310" w:type="pct"/>
            <w:vAlign w:val="center"/>
          </w:tcPr>
          <w:p w14:paraId="06055DC4"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6EACD38" w14:textId="77777777" w:rsidR="00CD0929" w:rsidRDefault="00000000">
            <w:pPr>
              <w:jc w:val="center"/>
              <w:rPr>
                <w:rFonts w:ascii="仿宋" w:eastAsia="仿宋" w:hAnsi="仿宋" w:cs="Tahoma"/>
                <w:szCs w:val="21"/>
              </w:rPr>
            </w:pPr>
            <w:r>
              <w:rPr>
                <w:rFonts w:ascii="仿宋" w:eastAsia="仿宋" w:hAnsi="仿宋" w:hint="eastAsia"/>
                <w:szCs w:val="21"/>
              </w:rPr>
              <w:t>11.25</w:t>
            </w:r>
          </w:p>
        </w:tc>
        <w:tc>
          <w:tcPr>
            <w:tcW w:w="619" w:type="pct"/>
            <w:vAlign w:val="center"/>
          </w:tcPr>
          <w:p w14:paraId="48CFACD8"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7200</w:t>
            </w:r>
          </w:p>
        </w:tc>
        <w:tc>
          <w:tcPr>
            <w:tcW w:w="752" w:type="pct"/>
            <w:vAlign w:val="center"/>
          </w:tcPr>
          <w:p w14:paraId="6226A997"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81000</w:t>
            </w:r>
          </w:p>
        </w:tc>
      </w:tr>
      <w:tr w:rsidR="00CD0929" w14:paraId="77A6236F" w14:textId="77777777">
        <w:trPr>
          <w:trHeight w:val="284"/>
          <w:jc w:val="center"/>
        </w:trPr>
        <w:tc>
          <w:tcPr>
            <w:tcW w:w="847" w:type="pct"/>
            <w:vMerge/>
            <w:vAlign w:val="center"/>
          </w:tcPr>
          <w:p w14:paraId="71F24B89" w14:textId="77777777" w:rsidR="00CD0929" w:rsidRDefault="00CD0929">
            <w:pPr>
              <w:jc w:val="center"/>
              <w:rPr>
                <w:rFonts w:ascii="仿宋" w:eastAsia="仿宋" w:hAnsi="仿宋" w:cs="宋体"/>
                <w:szCs w:val="21"/>
                <w:lang w:bidi="ar"/>
              </w:rPr>
            </w:pPr>
          </w:p>
        </w:tc>
        <w:tc>
          <w:tcPr>
            <w:tcW w:w="1854" w:type="pct"/>
            <w:vAlign w:val="center"/>
          </w:tcPr>
          <w:p w14:paraId="7748AC25" w14:textId="77777777" w:rsidR="00CD0929" w:rsidRDefault="00000000">
            <w:pPr>
              <w:jc w:val="center"/>
              <w:rPr>
                <w:rFonts w:ascii="仿宋" w:eastAsia="仿宋" w:hAnsi="仿宋" w:cs="Tahoma"/>
                <w:szCs w:val="21"/>
              </w:rPr>
            </w:pPr>
            <w:r>
              <w:rPr>
                <w:rFonts w:ascii="仿宋" w:eastAsia="仿宋" w:hAnsi="仿宋" w:hint="eastAsia"/>
                <w:szCs w:val="21"/>
              </w:rPr>
              <w:t>EB病毒衣壳抗原IgM抗体检测试剂盒（化学发光法）</w:t>
            </w:r>
          </w:p>
        </w:tc>
        <w:tc>
          <w:tcPr>
            <w:tcW w:w="310" w:type="pct"/>
            <w:vAlign w:val="center"/>
          </w:tcPr>
          <w:p w14:paraId="3A010CE4"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55584DA2" w14:textId="77777777" w:rsidR="00CD0929" w:rsidRDefault="00000000">
            <w:pPr>
              <w:jc w:val="center"/>
              <w:rPr>
                <w:rFonts w:ascii="仿宋" w:eastAsia="仿宋" w:hAnsi="仿宋" w:cs="Tahoma"/>
                <w:szCs w:val="21"/>
              </w:rPr>
            </w:pPr>
            <w:r>
              <w:rPr>
                <w:rFonts w:ascii="仿宋" w:eastAsia="仿宋" w:hAnsi="仿宋" w:hint="eastAsia"/>
                <w:szCs w:val="21"/>
              </w:rPr>
              <w:t>9.5</w:t>
            </w:r>
          </w:p>
        </w:tc>
        <w:tc>
          <w:tcPr>
            <w:tcW w:w="619" w:type="pct"/>
            <w:vAlign w:val="center"/>
          </w:tcPr>
          <w:p w14:paraId="37A732A4"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11600</w:t>
            </w:r>
          </w:p>
        </w:tc>
        <w:tc>
          <w:tcPr>
            <w:tcW w:w="752" w:type="pct"/>
            <w:vAlign w:val="center"/>
          </w:tcPr>
          <w:p w14:paraId="244EA1E9"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110200</w:t>
            </w:r>
          </w:p>
        </w:tc>
      </w:tr>
      <w:tr w:rsidR="00CD0929" w14:paraId="47A13552" w14:textId="77777777">
        <w:trPr>
          <w:trHeight w:val="284"/>
          <w:jc w:val="center"/>
        </w:trPr>
        <w:tc>
          <w:tcPr>
            <w:tcW w:w="847" w:type="pct"/>
            <w:vMerge/>
            <w:vAlign w:val="center"/>
          </w:tcPr>
          <w:p w14:paraId="3BAA5794" w14:textId="77777777" w:rsidR="00CD0929" w:rsidRDefault="00CD0929">
            <w:pPr>
              <w:jc w:val="center"/>
              <w:rPr>
                <w:rFonts w:ascii="仿宋" w:eastAsia="仿宋" w:hAnsi="仿宋" w:cs="宋体"/>
                <w:szCs w:val="21"/>
                <w:lang w:bidi="ar"/>
              </w:rPr>
            </w:pPr>
          </w:p>
        </w:tc>
        <w:tc>
          <w:tcPr>
            <w:tcW w:w="1854" w:type="pct"/>
            <w:vAlign w:val="center"/>
          </w:tcPr>
          <w:p w14:paraId="10EEA528" w14:textId="77777777" w:rsidR="00CD0929" w:rsidRDefault="00000000">
            <w:pPr>
              <w:jc w:val="center"/>
              <w:rPr>
                <w:rFonts w:ascii="仿宋" w:eastAsia="仿宋" w:hAnsi="仿宋" w:cs="Tahoma"/>
                <w:szCs w:val="21"/>
              </w:rPr>
            </w:pPr>
            <w:r>
              <w:rPr>
                <w:rFonts w:ascii="仿宋" w:eastAsia="仿宋" w:hAnsi="仿宋" w:hint="eastAsia"/>
                <w:szCs w:val="21"/>
              </w:rPr>
              <w:t>抗环瓜氨酸多肽抗体测定试剂盒（化学发光法）</w:t>
            </w:r>
          </w:p>
        </w:tc>
        <w:tc>
          <w:tcPr>
            <w:tcW w:w="310" w:type="pct"/>
            <w:vAlign w:val="center"/>
          </w:tcPr>
          <w:p w14:paraId="2E42A196"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4D3DB7DB" w14:textId="77777777" w:rsidR="00CD0929" w:rsidRDefault="00000000">
            <w:pPr>
              <w:jc w:val="center"/>
              <w:rPr>
                <w:rFonts w:ascii="仿宋" w:eastAsia="仿宋" w:hAnsi="仿宋" w:cs="Tahoma"/>
                <w:szCs w:val="21"/>
              </w:rPr>
            </w:pPr>
            <w:r>
              <w:rPr>
                <w:rFonts w:ascii="仿宋" w:eastAsia="仿宋" w:hAnsi="仿宋" w:hint="eastAsia"/>
                <w:szCs w:val="21"/>
              </w:rPr>
              <w:t>18</w:t>
            </w:r>
          </w:p>
        </w:tc>
        <w:tc>
          <w:tcPr>
            <w:tcW w:w="619" w:type="pct"/>
            <w:vAlign w:val="center"/>
          </w:tcPr>
          <w:p w14:paraId="53C3278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13600</w:t>
            </w:r>
          </w:p>
        </w:tc>
        <w:tc>
          <w:tcPr>
            <w:tcW w:w="752" w:type="pct"/>
            <w:vAlign w:val="center"/>
          </w:tcPr>
          <w:p w14:paraId="00D006CA"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244800</w:t>
            </w:r>
          </w:p>
        </w:tc>
      </w:tr>
      <w:tr w:rsidR="00CD0929" w14:paraId="6FF4A697" w14:textId="77777777">
        <w:trPr>
          <w:trHeight w:val="284"/>
          <w:jc w:val="center"/>
        </w:trPr>
        <w:tc>
          <w:tcPr>
            <w:tcW w:w="847" w:type="pct"/>
            <w:vMerge/>
            <w:vAlign w:val="center"/>
          </w:tcPr>
          <w:p w14:paraId="0E875EA3" w14:textId="77777777" w:rsidR="00CD0929" w:rsidRDefault="00CD0929">
            <w:pPr>
              <w:jc w:val="center"/>
              <w:rPr>
                <w:rFonts w:ascii="仿宋" w:eastAsia="仿宋" w:hAnsi="仿宋" w:cs="宋体"/>
                <w:szCs w:val="21"/>
                <w:lang w:bidi="ar"/>
              </w:rPr>
            </w:pPr>
          </w:p>
        </w:tc>
        <w:tc>
          <w:tcPr>
            <w:tcW w:w="1854" w:type="pct"/>
            <w:vAlign w:val="center"/>
          </w:tcPr>
          <w:p w14:paraId="7A465BF8" w14:textId="77777777" w:rsidR="00CD0929" w:rsidRDefault="00000000">
            <w:pPr>
              <w:jc w:val="center"/>
              <w:rPr>
                <w:rFonts w:ascii="仿宋" w:eastAsia="仿宋" w:hAnsi="仿宋" w:cs="Tahoma"/>
                <w:szCs w:val="21"/>
              </w:rPr>
            </w:pPr>
            <w:r>
              <w:rPr>
                <w:rFonts w:ascii="仿宋" w:eastAsia="仿宋" w:hAnsi="仿宋" w:hint="eastAsia"/>
                <w:szCs w:val="21"/>
              </w:rPr>
              <w:t>抗心磷脂抗体IgA测定试剂盒（化学发光法）</w:t>
            </w:r>
          </w:p>
        </w:tc>
        <w:tc>
          <w:tcPr>
            <w:tcW w:w="310" w:type="pct"/>
            <w:vAlign w:val="center"/>
          </w:tcPr>
          <w:p w14:paraId="7843213E"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425F33F2" w14:textId="77777777" w:rsidR="00CD0929" w:rsidRDefault="00000000">
            <w:pPr>
              <w:jc w:val="center"/>
              <w:rPr>
                <w:rFonts w:ascii="仿宋" w:eastAsia="仿宋" w:hAnsi="仿宋" w:cs="Tahoma"/>
                <w:szCs w:val="21"/>
              </w:rPr>
            </w:pPr>
            <w:r>
              <w:rPr>
                <w:rFonts w:ascii="仿宋" w:eastAsia="仿宋" w:hAnsi="仿宋" w:hint="eastAsia"/>
                <w:szCs w:val="21"/>
              </w:rPr>
              <w:t>11</w:t>
            </w:r>
          </w:p>
        </w:tc>
        <w:tc>
          <w:tcPr>
            <w:tcW w:w="619" w:type="pct"/>
            <w:vAlign w:val="center"/>
          </w:tcPr>
          <w:p w14:paraId="59589E7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8600</w:t>
            </w:r>
          </w:p>
        </w:tc>
        <w:tc>
          <w:tcPr>
            <w:tcW w:w="752" w:type="pct"/>
            <w:vAlign w:val="center"/>
          </w:tcPr>
          <w:p w14:paraId="37C3DCA6"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94600</w:t>
            </w:r>
          </w:p>
        </w:tc>
      </w:tr>
      <w:tr w:rsidR="00CD0929" w14:paraId="4A2546FB" w14:textId="77777777">
        <w:trPr>
          <w:trHeight w:val="284"/>
          <w:jc w:val="center"/>
        </w:trPr>
        <w:tc>
          <w:tcPr>
            <w:tcW w:w="847" w:type="pct"/>
            <w:vMerge/>
            <w:vAlign w:val="center"/>
          </w:tcPr>
          <w:p w14:paraId="17A7EA57" w14:textId="77777777" w:rsidR="00CD0929" w:rsidRDefault="00CD0929">
            <w:pPr>
              <w:jc w:val="center"/>
              <w:rPr>
                <w:rFonts w:ascii="仿宋" w:eastAsia="仿宋" w:hAnsi="仿宋" w:cs="宋体"/>
                <w:szCs w:val="21"/>
                <w:lang w:bidi="ar"/>
              </w:rPr>
            </w:pPr>
          </w:p>
        </w:tc>
        <w:tc>
          <w:tcPr>
            <w:tcW w:w="1854" w:type="pct"/>
            <w:vAlign w:val="center"/>
          </w:tcPr>
          <w:p w14:paraId="1FD5CC45" w14:textId="77777777" w:rsidR="00CD0929" w:rsidRDefault="00000000">
            <w:pPr>
              <w:jc w:val="center"/>
              <w:rPr>
                <w:rFonts w:ascii="仿宋" w:eastAsia="仿宋" w:hAnsi="仿宋" w:cs="Tahoma"/>
                <w:szCs w:val="21"/>
              </w:rPr>
            </w:pPr>
            <w:r>
              <w:rPr>
                <w:rFonts w:ascii="仿宋" w:eastAsia="仿宋" w:hAnsi="仿宋" w:hint="eastAsia"/>
                <w:szCs w:val="21"/>
              </w:rPr>
              <w:t>抗心磷脂抗体IgG测定试剂盒（化学发光法）</w:t>
            </w:r>
          </w:p>
        </w:tc>
        <w:tc>
          <w:tcPr>
            <w:tcW w:w="310" w:type="pct"/>
            <w:vAlign w:val="center"/>
          </w:tcPr>
          <w:p w14:paraId="680A438A"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6CCDE21E" w14:textId="77777777" w:rsidR="00CD0929" w:rsidRDefault="00000000">
            <w:pPr>
              <w:jc w:val="center"/>
              <w:rPr>
                <w:rFonts w:ascii="仿宋" w:eastAsia="仿宋" w:hAnsi="仿宋" w:cs="Tahoma"/>
                <w:szCs w:val="21"/>
              </w:rPr>
            </w:pPr>
            <w:r>
              <w:rPr>
                <w:rFonts w:ascii="仿宋" w:eastAsia="仿宋" w:hAnsi="仿宋" w:hint="eastAsia"/>
                <w:szCs w:val="21"/>
              </w:rPr>
              <w:t>11</w:t>
            </w:r>
          </w:p>
        </w:tc>
        <w:tc>
          <w:tcPr>
            <w:tcW w:w="619" w:type="pct"/>
            <w:vAlign w:val="center"/>
          </w:tcPr>
          <w:p w14:paraId="316882B3"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8800</w:t>
            </w:r>
          </w:p>
        </w:tc>
        <w:tc>
          <w:tcPr>
            <w:tcW w:w="752" w:type="pct"/>
            <w:vAlign w:val="center"/>
          </w:tcPr>
          <w:p w14:paraId="116AD2CA"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96800</w:t>
            </w:r>
          </w:p>
        </w:tc>
      </w:tr>
      <w:tr w:rsidR="00CD0929" w14:paraId="3C50C42B" w14:textId="77777777">
        <w:trPr>
          <w:trHeight w:val="284"/>
          <w:jc w:val="center"/>
        </w:trPr>
        <w:tc>
          <w:tcPr>
            <w:tcW w:w="847" w:type="pct"/>
            <w:vMerge/>
            <w:vAlign w:val="center"/>
          </w:tcPr>
          <w:p w14:paraId="1320DC7C" w14:textId="77777777" w:rsidR="00CD0929" w:rsidRDefault="00CD0929">
            <w:pPr>
              <w:jc w:val="center"/>
              <w:rPr>
                <w:rFonts w:ascii="仿宋" w:eastAsia="仿宋" w:hAnsi="仿宋" w:cs="宋体"/>
                <w:szCs w:val="21"/>
                <w:lang w:bidi="ar"/>
              </w:rPr>
            </w:pPr>
          </w:p>
        </w:tc>
        <w:tc>
          <w:tcPr>
            <w:tcW w:w="1854" w:type="pct"/>
            <w:vAlign w:val="center"/>
          </w:tcPr>
          <w:p w14:paraId="6EB73798" w14:textId="77777777" w:rsidR="00CD0929" w:rsidRDefault="00000000">
            <w:pPr>
              <w:jc w:val="center"/>
              <w:rPr>
                <w:rFonts w:ascii="仿宋" w:eastAsia="仿宋" w:hAnsi="仿宋" w:cs="Tahoma"/>
                <w:szCs w:val="21"/>
              </w:rPr>
            </w:pPr>
            <w:r>
              <w:rPr>
                <w:rFonts w:ascii="仿宋" w:eastAsia="仿宋" w:hAnsi="仿宋" w:hint="eastAsia"/>
                <w:szCs w:val="21"/>
              </w:rPr>
              <w:t>抗心磷脂抗体IgM测定试剂盒（化学发光法）</w:t>
            </w:r>
          </w:p>
        </w:tc>
        <w:tc>
          <w:tcPr>
            <w:tcW w:w="310" w:type="pct"/>
            <w:vAlign w:val="center"/>
          </w:tcPr>
          <w:p w14:paraId="05DCA50E"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7CB4ADAC" w14:textId="77777777" w:rsidR="00CD0929" w:rsidRDefault="00000000">
            <w:pPr>
              <w:jc w:val="center"/>
              <w:rPr>
                <w:rFonts w:ascii="仿宋" w:eastAsia="仿宋" w:hAnsi="仿宋" w:cs="Tahoma"/>
                <w:szCs w:val="21"/>
              </w:rPr>
            </w:pPr>
            <w:r>
              <w:rPr>
                <w:rFonts w:ascii="仿宋" w:eastAsia="仿宋" w:hAnsi="仿宋" w:hint="eastAsia"/>
                <w:szCs w:val="21"/>
              </w:rPr>
              <w:t>11</w:t>
            </w:r>
          </w:p>
        </w:tc>
        <w:tc>
          <w:tcPr>
            <w:tcW w:w="619" w:type="pct"/>
            <w:vAlign w:val="center"/>
          </w:tcPr>
          <w:p w14:paraId="3A77AA67"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8800</w:t>
            </w:r>
          </w:p>
        </w:tc>
        <w:tc>
          <w:tcPr>
            <w:tcW w:w="752" w:type="pct"/>
            <w:vAlign w:val="center"/>
          </w:tcPr>
          <w:p w14:paraId="1BD1024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96800</w:t>
            </w:r>
          </w:p>
        </w:tc>
      </w:tr>
      <w:tr w:rsidR="00CD0929" w14:paraId="235B41F8" w14:textId="77777777">
        <w:trPr>
          <w:trHeight w:val="284"/>
          <w:jc w:val="center"/>
        </w:trPr>
        <w:tc>
          <w:tcPr>
            <w:tcW w:w="847" w:type="pct"/>
            <w:vMerge/>
            <w:vAlign w:val="center"/>
          </w:tcPr>
          <w:p w14:paraId="01827AD2" w14:textId="77777777" w:rsidR="00CD0929" w:rsidRDefault="00CD0929">
            <w:pPr>
              <w:jc w:val="center"/>
              <w:rPr>
                <w:rFonts w:ascii="仿宋" w:eastAsia="仿宋" w:hAnsi="仿宋" w:cs="宋体"/>
                <w:szCs w:val="21"/>
                <w:lang w:bidi="ar"/>
              </w:rPr>
            </w:pPr>
          </w:p>
        </w:tc>
        <w:tc>
          <w:tcPr>
            <w:tcW w:w="1854" w:type="pct"/>
            <w:vAlign w:val="center"/>
          </w:tcPr>
          <w:p w14:paraId="05AE6B90" w14:textId="77777777" w:rsidR="00CD0929" w:rsidRDefault="00000000">
            <w:pPr>
              <w:jc w:val="center"/>
              <w:rPr>
                <w:rFonts w:ascii="仿宋" w:eastAsia="仿宋" w:hAnsi="仿宋" w:cs="Tahoma"/>
                <w:szCs w:val="21"/>
              </w:rPr>
            </w:pPr>
            <w:r>
              <w:rPr>
                <w:rFonts w:ascii="仿宋" w:eastAsia="仿宋" w:hAnsi="仿宋" w:hint="eastAsia"/>
                <w:szCs w:val="21"/>
              </w:rPr>
              <w:t>抗β2糖蛋白I抗体IgA测定试剂盒（化学发光法）</w:t>
            </w:r>
          </w:p>
        </w:tc>
        <w:tc>
          <w:tcPr>
            <w:tcW w:w="310" w:type="pct"/>
            <w:vAlign w:val="center"/>
          </w:tcPr>
          <w:p w14:paraId="0F61194E"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B1487D5" w14:textId="77777777" w:rsidR="00CD0929" w:rsidRDefault="00000000">
            <w:pPr>
              <w:jc w:val="center"/>
              <w:rPr>
                <w:rFonts w:ascii="仿宋" w:eastAsia="仿宋" w:hAnsi="仿宋" w:cs="Tahoma"/>
                <w:szCs w:val="21"/>
              </w:rPr>
            </w:pPr>
            <w:r>
              <w:rPr>
                <w:rFonts w:ascii="仿宋" w:eastAsia="仿宋" w:hAnsi="仿宋" w:hint="eastAsia"/>
                <w:szCs w:val="21"/>
              </w:rPr>
              <w:t>16</w:t>
            </w:r>
          </w:p>
        </w:tc>
        <w:tc>
          <w:tcPr>
            <w:tcW w:w="619" w:type="pct"/>
            <w:vAlign w:val="center"/>
          </w:tcPr>
          <w:p w14:paraId="7DABBD50"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7400</w:t>
            </w:r>
          </w:p>
        </w:tc>
        <w:tc>
          <w:tcPr>
            <w:tcW w:w="752" w:type="pct"/>
            <w:vAlign w:val="center"/>
          </w:tcPr>
          <w:p w14:paraId="408AAEA8"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118400</w:t>
            </w:r>
          </w:p>
        </w:tc>
      </w:tr>
      <w:tr w:rsidR="00CD0929" w14:paraId="057FC2D8" w14:textId="77777777">
        <w:trPr>
          <w:trHeight w:val="284"/>
          <w:jc w:val="center"/>
        </w:trPr>
        <w:tc>
          <w:tcPr>
            <w:tcW w:w="847" w:type="pct"/>
            <w:vMerge/>
            <w:vAlign w:val="center"/>
          </w:tcPr>
          <w:p w14:paraId="7EFE7FE3" w14:textId="77777777" w:rsidR="00CD0929" w:rsidRDefault="00CD0929">
            <w:pPr>
              <w:jc w:val="center"/>
              <w:rPr>
                <w:rFonts w:ascii="仿宋" w:eastAsia="仿宋" w:hAnsi="仿宋" w:cs="宋体"/>
                <w:szCs w:val="21"/>
                <w:lang w:bidi="ar"/>
              </w:rPr>
            </w:pPr>
          </w:p>
        </w:tc>
        <w:tc>
          <w:tcPr>
            <w:tcW w:w="1854" w:type="pct"/>
            <w:vAlign w:val="center"/>
          </w:tcPr>
          <w:p w14:paraId="047D1B88" w14:textId="77777777" w:rsidR="00CD0929" w:rsidRDefault="00000000">
            <w:pPr>
              <w:jc w:val="center"/>
              <w:rPr>
                <w:rFonts w:ascii="仿宋" w:eastAsia="仿宋" w:hAnsi="仿宋" w:cs="Tahoma"/>
                <w:szCs w:val="21"/>
              </w:rPr>
            </w:pPr>
            <w:r>
              <w:rPr>
                <w:rFonts w:ascii="仿宋" w:eastAsia="仿宋" w:hAnsi="仿宋" w:hint="eastAsia"/>
                <w:szCs w:val="21"/>
              </w:rPr>
              <w:t>抗β2糖蛋白I抗体IgG测定试剂盒（化学发光法）</w:t>
            </w:r>
          </w:p>
        </w:tc>
        <w:tc>
          <w:tcPr>
            <w:tcW w:w="310" w:type="pct"/>
            <w:vAlign w:val="center"/>
          </w:tcPr>
          <w:p w14:paraId="4E95F1D1"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696ACEB7" w14:textId="77777777" w:rsidR="00CD0929" w:rsidRDefault="00000000">
            <w:pPr>
              <w:jc w:val="center"/>
              <w:rPr>
                <w:rFonts w:ascii="仿宋" w:eastAsia="仿宋" w:hAnsi="仿宋" w:cs="Tahoma"/>
                <w:szCs w:val="21"/>
              </w:rPr>
            </w:pPr>
            <w:r>
              <w:rPr>
                <w:rFonts w:ascii="仿宋" w:eastAsia="仿宋" w:hAnsi="仿宋" w:hint="eastAsia"/>
                <w:szCs w:val="21"/>
              </w:rPr>
              <w:t>16</w:t>
            </w:r>
          </w:p>
        </w:tc>
        <w:tc>
          <w:tcPr>
            <w:tcW w:w="619" w:type="pct"/>
            <w:vAlign w:val="center"/>
          </w:tcPr>
          <w:p w14:paraId="418942FC"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8200</w:t>
            </w:r>
          </w:p>
        </w:tc>
        <w:tc>
          <w:tcPr>
            <w:tcW w:w="752" w:type="pct"/>
            <w:vAlign w:val="center"/>
          </w:tcPr>
          <w:p w14:paraId="49DB84BA"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131200</w:t>
            </w:r>
          </w:p>
        </w:tc>
      </w:tr>
      <w:tr w:rsidR="00CD0929" w14:paraId="14EFFE08" w14:textId="77777777">
        <w:trPr>
          <w:trHeight w:val="284"/>
          <w:jc w:val="center"/>
        </w:trPr>
        <w:tc>
          <w:tcPr>
            <w:tcW w:w="847" w:type="pct"/>
            <w:vMerge/>
            <w:vAlign w:val="center"/>
          </w:tcPr>
          <w:p w14:paraId="116281D5" w14:textId="77777777" w:rsidR="00CD0929" w:rsidRDefault="00CD0929">
            <w:pPr>
              <w:jc w:val="center"/>
              <w:rPr>
                <w:rFonts w:ascii="仿宋" w:eastAsia="仿宋" w:hAnsi="仿宋" w:cs="宋体"/>
                <w:szCs w:val="21"/>
                <w:lang w:bidi="ar"/>
              </w:rPr>
            </w:pPr>
          </w:p>
        </w:tc>
        <w:tc>
          <w:tcPr>
            <w:tcW w:w="1854" w:type="pct"/>
            <w:vAlign w:val="center"/>
          </w:tcPr>
          <w:p w14:paraId="0B1B860C" w14:textId="77777777" w:rsidR="00CD0929" w:rsidRDefault="00000000">
            <w:pPr>
              <w:jc w:val="center"/>
              <w:rPr>
                <w:rFonts w:ascii="仿宋" w:eastAsia="仿宋" w:hAnsi="仿宋" w:cs="Tahoma"/>
                <w:szCs w:val="21"/>
              </w:rPr>
            </w:pPr>
            <w:r>
              <w:rPr>
                <w:rFonts w:ascii="仿宋" w:eastAsia="仿宋" w:hAnsi="仿宋" w:hint="eastAsia"/>
                <w:szCs w:val="21"/>
              </w:rPr>
              <w:t>抗β2糖蛋白I抗体IgM测定试剂盒（化学发光法）</w:t>
            </w:r>
          </w:p>
        </w:tc>
        <w:tc>
          <w:tcPr>
            <w:tcW w:w="310" w:type="pct"/>
            <w:vAlign w:val="center"/>
          </w:tcPr>
          <w:p w14:paraId="39F240A5"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DA6BBF5" w14:textId="77777777" w:rsidR="00CD0929" w:rsidRDefault="00000000">
            <w:pPr>
              <w:jc w:val="center"/>
              <w:rPr>
                <w:rFonts w:ascii="仿宋" w:eastAsia="仿宋" w:hAnsi="仿宋" w:cs="Tahoma"/>
                <w:szCs w:val="21"/>
              </w:rPr>
            </w:pPr>
            <w:r>
              <w:rPr>
                <w:rFonts w:ascii="仿宋" w:eastAsia="仿宋" w:hAnsi="仿宋" w:hint="eastAsia"/>
                <w:szCs w:val="21"/>
              </w:rPr>
              <w:t>16</w:t>
            </w:r>
          </w:p>
        </w:tc>
        <w:tc>
          <w:tcPr>
            <w:tcW w:w="619" w:type="pct"/>
            <w:vAlign w:val="center"/>
          </w:tcPr>
          <w:p w14:paraId="20855A7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8000</w:t>
            </w:r>
          </w:p>
        </w:tc>
        <w:tc>
          <w:tcPr>
            <w:tcW w:w="752" w:type="pct"/>
            <w:vAlign w:val="center"/>
          </w:tcPr>
          <w:p w14:paraId="36EBF3AD"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128000</w:t>
            </w:r>
          </w:p>
        </w:tc>
      </w:tr>
      <w:tr w:rsidR="00CD0929" w14:paraId="66114FDC" w14:textId="77777777">
        <w:trPr>
          <w:trHeight w:val="284"/>
          <w:jc w:val="center"/>
        </w:trPr>
        <w:tc>
          <w:tcPr>
            <w:tcW w:w="847" w:type="pct"/>
            <w:vMerge/>
            <w:vAlign w:val="center"/>
          </w:tcPr>
          <w:p w14:paraId="55F125A3" w14:textId="77777777" w:rsidR="00CD0929" w:rsidRDefault="00CD0929">
            <w:pPr>
              <w:jc w:val="center"/>
              <w:rPr>
                <w:rFonts w:ascii="仿宋" w:eastAsia="仿宋" w:hAnsi="仿宋" w:cs="宋体"/>
                <w:szCs w:val="21"/>
                <w:lang w:bidi="ar"/>
              </w:rPr>
            </w:pPr>
          </w:p>
        </w:tc>
        <w:tc>
          <w:tcPr>
            <w:tcW w:w="1854" w:type="pct"/>
            <w:vAlign w:val="center"/>
          </w:tcPr>
          <w:p w14:paraId="1F3DC8EA" w14:textId="77777777" w:rsidR="00CD0929" w:rsidRDefault="00000000">
            <w:pPr>
              <w:jc w:val="center"/>
              <w:rPr>
                <w:rFonts w:ascii="仿宋" w:eastAsia="仿宋" w:hAnsi="仿宋" w:cs="Tahoma"/>
                <w:szCs w:val="21"/>
              </w:rPr>
            </w:pPr>
            <w:r>
              <w:rPr>
                <w:rFonts w:ascii="仿宋" w:eastAsia="仿宋" w:hAnsi="仿宋" w:hint="eastAsia"/>
                <w:szCs w:val="21"/>
              </w:rPr>
              <w:t>抗髓过氧化物酶抗体IgG测定试剂盒（化学发光法）</w:t>
            </w:r>
          </w:p>
        </w:tc>
        <w:tc>
          <w:tcPr>
            <w:tcW w:w="310" w:type="pct"/>
            <w:vAlign w:val="center"/>
          </w:tcPr>
          <w:p w14:paraId="205185A9"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72817743" w14:textId="77777777" w:rsidR="00CD0929" w:rsidRDefault="00000000">
            <w:pPr>
              <w:jc w:val="center"/>
              <w:rPr>
                <w:rFonts w:ascii="仿宋" w:eastAsia="仿宋" w:hAnsi="仿宋" w:cs="Tahoma"/>
                <w:szCs w:val="21"/>
              </w:rPr>
            </w:pPr>
            <w:r>
              <w:rPr>
                <w:rFonts w:ascii="仿宋" w:eastAsia="仿宋" w:hAnsi="仿宋" w:hint="eastAsia"/>
                <w:szCs w:val="21"/>
              </w:rPr>
              <w:t>14.3</w:t>
            </w:r>
          </w:p>
        </w:tc>
        <w:tc>
          <w:tcPr>
            <w:tcW w:w="619" w:type="pct"/>
            <w:vAlign w:val="center"/>
          </w:tcPr>
          <w:p w14:paraId="6BC9417E"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18800</w:t>
            </w:r>
          </w:p>
        </w:tc>
        <w:tc>
          <w:tcPr>
            <w:tcW w:w="752" w:type="pct"/>
            <w:vAlign w:val="center"/>
          </w:tcPr>
          <w:p w14:paraId="22E27E3B"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268840</w:t>
            </w:r>
          </w:p>
        </w:tc>
      </w:tr>
      <w:tr w:rsidR="00CD0929" w14:paraId="3BF84299" w14:textId="77777777">
        <w:trPr>
          <w:trHeight w:val="284"/>
          <w:jc w:val="center"/>
        </w:trPr>
        <w:tc>
          <w:tcPr>
            <w:tcW w:w="847" w:type="pct"/>
            <w:vMerge/>
            <w:vAlign w:val="center"/>
          </w:tcPr>
          <w:p w14:paraId="41318E21" w14:textId="77777777" w:rsidR="00CD0929" w:rsidRDefault="00CD0929">
            <w:pPr>
              <w:jc w:val="center"/>
              <w:rPr>
                <w:rFonts w:ascii="仿宋" w:eastAsia="仿宋" w:hAnsi="仿宋" w:cs="宋体"/>
                <w:szCs w:val="21"/>
                <w:lang w:bidi="ar"/>
              </w:rPr>
            </w:pPr>
          </w:p>
        </w:tc>
        <w:tc>
          <w:tcPr>
            <w:tcW w:w="1854" w:type="pct"/>
            <w:vAlign w:val="center"/>
          </w:tcPr>
          <w:p w14:paraId="25264E59" w14:textId="77777777" w:rsidR="00CD0929" w:rsidRDefault="00000000">
            <w:pPr>
              <w:jc w:val="center"/>
              <w:rPr>
                <w:rFonts w:ascii="仿宋" w:eastAsia="仿宋" w:hAnsi="仿宋" w:cs="Tahoma"/>
                <w:szCs w:val="21"/>
              </w:rPr>
            </w:pPr>
            <w:r>
              <w:rPr>
                <w:rFonts w:ascii="仿宋" w:eastAsia="仿宋" w:hAnsi="仿宋" w:hint="eastAsia"/>
                <w:szCs w:val="21"/>
              </w:rPr>
              <w:t>抗蛋白酶3抗体IgG测定试剂盒（化学发光法）</w:t>
            </w:r>
          </w:p>
        </w:tc>
        <w:tc>
          <w:tcPr>
            <w:tcW w:w="310" w:type="pct"/>
            <w:vAlign w:val="center"/>
          </w:tcPr>
          <w:p w14:paraId="49987550"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78D954C0" w14:textId="77777777" w:rsidR="00CD0929" w:rsidRDefault="00000000">
            <w:pPr>
              <w:jc w:val="center"/>
              <w:rPr>
                <w:rFonts w:ascii="仿宋" w:eastAsia="仿宋" w:hAnsi="仿宋" w:cs="Tahoma"/>
                <w:szCs w:val="21"/>
              </w:rPr>
            </w:pPr>
            <w:r>
              <w:rPr>
                <w:rFonts w:ascii="仿宋" w:eastAsia="仿宋" w:hAnsi="仿宋" w:hint="eastAsia"/>
                <w:szCs w:val="21"/>
              </w:rPr>
              <w:t>14.3</w:t>
            </w:r>
          </w:p>
        </w:tc>
        <w:tc>
          <w:tcPr>
            <w:tcW w:w="619" w:type="pct"/>
            <w:vAlign w:val="center"/>
          </w:tcPr>
          <w:p w14:paraId="44955006"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19200</w:t>
            </w:r>
          </w:p>
        </w:tc>
        <w:tc>
          <w:tcPr>
            <w:tcW w:w="752" w:type="pct"/>
            <w:vAlign w:val="center"/>
          </w:tcPr>
          <w:p w14:paraId="2F2BBCD7"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274560</w:t>
            </w:r>
          </w:p>
        </w:tc>
      </w:tr>
      <w:tr w:rsidR="00CD0929" w14:paraId="1FF6E333" w14:textId="77777777">
        <w:trPr>
          <w:trHeight w:val="512"/>
          <w:jc w:val="center"/>
        </w:trPr>
        <w:tc>
          <w:tcPr>
            <w:tcW w:w="847" w:type="pct"/>
            <w:vMerge w:val="restart"/>
            <w:vAlign w:val="center"/>
          </w:tcPr>
          <w:p w14:paraId="3E1FADCA" w14:textId="77777777" w:rsidR="00CD0929" w:rsidRDefault="00000000">
            <w:pPr>
              <w:jc w:val="center"/>
              <w:rPr>
                <w:rFonts w:ascii="仿宋" w:eastAsia="仿宋" w:hAnsi="仿宋" w:cs="宋体"/>
                <w:szCs w:val="21"/>
                <w:lang w:bidi="ar"/>
              </w:rPr>
            </w:pPr>
            <w:r>
              <w:rPr>
                <w:rFonts w:ascii="仿宋" w:eastAsia="仿宋" w:hAnsi="仿宋" w:hint="eastAsia"/>
                <w:szCs w:val="21"/>
              </w:rPr>
              <w:t>5</w:t>
            </w:r>
            <w:r>
              <w:rPr>
                <w:rFonts w:ascii="仿宋" w:eastAsia="仿宋" w:hAnsi="仿宋"/>
                <w:szCs w:val="21"/>
              </w:rPr>
              <w:t>.</w:t>
            </w:r>
            <w:r>
              <w:rPr>
                <w:rFonts w:ascii="仿宋" w:eastAsia="仿宋" w:hAnsi="仿宋" w:hint="eastAsia"/>
                <w:szCs w:val="21"/>
              </w:rPr>
              <w:t>自身免疫抗体试剂2</w:t>
            </w:r>
          </w:p>
        </w:tc>
        <w:tc>
          <w:tcPr>
            <w:tcW w:w="1854" w:type="pct"/>
            <w:vAlign w:val="center"/>
          </w:tcPr>
          <w:p w14:paraId="605AFFCA" w14:textId="77777777" w:rsidR="00CD0929" w:rsidRDefault="00000000">
            <w:pPr>
              <w:jc w:val="center"/>
              <w:rPr>
                <w:rFonts w:ascii="仿宋" w:eastAsia="仿宋" w:hAnsi="仿宋" w:cs="Tahoma"/>
                <w:szCs w:val="21"/>
              </w:rPr>
            </w:pPr>
            <w:r>
              <w:rPr>
                <w:rFonts w:ascii="仿宋" w:eastAsia="仿宋" w:hAnsi="仿宋" w:hint="eastAsia"/>
                <w:szCs w:val="21"/>
              </w:rPr>
              <w:t>抗核抗体谱检测试剂盒（免疫印迹法）</w:t>
            </w:r>
          </w:p>
        </w:tc>
        <w:tc>
          <w:tcPr>
            <w:tcW w:w="310" w:type="pct"/>
            <w:vAlign w:val="center"/>
          </w:tcPr>
          <w:p w14:paraId="1E13C752"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77D24D95" w14:textId="77777777" w:rsidR="00CD0929" w:rsidRDefault="00000000">
            <w:pPr>
              <w:jc w:val="center"/>
              <w:rPr>
                <w:rFonts w:ascii="仿宋" w:eastAsia="仿宋" w:hAnsi="仿宋" w:cs="Tahoma"/>
                <w:szCs w:val="21"/>
              </w:rPr>
            </w:pPr>
            <w:r>
              <w:rPr>
                <w:rFonts w:ascii="仿宋" w:eastAsia="仿宋" w:hAnsi="仿宋" w:hint="eastAsia"/>
                <w:szCs w:val="21"/>
              </w:rPr>
              <w:t>56</w:t>
            </w:r>
          </w:p>
        </w:tc>
        <w:tc>
          <w:tcPr>
            <w:tcW w:w="619" w:type="pct"/>
            <w:vAlign w:val="center"/>
          </w:tcPr>
          <w:p w14:paraId="59F74131"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52752</w:t>
            </w:r>
          </w:p>
        </w:tc>
        <w:tc>
          <w:tcPr>
            <w:tcW w:w="752" w:type="pct"/>
            <w:vAlign w:val="center"/>
          </w:tcPr>
          <w:p w14:paraId="7D8CDC93"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2954112</w:t>
            </w:r>
          </w:p>
        </w:tc>
      </w:tr>
      <w:tr w:rsidR="00CD0929" w14:paraId="18760FF7" w14:textId="77777777">
        <w:trPr>
          <w:trHeight w:val="284"/>
          <w:jc w:val="center"/>
        </w:trPr>
        <w:tc>
          <w:tcPr>
            <w:tcW w:w="847" w:type="pct"/>
            <w:vMerge/>
            <w:vAlign w:val="center"/>
          </w:tcPr>
          <w:p w14:paraId="5D76CF4D" w14:textId="77777777" w:rsidR="00CD0929" w:rsidRDefault="00CD0929">
            <w:pPr>
              <w:jc w:val="center"/>
              <w:rPr>
                <w:rFonts w:ascii="仿宋" w:eastAsia="仿宋" w:hAnsi="仿宋" w:cs="宋体"/>
                <w:szCs w:val="21"/>
                <w:lang w:bidi="ar"/>
              </w:rPr>
            </w:pPr>
          </w:p>
        </w:tc>
        <w:tc>
          <w:tcPr>
            <w:tcW w:w="1854" w:type="pct"/>
            <w:vAlign w:val="center"/>
          </w:tcPr>
          <w:p w14:paraId="31FBAA85" w14:textId="77777777" w:rsidR="00CD0929" w:rsidRDefault="00000000">
            <w:pPr>
              <w:jc w:val="center"/>
              <w:rPr>
                <w:rFonts w:ascii="仿宋" w:eastAsia="仿宋" w:hAnsi="仿宋" w:cs="Tahoma"/>
                <w:szCs w:val="21"/>
              </w:rPr>
            </w:pPr>
            <w:r>
              <w:rPr>
                <w:rFonts w:ascii="仿宋" w:eastAsia="仿宋" w:hAnsi="仿宋" w:hint="eastAsia"/>
                <w:szCs w:val="21"/>
              </w:rPr>
              <w:t>自身免疫性肝病抗体谱检测试剂盒（免疫印迹法）</w:t>
            </w:r>
          </w:p>
        </w:tc>
        <w:tc>
          <w:tcPr>
            <w:tcW w:w="310" w:type="pct"/>
            <w:vAlign w:val="center"/>
          </w:tcPr>
          <w:p w14:paraId="1EC97939"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323C4F6F" w14:textId="77777777" w:rsidR="00CD0929" w:rsidRDefault="00000000">
            <w:pPr>
              <w:jc w:val="center"/>
              <w:rPr>
                <w:rFonts w:ascii="仿宋" w:eastAsia="仿宋" w:hAnsi="仿宋" w:cs="Tahoma"/>
                <w:szCs w:val="21"/>
              </w:rPr>
            </w:pPr>
            <w:r>
              <w:rPr>
                <w:rFonts w:ascii="仿宋" w:eastAsia="仿宋" w:hAnsi="仿宋" w:hint="eastAsia"/>
                <w:szCs w:val="21"/>
              </w:rPr>
              <w:t>52</w:t>
            </w:r>
          </w:p>
        </w:tc>
        <w:tc>
          <w:tcPr>
            <w:tcW w:w="619" w:type="pct"/>
            <w:vAlign w:val="center"/>
          </w:tcPr>
          <w:p w14:paraId="4EC012FD"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3024</w:t>
            </w:r>
          </w:p>
        </w:tc>
        <w:tc>
          <w:tcPr>
            <w:tcW w:w="752" w:type="pct"/>
            <w:vAlign w:val="center"/>
          </w:tcPr>
          <w:p w14:paraId="39A5608F"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157248</w:t>
            </w:r>
          </w:p>
        </w:tc>
      </w:tr>
      <w:tr w:rsidR="00CD0929" w14:paraId="5A0899D5" w14:textId="77777777">
        <w:trPr>
          <w:trHeight w:val="284"/>
          <w:jc w:val="center"/>
        </w:trPr>
        <w:tc>
          <w:tcPr>
            <w:tcW w:w="847" w:type="pct"/>
            <w:vMerge/>
            <w:vAlign w:val="center"/>
          </w:tcPr>
          <w:p w14:paraId="044F2B2F" w14:textId="77777777" w:rsidR="00CD0929" w:rsidRDefault="00CD0929">
            <w:pPr>
              <w:jc w:val="center"/>
              <w:rPr>
                <w:rFonts w:ascii="仿宋" w:eastAsia="仿宋" w:hAnsi="仿宋" w:cs="宋体"/>
                <w:szCs w:val="21"/>
                <w:lang w:bidi="ar"/>
              </w:rPr>
            </w:pPr>
          </w:p>
        </w:tc>
        <w:tc>
          <w:tcPr>
            <w:tcW w:w="1854" w:type="pct"/>
            <w:vAlign w:val="center"/>
          </w:tcPr>
          <w:p w14:paraId="6C38633E" w14:textId="77777777" w:rsidR="00CD0929" w:rsidRDefault="00000000">
            <w:pPr>
              <w:jc w:val="center"/>
              <w:rPr>
                <w:rFonts w:ascii="仿宋" w:eastAsia="仿宋" w:hAnsi="仿宋" w:cs="Tahoma"/>
                <w:szCs w:val="21"/>
              </w:rPr>
            </w:pPr>
            <w:r>
              <w:rPr>
                <w:rFonts w:ascii="仿宋" w:eastAsia="仿宋" w:hAnsi="仿宋" w:hint="eastAsia"/>
                <w:szCs w:val="21"/>
              </w:rPr>
              <w:t>自身免疫性肝病抗体谱检测试剂盒（间接免疫荧光法）</w:t>
            </w:r>
          </w:p>
        </w:tc>
        <w:tc>
          <w:tcPr>
            <w:tcW w:w="310" w:type="pct"/>
            <w:vAlign w:val="center"/>
          </w:tcPr>
          <w:p w14:paraId="4A443211"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3541896C" w14:textId="77777777" w:rsidR="00CD0929" w:rsidRDefault="00000000">
            <w:pPr>
              <w:jc w:val="center"/>
              <w:rPr>
                <w:rFonts w:ascii="仿宋" w:eastAsia="仿宋" w:hAnsi="仿宋" w:cs="Tahoma"/>
                <w:szCs w:val="21"/>
              </w:rPr>
            </w:pPr>
            <w:r>
              <w:rPr>
                <w:rFonts w:ascii="仿宋" w:eastAsia="仿宋" w:hAnsi="仿宋" w:hint="eastAsia"/>
                <w:szCs w:val="21"/>
              </w:rPr>
              <w:t>13.23</w:t>
            </w:r>
          </w:p>
        </w:tc>
        <w:tc>
          <w:tcPr>
            <w:tcW w:w="619" w:type="pct"/>
            <w:vAlign w:val="center"/>
          </w:tcPr>
          <w:p w14:paraId="2E41C682"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4000</w:t>
            </w:r>
          </w:p>
        </w:tc>
        <w:tc>
          <w:tcPr>
            <w:tcW w:w="752" w:type="pct"/>
            <w:vAlign w:val="center"/>
          </w:tcPr>
          <w:p w14:paraId="2C692DA3"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52920</w:t>
            </w:r>
          </w:p>
        </w:tc>
      </w:tr>
      <w:tr w:rsidR="00CD0929" w14:paraId="54F49016" w14:textId="77777777">
        <w:trPr>
          <w:trHeight w:val="284"/>
          <w:jc w:val="center"/>
        </w:trPr>
        <w:tc>
          <w:tcPr>
            <w:tcW w:w="847" w:type="pct"/>
            <w:vMerge/>
            <w:vAlign w:val="center"/>
          </w:tcPr>
          <w:p w14:paraId="1702757F" w14:textId="77777777" w:rsidR="00CD0929" w:rsidRDefault="00CD0929">
            <w:pPr>
              <w:jc w:val="center"/>
              <w:rPr>
                <w:rFonts w:ascii="仿宋" w:eastAsia="仿宋" w:hAnsi="仿宋" w:cs="宋体"/>
                <w:szCs w:val="21"/>
                <w:lang w:bidi="ar"/>
              </w:rPr>
            </w:pPr>
          </w:p>
        </w:tc>
        <w:tc>
          <w:tcPr>
            <w:tcW w:w="1854" w:type="pct"/>
            <w:vAlign w:val="center"/>
          </w:tcPr>
          <w:p w14:paraId="546238F1" w14:textId="77777777" w:rsidR="00CD0929" w:rsidRDefault="00000000">
            <w:pPr>
              <w:jc w:val="center"/>
              <w:rPr>
                <w:rFonts w:ascii="仿宋" w:eastAsia="仿宋" w:hAnsi="仿宋" w:cs="Tahoma"/>
                <w:szCs w:val="21"/>
              </w:rPr>
            </w:pPr>
            <w:r>
              <w:rPr>
                <w:rFonts w:ascii="仿宋" w:eastAsia="仿宋" w:hAnsi="仿宋" w:hint="eastAsia"/>
                <w:szCs w:val="21"/>
              </w:rPr>
              <w:t>自身免疫性糖尿病抗体谱检测试剂盒（免疫印迹法）</w:t>
            </w:r>
          </w:p>
        </w:tc>
        <w:tc>
          <w:tcPr>
            <w:tcW w:w="310" w:type="pct"/>
            <w:vAlign w:val="center"/>
          </w:tcPr>
          <w:p w14:paraId="572F4B0B"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4C5EC880" w14:textId="77777777" w:rsidR="00CD0929" w:rsidRDefault="00000000">
            <w:pPr>
              <w:jc w:val="center"/>
              <w:rPr>
                <w:rFonts w:ascii="仿宋" w:eastAsia="仿宋" w:hAnsi="仿宋" w:cs="Tahoma"/>
                <w:szCs w:val="21"/>
              </w:rPr>
            </w:pPr>
            <w:r>
              <w:rPr>
                <w:rFonts w:ascii="仿宋" w:eastAsia="仿宋" w:hAnsi="仿宋" w:hint="eastAsia"/>
                <w:szCs w:val="21"/>
              </w:rPr>
              <w:t>57</w:t>
            </w:r>
          </w:p>
        </w:tc>
        <w:tc>
          <w:tcPr>
            <w:tcW w:w="619" w:type="pct"/>
            <w:vAlign w:val="center"/>
          </w:tcPr>
          <w:p w14:paraId="6B3EB8BB"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3888</w:t>
            </w:r>
          </w:p>
        </w:tc>
        <w:tc>
          <w:tcPr>
            <w:tcW w:w="752" w:type="pct"/>
            <w:vAlign w:val="center"/>
          </w:tcPr>
          <w:p w14:paraId="6041BCCB"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221616</w:t>
            </w:r>
          </w:p>
        </w:tc>
      </w:tr>
      <w:tr w:rsidR="00CD0929" w14:paraId="3EB9A5FE" w14:textId="77777777">
        <w:trPr>
          <w:trHeight w:val="488"/>
          <w:jc w:val="center"/>
        </w:trPr>
        <w:tc>
          <w:tcPr>
            <w:tcW w:w="847" w:type="pct"/>
            <w:vMerge w:val="restart"/>
            <w:vAlign w:val="center"/>
          </w:tcPr>
          <w:p w14:paraId="45487BC0" w14:textId="77777777" w:rsidR="00CD0929" w:rsidRDefault="00000000">
            <w:pPr>
              <w:jc w:val="center"/>
              <w:rPr>
                <w:rFonts w:ascii="仿宋" w:eastAsia="仿宋" w:hAnsi="仿宋" w:cs="宋体"/>
                <w:szCs w:val="21"/>
                <w:lang w:bidi="ar"/>
              </w:rPr>
            </w:pPr>
            <w:r>
              <w:rPr>
                <w:rFonts w:ascii="仿宋" w:eastAsia="仿宋" w:hAnsi="仿宋" w:hint="eastAsia"/>
                <w:szCs w:val="21"/>
              </w:rPr>
              <w:t>6</w:t>
            </w:r>
            <w:r>
              <w:rPr>
                <w:rFonts w:ascii="仿宋" w:eastAsia="仿宋" w:hAnsi="仿宋"/>
                <w:szCs w:val="21"/>
              </w:rPr>
              <w:t>.</w:t>
            </w:r>
            <w:r>
              <w:rPr>
                <w:rFonts w:ascii="仿宋" w:eastAsia="仿宋" w:hAnsi="仿宋" w:hint="eastAsia"/>
                <w:szCs w:val="21"/>
              </w:rPr>
              <w:t>呼吸道病原体抗原快速检测试剂</w:t>
            </w:r>
          </w:p>
        </w:tc>
        <w:tc>
          <w:tcPr>
            <w:tcW w:w="1854" w:type="pct"/>
            <w:vAlign w:val="center"/>
          </w:tcPr>
          <w:p w14:paraId="08C053D6" w14:textId="77777777" w:rsidR="00CD0929" w:rsidRDefault="00000000">
            <w:pPr>
              <w:jc w:val="center"/>
              <w:rPr>
                <w:rFonts w:ascii="仿宋" w:eastAsia="仿宋" w:hAnsi="仿宋" w:cs="Tahoma"/>
                <w:szCs w:val="21"/>
              </w:rPr>
            </w:pPr>
            <w:r>
              <w:rPr>
                <w:rFonts w:ascii="仿宋" w:eastAsia="仿宋" w:hAnsi="仿宋" w:hint="eastAsia"/>
                <w:szCs w:val="21"/>
              </w:rPr>
              <w:t>腺病毒抗原检测试剂盒（胶体金法）</w:t>
            </w:r>
          </w:p>
        </w:tc>
        <w:tc>
          <w:tcPr>
            <w:tcW w:w="310" w:type="pct"/>
            <w:vAlign w:val="center"/>
          </w:tcPr>
          <w:p w14:paraId="555CFF79"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6BC1B0C7" w14:textId="77777777" w:rsidR="00CD0929" w:rsidRDefault="00000000">
            <w:pPr>
              <w:jc w:val="center"/>
              <w:rPr>
                <w:rFonts w:ascii="仿宋" w:eastAsia="仿宋" w:hAnsi="仿宋" w:cs="Tahoma"/>
                <w:szCs w:val="21"/>
              </w:rPr>
            </w:pPr>
            <w:r>
              <w:rPr>
                <w:rFonts w:ascii="仿宋" w:eastAsia="仿宋" w:hAnsi="仿宋" w:hint="eastAsia"/>
                <w:szCs w:val="21"/>
              </w:rPr>
              <w:t>10</w:t>
            </w:r>
          </w:p>
        </w:tc>
        <w:tc>
          <w:tcPr>
            <w:tcW w:w="619" w:type="pct"/>
            <w:vAlign w:val="center"/>
          </w:tcPr>
          <w:p w14:paraId="00A7AABF"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10240</w:t>
            </w:r>
          </w:p>
        </w:tc>
        <w:tc>
          <w:tcPr>
            <w:tcW w:w="752" w:type="pct"/>
            <w:vAlign w:val="center"/>
          </w:tcPr>
          <w:p w14:paraId="3B4E1CF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102400</w:t>
            </w:r>
          </w:p>
        </w:tc>
      </w:tr>
      <w:tr w:rsidR="00CD0929" w14:paraId="6E63968A" w14:textId="77777777">
        <w:trPr>
          <w:trHeight w:val="284"/>
          <w:jc w:val="center"/>
        </w:trPr>
        <w:tc>
          <w:tcPr>
            <w:tcW w:w="847" w:type="pct"/>
            <w:vMerge/>
            <w:vAlign w:val="center"/>
          </w:tcPr>
          <w:p w14:paraId="7321CF0C" w14:textId="77777777" w:rsidR="00CD0929" w:rsidRDefault="00CD0929">
            <w:pPr>
              <w:jc w:val="center"/>
              <w:rPr>
                <w:rFonts w:ascii="仿宋" w:eastAsia="仿宋" w:hAnsi="仿宋" w:cs="宋体"/>
                <w:szCs w:val="21"/>
                <w:lang w:bidi="ar"/>
              </w:rPr>
            </w:pPr>
          </w:p>
        </w:tc>
        <w:tc>
          <w:tcPr>
            <w:tcW w:w="1854" w:type="pct"/>
            <w:vAlign w:val="center"/>
          </w:tcPr>
          <w:p w14:paraId="7310EE07" w14:textId="77777777" w:rsidR="00CD0929" w:rsidRDefault="00000000">
            <w:pPr>
              <w:jc w:val="center"/>
              <w:rPr>
                <w:rFonts w:ascii="仿宋" w:eastAsia="仿宋" w:hAnsi="仿宋" w:cs="Tahoma"/>
                <w:szCs w:val="21"/>
              </w:rPr>
            </w:pPr>
            <w:r>
              <w:rPr>
                <w:rFonts w:ascii="仿宋" w:eastAsia="仿宋" w:hAnsi="仿宋" w:hint="eastAsia"/>
                <w:szCs w:val="21"/>
              </w:rPr>
              <w:t>呼吸道合胞病毒抗原检测试剂盒（胶体金法）</w:t>
            </w:r>
          </w:p>
        </w:tc>
        <w:tc>
          <w:tcPr>
            <w:tcW w:w="310" w:type="pct"/>
            <w:vAlign w:val="center"/>
          </w:tcPr>
          <w:p w14:paraId="6B886752"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6AF09A77" w14:textId="77777777" w:rsidR="00CD0929" w:rsidRDefault="00000000">
            <w:pPr>
              <w:jc w:val="center"/>
              <w:rPr>
                <w:rFonts w:ascii="仿宋" w:eastAsia="仿宋" w:hAnsi="仿宋" w:cs="Tahoma"/>
                <w:szCs w:val="21"/>
              </w:rPr>
            </w:pPr>
            <w:r>
              <w:rPr>
                <w:rFonts w:ascii="仿宋" w:eastAsia="仿宋" w:hAnsi="仿宋" w:hint="eastAsia"/>
                <w:szCs w:val="21"/>
              </w:rPr>
              <w:t>10</w:t>
            </w:r>
          </w:p>
        </w:tc>
        <w:tc>
          <w:tcPr>
            <w:tcW w:w="619" w:type="pct"/>
            <w:vAlign w:val="center"/>
          </w:tcPr>
          <w:p w14:paraId="2B62B3CE"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10200</w:t>
            </w:r>
          </w:p>
        </w:tc>
        <w:tc>
          <w:tcPr>
            <w:tcW w:w="752" w:type="pct"/>
            <w:vAlign w:val="center"/>
          </w:tcPr>
          <w:p w14:paraId="0498A0F5"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102000</w:t>
            </w:r>
          </w:p>
        </w:tc>
      </w:tr>
      <w:tr w:rsidR="00CD0929" w14:paraId="143C3957" w14:textId="77777777">
        <w:trPr>
          <w:trHeight w:val="284"/>
          <w:jc w:val="center"/>
        </w:trPr>
        <w:tc>
          <w:tcPr>
            <w:tcW w:w="847" w:type="pct"/>
            <w:vMerge/>
            <w:vAlign w:val="center"/>
          </w:tcPr>
          <w:p w14:paraId="7D932D88" w14:textId="77777777" w:rsidR="00CD0929" w:rsidRDefault="00CD0929">
            <w:pPr>
              <w:jc w:val="center"/>
              <w:rPr>
                <w:rFonts w:ascii="仿宋" w:eastAsia="仿宋" w:hAnsi="仿宋" w:cs="宋体"/>
                <w:szCs w:val="21"/>
                <w:lang w:bidi="ar"/>
              </w:rPr>
            </w:pPr>
          </w:p>
        </w:tc>
        <w:tc>
          <w:tcPr>
            <w:tcW w:w="1854" w:type="pct"/>
            <w:vAlign w:val="center"/>
          </w:tcPr>
          <w:p w14:paraId="1246AEEC" w14:textId="77777777" w:rsidR="00CD0929" w:rsidRDefault="00000000">
            <w:pPr>
              <w:jc w:val="center"/>
              <w:rPr>
                <w:rFonts w:ascii="仿宋" w:eastAsia="仿宋" w:hAnsi="仿宋" w:cs="Tahoma"/>
                <w:szCs w:val="21"/>
              </w:rPr>
            </w:pPr>
            <w:r>
              <w:rPr>
                <w:rFonts w:ascii="仿宋" w:eastAsia="仿宋" w:hAnsi="仿宋" w:hint="eastAsia"/>
                <w:szCs w:val="21"/>
              </w:rPr>
              <w:t>肺炎支原体抗原检测试剂盒（胶体金法）</w:t>
            </w:r>
          </w:p>
        </w:tc>
        <w:tc>
          <w:tcPr>
            <w:tcW w:w="310" w:type="pct"/>
            <w:vAlign w:val="center"/>
          </w:tcPr>
          <w:p w14:paraId="3CB15898"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7AA09648" w14:textId="77777777" w:rsidR="00CD0929" w:rsidRDefault="00000000">
            <w:pPr>
              <w:jc w:val="center"/>
              <w:rPr>
                <w:rFonts w:ascii="仿宋" w:eastAsia="仿宋" w:hAnsi="仿宋" w:cs="Tahoma"/>
                <w:szCs w:val="21"/>
              </w:rPr>
            </w:pPr>
            <w:r>
              <w:rPr>
                <w:rFonts w:ascii="仿宋" w:eastAsia="仿宋" w:hAnsi="仿宋" w:hint="eastAsia"/>
                <w:szCs w:val="21"/>
              </w:rPr>
              <w:t>25</w:t>
            </w:r>
          </w:p>
        </w:tc>
        <w:tc>
          <w:tcPr>
            <w:tcW w:w="619" w:type="pct"/>
            <w:vAlign w:val="center"/>
          </w:tcPr>
          <w:p w14:paraId="7DB24AE7"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9560</w:t>
            </w:r>
          </w:p>
        </w:tc>
        <w:tc>
          <w:tcPr>
            <w:tcW w:w="752" w:type="pct"/>
            <w:vAlign w:val="center"/>
          </w:tcPr>
          <w:p w14:paraId="3BF07EC6"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239000</w:t>
            </w:r>
          </w:p>
        </w:tc>
      </w:tr>
      <w:tr w:rsidR="00CD0929" w14:paraId="6CB4047B" w14:textId="77777777">
        <w:trPr>
          <w:trHeight w:val="284"/>
          <w:jc w:val="center"/>
        </w:trPr>
        <w:tc>
          <w:tcPr>
            <w:tcW w:w="847" w:type="pct"/>
            <w:vMerge/>
            <w:vAlign w:val="center"/>
          </w:tcPr>
          <w:p w14:paraId="6570760D" w14:textId="77777777" w:rsidR="00CD0929" w:rsidRDefault="00CD0929">
            <w:pPr>
              <w:jc w:val="center"/>
              <w:rPr>
                <w:rFonts w:ascii="仿宋" w:eastAsia="仿宋" w:hAnsi="仿宋" w:cs="宋体"/>
                <w:szCs w:val="21"/>
                <w:lang w:bidi="ar"/>
              </w:rPr>
            </w:pPr>
          </w:p>
        </w:tc>
        <w:tc>
          <w:tcPr>
            <w:tcW w:w="1854" w:type="pct"/>
            <w:vAlign w:val="center"/>
          </w:tcPr>
          <w:p w14:paraId="266DBA73" w14:textId="77777777" w:rsidR="00CD0929" w:rsidRDefault="00000000">
            <w:pPr>
              <w:jc w:val="center"/>
              <w:rPr>
                <w:rFonts w:ascii="仿宋" w:eastAsia="仿宋" w:hAnsi="仿宋" w:cs="Tahoma"/>
                <w:szCs w:val="21"/>
              </w:rPr>
            </w:pPr>
            <w:r>
              <w:rPr>
                <w:rFonts w:ascii="仿宋" w:eastAsia="仿宋" w:hAnsi="仿宋" w:hint="eastAsia"/>
                <w:szCs w:val="21"/>
              </w:rPr>
              <w:t>甲型/乙型流感病毒抗原检测试剂盒（胶体金法）</w:t>
            </w:r>
          </w:p>
        </w:tc>
        <w:tc>
          <w:tcPr>
            <w:tcW w:w="310" w:type="pct"/>
            <w:vAlign w:val="center"/>
          </w:tcPr>
          <w:p w14:paraId="5A968C91" w14:textId="77777777" w:rsidR="00CD0929"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5C9B78C1" w14:textId="77777777" w:rsidR="00CD0929" w:rsidRDefault="00000000">
            <w:pPr>
              <w:jc w:val="center"/>
              <w:rPr>
                <w:rFonts w:ascii="仿宋" w:eastAsia="仿宋" w:hAnsi="仿宋" w:cs="Tahoma"/>
                <w:szCs w:val="21"/>
              </w:rPr>
            </w:pPr>
            <w:r>
              <w:rPr>
                <w:rFonts w:ascii="仿宋" w:eastAsia="仿宋" w:hAnsi="仿宋" w:hint="eastAsia"/>
                <w:szCs w:val="21"/>
              </w:rPr>
              <w:t>28</w:t>
            </w:r>
          </w:p>
        </w:tc>
        <w:tc>
          <w:tcPr>
            <w:tcW w:w="619" w:type="pct"/>
            <w:vAlign w:val="center"/>
          </w:tcPr>
          <w:p w14:paraId="53747B66"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10240</w:t>
            </w:r>
          </w:p>
        </w:tc>
        <w:tc>
          <w:tcPr>
            <w:tcW w:w="752" w:type="pct"/>
            <w:vAlign w:val="center"/>
          </w:tcPr>
          <w:p w14:paraId="36AED87D" w14:textId="77777777" w:rsidR="00CD0929" w:rsidRDefault="00000000">
            <w:pPr>
              <w:jc w:val="center"/>
              <w:rPr>
                <w:rFonts w:ascii="仿宋" w:eastAsia="仿宋" w:hAnsi="仿宋" w:cs="宋体"/>
                <w:kern w:val="0"/>
                <w:szCs w:val="21"/>
                <w:lang w:bidi="ar"/>
              </w:rPr>
            </w:pPr>
            <w:r>
              <w:rPr>
                <w:rFonts w:ascii="仿宋" w:eastAsia="仿宋" w:hAnsi="仿宋" w:hint="eastAsia"/>
                <w:szCs w:val="21"/>
              </w:rPr>
              <w:t>286720</w:t>
            </w:r>
          </w:p>
        </w:tc>
      </w:tr>
    </w:tbl>
    <w:p w14:paraId="511CD10D" w14:textId="77777777" w:rsidR="00CD0929"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598CCEFD" w14:textId="77777777" w:rsidR="00CD0929"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09EDB600" w14:textId="77777777" w:rsidR="00CD0929"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1.标段6：项目：包含常见病原体不少于4项（肺炎支原体抗原、甲型/乙型流感病毒抗原、呼吸道合胞病毒抗原、腺病毒抗原等），检测其抗原。按需提供配套的专用采样管，不单独报价。</w:t>
      </w:r>
    </w:p>
    <w:p w14:paraId="7F6BDBAA" w14:textId="77777777" w:rsidR="00CD0929" w:rsidRDefault="00000000">
      <w:pPr>
        <w:spacing w:line="360" w:lineRule="auto"/>
        <w:ind w:firstLineChars="200" w:firstLine="480"/>
        <w:jc w:val="left"/>
        <w:rPr>
          <w:rFonts w:ascii="仿宋_GB2312" w:eastAsia="仿宋_GB2312" w:hAnsi="仿宋"/>
          <w:bCs/>
          <w:iCs/>
          <w:sz w:val="24"/>
        </w:rPr>
      </w:pPr>
      <w:r>
        <w:rPr>
          <w:rFonts w:ascii="仿宋" w:eastAsia="仿宋" w:hAnsi="仿宋" w:cs="仿宋"/>
          <w:sz w:val="24"/>
          <w:szCs w:val="24"/>
        </w:rPr>
        <w:t>2.</w:t>
      </w:r>
      <w:r>
        <w:rPr>
          <w:rFonts w:ascii="仿宋_GB2312" w:eastAsia="仿宋_GB2312" w:hAnsi="仿宋" w:hint="eastAsia"/>
          <w:bCs/>
          <w:iCs/>
          <w:sz w:val="24"/>
        </w:rPr>
        <w:t>各标段（有约定的）需包含所有相关质控品、校准品、定标液、样品杯等配套耗材，以保证临床使用，均包含在投标报价中，不单独报价。</w:t>
      </w:r>
    </w:p>
    <w:p w14:paraId="67D6F567" w14:textId="77777777" w:rsidR="00CD0929" w:rsidRDefault="00000000">
      <w:pPr>
        <w:spacing w:line="360" w:lineRule="auto"/>
        <w:ind w:firstLineChars="200" w:firstLine="480"/>
        <w:rPr>
          <w:rFonts w:ascii="仿宋" w:eastAsia="仿宋" w:hAnsi="仿宋"/>
          <w:bCs/>
          <w:sz w:val="24"/>
        </w:rPr>
      </w:pPr>
      <w:r>
        <w:rPr>
          <w:rFonts w:ascii="仿宋" w:eastAsia="仿宋" w:hAnsi="仿宋"/>
          <w:bCs/>
          <w:sz w:val="24"/>
        </w:rPr>
        <w:t>3</w:t>
      </w:r>
      <w:r>
        <w:rPr>
          <w:rFonts w:ascii="仿宋" w:eastAsia="仿宋" w:hAnsi="仿宋" w:hint="eastAsia"/>
          <w:bCs/>
          <w:sz w:val="24"/>
        </w:rPr>
        <w:t>.配套服务中涉及提供的设备，投标人需承诺根据临床要求，接入医院LIS/HIS系统，相应费用包含在投标报价中。</w:t>
      </w:r>
    </w:p>
    <w:p w14:paraId="2F0DFE4D" w14:textId="7BAABF8E" w:rsidR="00CD0929" w:rsidRDefault="00000000" w:rsidP="00641C61">
      <w:pPr>
        <w:spacing w:line="360" w:lineRule="auto"/>
        <w:ind w:firstLineChars="200" w:firstLine="480"/>
        <w:rPr>
          <w:rFonts w:ascii="仿宋" w:eastAsia="仿宋" w:hAnsi="仿宋" w:cs="仿宋" w:hint="eastAsia"/>
          <w:b/>
          <w:bCs/>
          <w:sz w:val="24"/>
          <w:szCs w:val="24"/>
        </w:rPr>
      </w:pPr>
      <w:r>
        <w:rPr>
          <w:rFonts w:ascii="仿宋" w:eastAsia="仿宋" w:hAnsi="仿宋" w:hint="eastAsia"/>
          <w:bCs/>
          <w:sz w:val="24"/>
        </w:rPr>
        <w:t>4.国家临检中心已开展室间质评的项目必须有独立分组</w:t>
      </w:r>
    </w:p>
    <w:p w14:paraId="46E1A744" w14:textId="77777777" w:rsidR="00CD092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9DAA6A1" w14:textId="77777777" w:rsidR="00CD092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343760E8"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B8D65C5"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0A8606F8"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52C607BF"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.3具有履行合同所必需的设备和专业技术能力；</w:t>
      </w:r>
    </w:p>
    <w:p w14:paraId="1224184F"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0DC55416"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6378B1C"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BE09712"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2108EF0"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004881B5" w14:textId="77777777" w:rsidR="00CD092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8A49B3F"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DE4BD51"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2B3FB733"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4663F326"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373C78F" w14:textId="77777777" w:rsidR="00CD092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0BBB68C2" w14:textId="77777777" w:rsidR="00CD092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2FAE899C" w14:textId="77777777" w:rsidR="00CD0929"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55E1E2D0" w14:textId="77777777" w:rsidR="00CD092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55C727CB" w14:textId="77777777" w:rsidR="00CD092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w:t>
      </w:r>
      <w:r>
        <w:rPr>
          <w:rFonts w:ascii="仿宋" w:eastAsia="仿宋" w:hAnsi="仿宋" w:cs="仿宋" w:hint="eastAsia"/>
          <w:bCs/>
          <w:sz w:val="24"/>
        </w:rPr>
        <w:lastRenderedPageBreak/>
        <w:t>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44E759B" w14:textId="77777777" w:rsidR="00CD092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6102937F" w14:textId="77777777" w:rsidR="00CD092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3AE16753" w14:textId="77777777" w:rsidR="00CD092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74459C1D" w14:textId="77777777" w:rsidR="00CD092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2D82F0E2" w14:textId="77777777" w:rsidR="00CD092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135FDAC2" w14:textId="77777777" w:rsidR="00CD0929"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F57F0FB" w14:textId="77777777" w:rsidR="00CD0929"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BC4C957" w14:textId="77777777" w:rsidR="00CD0929"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576CE79F" w14:textId="77777777" w:rsidR="00CD092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7FE9083" w14:textId="77777777" w:rsidR="00CD092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4BFAAB95" w14:textId="77777777" w:rsidR="00CD092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A956398" w14:textId="77777777" w:rsidR="00CD0929"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001AB0B7" w14:textId="77777777" w:rsidR="00CD092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AF9FE93" w14:textId="3C579411" w:rsidR="00CD092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03A819AF" w14:textId="77777777" w:rsidR="00CD0929"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w:t>
      </w:r>
      <w:r>
        <w:rPr>
          <w:rFonts w:ascii="仿宋" w:eastAsia="仿宋" w:hAnsi="仿宋" w:cs="仿宋" w:hint="eastAsia"/>
          <w:kern w:val="0"/>
          <w:sz w:val="24"/>
        </w:rPr>
        <w:lastRenderedPageBreak/>
        <w:t>标人需向采购代理机构工作人员告知其联系方式，以备询标等事宜。</w:t>
      </w:r>
    </w:p>
    <w:p w14:paraId="62EE0CFD" w14:textId="77777777" w:rsidR="00CD0929"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1752B83" w14:textId="77777777" w:rsidR="00CD0929"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713261E" w14:textId="77777777" w:rsidR="00CD0929"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64AA2B75" w14:textId="77777777" w:rsidR="00CD0929"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F520A2F" w14:textId="77777777" w:rsidR="00CD0929"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95D8F62" w14:textId="77777777" w:rsidR="00CD0929"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55526211" w14:textId="77777777" w:rsidR="00CD0929"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488FA3F" w14:textId="77777777" w:rsidR="00CD0929"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25F51516" w14:textId="77777777" w:rsidR="00CD0929"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636AA6F" w14:textId="77777777" w:rsidR="00CD0929"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3A353C11" w14:textId="77777777" w:rsidR="00CD0929"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74E268D" w14:textId="34840CFE" w:rsidR="00CD0929"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sidR="00641C61">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7" w:name="_Toc104885740"/>
      <w:bookmarkEnd w:id="1"/>
      <w:bookmarkEnd w:id="4"/>
    </w:p>
    <w:bookmarkEnd w:id="2"/>
    <w:p w14:paraId="7C29C8E9" w14:textId="77777777" w:rsidR="00CD0929" w:rsidRDefault="00CD0929">
      <w:pPr>
        <w:spacing w:line="360" w:lineRule="auto"/>
        <w:jc w:val="center"/>
        <w:rPr>
          <w:rFonts w:ascii="仿宋" w:eastAsia="仿宋" w:hAnsi="仿宋" w:cs="仿宋"/>
          <w:b/>
          <w:bCs/>
          <w:sz w:val="44"/>
          <w:szCs w:val="44"/>
        </w:rPr>
      </w:pPr>
    </w:p>
    <w:p w14:paraId="6A0D7CBE" w14:textId="77777777" w:rsidR="00CD0929"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227766A8" w14:textId="77777777" w:rsidR="00CD0929" w:rsidRDefault="00CD0929">
      <w:pPr>
        <w:spacing w:line="360" w:lineRule="auto"/>
        <w:jc w:val="center"/>
        <w:rPr>
          <w:rFonts w:ascii="仿宋" w:eastAsia="仿宋" w:hAnsi="仿宋" w:cs="仿宋"/>
          <w:b/>
          <w:bCs/>
          <w:sz w:val="32"/>
          <w:szCs w:val="28"/>
        </w:rPr>
      </w:pPr>
    </w:p>
    <w:p w14:paraId="59AA0882" w14:textId="77777777" w:rsidR="00CD0929"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CD0929" w14:paraId="7E6B2A7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153605" w14:textId="77777777" w:rsidR="00CD092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lastRenderedPageBreak/>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7C65302" w14:textId="77777777" w:rsidR="00CD092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CD0929" w14:paraId="55E5285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4A41DF" w14:textId="77777777" w:rsidR="00CD0929"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BCDEC0A" w14:textId="77777777" w:rsidR="00CD0929"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绍兴市人民医院第一批试剂1采购项目</w:t>
            </w:r>
          </w:p>
        </w:tc>
      </w:tr>
      <w:tr w:rsidR="00CD0929" w14:paraId="088D8BF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49F41D" w14:textId="77777777" w:rsidR="00CD0929"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726DA32" w14:textId="77777777" w:rsidR="00CD0929"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CD0929" w14:paraId="3554DAE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3ED6AC" w14:textId="77777777" w:rsidR="00CD0929"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ABE65D1" w14:textId="77777777" w:rsidR="00CD0929"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CD0929" w14:paraId="0066D65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5E401C" w14:textId="77777777" w:rsidR="00CD0929"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CE3F80" w14:textId="77777777" w:rsidR="00CD092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CD0929" w14:paraId="314921E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43A5E7E" w14:textId="77777777" w:rsidR="00CD0929"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E47BDCC" w14:textId="6B08F06E" w:rsidR="00CD0929" w:rsidRDefault="00000000">
            <w:pPr>
              <w:rPr>
                <w:rFonts w:ascii="仿宋" w:eastAsia="仿宋" w:hAnsi="仿宋" w:cs="仿宋"/>
                <w:sz w:val="24"/>
              </w:rPr>
            </w:pPr>
            <w:r>
              <w:rPr>
                <w:rFonts w:ascii="仿宋" w:eastAsia="仿宋" w:hAnsi="仿宋" w:cs="仿宋" w:hint="eastAsia"/>
                <w:b/>
                <w:sz w:val="24"/>
              </w:rPr>
              <w:t>投标文件份数：正本一份，副本</w:t>
            </w:r>
            <w:r w:rsidR="00641C61">
              <w:rPr>
                <w:rFonts w:ascii="仿宋" w:eastAsia="仿宋" w:hAnsi="仿宋" w:cs="仿宋" w:hint="eastAsia"/>
                <w:b/>
                <w:sz w:val="24"/>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CD0929" w14:paraId="6730F3A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DA63FA2" w14:textId="77777777" w:rsidR="00CD0929"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DE403D7" w14:textId="77777777" w:rsidR="00CD0929"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3F742EB7" w14:textId="77777777" w:rsidR="00CD092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CD0929" w14:paraId="7043E1A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BFF3676" w14:textId="77777777" w:rsidR="00CD0929"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D937F0" w14:textId="77777777" w:rsidR="00CD0929"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CD0929" w14:paraId="11F3AEC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735B4D6" w14:textId="77777777" w:rsidR="00CD0929"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26773D8" w14:textId="77777777" w:rsidR="00CD0929" w:rsidRDefault="00000000">
            <w:pPr>
              <w:rPr>
                <w:rFonts w:ascii="仿宋" w:eastAsia="仿宋" w:hAnsi="仿宋" w:cs="仿宋"/>
                <w:b/>
                <w:bCs/>
                <w:sz w:val="24"/>
              </w:rPr>
            </w:pPr>
            <w:r>
              <w:rPr>
                <w:rFonts w:ascii="仿宋" w:eastAsia="仿宋" w:hAnsi="仿宋" w:cs="仿宋" w:hint="eastAsia"/>
                <w:b/>
                <w:bCs/>
                <w:sz w:val="24"/>
              </w:rPr>
              <w:t>采购代理服务费：</w:t>
            </w:r>
          </w:p>
          <w:p w14:paraId="35D41A48" w14:textId="77777777" w:rsidR="00CD0929"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5011CD1" w14:textId="77777777" w:rsidR="00CD0929"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6BB3D8A" w14:textId="77777777" w:rsidR="00CD0929" w:rsidRDefault="00000000">
            <w:pPr>
              <w:rPr>
                <w:rFonts w:ascii="仿宋" w:eastAsia="仿宋" w:hAnsi="仿宋" w:cs="仿宋"/>
                <w:sz w:val="24"/>
              </w:rPr>
            </w:pPr>
            <w:r>
              <w:rPr>
                <w:rFonts w:ascii="仿宋" w:eastAsia="仿宋" w:hAnsi="仿宋" w:cs="仿宋" w:hint="eastAsia"/>
                <w:sz w:val="24"/>
              </w:rPr>
              <w:t>招标代理服务收费标准：</w:t>
            </w:r>
          </w:p>
          <w:p w14:paraId="4834B924" w14:textId="77777777" w:rsidR="00CD0929"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9AF6409" w14:textId="77777777" w:rsidR="00CD0929"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489D6B76" w14:textId="77777777" w:rsidR="00CD0929"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A305E90" w14:textId="77777777" w:rsidR="00CD0929"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CA8AC35" w14:textId="77777777" w:rsidR="00CD0929"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3DE32454" w14:textId="77777777" w:rsidR="00CD0929"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4DF57166" w14:textId="77777777" w:rsidR="00CD0929"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5C0C2973" w14:textId="77777777" w:rsidR="00CD0929"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599F00FC" w14:textId="77777777" w:rsidR="00CD0929" w:rsidRDefault="00000000">
            <w:pPr>
              <w:rPr>
                <w:rFonts w:ascii="仿宋" w:eastAsia="仿宋" w:hAnsi="仿宋" w:cs="仿宋"/>
                <w:sz w:val="24"/>
              </w:rPr>
            </w:pPr>
            <w:r>
              <w:rPr>
                <w:rFonts w:ascii="仿宋" w:eastAsia="仿宋" w:hAnsi="仿宋" w:cs="仿宋" w:hint="eastAsia"/>
                <w:sz w:val="24"/>
              </w:rPr>
              <w:t>（2）招标代理服务费的交纳方式：</w:t>
            </w:r>
          </w:p>
          <w:p w14:paraId="43F5A614" w14:textId="77777777" w:rsidR="00CD0929"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1F121A3" w14:textId="77777777" w:rsidR="00CD0929"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AA431EB" w14:textId="77777777" w:rsidR="00CD0929"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681BFE0D" w14:textId="77777777" w:rsidR="00CD0929"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4EE3854" w14:textId="77777777" w:rsidR="00CD0929"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CD0929" w14:paraId="26D1683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85E8D5" w14:textId="77777777" w:rsidR="00CD0929"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41FE9B" w14:textId="77777777" w:rsidR="00CD0929"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CD0929" w14:paraId="280E947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A989D2A" w14:textId="77777777" w:rsidR="00CD0929"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BD22627" w14:textId="77777777" w:rsidR="00CD0929"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w:t>
            </w:r>
            <w:r>
              <w:rPr>
                <w:rFonts w:ascii="仿宋" w:eastAsia="仿宋" w:hAnsi="仿宋" w:cs="仿宋" w:hint="eastAsia"/>
                <w:sz w:val="24"/>
              </w:rPr>
              <w:lastRenderedPageBreak/>
              <w:t>统计错误的应当予以纠正，不再重新组织采购。</w:t>
            </w:r>
          </w:p>
        </w:tc>
      </w:tr>
    </w:tbl>
    <w:p w14:paraId="52625B17" w14:textId="77777777" w:rsidR="00CD0929" w:rsidRDefault="00CD0929">
      <w:pPr>
        <w:spacing w:line="360" w:lineRule="auto"/>
        <w:jc w:val="center"/>
        <w:rPr>
          <w:rFonts w:ascii="仿宋" w:eastAsia="仿宋" w:hAnsi="仿宋" w:cs="仿宋"/>
          <w:b/>
          <w:bCs/>
          <w:sz w:val="32"/>
          <w:szCs w:val="28"/>
        </w:rPr>
      </w:pPr>
    </w:p>
    <w:p w14:paraId="224D7499" w14:textId="77777777" w:rsidR="00CD0929"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107ED2FF" w14:textId="77777777" w:rsidR="00CD092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C714A10"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51334850"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76A12AF"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B5B9372"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3346E62"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0D7B63B8"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1AD5393"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16C150F"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A708E15"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B0786DC"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2ACD72FD"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6C1139A"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5819BD8E"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E89DCC8"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39E7C996"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3.2本次项目设定上限价，不另设上限价以预估金额作为上限价。（各分标项之间的预估金额不能互相调整）。</w:t>
      </w:r>
    </w:p>
    <w:p w14:paraId="0C2D4CBF"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0E5F947"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5198F3FB"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3D4C031"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3DE1A1A" w14:textId="77777777" w:rsidR="00CD0929"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A9C2C7D"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4639779"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4BB6AB30"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39D22D0D" w14:textId="77777777" w:rsidR="00CD0929" w:rsidRDefault="00CD0929">
      <w:pPr>
        <w:snapToGrid w:val="0"/>
        <w:spacing w:line="440" w:lineRule="exact"/>
        <w:jc w:val="center"/>
        <w:rPr>
          <w:rFonts w:ascii="仿宋" w:eastAsia="仿宋" w:hAnsi="仿宋" w:cs="仿宋"/>
          <w:b/>
          <w:bCs/>
          <w:sz w:val="32"/>
          <w:szCs w:val="28"/>
        </w:rPr>
      </w:pPr>
    </w:p>
    <w:p w14:paraId="4F1712AE" w14:textId="77777777" w:rsidR="00CD0929"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43347793" w14:textId="77777777" w:rsidR="00CD092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EDC1E7D"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D8A8450"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602E845" w14:textId="77777777" w:rsidR="00CD092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8959EF8" w14:textId="77777777" w:rsidR="00CD0929"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4F006C54"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E48C35B"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287B6907"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21790BC2"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BC4DFA1"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lastRenderedPageBreak/>
        <w:t>2.1.4授权代表社保证明;</w:t>
      </w:r>
    </w:p>
    <w:p w14:paraId="0AC3E847"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8B29588" w14:textId="77777777" w:rsidR="00CD092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61F3C8E" w14:textId="77777777" w:rsidR="00CD092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4762C543" w14:textId="77777777" w:rsidR="00CD092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33368597" w14:textId="77777777" w:rsidR="00CD092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4DAFBB0F" w14:textId="77777777" w:rsidR="00CD092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69A81A0B"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70FC11E7"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1147B911"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07937541" w14:textId="77777777" w:rsidR="00CD0929"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3F05FB4E" w14:textId="77777777" w:rsidR="00CD0929"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6386BE1E" w14:textId="77777777" w:rsidR="00CD0929"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43387C7C" w14:textId="77777777" w:rsidR="00CD0929"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690C76FD" w14:textId="77777777" w:rsidR="00CD0929"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1E3DAEDD" w14:textId="77777777" w:rsidR="00CD0929"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3F6A1DCA"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505AF7D" w14:textId="77777777" w:rsidR="00CD092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62A37D6"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3CACD606" w14:textId="77777777" w:rsidR="00CD092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D9B7062" w14:textId="77777777" w:rsidR="00CD092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F332F06" w14:textId="77777777" w:rsidR="00CD092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99FE7B3" w14:textId="77777777" w:rsidR="00CD092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168894CC"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10C116A0"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5A8DBAA9" w14:textId="77777777" w:rsidR="00CD0929"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A3ECAA0" w14:textId="77777777" w:rsidR="00CD0929"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5F01ED0" w14:textId="77777777" w:rsidR="00CD0929"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7DADE5E" w14:textId="77777777" w:rsidR="00CD092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2917697" w14:textId="77777777" w:rsidR="00CD092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17F72C5" w14:textId="77777777" w:rsidR="00CD092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162C968" w14:textId="77777777" w:rsidR="00CD092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65D56C73" w14:textId="77777777" w:rsidR="00CD0929"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7AE7788" w14:textId="77777777" w:rsidR="00CD092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0B2C6AA3" w14:textId="77777777" w:rsidR="00CD092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203949B" w14:textId="77777777" w:rsidR="00CD092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E68CA4A"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35253367" w14:textId="77777777" w:rsidR="00CD092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F31CAEF"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4432ED4"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0686C89" w14:textId="77777777" w:rsidR="00CD092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1187E5D"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63B49146"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1360A57"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3.3采购代理机构核对、宣读完成标书提交并签到的供应商名单。</w:t>
      </w:r>
    </w:p>
    <w:p w14:paraId="31377244"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7275932"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B95995E"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3529B2EB"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BC1C04F"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2FB4F7E"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E2588D7"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70FF6184" w14:textId="77777777" w:rsidR="00CD0929"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04CF4C0" w14:textId="77777777" w:rsidR="00CD0929"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3561D86" w14:textId="77777777" w:rsidR="00CD0929"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9B78B39" w14:textId="77777777" w:rsidR="00CD0929"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2164F921" w14:textId="77777777" w:rsidR="00CD0929"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9B61E49" w14:textId="77777777" w:rsidR="00CD0929"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AB4B24F" w14:textId="77777777" w:rsidR="00CD0929"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12947BC" w14:textId="77777777" w:rsidR="00CD0929"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7B1B244" w14:textId="77777777" w:rsidR="00CD0929"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710B2AC" w14:textId="77777777" w:rsidR="00CD0929"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6A32D67" w14:textId="77777777" w:rsidR="00CD092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D1195BE" w14:textId="77777777" w:rsidR="00CD0929"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06AA8540"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6.1投标文件中开标一览表内容与投标文件中相应内容不一致的，以开标一览表为准；</w:t>
      </w:r>
    </w:p>
    <w:p w14:paraId="56C698F4"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1BE6A508"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A55D5F5"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9FDFEBB"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02226F9" w14:textId="77777777" w:rsidR="00CD0929"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293DEC89" w14:textId="77777777" w:rsidR="00CD0929"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7A80196"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351ABB7"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3F354540"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79AE83CF" w14:textId="77777777" w:rsidR="00CD0929"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37039B0E" w14:textId="77777777" w:rsidR="00CD092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20602F7F" w14:textId="77777777" w:rsidR="00CD092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250AD296" w14:textId="77777777" w:rsidR="00CD0929"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B3D87DB"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2919B59"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57018769"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0B4BE81"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FD4243" w14:textId="77777777" w:rsidR="00CD092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6未按采购文件规定要求签署盖章的。</w:t>
      </w:r>
    </w:p>
    <w:p w14:paraId="6EE3F7A7"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3AA0B06A" w14:textId="77777777" w:rsidR="00CD092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419C97F7" w14:textId="77777777" w:rsidR="00CD092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F7EC72F" w14:textId="77777777" w:rsidR="00CD092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DAC117E"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3D27EA30"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3F4FFDFE"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7ACFC8D8"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105902EE" w14:textId="77777777" w:rsidR="00CD0929"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1D20CB3"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23DF742"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E437CB7"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E1434DF" w14:textId="77777777" w:rsidR="00CD0929"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783D3848"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FA52A39" w14:textId="77777777" w:rsidR="00CD0929"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E51C783" w14:textId="77777777" w:rsidR="00CD092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025FE1A2" w14:textId="77777777" w:rsidR="00CD092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35FACB0" w14:textId="77777777" w:rsidR="00CD092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7870B58D" w14:textId="77777777" w:rsidR="00CD092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6F1DC5C" w14:textId="77777777" w:rsidR="00CD092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79F6BE5"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9FB0C0E" w14:textId="77777777" w:rsidR="00CD0929"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F0A4316" w14:textId="77777777" w:rsidR="00CD0929"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7BC8034" w14:textId="77777777" w:rsidR="00CD0929"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w:t>
      </w:r>
      <w:r>
        <w:rPr>
          <w:rFonts w:ascii="仿宋" w:eastAsia="仿宋" w:hAnsi="仿宋" w:cs="仿宋"/>
          <w:sz w:val="24"/>
          <w:szCs w:val="21"/>
        </w:rPr>
        <w:lastRenderedPageBreak/>
        <w:t>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758F233A" w14:textId="77777777" w:rsidR="00CD092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0F476E32" w14:textId="77777777" w:rsidR="00CD0929"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425B2D09" w14:textId="77777777" w:rsidR="00CD0929"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EDB86F0" w14:textId="77777777" w:rsidR="00CD092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06D488C5"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228FB068" w14:textId="77777777" w:rsidR="00CD0929"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7D6F3A27"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F16E919"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CF93289"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1F146C11" w14:textId="77777777" w:rsidR="00CD092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6D8287CA" w14:textId="77777777" w:rsidR="00CD0929" w:rsidRDefault="00CD0929">
      <w:pPr>
        <w:widowControl/>
        <w:snapToGrid w:val="0"/>
        <w:spacing w:line="480" w:lineRule="exact"/>
        <w:jc w:val="center"/>
        <w:rPr>
          <w:rFonts w:ascii="仿宋" w:eastAsia="仿宋" w:hAnsi="仿宋" w:cs="仿宋"/>
          <w:b/>
          <w:bCs/>
          <w:sz w:val="32"/>
          <w:szCs w:val="28"/>
        </w:rPr>
      </w:pPr>
    </w:p>
    <w:p w14:paraId="43A03264" w14:textId="77777777" w:rsidR="00CD0929"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73B9F048" w14:textId="77777777" w:rsidR="00CD0929"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F43DEB6"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29C3BCF7"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1.2采购人和中标人不得向对方提出任何不合理的要求作为签订合同的条件。</w:t>
      </w:r>
    </w:p>
    <w:p w14:paraId="55352932"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37A385B" w14:textId="77777777" w:rsidR="00CD0929"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32D0E90E"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3898A71"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1E90C80D"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33575AA3" w14:textId="77777777" w:rsidR="00CD0929"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393CF6BB" w14:textId="77777777" w:rsidR="00CD0929"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72D243C4" w14:textId="77777777" w:rsidR="00CD0929"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077E9C42" w14:textId="77777777" w:rsidR="00CD0929"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1F3D52BD"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0E9BF06F"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0F6388A7"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787E163A" w14:textId="77777777" w:rsidR="00CD0929"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1827ABAE" w14:textId="77777777" w:rsidR="00CD0929"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44F1E862" w14:textId="77777777" w:rsidR="00CD0929"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0F6CDDF5" w14:textId="77777777" w:rsidR="00CD0929" w:rsidRDefault="00CD0929">
      <w:pPr>
        <w:spacing w:line="440" w:lineRule="exact"/>
        <w:jc w:val="center"/>
        <w:rPr>
          <w:rFonts w:ascii="仿宋" w:eastAsia="仿宋" w:hAnsi="仿宋" w:cs="仿宋"/>
          <w:b/>
          <w:bCs/>
          <w:sz w:val="40"/>
          <w:szCs w:val="36"/>
        </w:rPr>
      </w:pPr>
    </w:p>
    <w:p w14:paraId="5E8BB820" w14:textId="77777777" w:rsidR="00CD0929"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31237F57" w14:textId="77777777" w:rsidR="00CD0929"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39D8ECAB" w14:textId="77777777" w:rsidR="00CD0929"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lastRenderedPageBreak/>
        <w:t>1.医用耗材要求</w:t>
      </w:r>
    </w:p>
    <w:p w14:paraId="51FC4193" w14:textId="77777777" w:rsidR="00CD0929"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556C7BFE" w14:textId="77777777" w:rsidR="00CD0929"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3DDDA613" w14:textId="77777777" w:rsidR="00CD0929"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7B3908D5" w14:textId="77777777" w:rsidR="00CD0929"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5614BCBA" w14:textId="77777777" w:rsidR="00CD0929"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4991464" w14:textId="77777777" w:rsidR="00CD0929"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2FB044F4" w14:textId="77777777" w:rsidR="00CD0929"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8520B9A" w14:textId="77777777" w:rsidR="00CD0929"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1E93C6F3" w14:textId="77777777" w:rsidR="00CD0929"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26440E01" w14:textId="77777777" w:rsidR="00CD0929"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1BD9F8E8"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142EAD22"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5DB4A474"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7615CB55"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3D2669E0"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05B882BB"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127BF6EF"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38BCEEBD" w14:textId="77777777" w:rsidR="00CD092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431FA02D" w14:textId="77777777" w:rsidR="00CD0929"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2F50BE2F" w14:textId="77777777" w:rsidR="00CD0929"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479CD0C3" w14:textId="77777777" w:rsidR="00CD092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lastRenderedPageBreak/>
        <w:t>5</w:t>
      </w:r>
      <w:r>
        <w:rPr>
          <w:rFonts w:ascii="仿宋" w:eastAsia="仿宋" w:hAnsi="仿宋" w:hint="eastAsia"/>
          <w:sz w:val="24"/>
        </w:rPr>
        <w:t>.1中标人接到订单后，应当于24小时内，最长不超过48小时配送到采购人指定地点。紧急情况下，应当根据采购人要求及时配送到位。</w:t>
      </w:r>
    </w:p>
    <w:p w14:paraId="6601B1D0" w14:textId="77777777" w:rsidR="00CD092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6A0F64C2" w14:textId="77777777" w:rsidR="00CD092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6B994B67" w14:textId="77777777" w:rsidR="00CD0929"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72EEA1F4" w14:textId="77777777" w:rsidR="00CD0929"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7C81170" w14:textId="77777777" w:rsidR="00CD0929" w:rsidRDefault="00000000">
      <w:pPr>
        <w:snapToGrid w:val="0"/>
        <w:spacing w:line="440" w:lineRule="exact"/>
        <w:jc w:val="left"/>
        <w:rPr>
          <w:rFonts w:ascii="仿宋" w:eastAsia="仿宋" w:hAnsi="仿宋"/>
          <w:b/>
          <w:sz w:val="24"/>
        </w:rPr>
      </w:pPr>
      <w:bookmarkStart w:id="14" w:name="_Toc151354173"/>
      <w:r>
        <w:rPr>
          <w:rFonts w:ascii="仿宋" w:eastAsia="仿宋" w:hAnsi="仿宋"/>
          <w:b/>
          <w:sz w:val="24"/>
        </w:rPr>
        <w:t>7</w:t>
      </w:r>
      <w:r>
        <w:rPr>
          <w:rFonts w:ascii="仿宋" w:eastAsia="仿宋" w:hAnsi="仿宋" w:hint="eastAsia"/>
          <w:b/>
          <w:sz w:val="24"/>
        </w:rPr>
        <w:t>.招标项目名称及数量：</w:t>
      </w:r>
    </w:p>
    <w:bookmarkEnd w:id="14"/>
    <w:p w14:paraId="6151E302"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D7E9E18"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1D83B472"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60AE35F4"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1658C8DB"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671E2CA8"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BA42497"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331C7C7D"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66E093C3"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0917D33"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787CF3CD"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6CA1FD5A"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8.投标人须承诺能够提供冷链运输服务。</w:t>
      </w:r>
    </w:p>
    <w:p w14:paraId="1D814588"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0355322D"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76728B90"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2360FB64"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5A990145"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3AD29B05"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10.履约保证金罚没风险:</w:t>
      </w:r>
    </w:p>
    <w:p w14:paraId="3C91D852"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4224A2E5"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128A149E"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5645BAAD"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4C17716A"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3A66BEEF" w14:textId="77777777" w:rsidR="00CD0929"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12B79EFC"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p w14:paraId="295AD9F4"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标段1、呼吸道感染病原体IgM抗体检测试剂</w:t>
      </w:r>
    </w:p>
    <w:tbl>
      <w:tblPr>
        <w:tblStyle w:val="af2"/>
        <w:tblW w:w="5000" w:type="pct"/>
        <w:jc w:val="center"/>
        <w:tblLook w:val="04A0" w:firstRow="1" w:lastRow="0" w:firstColumn="1" w:lastColumn="0" w:noHBand="0" w:noVBand="1"/>
      </w:tblPr>
      <w:tblGrid>
        <w:gridCol w:w="705"/>
        <w:gridCol w:w="8470"/>
      </w:tblGrid>
      <w:tr w:rsidR="00CD0929" w14:paraId="0E596468" w14:textId="77777777">
        <w:trPr>
          <w:trHeight w:val="427"/>
          <w:jc w:val="center"/>
        </w:trPr>
        <w:tc>
          <w:tcPr>
            <w:tcW w:w="384" w:type="pct"/>
            <w:vAlign w:val="center"/>
          </w:tcPr>
          <w:p w14:paraId="1D682628"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3F8C8F11"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CD0929" w14:paraId="6F12B77F" w14:textId="77777777">
        <w:trPr>
          <w:trHeight w:val="565"/>
          <w:jc w:val="center"/>
        </w:trPr>
        <w:tc>
          <w:tcPr>
            <w:tcW w:w="384" w:type="pct"/>
            <w:vAlign w:val="center"/>
          </w:tcPr>
          <w:p w14:paraId="166DAC78" w14:textId="77777777" w:rsidR="00CD0929" w:rsidRDefault="00000000">
            <w:pPr>
              <w:jc w:val="center"/>
              <w:rPr>
                <w:rFonts w:ascii="仿宋" w:eastAsia="仿宋" w:hAnsi="仿宋" w:cs="仿宋"/>
                <w:bCs/>
                <w:iCs/>
                <w:kern w:val="0"/>
                <w:szCs w:val="21"/>
              </w:rPr>
            </w:pPr>
            <w:r>
              <w:rPr>
                <w:rFonts w:ascii="仿宋" w:eastAsia="仿宋" w:hAnsi="仿宋" w:hint="eastAsia"/>
                <w:szCs w:val="21"/>
              </w:rPr>
              <w:t>1</w:t>
            </w:r>
          </w:p>
        </w:tc>
        <w:tc>
          <w:tcPr>
            <w:tcW w:w="4616" w:type="pct"/>
            <w:vAlign w:val="center"/>
          </w:tcPr>
          <w:p w14:paraId="087E4466" w14:textId="77777777" w:rsidR="00CD0929" w:rsidRDefault="00000000">
            <w:pPr>
              <w:rPr>
                <w:rFonts w:ascii="仿宋" w:eastAsia="仿宋" w:hAnsi="仿宋" w:cs="仿宋"/>
                <w:bCs/>
                <w:iCs/>
                <w:kern w:val="0"/>
                <w:szCs w:val="21"/>
              </w:rPr>
            </w:pPr>
            <w:r>
              <w:rPr>
                <w:rFonts w:ascii="仿宋" w:eastAsia="仿宋" w:hAnsi="仿宋" w:hint="eastAsia"/>
                <w:szCs w:val="21"/>
              </w:rPr>
              <w:t>★配套提供全自动免疫化学发光检测设备及双水平质控品、校准品及相关试验耗材，每年提供至少一次的仪器校准，每年提供至少两次的实验室间比对，承担LIS双向联机费用和设备，不单独报价。必须涵盖但不限于：人副流感病毒IgM抗体、柯萨奇B组IgM抗体、肺炎支原体IgM抗体、A型流感病毒IgM抗体、人呼吸道合胞病毒IgM抗体、B型流感病毒IgM抗体检、腺病毒IgM抗体、肺炎衣原体IgM抗体检测。</w:t>
            </w:r>
          </w:p>
        </w:tc>
      </w:tr>
      <w:tr w:rsidR="00CD0929" w14:paraId="2E48F0FC" w14:textId="77777777">
        <w:trPr>
          <w:trHeight w:val="362"/>
          <w:jc w:val="center"/>
        </w:trPr>
        <w:tc>
          <w:tcPr>
            <w:tcW w:w="384" w:type="pct"/>
            <w:vAlign w:val="center"/>
          </w:tcPr>
          <w:p w14:paraId="3C16770D" w14:textId="77777777" w:rsidR="00CD0929" w:rsidRDefault="00000000">
            <w:pPr>
              <w:jc w:val="center"/>
              <w:rPr>
                <w:rFonts w:ascii="仿宋" w:eastAsia="仿宋" w:hAnsi="仿宋" w:cs="仿宋"/>
                <w:bCs/>
                <w:iCs/>
                <w:kern w:val="0"/>
                <w:szCs w:val="21"/>
              </w:rPr>
            </w:pPr>
            <w:r>
              <w:rPr>
                <w:rFonts w:ascii="仿宋" w:eastAsia="仿宋" w:hAnsi="仿宋" w:hint="eastAsia"/>
                <w:szCs w:val="21"/>
              </w:rPr>
              <w:t>2</w:t>
            </w:r>
          </w:p>
        </w:tc>
        <w:tc>
          <w:tcPr>
            <w:tcW w:w="4616" w:type="pct"/>
            <w:vAlign w:val="center"/>
          </w:tcPr>
          <w:p w14:paraId="44E20790" w14:textId="77777777" w:rsidR="00CD0929" w:rsidRDefault="00000000">
            <w:pPr>
              <w:rPr>
                <w:rFonts w:ascii="仿宋" w:eastAsia="仿宋" w:hAnsi="仿宋" w:cs="仿宋"/>
                <w:bCs/>
                <w:iCs/>
                <w:kern w:val="0"/>
                <w:szCs w:val="21"/>
              </w:rPr>
            </w:pPr>
            <w:r>
              <w:rPr>
                <w:rFonts w:ascii="仿宋" w:eastAsia="仿宋" w:hAnsi="仿宋" w:hint="eastAsia"/>
                <w:szCs w:val="21"/>
              </w:rPr>
              <w:t>加样精密度：100ul≤1%,  50ul≤2%, 10ul≤5%。</w:t>
            </w:r>
          </w:p>
        </w:tc>
      </w:tr>
      <w:tr w:rsidR="00CD0929" w14:paraId="07E76B44" w14:textId="77777777">
        <w:trPr>
          <w:trHeight w:val="299"/>
          <w:jc w:val="center"/>
        </w:trPr>
        <w:tc>
          <w:tcPr>
            <w:tcW w:w="384" w:type="pct"/>
            <w:vAlign w:val="center"/>
          </w:tcPr>
          <w:p w14:paraId="3F51CCF0" w14:textId="77777777" w:rsidR="00CD0929" w:rsidRDefault="00000000">
            <w:pPr>
              <w:jc w:val="center"/>
              <w:rPr>
                <w:rFonts w:ascii="仿宋" w:eastAsia="仿宋" w:hAnsi="仿宋" w:cs="仿宋"/>
                <w:bCs/>
                <w:iCs/>
                <w:kern w:val="0"/>
                <w:szCs w:val="21"/>
              </w:rPr>
            </w:pPr>
            <w:r>
              <w:rPr>
                <w:rFonts w:ascii="仿宋" w:eastAsia="仿宋" w:hAnsi="仿宋" w:hint="eastAsia"/>
                <w:szCs w:val="21"/>
              </w:rPr>
              <w:t>3</w:t>
            </w:r>
          </w:p>
        </w:tc>
        <w:tc>
          <w:tcPr>
            <w:tcW w:w="4616" w:type="pct"/>
            <w:vAlign w:val="center"/>
          </w:tcPr>
          <w:p w14:paraId="402FE16A" w14:textId="77777777" w:rsidR="00CD0929" w:rsidRDefault="00000000">
            <w:pPr>
              <w:rPr>
                <w:rFonts w:ascii="仿宋" w:eastAsia="仿宋" w:hAnsi="仿宋" w:cs="仿宋"/>
                <w:bCs/>
                <w:iCs/>
                <w:kern w:val="0"/>
                <w:szCs w:val="21"/>
              </w:rPr>
            </w:pPr>
            <w:r>
              <w:rPr>
                <w:rFonts w:ascii="仿宋" w:eastAsia="仿宋" w:hAnsi="仿宋" w:hint="eastAsia"/>
                <w:szCs w:val="21"/>
              </w:rPr>
              <w:t>具备液面监测、凝块监测和空管检测功能。</w:t>
            </w:r>
          </w:p>
        </w:tc>
      </w:tr>
      <w:tr w:rsidR="00CD0929" w14:paraId="18D03C39" w14:textId="77777777">
        <w:trPr>
          <w:trHeight w:val="402"/>
          <w:jc w:val="center"/>
        </w:trPr>
        <w:tc>
          <w:tcPr>
            <w:tcW w:w="384" w:type="pct"/>
            <w:vAlign w:val="center"/>
          </w:tcPr>
          <w:p w14:paraId="540AB551" w14:textId="77777777" w:rsidR="00CD0929" w:rsidRDefault="00000000">
            <w:pPr>
              <w:jc w:val="center"/>
              <w:rPr>
                <w:rFonts w:ascii="仿宋" w:eastAsia="仿宋" w:hAnsi="仿宋" w:cs="仿宋"/>
                <w:bCs/>
                <w:iCs/>
                <w:kern w:val="0"/>
                <w:szCs w:val="21"/>
              </w:rPr>
            </w:pPr>
            <w:r>
              <w:rPr>
                <w:rFonts w:ascii="仿宋" w:eastAsia="仿宋" w:hAnsi="仿宋" w:hint="eastAsia"/>
                <w:szCs w:val="21"/>
              </w:rPr>
              <w:t>4</w:t>
            </w:r>
          </w:p>
        </w:tc>
        <w:tc>
          <w:tcPr>
            <w:tcW w:w="4616" w:type="pct"/>
            <w:vAlign w:val="center"/>
          </w:tcPr>
          <w:p w14:paraId="39DAC54F" w14:textId="77777777" w:rsidR="00CD0929" w:rsidRDefault="00000000">
            <w:pPr>
              <w:rPr>
                <w:rFonts w:ascii="仿宋" w:eastAsia="仿宋" w:hAnsi="仿宋" w:cs="仿宋"/>
                <w:bCs/>
                <w:iCs/>
                <w:kern w:val="0"/>
                <w:szCs w:val="21"/>
              </w:rPr>
            </w:pPr>
            <w:r>
              <w:rPr>
                <w:rFonts w:ascii="仿宋" w:eastAsia="仿宋" w:hAnsi="仿宋" w:hint="eastAsia"/>
                <w:szCs w:val="21"/>
              </w:rPr>
              <w:t>具备试剂冷藏功能冷藏温度2-8℃，试剂位大于30。</w:t>
            </w:r>
          </w:p>
        </w:tc>
      </w:tr>
      <w:tr w:rsidR="00CD0929" w14:paraId="180614E7" w14:textId="77777777">
        <w:trPr>
          <w:trHeight w:val="198"/>
          <w:jc w:val="center"/>
        </w:trPr>
        <w:tc>
          <w:tcPr>
            <w:tcW w:w="384" w:type="pct"/>
            <w:vAlign w:val="center"/>
          </w:tcPr>
          <w:p w14:paraId="07A305FE" w14:textId="77777777" w:rsidR="00CD0929" w:rsidRDefault="00000000">
            <w:pPr>
              <w:jc w:val="center"/>
              <w:rPr>
                <w:rFonts w:ascii="仿宋" w:eastAsia="仿宋" w:hAnsi="仿宋" w:cs="仿宋"/>
                <w:bCs/>
                <w:iCs/>
                <w:kern w:val="0"/>
                <w:szCs w:val="21"/>
              </w:rPr>
            </w:pPr>
            <w:r>
              <w:rPr>
                <w:rFonts w:ascii="仿宋" w:eastAsia="仿宋" w:hAnsi="仿宋" w:hint="eastAsia"/>
                <w:szCs w:val="21"/>
              </w:rPr>
              <w:t>5</w:t>
            </w:r>
          </w:p>
        </w:tc>
        <w:tc>
          <w:tcPr>
            <w:tcW w:w="4616" w:type="pct"/>
            <w:vAlign w:val="center"/>
          </w:tcPr>
          <w:p w14:paraId="142985FE" w14:textId="77777777" w:rsidR="00CD0929" w:rsidRDefault="00000000">
            <w:pPr>
              <w:rPr>
                <w:rFonts w:ascii="仿宋" w:eastAsia="仿宋" w:hAnsi="仿宋" w:cs="仿宋"/>
                <w:bCs/>
                <w:iCs/>
                <w:kern w:val="0"/>
                <w:szCs w:val="21"/>
              </w:rPr>
            </w:pPr>
            <w:r>
              <w:rPr>
                <w:rFonts w:ascii="仿宋" w:eastAsia="仿宋" w:hAnsi="仿宋" w:hint="eastAsia"/>
                <w:szCs w:val="21"/>
              </w:rPr>
              <w:t>▲检测速度＞200T/小时。</w:t>
            </w:r>
          </w:p>
        </w:tc>
      </w:tr>
      <w:tr w:rsidR="00CD0929" w14:paraId="2F5A43C2" w14:textId="77777777">
        <w:trPr>
          <w:trHeight w:val="302"/>
          <w:jc w:val="center"/>
        </w:trPr>
        <w:tc>
          <w:tcPr>
            <w:tcW w:w="384" w:type="pct"/>
            <w:vAlign w:val="center"/>
          </w:tcPr>
          <w:p w14:paraId="3C5C9B2A" w14:textId="77777777" w:rsidR="00CD0929" w:rsidRDefault="00000000">
            <w:pPr>
              <w:jc w:val="center"/>
              <w:rPr>
                <w:rFonts w:ascii="仿宋" w:eastAsia="仿宋" w:hAnsi="仿宋" w:cs="仿宋"/>
                <w:bCs/>
                <w:iCs/>
                <w:kern w:val="0"/>
                <w:szCs w:val="21"/>
              </w:rPr>
            </w:pPr>
            <w:r>
              <w:rPr>
                <w:rFonts w:ascii="仿宋" w:eastAsia="仿宋" w:hAnsi="仿宋" w:hint="eastAsia"/>
                <w:szCs w:val="21"/>
              </w:rPr>
              <w:t>6</w:t>
            </w:r>
          </w:p>
        </w:tc>
        <w:tc>
          <w:tcPr>
            <w:tcW w:w="4616" w:type="pct"/>
            <w:vAlign w:val="center"/>
          </w:tcPr>
          <w:p w14:paraId="47B96B68" w14:textId="77777777" w:rsidR="00CD0929" w:rsidRDefault="00000000">
            <w:pPr>
              <w:rPr>
                <w:rFonts w:ascii="仿宋" w:eastAsia="仿宋" w:hAnsi="仿宋" w:cs="仿宋"/>
                <w:bCs/>
                <w:iCs/>
                <w:kern w:val="0"/>
                <w:szCs w:val="21"/>
              </w:rPr>
            </w:pPr>
            <w:r>
              <w:rPr>
                <w:rFonts w:ascii="仿宋" w:eastAsia="仿宋" w:hAnsi="仿宋" w:hint="eastAsia"/>
                <w:szCs w:val="21"/>
              </w:rPr>
              <w:t>反应杯连续供给，随时添加。</w:t>
            </w:r>
          </w:p>
        </w:tc>
      </w:tr>
      <w:tr w:rsidR="00CD0929" w14:paraId="33308F4E" w14:textId="77777777">
        <w:trPr>
          <w:trHeight w:val="264"/>
          <w:jc w:val="center"/>
        </w:trPr>
        <w:tc>
          <w:tcPr>
            <w:tcW w:w="384" w:type="pct"/>
            <w:vAlign w:val="center"/>
          </w:tcPr>
          <w:p w14:paraId="34E62E30" w14:textId="77777777" w:rsidR="00CD0929" w:rsidRDefault="00000000">
            <w:pPr>
              <w:jc w:val="center"/>
              <w:rPr>
                <w:rFonts w:ascii="仿宋" w:eastAsia="仿宋" w:hAnsi="仿宋" w:cs="仿宋"/>
                <w:bCs/>
                <w:iCs/>
                <w:kern w:val="0"/>
                <w:szCs w:val="21"/>
              </w:rPr>
            </w:pPr>
            <w:r>
              <w:rPr>
                <w:rFonts w:ascii="仿宋" w:eastAsia="仿宋" w:hAnsi="仿宋" w:hint="eastAsia"/>
                <w:szCs w:val="21"/>
              </w:rPr>
              <w:t>7</w:t>
            </w:r>
          </w:p>
        </w:tc>
        <w:tc>
          <w:tcPr>
            <w:tcW w:w="4616" w:type="pct"/>
            <w:vAlign w:val="center"/>
          </w:tcPr>
          <w:p w14:paraId="7D86B090" w14:textId="77777777" w:rsidR="00CD0929" w:rsidRDefault="00000000">
            <w:pPr>
              <w:rPr>
                <w:rFonts w:ascii="仿宋" w:eastAsia="仿宋" w:hAnsi="仿宋" w:cs="仿宋"/>
                <w:bCs/>
                <w:iCs/>
                <w:kern w:val="0"/>
                <w:szCs w:val="21"/>
              </w:rPr>
            </w:pPr>
            <w:r>
              <w:rPr>
                <w:rFonts w:ascii="仿宋" w:eastAsia="仿宋" w:hAnsi="仿宋" w:hint="eastAsia"/>
                <w:szCs w:val="21"/>
              </w:rPr>
              <w:t>精密度批间小于10%，批内小于8.33%。</w:t>
            </w:r>
          </w:p>
        </w:tc>
      </w:tr>
    </w:tbl>
    <w:p w14:paraId="68F67B13"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标段2、I型过敏原相关试剂</w:t>
      </w:r>
    </w:p>
    <w:tbl>
      <w:tblPr>
        <w:tblStyle w:val="af2"/>
        <w:tblW w:w="5000" w:type="pct"/>
        <w:jc w:val="center"/>
        <w:tblLook w:val="04A0" w:firstRow="1" w:lastRow="0" w:firstColumn="1" w:lastColumn="0" w:noHBand="0" w:noVBand="1"/>
      </w:tblPr>
      <w:tblGrid>
        <w:gridCol w:w="705"/>
        <w:gridCol w:w="8470"/>
      </w:tblGrid>
      <w:tr w:rsidR="00CD0929" w14:paraId="60870FCD" w14:textId="77777777">
        <w:trPr>
          <w:trHeight w:val="427"/>
          <w:jc w:val="center"/>
        </w:trPr>
        <w:tc>
          <w:tcPr>
            <w:tcW w:w="384" w:type="pct"/>
            <w:vAlign w:val="center"/>
          </w:tcPr>
          <w:p w14:paraId="52DC7CA4"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6FA67944"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CD0929" w14:paraId="1FB5CD51" w14:textId="77777777">
        <w:trPr>
          <w:trHeight w:val="565"/>
          <w:jc w:val="center"/>
        </w:trPr>
        <w:tc>
          <w:tcPr>
            <w:tcW w:w="384" w:type="pct"/>
            <w:vAlign w:val="center"/>
          </w:tcPr>
          <w:p w14:paraId="38760D1B" w14:textId="77777777" w:rsidR="00CD0929" w:rsidRDefault="00000000">
            <w:pPr>
              <w:jc w:val="center"/>
              <w:rPr>
                <w:rFonts w:ascii="仿宋" w:eastAsia="仿宋" w:hAnsi="仿宋" w:cs="仿宋"/>
                <w:bCs/>
                <w:iCs/>
                <w:kern w:val="0"/>
                <w:szCs w:val="21"/>
              </w:rPr>
            </w:pPr>
            <w:r>
              <w:rPr>
                <w:rFonts w:ascii="仿宋" w:eastAsia="仿宋" w:hAnsi="仿宋" w:hint="eastAsia"/>
                <w:szCs w:val="21"/>
              </w:rPr>
              <w:t>1</w:t>
            </w:r>
          </w:p>
        </w:tc>
        <w:tc>
          <w:tcPr>
            <w:tcW w:w="4616" w:type="pct"/>
            <w:vAlign w:val="center"/>
          </w:tcPr>
          <w:p w14:paraId="23E19249" w14:textId="77777777" w:rsidR="00CD0929" w:rsidRDefault="00000000">
            <w:pPr>
              <w:rPr>
                <w:rFonts w:ascii="仿宋" w:eastAsia="仿宋" w:hAnsi="仿宋" w:cs="仿宋"/>
                <w:bCs/>
                <w:iCs/>
                <w:kern w:val="0"/>
                <w:szCs w:val="21"/>
              </w:rPr>
            </w:pPr>
            <w:r>
              <w:rPr>
                <w:rFonts w:ascii="仿宋" w:eastAsia="仿宋" w:hAnsi="仿宋" w:hint="eastAsia"/>
                <w:szCs w:val="21"/>
              </w:rPr>
              <w:t>★配套提供全自动免疫化学发光检测设备及双水平质控品、校准品及相关试验耗材，每年提供至少一次的仪器校准，每年提供至少两次的实验室间比对，承担LIS双向联机费用和设备，不单独报价。特异性IgE抗体项目不少于18项。</w:t>
            </w:r>
          </w:p>
        </w:tc>
      </w:tr>
      <w:tr w:rsidR="00CD0929" w14:paraId="2470CE57" w14:textId="77777777">
        <w:trPr>
          <w:trHeight w:val="362"/>
          <w:jc w:val="center"/>
        </w:trPr>
        <w:tc>
          <w:tcPr>
            <w:tcW w:w="384" w:type="pct"/>
            <w:vAlign w:val="center"/>
          </w:tcPr>
          <w:p w14:paraId="1C926B41" w14:textId="77777777" w:rsidR="00CD0929" w:rsidRDefault="00000000">
            <w:pPr>
              <w:jc w:val="center"/>
              <w:rPr>
                <w:rFonts w:ascii="仿宋" w:eastAsia="仿宋" w:hAnsi="仿宋" w:cs="仿宋"/>
                <w:bCs/>
                <w:iCs/>
                <w:kern w:val="0"/>
                <w:szCs w:val="21"/>
              </w:rPr>
            </w:pPr>
            <w:r>
              <w:rPr>
                <w:rFonts w:ascii="仿宋" w:eastAsia="仿宋" w:hAnsi="仿宋" w:hint="eastAsia"/>
                <w:szCs w:val="21"/>
              </w:rPr>
              <w:lastRenderedPageBreak/>
              <w:t>2</w:t>
            </w:r>
          </w:p>
        </w:tc>
        <w:tc>
          <w:tcPr>
            <w:tcW w:w="4616" w:type="pct"/>
            <w:vAlign w:val="center"/>
          </w:tcPr>
          <w:p w14:paraId="38295363" w14:textId="77777777" w:rsidR="00CD0929" w:rsidRDefault="00000000">
            <w:pPr>
              <w:rPr>
                <w:rFonts w:ascii="仿宋" w:eastAsia="仿宋" w:hAnsi="仿宋" w:cs="仿宋"/>
                <w:bCs/>
                <w:iCs/>
                <w:kern w:val="0"/>
                <w:szCs w:val="21"/>
              </w:rPr>
            </w:pPr>
            <w:r>
              <w:rPr>
                <w:rFonts w:ascii="仿宋" w:eastAsia="仿宋" w:hAnsi="仿宋" w:hint="eastAsia"/>
                <w:szCs w:val="21"/>
              </w:rPr>
              <w:t>过敏原检测项目可拓展30项以上。</w:t>
            </w:r>
          </w:p>
        </w:tc>
      </w:tr>
      <w:tr w:rsidR="00CD0929" w14:paraId="734CF6B5" w14:textId="77777777">
        <w:trPr>
          <w:trHeight w:val="299"/>
          <w:jc w:val="center"/>
        </w:trPr>
        <w:tc>
          <w:tcPr>
            <w:tcW w:w="384" w:type="pct"/>
            <w:vAlign w:val="center"/>
          </w:tcPr>
          <w:p w14:paraId="16A89D20" w14:textId="77777777" w:rsidR="00CD0929" w:rsidRDefault="00000000">
            <w:pPr>
              <w:jc w:val="center"/>
              <w:rPr>
                <w:rFonts w:ascii="仿宋" w:eastAsia="仿宋" w:hAnsi="仿宋" w:cs="仿宋"/>
                <w:bCs/>
                <w:iCs/>
                <w:kern w:val="0"/>
                <w:szCs w:val="21"/>
              </w:rPr>
            </w:pPr>
            <w:r>
              <w:rPr>
                <w:rFonts w:ascii="仿宋" w:eastAsia="仿宋" w:hAnsi="仿宋" w:hint="eastAsia"/>
                <w:szCs w:val="21"/>
              </w:rPr>
              <w:t>3</w:t>
            </w:r>
          </w:p>
        </w:tc>
        <w:tc>
          <w:tcPr>
            <w:tcW w:w="4616" w:type="pct"/>
            <w:vAlign w:val="center"/>
          </w:tcPr>
          <w:p w14:paraId="5DA08CF8" w14:textId="77777777" w:rsidR="00CD0929" w:rsidRDefault="00000000">
            <w:pPr>
              <w:rPr>
                <w:rFonts w:ascii="仿宋" w:eastAsia="仿宋" w:hAnsi="仿宋" w:cs="仿宋"/>
                <w:bCs/>
                <w:iCs/>
                <w:kern w:val="0"/>
                <w:szCs w:val="21"/>
              </w:rPr>
            </w:pPr>
            <w:r>
              <w:rPr>
                <w:rFonts w:ascii="仿宋" w:eastAsia="仿宋" w:hAnsi="仿宋" w:hint="eastAsia"/>
                <w:szCs w:val="21"/>
              </w:rPr>
              <w:t>具备液面监测、凝块监测和空管检测功能。</w:t>
            </w:r>
          </w:p>
        </w:tc>
      </w:tr>
      <w:tr w:rsidR="00CD0929" w14:paraId="564250A6" w14:textId="77777777">
        <w:trPr>
          <w:trHeight w:val="402"/>
          <w:jc w:val="center"/>
        </w:trPr>
        <w:tc>
          <w:tcPr>
            <w:tcW w:w="384" w:type="pct"/>
            <w:vAlign w:val="center"/>
          </w:tcPr>
          <w:p w14:paraId="6AA17E2E" w14:textId="77777777" w:rsidR="00CD0929" w:rsidRDefault="00000000">
            <w:pPr>
              <w:jc w:val="center"/>
              <w:rPr>
                <w:rFonts w:ascii="仿宋" w:eastAsia="仿宋" w:hAnsi="仿宋" w:cs="仿宋"/>
                <w:bCs/>
                <w:iCs/>
                <w:kern w:val="0"/>
                <w:szCs w:val="21"/>
              </w:rPr>
            </w:pPr>
            <w:r>
              <w:rPr>
                <w:rFonts w:ascii="仿宋" w:eastAsia="仿宋" w:hAnsi="仿宋" w:hint="eastAsia"/>
                <w:szCs w:val="21"/>
              </w:rPr>
              <w:t>4</w:t>
            </w:r>
          </w:p>
        </w:tc>
        <w:tc>
          <w:tcPr>
            <w:tcW w:w="4616" w:type="pct"/>
            <w:vAlign w:val="center"/>
          </w:tcPr>
          <w:p w14:paraId="50729170" w14:textId="77777777" w:rsidR="00CD0929" w:rsidRDefault="00000000">
            <w:pPr>
              <w:rPr>
                <w:rFonts w:ascii="仿宋" w:eastAsia="仿宋" w:hAnsi="仿宋" w:cs="仿宋"/>
                <w:bCs/>
                <w:iCs/>
                <w:kern w:val="0"/>
                <w:szCs w:val="21"/>
              </w:rPr>
            </w:pPr>
            <w:r>
              <w:rPr>
                <w:rFonts w:ascii="仿宋" w:eastAsia="仿宋" w:hAnsi="仿宋" w:hint="eastAsia"/>
                <w:szCs w:val="21"/>
              </w:rPr>
              <w:t>具备试剂冷藏功能，冷藏温度2-8℃，试剂位＞110个。</w:t>
            </w:r>
          </w:p>
        </w:tc>
      </w:tr>
      <w:tr w:rsidR="00CD0929" w14:paraId="6557F447" w14:textId="77777777">
        <w:trPr>
          <w:trHeight w:val="198"/>
          <w:jc w:val="center"/>
        </w:trPr>
        <w:tc>
          <w:tcPr>
            <w:tcW w:w="384" w:type="pct"/>
            <w:vAlign w:val="center"/>
          </w:tcPr>
          <w:p w14:paraId="491CDDC6" w14:textId="77777777" w:rsidR="00CD0929" w:rsidRDefault="00000000">
            <w:pPr>
              <w:jc w:val="center"/>
              <w:rPr>
                <w:rFonts w:ascii="仿宋" w:eastAsia="仿宋" w:hAnsi="仿宋" w:cs="仿宋"/>
                <w:bCs/>
                <w:iCs/>
                <w:kern w:val="0"/>
                <w:szCs w:val="21"/>
              </w:rPr>
            </w:pPr>
            <w:r>
              <w:rPr>
                <w:rFonts w:ascii="仿宋" w:eastAsia="仿宋" w:hAnsi="仿宋" w:hint="eastAsia"/>
                <w:szCs w:val="21"/>
              </w:rPr>
              <w:t>5</w:t>
            </w:r>
          </w:p>
        </w:tc>
        <w:tc>
          <w:tcPr>
            <w:tcW w:w="4616" w:type="pct"/>
            <w:vAlign w:val="center"/>
          </w:tcPr>
          <w:p w14:paraId="7374DD3A" w14:textId="77777777" w:rsidR="00CD0929" w:rsidRDefault="00000000">
            <w:pPr>
              <w:rPr>
                <w:rFonts w:ascii="仿宋" w:eastAsia="仿宋" w:hAnsi="仿宋" w:cs="仿宋"/>
                <w:bCs/>
                <w:iCs/>
                <w:kern w:val="0"/>
                <w:szCs w:val="21"/>
              </w:rPr>
            </w:pPr>
            <w:r>
              <w:rPr>
                <w:rFonts w:ascii="仿宋" w:eastAsia="仿宋" w:hAnsi="仿宋" w:hint="eastAsia"/>
                <w:szCs w:val="21"/>
              </w:rPr>
              <w:t>▲检测速度＞500T/小时。</w:t>
            </w:r>
          </w:p>
        </w:tc>
      </w:tr>
      <w:tr w:rsidR="00CD0929" w14:paraId="028B28CA" w14:textId="77777777">
        <w:trPr>
          <w:trHeight w:val="302"/>
          <w:jc w:val="center"/>
        </w:trPr>
        <w:tc>
          <w:tcPr>
            <w:tcW w:w="384" w:type="pct"/>
            <w:vAlign w:val="center"/>
          </w:tcPr>
          <w:p w14:paraId="7A432B85" w14:textId="77777777" w:rsidR="00CD0929" w:rsidRDefault="00000000">
            <w:pPr>
              <w:jc w:val="center"/>
              <w:rPr>
                <w:rFonts w:ascii="仿宋" w:eastAsia="仿宋" w:hAnsi="仿宋" w:cs="仿宋"/>
                <w:bCs/>
                <w:iCs/>
                <w:kern w:val="0"/>
                <w:szCs w:val="21"/>
              </w:rPr>
            </w:pPr>
            <w:r>
              <w:rPr>
                <w:rFonts w:ascii="仿宋" w:eastAsia="仿宋" w:hAnsi="仿宋" w:hint="eastAsia"/>
                <w:szCs w:val="21"/>
              </w:rPr>
              <w:t>6</w:t>
            </w:r>
          </w:p>
        </w:tc>
        <w:tc>
          <w:tcPr>
            <w:tcW w:w="4616" w:type="pct"/>
            <w:vAlign w:val="center"/>
          </w:tcPr>
          <w:p w14:paraId="7DE98473" w14:textId="77777777" w:rsidR="00CD0929" w:rsidRDefault="00000000">
            <w:pPr>
              <w:rPr>
                <w:rFonts w:ascii="仿宋" w:eastAsia="仿宋" w:hAnsi="仿宋" w:cs="仿宋"/>
                <w:bCs/>
                <w:iCs/>
                <w:kern w:val="0"/>
                <w:szCs w:val="21"/>
              </w:rPr>
            </w:pPr>
            <w:r>
              <w:rPr>
                <w:rFonts w:ascii="仿宋" w:eastAsia="仿宋" w:hAnsi="仿宋" w:hint="eastAsia"/>
                <w:szCs w:val="21"/>
              </w:rPr>
              <w:t>样本位＞100个，有独立的急诊通道。</w:t>
            </w:r>
          </w:p>
        </w:tc>
      </w:tr>
      <w:tr w:rsidR="00CD0929" w14:paraId="21EAB0EF" w14:textId="77777777">
        <w:trPr>
          <w:trHeight w:val="264"/>
          <w:jc w:val="center"/>
        </w:trPr>
        <w:tc>
          <w:tcPr>
            <w:tcW w:w="384" w:type="pct"/>
            <w:vAlign w:val="center"/>
          </w:tcPr>
          <w:p w14:paraId="2FA88E59" w14:textId="77777777" w:rsidR="00CD0929" w:rsidRDefault="00000000">
            <w:pPr>
              <w:jc w:val="center"/>
              <w:rPr>
                <w:rFonts w:ascii="仿宋" w:eastAsia="仿宋" w:hAnsi="仿宋" w:cs="仿宋"/>
                <w:bCs/>
                <w:iCs/>
                <w:kern w:val="0"/>
                <w:szCs w:val="21"/>
              </w:rPr>
            </w:pPr>
            <w:r>
              <w:rPr>
                <w:rFonts w:ascii="仿宋" w:eastAsia="仿宋" w:hAnsi="仿宋" w:hint="eastAsia"/>
                <w:szCs w:val="21"/>
              </w:rPr>
              <w:t>7</w:t>
            </w:r>
          </w:p>
        </w:tc>
        <w:tc>
          <w:tcPr>
            <w:tcW w:w="4616" w:type="pct"/>
            <w:vAlign w:val="center"/>
          </w:tcPr>
          <w:p w14:paraId="7069B251" w14:textId="77777777" w:rsidR="00CD0929" w:rsidRDefault="00000000">
            <w:pPr>
              <w:rPr>
                <w:rFonts w:ascii="仿宋" w:eastAsia="仿宋" w:hAnsi="仿宋" w:cs="仿宋"/>
                <w:bCs/>
                <w:iCs/>
                <w:kern w:val="0"/>
                <w:szCs w:val="21"/>
              </w:rPr>
            </w:pPr>
            <w:r>
              <w:rPr>
                <w:rFonts w:ascii="仿宋" w:eastAsia="仿宋" w:hAnsi="仿宋" w:hint="eastAsia"/>
                <w:szCs w:val="21"/>
              </w:rPr>
              <w:t>精密度批间＜15%，批内＜10%。</w:t>
            </w:r>
          </w:p>
        </w:tc>
      </w:tr>
      <w:tr w:rsidR="00CD0929" w14:paraId="08F00A17" w14:textId="77777777">
        <w:trPr>
          <w:trHeight w:val="297"/>
          <w:jc w:val="center"/>
        </w:trPr>
        <w:tc>
          <w:tcPr>
            <w:tcW w:w="384" w:type="pct"/>
            <w:vAlign w:val="center"/>
          </w:tcPr>
          <w:p w14:paraId="43927CB1" w14:textId="77777777" w:rsidR="00CD0929" w:rsidRDefault="00000000">
            <w:pPr>
              <w:jc w:val="center"/>
              <w:rPr>
                <w:rFonts w:ascii="仿宋" w:eastAsia="仿宋" w:hAnsi="仿宋" w:cs="仿宋"/>
                <w:bCs/>
                <w:iCs/>
                <w:kern w:val="0"/>
                <w:szCs w:val="21"/>
              </w:rPr>
            </w:pPr>
            <w:r>
              <w:rPr>
                <w:rFonts w:ascii="仿宋" w:eastAsia="仿宋" w:hAnsi="仿宋" w:hint="eastAsia"/>
                <w:szCs w:val="21"/>
              </w:rPr>
              <w:t>8</w:t>
            </w:r>
          </w:p>
        </w:tc>
        <w:tc>
          <w:tcPr>
            <w:tcW w:w="4616" w:type="pct"/>
            <w:vAlign w:val="center"/>
          </w:tcPr>
          <w:p w14:paraId="65C67128" w14:textId="77777777" w:rsidR="00CD0929" w:rsidRDefault="00000000">
            <w:pPr>
              <w:rPr>
                <w:rFonts w:ascii="仿宋" w:eastAsia="仿宋" w:hAnsi="仿宋" w:cs="仿宋"/>
                <w:bCs/>
                <w:iCs/>
                <w:kern w:val="0"/>
                <w:szCs w:val="21"/>
              </w:rPr>
            </w:pPr>
            <w:r>
              <w:rPr>
                <w:rFonts w:ascii="仿宋" w:eastAsia="仿宋" w:hAnsi="仿宋" w:hint="eastAsia"/>
                <w:szCs w:val="21"/>
              </w:rPr>
              <w:t>支持预稀释功能；支持二次稀释，原始样本2-100倍稀释。</w:t>
            </w:r>
          </w:p>
        </w:tc>
      </w:tr>
    </w:tbl>
    <w:p w14:paraId="7BBFBFD0"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标段3、自身免疫荧光试剂</w:t>
      </w:r>
    </w:p>
    <w:tbl>
      <w:tblPr>
        <w:tblStyle w:val="af2"/>
        <w:tblW w:w="5000" w:type="pct"/>
        <w:jc w:val="center"/>
        <w:tblLook w:val="04A0" w:firstRow="1" w:lastRow="0" w:firstColumn="1" w:lastColumn="0" w:noHBand="0" w:noVBand="1"/>
      </w:tblPr>
      <w:tblGrid>
        <w:gridCol w:w="705"/>
        <w:gridCol w:w="8470"/>
      </w:tblGrid>
      <w:tr w:rsidR="00641C61" w:rsidRPr="00641C61" w14:paraId="64B6E4EF" w14:textId="77777777">
        <w:trPr>
          <w:trHeight w:val="427"/>
          <w:jc w:val="center"/>
        </w:trPr>
        <w:tc>
          <w:tcPr>
            <w:tcW w:w="384" w:type="pct"/>
            <w:vAlign w:val="center"/>
          </w:tcPr>
          <w:p w14:paraId="062E75E4" w14:textId="77777777" w:rsidR="00CD0929" w:rsidRPr="00641C61" w:rsidRDefault="00000000">
            <w:pPr>
              <w:jc w:val="center"/>
              <w:rPr>
                <w:rFonts w:ascii="仿宋" w:eastAsia="仿宋" w:hAnsi="仿宋" w:cs="仿宋"/>
                <w:bCs/>
                <w:iCs/>
                <w:kern w:val="0"/>
                <w:szCs w:val="21"/>
              </w:rPr>
            </w:pPr>
            <w:r w:rsidRPr="00641C61">
              <w:rPr>
                <w:rFonts w:ascii="仿宋" w:eastAsia="仿宋" w:hAnsi="仿宋" w:cs="仿宋" w:hint="eastAsia"/>
                <w:bCs/>
                <w:iCs/>
                <w:kern w:val="0"/>
                <w:szCs w:val="21"/>
              </w:rPr>
              <w:t>序号</w:t>
            </w:r>
          </w:p>
        </w:tc>
        <w:tc>
          <w:tcPr>
            <w:tcW w:w="4616" w:type="pct"/>
            <w:vAlign w:val="center"/>
          </w:tcPr>
          <w:p w14:paraId="3F6D71E3" w14:textId="77777777" w:rsidR="00CD0929" w:rsidRPr="00641C61" w:rsidRDefault="00000000">
            <w:pPr>
              <w:jc w:val="center"/>
              <w:rPr>
                <w:rFonts w:ascii="仿宋" w:eastAsia="仿宋" w:hAnsi="仿宋" w:cs="仿宋"/>
                <w:bCs/>
                <w:iCs/>
                <w:kern w:val="0"/>
                <w:szCs w:val="21"/>
              </w:rPr>
            </w:pPr>
            <w:r w:rsidRPr="00641C61">
              <w:rPr>
                <w:rFonts w:ascii="仿宋" w:eastAsia="仿宋" w:hAnsi="仿宋" w:cs="仿宋" w:hint="eastAsia"/>
                <w:bCs/>
                <w:iCs/>
                <w:kern w:val="0"/>
                <w:szCs w:val="21"/>
              </w:rPr>
              <w:t>指标</w:t>
            </w:r>
          </w:p>
        </w:tc>
      </w:tr>
      <w:tr w:rsidR="00641C61" w:rsidRPr="00641C61" w14:paraId="368822E4" w14:textId="77777777">
        <w:trPr>
          <w:trHeight w:val="565"/>
          <w:jc w:val="center"/>
        </w:trPr>
        <w:tc>
          <w:tcPr>
            <w:tcW w:w="384" w:type="pct"/>
            <w:vAlign w:val="center"/>
          </w:tcPr>
          <w:p w14:paraId="57798C00" w14:textId="77777777" w:rsidR="00CD0929" w:rsidRPr="00641C61" w:rsidRDefault="00000000">
            <w:pPr>
              <w:jc w:val="center"/>
              <w:rPr>
                <w:rFonts w:ascii="仿宋" w:eastAsia="仿宋" w:hAnsi="仿宋" w:cs="仿宋"/>
                <w:bCs/>
                <w:iCs/>
                <w:kern w:val="0"/>
                <w:szCs w:val="21"/>
              </w:rPr>
            </w:pPr>
            <w:r w:rsidRPr="00641C61">
              <w:rPr>
                <w:rFonts w:ascii="仿宋" w:eastAsia="仿宋" w:hAnsi="仿宋" w:cs="仿宋" w:hint="eastAsia"/>
                <w:bCs/>
                <w:iCs/>
                <w:kern w:val="0"/>
                <w:szCs w:val="21"/>
              </w:rPr>
              <w:t>1</w:t>
            </w:r>
          </w:p>
        </w:tc>
        <w:tc>
          <w:tcPr>
            <w:tcW w:w="4616" w:type="pct"/>
            <w:vAlign w:val="center"/>
          </w:tcPr>
          <w:p w14:paraId="6CFCBA68" w14:textId="77777777" w:rsidR="00CD0929" w:rsidRPr="00641C61" w:rsidRDefault="00000000">
            <w:pPr>
              <w:pStyle w:val="af0"/>
              <w:spacing w:before="0" w:beforeAutospacing="0" w:after="0" w:afterAutospacing="0"/>
              <w:rPr>
                <w:rFonts w:ascii="仿宋" w:eastAsia="仿宋" w:hAnsi="仿宋" w:cs="仿宋"/>
                <w:bCs/>
                <w:iCs/>
                <w:sz w:val="21"/>
                <w:szCs w:val="21"/>
              </w:rPr>
            </w:pPr>
            <w:r w:rsidRPr="00641C61">
              <w:rPr>
                <w:rFonts w:ascii="仿宋" w:eastAsia="仿宋" w:hAnsi="仿宋" w:cs="仿宋"/>
                <w:sz w:val="21"/>
                <w:szCs w:val="21"/>
              </w:rPr>
              <w:t>★配套提供荧光染色仪及ANA阴阳性质控品等相关耗材，不单独报价。项目包括抗核抗体(ANA)、抗核周因子(APF)、抗角蛋白抗体(AKA)、抗中性粒细胞胞浆抗体(ANCA)</w:t>
            </w:r>
            <w:r w:rsidRPr="00641C61">
              <w:rPr>
                <w:rFonts w:ascii="仿宋" w:eastAsia="仿宋" w:hAnsi="仿宋" w:cs="仿宋" w:hint="eastAsia"/>
                <w:sz w:val="21"/>
                <w:szCs w:val="21"/>
              </w:rPr>
              <w:t> </w:t>
            </w:r>
          </w:p>
        </w:tc>
      </w:tr>
      <w:tr w:rsidR="00641C61" w:rsidRPr="00641C61" w14:paraId="18C7FFA1" w14:textId="77777777">
        <w:trPr>
          <w:trHeight w:val="362"/>
          <w:jc w:val="center"/>
        </w:trPr>
        <w:tc>
          <w:tcPr>
            <w:tcW w:w="722" w:type="dxa"/>
            <w:vAlign w:val="center"/>
          </w:tcPr>
          <w:p w14:paraId="1FAF4917"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sz w:val="21"/>
                <w:szCs w:val="21"/>
              </w:rPr>
              <w:t>2</w:t>
            </w:r>
          </w:p>
        </w:tc>
        <w:tc>
          <w:tcPr>
            <w:tcW w:w="8679" w:type="dxa"/>
            <w:vAlign w:val="center"/>
          </w:tcPr>
          <w:p w14:paraId="2293BD0A" w14:textId="77777777" w:rsidR="00CD0929" w:rsidRPr="00641C61" w:rsidRDefault="00000000">
            <w:pPr>
              <w:pStyle w:val="af0"/>
              <w:spacing w:before="0" w:beforeAutospacing="0" w:after="0" w:afterAutospacing="0"/>
              <w:rPr>
                <w:rFonts w:ascii="仿宋" w:eastAsia="仿宋" w:hAnsi="仿宋" w:cs="仿宋"/>
                <w:bCs/>
                <w:iCs/>
                <w:sz w:val="21"/>
                <w:szCs w:val="21"/>
              </w:rPr>
            </w:pPr>
            <w:r w:rsidRPr="00641C61">
              <w:rPr>
                <w:rFonts w:ascii="仿宋" w:eastAsia="仿宋" w:hAnsi="仿宋" w:cs="仿宋" w:hint="eastAsia"/>
                <w:sz w:val="21"/>
                <w:szCs w:val="21"/>
              </w:rPr>
              <w:t>▲ANCA试剂需含乙醇固定中性粒细胞、甲醛固定中性粒细胞、HEP-2细胞等3基质抗原。</w:t>
            </w:r>
          </w:p>
        </w:tc>
      </w:tr>
      <w:tr w:rsidR="00641C61" w:rsidRPr="00641C61" w14:paraId="4C6AE842" w14:textId="77777777">
        <w:trPr>
          <w:trHeight w:val="362"/>
          <w:jc w:val="center"/>
        </w:trPr>
        <w:tc>
          <w:tcPr>
            <w:tcW w:w="722" w:type="dxa"/>
            <w:vAlign w:val="center"/>
          </w:tcPr>
          <w:p w14:paraId="4BA6728B"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3</w:t>
            </w:r>
          </w:p>
        </w:tc>
        <w:tc>
          <w:tcPr>
            <w:tcW w:w="8679" w:type="dxa"/>
            <w:vAlign w:val="center"/>
          </w:tcPr>
          <w:p w14:paraId="4B851B08" w14:textId="5197A857" w:rsidR="00CD0929" w:rsidRPr="00641C61" w:rsidRDefault="00000000">
            <w:pPr>
              <w:pStyle w:val="af0"/>
              <w:spacing w:before="0" w:beforeAutospacing="0" w:after="0" w:afterAutospacing="0"/>
              <w:rPr>
                <w:rFonts w:ascii="仿宋" w:eastAsia="仿宋" w:hAnsi="仿宋"/>
                <w:sz w:val="21"/>
                <w:szCs w:val="21"/>
              </w:rPr>
            </w:pPr>
            <w:r w:rsidRPr="00641C61">
              <w:rPr>
                <w:rFonts w:ascii="仿宋" w:eastAsia="仿宋" w:hAnsi="仿宋" w:cs="仿宋" w:hint="eastAsia"/>
                <w:sz w:val="21"/>
                <w:szCs w:val="21"/>
              </w:rPr>
              <w:t>▲ANCA试剂可以识别ANA细胞核型阳性、ANA胞浆型阳性及粒细胞特异性抗核抗体的干扰</w:t>
            </w:r>
            <w:r w:rsidR="00641C61">
              <w:rPr>
                <w:rFonts w:ascii="仿宋" w:eastAsia="仿宋" w:hAnsi="仿宋" w:cs="仿宋" w:hint="eastAsia"/>
                <w:sz w:val="21"/>
                <w:szCs w:val="21"/>
              </w:rPr>
              <w:t>。</w:t>
            </w:r>
          </w:p>
        </w:tc>
      </w:tr>
      <w:tr w:rsidR="00641C61" w:rsidRPr="00641C61" w14:paraId="09261032" w14:textId="77777777">
        <w:trPr>
          <w:trHeight w:val="299"/>
          <w:jc w:val="center"/>
        </w:trPr>
        <w:tc>
          <w:tcPr>
            <w:tcW w:w="722" w:type="dxa"/>
            <w:vAlign w:val="center"/>
          </w:tcPr>
          <w:p w14:paraId="3C5D0A76"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4</w:t>
            </w:r>
          </w:p>
        </w:tc>
        <w:tc>
          <w:tcPr>
            <w:tcW w:w="8679" w:type="dxa"/>
            <w:vAlign w:val="center"/>
          </w:tcPr>
          <w:p w14:paraId="58672C94" w14:textId="460F3CAE" w:rsidR="00CD0929" w:rsidRPr="00641C61" w:rsidRDefault="00000000">
            <w:pPr>
              <w:pStyle w:val="af0"/>
              <w:spacing w:before="0" w:beforeAutospacing="0" w:after="0" w:afterAutospacing="0"/>
              <w:rPr>
                <w:rFonts w:ascii="仿宋" w:eastAsia="仿宋" w:hAnsi="仿宋" w:cs="仿宋"/>
                <w:bCs/>
                <w:iCs/>
                <w:sz w:val="21"/>
                <w:szCs w:val="21"/>
              </w:rPr>
            </w:pPr>
            <w:r w:rsidRPr="00641C61">
              <w:rPr>
                <w:rFonts w:ascii="仿宋" w:eastAsia="仿宋" w:hAnsi="仿宋" w:cs="仿宋" w:hint="eastAsia"/>
                <w:sz w:val="21"/>
                <w:szCs w:val="21"/>
              </w:rPr>
              <w:t>▲ANCA试剂支持不典型ANCA的判读</w:t>
            </w:r>
            <w:r w:rsidR="00641C61">
              <w:rPr>
                <w:rFonts w:ascii="仿宋" w:eastAsia="仿宋" w:hAnsi="仿宋" w:cs="仿宋" w:hint="eastAsia"/>
                <w:sz w:val="21"/>
                <w:szCs w:val="21"/>
              </w:rPr>
              <w:t>。</w:t>
            </w:r>
          </w:p>
        </w:tc>
      </w:tr>
      <w:tr w:rsidR="00641C61" w:rsidRPr="00641C61" w14:paraId="1D9207B2" w14:textId="77777777" w:rsidTr="00641C61">
        <w:trPr>
          <w:trHeight w:val="286"/>
          <w:jc w:val="center"/>
        </w:trPr>
        <w:tc>
          <w:tcPr>
            <w:tcW w:w="722" w:type="dxa"/>
            <w:vAlign w:val="center"/>
          </w:tcPr>
          <w:p w14:paraId="14480D42"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5</w:t>
            </w:r>
          </w:p>
        </w:tc>
        <w:tc>
          <w:tcPr>
            <w:tcW w:w="8679" w:type="dxa"/>
            <w:vAlign w:val="center"/>
          </w:tcPr>
          <w:p w14:paraId="2B314E35" w14:textId="77777777" w:rsidR="00CD0929" w:rsidRPr="00641C61" w:rsidRDefault="00000000">
            <w:pPr>
              <w:pStyle w:val="af0"/>
              <w:spacing w:before="0" w:beforeAutospacing="0" w:after="0" w:afterAutospacing="0"/>
              <w:rPr>
                <w:rFonts w:ascii="仿宋" w:eastAsia="仿宋" w:hAnsi="仿宋" w:cs="仿宋"/>
                <w:bCs/>
                <w:iCs/>
                <w:sz w:val="21"/>
                <w:szCs w:val="21"/>
              </w:rPr>
            </w:pPr>
            <w:r w:rsidRPr="00641C61">
              <w:rPr>
                <w:rFonts w:ascii="仿宋" w:eastAsia="仿宋" w:hAnsi="仿宋" w:cs="仿宋" w:hint="eastAsia"/>
                <w:sz w:val="21"/>
                <w:szCs w:val="21"/>
              </w:rPr>
              <w:t>荧光染色仪：原始管上机、稀释、加样、孵育、清洗全自动完成。</w:t>
            </w:r>
          </w:p>
        </w:tc>
      </w:tr>
      <w:tr w:rsidR="00641C61" w:rsidRPr="00641C61" w14:paraId="1C9C6C55" w14:textId="77777777">
        <w:trPr>
          <w:trHeight w:val="198"/>
          <w:jc w:val="center"/>
        </w:trPr>
        <w:tc>
          <w:tcPr>
            <w:tcW w:w="722" w:type="dxa"/>
            <w:vAlign w:val="center"/>
          </w:tcPr>
          <w:p w14:paraId="063DF33C"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6</w:t>
            </w:r>
          </w:p>
        </w:tc>
        <w:tc>
          <w:tcPr>
            <w:tcW w:w="8679" w:type="dxa"/>
            <w:vAlign w:val="center"/>
          </w:tcPr>
          <w:p w14:paraId="11A907C9" w14:textId="77777777" w:rsidR="00CD0929" w:rsidRPr="00641C61" w:rsidRDefault="00000000">
            <w:pPr>
              <w:pStyle w:val="af0"/>
              <w:spacing w:before="0" w:beforeAutospacing="0" w:after="0" w:afterAutospacing="0"/>
              <w:rPr>
                <w:rFonts w:ascii="仿宋" w:eastAsia="仿宋" w:hAnsi="仿宋" w:cs="仿宋"/>
                <w:bCs/>
                <w:iCs/>
                <w:sz w:val="21"/>
                <w:szCs w:val="21"/>
              </w:rPr>
            </w:pPr>
            <w:r w:rsidRPr="00641C61">
              <w:rPr>
                <w:rFonts w:ascii="仿宋" w:eastAsia="仿宋" w:hAnsi="仿宋" w:cs="仿宋" w:hint="eastAsia"/>
                <w:sz w:val="21"/>
                <w:szCs w:val="21"/>
              </w:rPr>
              <w:t>测试速度：每批次≤150分钟。</w:t>
            </w:r>
          </w:p>
        </w:tc>
      </w:tr>
      <w:tr w:rsidR="00641C61" w:rsidRPr="00641C61" w14:paraId="1EF94F3B" w14:textId="77777777">
        <w:trPr>
          <w:trHeight w:val="302"/>
          <w:jc w:val="center"/>
        </w:trPr>
        <w:tc>
          <w:tcPr>
            <w:tcW w:w="722" w:type="dxa"/>
            <w:vAlign w:val="center"/>
          </w:tcPr>
          <w:p w14:paraId="37F4C934"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7</w:t>
            </w:r>
          </w:p>
        </w:tc>
        <w:tc>
          <w:tcPr>
            <w:tcW w:w="8679" w:type="dxa"/>
            <w:vAlign w:val="center"/>
          </w:tcPr>
          <w:p w14:paraId="44D79EF1" w14:textId="77777777" w:rsidR="00CD0929" w:rsidRPr="00641C61" w:rsidRDefault="00000000">
            <w:pPr>
              <w:pStyle w:val="af0"/>
              <w:spacing w:before="0" w:beforeAutospacing="0" w:after="0" w:afterAutospacing="0"/>
              <w:rPr>
                <w:rFonts w:ascii="仿宋" w:eastAsia="仿宋" w:hAnsi="仿宋" w:cs="仿宋"/>
                <w:bCs/>
                <w:iCs/>
                <w:sz w:val="21"/>
                <w:szCs w:val="21"/>
              </w:rPr>
            </w:pPr>
            <w:r w:rsidRPr="00641C61">
              <w:rPr>
                <w:rFonts w:ascii="仿宋" w:eastAsia="仿宋" w:hAnsi="仿宋" w:cs="仿宋" w:hint="eastAsia"/>
                <w:sz w:val="21"/>
                <w:szCs w:val="21"/>
              </w:rPr>
              <w:t>▲荧光染色仪：一次性可装载≥200个样本，支持梯度稀释。</w:t>
            </w:r>
          </w:p>
        </w:tc>
      </w:tr>
      <w:tr w:rsidR="00641C61" w:rsidRPr="00641C61" w14:paraId="7C16F83A" w14:textId="77777777">
        <w:trPr>
          <w:trHeight w:val="264"/>
          <w:jc w:val="center"/>
        </w:trPr>
        <w:tc>
          <w:tcPr>
            <w:tcW w:w="722" w:type="dxa"/>
            <w:vAlign w:val="center"/>
          </w:tcPr>
          <w:p w14:paraId="5D614F71"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8</w:t>
            </w:r>
          </w:p>
        </w:tc>
        <w:tc>
          <w:tcPr>
            <w:tcW w:w="8679" w:type="dxa"/>
            <w:vAlign w:val="center"/>
          </w:tcPr>
          <w:p w14:paraId="7931870D" w14:textId="77777777" w:rsidR="00CD0929" w:rsidRPr="00641C61" w:rsidRDefault="00000000">
            <w:pPr>
              <w:pStyle w:val="af0"/>
              <w:spacing w:before="0" w:beforeAutospacing="0" w:after="0" w:afterAutospacing="0"/>
              <w:rPr>
                <w:rFonts w:ascii="仿宋" w:eastAsia="仿宋" w:hAnsi="仿宋" w:cs="仿宋"/>
                <w:bCs/>
                <w:iCs/>
                <w:sz w:val="21"/>
                <w:szCs w:val="21"/>
              </w:rPr>
            </w:pPr>
            <w:r w:rsidRPr="00641C61">
              <w:rPr>
                <w:rFonts w:ascii="仿宋" w:eastAsia="仿宋" w:hAnsi="仿宋" w:cs="仿宋" w:hint="eastAsia"/>
                <w:sz w:val="21"/>
                <w:szCs w:val="21"/>
              </w:rPr>
              <w:t>防交叉污染设计：加样针避免交叉污染。</w:t>
            </w:r>
          </w:p>
        </w:tc>
      </w:tr>
      <w:tr w:rsidR="00641C61" w:rsidRPr="00641C61" w14:paraId="12F9D395" w14:textId="77777777">
        <w:trPr>
          <w:trHeight w:val="264"/>
          <w:jc w:val="center"/>
        </w:trPr>
        <w:tc>
          <w:tcPr>
            <w:tcW w:w="722" w:type="dxa"/>
            <w:vAlign w:val="center"/>
          </w:tcPr>
          <w:p w14:paraId="183DC8AD"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9</w:t>
            </w:r>
          </w:p>
        </w:tc>
        <w:tc>
          <w:tcPr>
            <w:tcW w:w="8679" w:type="dxa"/>
            <w:vAlign w:val="center"/>
          </w:tcPr>
          <w:p w14:paraId="15485537" w14:textId="77777777" w:rsidR="00CD0929" w:rsidRPr="00641C61" w:rsidRDefault="00000000">
            <w:pPr>
              <w:pStyle w:val="af0"/>
              <w:spacing w:before="0" w:beforeAutospacing="0" w:after="0" w:afterAutospacing="0"/>
              <w:rPr>
                <w:rFonts w:ascii="仿宋" w:eastAsia="仿宋" w:hAnsi="仿宋"/>
                <w:sz w:val="21"/>
                <w:szCs w:val="21"/>
              </w:rPr>
            </w:pPr>
            <w:r w:rsidRPr="00641C61">
              <w:rPr>
                <w:rFonts w:ascii="仿宋" w:eastAsia="仿宋" w:hAnsi="仿宋" w:cs="仿宋" w:hint="eastAsia"/>
                <w:sz w:val="21"/>
                <w:szCs w:val="21"/>
              </w:rPr>
              <w:t>荧光染色仪可同时检测ANA及ANCA。</w:t>
            </w:r>
          </w:p>
        </w:tc>
      </w:tr>
      <w:tr w:rsidR="00641C61" w:rsidRPr="00641C61" w14:paraId="056172EE" w14:textId="77777777">
        <w:trPr>
          <w:trHeight w:val="264"/>
          <w:jc w:val="center"/>
        </w:trPr>
        <w:tc>
          <w:tcPr>
            <w:tcW w:w="722" w:type="dxa"/>
            <w:vAlign w:val="center"/>
          </w:tcPr>
          <w:p w14:paraId="1536C23D" w14:textId="77777777" w:rsidR="00CD0929" w:rsidRPr="00641C61" w:rsidRDefault="00000000">
            <w:pPr>
              <w:pStyle w:val="af0"/>
              <w:spacing w:before="0" w:beforeAutospacing="0" w:after="0" w:afterAutospacing="0"/>
              <w:jc w:val="center"/>
              <w:rPr>
                <w:rFonts w:ascii="仿宋" w:eastAsia="仿宋" w:hAnsi="仿宋" w:cs="仿宋"/>
                <w:bCs/>
                <w:iCs/>
                <w:sz w:val="21"/>
                <w:szCs w:val="21"/>
              </w:rPr>
            </w:pPr>
            <w:r w:rsidRPr="00641C61">
              <w:rPr>
                <w:rFonts w:ascii="仿宋" w:eastAsia="仿宋" w:hAnsi="仿宋" w:cs="仿宋" w:hint="eastAsia"/>
                <w:sz w:val="21"/>
                <w:szCs w:val="21"/>
              </w:rPr>
              <w:t>10</w:t>
            </w:r>
          </w:p>
        </w:tc>
        <w:tc>
          <w:tcPr>
            <w:tcW w:w="8679" w:type="dxa"/>
            <w:vAlign w:val="center"/>
          </w:tcPr>
          <w:p w14:paraId="70C66018" w14:textId="77777777" w:rsidR="00CD0929" w:rsidRPr="00641C61" w:rsidRDefault="00000000">
            <w:pPr>
              <w:pStyle w:val="af0"/>
              <w:spacing w:before="0" w:beforeAutospacing="0" w:after="0" w:afterAutospacing="0"/>
              <w:rPr>
                <w:rFonts w:ascii="仿宋" w:eastAsia="仿宋" w:hAnsi="仿宋"/>
                <w:sz w:val="21"/>
                <w:szCs w:val="21"/>
              </w:rPr>
            </w:pPr>
            <w:r w:rsidRPr="00641C61">
              <w:rPr>
                <w:rFonts w:ascii="仿宋" w:eastAsia="仿宋" w:hAnsi="仿宋" w:cs="仿宋" w:hint="eastAsia"/>
                <w:sz w:val="21"/>
                <w:szCs w:val="21"/>
              </w:rPr>
              <w:t>▲配备免疫荧光判读分析系统对间接免疫荧光法实验的载片进行全自动的核型分析及滴度判读，整个自动化流程包括载片信息识别、自动对焦、自动采集图像、自动分析核型及滴度、结果储存及传输等。可自动判读的项目包括ANA、ANCA、dsDNA在内的多种项目。</w:t>
            </w:r>
          </w:p>
        </w:tc>
      </w:tr>
    </w:tbl>
    <w:p w14:paraId="0682D1D5"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标段4、自身免疫抗体发光试剂1、EB病毒抗体检测试剂</w:t>
      </w:r>
    </w:p>
    <w:tbl>
      <w:tblPr>
        <w:tblStyle w:val="af2"/>
        <w:tblW w:w="5000" w:type="pct"/>
        <w:jc w:val="center"/>
        <w:tblLook w:val="04A0" w:firstRow="1" w:lastRow="0" w:firstColumn="1" w:lastColumn="0" w:noHBand="0" w:noVBand="1"/>
      </w:tblPr>
      <w:tblGrid>
        <w:gridCol w:w="705"/>
        <w:gridCol w:w="8470"/>
      </w:tblGrid>
      <w:tr w:rsidR="00CD0929" w14:paraId="6117FE0D" w14:textId="77777777">
        <w:trPr>
          <w:trHeight w:val="427"/>
          <w:jc w:val="center"/>
        </w:trPr>
        <w:tc>
          <w:tcPr>
            <w:tcW w:w="384" w:type="pct"/>
            <w:vAlign w:val="center"/>
          </w:tcPr>
          <w:p w14:paraId="63B882C9"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387E51E1"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CD0929" w14:paraId="276EA339" w14:textId="77777777">
        <w:trPr>
          <w:trHeight w:val="565"/>
          <w:jc w:val="center"/>
        </w:trPr>
        <w:tc>
          <w:tcPr>
            <w:tcW w:w="384" w:type="pct"/>
            <w:vAlign w:val="center"/>
          </w:tcPr>
          <w:p w14:paraId="707A2657"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1</w:t>
            </w:r>
          </w:p>
        </w:tc>
        <w:tc>
          <w:tcPr>
            <w:tcW w:w="4616" w:type="pct"/>
            <w:vAlign w:val="center"/>
          </w:tcPr>
          <w:p w14:paraId="191DCDD8" w14:textId="77777777" w:rsidR="00CD0929" w:rsidRDefault="00000000">
            <w:pPr>
              <w:rPr>
                <w:rFonts w:ascii="仿宋" w:eastAsia="仿宋" w:hAnsi="仿宋" w:cs="仿宋"/>
                <w:bCs/>
                <w:iCs/>
                <w:kern w:val="0"/>
                <w:szCs w:val="21"/>
              </w:rPr>
            </w:pPr>
            <w:r>
              <w:rPr>
                <w:rFonts w:ascii="仿宋" w:eastAsia="仿宋" w:hAnsi="仿宋" w:hint="eastAsia"/>
                <w:szCs w:val="21"/>
              </w:rPr>
              <w:t>★配套提供全自动免疫发光仪及所有项目质控品、校准品及配套耗材，不单独报价。具有同时检测dsDNA抗体、心磷脂抗体（IgG、IgM、IgA）、CCP抗体、MPO抗体、PR3抗体、β2糖蛋白抗体（IgG、IgM、IgA）、EB病毒抗体（或另提供一台EB病毒抗体检测仪器）等项目的功能。</w:t>
            </w:r>
          </w:p>
        </w:tc>
      </w:tr>
      <w:tr w:rsidR="00CD0929" w14:paraId="01EE8407" w14:textId="77777777">
        <w:trPr>
          <w:trHeight w:val="254"/>
          <w:jc w:val="center"/>
        </w:trPr>
        <w:tc>
          <w:tcPr>
            <w:tcW w:w="384" w:type="pct"/>
            <w:vAlign w:val="center"/>
          </w:tcPr>
          <w:p w14:paraId="5A788DAF"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2</w:t>
            </w:r>
          </w:p>
        </w:tc>
        <w:tc>
          <w:tcPr>
            <w:tcW w:w="4616" w:type="pct"/>
            <w:vAlign w:val="center"/>
          </w:tcPr>
          <w:p w14:paraId="5DE05374" w14:textId="77777777" w:rsidR="00CD0929" w:rsidRDefault="00000000">
            <w:pPr>
              <w:rPr>
                <w:rFonts w:ascii="仿宋" w:eastAsia="仿宋" w:hAnsi="仿宋" w:cs="仿宋"/>
                <w:bCs/>
                <w:iCs/>
                <w:kern w:val="0"/>
                <w:szCs w:val="21"/>
              </w:rPr>
            </w:pPr>
            <w:r>
              <w:rPr>
                <w:rFonts w:ascii="仿宋" w:eastAsia="仿宋" w:hAnsi="仿宋" w:hint="eastAsia"/>
                <w:szCs w:val="21"/>
              </w:rPr>
              <w:t>▲总检测速度≥300测试/小时，可多台联机。</w:t>
            </w:r>
          </w:p>
        </w:tc>
      </w:tr>
      <w:tr w:rsidR="00CD0929" w14:paraId="248082ED" w14:textId="77777777">
        <w:trPr>
          <w:trHeight w:val="299"/>
          <w:jc w:val="center"/>
        </w:trPr>
        <w:tc>
          <w:tcPr>
            <w:tcW w:w="384" w:type="pct"/>
            <w:vAlign w:val="center"/>
          </w:tcPr>
          <w:p w14:paraId="364BAFD3"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3</w:t>
            </w:r>
          </w:p>
        </w:tc>
        <w:tc>
          <w:tcPr>
            <w:tcW w:w="4616" w:type="pct"/>
            <w:vAlign w:val="center"/>
          </w:tcPr>
          <w:p w14:paraId="10A4FCBC" w14:textId="77777777" w:rsidR="00CD0929" w:rsidRDefault="00000000">
            <w:pPr>
              <w:rPr>
                <w:rFonts w:ascii="仿宋" w:eastAsia="仿宋" w:hAnsi="仿宋" w:cs="仿宋"/>
                <w:bCs/>
                <w:iCs/>
                <w:kern w:val="0"/>
                <w:szCs w:val="21"/>
              </w:rPr>
            </w:pPr>
            <w:r>
              <w:rPr>
                <w:rFonts w:ascii="仿宋" w:eastAsia="仿宋" w:hAnsi="仿宋" w:hint="eastAsia"/>
                <w:szCs w:val="21"/>
              </w:rPr>
              <w:t>样本位≥140个，可连续装载样本。</w:t>
            </w:r>
          </w:p>
        </w:tc>
      </w:tr>
      <w:tr w:rsidR="00CD0929" w14:paraId="7830D545" w14:textId="77777777">
        <w:trPr>
          <w:trHeight w:val="402"/>
          <w:jc w:val="center"/>
        </w:trPr>
        <w:tc>
          <w:tcPr>
            <w:tcW w:w="384" w:type="pct"/>
            <w:vAlign w:val="center"/>
          </w:tcPr>
          <w:p w14:paraId="712B94A3"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4</w:t>
            </w:r>
          </w:p>
        </w:tc>
        <w:tc>
          <w:tcPr>
            <w:tcW w:w="4616" w:type="pct"/>
            <w:vAlign w:val="center"/>
          </w:tcPr>
          <w:p w14:paraId="2FF2298D" w14:textId="77777777" w:rsidR="00CD0929" w:rsidRDefault="00000000">
            <w:pPr>
              <w:rPr>
                <w:rFonts w:ascii="仿宋" w:eastAsia="仿宋" w:hAnsi="仿宋" w:cs="仿宋"/>
                <w:bCs/>
                <w:iCs/>
                <w:kern w:val="0"/>
                <w:szCs w:val="21"/>
              </w:rPr>
            </w:pPr>
            <w:r>
              <w:rPr>
                <w:rFonts w:ascii="仿宋" w:eastAsia="仿宋" w:hAnsi="仿宋" w:hint="eastAsia"/>
                <w:szCs w:val="21"/>
              </w:rPr>
              <w:t>急诊位≥15个，可随时插入,急诊优先测定。</w:t>
            </w:r>
          </w:p>
        </w:tc>
      </w:tr>
      <w:tr w:rsidR="00CD0929" w14:paraId="7076BE74" w14:textId="77777777">
        <w:trPr>
          <w:trHeight w:val="198"/>
          <w:jc w:val="center"/>
        </w:trPr>
        <w:tc>
          <w:tcPr>
            <w:tcW w:w="384" w:type="pct"/>
            <w:vAlign w:val="center"/>
          </w:tcPr>
          <w:p w14:paraId="0472AA1C"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5</w:t>
            </w:r>
          </w:p>
        </w:tc>
        <w:tc>
          <w:tcPr>
            <w:tcW w:w="4616" w:type="pct"/>
            <w:vAlign w:val="center"/>
          </w:tcPr>
          <w:p w14:paraId="3DF4B955" w14:textId="77777777" w:rsidR="00CD0929" w:rsidRDefault="00000000">
            <w:pPr>
              <w:rPr>
                <w:rFonts w:ascii="仿宋" w:eastAsia="仿宋" w:hAnsi="仿宋" w:cs="仿宋"/>
                <w:bCs/>
                <w:iCs/>
                <w:kern w:val="0"/>
                <w:szCs w:val="21"/>
              </w:rPr>
            </w:pPr>
            <w:r>
              <w:rPr>
                <w:rFonts w:ascii="仿宋" w:eastAsia="仿宋" w:hAnsi="仿宋" w:hint="eastAsia"/>
                <w:szCs w:val="21"/>
              </w:rPr>
              <w:t>防交叉污染设计：加样针避免交叉污染。</w:t>
            </w:r>
          </w:p>
        </w:tc>
      </w:tr>
      <w:tr w:rsidR="00CD0929" w14:paraId="188E622D" w14:textId="77777777">
        <w:trPr>
          <w:trHeight w:val="198"/>
          <w:jc w:val="center"/>
        </w:trPr>
        <w:tc>
          <w:tcPr>
            <w:tcW w:w="384" w:type="pct"/>
            <w:vAlign w:val="center"/>
          </w:tcPr>
          <w:p w14:paraId="16755A69"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6</w:t>
            </w:r>
          </w:p>
        </w:tc>
        <w:tc>
          <w:tcPr>
            <w:tcW w:w="4616" w:type="pct"/>
            <w:vAlign w:val="center"/>
          </w:tcPr>
          <w:p w14:paraId="2F1A21C6" w14:textId="23E5E858" w:rsidR="00CD0929" w:rsidRDefault="00000000">
            <w:pPr>
              <w:rPr>
                <w:rFonts w:ascii="仿宋" w:eastAsia="仿宋" w:hAnsi="仿宋"/>
                <w:szCs w:val="21"/>
              </w:rPr>
            </w:pPr>
            <w:r>
              <w:rPr>
                <w:rFonts w:ascii="仿宋" w:eastAsia="仿宋" w:hAnsi="仿宋" w:hint="eastAsia"/>
                <w:szCs w:val="21"/>
              </w:rPr>
              <w:t>▲试剂及配套仪器为同一公司品牌</w:t>
            </w:r>
            <w:r w:rsidR="00641C61">
              <w:rPr>
                <w:rFonts w:ascii="仿宋" w:eastAsia="仿宋" w:hAnsi="仿宋" w:hint="eastAsia"/>
                <w:szCs w:val="21"/>
              </w:rPr>
              <w:t>。</w:t>
            </w:r>
          </w:p>
        </w:tc>
      </w:tr>
      <w:tr w:rsidR="00CD0929" w14:paraId="10D2693F" w14:textId="77777777">
        <w:trPr>
          <w:trHeight w:val="198"/>
          <w:jc w:val="center"/>
        </w:trPr>
        <w:tc>
          <w:tcPr>
            <w:tcW w:w="384" w:type="pct"/>
            <w:vAlign w:val="center"/>
          </w:tcPr>
          <w:p w14:paraId="2959297F"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7</w:t>
            </w:r>
          </w:p>
        </w:tc>
        <w:tc>
          <w:tcPr>
            <w:tcW w:w="4616" w:type="pct"/>
            <w:vAlign w:val="center"/>
          </w:tcPr>
          <w:p w14:paraId="5C99BC1C" w14:textId="77777777" w:rsidR="00CD0929" w:rsidRDefault="00000000">
            <w:pPr>
              <w:rPr>
                <w:rFonts w:ascii="仿宋" w:eastAsia="仿宋" w:hAnsi="仿宋"/>
                <w:szCs w:val="21"/>
              </w:rPr>
            </w:pPr>
            <w:r>
              <w:rPr>
                <w:rFonts w:ascii="仿宋" w:eastAsia="仿宋" w:hAnsi="仿宋" w:hint="eastAsia"/>
                <w:szCs w:val="21"/>
              </w:rPr>
              <w:t>冷藏试剂位≥30个，可不停机装载。</w:t>
            </w:r>
          </w:p>
        </w:tc>
      </w:tr>
      <w:tr w:rsidR="00CD0929" w14:paraId="24145A5F" w14:textId="77777777">
        <w:trPr>
          <w:trHeight w:val="198"/>
          <w:jc w:val="center"/>
        </w:trPr>
        <w:tc>
          <w:tcPr>
            <w:tcW w:w="384" w:type="pct"/>
            <w:vAlign w:val="center"/>
          </w:tcPr>
          <w:p w14:paraId="731C5F04"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8</w:t>
            </w:r>
          </w:p>
        </w:tc>
        <w:tc>
          <w:tcPr>
            <w:tcW w:w="4616" w:type="pct"/>
            <w:vAlign w:val="center"/>
          </w:tcPr>
          <w:p w14:paraId="22760115" w14:textId="77777777" w:rsidR="00CD0929" w:rsidRDefault="00000000">
            <w:pPr>
              <w:rPr>
                <w:rFonts w:ascii="仿宋" w:eastAsia="仿宋" w:hAnsi="仿宋"/>
                <w:szCs w:val="21"/>
              </w:rPr>
            </w:pPr>
            <w:r>
              <w:rPr>
                <w:rFonts w:ascii="仿宋" w:eastAsia="仿宋" w:hAnsi="仿宋" w:hint="eastAsia"/>
                <w:szCs w:val="21"/>
              </w:rPr>
              <w:t>样本检测功能：能自动复检、在机自动稀释检测功能。</w:t>
            </w:r>
          </w:p>
        </w:tc>
      </w:tr>
    </w:tbl>
    <w:p w14:paraId="3BDBBCE3"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标段5、自身免疫抗体试剂2</w:t>
      </w:r>
    </w:p>
    <w:tbl>
      <w:tblPr>
        <w:tblStyle w:val="af2"/>
        <w:tblW w:w="5000" w:type="pct"/>
        <w:jc w:val="center"/>
        <w:tblLook w:val="04A0" w:firstRow="1" w:lastRow="0" w:firstColumn="1" w:lastColumn="0" w:noHBand="0" w:noVBand="1"/>
      </w:tblPr>
      <w:tblGrid>
        <w:gridCol w:w="705"/>
        <w:gridCol w:w="8470"/>
      </w:tblGrid>
      <w:tr w:rsidR="00CD0929" w14:paraId="17908656" w14:textId="77777777">
        <w:trPr>
          <w:trHeight w:val="427"/>
          <w:jc w:val="center"/>
        </w:trPr>
        <w:tc>
          <w:tcPr>
            <w:tcW w:w="384" w:type="pct"/>
            <w:vAlign w:val="center"/>
          </w:tcPr>
          <w:p w14:paraId="77EA2A27"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6D600444"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CD0929" w14:paraId="44B44B4B" w14:textId="77777777">
        <w:trPr>
          <w:trHeight w:val="565"/>
          <w:jc w:val="center"/>
        </w:trPr>
        <w:tc>
          <w:tcPr>
            <w:tcW w:w="384" w:type="pct"/>
            <w:vAlign w:val="center"/>
          </w:tcPr>
          <w:p w14:paraId="1E7E5ECC"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1</w:t>
            </w:r>
          </w:p>
        </w:tc>
        <w:tc>
          <w:tcPr>
            <w:tcW w:w="4616" w:type="pct"/>
            <w:vAlign w:val="center"/>
          </w:tcPr>
          <w:p w14:paraId="71076B82" w14:textId="77777777" w:rsidR="00CD0929" w:rsidRDefault="00000000">
            <w:pPr>
              <w:rPr>
                <w:rFonts w:ascii="仿宋" w:eastAsia="仿宋" w:hAnsi="仿宋" w:cs="仿宋"/>
                <w:bCs/>
                <w:iCs/>
                <w:kern w:val="0"/>
                <w:szCs w:val="21"/>
              </w:rPr>
            </w:pPr>
            <w:r>
              <w:rPr>
                <w:rFonts w:ascii="仿宋" w:eastAsia="仿宋" w:hAnsi="仿宋" w:hint="eastAsia"/>
                <w:szCs w:val="21"/>
              </w:rPr>
              <w:t>★配套提供免疫印迹仪和荧光染色仪及相关耗材，抗双链DNA抗体（间接免疫荧光法）用于复核，每年校准二次及以上，不单独报价。可同时检测抗核抗体谱、糖尿病抗体谱、自免</w:t>
            </w:r>
            <w:r>
              <w:rPr>
                <w:rFonts w:ascii="仿宋" w:eastAsia="仿宋" w:hAnsi="仿宋" w:hint="eastAsia"/>
                <w:szCs w:val="21"/>
              </w:rPr>
              <w:lastRenderedPageBreak/>
              <w:t>肝抗体谱，其中抗核抗体谱膜条须具备15个以上项目，包括dsDNA、Nucleosome、Histone、SmD1、PCNA、PO、SS-A/Ro60、SS-A/Ro52、SS-B/La、CENP-B、Scl70、U1-snRNP、Jo1、PmScl、AMA-M2；自身免疫糖尿病谱膜条具备4个以上项目的检测，包括谷氨酸脱羧酶抗体、胰岛细胞抗体、胰岛素自身抗体、蛋白酪氨酸磷酸酶抗体抗体。</w:t>
            </w:r>
          </w:p>
        </w:tc>
      </w:tr>
      <w:tr w:rsidR="00CD0929" w14:paraId="191210AF" w14:textId="77777777">
        <w:trPr>
          <w:trHeight w:val="362"/>
          <w:jc w:val="center"/>
        </w:trPr>
        <w:tc>
          <w:tcPr>
            <w:tcW w:w="384" w:type="pct"/>
            <w:vAlign w:val="center"/>
          </w:tcPr>
          <w:p w14:paraId="53B959D5"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lastRenderedPageBreak/>
              <w:t>2</w:t>
            </w:r>
          </w:p>
        </w:tc>
        <w:tc>
          <w:tcPr>
            <w:tcW w:w="4616" w:type="pct"/>
            <w:vAlign w:val="center"/>
          </w:tcPr>
          <w:p w14:paraId="08B81534" w14:textId="77777777" w:rsidR="00CD0929" w:rsidRDefault="00000000">
            <w:pPr>
              <w:rPr>
                <w:rFonts w:ascii="仿宋" w:eastAsia="仿宋" w:hAnsi="仿宋" w:cs="仿宋"/>
                <w:bCs/>
                <w:iCs/>
                <w:kern w:val="0"/>
                <w:szCs w:val="21"/>
              </w:rPr>
            </w:pPr>
            <w:r>
              <w:rPr>
                <w:rFonts w:ascii="仿宋" w:eastAsia="仿宋" w:hAnsi="仿宋" w:hint="eastAsia"/>
                <w:szCs w:val="21"/>
              </w:rPr>
              <w:t>▲免疫印迹试剂及配套免疫印迹仪器为同一公司品牌。</w:t>
            </w:r>
          </w:p>
        </w:tc>
      </w:tr>
      <w:tr w:rsidR="00CD0929" w14:paraId="3815E0B2" w14:textId="77777777">
        <w:trPr>
          <w:trHeight w:val="299"/>
          <w:jc w:val="center"/>
        </w:trPr>
        <w:tc>
          <w:tcPr>
            <w:tcW w:w="384" w:type="pct"/>
            <w:vAlign w:val="center"/>
          </w:tcPr>
          <w:p w14:paraId="6516C42B"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3</w:t>
            </w:r>
          </w:p>
        </w:tc>
        <w:tc>
          <w:tcPr>
            <w:tcW w:w="4616" w:type="pct"/>
            <w:vAlign w:val="center"/>
          </w:tcPr>
          <w:p w14:paraId="3570811C" w14:textId="77777777" w:rsidR="00CD0929" w:rsidRDefault="00000000">
            <w:pPr>
              <w:rPr>
                <w:rFonts w:ascii="仿宋" w:eastAsia="仿宋" w:hAnsi="仿宋" w:cs="仿宋"/>
                <w:bCs/>
                <w:iCs/>
                <w:kern w:val="0"/>
                <w:szCs w:val="21"/>
              </w:rPr>
            </w:pPr>
            <w:r>
              <w:rPr>
                <w:rFonts w:ascii="仿宋" w:eastAsia="仿宋" w:hAnsi="仿宋" w:hint="eastAsia"/>
                <w:szCs w:val="21"/>
              </w:rPr>
              <w:t>▲免疫印迹仪：仪器能全自动完成印迹法的加样、孵育、洗涤、加液、膜条干燥、扫描分析、结果可定量输出保存。</w:t>
            </w:r>
          </w:p>
        </w:tc>
      </w:tr>
      <w:tr w:rsidR="00CD0929" w14:paraId="50075A27" w14:textId="77777777">
        <w:trPr>
          <w:trHeight w:val="342"/>
          <w:jc w:val="center"/>
        </w:trPr>
        <w:tc>
          <w:tcPr>
            <w:tcW w:w="384" w:type="pct"/>
            <w:vAlign w:val="center"/>
          </w:tcPr>
          <w:p w14:paraId="3A59D81E"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4</w:t>
            </w:r>
          </w:p>
        </w:tc>
        <w:tc>
          <w:tcPr>
            <w:tcW w:w="4616" w:type="pct"/>
            <w:vAlign w:val="center"/>
          </w:tcPr>
          <w:p w14:paraId="23C4CD5E" w14:textId="77777777" w:rsidR="00CD0929" w:rsidRDefault="00000000">
            <w:pPr>
              <w:rPr>
                <w:rFonts w:ascii="仿宋" w:eastAsia="仿宋" w:hAnsi="仿宋" w:cs="仿宋"/>
                <w:bCs/>
                <w:iCs/>
                <w:kern w:val="0"/>
                <w:szCs w:val="21"/>
              </w:rPr>
            </w:pPr>
            <w:r>
              <w:rPr>
                <w:rFonts w:ascii="仿宋" w:eastAsia="仿宋" w:hAnsi="仿宋" w:hint="eastAsia"/>
                <w:szCs w:val="21"/>
              </w:rPr>
              <w:t>免疫印迹仪：采用一次性单个膜条固定卡槽，单个膜条单个孵育槽，随取随用。</w:t>
            </w:r>
          </w:p>
        </w:tc>
      </w:tr>
      <w:tr w:rsidR="00CD0929" w14:paraId="07D8E866" w14:textId="77777777">
        <w:trPr>
          <w:trHeight w:val="198"/>
          <w:jc w:val="center"/>
        </w:trPr>
        <w:tc>
          <w:tcPr>
            <w:tcW w:w="384" w:type="pct"/>
            <w:vAlign w:val="center"/>
          </w:tcPr>
          <w:p w14:paraId="451A5D30"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5</w:t>
            </w:r>
          </w:p>
        </w:tc>
        <w:tc>
          <w:tcPr>
            <w:tcW w:w="4616" w:type="pct"/>
            <w:vAlign w:val="center"/>
          </w:tcPr>
          <w:p w14:paraId="1F75DE2B" w14:textId="77777777" w:rsidR="00CD0929" w:rsidRDefault="00000000">
            <w:pPr>
              <w:rPr>
                <w:rFonts w:ascii="仿宋" w:eastAsia="仿宋" w:hAnsi="仿宋" w:cs="仿宋"/>
                <w:bCs/>
                <w:iCs/>
                <w:kern w:val="0"/>
                <w:szCs w:val="21"/>
              </w:rPr>
            </w:pPr>
            <w:r>
              <w:rPr>
                <w:rFonts w:ascii="仿宋" w:eastAsia="仿宋" w:hAnsi="仿宋" w:hint="eastAsia"/>
                <w:szCs w:val="21"/>
              </w:rPr>
              <w:t>免疫印迹仪：一次运行可同时检测标本≥100个。</w:t>
            </w:r>
          </w:p>
        </w:tc>
      </w:tr>
      <w:tr w:rsidR="00CD0929" w14:paraId="773E3A5E" w14:textId="77777777">
        <w:trPr>
          <w:trHeight w:val="302"/>
          <w:jc w:val="center"/>
        </w:trPr>
        <w:tc>
          <w:tcPr>
            <w:tcW w:w="384" w:type="pct"/>
            <w:vAlign w:val="center"/>
          </w:tcPr>
          <w:p w14:paraId="27583D30"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6</w:t>
            </w:r>
          </w:p>
        </w:tc>
        <w:tc>
          <w:tcPr>
            <w:tcW w:w="4616" w:type="pct"/>
            <w:vAlign w:val="center"/>
          </w:tcPr>
          <w:p w14:paraId="7F3033C0" w14:textId="77777777" w:rsidR="00CD0929" w:rsidRDefault="00000000">
            <w:pPr>
              <w:rPr>
                <w:rFonts w:ascii="仿宋" w:eastAsia="仿宋" w:hAnsi="仿宋" w:cs="仿宋"/>
                <w:bCs/>
                <w:iCs/>
                <w:kern w:val="0"/>
                <w:szCs w:val="21"/>
              </w:rPr>
            </w:pPr>
            <w:r>
              <w:rPr>
                <w:rFonts w:ascii="仿宋" w:eastAsia="仿宋" w:hAnsi="仿宋" w:hint="eastAsia"/>
                <w:szCs w:val="21"/>
              </w:rPr>
              <w:t>荧光染色仪：原始管上机、稀释、加样、孵育、清洗全自动完成。</w:t>
            </w:r>
          </w:p>
        </w:tc>
      </w:tr>
      <w:tr w:rsidR="00CD0929" w14:paraId="6FFAF3D7" w14:textId="77777777">
        <w:trPr>
          <w:trHeight w:val="264"/>
          <w:jc w:val="center"/>
        </w:trPr>
        <w:tc>
          <w:tcPr>
            <w:tcW w:w="384" w:type="pct"/>
            <w:vAlign w:val="center"/>
          </w:tcPr>
          <w:p w14:paraId="29521E76"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7</w:t>
            </w:r>
          </w:p>
        </w:tc>
        <w:tc>
          <w:tcPr>
            <w:tcW w:w="4616" w:type="pct"/>
            <w:vAlign w:val="center"/>
          </w:tcPr>
          <w:p w14:paraId="4E676783" w14:textId="77777777" w:rsidR="00CD0929" w:rsidRDefault="00000000">
            <w:pPr>
              <w:rPr>
                <w:rFonts w:ascii="仿宋" w:eastAsia="仿宋" w:hAnsi="仿宋" w:cs="仿宋"/>
                <w:bCs/>
                <w:iCs/>
                <w:kern w:val="0"/>
                <w:szCs w:val="21"/>
              </w:rPr>
            </w:pPr>
            <w:r>
              <w:rPr>
                <w:rFonts w:ascii="仿宋" w:eastAsia="仿宋" w:hAnsi="仿宋" w:hint="eastAsia"/>
                <w:szCs w:val="21"/>
              </w:rPr>
              <w:t>▲荧光染色仪：可同时检测自身免疫性肝病抗体、dsDNA抗体。</w:t>
            </w:r>
          </w:p>
        </w:tc>
      </w:tr>
      <w:tr w:rsidR="00CD0929" w14:paraId="6D229FE9" w14:textId="77777777">
        <w:trPr>
          <w:trHeight w:val="207"/>
          <w:jc w:val="center"/>
        </w:trPr>
        <w:tc>
          <w:tcPr>
            <w:tcW w:w="384" w:type="pct"/>
            <w:vAlign w:val="center"/>
          </w:tcPr>
          <w:p w14:paraId="0969647D"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8</w:t>
            </w:r>
          </w:p>
        </w:tc>
        <w:tc>
          <w:tcPr>
            <w:tcW w:w="4616" w:type="pct"/>
            <w:vAlign w:val="center"/>
          </w:tcPr>
          <w:p w14:paraId="2B40B9BF" w14:textId="77777777" w:rsidR="00CD0929" w:rsidRDefault="00000000">
            <w:pPr>
              <w:rPr>
                <w:rFonts w:ascii="仿宋" w:eastAsia="仿宋" w:hAnsi="仿宋" w:cs="仿宋"/>
                <w:bCs/>
                <w:iCs/>
                <w:kern w:val="0"/>
                <w:szCs w:val="21"/>
              </w:rPr>
            </w:pPr>
            <w:r>
              <w:rPr>
                <w:rFonts w:ascii="仿宋" w:eastAsia="仿宋" w:hAnsi="仿宋" w:hint="eastAsia"/>
                <w:szCs w:val="21"/>
              </w:rPr>
              <w:t>荧光染色仪：一次性可装载样本≥100个。</w:t>
            </w:r>
          </w:p>
        </w:tc>
      </w:tr>
      <w:tr w:rsidR="00CD0929" w14:paraId="6BD8FBDF" w14:textId="77777777">
        <w:trPr>
          <w:trHeight w:val="150"/>
          <w:jc w:val="center"/>
        </w:trPr>
        <w:tc>
          <w:tcPr>
            <w:tcW w:w="384" w:type="pct"/>
            <w:vAlign w:val="center"/>
          </w:tcPr>
          <w:p w14:paraId="645DB171" w14:textId="77777777" w:rsidR="00CD0929" w:rsidRDefault="00000000">
            <w:pPr>
              <w:jc w:val="center"/>
              <w:rPr>
                <w:rFonts w:ascii="仿宋" w:eastAsia="仿宋" w:hAnsi="仿宋" w:cs="仿宋"/>
                <w:bCs/>
                <w:iCs/>
                <w:kern w:val="0"/>
                <w:szCs w:val="21"/>
              </w:rPr>
            </w:pPr>
            <w:r>
              <w:rPr>
                <w:rFonts w:ascii="仿宋" w:eastAsia="仿宋" w:hAnsi="仿宋" w:cs="仿宋" w:hint="eastAsia"/>
                <w:bCs/>
                <w:iCs/>
                <w:kern w:val="0"/>
                <w:szCs w:val="21"/>
              </w:rPr>
              <w:t>9</w:t>
            </w:r>
          </w:p>
        </w:tc>
        <w:tc>
          <w:tcPr>
            <w:tcW w:w="4616" w:type="pct"/>
            <w:vAlign w:val="center"/>
          </w:tcPr>
          <w:p w14:paraId="796D295E" w14:textId="77777777" w:rsidR="00CD0929" w:rsidRDefault="00000000">
            <w:pPr>
              <w:rPr>
                <w:rFonts w:ascii="仿宋" w:eastAsia="仿宋" w:hAnsi="仿宋" w:cs="仿宋"/>
                <w:bCs/>
                <w:iCs/>
                <w:kern w:val="0"/>
                <w:szCs w:val="21"/>
              </w:rPr>
            </w:pPr>
            <w:r>
              <w:rPr>
                <w:rFonts w:ascii="仿宋" w:eastAsia="仿宋" w:hAnsi="仿宋" w:hint="eastAsia"/>
                <w:szCs w:val="21"/>
              </w:rPr>
              <w:t>▲荧光染色仪配备免疫荧光判读分析系统。</w:t>
            </w:r>
          </w:p>
        </w:tc>
      </w:tr>
    </w:tbl>
    <w:p w14:paraId="7E439C9C" w14:textId="77777777" w:rsidR="00CD0929" w:rsidRDefault="00CD0929">
      <w:pPr>
        <w:snapToGrid w:val="0"/>
        <w:spacing w:line="440" w:lineRule="exact"/>
        <w:jc w:val="center"/>
        <w:rPr>
          <w:rFonts w:ascii="仿宋" w:eastAsia="仿宋" w:hAnsi="仿宋" w:cs="仿宋"/>
          <w:b/>
          <w:bCs/>
          <w:sz w:val="40"/>
          <w:szCs w:val="36"/>
        </w:rPr>
      </w:pPr>
      <w:bookmarkStart w:id="15" w:name="_Toc104885747"/>
    </w:p>
    <w:p w14:paraId="02DBFD98" w14:textId="77777777" w:rsidR="00CD0929"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4C9C5981" w14:textId="77777777" w:rsidR="00CD0929"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252286EE" w14:textId="77777777" w:rsidR="00CD0929" w:rsidRDefault="00000000">
      <w:pPr>
        <w:spacing w:line="440" w:lineRule="exact"/>
        <w:ind w:firstLineChars="200" w:firstLine="480"/>
        <w:jc w:val="left"/>
        <w:rPr>
          <w:rFonts w:ascii="仿宋" w:eastAsia="仿宋" w:hAnsi="仿宋"/>
          <w:sz w:val="24"/>
        </w:rPr>
      </w:pPr>
      <w:bookmarkStart w:id="17"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89F1381" w14:textId="77777777" w:rsidR="00CD0929"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49BC1ACC" w14:textId="77777777" w:rsidR="00CD0929"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5CE345" w14:textId="77777777" w:rsidR="00CD0929"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16879BC5" w14:textId="77777777" w:rsidR="00CD0929"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6B6F95E7" w14:textId="77777777" w:rsidR="00CD092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32D6A7BE" w14:textId="77777777" w:rsidR="00CD092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6FEE025B" w14:textId="77777777" w:rsidR="00CD0929"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18DD5133" w14:textId="77777777" w:rsidR="00CD0929"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D80D9FB" w14:textId="77777777" w:rsidR="00CD0929"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533764D3" w14:textId="77777777" w:rsidR="00CD0929"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0F23C933" w14:textId="77777777" w:rsidR="00CD0929"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w:t>
      </w:r>
      <w:r>
        <w:rPr>
          <w:rFonts w:ascii="仿宋_GB2312" w:eastAsia="仿宋_GB2312" w:hAnsi="宋体" w:hint="eastAsia"/>
          <w:b/>
          <w:sz w:val="24"/>
        </w:rPr>
        <w:lastRenderedPageBreak/>
        <w:t>〔2020〕123号）文件要求执行，必要时由采购人在履约验收环节要求供应商出具检测报告。</w:t>
      </w:r>
    </w:p>
    <w:p w14:paraId="6AEA5522" w14:textId="77777777" w:rsidR="00CD0929"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3AD0EE9D" w14:textId="77777777" w:rsidR="00CD0929"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C5EE136" w14:textId="77777777" w:rsidR="00CD0929"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5EF2CF33" w14:textId="77777777" w:rsidR="00CD0929"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403B7AA" w14:textId="77777777" w:rsidR="00CD0929"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3DA9A9F5" w14:textId="77777777" w:rsidR="00CD0929"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0E9F47F" w14:textId="77777777" w:rsidR="00CD0929"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A557379" w14:textId="77777777" w:rsidR="00CD0929"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5B3B996F" w14:textId="77777777" w:rsidR="00CD0929"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87A252C" w14:textId="77777777" w:rsidR="00CD0929"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20F0C767" w14:textId="77777777" w:rsidR="00CD092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501E79A8" w14:textId="77777777" w:rsidR="00CD0929"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3C2E078F" w14:textId="77777777" w:rsidR="00CD0929"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4CE4D782" w14:textId="77777777" w:rsidR="00CD0929"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22C78E9" w14:textId="77777777" w:rsidR="00CD092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F273E95" w14:textId="77777777" w:rsidR="00CD0929"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1F98E653" w14:textId="77777777" w:rsidR="00CD092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10.1凡有关本合同或与本合同中发生的争端，双方应通过友好协商，妥善解决。如通过协商仍不能解决时，可向当地的仲裁机构申请仲裁或人民法院起诉。</w:t>
      </w:r>
    </w:p>
    <w:p w14:paraId="47C8C2DD" w14:textId="77777777" w:rsidR="00CD092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BE86169" w14:textId="77777777" w:rsidR="00CD092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CEE0424" w14:textId="77777777" w:rsidR="00CD0929"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72218A74" w14:textId="77777777" w:rsidR="00CD0929"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0BC978E2" w14:textId="77777777" w:rsidR="00CD0929" w:rsidRDefault="00CD0929">
      <w:pPr>
        <w:spacing w:line="440" w:lineRule="exact"/>
        <w:jc w:val="center"/>
        <w:rPr>
          <w:rFonts w:ascii="仿宋" w:eastAsia="仿宋" w:hAnsi="仿宋" w:cs="仿宋"/>
          <w:b/>
          <w:bCs/>
          <w:sz w:val="44"/>
          <w:szCs w:val="40"/>
        </w:rPr>
      </w:pPr>
    </w:p>
    <w:p w14:paraId="4B2F2994" w14:textId="77777777" w:rsidR="00CD0929"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6B5AE46F" w14:textId="77777777" w:rsidR="00CD0929"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18FA7614" w14:textId="77777777" w:rsidR="00CD0929"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5B90AB90" w14:textId="77777777" w:rsidR="00CD0929"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5812AC65" w14:textId="77777777" w:rsidR="00CD0929"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F6C8CE9" w14:textId="77777777" w:rsidR="00CD0929"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6266A7E6" w14:textId="77777777" w:rsidR="00CD0929"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p w14:paraId="174419EB" w14:textId="77777777" w:rsidR="00CD0929" w:rsidRDefault="00000000">
      <w:pPr>
        <w:spacing w:line="440" w:lineRule="exact"/>
        <w:rPr>
          <w:rFonts w:ascii="仿宋" w:eastAsia="仿宋" w:hAnsi="仿宋"/>
          <w:b/>
          <w:bCs/>
          <w:iCs/>
          <w:sz w:val="24"/>
        </w:rPr>
      </w:pPr>
      <w:r>
        <w:rPr>
          <w:rFonts w:ascii="仿宋" w:eastAsia="仿宋" w:hAnsi="仿宋" w:hint="eastAsia"/>
          <w:b/>
          <w:bCs/>
          <w:iCs/>
          <w:sz w:val="24"/>
        </w:rPr>
        <w:t>标段1、2、3、4、5</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CD0929" w14:paraId="640D778A"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AA30D69" w14:textId="77777777" w:rsidR="00CD0929" w:rsidRDefault="00000000">
            <w:pPr>
              <w:ind w:leftChars="-42" w:left="-88" w:rightChars="-54" w:right="-113"/>
              <w:jc w:val="center"/>
              <w:rPr>
                <w:rFonts w:ascii="仿宋" w:eastAsia="仿宋" w:hAnsi="仿宋"/>
                <w:szCs w:val="21"/>
              </w:rPr>
            </w:pPr>
            <w:bookmarkStart w:id="18"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4C464218" w14:textId="77777777" w:rsidR="00CD0929"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3E628177" w14:textId="77777777" w:rsidR="00CD0929"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CD0929" w14:paraId="5764FBE2"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3AFC3A5" w14:textId="77777777" w:rsidR="00CD0929"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38F17AF7" w14:textId="77777777" w:rsidR="00CD0929"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3073079" w14:textId="77777777" w:rsidR="00CD0929"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1.提供投标产品已在通过ISO15189认可的医疗机构实验室应用（实验室盖章证明详见附件1</w:t>
            </w:r>
            <w:r>
              <w:rPr>
                <w:rFonts w:ascii="仿宋" w:eastAsia="仿宋" w:hAnsi="仿宋" w:cs="仿宋"/>
                <w:color w:val="000000" w:themeColor="text1"/>
                <w:kern w:val="0"/>
                <w:szCs w:val="21"/>
              </w:rPr>
              <w:t>2</w:t>
            </w:r>
            <w:r>
              <w:rPr>
                <w:rFonts w:ascii="仿宋" w:eastAsia="仿宋" w:hAnsi="仿宋" w:cs="仿宋" w:hint="eastAsia"/>
                <w:color w:val="000000" w:themeColor="text1"/>
                <w:kern w:val="0"/>
                <w:szCs w:val="21"/>
              </w:rPr>
              <w:t>）证明，最高得6分；得分=覆盖产品数/标段产品数*6；</w:t>
            </w:r>
          </w:p>
          <w:p w14:paraId="65DB4428" w14:textId="77777777" w:rsidR="00CD0929"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hint="eastAsia"/>
                <w:szCs w:val="21"/>
              </w:rPr>
              <w:t>提供投标产品</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月以来</w:t>
            </w:r>
            <w:r>
              <w:rPr>
                <w:rFonts w:ascii="仿宋" w:eastAsia="仿宋" w:hAnsi="仿宋" w:hint="eastAsia"/>
                <w:bCs/>
                <w:iCs/>
                <w:color w:val="000000" w:themeColor="text1"/>
                <w:szCs w:val="21"/>
              </w:rPr>
              <w:t>同类项目</w:t>
            </w:r>
            <w:r>
              <w:rPr>
                <w:rFonts w:ascii="仿宋" w:eastAsia="仿宋" w:hAnsi="仿宋" w:cs="仿宋" w:hint="eastAsia"/>
                <w:color w:val="000000" w:themeColor="text1"/>
                <w:kern w:val="0"/>
                <w:szCs w:val="21"/>
              </w:rPr>
              <w:t>供货发票（发票金额应与医疗机构规模匹配且发票数量不得少于3张，发票间隔时间不少于3个月），同一家医疗机构只计一份得1分，最高分值为4分。</w:t>
            </w:r>
          </w:p>
          <w:p w14:paraId="27D2A732" w14:textId="77777777" w:rsidR="00CD0929" w:rsidRDefault="00000000">
            <w:pPr>
              <w:ind w:leftChars="-42" w:left="-88" w:rightChars="-54" w:right="-113"/>
              <w:jc w:val="left"/>
              <w:rPr>
                <w:rFonts w:ascii="仿宋" w:eastAsia="仿宋" w:hAnsi="仿宋"/>
                <w:szCs w:val="21"/>
              </w:rPr>
            </w:pPr>
            <w:r>
              <w:rPr>
                <w:rFonts w:ascii="仿宋" w:eastAsia="仿宋" w:hAnsi="仿宋" w:cs="仿宋"/>
                <w:color w:val="000000" w:themeColor="text1"/>
                <w:kern w:val="0"/>
                <w:szCs w:val="21"/>
              </w:rPr>
              <w:t>3.</w:t>
            </w:r>
            <w:r>
              <w:rPr>
                <w:rFonts w:ascii="仿宋" w:eastAsia="仿宋" w:hAnsi="仿宋" w:cs="仿宋" w:hint="eastAsia"/>
                <w:color w:val="000000" w:themeColor="text1"/>
                <w:kern w:val="0"/>
                <w:szCs w:val="21"/>
              </w:rPr>
              <w:t>以上未提交材料或提交材料不符合要求的，不得分。</w:t>
            </w:r>
          </w:p>
        </w:tc>
      </w:tr>
      <w:tr w:rsidR="00CD0929" w14:paraId="61CFA4D1"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81FFB52" w14:textId="77777777" w:rsidR="00CD0929"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DF95A0B" w14:textId="77777777" w:rsidR="00CD0929"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42004F5B" w14:textId="77777777" w:rsidR="00CD0929"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20F13D76" w14:textId="77777777" w:rsidR="00CD0929" w:rsidRDefault="00000000">
            <w:pPr>
              <w:tabs>
                <w:tab w:val="left" w:pos="312"/>
              </w:tabs>
              <w:rPr>
                <w:rFonts w:ascii="仿宋" w:eastAsia="仿宋" w:hAnsi="仿宋" w:cs="仿宋"/>
                <w:kern w:val="0"/>
                <w:szCs w:val="21"/>
              </w:rPr>
            </w:pPr>
            <w:bookmarkStart w:id="19" w:name="_Hlk149817806"/>
            <w:r>
              <w:rPr>
                <w:rFonts w:ascii="仿宋" w:eastAsia="仿宋" w:hAnsi="仿宋" w:cs="仿宋" w:hint="eastAsia"/>
                <w:kern w:val="0"/>
                <w:szCs w:val="21"/>
              </w:rPr>
              <w:t>所投产品和服务技术指标的符合性（对应于招标文件第三章-</w:t>
            </w:r>
            <w:r>
              <w:rPr>
                <w:rFonts w:ascii="仿宋" w:eastAsia="仿宋" w:hAnsi="仿宋" w:cs="仿宋"/>
                <w:kern w:val="0"/>
                <w:szCs w:val="21"/>
              </w:rPr>
              <w:t>7-</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w:t>
            </w:r>
            <w:r>
              <w:rPr>
                <w:rFonts w:ascii="仿宋" w:eastAsia="仿宋" w:hAnsi="仿宋" w:cs="仿宋" w:hint="eastAsia"/>
                <w:kern w:val="0"/>
                <w:szCs w:val="21"/>
              </w:rPr>
              <w:lastRenderedPageBreak/>
              <w:t>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19"/>
            <w:r>
              <w:rPr>
                <w:rFonts w:ascii="仿宋" w:eastAsia="仿宋" w:hAnsi="仿宋" w:cs="仿宋" w:hint="eastAsia"/>
                <w:kern w:val="0"/>
                <w:szCs w:val="21"/>
              </w:rPr>
              <w:t>负偏离。</w:t>
            </w:r>
          </w:p>
        </w:tc>
      </w:tr>
      <w:tr w:rsidR="00CD0929" w14:paraId="207662F3"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75F2D4AB" w14:textId="77777777" w:rsidR="00CD0929" w:rsidRDefault="00000000">
            <w:pPr>
              <w:jc w:val="center"/>
              <w:rPr>
                <w:rFonts w:ascii="仿宋" w:eastAsia="仿宋" w:hAnsi="仿宋"/>
                <w:szCs w:val="21"/>
              </w:rPr>
            </w:pPr>
            <w:r>
              <w:rPr>
                <w:rFonts w:ascii="仿宋" w:eastAsia="仿宋" w:hAnsi="仿宋"/>
                <w:szCs w:val="21"/>
              </w:rPr>
              <w:lastRenderedPageBreak/>
              <w:t>3</w:t>
            </w:r>
          </w:p>
        </w:tc>
        <w:tc>
          <w:tcPr>
            <w:tcW w:w="1134" w:type="dxa"/>
            <w:vMerge w:val="restart"/>
            <w:tcBorders>
              <w:top w:val="single" w:sz="4" w:space="0" w:color="auto"/>
              <w:left w:val="single" w:sz="4" w:space="0" w:color="auto"/>
              <w:right w:val="single" w:sz="4" w:space="0" w:color="auto"/>
            </w:tcBorders>
            <w:noWrap/>
            <w:vAlign w:val="center"/>
          </w:tcPr>
          <w:p w14:paraId="7FD58FCA" w14:textId="77777777" w:rsidR="00CD0929"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EFA3956" w14:textId="77777777" w:rsidR="00CD0929" w:rsidRDefault="00000000">
            <w:pPr>
              <w:ind w:rightChars="-54" w:right="-113"/>
              <w:jc w:val="left"/>
              <w:rPr>
                <w:rFonts w:ascii="仿宋" w:eastAsia="仿宋" w:hAnsi="仿宋"/>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CD0929" w14:paraId="5326D42D" w14:textId="77777777">
        <w:trPr>
          <w:trHeight w:val="248"/>
          <w:jc w:val="center"/>
        </w:trPr>
        <w:tc>
          <w:tcPr>
            <w:tcW w:w="562" w:type="dxa"/>
            <w:vMerge/>
            <w:tcBorders>
              <w:left w:val="single" w:sz="4" w:space="0" w:color="auto"/>
              <w:right w:val="single" w:sz="4" w:space="0" w:color="auto"/>
            </w:tcBorders>
            <w:noWrap/>
            <w:vAlign w:val="center"/>
          </w:tcPr>
          <w:p w14:paraId="78BEBB6C" w14:textId="77777777" w:rsidR="00CD0929" w:rsidRDefault="00CD092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8291273" w14:textId="77777777" w:rsidR="00CD0929" w:rsidRDefault="00CD092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AB59520" w14:textId="77777777" w:rsidR="00CD0929"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CD0929" w14:paraId="0C302B74" w14:textId="77777777">
        <w:trPr>
          <w:trHeight w:val="210"/>
          <w:jc w:val="center"/>
        </w:trPr>
        <w:tc>
          <w:tcPr>
            <w:tcW w:w="562" w:type="dxa"/>
            <w:vMerge/>
            <w:tcBorders>
              <w:left w:val="single" w:sz="4" w:space="0" w:color="auto"/>
              <w:right w:val="single" w:sz="4" w:space="0" w:color="auto"/>
            </w:tcBorders>
            <w:noWrap/>
            <w:vAlign w:val="center"/>
          </w:tcPr>
          <w:p w14:paraId="13A69D3D" w14:textId="77777777" w:rsidR="00CD0929" w:rsidRDefault="00CD092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9EAED4C" w14:textId="77777777" w:rsidR="00CD0929" w:rsidRDefault="00CD092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49E6908" w14:textId="77777777" w:rsidR="00CD0929"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CD0929" w14:paraId="4A4A19A3" w14:textId="77777777">
        <w:trPr>
          <w:trHeight w:val="314"/>
          <w:jc w:val="center"/>
        </w:trPr>
        <w:tc>
          <w:tcPr>
            <w:tcW w:w="562" w:type="dxa"/>
            <w:vMerge/>
            <w:tcBorders>
              <w:left w:val="single" w:sz="4" w:space="0" w:color="auto"/>
              <w:right w:val="single" w:sz="4" w:space="0" w:color="auto"/>
            </w:tcBorders>
            <w:noWrap/>
            <w:vAlign w:val="center"/>
          </w:tcPr>
          <w:p w14:paraId="2EFFC8EC" w14:textId="77777777" w:rsidR="00CD0929" w:rsidRDefault="00CD092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5CBE006" w14:textId="77777777" w:rsidR="00CD0929" w:rsidRDefault="00CD092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95E1B4D" w14:textId="77777777" w:rsidR="00CD0929" w:rsidRDefault="00000000">
            <w:pPr>
              <w:ind w:rightChars="-54" w:right="-113"/>
              <w:jc w:val="left"/>
              <w:rPr>
                <w:rFonts w:ascii="仿宋" w:eastAsia="仿宋" w:hAnsi="仿宋" w:cs="仿宋"/>
                <w:kern w:val="0"/>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CD0929" w14:paraId="512ECAA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7C652B1" w14:textId="77777777" w:rsidR="00CD0929"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2E5F06ED" w14:textId="77777777" w:rsidR="00CD0929" w:rsidRDefault="00000000">
            <w:pPr>
              <w:jc w:val="center"/>
              <w:rPr>
                <w:rFonts w:ascii="仿宋" w:eastAsia="仿宋" w:hAnsi="仿宋" w:cs="仿宋"/>
                <w:kern w:val="0"/>
                <w:szCs w:val="21"/>
              </w:rPr>
            </w:pPr>
            <w:r>
              <w:rPr>
                <w:rFonts w:ascii="仿宋" w:eastAsia="仿宋" w:hAnsi="仿宋" w:cs="仿宋" w:hint="eastAsia"/>
                <w:color w:val="000000" w:themeColor="text1"/>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0E997589" w14:textId="77777777" w:rsidR="00CD0929"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303ECE87" w14:textId="77777777" w:rsidR="00CD0929" w:rsidRDefault="00000000">
            <w:p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根据投标人及生产企业综合实力、用户评价等情况评分,0-3分。</w:t>
            </w:r>
          </w:p>
          <w:p w14:paraId="7485EF00" w14:textId="77777777" w:rsidR="00CD0929" w:rsidRDefault="00000000">
            <w:pPr>
              <w:ind w:rightChars="-54" w:right="-113"/>
              <w:jc w:val="left"/>
              <w:rPr>
                <w:rFonts w:ascii="仿宋" w:eastAsia="仿宋" w:hAnsi="仿宋"/>
                <w:szCs w:val="21"/>
              </w:rPr>
            </w:pPr>
            <w:r>
              <w:rPr>
                <w:rFonts w:ascii="仿宋" w:eastAsia="仿宋" w:hAnsi="仿宋" w:cs="仿宋" w:hint="eastAsia"/>
                <w:color w:val="000000" w:themeColor="text1"/>
                <w:kern w:val="0"/>
                <w:szCs w:val="21"/>
              </w:rPr>
              <w:t>3.保障产品的及时送达2分，不提供具体、可行配送方案的不得分。</w:t>
            </w:r>
          </w:p>
        </w:tc>
      </w:tr>
      <w:tr w:rsidR="00CD0929" w14:paraId="2EB5104A"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B219262" w14:textId="77777777" w:rsidR="00CD0929"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21F97D0A" w14:textId="77777777" w:rsidR="00CD0929"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B3EAE63" w14:textId="77777777" w:rsidR="00CD0929"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bookmarkEnd w:id="18"/>
    <w:p w14:paraId="733EB854" w14:textId="77777777" w:rsidR="00CD0929" w:rsidRDefault="00000000">
      <w:pPr>
        <w:spacing w:line="440" w:lineRule="exact"/>
        <w:rPr>
          <w:rFonts w:ascii="仿宋" w:eastAsia="仿宋" w:hAnsi="仿宋"/>
          <w:b/>
          <w:bCs/>
          <w:iCs/>
          <w:sz w:val="24"/>
        </w:rPr>
      </w:pPr>
      <w:r>
        <w:rPr>
          <w:rFonts w:ascii="仿宋" w:eastAsia="仿宋" w:hAnsi="仿宋" w:hint="eastAsia"/>
          <w:b/>
          <w:bCs/>
          <w:iCs/>
          <w:sz w:val="24"/>
        </w:rPr>
        <w:t>标段</w:t>
      </w:r>
      <w:r>
        <w:rPr>
          <w:rFonts w:ascii="仿宋" w:eastAsia="仿宋" w:hAnsi="仿宋"/>
          <w:b/>
          <w:bCs/>
          <w:iCs/>
          <w:sz w:val="24"/>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79"/>
      </w:tblGrid>
      <w:tr w:rsidR="00CD0929" w14:paraId="37E8AF30" w14:textId="77777777">
        <w:trPr>
          <w:trHeight w:val="454"/>
          <w:jc w:val="center"/>
        </w:trPr>
        <w:tc>
          <w:tcPr>
            <w:tcW w:w="306" w:type="pct"/>
            <w:noWrap/>
            <w:vAlign w:val="center"/>
          </w:tcPr>
          <w:p w14:paraId="4832595D" w14:textId="77777777" w:rsidR="00CD0929" w:rsidRDefault="00000000">
            <w:pPr>
              <w:jc w:val="center"/>
              <w:rPr>
                <w:rFonts w:ascii="仿宋" w:eastAsia="仿宋" w:hAnsi="仿宋" w:cs="仿宋"/>
                <w:szCs w:val="21"/>
              </w:rPr>
            </w:pPr>
            <w:bookmarkStart w:id="20" w:name="_Hlk150248009"/>
            <w:r>
              <w:rPr>
                <w:rFonts w:ascii="仿宋" w:eastAsia="仿宋" w:hAnsi="仿宋" w:cs="仿宋" w:hint="eastAsia"/>
                <w:szCs w:val="21"/>
              </w:rPr>
              <w:t>序号</w:t>
            </w:r>
          </w:p>
        </w:tc>
        <w:tc>
          <w:tcPr>
            <w:tcW w:w="618" w:type="pct"/>
            <w:noWrap/>
            <w:vAlign w:val="center"/>
          </w:tcPr>
          <w:p w14:paraId="4E9B1F86" w14:textId="77777777" w:rsidR="00CD0929" w:rsidRDefault="00000000">
            <w:pPr>
              <w:jc w:val="center"/>
              <w:rPr>
                <w:rFonts w:ascii="仿宋" w:eastAsia="仿宋" w:hAnsi="仿宋" w:cs="仿宋"/>
                <w:szCs w:val="21"/>
              </w:rPr>
            </w:pPr>
            <w:r>
              <w:rPr>
                <w:rFonts w:ascii="仿宋" w:eastAsia="仿宋" w:hAnsi="仿宋" w:cs="仿宋" w:hint="eastAsia"/>
                <w:szCs w:val="21"/>
              </w:rPr>
              <w:t>评分内容</w:t>
            </w:r>
          </w:p>
        </w:tc>
        <w:tc>
          <w:tcPr>
            <w:tcW w:w="4076" w:type="pct"/>
            <w:noWrap/>
            <w:vAlign w:val="center"/>
          </w:tcPr>
          <w:p w14:paraId="3015303F" w14:textId="77777777" w:rsidR="00CD0929" w:rsidRDefault="00000000">
            <w:pPr>
              <w:jc w:val="center"/>
              <w:rPr>
                <w:rFonts w:ascii="仿宋" w:eastAsia="仿宋" w:hAnsi="仿宋" w:cs="仿宋"/>
                <w:szCs w:val="21"/>
              </w:rPr>
            </w:pPr>
            <w:r>
              <w:rPr>
                <w:rFonts w:ascii="仿宋" w:eastAsia="仿宋" w:hAnsi="仿宋" w:cs="仿宋" w:hint="eastAsia"/>
                <w:szCs w:val="21"/>
              </w:rPr>
              <w:t>评分标准</w:t>
            </w:r>
          </w:p>
        </w:tc>
      </w:tr>
      <w:tr w:rsidR="00CD0929" w14:paraId="47D9B5E0" w14:textId="77777777">
        <w:trPr>
          <w:trHeight w:val="1578"/>
          <w:jc w:val="center"/>
        </w:trPr>
        <w:tc>
          <w:tcPr>
            <w:tcW w:w="306" w:type="pct"/>
            <w:noWrap/>
            <w:vAlign w:val="center"/>
          </w:tcPr>
          <w:p w14:paraId="74959728" w14:textId="77777777" w:rsidR="00CD0929" w:rsidRDefault="00000000">
            <w:pPr>
              <w:jc w:val="center"/>
              <w:rPr>
                <w:rFonts w:ascii="仿宋" w:eastAsia="仿宋" w:hAnsi="仿宋" w:cs="仿宋"/>
                <w:szCs w:val="21"/>
              </w:rPr>
            </w:pPr>
            <w:r>
              <w:rPr>
                <w:rFonts w:ascii="仿宋" w:eastAsia="仿宋" w:hAnsi="仿宋" w:cs="仿宋" w:hint="eastAsia"/>
                <w:szCs w:val="21"/>
              </w:rPr>
              <w:t>1</w:t>
            </w:r>
          </w:p>
        </w:tc>
        <w:tc>
          <w:tcPr>
            <w:tcW w:w="618" w:type="pct"/>
            <w:noWrap/>
            <w:vAlign w:val="center"/>
          </w:tcPr>
          <w:p w14:paraId="29D4C7C1" w14:textId="77777777" w:rsidR="00CD0929" w:rsidRDefault="00000000">
            <w:pPr>
              <w:jc w:val="center"/>
              <w:rPr>
                <w:rFonts w:ascii="仿宋" w:eastAsia="仿宋" w:hAnsi="仿宋" w:cs="仿宋"/>
                <w:szCs w:val="21"/>
              </w:rPr>
            </w:pPr>
            <w:bookmarkStart w:id="21" w:name="_Hlk149817833"/>
            <w:r>
              <w:rPr>
                <w:rFonts w:ascii="仿宋" w:eastAsia="仿宋" w:hAnsi="仿宋" w:cs="仿宋" w:hint="eastAsia"/>
                <w:kern w:val="0"/>
                <w:szCs w:val="21"/>
              </w:rPr>
              <w:t>市场、实验室准入及占有率</w:t>
            </w:r>
            <w:bookmarkEnd w:id="21"/>
            <w:r>
              <w:rPr>
                <w:rFonts w:ascii="仿宋" w:eastAsia="仿宋" w:hAnsi="仿宋" w:cs="仿宋" w:hint="eastAsia"/>
                <w:kern w:val="0"/>
                <w:szCs w:val="21"/>
              </w:rPr>
              <w:t>（1</w:t>
            </w:r>
            <w:r>
              <w:rPr>
                <w:rFonts w:ascii="仿宋" w:eastAsia="仿宋" w:hAnsi="仿宋" w:cs="仿宋"/>
                <w:kern w:val="0"/>
                <w:szCs w:val="21"/>
              </w:rPr>
              <w:t>9</w:t>
            </w:r>
            <w:r>
              <w:rPr>
                <w:rFonts w:ascii="仿宋" w:eastAsia="仿宋" w:hAnsi="仿宋" w:cs="仿宋" w:hint="eastAsia"/>
                <w:kern w:val="0"/>
                <w:szCs w:val="21"/>
              </w:rPr>
              <w:t>分）</w:t>
            </w:r>
          </w:p>
        </w:tc>
        <w:tc>
          <w:tcPr>
            <w:tcW w:w="4076" w:type="pct"/>
            <w:noWrap/>
            <w:vAlign w:val="center"/>
          </w:tcPr>
          <w:p w14:paraId="62FFF214" w14:textId="77777777" w:rsidR="00CD0929" w:rsidRDefault="00000000">
            <w:pPr>
              <w:tabs>
                <w:tab w:val="left" w:pos="312"/>
              </w:tabs>
              <w:rPr>
                <w:rFonts w:ascii="仿宋" w:eastAsia="仿宋" w:hAnsi="仿宋" w:cs="仿宋"/>
                <w:kern w:val="0"/>
                <w:szCs w:val="21"/>
              </w:rPr>
            </w:pPr>
            <w:bookmarkStart w:id="22" w:name="_Hlk149817856"/>
            <w:r>
              <w:rPr>
                <w:rFonts w:ascii="仿宋" w:eastAsia="仿宋" w:hAnsi="仿宋" w:cs="仿宋" w:hint="eastAsia"/>
                <w:kern w:val="0"/>
                <w:szCs w:val="21"/>
              </w:rPr>
              <w:t>1.投标产品中有产品取得美国FDA或欧洲CE认证（有效期内并提供中文版），取得美国FDA得5分，取得欧洲CE认证得3分，最高得5分。</w:t>
            </w:r>
          </w:p>
          <w:p w14:paraId="0FF6E799" w14:textId="77777777" w:rsidR="00CD0929" w:rsidRDefault="00000000">
            <w:pPr>
              <w:tabs>
                <w:tab w:val="left" w:pos="312"/>
              </w:tabs>
              <w:rPr>
                <w:rFonts w:ascii="仿宋" w:eastAsia="仿宋" w:hAnsi="仿宋" w:cs="仿宋"/>
                <w:kern w:val="0"/>
                <w:szCs w:val="21"/>
              </w:rPr>
            </w:pPr>
            <w:r>
              <w:rPr>
                <w:rFonts w:ascii="仿宋" w:eastAsia="仿宋" w:hAnsi="仿宋" w:cs="仿宋"/>
                <w:kern w:val="0"/>
                <w:szCs w:val="21"/>
              </w:rPr>
              <w:t>2.</w:t>
            </w:r>
            <w:r>
              <w:rPr>
                <w:rFonts w:ascii="仿宋" w:eastAsia="仿宋" w:hAnsi="仿宋" w:cs="仿宋" w:hint="eastAsia"/>
                <w:kern w:val="0"/>
                <w:szCs w:val="21"/>
              </w:rPr>
              <w:t>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0E1F9581" w14:textId="77777777" w:rsidR="00CD0929" w:rsidRDefault="00000000">
            <w:pPr>
              <w:rPr>
                <w:rFonts w:ascii="仿宋" w:eastAsia="仿宋" w:hAnsi="仿宋" w:cs="仿宋"/>
                <w:kern w:val="0"/>
                <w:szCs w:val="21"/>
              </w:rPr>
            </w:pPr>
            <w:r>
              <w:rPr>
                <w:rFonts w:ascii="仿宋" w:eastAsia="仿宋" w:hAnsi="仿宋" w:cs="仿宋"/>
                <w:kern w:val="0"/>
                <w:szCs w:val="21"/>
              </w:rPr>
              <w:t>3</w:t>
            </w:r>
            <w:r>
              <w:rPr>
                <w:rFonts w:ascii="仿宋" w:eastAsia="仿宋" w:hAnsi="仿宋" w:cs="仿宋" w:hint="eastAsia"/>
                <w:kern w:val="0"/>
                <w:szCs w:val="21"/>
              </w:rPr>
              <w:t>.</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供货发票（发票金额应与医疗机构规模匹配且发票数量不得少于3张，发票间隔时间不少于3个月），同一家医疗机构只计一份，最高分值为4分。</w:t>
            </w:r>
          </w:p>
          <w:p w14:paraId="6CB71CD3" w14:textId="77777777" w:rsidR="00CD0929" w:rsidRDefault="00000000">
            <w:pPr>
              <w:rPr>
                <w:rFonts w:ascii="仿宋" w:eastAsia="仿宋" w:hAnsi="仿宋" w:cs="仿宋"/>
                <w:szCs w:val="21"/>
              </w:rPr>
            </w:pPr>
            <w:r>
              <w:rPr>
                <w:rFonts w:ascii="仿宋" w:eastAsia="仿宋" w:hAnsi="仿宋" w:cs="仿宋" w:hint="eastAsia"/>
                <w:kern w:val="0"/>
                <w:szCs w:val="21"/>
              </w:rPr>
              <w:t>注：以上未提交材料或提交材料不符合要求的，不得分。</w:t>
            </w:r>
            <w:bookmarkEnd w:id="22"/>
          </w:p>
        </w:tc>
      </w:tr>
      <w:tr w:rsidR="00CD0929" w14:paraId="7E01C95F" w14:textId="77777777">
        <w:trPr>
          <w:trHeight w:val="280"/>
          <w:jc w:val="center"/>
        </w:trPr>
        <w:tc>
          <w:tcPr>
            <w:tcW w:w="306" w:type="pct"/>
            <w:vMerge w:val="restart"/>
            <w:noWrap/>
            <w:vAlign w:val="center"/>
          </w:tcPr>
          <w:p w14:paraId="06232985" w14:textId="77777777" w:rsidR="00CD0929" w:rsidRDefault="00000000">
            <w:pPr>
              <w:jc w:val="center"/>
              <w:rPr>
                <w:rFonts w:ascii="仿宋" w:eastAsia="仿宋" w:hAnsi="仿宋" w:cs="仿宋"/>
                <w:szCs w:val="21"/>
              </w:rPr>
            </w:pPr>
            <w:r>
              <w:rPr>
                <w:rFonts w:ascii="仿宋" w:eastAsia="仿宋" w:hAnsi="仿宋" w:cs="仿宋"/>
                <w:szCs w:val="21"/>
              </w:rPr>
              <w:t>2</w:t>
            </w:r>
          </w:p>
        </w:tc>
        <w:tc>
          <w:tcPr>
            <w:tcW w:w="618" w:type="pct"/>
            <w:vMerge w:val="restart"/>
            <w:noWrap/>
            <w:vAlign w:val="center"/>
          </w:tcPr>
          <w:p w14:paraId="0DFC9050" w14:textId="77777777" w:rsidR="00CD0929" w:rsidRDefault="00000000">
            <w:pPr>
              <w:jc w:val="center"/>
              <w:rPr>
                <w:rFonts w:ascii="仿宋" w:eastAsia="仿宋" w:hAnsi="仿宋" w:cs="仿宋"/>
                <w:szCs w:val="21"/>
              </w:rPr>
            </w:pPr>
            <w:r>
              <w:rPr>
                <w:rFonts w:ascii="仿宋" w:eastAsia="仿宋" w:hAnsi="仿宋" w:cs="仿宋" w:hint="eastAsia"/>
                <w:color w:val="000000" w:themeColor="text1"/>
                <w:kern w:val="0"/>
                <w:szCs w:val="21"/>
              </w:rPr>
              <w:t>产品质量（20分）</w:t>
            </w:r>
          </w:p>
        </w:tc>
        <w:tc>
          <w:tcPr>
            <w:tcW w:w="4076" w:type="pct"/>
            <w:noWrap/>
            <w:vAlign w:val="center"/>
          </w:tcPr>
          <w:p w14:paraId="2D38FAFF" w14:textId="77777777" w:rsidR="00CD0929" w:rsidRDefault="00000000">
            <w:pPr>
              <w:rPr>
                <w:rFonts w:ascii="仿宋" w:eastAsia="仿宋" w:hAnsi="仿宋" w:cs="仿宋"/>
                <w:szCs w:val="21"/>
              </w:rPr>
            </w:pPr>
            <w:r>
              <w:rPr>
                <w:rFonts w:ascii="仿宋" w:eastAsia="仿宋" w:hAnsi="仿宋" w:cs="仿宋" w:hint="eastAsia"/>
                <w:color w:val="000000" w:themeColor="text1"/>
                <w:kern w:val="0"/>
                <w:szCs w:val="21"/>
              </w:rPr>
              <w:t>1.对所投产品的性能稳定性、均一性进行评价打分，0-5分。</w:t>
            </w:r>
          </w:p>
        </w:tc>
      </w:tr>
      <w:tr w:rsidR="00CD0929" w14:paraId="0009DF95" w14:textId="77777777">
        <w:trPr>
          <w:trHeight w:val="242"/>
          <w:jc w:val="center"/>
        </w:trPr>
        <w:tc>
          <w:tcPr>
            <w:tcW w:w="306" w:type="pct"/>
            <w:vMerge/>
            <w:noWrap/>
            <w:vAlign w:val="center"/>
          </w:tcPr>
          <w:p w14:paraId="25973F51" w14:textId="77777777" w:rsidR="00CD0929" w:rsidRDefault="00CD0929">
            <w:pPr>
              <w:jc w:val="center"/>
              <w:rPr>
                <w:rFonts w:ascii="仿宋" w:eastAsia="仿宋" w:hAnsi="仿宋" w:cs="仿宋"/>
                <w:szCs w:val="21"/>
              </w:rPr>
            </w:pPr>
          </w:p>
        </w:tc>
        <w:tc>
          <w:tcPr>
            <w:tcW w:w="618" w:type="pct"/>
            <w:vMerge/>
            <w:noWrap/>
            <w:vAlign w:val="center"/>
          </w:tcPr>
          <w:p w14:paraId="3664DF5E" w14:textId="77777777" w:rsidR="00CD0929" w:rsidRDefault="00CD0929">
            <w:pPr>
              <w:jc w:val="center"/>
              <w:rPr>
                <w:rFonts w:ascii="仿宋" w:eastAsia="仿宋" w:hAnsi="仿宋" w:cs="仿宋"/>
                <w:kern w:val="0"/>
                <w:szCs w:val="21"/>
              </w:rPr>
            </w:pPr>
          </w:p>
        </w:tc>
        <w:tc>
          <w:tcPr>
            <w:tcW w:w="4076" w:type="pct"/>
            <w:noWrap/>
            <w:vAlign w:val="center"/>
          </w:tcPr>
          <w:p w14:paraId="56D9E3ED" w14:textId="77777777" w:rsidR="00CD0929" w:rsidRDefault="00000000">
            <w:pPr>
              <w:rPr>
                <w:rFonts w:ascii="仿宋" w:eastAsia="仿宋" w:hAnsi="仿宋" w:cs="仿宋"/>
                <w:kern w:val="0"/>
                <w:szCs w:val="21"/>
              </w:rPr>
            </w:pPr>
            <w:r>
              <w:rPr>
                <w:rFonts w:ascii="仿宋" w:eastAsia="仿宋" w:hAnsi="仿宋" w:cs="仿宋" w:hint="eastAsia"/>
                <w:color w:val="000000" w:themeColor="text1"/>
                <w:kern w:val="0"/>
                <w:szCs w:val="21"/>
              </w:rPr>
              <w:t>2.对所投产品的操作便捷性、临床实用性进行评价打分，0-5分。</w:t>
            </w:r>
          </w:p>
        </w:tc>
      </w:tr>
      <w:tr w:rsidR="00CD0929" w14:paraId="624B0D71" w14:textId="77777777">
        <w:trPr>
          <w:trHeight w:val="204"/>
          <w:jc w:val="center"/>
        </w:trPr>
        <w:tc>
          <w:tcPr>
            <w:tcW w:w="306" w:type="pct"/>
            <w:vMerge/>
            <w:noWrap/>
            <w:vAlign w:val="center"/>
          </w:tcPr>
          <w:p w14:paraId="15D2FA7F" w14:textId="77777777" w:rsidR="00CD0929" w:rsidRDefault="00CD0929">
            <w:pPr>
              <w:jc w:val="center"/>
              <w:rPr>
                <w:rFonts w:ascii="仿宋" w:eastAsia="仿宋" w:hAnsi="仿宋" w:cs="仿宋"/>
                <w:szCs w:val="21"/>
              </w:rPr>
            </w:pPr>
          </w:p>
        </w:tc>
        <w:tc>
          <w:tcPr>
            <w:tcW w:w="618" w:type="pct"/>
            <w:vMerge/>
            <w:noWrap/>
            <w:vAlign w:val="center"/>
          </w:tcPr>
          <w:p w14:paraId="59E0A9C9" w14:textId="77777777" w:rsidR="00CD0929" w:rsidRDefault="00CD0929">
            <w:pPr>
              <w:jc w:val="center"/>
              <w:rPr>
                <w:rFonts w:ascii="仿宋" w:eastAsia="仿宋" w:hAnsi="仿宋" w:cs="仿宋"/>
                <w:kern w:val="0"/>
                <w:szCs w:val="21"/>
              </w:rPr>
            </w:pPr>
          </w:p>
        </w:tc>
        <w:tc>
          <w:tcPr>
            <w:tcW w:w="4076" w:type="pct"/>
            <w:noWrap/>
            <w:vAlign w:val="center"/>
          </w:tcPr>
          <w:p w14:paraId="1ADE6EBD" w14:textId="77777777" w:rsidR="00CD0929" w:rsidRDefault="00000000">
            <w:pPr>
              <w:rPr>
                <w:rFonts w:ascii="仿宋" w:eastAsia="仿宋" w:hAnsi="仿宋" w:cs="仿宋"/>
                <w:kern w:val="0"/>
                <w:szCs w:val="21"/>
              </w:rPr>
            </w:pPr>
            <w:r>
              <w:rPr>
                <w:rFonts w:ascii="仿宋" w:eastAsia="仿宋" w:hAnsi="仿宋" w:cs="仿宋" w:hint="eastAsia"/>
                <w:color w:val="000000" w:themeColor="text1"/>
                <w:kern w:val="0"/>
                <w:szCs w:val="21"/>
              </w:rPr>
              <w:t>3.对所投产品的线性和范围、有效期长短等方面进行评价打分，0-5分。</w:t>
            </w:r>
          </w:p>
        </w:tc>
      </w:tr>
      <w:tr w:rsidR="00CD0929" w14:paraId="64009282" w14:textId="77777777">
        <w:trPr>
          <w:trHeight w:val="309"/>
          <w:jc w:val="center"/>
        </w:trPr>
        <w:tc>
          <w:tcPr>
            <w:tcW w:w="306" w:type="pct"/>
            <w:vMerge/>
            <w:noWrap/>
            <w:vAlign w:val="center"/>
          </w:tcPr>
          <w:p w14:paraId="744F9E82" w14:textId="77777777" w:rsidR="00CD0929" w:rsidRDefault="00CD0929">
            <w:pPr>
              <w:jc w:val="center"/>
              <w:rPr>
                <w:rFonts w:ascii="仿宋" w:eastAsia="仿宋" w:hAnsi="仿宋" w:cs="仿宋"/>
                <w:szCs w:val="21"/>
              </w:rPr>
            </w:pPr>
          </w:p>
        </w:tc>
        <w:tc>
          <w:tcPr>
            <w:tcW w:w="618" w:type="pct"/>
            <w:vMerge/>
            <w:noWrap/>
            <w:vAlign w:val="center"/>
          </w:tcPr>
          <w:p w14:paraId="2D80E819" w14:textId="77777777" w:rsidR="00CD0929" w:rsidRDefault="00CD0929">
            <w:pPr>
              <w:jc w:val="center"/>
              <w:rPr>
                <w:rFonts w:ascii="仿宋" w:eastAsia="仿宋" w:hAnsi="仿宋" w:cs="仿宋"/>
                <w:kern w:val="0"/>
                <w:szCs w:val="21"/>
              </w:rPr>
            </w:pPr>
          </w:p>
        </w:tc>
        <w:tc>
          <w:tcPr>
            <w:tcW w:w="4076" w:type="pct"/>
            <w:noWrap/>
            <w:vAlign w:val="center"/>
          </w:tcPr>
          <w:p w14:paraId="4554DF1F" w14:textId="77777777" w:rsidR="00CD0929" w:rsidRDefault="00000000">
            <w:pPr>
              <w:rPr>
                <w:rFonts w:ascii="仿宋" w:eastAsia="仿宋" w:hAnsi="仿宋"/>
                <w:szCs w:val="21"/>
              </w:rPr>
            </w:pPr>
            <w:r>
              <w:rPr>
                <w:rFonts w:ascii="仿宋" w:eastAsia="仿宋" w:hAnsi="仿宋" w:cs="仿宋" w:hint="eastAsia"/>
                <w:color w:val="000000" w:themeColor="text1"/>
                <w:kern w:val="0"/>
                <w:szCs w:val="21"/>
              </w:rPr>
              <w:t>4.对所投产品的技术先进性、产品创新性进行评价打分，0-5分。</w:t>
            </w:r>
          </w:p>
        </w:tc>
      </w:tr>
      <w:tr w:rsidR="00CD0929" w14:paraId="64EF39BC" w14:textId="77777777" w:rsidTr="00641C61">
        <w:trPr>
          <w:trHeight w:val="468"/>
          <w:jc w:val="center"/>
        </w:trPr>
        <w:tc>
          <w:tcPr>
            <w:tcW w:w="306" w:type="pct"/>
            <w:vMerge/>
            <w:noWrap/>
            <w:vAlign w:val="center"/>
          </w:tcPr>
          <w:p w14:paraId="050174CC" w14:textId="77777777" w:rsidR="00CD0929" w:rsidRDefault="00CD0929">
            <w:pPr>
              <w:jc w:val="center"/>
              <w:rPr>
                <w:rFonts w:ascii="仿宋" w:eastAsia="仿宋" w:hAnsi="仿宋" w:cs="仿宋"/>
                <w:szCs w:val="21"/>
              </w:rPr>
            </w:pPr>
          </w:p>
        </w:tc>
        <w:tc>
          <w:tcPr>
            <w:tcW w:w="618" w:type="pct"/>
            <w:vMerge/>
            <w:noWrap/>
            <w:vAlign w:val="center"/>
          </w:tcPr>
          <w:p w14:paraId="23EA7B58" w14:textId="77777777" w:rsidR="00CD0929" w:rsidRDefault="00CD0929">
            <w:pPr>
              <w:jc w:val="center"/>
              <w:rPr>
                <w:rFonts w:ascii="仿宋" w:eastAsia="仿宋" w:hAnsi="仿宋" w:cs="仿宋"/>
                <w:kern w:val="0"/>
                <w:szCs w:val="21"/>
              </w:rPr>
            </w:pPr>
          </w:p>
        </w:tc>
        <w:tc>
          <w:tcPr>
            <w:tcW w:w="4076" w:type="pct"/>
            <w:noWrap/>
            <w:vAlign w:val="center"/>
          </w:tcPr>
          <w:p w14:paraId="758AB283" w14:textId="77777777" w:rsidR="00CD0929" w:rsidRDefault="00000000">
            <w:pPr>
              <w:rPr>
                <w:rFonts w:ascii="仿宋" w:eastAsia="仿宋" w:hAnsi="仿宋" w:cs="仿宋"/>
                <w:kern w:val="0"/>
                <w:szCs w:val="21"/>
              </w:rPr>
            </w:pPr>
            <w:r>
              <w:rPr>
                <w:rFonts w:ascii="仿宋" w:eastAsia="仿宋" w:hAnsi="仿宋" w:cs="仿宋" w:hint="eastAsia"/>
                <w:color w:val="000000" w:themeColor="text1"/>
                <w:kern w:val="0"/>
                <w:szCs w:val="21"/>
              </w:rPr>
              <w:t>以上1-4项根据说明书、注册证书、质量标准、诊疗规范或诊疗指南、室间质评文件等有效证明材料进行认定。</w:t>
            </w:r>
          </w:p>
        </w:tc>
      </w:tr>
      <w:tr w:rsidR="00CD0929" w14:paraId="5D447DEC" w14:textId="77777777">
        <w:trPr>
          <w:trHeight w:val="454"/>
          <w:jc w:val="center"/>
        </w:trPr>
        <w:tc>
          <w:tcPr>
            <w:tcW w:w="306" w:type="pct"/>
            <w:noWrap/>
            <w:vAlign w:val="center"/>
          </w:tcPr>
          <w:p w14:paraId="4886BBBC" w14:textId="77777777" w:rsidR="00CD0929" w:rsidRDefault="00000000">
            <w:pPr>
              <w:jc w:val="center"/>
              <w:rPr>
                <w:rFonts w:ascii="仿宋" w:eastAsia="仿宋" w:hAnsi="仿宋" w:cs="仿宋"/>
                <w:szCs w:val="21"/>
              </w:rPr>
            </w:pPr>
            <w:r>
              <w:rPr>
                <w:rFonts w:ascii="仿宋" w:eastAsia="仿宋" w:hAnsi="仿宋" w:cs="仿宋" w:hint="eastAsia"/>
                <w:szCs w:val="21"/>
              </w:rPr>
              <w:t>6</w:t>
            </w:r>
          </w:p>
        </w:tc>
        <w:tc>
          <w:tcPr>
            <w:tcW w:w="618" w:type="pct"/>
            <w:noWrap/>
            <w:vAlign w:val="center"/>
          </w:tcPr>
          <w:p w14:paraId="73DCFE59" w14:textId="77777777" w:rsidR="00CD0929" w:rsidRDefault="00000000">
            <w:pPr>
              <w:widowControl/>
              <w:jc w:val="center"/>
              <w:rPr>
                <w:rFonts w:ascii="仿宋" w:eastAsia="仿宋" w:hAnsi="仿宋" w:cs="仿宋"/>
                <w:szCs w:val="21"/>
              </w:rPr>
            </w:pPr>
            <w:r>
              <w:rPr>
                <w:rFonts w:ascii="仿宋" w:eastAsia="仿宋" w:hAnsi="仿宋" w:cs="仿宋" w:hint="eastAsia"/>
                <w:kern w:val="0"/>
                <w:szCs w:val="21"/>
              </w:rPr>
              <w:t>服务情况（17分）</w:t>
            </w:r>
          </w:p>
        </w:tc>
        <w:tc>
          <w:tcPr>
            <w:tcW w:w="4076" w:type="pct"/>
            <w:noWrap/>
            <w:vAlign w:val="center"/>
          </w:tcPr>
          <w:p w14:paraId="0016A17C" w14:textId="77777777" w:rsidR="00CD0929" w:rsidRDefault="00000000">
            <w:pPr>
              <w:rPr>
                <w:rFonts w:ascii="仿宋" w:eastAsia="仿宋" w:hAnsi="仿宋" w:cs="仿宋"/>
                <w:kern w:val="0"/>
                <w:szCs w:val="21"/>
              </w:rPr>
            </w:pPr>
            <w:r>
              <w:rPr>
                <w:rFonts w:ascii="仿宋" w:eastAsia="仿宋" w:hAnsi="仿宋" w:cs="仿宋" w:hint="eastAsia"/>
                <w:kern w:val="0"/>
                <w:szCs w:val="21"/>
              </w:rPr>
              <w:t>1.配送时有冷链运输及储存设备（本公司冷链车得3分，第三方冷链得1分（提供冷链协议），最高3分）提供证明材料；</w:t>
            </w:r>
          </w:p>
          <w:p w14:paraId="7F3DBCFA" w14:textId="77777777" w:rsidR="00CD0929" w:rsidRDefault="00000000">
            <w:pPr>
              <w:rPr>
                <w:rFonts w:ascii="仿宋" w:eastAsia="仿宋" w:hAnsi="仿宋" w:cs="仿宋"/>
                <w:kern w:val="0"/>
                <w:szCs w:val="21"/>
              </w:rPr>
            </w:pPr>
            <w:r>
              <w:rPr>
                <w:rFonts w:ascii="仿宋" w:eastAsia="仿宋" w:hAnsi="仿宋" w:cs="仿宋" w:hint="eastAsia"/>
                <w:kern w:val="0"/>
                <w:szCs w:val="21"/>
              </w:rPr>
              <w:t>2.根据投标人及生产企业综合实力、用户评价等情况评分0-3分。根据投标人提供的企业管理制度，投标人质量保证体系的规范性、全面性、有效性、可行性等材料进行认定</w:t>
            </w:r>
          </w:p>
          <w:p w14:paraId="7E87C618" w14:textId="77777777" w:rsidR="00CD0929" w:rsidRDefault="00000000">
            <w:pPr>
              <w:rPr>
                <w:rFonts w:ascii="仿宋" w:eastAsia="仿宋" w:hAnsi="仿宋"/>
                <w:szCs w:val="21"/>
              </w:rPr>
            </w:pPr>
            <w:r>
              <w:rPr>
                <w:rFonts w:ascii="仿宋" w:eastAsia="仿宋" w:hAnsi="仿宋" w:hint="eastAsia"/>
                <w:szCs w:val="21"/>
              </w:rPr>
              <w:t>3.实现电子订单接收及配送，提供相关佐证材料的得3分，不提供相关材料不得分。</w:t>
            </w:r>
          </w:p>
          <w:p w14:paraId="39C77756" w14:textId="77777777" w:rsidR="00CD0929" w:rsidRDefault="00000000">
            <w:pPr>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.保障产品的及时送达3分，不提供具体、可行配送方案的不得分。</w:t>
            </w:r>
          </w:p>
          <w:p w14:paraId="3439F862" w14:textId="77777777" w:rsidR="00CD0929" w:rsidRDefault="00000000">
            <w:pPr>
              <w:rPr>
                <w:rFonts w:ascii="仿宋" w:eastAsia="仿宋" w:hAnsi="仿宋"/>
                <w:szCs w:val="21"/>
              </w:rPr>
            </w:pPr>
            <w:r>
              <w:rPr>
                <w:rFonts w:ascii="仿宋" w:eastAsia="仿宋" w:hAnsi="仿宋" w:cs="MS Gothic"/>
                <w:szCs w:val="21"/>
              </w:rPr>
              <w:t>5</w:t>
            </w: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p w14:paraId="2EFA8EC9" w14:textId="77777777" w:rsidR="00CD0929" w:rsidRDefault="00000000">
            <w:pPr>
              <w:rPr>
                <w:rFonts w:ascii="仿宋" w:eastAsia="仿宋" w:hAnsi="仿宋" w:cs="仿宋"/>
                <w:szCs w:val="21"/>
              </w:rPr>
            </w:pPr>
            <w:r>
              <w:rPr>
                <w:rFonts w:ascii="仿宋" w:eastAsia="仿宋" w:hAnsi="仿宋" w:cs="仿宋"/>
                <w:kern w:val="0"/>
                <w:szCs w:val="21"/>
              </w:rPr>
              <w:t>6</w:t>
            </w:r>
            <w:r>
              <w:rPr>
                <w:rFonts w:ascii="仿宋" w:eastAsia="仿宋" w:hAnsi="仿宋" w:cs="仿宋" w:hint="eastAsia"/>
                <w:kern w:val="0"/>
                <w:szCs w:val="21"/>
              </w:rPr>
              <w:t>.能满足应急或突发事件的需要得3分，不提供相关承诺不得分。</w:t>
            </w:r>
          </w:p>
        </w:tc>
      </w:tr>
      <w:tr w:rsidR="00CD0929" w14:paraId="6A4952E9" w14:textId="77777777">
        <w:trPr>
          <w:trHeight w:val="454"/>
          <w:jc w:val="center"/>
        </w:trPr>
        <w:tc>
          <w:tcPr>
            <w:tcW w:w="306" w:type="pct"/>
            <w:noWrap/>
            <w:vAlign w:val="center"/>
          </w:tcPr>
          <w:p w14:paraId="279FBCD3" w14:textId="77777777" w:rsidR="00CD0929" w:rsidRDefault="00000000">
            <w:pPr>
              <w:jc w:val="center"/>
              <w:rPr>
                <w:rFonts w:ascii="仿宋" w:eastAsia="仿宋" w:hAnsi="仿宋" w:cs="仿宋"/>
                <w:szCs w:val="21"/>
              </w:rPr>
            </w:pPr>
            <w:r>
              <w:rPr>
                <w:rFonts w:ascii="仿宋" w:eastAsia="仿宋" w:hAnsi="仿宋" w:cs="仿宋" w:hint="eastAsia"/>
                <w:szCs w:val="21"/>
              </w:rPr>
              <w:lastRenderedPageBreak/>
              <w:t>7</w:t>
            </w:r>
          </w:p>
        </w:tc>
        <w:tc>
          <w:tcPr>
            <w:tcW w:w="618" w:type="pct"/>
            <w:noWrap/>
            <w:vAlign w:val="center"/>
          </w:tcPr>
          <w:p w14:paraId="361BA852" w14:textId="77777777" w:rsidR="00CD0929" w:rsidRDefault="00000000">
            <w:pPr>
              <w:widowControl/>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3</w:t>
            </w:r>
            <w:r>
              <w:rPr>
                <w:rFonts w:ascii="仿宋" w:eastAsia="仿宋" w:hAnsi="仿宋" w:cs="仿宋" w:hint="eastAsia"/>
                <w:szCs w:val="21"/>
              </w:rPr>
              <w:t>分</w:t>
            </w:r>
          </w:p>
        </w:tc>
        <w:tc>
          <w:tcPr>
            <w:tcW w:w="4076" w:type="pct"/>
            <w:noWrap/>
            <w:vAlign w:val="center"/>
          </w:tcPr>
          <w:p w14:paraId="5E151812" w14:textId="77777777" w:rsidR="00CD0929"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w:t>
            </w:r>
            <w:r>
              <w:rPr>
                <w:rFonts w:ascii="仿宋" w:eastAsia="仿宋" w:hAnsi="仿宋"/>
                <w:szCs w:val="21"/>
              </w:rPr>
              <w:t>3</w:t>
            </w:r>
            <w:r>
              <w:rPr>
                <w:rFonts w:ascii="仿宋" w:eastAsia="仿宋" w:hAnsi="仿宋" w:cs="仿宋" w:hint="eastAsia"/>
                <w:szCs w:val="21"/>
              </w:rPr>
              <w:t>分。</w:t>
            </w:r>
          </w:p>
        </w:tc>
      </w:tr>
    </w:tbl>
    <w:bookmarkEnd w:id="20"/>
    <w:p w14:paraId="19FEB5D3" w14:textId="77777777" w:rsidR="00CD0929"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5B9218D2" w14:textId="77777777" w:rsidR="00CD09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ECF20D6" w14:textId="77777777" w:rsidR="00CD09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3B2B5E7A" w14:textId="77777777" w:rsidR="00CD09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09D432A9" w14:textId="77777777" w:rsidR="00CD09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3" w:name="_Toc104885749"/>
    </w:p>
    <w:p w14:paraId="2CA823AF"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96DC372"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2EFC236"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2FA4446"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619DCD1"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938F7EC"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98BE2D7"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68A1E3B"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BB6AC41"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9FB05F8"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E20B217"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75D02A2"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63AD85F"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A8B6DFB"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2071C3D"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5D312C6"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D83FBC2"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B5E4CC5"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BB3EED0"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0DDAC2E"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C6AE464" w14:textId="77777777" w:rsidR="00CD0929" w:rsidRDefault="00CD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BC8CC68" w14:textId="77777777" w:rsidR="00CD09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3"/>
    </w:p>
    <w:p w14:paraId="4156AA31" w14:textId="77777777" w:rsidR="00CD09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4CBEFAB" w14:textId="77777777" w:rsidR="00CD0929"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EB6531C" w14:textId="77777777" w:rsidR="00CD092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39F0070" w14:textId="77777777" w:rsidR="00CD0929" w:rsidRDefault="00CD0929">
      <w:pPr>
        <w:snapToGrid w:val="0"/>
        <w:spacing w:beforeLines="50" w:before="156" w:after="50"/>
        <w:jc w:val="right"/>
        <w:rPr>
          <w:rFonts w:ascii="仿宋" w:eastAsia="仿宋" w:hAnsi="仿宋" w:cs="仿宋"/>
          <w:bCs/>
          <w:sz w:val="30"/>
          <w:szCs w:val="30"/>
        </w:rPr>
      </w:pPr>
    </w:p>
    <w:p w14:paraId="05E0830F" w14:textId="77777777" w:rsidR="00CD0929"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1109D09" w14:textId="77777777" w:rsidR="00CD092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56519CB" w14:textId="77777777" w:rsidR="00CD092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29B4B13" w14:textId="77777777" w:rsidR="00CD0929" w:rsidRDefault="00CD0929">
      <w:pPr>
        <w:spacing w:line="1200" w:lineRule="exact"/>
        <w:ind w:right="6"/>
        <w:jc w:val="center"/>
        <w:rPr>
          <w:rFonts w:ascii="仿宋" w:eastAsia="仿宋" w:hAnsi="仿宋" w:cs="仿宋"/>
          <w:sz w:val="72"/>
          <w:szCs w:val="72"/>
        </w:rPr>
      </w:pPr>
    </w:p>
    <w:p w14:paraId="2A9BF8F0"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CA9CB48"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8E8568E"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44D77C6"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AF8E03E" w14:textId="77777777" w:rsidR="00CD0929" w:rsidRDefault="00CD0929">
      <w:pPr>
        <w:spacing w:line="1200" w:lineRule="exact"/>
        <w:ind w:right="6"/>
        <w:jc w:val="center"/>
        <w:rPr>
          <w:rFonts w:ascii="仿宋" w:eastAsia="仿宋" w:hAnsi="仿宋" w:cs="仿宋"/>
          <w:sz w:val="72"/>
          <w:szCs w:val="72"/>
        </w:rPr>
      </w:pPr>
    </w:p>
    <w:p w14:paraId="08BF60ED" w14:textId="77777777" w:rsidR="00CD0929" w:rsidRDefault="00CD0929">
      <w:pPr>
        <w:spacing w:line="1200" w:lineRule="exact"/>
        <w:ind w:right="6"/>
        <w:jc w:val="center"/>
        <w:rPr>
          <w:rFonts w:ascii="仿宋" w:eastAsia="仿宋" w:hAnsi="仿宋" w:cs="仿宋"/>
          <w:sz w:val="72"/>
          <w:szCs w:val="72"/>
        </w:rPr>
      </w:pPr>
    </w:p>
    <w:p w14:paraId="30F612A1" w14:textId="77777777" w:rsidR="00CD0929" w:rsidRDefault="00CD0929">
      <w:pPr>
        <w:spacing w:line="400" w:lineRule="exact"/>
        <w:ind w:right="-110"/>
        <w:rPr>
          <w:rFonts w:ascii="仿宋" w:eastAsia="仿宋" w:hAnsi="仿宋" w:cs="仿宋"/>
          <w:spacing w:val="40"/>
          <w:sz w:val="30"/>
          <w:szCs w:val="30"/>
        </w:rPr>
      </w:pPr>
    </w:p>
    <w:p w14:paraId="6B357C9B"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DFA4981"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5E2DC2B"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B250C4D" w14:textId="77777777" w:rsidR="00CD092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0755C609" w14:textId="77777777" w:rsidR="00CD092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09AF5A8"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53CECBDA"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3F6F4F46"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2C411702"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81C74C0"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6B7DF76" w14:textId="77777777" w:rsidR="00CD092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6704996B" w14:textId="77777777" w:rsidR="00CD092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367E78C3" w14:textId="77777777" w:rsidR="00CD092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必要要求条款的有关证明材料（如有）…………………………………（页码）</w:t>
      </w:r>
    </w:p>
    <w:p w14:paraId="2CEB90FB" w14:textId="77777777" w:rsidR="00CD0929"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6425B33D" w14:textId="77777777" w:rsidR="00CD0929"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155A24FF" w14:textId="77777777" w:rsidR="00CD0929" w:rsidRDefault="00CD0929">
      <w:pPr>
        <w:spacing w:line="360" w:lineRule="auto"/>
        <w:jc w:val="left"/>
        <w:rPr>
          <w:rFonts w:ascii="仿宋" w:eastAsia="仿宋" w:hAnsi="仿宋" w:cs="仿宋"/>
          <w:b/>
          <w:bCs/>
          <w:sz w:val="24"/>
        </w:rPr>
      </w:pPr>
    </w:p>
    <w:p w14:paraId="3E4A0B73" w14:textId="77777777" w:rsidR="00CD0929" w:rsidRDefault="00CD0929">
      <w:pPr>
        <w:spacing w:line="360" w:lineRule="auto"/>
        <w:jc w:val="left"/>
        <w:rPr>
          <w:rFonts w:ascii="仿宋" w:eastAsia="仿宋" w:hAnsi="仿宋" w:cs="仿宋"/>
          <w:b/>
          <w:bCs/>
          <w:sz w:val="24"/>
        </w:rPr>
      </w:pPr>
    </w:p>
    <w:p w14:paraId="39A61930" w14:textId="77777777" w:rsidR="00CD0929" w:rsidRDefault="00CD0929">
      <w:pPr>
        <w:spacing w:line="360" w:lineRule="auto"/>
        <w:jc w:val="left"/>
        <w:rPr>
          <w:rFonts w:ascii="仿宋" w:eastAsia="仿宋" w:hAnsi="仿宋" w:cs="仿宋"/>
          <w:b/>
          <w:bCs/>
          <w:sz w:val="24"/>
        </w:rPr>
      </w:pPr>
    </w:p>
    <w:p w14:paraId="34211B2F" w14:textId="77777777" w:rsidR="00CD0929" w:rsidRDefault="00CD0929">
      <w:pPr>
        <w:spacing w:line="360" w:lineRule="auto"/>
        <w:jc w:val="left"/>
        <w:rPr>
          <w:rFonts w:ascii="仿宋" w:eastAsia="仿宋" w:hAnsi="仿宋" w:cs="仿宋"/>
          <w:b/>
          <w:bCs/>
          <w:sz w:val="24"/>
        </w:rPr>
      </w:pPr>
    </w:p>
    <w:p w14:paraId="751C9E42" w14:textId="77777777" w:rsidR="00CD0929" w:rsidRDefault="00CD0929">
      <w:pPr>
        <w:spacing w:line="360" w:lineRule="auto"/>
        <w:jc w:val="left"/>
        <w:rPr>
          <w:rFonts w:ascii="仿宋" w:eastAsia="仿宋" w:hAnsi="仿宋" w:cs="仿宋"/>
          <w:b/>
          <w:bCs/>
          <w:sz w:val="24"/>
        </w:rPr>
      </w:pPr>
    </w:p>
    <w:p w14:paraId="65F02F0E" w14:textId="77777777" w:rsidR="00CD0929" w:rsidRDefault="00CD0929">
      <w:pPr>
        <w:spacing w:line="360" w:lineRule="auto"/>
        <w:jc w:val="left"/>
        <w:rPr>
          <w:rFonts w:ascii="仿宋" w:eastAsia="仿宋" w:hAnsi="仿宋" w:cs="仿宋"/>
          <w:b/>
          <w:bCs/>
          <w:sz w:val="24"/>
        </w:rPr>
      </w:pPr>
    </w:p>
    <w:p w14:paraId="4A4A0746" w14:textId="77777777" w:rsidR="00CD0929" w:rsidRDefault="00CD0929">
      <w:pPr>
        <w:spacing w:line="360" w:lineRule="auto"/>
        <w:jc w:val="left"/>
        <w:rPr>
          <w:rFonts w:ascii="仿宋" w:eastAsia="仿宋" w:hAnsi="仿宋" w:cs="仿宋"/>
          <w:b/>
          <w:bCs/>
          <w:sz w:val="24"/>
        </w:rPr>
      </w:pPr>
    </w:p>
    <w:p w14:paraId="1505E472" w14:textId="77777777" w:rsidR="00CD0929" w:rsidRDefault="00CD0929">
      <w:pPr>
        <w:spacing w:line="360" w:lineRule="auto"/>
        <w:jc w:val="left"/>
        <w:rPr>
          <w:rFonts w:ascii="仿宋" w:eastAsia="仿宋" w:hAnsi="仿宋" w:cs="仿宋"/>
          <w:b/>
          <w:bCs/>
          <w:sz w:val="24"/>
        </w:rPr>
      </w:pPr>
    </w:p>
    <w:p w14:paraId="1E199EFD" w14:textId="77777777" w:rsidR="00CD0929" w:rsidRDefault="00CD0929">
      <w:pPr>
        <w:spacing w:line="360" w:lineRule="auto"/>
        <w:jc w:val="left"/>
        <w:rPr>
          <w:rFonts w:ascii="仿宋" w:eastAsia="仿宋" w:hAnsi="仿宋" w:cs="仿宋"/>
          <w:b/>
          <w:bCs/>
          <w:sz w:val="24"/>
        </w:rPr>
      </w:pPr>
    </w:p>
    <w:p w14:paraId="57F524E1" w14:textId="77777777" w:rsidR="00CD0929" w:rsidRDefault="00CD0929">
      <w:pPr>
        <w:spacing w:line="360" w:lineRule="auto"/>
        <w:jc w:val="left"/>
        <w:rPr>
          <w:rFonts w:ascii="仿宋" w:eastAsia="仿宋" w:hAnsi="仿宋" w:cs="仿宋"/>
          <w:b/>
          <w:bCs/>
          <w:sz w:val="24"/>
        </w:rPr>
      </w:pPr>
    </w:p>
    <w:p w14:paraId="7294A4D3" w14:textId="77777777" w:rsidR="00CD0929" w:rsidRDefault="00CD0929">
      <w:pPr>
        <w:spacing w:line="360" w:lineRule="auto"/>
        <w:jc w:val="left"/>
        <w:rPr>
          <w:rFonts w:ascii="仿宋" w:eastAsia="仿宋" w:hAnsi="仿宋" w:cs="仿宋"/>
          <w:b/>
          <w:bCs/>
          <w:sz w:val="24"/>
        </w:rPr>
      </w:pPr>
    </w:p>
    <w:p w14:paraId="4B8431BB" w14:textId="77777777" w:rsidR="00CD0929" w:rsidRDefault="00CD0929">
      <w:pPr>
        <w:spacing w:line="360" w:lineRule="auto"/>
        <w:jc w:val="left"/>
        <w:rPr>
          <w:rFonts w:ascii="仿宋" w:eastAsia="仿宋" w:hAnsi="仿宋" w:cs="仿宋"/>
          <w:b/>
          <w:bCs/>
          <w:sz w:val="24"/>
        </w:rPr>
      </w:pPr>
    </w:p>
    <w:p w14:paraId="2974AF2C" w14:textId="77777777" w:rsidR="00CD0929" w:rsidRDefault="00CD0929">
      <w:pPr>
        <w:spacing w:line="360" w:lineRule="auto"/>
        <w:jc w:val="left"/>
        <w:rPr>
          <w:rFonts w:ascii="仿宋" w:eastAsia="仿宋" w:hAnsi="仿宋" w:cs="仿宋"/>
          <w:b/>
          <w:bCs/>
          <w:sz w:val="24"/>
        </w:rPr>
      </w:pPr>
    </w:p>
    <w:p w14:paraId="7C70F576" w14:textId="77777777" w:rsidR="00CD0929" w:rsidRDefault="00CD0929">
      <w:pPr>
        <w:spacing w:line="360" w:lineRule="auto"/>
        <w:jc w:val="left"/>
        <w:rPr>
          <w:rFonts w:ascii="仿宋" w:eastAsia="仿宋" w:hAnsi="仿宋" w:cs="仿宋"/>
          <w:b/>
          <w:bCs/>
          <w:sz w:val="24"/>
        </w:rPr>
      </w:pPr>
    </w:p>
    <w:p w14:paraId="14859ED7" w14:textId="77777777" w:rsidR="00CD0929" w:rsidRDefault="00CD0929">
      <w:pPr>
        <w:spacing w:line="360" w:lineRule="auto"/>
        <w:jc w:val="left"/>
        <w:rPr>
          <w:rFonts w:ascii="仿宋" w:eastAsia="仿宋" w:hAnsi="仿宋" w:cs="仿宋"/>
          <w:b/>
          <w:sz w:val="28"/>
          <w:szCs w:val="28"/>
        </w:rPr>
      </w:pPr>
    </w:p>
    <w:p w14:paraId="652B5207" w14:textId="77777777" w:rsidR="00CD0929" w:rsidRDefault="00CD0929">
      <w:pPr>
        <w:spacing w:line="360" w:lineRule="auto"/>
        <w:jc w:val="left"/>
        <w:rPr>
          <w:rFonts w:ascii="仿宋" w:eastAsia="仿宋" w:hAnsi="仿宋" w:cs="仿宋"/>
          <w:b/>
          <w:sz w:val="28"/>
          <w:szCs w:val="28"/>
        </w:rPr>
      </w:pPr>
    </w:p>
    <w:p w14:paraId="49F6D206" w14:textId="77777777" w:rsidR="00CD0929" w:rsidRDefault="00CD0929">
      <w:pPr>
        <w:spacing w:line="360" w:lineRule="auto"/>
        <w:jc w:val="left"/>
        <w:rPr>
          <w:rFonts w:ascii="仿宋" w:eastAsia="仿宋" w:hAnsi="仿宋" w:cs="仿宋"/>
          <w:b/>
          <w:sz w:val="28"/>
          <w:szCs w:val="28"/>
        </w:rPr>
      </w:pPr>
    </w:p>
    <w:p w14:paraId="1CE41735" w14:textId="77777777" w:rsidR="00CD0929"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55B1CB9"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369E88E" w14:textId="77777777" w:rsidR="00CD092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510B7975" w14:textId="77777777" w:rsidR="00CD092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03F7098" w14:textId="77777777" w:rsidR="00CD092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CCF510E" w14:textId="77777777" w:rsidR="00CD092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18657E20" w14:textId="77777777" w:rsidR="00CD092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8A444A8" w14:textId="77777777" w:rsidR="00CD092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0EA88E5" w14:textId="77777777" w:rsidR="00CD092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609284F1" w14:textId="77777777" w:rsidR="00CD092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00303E4" w14:textId="77777777" w:rsidR="00CD092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EB922B6" w14:textId="77777777" w:rsidR="00CD0929"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5F7574B6" w14:textId="77777777" w:rsidR="00CD0929"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380B46BB" w14:textId="77777777" w:rsidR="00CD092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23A53AE5" w14:textId="77777777" w:rsidR="00CD092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14D11732" w14:textId="77777777" w:rsidR="00CD092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34738EE4" w14:textId="77777777" w:rsidR="00CD092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503D7D5F" w14:textId="77777777" w:rsidR="00CD092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61FF765C" w14:textId="77777777" w:rsidR="00CD0929"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206C80E3" w14:textId="77777777" w:rsidR="00CD092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D9959A8" w14:textId="77777777" w:rsidR="00CD092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F117006" w14:textId="77777777" w:rsidR="00CD092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B0388E5"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31A796A1" w14:textId="77777777" w:rsidR="00CD0929"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54A6560" w14:textId="77777777" w:rsidR="00CD0929"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21FC0E9" w14:textId="77777777" w:rsidR="00CD092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738647D" w14:textId="77777777" w:rsidR="00CD092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7973F1F0" w14:textId="77777777" w:rsidR="00CD0929" w:rsidRDefault="00CD0929">
      <w:pPr>
        <w:snapToGrid w:val="0"/>
        <w:spacing w:beforeLines="50" w:before="156" w:after="50" w:line="460" w:lineRule="exact"/>
        <w:ind w:firstLine="480"/>
        <w:rPr>
          <w:rFonts w:ascii="仿宋" w:eastAsia="仿宋" w:hAnsi="仿宋" w:cs="仿宋"/>
          <w:sz w:val="24"/>
          <w:szCs w:val="24"/>
        </w:rPr>
      </w:pPr>
    </w:p>
    <w:p w14:paraId="70157EEB" w14:textId="77777777" w:rsidR="00CD092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03B2EB98" w14:textId="77777777" w:rsidR="00CD092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204E131" w14:textId="77777777" w:rsidR="00CD0929" w:rsidRDefault="00CD0929">
      <w:pPr>
        <w:snapToGrid w:val="0"/>
        <w:spacing w:beforeLines="50" w:before="156" w:after="50" w:line="460" w:lineRule="exact"/>
        <w:rPr>
          <w:rFonts w:ascii="仿宋" w:eastAsia="仿宋" w:hAnsi="仿宋" w:cs="仿宋"/>
          <w:sz w:val="24"/>
          <w:szCs w:val="24"/>
        </w:rPr>
      </w:pPr>
    </w:p>
    <w:p w14:paraId="103FC668" w14:textId="77777777" w:rsidR="00CD092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79AB40B2" w14:textId="77777777" w:rsidR="00CD092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9DDF75B" w14:textId="77777777" w:rsidR="00CD0929" w:rsidRDefault="00CD0929">
      <w:pPr>
        <w:snapToGrid w:val="0"/>
        <w:spacing w:beforeLines="50" w:before="156" w:after="50" w:line="460" w:lineRule="exact"/>
        <w:rPr>
          <w:rFonts w:ascii="仿宋" w:eastAsia="仿宋" w:hAnsi="仿宋" w:cs="仿宋"/>
          <w:sz w:val="24"/>
          <w:szCs w:val="24"/>
        </w:rPr>
      </w:pPr>
    </w:p>
    <w:p w14:paraId="1367404B" w14:textId="77777777" w:rsidR="00CD0929" w:rsidRDefault="00CD0929">
      <w:pPr>
        <w:snapToGrid w:val="0"/>
        <w:spacing w:beforeLines="50" w:before="156" w:after="50" w:line="460" w:lineRule="exact"/>
        <w:rPr>
          <w:rFonts w:ascii="仿宋" w:eastAsia="仿宋" w:hAnsi="仿宋" w:cs="仿宋"/>
          <w:sz w:val="24"/>
          <w:szCs w:val="24"/>
        </w:rPr>
      </w:pPr>
    </w:p>
    <w:p w14:paraId="7B1A35BD" w14:textId="77777777" w:rsidR="00CD092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378C9237" w14:textId="77777777" w:rsidR="00CD092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26D219E1" w14:textId="77777777" w:rsidR="00CD0929" w:rsidRDefault="00CD0929">
      <w:pPr>
        <w:widowControl/>
        <w:jc w:val="left"/>
        <w:rPr>
          <w:rFonts w:ascii="仿宋" w:eastAsia="仿宋" w:hAnsi="仿宋" w:cs="仿宋"/>
          <w:sz w:val="24"/>
          <w:szCs w:val="24"/>
          <w:u w:val="single"/>
        </w:rPr>
      </w:pPr>
    </w:p>
    <w:p w14:paraId="653794AB" w14:textId="77777777" w:rsidR="00CD0929"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04F4C59" w14:textId="77777777" w:rsidR="00CD0929"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D30BF36" w14:textId="77777777" w:rsidR="00CD0929" w:rsidRDefault="00CD0929">
      <w:pPr>
        <w:pStyle w:val="af8"/>
        <w:spacing w:afterLines="0" w:line="440" w:lineRule="exact"/>
        <w:ind w:firstLineChars="0" w:firstLine="0"/>
        <w:rPr>
          <w:rFonts w:ascii="仿宋" w:eastAsia="仿宋" w:hAnsi="仿宋" w:cs="仿宋"/>
          <w:b/>
          <w:bCs/>
          <w:sz w:val="28"/>
          <w:szCs w:val="28"/>
        </w:rPr>
      </w:pPr>
    </w:p>
    <w:p w14:paraId="72243C07" w14:textId="77777777" w:rsidR="00CD0929" w:rsidRDefault="00CD0929">
      <w:pPr>
        <w:pStyle w:val="af8"/>
        <w:spacing w:afterLines="0" w:line="440" w:lineRule="exact"/>
        <w:ind w:firstLineChars="0" w:firstLine="0"/>
        <w:rPr>
          <w:rFonts w:ascii="仿宋" w:eastAsia="仿宋" w:hAnsi="仿宋" w:cs="仿宋"/>
          <w:b/>
          <w:bCs/>
          <w:sz w:val="28"/>
          <w:szCs w:val="28"/>
        </w:rPr>
      </w:pPr>
    </w:p>
    <w:p w14:paraId="731FC855" w14:textId="77777777" w:rsidR="00CD0929" w:rsidRDefault="00CD0929">
      <w:pPr>
        <w:pStyle w:val="af8"/>
        <w:spacing w:afterLines="0" w:line="440" w:lineRule="exact"/>
        <w:ind w:firstLineChars="0" w:firstLine="0"/>
        <w:rPr>
          <w:rFonts w:ascii="仿宋" w:eastAsia="仿宋" w:hAnsi="仿宋" w:cs="仿宋"/>
          <w:b/>
          <w:bCs/>
          <w:sz w:val="28"/>
          <w:szCs w:val="28"/>
        </w:rPr>
      </w:pPr>
    </w:p>
    <w:p w14:paraId="25556562" w14:textId="77777777" w:rsidR="00CD092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581F27DB" w14:textId="77777777" w:rsidR="00CD0929" w:rsidRDefault="00CD0929">
      <w:pPr>
        <w:pStyle w:val="af8"/>
        <w:spacing w:afterLines="0" w:line="440" w:lineRule="exact"/>
        <w:ind w:firstLineChars="0" w:firstLine="0"/>
        <w:rPr>
          <w:rFonts w:ascii="仿宋" w:eastAsia="仿宋" w:hAnsi="仿宋" w:cs="仿宋"/>
          <w:b/>
          <w:bCs/>
          <w:sz w:val="28"/>
          <w:szCs w:val="28"/>
        </w:rPr>
      </w:pPr>
    </w:p>
    <w:p w14:paraId="3E48F2CC" w14:textId="77777777" w:rsidR="00CD0929" w:rsidRDefault="00CD0929">
      <w:pPr>
        <w:pStyle w:val="af8"/>
        <w:spacing w:afterLines="0" w:line="440" w:lineRule="exact"/>
        <w:ind w:firstLineChars="0" w:firstLine="0"/>
        <w:rPr>
          <w:rFonts w:ascii="仿宋" w:eastAsia="仿宋" w:hAnsi="仿宋" w:cs="仿宋"/>
          <w:b/>
          <w:bCs/>
          <w:sz w:val="28"/>
          <w:szCs w:val="28"/>
        </w:rPr>
      </w:pPr>
    </w:p>
    <w:p w14:paraId="0F9747B7"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9A6F586"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525D871"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7ED3AD3"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52F666F9" w14:textId="77777777" w:rsidR="00CD0929" w:rsidRDefault="00CD0929">
      <w:pPr>
        <w:pStyle w:val="af8"/>
        <w:spacing w:afterLines="0" w:line="440" w:lineRule="exact"/>
        <w:ind w:firstLineChars="0" w:firstLine="0"/>
        <w:rPr>
          <w:rFonts w:ascii="仿宋" w:eastAsia="仿宋" w:hAnsi="仿宋" w:cs="仿宋"/>
          <w:sz w:val="28"/>
          <w:szCs w:val="28"/>
        </w:rPr>
      </w:pPr>
    </w:p>
    <w:p w14:paraId="51D952BF" w14:textId="77777777" w:rsidR="00CD0929" w:rsidRDefault="00CD0929">
      <w:pPr>
        <w:pStyle w:val="af8"/>
        <w:spacing w:afterLines="0" w:line="440" w:lineRule="exact"/>
        <w:ind w:firstLineChars="0" w:firstLine="0"/>
        <w:rPr>
          <w:rFonts w:ascii="仿宋" w:eastAsia="仿宋" w:hAnsi="仿宋" w:cs="仿宋"/>
          <w:sz w:val="28"/>
          <w:szCs w:val="28"/>
        </w:rPr>
      </w:pPr>
    </w:p>
    <w:p w14:paraId="19483FA2" w14:textId="77777777" w:rsidR="00CD0929" w:rsidRDefault="00CD0929">
      <w:pPr>
        <w:pStyle w:val="af8"/>
        <w:spacing w:afterLines="0" w:line="440" w:lineRule="exact"/>
        <w:ind w:firstLineChars="0" w:firstLine="0"/>
        <w:rPr>
          <w:rFonts w:ascii="仿宋" w:eastAsia="仿宋" w:hAnsi="仿宋" w:cs="仿宋"/>
          <w:sz w:val="28"/>
          <w:szCs w:val="28"/>
        </w:rPr>
      </w:pPr>
    </w:p>
    <w:p w14:paraId="03BDDFF4" w14:textId="77777777" w:rsidR="00CD0929" w:rsidRDefault="00CD0929">
      <w:pPr>
        <w:pStyle w:val="af8"/>
        <w:spacing w:afterLines="0" w:line="440" w:lineRule="exact"/>
        <w:ind w:firstLineChars="0" w:firstLine="0"/>
        <w:rPr>
          <w:rFonts w:ascii="仿宋" w:eastAsia="仿宋" w:hAnsi="仿宋" w:cs="仿宋"/>
          <w:sz w:val="28"/>
          <w:szCs w:val="28"/>
        </w:rPr>
      </w:pPr>
    </w:p>
    <w:p w14:paraId="26454CAA" w14:textId="77777777" w:rsidR="00CD0929" w:rsidRDefault="00CD0929">
      <w:pPr>
        <w:pStyle w:val="af8"/>
        <w:spacing w:afterLines="0" w:line="440" w:lineRule="exact"/>
        <w:ind w:firstLineChars="0" w:firstLine="0"/>
        <w:rPr>
          <w:rFonts w:ascii="仿宋" w:eastAsia="仿宋" w:hAnsi="仿宋" w:cs="仿宋"/>
          <w:sz w:val="28"/>
          <w:szCs w:val="28"/>
        </w:rPr>
      </w:pPr>
    </w:p>
    <w:p w14:paraId="4B9AD200" w14:textId="77777777" w:rsidR="00CD0929" w:rsidRDefault="00CD0929">
      <w:pPr>
        <w:pStyle w:val="af8"/>
        <w:spacing w:afterLines="0" w:line="440" w:lineRule="exact"/>
        <w:ind w:firstLineChars="0" w:firstLine="0"/>
        <w:rPr>
          <w:rFonts w:ascii="仿宋" w:eastAsia="仿宋" w:hAnsi="仿宋" w:cs="仿宋"/>
          <w:sz w:val="28"/>
          <w:szCs w:val="28"/>
        </w:rPr>
      </w:pPr>
    </w:p>
    <w:p w14:paraId="0D772557" w14:textId="77777777" w:rsidR="00CD0929" w:rsidRDefault="00CD0929">
      <w:pPr>
        <w:pStyle w:val="af8"/>
        <w:spacing w:afterLines="0" w:line="440" w:lineRule="exact"/>
        <w:ind w:firstLineChars="0" w:firstLine="0"/>
        <w:rPr>
          <w:rFonts w:ascii="仿宋" w:eastAsia="仿宋" w:hAnsi="仿宋" w:cs="仿宋"/>
          <w:sz w:val="28"/>
          <w:szCs w:val="28"/>
        </w:rPr>
      </w:pPr>
    </w:p>
    <w:p w14:paraId="2EE03E31" w14:textId="77777777" w:rsidR="00CD0929" w:rsidRDefault="00CD0929">
      <w:pPr>
        <w:pStyle w:val="af8"/>
        <w:spacing w:afterLines="0" w:line="440" w:lineRule="exact"/>
        <w:ind w:firstLineChars="0" w:firstLine="0"/>
        <w:rPr>
          <w:rFonts w:ascii="仿宋" w:eastAsia="仿宋" w:hAnsi="仿宋" w:cs="仿宋"/>
          <w:sz w:val="28"/>
          <w:szCs w:val="28"/>
        </w:rPr>
      </w:pPr>
    </w:p>
    <w:p w14:paraId="6BBEB17E" w14:textId="77777777" w:rsidR="00CD0929"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0DAC2ADC" w14:textId="77777777" w:rsidR="00CD0929" w:rsidRDefault="00CD0929">
      <w:pPr>
        <w:pStyle w:val="af8"/>
        <w:spacing w:afterLines="0" w:line="440" w:lineRule="exact"/>
        <w:ind w:firstLineChars="0" w:firstLine="0"/>
        <w:rPr>
          <w:rFonts w:ascii="仿宋" w:eastAsia="仿宋" w:hAnsi="仿宋" w:cs="仿宋"/>
          <w:b/>
          <w:bCs/>
          <w:sz w:val="28"/>
          <w:szCs w:val="28"/>
        </w:rPr>
      </w:pPr>
    </w:p>
    <w:p w14:paraId="20F4E59B" w14:textId="77777777" w:rsidR="00CD0929" w:rsidRDefault="00CD0929">
      <w:pPr>
        <w:pStyle w:val="af8"/>
        <w:spacing w:afterLines="0" w:line="440" w:lineRule="exact"/>
        <w:ind w:firstLineChars="0" w:firstLine="0"/>
        <w:rPr>
          <w:rFonts w:ascii="仿宋" w:eastAsia="仿宋" w:hAnsi="仿宋" w:cs="仿宋"/>
          <w:b/>
          <w:bCs/>
          <w:sz w:val="28"/>
          <w:szCs w:val="28"/>
        </w:rPr>
      </w:pPr>
    </w:p>
    <w:p w14:paraId="6E19412D"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9E63B54" w14:textId="77777777" w:rsidR="00CD092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707EF994"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2398A77"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481E00F" w14:textId="77777777" w:rsidR="00CD092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057D575A" w14:textId="77777777" w:rsidR="00CD0929" w:rsidRDefault="00CD0929">
      <w:pPr>
        <w:pStyle w:val="af8"/>
        <w:spacing w:afterLines="0" w:line="440" w:lineRule="exact"/>
        <w:ind w:firstLineChars="0" w:firstLine="0"/>
        <w:rPr>
          <w:rFonts w:ascii="仿宋" w:eastAsia="仿宋" w:hAnsi="仿宋" w:cs="仿宋"/>
          <w:sz w:val="28"/>
          <w:szCs w:val="28"/>
        </w:rPr>
      </w:pPr>
    </w:p>
    <w:p w14:paraId="348CB824" w14:textId="77777777" w:rsidR="00CD0929" w:rsidRDefault="00CD0929">
      <w:pPr>
        <w:pStyle w:val="af8"/>
        <w:spacing w:afterLines="0" w:line="440" w:lineRule="exact"/>
        <w:ind w:firstLineChars="0" w:firstLine="0"/>
        <w:rPr>
          <w:rFonts w:ascii="仿宋" w:eastAsia="仿宋" w:hAnsi="仿宋" w:cs="仿宋"/>
          <w:sz w:val="28"/>
          <w:szCs w:val="28"/>
        </w:rPr>
      </w:pPr>
    </w:p>
    <w:p w14:paraId="15810982" w14:textId="77777777" w:rsidR="00CD0929" w:rsidRDefault="00CD0929">
      <w:pPr>
        <w:pStyle w:val="af8"/>
        <w:spacing w:afterLines="0" w:line="440" w:lineRule="exact"/>
        <w:ind w:firstLineChars="0" w:firstLine="0"/>
        <w:rPr>
          <w:rFonts w:ascii="仿宋" w:eastAsia="仿宋" w:hAnsi="仿宋" w:cs="仿宋"/>
          <w:sz w:val="28"/>
          <w:szCs w:val="28"/>
        </w:rPr>
      </w:pPr>
    </w:p>
    <w:p w14:paraId="12567E32" w14:textId="77777777" w:rsidR="00CD0929" w:rsidRDefault="00CD0929">
      <w:pPr>
        <w:pStyle w:val="af8"/>
        <w:spacing w:afterLines="0" w:line="440" w:lineRule="exact"/>
        <w:ind w:firstLineChars="0" w:firstLine="0"/>
        <w:rPr>
          <w:rFonts w:ascii="仿宋" w:eastAsia="仿宋" w:hAnsi="仿宋" w:cs="仿宋"/>
          <w:sz w:val="28"/>
          <w:szCs w:val="28"/>
        </w:rPr>
      </w:pPr>
    </w:p>
    <w:p w14:paraId="1B33FFF6" w14:textId="77777777" w:rsidR="00CD0929"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4EF31E5" w14:textId="77777777" w:rsidR="00CD0929"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759FA81"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1EBF850"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4A1D98C"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1023AA73"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34EC868"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06B1453"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6F7861F"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40E14886"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1DA820C9"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55FE8C45" w14:textId="77777777" w:rsidR="00CD092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1581753" w14:textId="77777777" w:rsidR="00CD0929" w:rsidRDefault="00CD0929">
      <w:pPr>
        <w:snapToGrid w:val="0"/>
        <w:spacing w:beforeLines="50" w:before="156" w:after="50"/>
        <w:jc w:val="left"/>
        <w:rPr>
          <w:rFonts w:ascii="仿宋" w:eastAsia="仿宋" w:hAnsi="仿宋" w:cs="仿宋"/>
          <w:sz w:val="24"/>
          <w:szCs w:val="24"/>
        </w:rPr>
      </w:pPr>
    </w:p>
    <w:p w14:paraId="4B837FFA" w14:textId="77777777" w:rsidR="00CD0929" w:rsidRDefault="00CD0929">
      <w:pPr>
        <w:snapToGrid w:val="0"/>
        <w:spacing w:beforeLines="50" w:before="156" w:after="50"/>
        <w:jc w:val="left"/>
        <w:rPr>
          <w:rFonts w:ascii="仿宋" w:eastAsia="仿宋" w:hAnsi="仿宋" w:cs="仿宋"/>
          <w:sz w:val="24"/>
          <w:szCs w:val="24"/>
        </w:rPr>
      </w:pPr>
    </w:p>
    <w:p w14:paraId="0ED175D6" w14:textId="77777777" w:rsidR="00CD092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14A24852" w14:textId="77777777" w:rsidR="00CD0929" w:rsidRDefault="00CD0929">
      <w:pPr>
        <w:pStyle w:val="af8"/>
        <w:spacing w:afterLines="0" w:line="440" w:lineRule="exact"/>
        <w:ind w:firstLine="480"/>
        <w:rPr>
          <w:rFonts w:ascii="仿宋" w:eastAsia="仿宋" w:hAnsi="仿宋" w:cs="仿宋"/>
          <w:szCs w:val="24"/>
        </w:rPr>
      </w:pPr>
    </w:p>
    <w:p w14:paraId="30BD2065" w14:textId="77777777" w:rsidR="00CD092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2909BC8" w14:textId="77777777" w:rsidR="00CD092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0B5205F" w14:textId="77777777" w:rsidR="00CD092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FA7B8C0" w14:textId="77777777" w:rsidR="00CD0929" w:rsidRDefault="00CD0929">
      <w:pPr>
        <w:snapToGrid w:val="0"/>
        <w:spacing w:beforeLines="50" w:before="156" w:after="50"/>
        <w:jc w:val="right"/>
        <w:rPr>
          <w:rFonts w:ascii="仿宋" w:eastAsia="仿宋" w:hAnsi="仿宋" w:cs="仿宋"/>
          <w:bCs/>
          <w:sz w:val="30"/>
          <w:szCs w:val="30"/>
        </w:rPr>
      </w:pPr>
    </w:p>
    <w:p w14:paraId="0067683C" w14:textId="77777777" w:rsidR="00CD0929"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A16680B" w14:textId="77777777" w:rsidR="00CD092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8A221D9" w14:textId="77777777" w:rsidR="00CD092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EF95E5A"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2FA56A8E"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77F5847A"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0E833AF"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71381B1"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126310DC"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D8A8C2E"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730ACC2" w14:textId="77777777" w:rsidR="00CD0929" w:rsidRDefault="00CD0929">
      <w:pPr>
        <w:spacing w:line="500" w:lineRule="exact"/>
        <w:ind w:right="7"/>
        <w:jc w:val="center"/>
        <w:rPr>
          <w:rFonts w:ascii="仿宋" w:eastAsia="仿宋" w:hAnsi="仿宋" w:cs="仿宋"/>
          <w:sz w:val="36"/>
          <w:szCs w:val="36"/>
        </w:rPr>
      </w:pPr>
    </w:p>
    <w:p w14:paraId="3160659F"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A2741C1"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F125D69"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E9645E1" w14:textId="77777777" w:rsidR="00CD092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603C68C" w14:textId="77777777" w:rsidR="00CD092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9E49B70" w14:textId="77777777" w:rsidR="00CD0929" w:rsidRDefault="00000000">
      <w:pPr>
        <w:pStyle w:val="5"/>
        <w:spacing w:line="360" w:lineRule="auto"/>
        <w:ind w:firstLineChars="0" w:firstLine="0"/>
        <w:jc w:val="left"/>
        <w:rPr>
          <w:rFonts w:ascii="仿宋" w:eastAsia="仿宋" w:hAnsi="仿宋" w:cs="仿宋"/>
        </w:rPr>
      </w:pPr>
      <w:bookmarkStart w:id="24" w:name="_Toc64369789"/>
      <w:r>
        <w:rPr>
          <w:rFonts w:ascii="仿宋" w:eastAsia="仿宋" w:hAnsi="仿宋" w:cs="仿宋" w:hint="eastAsia"/>
        </w:rPr>
        <w:t>1.评分对应表………………………………………………………………………（页码）</w:t>
      </w:r>
    </w:p>
    <w:p w14:paraId="422BE277"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4"/>
    </w:p>
    <w:p w14:paraId="289BD3B6" w14:textId="77777777" w:rsidR="00CD0929" w:rsidRDefault="00000000">
      <w:pPr>
        <w:pStyle w:val="5"/>
        <w:spacing w:line="360" w:lineRule="auto"/>
        <w:ind w:firstLineChars="0" w:firstLine="0"/>
        <w:jc w:val="left"/>
        <w:rPr>
          <w:rFonts w:ascii="仿宋" w:eastAsia="仿宋" w:hAnsi="仿宋" w:cs="仿宋"/>
        </w:rPr>
      </w:pPr>
      <w:bookmarkStart w:id="25" w:name="_Toc64369790"/>
      <w:r>
        <w:rPr>
          <w:rFonts w:ascii="仿宋" w:eastAsia="仿宋" w:hAnsi="仿宋" w:cs="仿宋" w:hint="eastAsia"/>
        </w:rPr>
        <w:t>3.市场、实验室准入及占有率相关证明材料…………………………</w:t>
      </w:r>
      <w:r>
        <w:rPr>
          <w:rFonts w:ascii="仿宋" w:eastAsia="仿宋" w:hAnsi="仿宋" w:cs="仿宋" w:hint="eastAsia"/>
          <w:lang w:val="zh-CN"/>
        </w:rPr>
        <w:t>……</w:t>
      </w:r>
      <w:r>
        <w:rPr>
          <w:rFonts w:ascii="仿宋" w:eastAsia="仿宋" w:hAnsi="仿宋" w:cs="仿宋" w:hint="eastAsia"/>
        </w:rPr>
        <w:t>……（页码）</w:t>
      </w:r>
    </w:p>
    <w:p w14:paraId="7D15B6D8" w14:textId="77777777" w:rsidR="00CD0929" w:rsidRDefault="00000000">
      <w:pPr>
        <w:pStyle w:val="5"/>
        <w:spacing w:line="360" w:lineRule="auto"/>
        <w:ind w:firstLineChars="0" w:firstLine="0"/>
        <w:jc w:val="left"/>
        <w:rPr>
          <w:rFonts w:ascii="仿宋" w:eastAsia="仿宋" w:hAnsi="仿宋" w:cs="仿宋"/>
        </w:rPr>
      </w:pPr>
      <w:bookmarkStart w:id="26" w:name="_Toc64369796"/>
      <w:bookmarkEnd w:id="25"/>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4514727B" w14:textId="77777777" w:rsidR="00CD0929" w:rsidRDefault="00000000">
      <w:pPr>
        <w:pStyle w:val="5"/>
        <w:spacing w:line="360" w:lineRule="auto"/>
        <w:ind w:firstLineChars="0" w:firstLine="0"/>
        <w:jc w:val="left"/>
        <w:rPr>
          <w:rFonts w:ascii="仿宋" w:eastAsia="仿宋" w:hAnsi="仿宋" w:cs="仿宋"/>
          <w:lang w:val="zh-CN"/>
        </w:rPr>
      </w:pPr>
      <w:bookmarkStart w:id="27" w:name="_Toc64369797"/>
      <w:r>
        <w:rPr>
          <w:rFonts w:ascii="仿宋" w:eastAsia="仿宋" w:hAnsi="仿宋" w:cs="仿宋"/>
          <w:lang w:val="zh-CN"/>
        </w:rPr>
        <w:t>5</w:t>
      </w:r>
      <w:r>
        <w:rPr>
          <w:rFonts w:ascii="仿宋" w:eastAsia="仿宋" w:hAnsi="仿宋" w:cs="仿宋" w:hint="eastAsia"/>
          <w:lang w:val="zh-CN"/>
        </w:rPr>
        <w:t>.</w:t>
      </w:r>
      <w:bookmarkEnd w:id="27"/>
      <w:r>
        <w:rPr>
          <w:rFonts w:ascii="仿宋" w:eastAsia="仿宋" w:hAnsi="仿宋" w:cs="仿宋" w:hint="eastAsia"/>
          <w:szCs w:val="22"/>
        </w:rPr>
        <w:t>投标产品质量相关证明材料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3C78B5D2" w14:textId="77777777" w:rsidR="00CD0929"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rPr>
        <w:t>6.</w:t>
      </w:r>
      <w:r>
        <w:rPr>
          <w:rFonts w:ascii="仿宋" w:eastAsia="仿宋" w:hAnsi="仿宋" w:cs="仿宋" w:hint="eastAsia"/>
        </w:rPr>
        <w:t>投标人供应服务能力承诺相关材料……………………………………………（页码）</w:t>
      </w:r>
    </w:p>
    <w:p w14:paraId="7DE40AA8"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投标人其他优惠条件相关材料…………………………………………………（页码）</w:t>
      </w:r>
    </w:p>
    <w:p w14:paraId="3079D946"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4D913137"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5619DC34" w14:textId="77777777" w:rsidR="00CD0929" w:rsidRDefault="00CD0929">
      <w:pPr>
        <w:pStyle w:val="8"/>
        <w:numPr>
          <w:ilvl w:val="0"/>
          <w:numId w:val="0"/>
        </w:numPr>
        <w:rPr>
          <w:rFonts w:ascii="仿宋" w:eastAsia="仿宋" w:hAnsi="仿宋" w:cs="仿宋"/>
        </w:rPr>
      </w:pPr>
    </w:p>
    <w:p w14:paraId="39218CD6" w14:textId="77777777" w:rsidR="00CD0929"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5724AE54" w14:textId="77777777" w:rsidR="00CD0929" w:rsidRDefault="00CD0929">
      <w:pPr>
        <w:rPr>
          <w:rFonts w:ascii="仿宋" w:eastAsia="仿宋" w:hAnsi="仿宋" w:cs="仿宋"/>
        </w:rPr>
      </w:pPr>
    </w:p>
    <w:p w14:paraId="3540BC62" w14:textId="77777777" w:rsidR="00CD0929" w:rsidRDefault="00CD0929">
      <w:pPr>
        <w:rPr>
          <w:rFonts w:ascii="仿宋" w:eastAsia="仿宋" w:hAnsi="仿宋" w:cs="仿宋"/>
        </w:rPr>
      </w:pPr>
    </w:p>
    <w:p w14:paraId="0F87DCB6" w14:textId="77777777" w:rsidR="00CD0929" w:rsidRDefault="00CD0929">
      <w:pPr>
        <w:rPr>
          <w:rFonts w:ascii="仿宋" w:eastAsia="仿宋" w:hAnsi="仿宋" w:cs="仿宋"/>
        </w:rPr>
      </w:pPr>
    </w:p>
    <w:p w14:paraId="6A2AF52D" w14:textId="77777777" w:rsidR="00CD0929" w:rsidRDefault="00CD0929">
      <w:pPr>
        <w:rPr>
          <w:rFonts w:ascii="仿宋" w:eastAsia="仿宋" w:hAnsi="仿宋" w:cs="仿宋"/>
        </w:rPr>
      </w:pPr>
    </w:p>
    <w:p w14:paraId="0D0CAEFF" w14:textId="77777777" w:rsidR="00CD0929" w:rsidRDefault="00CD0929">
      <w:pPr>
        <w:rPr>
          <w:rFonts w:ascii="仿宋" w:eastAsia="仿宋" w:hAnsi="仿宋" w:cs="仿宋"/>
        </w:rPr>
      </w:pPr>
    </w:p>
    <w:p w14:paraId="3AA2127A" w14:textId="77777777" w:rsidR="00CD0929" w:rsidRDefault="00CD0929">
      <w:pPr>
        <w:rPr>
          <w:rFonts w:ascii="仿宋" w:eastAsia="仿宋" w:hAnsi="仿宋" w:cs="仿宋"/>
        </w:rPr>
      </w:pPr>
    </w:p>
    <w:p w14:paraId="76ABA1BE" w14:textId="77777777" w:rsidR="00CD0929" w:rsidRDefault="00CD0929">
      <w:pPr>
        <w:pStyle w:val="af8"/>
        <w:spacing w:afterLines="0" w:line="440" w:lineRule="exact"/>
        <w:ind w:firstLineChars="0" w:firstLine="0"/>
        <w:rPr>
          <w:rFonts w:ascii="仿宋" w:eastAsia="仿宋" w:hAnsi="仿宋" w:cs="仿宋"/>
          <w:b/>
          <w:bCs/>
          <w:sz w:val="28"/>
          <w:szCs w:val="28"/>
        </w:rPr>
      </w:pPr>
    </w:p>
    <w:p w14:paraId="3168E48B" w14:textId="77777777" w:rsidR="00CD0929" w:rsidRDefault="00CD0929">
      <w:pPr>
        <w:pStyle w:val="af8"/>
        <w:spacing w:afterLines="0" w:line="440" w:lineRule="exact"/>
        <w:ind w:firstLineChars="0" w:firstLine="0"/>
        <w:rPr>
          <w:rFonts w:ascii="仿宋" w:eastAsia="仿宋" w:hAnsi="仿宋" w:cs="仿宋"/>
          <w:b/>
          <w:bCs/>
          <w:sz w:val="28"/>
          <w:szCs w:val="28"/>
        </w:rPr>
      </w:pPr>
    </w:p>
    <w:p w14:paraId="20147F57" w14:textId="77777777" w:rsidR="00CD0929" w:rsidRDefault="00CD0929">
      <w:pPr>
        <w:pStyle w:val="af8"/>
        <w:spacing w:afterLines="0" w:line="440" w:lineRule="exact"/>
        <w:ind w:firstLineChars="0" w:firstLine="0"/>
        <w:rPr>
          <w:rFonts w:ascii="仿宋" w:eastAsia="仿宋" w:hAnsi="仿宋" w:cs="仿宋"/>
          <w:b/>
          <w:bCs/>
          <w:sz w:val="28"/>
          <w:szCs w:val="28"/>
        </w:rPr>
      </w:pPr>
    </w:p>
    <w:p w14:paraId="4D65F416" w14:textId="77777777" w:rsidR="00CD0929" w:rsidRDefault="00CD0929">
      <w:pPr>
        <w:pStyle w:val="af8"/>
        <w:spacing w:afterLines="0" w:line="440" w:lineRule="exact"/>
        <w:ind w:firstLineChars="0" w:firstLine="0"/>
        <w:rPr>
          <w:rFonts w:ascii="仿宋" w:eastAsia="仿宋" w:hAnsi="仿宋" w:cs="仿宋"/>
          <w:b/>
          <w:bCs/>
          <w:sz w:val="28"/>
          <w:szCs w:val="28"/>
        </w:rPr>
      </w:pPr>
    </w:p>
    <w:p w14:paraId="5B51D4C5" w14:textId="77777777" w:rsidR="00CD0929" w:rsidRDefault="00CD0929">
      <w:pPr>
        <w:pStyle w:val="af8"/>
        <w:spacing w:afterLines="0" w:line="440" w:lineRule="exact"/>
        <w:ind w:firstLineChars="0" w:firstLine="0"/>
        <w:rPr>
          <w:rFonts w:ascii="仿宋" w:eastAsia="仿宋" w:hAnsi="仿宋" w:cs="仿宋"/>
          <w:b/>
          <w:bCs/>
          <w:sz w:val="28"/>
          <w:szCs w:val="28"/>
        </w:rPr>
      </w:pPr>
    </w:p>
    <w:p w14:paraId="6D5C6F2B" w14:textId="77777777" w:rsidR="00CD0929" w:rsidRDefault="00CD0929">
      <w:pPr>
        <w:pStyle w:val="af8"/>
        <w:spacing w:afterLines="0" w:line="440" w:lineRule="exact"/>
        <w:ind w:firstLineChars="0" w:firstLine="0"/>
        <w:rPr>
          <w:rFonts w:ascii="仿宋" w:eastAsia="仿宋" w:hAnsi="仿宋" w:cs="仿宋"/>
          <w:b/>
          <w:bCs/>
          <w:sz w:val="28"/>
          <w:szCs w:val="28"/>
        </w:rPr>
      </w:pPr>
    </w:p>
    <w:p w14:paraId="0E21AA27" w14:textId="77777777" w:rsidR="00CD0929" w:rsidRDefault="00CD0929">
      <w:pPr>
        <w:pStyle w:val="af8"/>
        <w:spacing w:afterLines="0" w:line="440" w:lineRule="exact"/>
        <w:ind w:firstLineChars="0" w:firstLine="0"/>
        <w:rPr>
          <w:rFonts w:ascii="仿宋" w:eastAsia="仿宋" w:hAnsi="仿宋" w:cs="仿宋"/>
          <w:b/>
          <w:bCs/>
          <w:sz w:val="28"/>
          <w:szCs w:val="28"/>
        </w:rPr>
      </w:pPr>
    </w:p>
    <w:p w14:paraId="3C895271" w14:textId="77777777" w:rsidR="00CD0929" w:rsidRDefault="00CD0929">
      <w:pPr>
        <w:pStyle w:val="af8"/>
        <w:spacing w:afterLines="0" w:line="440" w:lineRule="exact"/>
        <w:ind w:firstLineChars="0" w:firstLine="0"/>
        <w:rPr>
          <w:rFonts w:ascii="仿宋" w:eastAsia="仿宋" w:hAnsi="仿宋" w:cs="仿宋"/>
          <w:b/>
          <w:bCs/>
          <w:sz w:val="28"/>
          <w:szCs w:val="28"/>
        </w:rPr>
      </w:pPr>
    </w:p>
    <w:p w14:paraId="7B2C7C55" w14:textId="77777777" w:rsidR="00CD0929" w:rsidRDefault="00CD0929">
      <w:pPr>
        <w:pStyle w:val="af8"/>
        <w:spacing w:afterLines="0" w:line="440" w:lineRule="exact"/>
        <w:ind w:firstLineChars="0" w:firstLine="0"/>
        <w:rPr>
          <w:rFonts w:ascii="仿宋" w:eastAsia="仿宋" w:hAnsi="仿宋" w:cs="仿宋"/>
          <w:b/>
          <w:bCs/>
          <w:sz w:val="28"/>
          <w:szCs w:val="28"/>
        </w:rPr>
      </w:pPr>
    </w:p>
    <w:p w14:paraId="74AACD6D" w14:textId="77777777" w:rsidR="00CD0929" w:rsidRDefault="00CD0929">
      <w:pPr>
        <w:pStyle w:val="af8"/>
        <w:spacing w:afterLines="0" w:line="440" w:lineRule="exact"/>
        <w:ind w:firstLineChars="0" w:firstLine="0"/>
        <w:rPr>
          <w:rFonts w:ascii="仿宋" w:eastAsia="仿宋" w:hAnsi="仿宋" w:cs="仿宋"/>
          <w:b/>
          <w:bCs/>
          <w:sz w:val="28"/>
          <w:szCs w:val="28"/>
        </w:rPr>
      </w:pPr>
    </w:p>
    <w:p w14:paraId="5797B4E0" w14:textId="77777777" w:rsidR="00CD0929" w:rsidRDefault="00CD0929">
      <w:pPr>
        <w:pStyle w:val="af8"/>
        <w:spacing w:afterLines="0" w:line="440" w:lineRule="exact"/>
        <w:ind w:firstLineChars="0" w:firstLine="0"/>
        <w:rPr>
          <w:rFonts w:ascii="仿宋" w:eastAsia="仿宋" w:hAnsi="仿宋" w:cs="仿宋"/>
          <w:b/>
          <w:bCs/>
          <w:sz w:val="28"/>
          <w:szCs w:val="28"/>
        </w:rPr>
      </w:pPr>
    </w:p>
    <w:p w14:paraId="7202CCF7" w14:textId="77777777" w:rsidR="00CD0929" w:rsidRDefault="00CD0929">
      <w:pPr>
        <w:pStyle w:val="af8"/>
        <w:spacing w:afterLines="0" w:line="440" w:lineRule="exact"/>
        <w:ind w:firstLineChars="0" w:firstLine="0"/>
        <w:rPr>
          <w:rFonts w:ascii="仿宋" w:eastAsia="仿宋" w:hAnsi="仿宋" w:cs="仿宋"/>
          <w:b/>
          <w:bCs/>
          <w:sz w:val="28"/>
          <w:szCs w:val="28"/>
        </w:rPr>
      </w:pPr>
    </w:p>
    <w:p w14:paraId="707E0688" w14:textId="77777777" w:rsidR="00CD0929" w:rsidRDefault="00CD0929">
      <w:pPr>
        <w:pStyle w:val="af8"/>
        <w:spacing w:afterLines="0" w:line="440" w:lineRule="exact"/>
        <w:ind w:firstLineChars="0" w:firstLine="0"/>
        <w:rPr>
          <w:rFonts w:ascii="仿宋" w:eastAsia="仿宋" w:hAnsi="仿宋" w:cs="仿宋"/>
          <w:b/>
          <w:bCs/>
          <w:sz w:val="28"/>
          <w:szCs w:val="28"/>
        </w:rPr>
      </w:pPr>
    </w:p>
    <w:p w14:paraId="2DCD7157" w14:textId="77777777" w:rsidR="00CD092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3D81D9AB"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9883E67" w14:textId="77777777" w:rsidR="00CD0929" w:rsidRDefault="00CD0929">
      <w:pPr>
        <w:snapToGrid w:val="0"/>
        <w:spacing w:before="50"/>
        <w:jc w:val="center"/>
        <w:rPr>
          <w:rFonts w:ascii="仿宋" w:eastAsia="仿宋" w:hAnsi="仿宋" w:cs="仿宋"/>
          <w:b/>
          <w:sz w:val="32"/>
          <w:szCs w:val="32"/>
        </w:rPr>
      </w:pPr>
    </w:p>
    <w:p w14:paraId="3ACEC19F" w14:textId="77777777" w:rsidR="00CD0929"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28E6C030" w14:textId="77777777" w:rsidR="00CD0929"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CD0929" w14:paraId="5B75F46C"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767B998" w14:textId="77777777" w:rsidR="00CD0929"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7D2FD" w14:textId="77777777" w:rsidR="00CD0929"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CD0929" w14:paraId="54B79BD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72EBC22" w14:textId="77777777" w:rsidR="00CD0929"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6F44995" w14:textId="77777777" w:rsidR="00CD0929" w:rsidRDefault="00CD0929">
            <w:pPr>
              <w:snapToGrid w:val="0"/>
              <w:spacing w:beforeLines="50" w:before="156"/>
              <w:rPr>
                <w:rFonts w:ascii="仿宋" w:eastAsia="仿宋" w:hAnsi="仿宋" w:cs="仿宋"/>
                <w:sz w:val="24"/>
                <w:szCs w:val="24"/>
              </w:rPr>
            </w:pPr>
          </w:p>
        </w:tc>
      </w:tr>
      <w:tr w:rsidR="00CD0929" w14:paraId="28E0ABC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2E16DBB" w14:textId="77777777" w:rsidR="00CD0929"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D3B5961" w14:textId="77777777" w:rsidR="00CD0929" w:rsidRDefault="00CD0929">
            <w:pPr>
              <w:snapToGrid w:val="0"/>
              <w:spacing w:beforeLines="50" w:before="156"/>
              <w:ind w:left="43"/>
              <w:rPr>
                <w:rFonts w:ascii="仿宋" w:eastAsia="仿宋" w:hAnsi="仿宋" w:cs="仿宋"/>
                <w:sz w:val="24"/>
                <w:szCs w:val="24"/>
              </w:rPr>
            </w:pPr>
          </w:p>
        </w:tc>
      </w:tr>
      <w:tr w:rsidR="00CD0929" w14:paraId="3DF912B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E2B3E25" w14:textId="77777777" w:rsidR="00CD0929" w:rsidRDefault="00CD092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FC0281" w14:textId="77777777" w:rsidR="00CD0929" w:rsidRDefault="00CD0929">
            <w:pPr>
              <w:snapToGrid w:val="0"/>
              <w:spacing w:beforeLines="50" w:before="156"/>
              <w:ind w:left="43"/>
              <w:rPr>
                <w:rFonts w:ascii="仿宋" w:eastAsia="仿宋" w:hAnsi="仿宋" w:cs="仿宋"/>
                <w:sz w:val="24"/>
                <w:szCs w:val="24"/>
              </w:rPr>
            </w:pPr>
          </w:p>
        </w:tc>
      </w:tr>
      <w:tr w:rsidR="00CD0929" w14:paraId="786E28D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750AA83" w14:textId="77777777" w:rsidR="00CD0929" w:rsidRDefault="00CD092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AA32DE" w14:textId="77777777" w:rsidR="00CD0929" w:rsidRDefault="00CD0929">
            <w:pPr>
              <w:snapToGrid w:val="0"/>
              <w:spacing w:beforeLines="50" w:before="156"/>
              <w:ind w:left="43"/>
              <w:rPr>
                <w:rFonts w:ascii="仿宋" w:eastAsia="仿宋" w:hAnsi="仿宋" w:cs="仿宋"/>
                <w:sz w:val="24"/>
                <w:szCs w:val="24"/>
              </w:rPr>
            </w:pPr>
          </w:p>
        </w:tc>
      </w:tr>
      <w:tr w:rsidR="00CD0929" w14:paraId="043118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22ABA9" w14:textId="77777777" w:rsidR="00CD0929" w:rsidRDefault="00CD092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E203229" w14:textId="77777777" w:rsidR="00CD0929" w:rsidRDefault="00CD0929">
            <w:pPr>
              <w:snapToGrid w:val="0"/>
              <w:spacing w:beforeLines="50" w:before="156"/>
              <w:rPr>
                <w:rFonts w:ascii="仿宋" w:eastAsia="仿宋" w:hAnsi="仿宋" w:cs="仿宋"/>
                <w:sz w:val="24"/>
                <w:szCs w:val="24"/>
              </w:rPr>
            </w:pPr>
          </w:p>
        </w:tc>
      </w:tr>
      <w:tr w:rsidR="00CD0929" w14:paraId="6A39EB4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A84C208" w14:textId="77777777" w:rsidR="00CD0929" w:rsidRDefault="00CD092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2149237" w14:textId="77777777" w:rsidR="00CD0929" w:rsidRDefault="00CD0929">
            <w:pPr>
              <w:snapToGrid w:val="0"/>
              <w:spacing w:beforeLines="50" w:before="156"/>
              <w:rPr>
                <w:rFonts w:ascii="仿宋" w:eastAsia="仿宋" w:hAnsi="仿宋" w:cs="仿宋"/>
                <w:sz w:val="24"/>
                <w:szCs w:val="24"/>
              </w:rPr>
            </w:pPr>
          </w:p>
        </w:tc>
      </w:tr>
      <w:tr w:rsidR="00CD0929" w14:paraId="2E40596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03A51D" w14:textId="77777777" w:rsidR="00CD0929" w:rsidRDefault="00CD092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5E21B5B" w14:textId="77777777" w:rsidR="00CD0929" w:rsidRDefault="00CD0929">
            <w:pPr>
              <w:snapToGrid w:val="0"/>
              <w:spacing w:beforeLines="50" w:before="156"/>
              <w:rPr>
                <w:rFonts w:ascii="仿宋" w:eastAsia="仿宋" w:hAnsi="仿宋" w:cs="仿宋"/>
                <w:sz w:val="24"/>
                <w:szCs w:val="24"/>
              </w:rPr>
            </w:pPr>
          </w:p>
        </w:tc>
      </w:tr>
      <w:tr w:rsidR="00CD0929" w14:paraId="20F4CB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B1F0F2" w14:textId="77777777" w:rsidR="00CD0929" w:rsidRDefault="00CD092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67566C7" w14:textId="77777777" w:rsidR="00CD0929" w:rsidRDefault="00CD0929">
            <w:pPr>
              <w:snapToGrid w:val="0"/>
              <w:spacing w:beforeLines="50" w:before="156"/>
              <w:rPr>
                <w:rFonts w:ascii="仿宋" w:eastAsia="仿宋" w:hAnsi="仿宋" w:cs="仿宋"/>
                <w:sz w:val="24"/>
                <w:szCs w:val="24"/>
              </w:rPr>
            </w:pPr>
          </w:p>
        </w:tc>
      </w:tr>
      <w:tr w:rsidR="00CD0929" w14:paraId="3226BD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A361DC2" w14:textId="77777777" w:rsidR="00CD0929" w:rsidRDefault="00CD092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92095FC" w14:textId="77777777" w:rsidR="00CD0929" w:rsidRDefault="00CD0929">
            <w:pPr>
              <w:snapToGrid w:val="0"/>
              <w:spacing w:beforeLines="50" w:before="156"/>
              <w:rPr>
                <w:rFonts w:ascii="仿宋" w:eastAsia="仿宋" w:hAnsi="仿宋" w:cs="仿宋"/>
                <w:sz w:val="24"/>
                <w:szCs w:val="24"/>
              </w:rPr>
            </w:pPr>
          </w:p>
        </w:tc>
      </w:tr>
    </w:tbl>
    <w:p w14:paraId="1348CECE" w14:textId="77777777" w:rsidR="00CD092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6B326696" w14:textId="77777777" w:rsidR="00CD0929" w:rsidRDefault="00CD0929">
      <w:pPr>
        <w:snapToGrid w:val="0"/>
        <w:spacing w:beforeLines="50" w:before="156"/>
        <w:rPr>
          <w:rFonts w:ascii="仿宋" w:eastAsia="仿宋" w:hAnsi="仿宋" w:cs="仿宋"/>
          <w:sz w:val="24"/>
          <w:szCs w:val="24"/>
        </w:rPr>
      </w:pPr>
    </w:p>
    <w:p w14:paraId="079679B6" w14:textId="77777777" w:rsidR="00CD0929" w:rsidRDefault="00CD0929">
      <w:pPr>
        <w:snapToGrid w:val="0"/>
        <w:spacing w:beforeLines="50" w:before="156"/>
        <w:rPr>
          <w:rFonts w:ascii="仿宋" w:eastAsia="仿宋" w:hAnsi="仿宋" w:cs="仿宋"/>
          <w:sz w:val="24"/>
          <w:szCs w:val="24"/>
        </w:rPr>
      </w:pPr>
    </w:p>
    <w:p w14:paraId="32C80047" w14:textId="77777777" w:rsidR="00CD092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DBF705F" w14:textId="77777777" w:rsidR="00CD092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7446B869" w14:textId="77777777" w:rsidR="00CD0929" w:rsidRDefault="00CD0929">
      <w:pPr>
        <w:snapToGrid w:val="0"/>
        <w:spacing w:before="50" w:afterLines="50" w:after="156"/>
        <w:jc w:val="left"/>
        <w:rPr>
          <w:rFonts w:ascii="仿宋" w:eastAsia="仿宋" w:hAnsi="仿宋" w:cs="仿宋"/>
          <w:sz w:val="28"/>
          <w:szCs w:val="28"/>
        </w:rPr>
      </w:pPr>
    </w:p>
    <w:p w14:paraId="581D946C" w14:textId="77777777" w:rsidR="00CD092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01D3CBE1" w14:textId="77777777" w:rsidR="00CD092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54125A5" w14:textId="77777777" w:rsidR="00CD0929" w:rsidRDefault="00CD0929">
      <w:pPr>
        <w:snapToGrid w:val="0"/>
        <w:spacing w:before="50" w:afterLines="50" w:after="156"/>
        <w:jc w:val="center"/>
        <w:rPr>
          <w:rFonts w:ascii="仿宋" w:eastAsia="仿宋" w:hAnsi="仿宋" w:cs="仿宋"/>
          <w:b/>
          <w:spacing w:val="40"/>
          <w:kern w:val="0"/>
          <w:sz w:val="36"/>
          <w:szCs w:val="36"/>
        </w:rPr>
      </w:pPr>
    </w:p>
    <w:p w14:paraId="1F4DF98C" w14:textId="77777777" w:rsidR="00CD0929"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0D6B28BC" w14:textId="77777777" w:rsidR="00CD0929"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6306629A" w14:textId="77777777" w:rsidR="00CD0929"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CD0929" w14:paraId="0BA0738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7019187"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238AAE1"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3300547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EB5A4E3"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098366C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10A3FE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1432EF4"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196D27E6"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CD0929" w14:paraId="3F1DC9E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57DCFA0" w14:textId="77777777" w:rsidR="00CD0929" w:rsidRDefault="00CD092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692FA13" w14:textId="77777777" w:rsidR="00CD0929" w:rsidRDefault="00CD0929">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2F9099A6" w14:textId="77777777" w:rsidR="00CD0929" w:rsidRDefault="00CD092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9633A9D" w14:textId="77777777" w:rsidR="00CD0929" w:rsidRDefault="00CD092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ECC738C" w14:textId="77777777" w:rsidR="00CD0929" w:rsidRDefault="00CD092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479ABE3" w14:textId="77777777" w:rsidR="00CD0929" w:rsidRDefault="00CD092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AC3D7C4" w14:textId="77777777" w:rsidR="00CD0929" w:rsidRDefault="00CD0929">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66394BCC" w14:textId="77777777" w:rsidR="00CD0929" w:rsidRDefault="00CD0929">
            <w:pPr>
              <w:widowControl/>
              <w:jc w:val="center"/>
              <w:rPr>
                <w:rFonts w:ascii="仿宋" w:eastAsia="仿宋" w:hAnsi="仿宋" w:cs="宋体"/>
                <w:kern w:val="0"/>
                <w:szCs w:val="21"/>
              </w:rPr>
            </w:pPr>
          </w:p>
        </w:tc>
      </w:tr>
      <w:tr w:rsidR="00CD0929" w14:paraId="5EF4B8E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4D72889" w14:textId="77777777" w:rsidR="00CD0929" w:rsidRDefault="00CD092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D3B0182" w14:textId="77777777" w:rsidR="00CD0929" w:rsidRDefault="00CD0929">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5BB5CE3D" w14:textId="77777777" w:rsidR="00CD0929" w:rsidRDefault="00CD092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8B5D74B" w14:textId="77777777" w:rsidR="00CD0929" w:rsidRDefault="00CD092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3114FFC" w14:textId="77777777" w:rsidR="00CD0929" w:rsidRDefault="00CD092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A363410" w14:textId="77777777" w:rsidR="00CD0929" w:rsidRDefault="00CD092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3C782886" w14:textId="77777777" w:rsidR="00CD0929" w:rsidRDefault="00CD0929">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68B766EE" w14:textId="77777777" w:rsidR="00CD0929" w:rsidRDefault="00CD0929">
            <w:pPr>
              <w:widowControl/>
              <w:jc w:val="center"/>
              <w:rPr>
                <w:rFonts w:ascii="仿宋" w:eastAsia="仿宋" w:hAnsi="仿宋" w:cs="Arial"/>
                <w:szCs w:val="21"/>
              </w:rPr>
            </w:pPr>
          </w:p>
        </w:tc>
      </w:tr>
      <w:tr w:rsidR="00CD0929" w14:paraId="5609180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D65C30A" w14:textId="77777777" w:rsidR="00CD0929" w:rsidRDefault="00CD092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3F84A05" w14:textId="77777777" w:rsidR="00CD0929" w:rsidRDefault="00CD0929">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173C9788" w14:textId="77777777" w:rsidR="00CD0929" w:rsidRDefault="00CD092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0A8DFDAC" w14:textId="77777777" w:rsidR="00CD0929" w:rsidRDefault="00CD092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4496AFB" w14:textId="77777777" w:rsidR="00CD0929" w:rsidRDefault="00CD092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F99DB34" w14:textId="77777777" w:rsidR="00CD0929" w:rsidRDefault="00CD092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C7B2053" w14:textId="77777777" w:rsidR="00CD0929" w:rsidRDefault="00CD0929">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A93E01A" w14:textId="77777777" w:rsidR="00CD0929" w:rsidRDefault="00CD0929">
            <w:pPr>
              <w:widowControl/>
              <w:jc w:val="center"/>
              <w:rPr>
                <w:rFonts w:ascii="仿宋" w:eastAsia="仿宋" w:hAnsi="仿宋" w:cs="Arial"/>
                <w:szCs w:val="21"/>
              </w:rPr>
            </w:pPr>
          </w:p>
        </w:tc>
      </w:tr>
      <w:tr w:rsidR="00CD0929" w14:paraId="180CC96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5EB31BD" w14:textId="77777777" w:rsidR="00CD0929" w:rsidRDefault="00CD0929">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ADFE2CC" w14:textId="77777777" w:rsidR="00CD0929" w:rsidRDefault="00CD0929">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1A0C7C5C" w14:textId="77777777" w:rsidR="00CD0929" w:rsidRDefault="00CD0929">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6C0B9D80" w14:textId="77777777" w:rsidR="00CD0929" w:rsidRDefault="00CD0929">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14A62DAA" w14:textId="77777777" w:rsidR="00CD0929" w:rsidRDefault="00CD0929">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46329778" w14:textId="77777777" w:rsidR="00CD0929" w:rsidRDefault="00CD0929">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1DE99FBA" w14:textId="77777777" w:rsidR="00CD0929" w:rsidRDefault="00CD0929">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6A160D6" w14:textId="77777777" w:rsidR="00CD0929" w:rsidRDefault="00CD0929">
            <w:pPr>
              <w:widowControl/>
              <w:jc w:val="center"/>
              <w:rPr>
                <w:rFonts w:ascii="仿宋" w:eastAsia="仿宋" w:hAnsi="仿宋" w:cs="宋体"/>
                <w:color w:val="000000"/>
                <w:kern w:val="0"/>
                <w:szCs w:val="21"/>
              </w:rPr>
            </w:pPr>
          </w:p>
        </w:tc>
      </w:tr>
    </w:tbl>
    <w:p w14:paraId="3D97888D" w14:textId="77777777" w:rsidR="00CD092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CD0929" w14:paraId="67D19F3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95E6708" w14:textId="77777777" w:rsidR="00CD092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5A387A2" w14:textId="77777777" w:rsidR="00CD092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D9710B7" w14:textId="77777777" w:rsidR="00CD092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07692589" w14:textId="77777777" w:rsidR="00CD092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CD0929" w14:paraId="3F907F5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FD5950F" w14:textId="77777777" w:rsidR="00CD092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6FC4545C" w14:textId="77777777" w:rsidR="00CD0929" w:rsidRDefault="00CD092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9E54D9F" w14:textId="77777777" w:rsidR="00CD0929" w:rsidRDefault="00CD092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CDFC4DF" w14:textId="77777777" w:rsidR="00CD0929" w:rsidRDefault="00CD0929">
            <w:pPr>
              <w:snapToGrid w:val="0"/>
              <w:spacing w:before="50" w:after="50"/>
              <w:jc w:val="center"/>
              <w:rPr>
                <w:rFonts w:ascii="仿宋" w:eastAsia="仿宋" w:hAnsi="仿宋" w:cs="仿宋"/>
                <w:szCs w:val="21"/>
              </w:rPr>
            </w:pPr>
          </w:p>
        </w:tc>
      </w:tr>
      <w:tr w:rsidR="00CD0929" w14:paraId="67C8ABA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573299E" w14:textId="77777777" w:rsidR="00CD092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E105E86" w14:textId="77777777" w:rsidR="00CD0929" w:rsidRDefault="00CD092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507297F" w14:textId="77777777" w:rsidR="00CD0929" w:rsidRDefault="00CD092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ECFDFC7" w14:textId="77777777" w:rsidR="00CD0929" w:rsidRDefault="00CD0929">
            <w:pPr>
              <w:snapToGrid w:val="0"/>
              <w:spacing w:before="50" w:after="50"/>
              <w:jc w:val="center"/>
              <w:rPr>
                <w:rFonts w:ascii="仿宋" w:eastAsia="仿宋" w:hAnsi="仿宋" w:cs="仿宋"/>
                <w:szCs w:val="21"/>
              </w:rPr>
            </w:pPr>
          </w:p>
        </w:tc>
      </w:tr>
      <w:tr w:rsidR="00CD0929" w14:paraId="7B84C99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86F42FA" w14:textId="77777777" w:rsidR="00CD092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7F692198" w14:textId="77777777" w:rsidR="00CD0929" w:rsidRDefault="00CD092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F3ACDEF" w14:textId="77777777" w:rsidR="00CD0929" w:rsidRDefault="00CD092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DFB44A3" w14:textId="77777777" w:rsidR="00CD0929" w:rsidRDefault="00CD0929">
            <w:pPr>
              <w:snapToGrid w:val="0"/>
              <w:spacing w:before="50" w:after="50"/>
              <w:jc w:val="center"/>
              <w:rPr>
                <w:rFonts w:ascii="仿宋" w:eastAsia="仿宋" w:hAnsi="仿宋" w:cs="仿宋"/>
                <w:szCs w:val="21"/>
              </w:rPr>
            </w:pPr>
          </w:p>
        </w:tc>
      </w:tr>
    </w:tbl>
    <w:p w14:paraId="3036EF1D" w14:textId="77777777" w:rsidR="00CD092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4680012E" w14:textId="77777777" w:rsidR="00CD0929" w:rsidRDefault="00CD0929">
      <w:pPr>
        <w:snapToGrid w:val="0"/>
        <w:spacing w:beforeLines="50" w:before="156"/>
        <w:rPr>
          <w:rFonts w:ascii="仿宋" w:eastAsia="仿宋" w:hAnsi="仿宋" w:cs="仿宋"/>
          <w:sz w:val="24"/>
          <w:szCs w:val="24"/>
        </w:rPr>
      </w:pPr>
    </w:p>
    <w:p w14:paraId="37BA0CCA" w14:textId="77777777" w:rsidR="00CD0929" w:rsidRDefault="00CD0929">
      <w:pPr>
        <w:snapToGrid w:val="0"/>
        <w:spacing w:beforeLines="50" w:before="156"/>
        <w:rPr>
          <w:rFonts w:ascii="仿宋" w:eastAsia="仿宋" w:hAnsi="仿宋" w:cs="仿宋"/>
          <w:sz w:val="24"/>
          <w:szCs w:val="24"/>
        </w:rPr>
      </w:pPr>
    </w:p>
    <w:p w14:paraId="77897B5E" w14:textId="77777777" w:rsidR="00CD0929" w:rsidRDefault="00CD0929">
      <w:pPr>
        <w:snapToGrid w:val="0"/>
        <w:spacing w:beforeLines="50" w:before="156"/>
        <w:rPr>
          <w:rFonts w:ascii="仿宋" w:eastAsia="仿宋" w:hAnsi="仿宋" w:cs="仿宋"/>
          <w:sz w:val="24"/>
          <w:szCs w:val="24"/>
        </w:rPr>
      </w:pPr>
    </w:p>
    <w:p w14:paraId="704ECB1E" w14:textId="77777777" w:rsidR="00CD092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9D33569" w14:textId="77777777" w:rsidR="00CD0929"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56B4CC31" w14:textId="77777777" w:rsidR="00CD0929" w:rsidRDefault="00CD0929">
      <w:pPr>
        <w:snapToGrid w:val="0"/>
        <w:spacing w:before="50" w:after="50"/>
        <w:rPr>
          <w:rFonts w:ascii="仿宋" w:eastAsia="仿宋" w:hAnsi="仿宋" w:cs="仿宋"/>
          <w:spacing w:val="20"/>
          <w:sz w:val="30"/>
          <w:szCs w:val="30"/>
        </w:rPr>
      </w:pPr>
    </w:p>
    <w:p w14:paraId="710A65D7" w14:textId="77777777" w:rsidR="00CD0929" w:rsidRDefault="00CD0929">
      <w:pPr>
        <w:snapToGrid w:val="0"/>
        <w:spacing w:before="50" w:after="50"/>
        <w:rPr>
          <w:rFonts w:ascii="仿宋" w:eastAsia="仿宋" w:hAnsi="仿宋" w:cs="仿宋"/>
          <w:b/>
          <w:bCs/>
          <w:sz w:val="30"/>
          <w:szCs w:val="30"/>
        </w:rPr>
      </w:pPr>
      <w:bookmarkStart w:id="29" w:name="_Toc64369809"/>
      <w:bookmarkStart w:id="30" w:name="_Toc64369804"/>
      <w:bookmarkStart w:id="31" w:name="_Toc64369808"/>
      <w:bookmarkStart w:id="32" w:name="_Toc64369807"/>
      <w:bookmarkStart w:id="33" w:name="_Toc64369814"/>
      <w:bookmarkStart w:id="34" w:name="_Toc64369811"/>
      <w:bookmarkStart w:id="35" w:name="_Toc64369813"/>
      <w:bookmarkStart w:id="36" w:name="_Toc64369806"/>
      <w:bookmarkStart w:id="37" w:name="_Toc64369805"/>
      <w:bookmarkStart w:id="38" w:name="_Toc64369810"/>
      <w:bookmarkStart w:id="39" w:name="_Toc64369812"/>
      <w:bookmarkEnd w:id="29"/>
      <w:bookmarkEnd w:id="30"/>
      <w:bookmarkEnd w:id="31"/>
      <w:bookmarkEnd w:id="32"/>
      <w:bookmarkEnd w:id="33"/>
      <w:bookmarkEnd w:id="34"/>
      <w:bookmarkEnd w:id="35"/>
      <w:bookmarkEnd w:id="36"/>
      <w:bookmarkEnd w:id="37"/>
      <w:bookmarkEnd w:id="38"/>
      <w:bookmarkEnd w:id="39"/>
    </w:p>
    <w:p w14:paraId="36F1D47B" w14:textId="77777777" w:rsidR="00CD0929" w:rsidRDefault="00CD0929">
      <w:pPr>
        <w:snapToGrid w:val="0"/>
        <w:spacing w:before="50" w:after="50"/>
        <w:rPr>
          <w:rFonts w:ascii="仿宋" w:eastAsia="仿宋" w:hAnsi="仿宋" w:cs="仿宋"/>
          <w:b/>
          <w:bCs/>
          <w:sz w:val="30"/>
          <w:szCs w:val="30"/>
        </w:rPr>
      </w:pPr>
    </w:p>
    <w:p w14:paraId="76713165" w14:textId="77777777" w:rsidR="00CD0929" w:rsidRDefault="00CD0929">
      <w:pPr>
        <w:snapToGrid w:val="0"/>
        <w:spacing w:before="50" w:after="50"/>
        <w:rPr>
          <w:rFonts w:ascii="仿宋" w:eastAsia="仿宋" w:hAnsi="仿宋" w:cs="仿宋"/>
          <w:b/>
          <w:bCs/>
          <w:sz w:val="30"/>
          <w:szCs w:val="30"/>
        </w:rPr>
      </w:pPr>
    </w:p>
    <w:p w14:paraId="6F80F12A" w14:textId="77777777" w:rsidR="00CD092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0B0D3AA" w14:textId="77777777" w:rsidR="00CD0929" w:rsidRDefault="00000000">
      <w:pPr>
        <w:jc w:val="center"/>
        <w:rPr>
          <w:rFonts w:ascii="宋体" w:hAnsi="宋体"/>
          <w:b/>
          <w:sz w:val="36"/>
          <w:szCs w:val="36"/>
        </w:rPr>
      </w:pPr>
      <w:r>
        <w:rPr>
          <w:rFonts w:ascii="宋体" w:hAnsi="宋体"/>
          <w:b/>
          <w:sz w:val="36"/>
          <w:szCs w:val="36"/>
        </w:rPr>
        <w:t>ISO15189认可实验室应用证明</w:t>
      </w:r>
    </w:p>
    <w:p w14:paraId="5AB500E4" w14:textId="77777777" w:rsidR="00CD0929" w:rsidRDefault="00CD0929">
      <w:pPr>
        <w:rPr>
          <w:rFonts w:ascii="宋体" w:hAnsi="宋体"/>
          <w:sz w:val="28"/>
          <w:szCs w:val="28"/>
        </w:rPr>
      </w:pPr>
    </w:p>
    <w:p w14:paraId="6CF00663" w14:textId="77777777" w:rsidR="00CD0929"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CD0929" w14:paraId="16B42E5E" w14:textId="77777777">
        <w:trPr>
          <w:jc w:val="center"/>
        </w:trPr>
        <w:tc>
          <w:tcPr>
            <w:tcW w:w="384" w:type="pct"/>
          </w:tcPr>
          <w:p w14:paraId="4F3202D1" w14:textId="77777777" w:rsidR="00CD0929"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4CA2F9B2" w14:textId="77777777" w:rsidR="00CD0929"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2351FF7A" w14:textId="77777777" w:rsidR="00CD0929"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1BC2AEAF" w14:textId="77777777" w:rsidR="00CD0929"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CD0929" w14:paraId="00056B11" w14:textId="77777777">
        <w:trPr>
          <w:jc w:val="center"/>
        </w:trPr>
        <w:tc>
          <w:tcPr>
            <w:tcW w:w="384" w:type="pct"/>
          </w:tcPr>
          <w:p w14:paraId="196387DE" w14:textId="77777777" w:rsidR="00CD0929" w:rsidRDefault="00CD0929">
            <w:pPr>
              <w:spacing w:line="360" w:lineRule="auto"/>
              <w:jc w:val="center"/>
              <w:rPr>
                <w:rFonts w:ascii="仿宋" w:eastAsia="仿宋" w:hAnsi="仿宋"/>
                <w:sz w:val="24"/>
                <w:szCs w:val="24"/>
              </w:rPr>
            </w:pPr>
          </w:p>
        </w:tc>
        <w:tc>
          <w:tcPr>
            <w:tcW w:w="2117" w:type="pct"/>
          </w:tcPr>
          <w:p w14:paraId="1A602093" w14:textId="77777777" w:rsidR="00CD0929" w:rsidRDefault="00CD0929">
            <w:pPr>
              <w:spacing w:line="360" w:lineRule="auto"/>
              <w:jc w:val="center"/>
              <w:rPr>
                <w:rFonts w:ascii="仿宋" w:eastAsia="仿宋" w:hAnsi="仿宋"/>
                <w:sz w:val="24"/>
                <w:szCs w:val="24"/>
              </w:rPr>
            </w:pPr>
          </w:p>
        </w:tc>
        <w:tc>
          <w:tcPr>
            <w:tcW w:w="573" w:type="pct"/>
          </w:tcPr>
          <w:p w14:paraId="74CE6178" w14:textId="77777777" w:rsidR="00CD0929" w:rsidRDefault="00CD0929">
            <w:pPr>
              <w:spacing w:line="360" w:lineRule="auto"/>
              <w:jc w:val="center"/>
              <w:rPr>
                <w:rFonts w:ascii="仿宋" w:eastAsia="仿宋" w:hAnsi="仿宋"/>
                <w:sz w:val="24"/>
                <w:szCs w:val="24"/>
              </w:rPr>
            </w:pPr>
          </w:p>
        </w:tc>
        <w:tc>
          <w:tcPr>
            <w:tcW w:w="1927" w:type="pct"/>
          </w:tcPr>
          <w:p w14:paraId="2C7E3008" w14:textId="77777777" w:rsidR="00CD0929" w:rsidRDefault="00CD0929">
            <w:pPr>
              <w:spacing w:line="360" w:lineRule="auto"/>
              <w:jc w:val="center"/>
              <w:rPr>
                <w:rFonts w:ascii="仿宋" w:eastAsia="仿宋" w:hAnsi="仿宋"/>
                <w:sz w:val="24"/>
                <w:szCs w:val="24"/>
              </w:rPr>
            </w:pPr>
          </w:p>
        </w:tc>
      </w:tr>
      <w:tr w:rsidR="00CD0929" w14:paraId="257B8DAF" w14:textId="77777777">
        <w:trPr>
          <w:jc w:val="center"/>
        </w:trPr>
        <w:tc>
          <w:tcPr>
            <w:tcW w:w="384" w:type="pct"/>
          </w:tcPr>
          <w:p w14:paraId="6AE91B94" w14:textId="77777777" w:rsidR="00CD0929" w:rsidRDefault="00CD0929">
            <w:pPr>
              <w:spacing w:line="360" w:lineRule="auto"/>
              <w:jc w:val="center"/>
              <w:rPr>
                <w:rFonts w:ascii="仿宋" w:eastAsia="仿宋" w:hAnsi="仿宋"/>
                <w:sz w:val="24"/>
                <w:szCs w:val="24"/>
              </w:rPr>
            </w:pPr>
          </w:p>
        </w:tc>
        <w:tc>
          <w:tcPr>
            <w:tcW w:w="2117" w:type="pct"/>
          </w:tcPr>
          <w:p w14:paraId="0BD3E3A6" w14:textId="77777777" w:rsidR="00CD0929" w:rsidRDefault="00CD0929">
            <w:pPr>
              <w:spacing w:line="360" w:lineRule="auto"/>
              <w:jc w:val="center"/>
              <w:rPr>
                <w:rFonts w:ascii="仿宋" w:eastAsia="仿宋" w:hAnsi="仿宋"/>
                <w:sz w:val="24"/>
                <w:szCs w:val="24"/>
              </w:rPr>
            </w:pPr>
          </w:p>
        </w:tc>
        <w:tc>
          <w:tcPr>
            <w:tcW w:w="573" w:type="pct"/>
          </w:tcPr>
          <w:p w14:paraId="5AD10157" w14:textId="77777777" w:rsidR="00CD0929" w:rsidRDefault="00CD0929">
            <w:pPr>
              <w:spacing w:line="360" w:lineRule="auto"/>
              <w:jc w:val="center"/>
              <w:rPr>
                <w:rFonts w:ascii="仿宋" w:eastAsia="仿宋" w:hAnsi="仿宋"/>
                <w:sz w:val="24"/>
                <w:szCs w:val="24"/>
              </w:rPr>
            </w:pPr>
          </w:p>
        </w:tc>
        <w:tc>
          <w:tcPr>
            <w:tcW w:w="1927" w:type="pct"/>
          </w:tcPr>
          <w:p w14:paraId="1F2D3CA0" w14:textId="77777777" w:rsidR="00CD0929" w:rsidRDefault="00CD0929">
            <w:pPr>
              <w:spacing w:line="360" w:lineRule="auto"/>
              <w:jc w:val="center"/>
              <w:rPr>
                <w:rFonts w:ascii="仿宋" w:eastAsia="仿宋" w:hAnsi="仿宋"/>
                <w:sz w:val="24"/>
                <w:szCs w:val="24"/>
              </w:rPr>
            </w:pPr>
          </w:p>
        </w:tc>
      </w:tr>
      <w:tr w:rsidR="00CD0929" w14:paraId="49B2AB93" w14:textId="77777777">
        <w:trPr>
          <w:jc w:val="center"/>
        </w:trPr>
        <w:tc>
          <w:tcPr>
            <w:tcW w:w="384" w:type="pct"/>
          </w:tcPr>
          <w:p w14:paraId="0FF737F6" w14:textId="77777777" w:rsidR="00CD0929" w:rsidRDefault="00CD0929">
            <w:pPr>
              <w:spacing w:line="360" w:lineRule="auto"/>
              <w:jc w:val="center"/>
              <w:rPr>
                <w:rFonts w:ascii="仿宋" w:eastAsia="仿宋" w:hAnsi="仿宋"/>
                <w:sz w:val="24"/>
                <w:szCs w:val="24"/>
              </w:rPr>
            </w:pPr>
          </w:p>
        </w:tc>
        <w:tc>
          <w:tcPr>
            <w:tcW w:w="2117" w:type="pct"/>
          </w:tcPr>
          <w:p w14:paraId="1A2A937D" w14:textId="77777777" w:rsidR="00CD0929" w:rsidRDefault="00CD0929">
            <w:pPr>
              <w:spacing w:line="360" w:lineRule="auto"/>
              <w:jc w:val="center"/>
              <w:rPr>
                <w:rFonts w:ascii="仿宋" w:eastAsia="仿宋" w:hAnsi="仿宋"/>
                <w:sz w:val="24"/>
                <w:szCs w:val="24"/>
              </w:rPr>
            </w:pPr>
          </w:p>
        </w:tc>
        <w:tc>
          <w:tcPr>
            <w:tcW w:w="573" w:type="pct"/>
          </w:tcPr>
          <w:p w14:paraId="6E68E1F2" w14:textId="77777777" w:rsidR="00CD0929" w:rsidRDefault="00CD0929">
            <w:pPr>
              <w:spacing w:line="360" w:lineRule="auto"/>
              <w:jc w:val="center"/>
              <w:rPr>
                <w:rFonts w:ascii="仿宋" w:eastAsia="仿宋" w:hAnsi="仿宋"/>
                <w:sz w:val="24"/>
                <w:szCs w:val="24"/>
              </w:rPr>
            </w:pPr>
          </w:p>
        </w:tc>
        <w:tc>
          <w:tcPr>
            <w:tcW w:w="1927" w:type="pct"/>
          </w:tcPr>
          <w:p w14:paraId="48B10251" w14:textId="77777777" w:rsidR="00CD0929" w:rsidRDefault="00CD0929">
            <w:pPr>
              <w:spacing w:line="360" w:lineRule="auto"/>
              <w:jc w:val="center"/>
              <w:rPr>
                <w:rFonts w:ascii="仿宋" w:eastAsia="仿宋" w:hAnsi="仿宋"/>
                <w:sz w:val="24"/>
                <w:szCs w:val="24"/>
              </w:rPr>
            </w:pPr>
          </w:p>
        </w:tc>
      </w:tr>
      <w:tr w:rsidR="00CD0929" w14:paraId="0C4CD50F" w14:textId="77777777">
        <w:trPr>
          <w:jc w:val="center"/>
        </w:trPr>
        <w:tc>
          <w:tcPr>
            <w:tcW w:w="384" w:type="pct"/>
          </w:tcPr>
          <w:p w14:paraId="666D118C" w14:textId="77777777" w:rsidR="00CD0929" w:rsidRDefault="00CD0929">
            <w:pPr>
              <w:spacing w:line="360" w:lineRule="auto"/>
              <w:jc w:val="center"/>
              <w:rPr>
                <w:rFonts w:ascii="仿宋" w:eastAsia="仿宋" w:hAnsi="仿宋"/>
                <w:sz w:val="24"/>
                <w:szCs w:val="24"/>
              </w:rPr>
            </w:pPr>
          </w:p>
        </w:tc>
        <w:tc>
          <w:tcPr>
            <w:tcW w:w="2117" w:type="pct"/>
          </w:tcPr>
          <w:p w14:paraId="01471E53" w14:textId="77777777" w:rsidR="00CD0929" w:rsidRDefault="00CD0929">
            <w:pPr>
              <w:spacing w:line="360" w:lineRule="auto"/>
              <w:jc w:val="center"/>
              <w:rPr>
                <w:rFonts w:ascii="仿宋" w:eastAsia="仿宋" w:hAnsi="仿宋"/>
                <w:sz w:val="24"/>
                <w:szCs w:val="24"/>
              </w:rPr>
            </w:pPr>
          </w:p>
        </w:tc>
        <w:tc>
          <w:tcPr>
            <w:tcW w:w="573" w:type="pct"/>
          </w:tcPr>
          <w:p w14:paraId="2063104D" w14:textId="77777777" w:rsidR="00CD0929" w:rsidRDefault="00CD0929">
            <w:pPr>
              <w:spacing w:line="360" w:lineRule="auto"/>
              <w:jc w:val="center"/>
              <w:rPr>
                <w:rFonts w:ascii="仿宋" w:eastAsia="仿宋" w:hAnsi="仿宋"/>
                <w:sz w:val="24"/>
                <w:szCs w:val="24"/>
              </w:rPr>
            </w:pPr>
          </w:p>
        </w:tc>
        <w:tc>
          <w:tcPr>
            <w:tcW w:w="1927" w:type="pct"/>
          </w:tcPr>
          <w:p w14:paraId="13750BA8" w14:textId="77777777" w:rsidR="00CD0929" w:rsidRDefault="00CD0929">
            <w:pPr>
              <w:spacing w:line="360" w:lineRule="auto"/>
              <w:jc w:val="center"/>
              <w:rPr>
                <w:rFonts w:ascii="仿宋" w:eastAsia="仿宋" w:hAnsi="仿宋"/>
                <w:sz w:val="24"/>
                <w:szCs w:val="24"/>
              </w:rPr>
            </w:pPr>
          </w:p>
        </w:tc>
      </w:tr>
      <w:tr w:rsidR="00CD0929" w14:paraId="6472F7B9" w14:textId="77777777">
        <w:trPr>
          <w:jc w:val="center"/>
        </w:trPr>
        <w:tc>
          <w:tcPr>
            <w:tcW w:w="384" w:type="pct"/>
          </w:tcPr>
          <w:p w14:paraId="7A9651F0" w14:textId="77777777" w:rsidR="00CD0929" w:rsidRDefault="00CD0929">
            <w:pPr>
              <w:spacing w:line="360" w:lineRule="auto"/>
              <w:jc w:val="center"/>
              <w:rPr>
                <w:rFonts w:ascii="仿宋" w:eastAsia="仿宋" w:hAnsi="仿宋"/>
                <w:sz w:val="24"/>
                <w:szCs w:val="24"/>
              </w:rPr>
            </w:pPr>
          </w:p>
        </w:tc>
        <w:tc>
          <w:tcPr>
            <w:tcW w:w="2117" w:type="pct"/>
          </w:tcPr>
          <w:p w14:paraId="73D25032" w14:textId="77777777" w:rsidR="00CD0929" w:rsidRDefault="00CD0929">
            <w:pPr>
              <w:spacing w:line="360" w:lineRule="auto"/>
              <w:jc w:val="center"/>
              <w:rPr>
                <w:rFonts w:ascii="仿宋" w:eastAsia="仿宋" w:hAnsi="仿宋"/>
                <w:sz w:val="24"/>
                <w:szCs w:val="24"/>
              </w:rPr>
            </w:pPr>
          </w:p>
        </w:tc>
        <w:tc>
          <w:tcPr>
            <w:tcW w:w="573" w:type="pct"/>
          </w:tcPr>
          <w:p w14:paraId="665B74E4" w14:textId="77777777" w:rsidR="00CD0929" w:rsidRDefault="00CD0929">
            <w:pPr>
              <w:spacing w:line="360" w:lineRule="auto"/>
              <w:jc w:val="center"/>
              <w:rPr>
                <w:rFonts w:ascii="仿宋" w:eastAsia="仿宋" w:hAnsi="仿宋"/>
                <w:sz w:val="24"/>
                <w:szCs w:val="24"/>
              </w:rPr>
            </w:pPr>
          </w:p>
        </w:tc>
        <w:tc>
          <w:tcPr>
            <w:tcW w:w="1927" w:type="pct"/>
          </w:tcPr>
          <w:p w14:paraId="5DA029DD" w14:textId="77777777" w:rsidR="00CD0929" w:rsidRDefault="00CD0929">
            <w:pPr>
              <w:spacing w:line="360" w:lineRule="auto"/>
              <w:jc w:val="center"/>
              <w:rPr>
                <w:rFonts w:ascii="仿宋" w:eastAsia="仿宋" w:hAnsi="仿宋"/>
                <w:sz w:val="24"/>
                <w:szCs w:val="24"/>
              </w:rPr>
            </w:pPr>
          </w:p>
        </w:tc>
      </w:tr>
      <w:tr w:rsidR="00CD0929" w14:paraId="07A4F36B" w14:textId="77777777">
        <w:trPr>
          <w:jc w:val="center"/>
        </w:trPr>
        <w:tc>
          <w:tcPr>
            <w:tcW w:w="384" w:type="pct"/>
          </w:tcPr>
          <w:p w14:paraId="29965863" w14:textId="77777777" w:rsidR="00CD0929" w:rsidRDefault="00CD0929">
            <w:pPr>
              <w:spacing w:line="360" w:lineRule="auto"/>
              <w:jc w:val="center"/>
              <w:rPr>
                <w:rFonts w:ascii="仿宋" w:eastAsia="仿宋" w:hAnsi="仿宋"/>
                <w:sz w:val="24"/>
                <w:szCs w:val="24"/>
              </w:rPr>
            </w:pPr>
          </w:p>
        </w:tc>
        <w:tc>
          <w:tcPr>
            <w:tcW w:w="2117" w:type="pct"/>
          </w:tcPr>
          <w:p w14:paraId="07C9A230" w14:textId="77777777" w:rsidR="00CD0929" w:rsidRDefault="00CD0929">
            <w:pPr>
              <w:spacing w:line="360" w:lineRule="auto"/>
              <w:jc w:val="center"/>
              <w:rPr>
                <w:rFonts w:ascii="仿宋" w:eastAsia="仿宋" w:hAnsi="仿宋"/>
                <w:sz w:val="24"/>
                <w:szCs w:val="24"/>
              </w:rPr>
            </w:pPr>
          </w:p>
        </w:tc>
        <w:tc>
          <w:tcPr>
            <w:tcW w:w="573" w:type="pct"/>
          </w:tcPr>
          <w:p w14:paraId="5D5FC535" w14:textId="77777777" w:rsidR="00CD0929" w:rsidRDefault="00CD0929">
            <w:pPr>
              <w:spacing w:line="360" w:lineRule="auto"/>
              <w:jc w:val="center"/>
              <w:rPr>
                <w:rFonts w:ascii="仿宋" w:eastAsia="仿宋" w:hAnsi="仿宋"/>
                <w:sz w:val="24"/>
                <w:szCs w:val="24"/>
              </w:rPr>
            </w:pPr>
          </w:p>
        </w:tc>
        <w:tc>
          <w:tcPr>
            <w:tcW w:w="1927" w:type="pct"/>
          </w:tcPr>
          <w:p w14:paraId="3E1D5DD1" w14:textId="77777777" w:rsidR="00CD0929" w:rsidRDefault="00CD0929">
            <w:pPr>
              <w:spacing w:line="360" w:lineRule="auto"/>
              <w:jc w:val="center"/>
              <w:rPr>
                <w:rFonts w:ascii="仿宋" w:eastAsia="仿宋" w:hAnsi="仿宋"/>
                <w:sz w:val="24"/>
                <w:szCs w:val="24"/>
              </w:rPr>
            </w:pPr>
          </w:p>
        </w:tc>
      </w:tr>
      <w:tr w:rsidR="00CD0929" w14:paraId="1ED9CA25" w14:textId="77777777">
        <w:trPr>
          <w:jc w:val="center"/>
        </w:trPr>
        <w:tc>
          <w:tcPr>
            <w:tcW w:w="384" w:type="pct"/>
          </w:tcPr>
          <w:p w14:paraId="5E1B1734" w14:textId="77777777" w:rsidR="00CD0929" w:rsidRDefault="00CD0929">
            <w:pPr>
              <w:spacing w:line="360" w:lineRule="auto"/>
              <w:jc w:val="center"/>
              <w:rPr>
                <w:rFonts w:ascii="仿宋" w:eastAsia="仿宋" w:hAnsi="仿宋"/>
                <w:sz w:val="24"/>
                <w:szCs w:val="24"/>
              </w:rPr>
            </w:pPr>
          </w:p>
        </w:tc>
        <w:tc>
          <w:tcPr>
            <w:tcW w:w="2117" w:type="pct"/>
          </w:tcPr>
          <w:p w14:paraId="5055FCBB" w14:textId="77777777" w:rsidR="00CD0929" w:rsidRDefault="00CD0929">
            <w:pPr>
              <w:spacing w:line="360" w:lineRule="auto"/>
              <w:jc w:val="center"/>
              <w:rPr>
                <w:rFonts w:ascii="仿宋" w:eastAsia="仿宋" w:hAnsi="仿宋"/>
                <w:sz w:val="24"/>
                <w:szCs w:val="24"/>
              </w:rPr>
            </w:pPr>
          </w:p>
        </w:tc>
        <w:tc>
          <w:tcPr>
            <w:tcW w:w="573" w:type="pct"/>
          </w:tcPr>
          <w:p w14:paraId="0DCD7FC8" w14:textId="77777777" w:rsidR="00CD0929" w:rsidRDefault="00CD0929">
            <w:pPr>
              <w:spacing w:line="360" w:lineRule="auto"/>
              <w:jc w:val="center"/>
              <w:rPr>
                <w:rFonts w:ascii="仿宋" w:eastAsia="仿宋" w:hAnsi="仿宋"/>
                <w:sz w:val="24"/>
                <w:szCs w:val="24"/>
              </w:rPr>
            </w:pPr>
          </w:p>
        </w:tc>
        <w:tc>
          <w:tcPr>
            <w:tcW w:w="1927" w:type="pct"/>
          </w:tcPr>
          <w:p w14:paraId="1FABDA13" w14:textId="77777777" w:rsidR="00CD0929" w:rsidRDefault="00CD0929">
            <w:pPr>
              <w:spacing w:line="360" w:lineRule="auto"/>
              <w:jc w:val="center"/>
              <w:rPr>
                <w:rFonts w:ascii="仿宋" w:eastAsia="仿宋" w:hAnsi="仿宋"/>
                <w:sz w:val="24"/>
                <w:szCs w:val="24"/>
              </w:rPr>
            </w:pPr>
          </w:p>
        </w:tc>
      </w:tr>
      <w:tr w:rsidR="00CD0929" w14:paraId="4265791E" w14:textId="77777777">
        <w:trPr>
          <w:jc w:val="center"/>
        </w:trPr>
        <w:tc>
          <w:tcPr>
            <w:tcW w:w="384" w:type="pct"/>
          </w:tcPr>
          <w:p w14:paraId="242CAC9C" w14:textId="77777777" w:rsidR="00CD0929" w:rsidRDefault="00CD0929">
            <w:pPr>
              <w:spacing w:line="360" w:lineRule="auto"/>
              <w:jc w:val="center"/>
              <w:rPr>
                <w:rFonts w:ascii="仿宋" w:eastAsia="仿宋" w:hAnsi="仿宋"/>
                <w:sz w:val="24"/>
                <w:szCs w:val="24"/>
              </w:rPr>
            </w:pPr>
          </w:p>
        </w:tc>
        <w:tc>
          <w:tcPr>
            <w:tcW w:w="2117" w:type="pct"/>
          </w:tcPr>
          <w:p w14:paraId="60E694DE" w14:textId="77777777" w:rsidR="00CD0929" w:rsidRDefault="00CD0929">
            <w:pPr>
              <w:spacing w:line="360" w:lineRule="auto"/>
              <w:jc w:val="center"/>
              <w:rPr>
                <w:rFonts w:ascii="仿宋" w:eastAsia="仿宋" w:hAnsi="仿宋"/>
                <w:sz w:val="24"/>
                <w:szCs w:val="24"/>
              </w:rPr>
            </w:pPr>
          </w:p>
        </w:tc>
        <w:tc>
          <w:tcPr>
            <w:tcW w:w="573" w:type="pct"/>
          </w:tcPr>
          <w:p w14:paraId="08E9EB55" w14:textId="77777777" w:rsidR="00CD0929" w:rsidRDefault="00CD0929">
            <w:pPr>
              <w:spacing w:line="360" w:lineRule="auto"/>
              <w:jc w:val="center"/>
              <w:rPr>
                <w:rFonts w:ascii="仿宋" w:eastAsia="仿宋" w:hAnsi="仿宋"/>
                <w:sz w:val="24"/>
                <w:szCs w:val="24"/>
              </w:rPr>
            </w:pPr>
          </w:p>
        </w:tc>
        <w:tc>
          <w:tcPr>
            <w:tcW w:w="1927" w:type="pct"/>
          </w:tcPr>
          <w:p w14:paraId="10F5D7D3" w14:textId="77777777" w:rsidR="00CD0929" w:rsidRDefault="00CD0929">
            <w:pPr>
              <w:spacing w:line="360" w:lineRule="auto"/>
              <w:jc w:val="center"/>
              <w:rPr>
                <w:rFonts w:ascii="仿宋" w:eastAsia="仿宋" w:hAnsi="仿宋"/>
                <w:sz w:val="24"/>
                <w:szCs w:val="24"/>
              </w:rPr>
            </w:pPr>
          </w:p>
        </w:tc>
      </w:tr>
      <w:tr w:rsidR="00CD0929" w14:paraId="1EBE09AA" w14:textId="77777777">
        <w:trPr>
          <w:jc w:val="center"/>
        </w:trPr>
        <w:tc>
          <w:tcPr>
            <w:tcW w:w="384" w:type="pct"/>
          </w:tcPr>
          <w:p w14:paraId="49E447F8" w14:textId="77777777" w:rsidR="00CD0929" w:rsidRDefault="00CD0929">
            <w:pPr>
              <w:spacing w:line="360" w:lineRule="auto"/>
              <w:jc w:val="center"/>
              <w:rPr>
                <w:rFonts w:ascii="仿宋" w:eastAsia="仿宋" w:hAnsi="仿宋"/>
                <w:sz w:val="24"/>
                <w:szCs w:val="24"/>
              </w:rPr>
            </w:pPr>
          </w:p>
        </w:tc>
        <w:tc>
          <w:tcPr>
            <w:tcW w:w="2117" w:type="pct"/>
          </w:tcPr>
          <w:p w14:paraId="55A9C74A" w14:textId="77777777" w:rsidR="00CD0929" w:rsidRDefault="00CD0929">
            <w:pPr>
              <w:spacing w:line="360" w:lineRule="auto"/>
              <w:jc w:val="center"/>
              <w:rPr>
                <w:rFonts w:ascii="仿宋" w:eastAsia="仿宋" w:hAnsi="仿宋"/>
                <w:sz w:val="24"/>
                <w:szCs w:val="24"/>
              </w:rPr>
            </w:pPr>
          </w:p>
        </w:tc>
        <w:tc>
          <w:tcPr>
            <w:tcW w:w="573" w:type="pct"/>
          </w:tcPr>
          <w:p w14:paraId="6D4F45AF" w14:textId="77777777" w:rsidR="00CD0929" w:rsidRDefault="00CD0929">
            <w:pPr>
              <w:spacing w:line="360" w:lineRule="auto"/>
              <w:jc w:val="center"/>
              <w:rPr>
                <w:rFonts w:ascii="仿宋" w:eastAsia="仿宋" w:hAnsi="仿宋"/>
                <w:sz w:val="24"/>
                <w:szCs w:val="24"/>
              </w:rPr>
            </w:pPr>
          </w:p>
        </w:tc>
        <w:tc>
          <w:tcPr>
            <w:tcW w:w="1927" w:type="pct"/>
          </w:tcPr>
          <w:p w14:paraId="153148AE" w14:textId="77777777" w:rsidR="00CD0929" w:rsidRDefault="00CD0929">
            <w:pPr>
              <w:spacing w:line="360" w:lineRule="auto"/>
              <w:jc w:val="center"/>
              <w:rPr>
                <w:rFonts w:ascii="仿宋" w:eastAsia="仿宋" w:hAnsi="仿宋"/>
                <w:sz w:val="24"/>
                <w:szCs w:val="24"/>
              </w:rPr>
            </w:pPr>
          </w:p>
        </w:tc>
      </w:tr>
      <w:tr w:rsidR="00CD0929" w14:paraId="782FAE26" w14:textId="77777777">
        <w:trPr>
          <w:jc w:val="center"/>
        </w:trPr>
        <w:tc>
          <w:tcPr>
            <w:tcW w:w="384" w:type="pct"/>
          </w:tcPr>
          <w:p w14:paraId="7B85790C" w14:textId="77777777" w:rsidR="00CD0929" w:rsidRDefault="00CD0929">
            <w:pPr>
              <w:spacing w:line="360" w:lineRule="auto"/>
              <w:jc w:val="center"/>
              <w:rPr>
                <w:rFonts w:ascii="仿宋" w:eastAsia="仿宋" w:hAnsi="仿宋"/>
                <w:sz w:val="24"/>
                <w:szCs w:val="24"/>
              </w:rPr>
            </w:pPr>
          </w:p>
        </w:tc>
        <w:tc>
          <w:tcPr>
            <w:tcW w:w="2117" w:type="pct"/>
          </w:tcPr>
          <w:p w14:paraId="4A81CDB3" w14:textId="77777777" w:rsidR="00CD0929" w:rsidRDefault="00CD0929">
            <w:pPr>
              <w:spacing w:line="360" w:lineRule="auto"/>
              <w:jc w:val="center"/>
              <w:rPr>
                <w:rFonts w:ascii="仿宋" w:eastAsia="仿宋" w:hAnsi="仿宋"/>
                <w:sz w:val="24"/>
                <w:szCs w:val="24"/>
              </w:rPr>
            </w:pPr>
          </w:p>
        </w:tc>
        <w:tc>
          <w:tcPr>
            <w:tcW w:w="573" w:type="pct"/>
          </w:tcPr>
          <w:p w14:paraId="70BD2E1B" w14:textId="77777777" w:rsidR="00CD0929" w:rsidRDefault="00CD0929">
            <w:pPr>
              <w:spacing w:line="360" w:lineRule="auto"/>
              <w:jc w:val="center"/>
              <w:rPr>
                <w:rFonts w:ascii="仿宋" w:eastAsia="仿宋" w:hAnsi="仿宋"/>
                <w:sz w:val="24"/>
                <w:szCs w:val="24"/>
              </w:rPr>
            </w:pPr>
          </w:p>
        </w:tc>
        <w:tc>
          <w:tcPr>
            <w:tcW w:w="1927" w:type="pct"/>
          </w:tcPr>
          <w:p w14:paraId="249EB919" w14:textId="77777777" w:rsidR="00CD0929" w:rsidRDefault="00CD0929">
            <w:pPr>
              <w:spacing w:line="360" w:lineRule="auto"/>
              <w:jc w:val="center"/>
              <w:rPr>
                <w:rFonts w:ascii="仿宋" w:eastAsia="仿宋" w:hAnsi="仿宋"/>
                <w:sz w:val="24"/>
                <w:szCs w:val="24"/>
              </w:rPr>
            </w:pPr>
          </w:p>
        </w:tc>
      </w:tr>
      <w:tr w:rsidR="00CD0929" w14:paraId="3C78B890" w14:textId="77777777">
        <w:trPr>
          <w:jc w:val="center"/>
        </w:trPr>
        <w:tc>
          <w:tcPr>
            <w:tcW w:w="384" w:type="pct"/>
          </w:tcPr>
          <w:p w14:paraId="5838DF3D" w14:textId="77777777" w:rsidR="00CD0929" w:rsidRDefault="00CD0929">
            <w:pPr>
              <w:spacing w:line="360" w:lineRule="auto"/>
              <w:jc w:val="center"/>
              <w:rPr>
                <w:rFonts w:ascii="仿宋" w:eastAsia="仿宋" w:hAnsi="仿宋"/>
                <w:sz w:val="24"/>
                <w:szCs w:val="24"/>
              </w:rPr>
            </w:pPr>
          </w:p>
        </w:tc>
        <w:tc>
          <w:tcPr>
            <w:tcW w:w="2117" w:type="pct"/>
          </w:tcPr>
          <w:p w14:paraId="18D915AF" w14:textId="77777777" w:rsidR="00CD0929" w:rsidRDefault="00CD0929">
            <w:pPr>
              <w:spacing w:line="360" w:lineRule="auto"/>
              <w:jc w:val="center"/>
              <w:rPr>
                <w:rFonts w:ascii="仿宋" w:eastAsia="仿宋" w:hAnsi="仿宋"/>
                <w:sz w:val="24"/>
                <w:szCs w:val="24"/>
              </w:rPr>
            </w:pPr>
          </w:p>
        </w:tc>
        <w:tc>
          <w:tcPr>
            <w:tcW w:w="573" w:type="pct"/>
          </w:tcPr>
          <w:p w14:paraId="5B218AFA" w14:textId="77777777" w:rsidR="00CD0929" w:rsidRDefault="00CD0929">
            <w:pPr>
              <w:spacing w:line="360" w:lineRule="auto"/>
              <w:jc w:val="center"/>
              <w:rPr>
                <w:rFonts w:ascii="仿宋" w:eastAsia="仿宋" w:hAnsi="仿宋"/>
                <w:sz w:val="24"/>
                <w:szCs w:val="24"/>
              </w:rPr>
            </w:pPr>
          </w:p>
        </w:tc>
        <w:tc>
          <w:tcPr>
            <w:tcW w:w="1927" w:type="pct"/>
          </w:tcPr>
          <w:p w14:paraId="30DD7FB3" w14:textId="77777777" w:rsidR="00CD0929" w:rsidRDefault="00CD0929">
            <w:pPr>
              <w:spacing w:line="360" w:lineRule="auto"/>
              <w:jc w:val="center"/>
              <w:rPr>
                <w:rFonts w:ascii="仿宋" w:eastAsia="仿宋" w:hAnsi="仿宋"/>
                <w:sz w:val="24"/>
                <w:szCs w:val="24"/>
              </w:rPr>
            </w:pPr>
          </w:p>
        </w:tc>
      </w:tr>
      <w:tr w:rsidR="00CD0929" w14:paraId="2113D947" w14:textId="77777777">
        <w:trPr>
          <w:jc w:val="center"/>
        </w:trPr>
        <w:tc>
          <w:tcPr>
            <w:tcW w:w="384" w:type="pct"/>
          </w:tcPr>
          <w:p w14:paraId="7E4D518A" w14:textId="77777777" w:rsidR="00CD0929" w:rsidRDefault="00CD0929">
            <w:pPr>
              <w:spacing w:line="360" w:lineRule="auto"/>
              <w:jc w:val="center"/>
              <w:rPr>
                <w:rFonts w:ascii="仿宋" w:eastAsia="仿宋" w:hAnsi="仿宋"/>
                <w:sz w:val="24"/>
                <w:szCs w:val="24"/>
              </w:rPr>
            </w:pPr>
          </w:p>
        </w:tc>
        <w:tc>
          <w:tcPr>
            <w:tcW w:w="2117" w:type="pct"/>
          </w:tcPr>
          <w:p w14:paraId="773E042E" w14:textId="77777777" w:rsidR="00CD0929" w:rsidRDefault="00CD0929">
            <w:pPr>
              <w:spacing w:line="360" w:lineRule="auto"/>
              <w:jc w:val="center"/>
              <w:rPr>
                <w:rFonts w:ascii="仿宋" w:eastAsia="仿宋" w:hAnsi="仿宋"/>
                <w:sz w:val="24"/>
                <w:szCs w:val="24"/>
              </w:rPr>
            </w:pPr>
          </w:p>
        </w:tc>
        <w:tc>
          <w:tcPr>
            <w:tcW w:w="573" w:type="pct"/>
          </w:tcPr>
          <w:p w14:paraId="21334C07" w14:textId="77777777" w:rsidR="00CD0929" w:rsidRDefault="00CD0929">
            <w:pPr>
              <w:spacing w:line="360" w:lineRule="auto"/>
              <w:jc w:val="center"/>
              <w:rPr>
                <w:rFonts w:ascii="仿宋" w:eastAsia="仿宋" w:hAnsi="仿宋"/>
                <w:sz w:val="24"/>
                <w:szCs w:val="24"/>
              </w:rPr>
            </w:pPr>
          </w:p>
        </w:tc>
        <w:tc>
          <w:tcPr>
            <w:tcW w:w="1927" w:type="pct"/>
          </w:tcPr>
          <w:p w14:paraId="47F87100" w14:textId="77777777" w:rsidR="00CD0929" w:rsidRDefault="00CD0929">
            <w:pPr>
              <w:spacing w:line="360" w:lineRule="auto"/>
              <w:jc w:val="center"/>
              <w:rPr>
                <w:rFonts w:ascii="仿宋" w:eastAsia="仿宋" w:hAnsi="仿宋"/>
                <w:sz w:val="24"/>
                <w:szCs w:val="24"/>
              </w:rPr>
            </w:pPr>
          </w:p>
        </w:tc>
      </w:tr>
      <w:tr w:rsidR="00CD0929" w14:paraId="67261FDA" w14:textId="77777777">
        <w:trPr>
          <w:jc w:val="center"/>
        </w:trPr>
        <w:tc>
          <w:tcPr>
            <w:tcW w:w="384" w:type="pct"/>
          </w:tcPr>
          <w:p w14:paraId="11834F30" w14:textId="77777777" w:rsidR="00CD0929" w:rsidRDefault="00CD0929">
            <w:pPr>
              <w:spacing w:line="360" w:lineRule="auto"/>
              <w:jc w:val="center"/>
              <w:rPr>
                <w:rFonts w:ascii="仿宋" w:eastAsia="仿宋" w:hAnsi="仿宋"/>
                <w:sz w:val="24"/>
                <w:szCs w:val="24"/>
              </w:rPr>
            </w:pPr>
          </w:p>
        </w:tc>
        <w:tc>
          <w:tcPr>
            <w:tcW w:w="2117" w:type="pct"/>
          </w:tcPr>
          <w:p w14:paraId="7581A878" w14:textId="77777777" w:rsidR="00CD0929" w:rsidRDefault="00CD0929">
            <w:pPr>
              <w:spacing w:line="360" w:lineRule="auto"/>
              <w:jc w:val="center"/>
              <w:rPr>
                <w:rFonts w:ascii="仿宋" w:eastAsia="仿宋" w:hAnsi="仿宋"/>
                <w:sz w:val="24"/>
                <w:szCs w:val="24"/>
              </w:rPr>
            </w:pPr>
          </w:p>
        </w:tc>
        <w:tc>
          <w:tcPr>
            <w:tcW w:w="573" w:type="pct"/>
          </w:tcPr>
          <w:p w14:paraId="0A29011A" w14:textId="77777777" w:rsidR="00CD0929" w:rsidRDefault="00CD0929">
            <w:pPr>
              <w:spacing w:line="360" w:lineRule="auto"/>
              <w:jc w:val="center"/>
              <w:rPr>
                <w:rFonts w:ascii="仿宋" w:eastAsia="仿宋" w:hAnsi="仿宋"/>
                <w:sz w:val="24"/>
                <w:szCs w:val="24"/>
              </w:rPr>
            </w:pPr>
          </w:p>
        </w:tc>
        <w:tc>
          <w:tcPr>
            <w:tcW w:w="1927" w:type="pct"/>
          </w:tcPr>
          <w:p w14:paraId="621BFF83" w14:textId="77777777" w:rsidR="00CD0929" w:rsidRDefault="00CD0929">
            <w:pPr>
              <w:spacing w:line="360" w:lineRule="auto"/>
              <w:jc w:val="center"/>
              <w:rPr>
                <w:rFonts w:ascii="仿宋" w:eastAsia="仿宋" w:hAnsi="仿宋"/>
                <w:sz w:val="24"/>
                <w:szCs w:val="24"/>
              </w:rPr>
            </w:pPr>
          </w:p>
        </w:tc>
      </w:tr>
      <w:tr w:rsidR="00CD0929" w14:paraId="5659EB90" w14:textId="77777777">
        <w:trPr>
          <w:jc w:val="center"/>
        </w:trPr>
        <w:tc>
          <w:tcPr>
            <w:tcW w:w="384" w:type="pct"/>
          </w:tcPr>
          <w:p w14:paraId="3CA0D12D" w14:textId="77777777" w:rsidR="00CD0929" w:rsidRDefault="00CD0929">
            <w:pPr>
              <w:spacing w:line="360" w:lineRule="auto"/>
              <w:jc w:val="center"/>
              <w:rPr>
                <w:rFonts w:ascii="仿宋" w:eastAsia="仿宋" w:hAnsi="仿宋"/>
                <w:sz w:val="24"/>
                <w:szCs w:val="24"/>
              </w:rPr>
            </w:pPr>
          </w:p>
        </w:tc>
        <w:tc>
          <w:tcPr>
            <w:tcW w:w="2117" w:type="pct"/>
          </w:tcPr>
          <w:p w14:paraId="0085832B" w14:textId="77777777" w:rsidR="00CD0929" w:rsidRDefault="00CD0929">
            <w:pPr>
              <w:spacing w:line="360" w:lineRule="auto"/>
              <w:jc w:val="center"/>
              <w:rPr>
                <w:rFonts w:ascii="仿宋" w:eastAsia="仿宋" w:hAnsi="仿宋"/>
                <w:sz w:val="24"/>
                <w:szCs w:val="24"/>
              </w:rPr>
            </w:pPr>
          </w:p>
        </w:tc>
        <w:tc>
          <w:tcPr>
            <w:tcW w:w="573" w:type="pct"/>
          </w:tcPr>
          <w:p w14:paraId="1D05B79B" w14:textId="77777777" w:rsidR="00CD0929" w:rsidRDefault="00CD0929">
            <w:pPr>
              <w:spacing w:line="360" w:lineRule="auto"/>
              <w:jc w:val="center"/>
              <w:rPr>
                <w:rFonts w:ascii="仿宋" w:eastAsia="仿宋" w:hAnsi="仿宋"/>
                <w:sz w:val="24"/>
                <w:szCs w:val="24"/>
              </w:rPr>
            </w:pPr>
          </w:p>
        </w:tc>
        <w:tc>
          <w:tcPr>
            <w:tcW w:w="1927" w:type="pct"/>
          </w:tcPr>
          <w:p w14:paraId="7F616483" w14:textId="77777777" w:rsidR="00CD0929" w:rsidRDefault="00CD0929">
            <w:pPr>
              <w:spacing w:line="360" w:lineRule="auto"/>
              <w:jc w:val="center"/>
              <w:rPr>
                <w:rFonts w:ascii="仿宋" w:eastAsia="仿宋" w:hAnsi="仿宋"/>
                <w:sz w:val="24"/>
                <w:szCs w:val="24"/>
              </w:rPr>
            </w:pPr>
          </w:p>
        </w:tc>
      </w:tr>
      <w:tr w:rsidR="00CD0929" w14:paraId="698A2C43" w14:textId="77777777">
        <w:trPr>
          <w:jc w:val="center"/>
        </w:trPr>
        <w:tc>
          <w:tcPr>
            <w:tcW w:w="384" w:type="pct"/>
          </w:tcPr>
          <w:p w14:paraId="52AEE02F" w14:textId="77777777" w:rsidR="00CD0929" w:rsidRDefault="00CD0929">
            <w:pPr>
              <w:spacing w:line="360" w:lineRule="auto"/>
              <w:jc w:val="center"/>
              <w:rPr>
                <w:rFonts w:ascii="仿宋" w:eastAsia="仿宋" w:hAnsi="仿宋"/>
                <w:sz w:val="24"/>
                <w:szCs w:val="24"/>
              </w:rPr>
            </w:pPr>
          </w:p>
        </w:tc>
        <w:tc>
          <w:tcPr>
            <w:tcW w:w="2117" w:type="pct"/>
          </w:tcPr>
          <w:p w14:paraId="19DB41FE" w14:textId="77777777" w:rsidR="00CD0929" w:rsidRDefault="00CD0929">
            <w:pPr>
              <w:spacing w:line="360" w:lineRule="auto"/>
              <w:jc w:val="center"/>
              <w:rPr>
                <w:rFonts w:ascii="仿宋" w:eastAsia="仿宋" w:hAnsi="仿宋"/>
                <w:sz w:val="24"/>
                <w:szCs w:val="24"/>
              </w:rPr>
            </w:pPr>
          </w:p>
        </w:tc>
        <w:tc>
          <w:tcPr>
            <w:tcW w:w="573" w:type="pct"/>
          </w:tcPr>
          <w:p w14:paraId="0B7F7BBA" w14:textId="77777777" w:rsidR="00CD0929" w:rsidRDefault="00CD0929">
            <w:pPr>
              <w:spacing w:line="360" w:lineRule="auto"/>
              <w:jc w:val="center"/>
              <w:rPr>
                <w:rFonts w:ascii="仿宋" w:eastAsia="仿宋" w:hAnsi="仿宋"/>
                <w:sz w:val="24"/>
                <w:szCs w:val="24"/>
              </w:rPr>
            </w:pPr>
          </w:p>
        </w:tc>
        <w:tc>
          <w:tcPr>
            <w:tcW w:w="1927" w:type="pct"/>
          </w:tcPr>
          <w:p w14:paraId="34BA48DE" w14:textId="77777777" w:rsidR="00CD0929" w:rsidRDefault="00CD0929">
            <w:pPr>
              <w:spacing w:line="360" w:lineRule="auto"/>
              <w:jc w:val="center"/>
              <w:rPr>
                <w:rFonts w:ascii="仿宋" w:eastAsia="仿宋" w:hAnsi="仿宋"/>
                <w:sz w:val="24"/>
                <w:szCs w:val="24"/>
              </w:rPr>
            </w:pPr>
          </w:p>
        </w:tc>
      </w:tr>
    </w:tbl>
    <w:p w14:paraId="74D0E858" w14:textId="77777777" w:rsidR="00CD0929" w:rsidRDefault="00CD0929">
      <w:pPr>
        <w:spacing w:line="360" w:lineRule="auto"/>
        <w:rPr>
          <w:rFonts w:ascii="宋体" w:hAnsi="宋体"/>
          <w:sz w:val="28"/>
          <w:szCs w:val="28"/>
        </w:rPr>
      </w:pPr>
    </w:p>
    <w:p w14:paraId="0D6E684A" w14:textId="77777777" w:rsidR="00CD0929"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5FA39D26" w14:textId="77777777" w:rsidR="00CD0929" w:rsidRDefault="00CD0929">
      <w:pPr>
        <w:spacing w:line="360" w:lineRule="auto"/>
        <w:rPr>
          <w:rFonts w:ascii="仿宋" w:eastAsia="仿宋" w:hAnsi="仿宋"/>
          <w:sz w:val="24"/>
          <w:szCs w:val="24"/>
        </w:rPr>
      </w:pPr>
    </w:p>
    <w:p w14:paraId="22D09279" w14:textId="77777777" w:rsidR="00CD0929" w:rsidRDefault="00CD0929">
      <w:pPr>
        <w:spacing w:line="360" w:lineRule="auto"/>
        <w:rPr>
          <w:rFonts w:ascii="仿宋" w:eastAsia="仿宋" w:hAnsi="仿宋"/>
          <w:sz w:val="24"/>
          <w:szCs w:val="24"/>
        </w:rPr>
      </w:pPr>
    </w:p>
    <w:p w14:paraId="368FF35D" w14:textId="77777777" w:rsidR="00CD0929"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4B781498" w14:textId="77777777" w:rsidR="00CD0929"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58BAF4F1" w14:textId="77777777" w:rsidR="00CD0929" w:rsidRDefault="00CD0929">
      <w:pPr>
        <w:snapToGrid w:val="0"/>
        <w:spacing w:before="50" w:afterLines="50" w:after="156"/>
        <w:jc w:val="center"/>
        <w:rPr>
          <w:rFonts w:ascii="仿宋" w:eastAsia="仿宋" w:hAnsi="仿宋" w:cs="仿宋"/>
          <w:b/>
          <w:spacing w:val="40"/>
          <w:kern w:val="0"/>
          <w:sz w:val="36"/>
          <w:szCs w:val="36"/>
        </w:rPr>
      </w:pPr>
    </w:p>
    <w:p w14:paraId="1753A6B5" w14:textId="77777777" w:rsidR="00CD0929"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7F2F2978" w14:textId="77777777" w:rsidR="00CD092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F56D7E1" w14:textId="77777777" w:rsidR="00CD0929" w:rsidRDefault="00CD0929">
      <w:pPr>
        <w:snapToGrid w:val="0"/>
        <w:spacing w:before="50" w:afterLines="50" w:after="156"/>
        <w:jc w:val="center"/>
        <w:rPr>
          <w:rFonts w:ascii="仿宋" w:eastAsia="仿宋" w:hAnsi="仿宋" w:cs="仿宋"/>
          <w:b/>
          <w:sz w:val="32"/>
          <w:szCs w:val="32"/>
        </w:rPr>
      </w:pPr>
    </w:p>
    <w:p w14:paraId="51A4B32C" w14:textId="77777777" w:rsidR="00CD0929"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367A700F" w14:textId="77777777" w:rsidR="00CD0929"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CD0929" w14:paraId="72E8C2C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29B775"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56FCC55"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0CFEC800"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54B69CA"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5926304A"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91772C8"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039B2BB7"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CD0929" w14:paraId="1A424E5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6852814"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5F74BD" w14:textId="77777777" w:rsidR="00CD0929" w:rsidRDefault="00CD092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20E3898" w14:textId="77777777" w:rsidR="00CD0929" w:rsidRDefault="00CD092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69E196E" w14:textId="77777777" w:rsidR="00CD0929" w:rsidRDefault="00CD0929">
            <w:pPr>
              <w:snapToGrid w:val="0"/>
              <w:spacing w:before="50" w:after="50"/>
              <w:rPr>
                <w:rFonts w:ascii="仿宋" w:eastAsia="仿宋" w:hAnsi="仿宋" w:cs="仿宋"/>
                <w:spacing w:val="20"/>
                <w:sz w:val="24"/>
                <w:szCs w:val="24"/>
              </w:rPr>
            </w:pPr>
          </w:p>
        </w:tc>
      </w:tr>
      <w:tr w:rsidR="00CD0929" w14:paraId="0E1B5A2F"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CC3BD49"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C419260" w14:textId="77777777" w:rsidR="00CD0929" w:rsidRDefault="00CD092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A996CA0" w14:textId="77777777" w:rsidR="00CD0929" w:rsidRDefault="00CD092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AE92AC9" w14:textId="77777777" w:rsidR="00CD0929" w:rsidRDefault="00CD0929">
            <w:pPr>
              <w:snapToGrid w:val="0"/>
              <w:spacing w:before="50" w:after="50"/>
              <w:rPr>
                <w:rFonts w:ascii="仿宋" w:eastAsia="仿宋" w:hAnsi="仿宋" w:cs="仿宋"/>
                <w:spacing w:val="20"/>
                <w:sz w:val="24"/>
                <w:szCs w:val="24"/>
              </w:rPr>
            </w:pPr>
          </w:p>
        </w:tc>
      </w:tr>
      <w:tr w:rsidR="00CD0929" w14:paraId="06ED18F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5F659C"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8C9F5C7" w14:textId="77777777" w:rsidR="00CD0929" w:rsidRDefault="00CD092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6E6A08C" w14:textId="77777777" w:rsidR="00CD0929" w:rsidRDefault="00CD092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8A9D8C0" w14:textId="77777777" w:rsidR="00CD0929" w:rsidRDefault="00CD0929">
            <w:pPr>
              <w:snapToGrid w:val="0"/>
              <w:spacing w:before="50" w:after="50"/>
              <w:rPr>
                <w:rFonts w:ascii="仿宋" w:eastAsia="仿宋" w:hAnsi="仿宋" w:cs="仿宋"/>
                <w:spacing w:val="20"/>
                <w:sz w:val="24"/>
                <w:szCs w:val="24"/>
              </w:rPr>
            </w:pPr>
          </w:p>
        </w:tc>
      </w:tr>
      <w:tr w:rsidR="00CD0929" w14:paraId="5B006430"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0E28B33"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E02FF77" w14:textId="77777777" w:rsidR="00CD0929" w:rsidRDefault="00CD092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40F4D32" w14:textId="77777777" w:rsidR="00CD0929" w:rsidRDefault="00CD092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A11769F" w14:textId="77777777" w:rsidR="00CD0929" w:rsidRDefault="00CD0929">
            <w:pPr>
              <w:snapToGrid w:val="0"/>
              <w:spacing w:before="50" w:after="50"/>
              <w:rPr>
                <w:rFonts w:ascii="仿宋" w:eastAsia="仿宋" w:hAnsi="仿宋" w:cs="仿宋"/>
                <w:spacing w:val="20"/>
                <w:sz w:val="24"/>
                <w:szCs w:val="24"/>
              </w:rPr>
            </w:pPr>
          </w:p>
        </w:tc>
      </w:tr>
      <w:tr w:rsidR="00CD0929" w14:paraId="3DF0D1CA"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91068A5"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58B484D" w14:textId="77777777" w:rsidR="00CD0929" w:rsidRDefault="00CD092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B617AF5" w14:textId="77777777" w:rsidR="00CD0929" w:rsidRDefault="00CD092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5B6B955" w14:textId="77777777" w:rsidR="00CD0929" w:rsidRDefault="00CD0929">
            <w:pPr>
              <w:snapToGrid w:val="0"/>
              <w:spacing w:before="50" w:after="50"/>
              <w:rPr>
                <w:rFonts w:ascii="仿宋" w:eastAsia="仿宋" w:hAnsi="仿宋" w:cs="仿宋"/>
                <w:spacing w:val="20"/>
                <w:sz w:val="24"/>
                <w:szCs w:val="24"/>
              </w:rPr>
            </w:pPr>
          </w:p>
        </w:tc>
      </w:tr>
      <w:tr w:rsidR="00CD0929" w14:paraId="224ED9C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AACF90A" w14:textId="77777777" w:rsidR="00CD092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8DAD97D" w14:textId="77777777" w:rsidR="00CD0929" w:rsidRDefault="00CD092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ED6569E" w14:textId="77777777" w:rsidR="00CD0929" w:rsidRDefault="00CD092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FC5CCCE" w14:textId="77777777" w:rsidR="00CD0929" w:rsidRDefault="00CD0929">
            <w:pPr>
              <w:snapToGrid w:val="0"/>
              <w:spacing w:before="50" w:after="50"/>
              <w:rPr>
                <w:rFonts w:ascii="仿宋" w:eastAsia="仿宋" w:hAnsi="仿宋" w:cs="仿宋"/>
                <w:spacing w:val="20"/>
                <w:sz w:val="24"/>
                <w:szCs w:val="24"/>
              </w:rPr>
            </w:pPr>
          </w:p>
        </w:tc>
      </w:tr>
    </w:tbl>
    <w:p w14:paraId="460539BA" w14:textId="77777777" w:rsidR="00CD0929"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1846245" w14:textId="77777777" w:rsidR="00CD0929" w:rsidRDefault="00CD0929">
      <w:pPr>
        <w:pStyle w:val="31"/>
        <w:rPr>
          <w:rFonts w:ascii="仿宋" w:eastAsia="仿宋" w:hAnsi="仿宋" w:cs="仿宋"/>
          <w:b w:val="0"/>
          <w:bCs w:val="0"/>
          <w:spacing w:val="20"/>
          <w:kern w:val="0"/>
          <w:szCs w:val="24"/>
        </w:rPr>
      </w:pPr>
    </w:p>
    <w:p w14:paraId="5EBAD8C4" w14:textId="77777777" w:rsidR="00CD0929" w:rsidRDefault="00CD0929">
      <w:pPr>
        <w:snapToGrid w:val="0"/>
        <w:spacing w:before="50" w:after="50"/>
        <w:rPr>
          <w:rFonts w:ascii="仿宋" w:eastAsia="仿宋" w:hAnsi="仿宋" w:cs="仿宋"/>
          <w:spacing w:val="20"/>
          <w:sz w:val="24"/>
          <w:szCs w:val="24"/>
        </w:rPr>
      </w:pPr>
    </w:p>
    <w:p w14:paraId="411AC007" w14:textId="77777777" w:rsidR="00CD0929" w:rsidRDefault="00CD0929">
      <w:pPr>
        <w:snapToGrid w:val="0"/>
        <w:spacing w:before="50" w:after="50"/>
        <w:rPr>
          <w:rFonts w:ascii="仿宋" w:eastAsia="仿宋" w:hAnsi="仿宋" w:cs="仿宋"/>
          <w:spacing w:val="20"/>
          <w:sz w:val="24"/>
          <w:szCs w:val="24"/>
        </w:rPr>
      </w:pPr>
    </w:p>
    <w:p w14:paraId="3A45AACE" w14:textId="77777777" w:rsidR="00CD0929" w:rsidRDefault="00CD0929">
      <w:pPr>
        <w:snapToGrid w:val="0"/>
        <w:spacing w:before="50" w:after="50"/>
        <w:rPr>
          <w:rFonts w:ascii="仿宋" w:eastAsia="仿宋" w:hAnsi="仿宋" w:cs="仿宋"/>
          <w:spacing w:val="20"/>
          <w:sz w:val="24"/>
          <w:szCs w:val="24"/>
        </w:rPr>
      </w:pPr>
    </w:p>
    <w:p w14:paraId="1DB667A5" w14:textId="77777777" w:rsidR="00CD0929" w:rsidRDefault="00CD0929">
      <w:pPr>
        <w:snapToGrid w:val="0"/>
        <w:spacing w:beforeLines="50" w:before="156"/>
        <w:rPr>
          <w:rFonts w:ascii="仿宋" w:eastAsia="仿宋" w:hAnsi="仿宋" w:cs="仿宋"/>
          <w:sz w:val="24"/>
          <w:szCs w:val="24"/>
        </w:rPr>
      </w:pPr>
    </w:p>
    <w:p w14:paraId="79B2F15D" w14:textId="77777777" w:rsidR="00CD0929" w:rsidRDefault="00CD0929">
      <w:pPr>
        <w:snapToGrid w:val="0"/>
        <w:spacing w:beforeLines="50" w:before="156"/>
        <w:rPr>
          <w:rFonts w:ascii="仿宋" w:eastAsia="仿宋" w:hAnsi="仿宋" w:cs="仿宋"/>
          <w:sz w:val="24"/>
          <w:szCs w:val="24"/>
        </w:rPr>
      </w:pPr>
    </w:p>
    <w:p w14:paraId="60E2877A" w14:textId="77777777" w:rsidR="00CD0929" w:rsidRDefault="00CD0929">
      <w:pPr>
        <w:snapToGrid w:val="0"/>
        <w:spacing w:beforeLines="50" w:before="156"/>
        <w:rPr>
          <w:rFonts w:ascii="仿宋" w:eastAsia="仿宋" w:hAnsi="仿宋" w:cs="仿宋"/>
          <w:sz w:val="24"/>
          <w:szCs w:val="24"/>
        </w:rPr>
      </w:pPr>
    </w:p>
    <w:p w14:paraId="6D74358D" w14:textId="77777777" w:rsidR="00CD092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E374116" w14:textId="77777777" w:rsidR="00CD092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48C89AF8" w14:textId="77777777" w:rsidR="00CD0929" w:rsidRDefault="00CD0929">
      <w:pPr>
        <w:snapToGrid w:val="0"/>
        <w:spacing w:before="50" w:after="50"/>
        <w:jc w:val="left"/>
        <w:rPr>
          <w:rFonts w:ascii="仿宋" w:eastAsia="仿宋" w:hAnsi="仿宋" w:cs="仿宋"/>
          <w:b/>
          <w:bCs/>
          <w:sz w:val="24"/>
          <w:szCs w:val="24"/>
        </w:rPr>
      </w:pPr>
    </w:p>
    <w:p w14:paraId="52EDFBDA" w14:textId="77777777" w:rsidR="00CD0929" w:rsidRDefault="00CD0929">
      <w:pPr>
        <w:snapToGrid w:val="0"/>
        <w:spacing w:before="50" w:after="50"/>
        <w:jc w:val="left"/>
        <w:rPr>
          <w:rFonts w:ascii="仿宋" w:eastAsia="仿宋" w:hAnsi="仿宋" w:cs="仿宋"/>
          <w:b/>
          <w:bCs/>
          <w:sz w:val="24"/>
          <w:szCs w:val="24"/>
        </w:rPr>
      </w:pPr>
    </w:p>
    <w:p w14:paraId="0EE3B948" w14:textId="77777777" w:rsidR="00CD0929" w:rsidRDefault="00CD0929">
      <w:pPr>
        <w:snapToGrid w:val="0"/>
        <w:spacing w:before="50" w:after="50"/>
        <w:jc w:val="left"/>
        <w:rPr>
          <w:rFonts w:ascii="仿宋" w:eastAsia="仿宋" w:hAnsi="仿宋" w:cs="仿宋"/>
          <w:b/>
          <w:bCs/>
          <w:sz w:val="24"/>
          <w:szCs w:val="24"/>
        </w:rPr>
      </w:pPr>
    </w:p>
    <w:p w14:paraId="5147C5E3" w14:textId="77777777" w:rsidR="00CD0929" w:rsidRDefault="00CD0929">
      <w:pPr>
        <w:snapToGrid w:val="0"/>
        <w:spacing w:before="50" w:after="50"/>
        <w:jc w:val="left"/>
        <w:rPr>
          <w:rFonts w:ascii="仿宋" w:eastAsia="仿宋" w:hAnsi="仿宋" w:cs="仿宋"/>
          <w:b/>
          <w:bCs/>
          <w:sz w:val="30"/>
          <w:szCs w:val="30"/>
        </w:rPr>
      </w:pPr>
    </w:p>
    <w:p w14:paraId="497F8149" w14:textId="77777777" w:rsidR="00CD0929" w:rsidRDefault="00CD0929">
      <w:pPr>
        <w:snapToGrid w:val="0"/>
        <w:spacing w:before="50" w:after="50"/>
        <w:jc w:val="left"/>
        <w:rPr>
          <w:rFonts w:ascii="仿宋" w:eastAsia="仿宋" w:hAnsi="仿宋" w:cs="仿宋"/>
          <w:b/>
          <w:bCs/>
          <w:sz w:val="30"/>
          <w:szCs w:val="30"/>
        </w:rPr>
      </w:pPr>
    </w:p>
    <w:p w14:paraId="3B8FB5F8" w14:textId="77777777" w:rsidR="00CD0929" w:rsidRDefault="00CD0929">
      <w:pPr>
        <w:snapToGrid w:val="0"/>
        <w:spacing w:before="50" w:after="50"/>
        <w:jc w:val="left"/>
        <w:rPr>
          <w:rFonts w:ascii="仿宋" w:eastAsia="仿宋" w:hAnsi="仿宋" w:cs="仿宋"/>
          <w:b/>
          <w:bCs/>
          <w:sz w:val="30"/>
          <w:szCs w:val="30"/>
        </w:rPr>
      </w:pPr>
    </w:p>
    <w:p w14:paraId="1344CCE1" w14:textId="77777777" w:rsidR="00CD092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517488C9" w14:textId="77777777" w:rsidR="00CD092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EB077EF" w14:textId="77777777" w:rsidR="00CD0929" w:rsidRDefault="00CD0929">
      <w:pPr>
        <w:pStyle w:val="a6"/>
        <w:snapToGrid w:val="0"/>
        <w:rPr>
          <w:rFonts w:ascii="仿宋" w:eastAsia="仿宋" w:hAnsi="仿宋" w:cs="仿宋"/>
          <w:sz w:val="24"/>
          <w:szCs w:val="24"/>
        </w:rPr>
      </w:pPr>
    </w:p>
    <w:p w14:paraId="52F601C3" w14:textId="77777777" w:rsidR="00CD0929"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42AE6C15" w14:textId="77777777" w:rsidR="00CD0929"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CD0929" w14:paraId="7F46A8B6"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8753E17"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04DBD7BE"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00F05045"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1E441C0B"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5F49595"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031B5454"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A7ED88E"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CD0929" w14:paraId="75CDC70B"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4C338E4"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06A5685" w14:textId="77777777" w:rsidR="00CD0929" w:rsidRDefault="00CD0929">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A862865" w14:textId="77777777" w:rsidR="00CD0929" w:rsidRDefault="00CD0929">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7C8A31A" w14:textId="77777777" w:rsidR="00CD0929" w:rsidRDefault="00CD0929">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725F251" w14:textId="77777777" w:rsidR="00CD0929" w:rsidRDefault="00CD0929">
            <w:pPr>
              <w:rPr>
                <w:rFonts w:ascii="仿宋" w:eastAsia="仿宋" w:hAnsi="仿宋" w:cs="仿宋"/>
                <w:sz w:val="24"/>
                <w:szCs w:val="24"/>
              </w:rPr>
            </w:pPr>
          </w:p>
        </w:tc>
      </w:tr>
      <w:tr w:rsidR="00CD0929" w14:paraId="03E1D5B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259E4FB"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7DB27847" w14:textId="77777777" w:rsidR="00CD0929" w:rsidRDefault="00CD0929">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2BD28D0" w14:textId="77777777" w:rsidR="00CD0929" w:rsidRDefault="00CD0929">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DD3987D" w14:textId="77777777" w:rsidR="00CD0929" w:rsidRDefault="00CD0929">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98DE6F3" w14:textId="77777777" w:rsidR="00CD0929" w:rsidRDefault="00CD0929">
            <w:pPr>
              <w:rPr>
                <w:rFonts w:ascii="仿宋" w:eastAsia="仿宋" w:hAnsi="仿宋" w:cs="仿宋"/>
                <w:sz w:val="24"/>
                <w:szCs w:val="24"/>
              </w:rPr>
            </w:pPr>
          </w:p>
        </w:tc>
      </w:tr>
      <w:tr w:rsidR="00CD0929" w14:paraId="2D12F497"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9D0945E" w14:textId="77777777" w:rsidR="00CD0929"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1D8872F" w14:textId="77777777" w:rsidR="00CD0929" w:rsidRDefault="00CD0929">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AC6CFEC" w14:textId="77777777" w:rsidR="00CD0929" w:rsidRDefault="00CD0929">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8234CE8" w14:textId="77777777" w:rsidR="00CD0929" w:rsidRDefault="00CD0929">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D4A0E49" w14:textId="77777777" w:rsidR="00CD0929" w:rsidRDefault="00CD0929">
            <w:pPr>
              <w:rPr>
                <w:rFonts w:ascii="仿宋" w:eastAsia="仿宋" w:hAnsi="仿宋" w:cs="仿宋"/>
                <w:sz w:val="24"/>
                <w:szCs w:val="24"/>
              </w:rPr>
            </w:pPr>
          </w:p>
        </w:tc>
      </w:tr>
    </w:tbl>
    <w:p w14:paraId="4B3E182D" w14:textId="77777777" w:rsidR="00CD0929"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8324F97" w14:textId="77777777" w:rsidR="00CD0929" w:rsidRDefault="00CD0929">
      <w:pPr>
        <w:rPr>
          <w:rFonts w:ascii="仿宋" w:eastAsia="仿宋" w:hAnsi="仿宋" w:cs="仿宋"/>
          <w:sz w:val="24"/>
          <w:szCs w:val="24"/>
        </w:rPr>
      </w:pPr>
    </w:p>
    <w:p w14:paraId="2D241425" w14:textId="77777777" w:rsidR="00CD0929" w:rsidRDefault="00CD0929">
      <w:pPr>
        <w:rPr>
          <w:rFonts w:ascii="仿宋" w:eastAsia="仿宋" w:hAnsi="仿宋" w:cs="仿宋"/>
          <w:sz w:val="24"/>
          <w:szCs w:val="24"/>
        </w:rPr>
      </w:pPr>
    </w:p>
    <w:p w14:paraId="5C25A36F" w14:textId="77777777" w:rsidR="00CD0929" w:rsidRDefault="00CD0929">
      <w:pPr>
        <w:rPr>
          <w:rFonts w:ascii="仿宋" w:eastAsia="仿宋" w:hAnsi="仿宋" w:cs="仿宋"/>
          <w:sz w:val="24"/>
          <w:szCs w:val="24"/>
        </w:rPr>
      </w:pPr>
    </w:p>
    <w:p w14:paraId="2AFBCAEB" w14:textId="77777777" w:rsidR="00CD0929" w:rsidRDefault="00CD0929">
      <w:pPr>
        <w:rPr>
          <w:rFonts w:ascii="仿宋" w:eastAsia="仿宋" w:hAnsi="仿宋" w:cs="仿宋"/>
          <w:sz w:val="24"/>
          <w:szCs w:val="24"/>
        </w:rPr>
      </w:pPr>
    </w:p>
    <w:p w14:paraId="18A45AF0" w14:textId="77777777" w:rsidR="00CD092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74415A30" w14:textId="77777777" w:rsidR="00CD092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0A2DDBB3" w14:textId="77777777" w:rsidR="00CD0929" w:rsidRDefault="00CD0929">
      <w:pPr>
        <w:rPr>
          <w:rFonts w:ascii="仿宋" w:eastAsia="仿宋" w:hAnsi="仿宋" w:cs="仿宋"/>
          <w:sz w:val="24"/>
          <w:szCs w:val="24"/>
        </w:rPr>
      </w:pPr>
    </w:p>
    <w:p w14:paraId="1C522A09" w14:textId="77777777" w:rsidR="00CD0929" w:rsidRDefault="00CD0929">
      <w:pPr>
        <w:snapToGrid w:val="0"/>
        <w:spacing w:beforeLines="50" w:before="156" w:after="50"/>
        <w:jc w:val="left"/>
        <w:rPr>
          <w:rFonts w:ascii="仿宋" w:eastAsia="仿宋" w:hAnsi="仿宋" w:cs="仿宋"/>
          <w:b/>
          <w:bCs/>
          <w:sz w:val="24"/>
          <w:szCs w:val="24"/>
        </w:rPr>
      </w:pPr>
    </w:p>
    <w:p w14:paraId="1723641A" w14:textId="77777777" w:rsidR="00CD0929" w:rsidRDefault="00CD0929">
      <w:pPr>
        <w:snapToGrid w:val="0"/>
        <w:spacing w:beforeLines="50" w:before="156" w:after="50"/>
        <w:jc w:val="left"/>
        <w:rPr>
          <w:rFonts w:ascii="仿宋" w:eastAsia="仿宋" w:hAnsi="仿宋" w:cs="仿宋"/>
          <w:b/>
          <w:bCs/>
          <w:sz w:val="24"/>
          <w:szCs w:val="24"/>
        </w:rPr>
      </w:pPr>
    </w:p>
    <w:p w14:paraId="43C40233" w14:textId="77777777" w:rsidR="00CD0929" w:rsidRDefault="00CD0929">
      <w:pPr>
        <w:snapToGrid w:val="0"/>
        <w:spacing w:beforeLines="50" w:before="156" w:after="50"/>
        <w:jc w:val="left"/>
        <w:rPr>
          <w:rFonts w:ascii="仿宋" w:eastAsia="仿宋" w:hAnsi="仿宋" w:cs="仿宋"/>
          <w:b/>
          <w:bCs/>
          <w:sz w:val="24"/>
          <w:szCs w:val="24"/>
        </w:rPr>
      </w:pPr>
    </w:p>
    <w:p w14:paraId="519546AD" w14:textId="77777777" w:rsidR="00CD0929" w:rsidRDefault="00CD0929">
      <w:pPr>
        <w:snapToGrid w:val="0"/>
        <w:spacing w:beforeLines="50" w:before="156" w:after="50"/>
        <w:jc w:val="left"/>
        <w:rPr>
          <w:rFonts w:ascii="仿宋" w:eastAsia="仿宋" w:hAnsi="仿宋" w:cs="仿宋"/>
          <w:b/>
          <w:bCs/>
          <w:sz w:val="30"/>
          <w:szCs w:val="30"/>
        </w:rPr>
      </w:pPr>
    </w:p>
    <w:p w14:paraId="66C5471E" w14:textId="77777777" w:rsidR="00CD0929" w:rsidRDefault="00CD0929">
      <w:pPr>
        <w:snapToGrid w:val="0"/>
        <w:spacing w:beforeLines="50" w:before="156" w:after="50"/>
        <w:jc w:val="left"/>
        <w:rPr>
          <w:rFonts w:ascii="仿宋" w:eastAsia="仿宋" w:hAnsi="仿宋" w:cs="仿宋"/>
          <w:b/>
          <w:bCs/>
          <w:sz w:val="30"/>
          <w:szCs w:val="30"/>
        </w:rPr>
      </w:pPr>
    </w:p>
    <w:p w14:paraId="394635CC" w14:textId="77777777" w:rsidR="00CD0929" w:rsidRDefault="00CD0929">
      <w:pPr>
        <w:snapToGrid w:val="0"/>
        <w:spacing w:beforeLines="50" w:before="156" w:after="50"/>
        <w:jc w:val="left"/>
        <w:rPr>
          <w:rFonts w:ascii="仿宋" w:eastAsia="仿宋" w:hAnsi="仿宋" w:cs="仿宋"/>
          <w:b/>
          <w:bCs/>
          <w:sz w:val="30"/>
          <w:szCs w:val="30"/>
        </w:rPr>
      </w:pPr>
    </w:p>
    <w:p w14:paraId="558A9C2A" w14:textId="77777777" w:rsidR="00CD092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4195D4EB" w14:textId="77777777" w:rsidR="00CD092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C161729" w14:textId="77777777" w:rsidR="00CD0929" w:rsidRDefault="00CD0929">
      <w:pPr>
        <w:spacing w:line="400" w:lineRule="exact"/>
        <w:ind w:right="-110"/>
        <w:rPr>
          <w:rFonts w:ascii="仿宋" w:eastAsia="仿宋" w:hAnsi="仿宋" w:cs="仿宋"/>
          <w:sz w:val="30"/>
          <w:szCs w:val="30"/>
        </w:rPr>
      </w:pPr>
    </w:p>
    <w:p w14:paraId="668346ED" w14:textId="77777777" w:rsidR="00CD0929"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5544D36E" w14:textId="77777777" w:rsidR="00CD092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C6FFAED" w14:textId="77777777" w:rsidR="00CD092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EFA3960" w14:textId="77777777" w:rsidR="00CD0929" w:rsidRDefault="00CD0929">
      <w:pPr>
        <w:spacing w:line="1200" w:lineRule="exact"/>
        <w:ind w:right="6"/>
        <w:jc w:val="center"/>
        <w:rPr>
          <w:rFonts w:ascii="仿宋" w:eastAsia="仿宋" w:hAnsi="仿宋" w:cs="仿宋"/>
          <w:sz w:val="72"/>
          <w:szCs w:val="72"/>
        </w:rPr>
      </w:pPr>
    </w:p>
    <w:p w14:paraId="60780B90"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78607E88"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28E324D7"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D090248" w14:textId="77777777" w:rsidR="00CD092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DA94425" w14:textId="77777777" w:rsidR="00CD0929" w:rsidRDefault="00CD0929">
      <w:pPr>
        <w:spacing w:line="1200" w:lineRule="exact"/>
        <w:ind w:right="6"/>
        <w:jc w:val="center"/>
        <w:rPr>
          <w:rFonts w:ascii="仿宋" w:eastAsia="仿宋" w:hAnsi="仿宋" w:cs="仿宋"/>
          <w:sz w:val="72"/>
          <w:szCs w:val="72"/>
        </w:rPr>
      </w:pPr>
    </w:p>
    <w:p w14:paraId="71A81DEC"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990E8CF"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74033A1" w14:textId="77777777" w:rsidR="00CD092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5096693" w14:textId="77777777" w:rsidR="00CD0929" w:rsidRDefault="00CD0929">
      <w:pPr>
        <w:spacing w:line="400" w:lineRule="exact"/>
        <w:ind w:right="-110"/>
        <w:rPr>
          <w:rFonts w:ascii="仿宋" w:eastAsia="仿宋" w:hAnsi="仿宋" w:cs="仿宋"/>
          <w:spacing w:val="40"/>
          <w:sz w:val="30"/>
          <w:szCs w:val="30"/>
        </w:rPr>
      </w:pPr>
    </w:p>
    <w:p w14:paraId="34B1135C" w14:textId="77777777" w:rsidR="00CD0929" w:rsidRDefault="00CD0929">
      <w:pPr>
        <w:spacing w:line="400" w:lineRule="exact"/>
        <w:ind w:right="-110"/>
        <w:rPr>
          <w:rFonts w:ascii="仿宋" w:eastAsia="仿宋" w:hAnsi="仿宋" w:cs="仿宋"/>
          <w:spacing w:val="40"/>
          <w:sz w:val="30"/>
          <w:szCs w:val="30"/>
        </w:rPr>
      </w:pPr>
    </w:p>
    <w:p w14:paraId="084070DD" w14:textId="77777777" w:rsidR="00CD0929" w:rsidRDefault="00CD0929">
      <w:pPr>
        <w:spacing w:line="400" w:lineRule="exact"/>
        <w:ind w:right="-110"/>
        <w:rPr>
          <w:rFonts w:ascii="仿宋" w:eastAsia="仿宋" w:hAnsi="仿宋" w:cs="仿宋"/>
          <w:spacing w:val="40"/>
          <w:sz w:val="30"/>
          <w:szCs w:val="30"/>
        </w:rPr>
      </w:pPr>
    </w:p>
    <w:p w14:paraId="2B3689DB" w14:textId="77777777" w:rsidR="00CD0929" w:rsidRDefault="00CD0929">
      <w:pPr>
        <w:rPr>
          <w:rFonts w:ascii="仿宋" w:eastAsia="仿宋" w:hAnsi="仿宋" w:cs="仿宋"/>
          <w:sz w:val="24"/>
        </w:rPr>
      </w:pPr>
    </w:p>
    <w:p w14:paraId="6653598B" w14:textId="77777777" w:rsidR="00CD092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269F122C" w14:textId="77777777" w:rsidR="00CD0929" w:rsidRDefault="00CD0929">
      <w:pPr>
        <w:snapToGrid w:val="0"/>
        <w:spacing w:beforeLines="50" w:before="156" w:after="50"/>
        <w:jc w:val="left"/>
        <w:rPr>
          <w:rFonts w:ascii="仿宋" w:eastAsia="仿宋" w:hAnsi="仿宋" w:cs="仿宋"/>
          <w:sz w:val="30"/>
          <w:szCs w:val="30"/>
        </w:rPr>
      </w:pPr>
    </w:p>
    <w:p w14:paraId="3F88F24F" w14:textId="77777777" w:rsidR="00CD0929" w:rsidRDefault="00000000">
      <w:pPr>
        <w:pStyle w:val="5"/>
        <w:spacing w:line="360" w:lineRule="auto"/>
        <w:ind w:firstLineChars="0" w:firstLine="0"/>
        <w:jc w:val="center"/>
        <w:rPr>
          <w:rFonts w:ascii="仿宋" w:eastAsia="仿宋" w:hAnsi="仿宋" w:cs="仿宋"/>
        </w:rPr>
      </w:pPr>
      <w:bookmarkStart w:id="40" w:name="_Toc64369825"/>
      <w:r>
        <w:rPr>
          <w:rFonts w:ascii="仿宋" w:eastAsia="仿宋" w:hAnsi="仿宋" w:cs="仿宋" w:hint="eastAsia"/>
        </w:rPr>
        <w:t>目录</w:t>
      </w:r>
      <w:bookmarkEnd w:id="40"/>
    </w:p>
    <w:p w14:paraId="03C48FC1"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26CB846E" w14:textId="77777777" w:rsidR="00CD092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68A434F8" w14:textId="77777777" w:rsidR="00CD0929" w:rsidRDefault="00CD0929">
      <w:pPr>
        <w:snapToGrid w:val="0"/>
        <w:spacing w:before="50" w:after="50"/>
        <w:jc w:val="left"/>
        <w:rPr>
          <w:rFonts w:ascii="仿宋" w:eastAsia="仿宋" w:hAnsi="仿宋" w:cs="仿宋"/>
          <w:b/>
          <w:sz w:val="36"/>
          <w:szCs w:val="36"/>
        </w:rPr>
      </w:pPr>
    </w:p>
    <w:p w14:paraId="7E90F318" w14:textId="77777777" w:rsidR="00CD0929" w:rsidRDefault="00CD0929">
      <w:pPr>
        <w:snapToGrid w:val="0"/>
        <w:spacing w:before="50" w:after="50"/>
        <w:jc w:val="left"/>
        <w:rPr>
          <w:rFonts w:ascii="仿宋" w:eastAsia="仿宋" w:hAnsi="仿宋" w:cs="仿宋"/>
          <w:b/>
          <w:sz w:val="36"/>
          <w:szCs w:val="36"/>
        </w:rPr>
      </w:pPr>
    </w:p>
    <w:p w14:paraId="19CADA3B" w14:textId="77777777" w:rsidR="00CD0929" w:rsidRDefault="00CD0929">
      <w:pPr>
        <w:snapToGrid w:val="0"/>
        <w:spacing w:before="50" w:after="50"/>
        <w:jc w:val="left"/>
        <w:rPr>
          <w:rFonts w:ascii="仿宋" w:eastAsia="仿宋" w:hAnsi="仿宋" w:cs="仿宋"/>
          <w:b/>
          <w:sz w:val="36"/>
          <w:szCs w:val="36"/>
        </w:rPr>
      </w:pPr>
    </w:p>
    <w:p w14:paraId="1622BC50" w14:textId="77777777" w:rsidR="00CD0929" w:rsidRDefault="00CD0929">
      <w:pPr>
        <w:snapToGrid w:val="0"/>
        <w:spacing w:before="50" w:after="50"/>
        <w:jc w:val="left"/>
        <w:rPr>
          <w:rFonts w:ascii="仿宋" w:eastAsia="仿宋" w:hAnsi="仿宋" w:cs="仿宋"/>
          <w:b/>
          <w:sz w:val="36"/>
          <w:szCs w:val="36"/>
        </w:rPr>
      </w:pPr>
    </w:p>
    <w:p w14:paraId="4D9F095A" w14:textId="77777777" w:rsidR="00CD0929" w:rsidRDefault="00CD0929">
      <w:pPr>
        <w:snapToGrid w:val="0"/>
        <w:spacing w:before="50" w:after="50"/>
        <w:jc w:val="left"/>
        <w:rPr>
          <w:rFonts w:ascii="仿宋" w:eastAsia="仿宋" w:hAnsi="仿宋" w:cs="仿宋"/>
          <w:b/>
          <w:sz w:val="36"/>
          <w:szCs w:val="36"/>
        </w:rPr>
      </w:pPr>
    </w:p>
    <w:p w14:paraId="693695B0" w14:textId="77777777" w:rsidR="00CD0929" w:rsidRDefault="00CD0929">
      <w:pPr>
        <w:snapToGrid w:val="0"/>
        <w:spacing w:before="50" w:after="50"/>
        <w:jc w:val="left"/>
        <w:rPr>
          <w:rFonts w:ascii="仿宋" w:eastAsia="仿宋" w:hAnsi="仿宋" w:cs="仿宋"/>
          <w:b/>
          <w:sz w:val="36"/>
          <w:szCs w:val="36"/>
        </w:rPr>
      </w:pPr>
    </w:p>
    <w:p w14:paraId="6E197287" w14:textId="77777777" w:rsidR="00CD0929" w:rsidRDefault="00CD0929">
      <w:pPr>
        <w:snapToGrid w:val="0"/>
        <w:spacing w:before="50" w:after="50"/>
        <w:jc w:val="left"/>
        <w:rPr>
          <w:rFonts w:ascii="仿宋" w:eastAsia="仿宋" w:hAnsi="仿宋" w:cs="仿宋"/>
          <w:b/>
          <w:sz w:val="36"/>
          <w:szCs w:val="36"/>
        </w:rPr>
      </w:pPr>
    </w:p>
    <w:p w14:paraId="614B8CF8" w14:textId="77777777" w:rsidR="00CD0929" w:rsidRDefault="00CD0929">
      <w:pPr>
        <w:snapToGrid w:val="0"/>
        <w:spacing w:before="50" w:after="50"/>
        <w:jc w:val="left"/>
        <w:rPr>
          <w:rFonts w:ascii="仿宋" w:eastAsia="仿宋" w:hAnsi="仿宋" w:cs="仿宋"/>
          <w:b/>
          <w:sz w:val="36"/>
          <w:szCs w:val="36"/>
        </w:rPr>
      </w:pPr>
    </w:p>
    <w:p w14:paraId="2A6BDD89" w14:textId="77777777" w:rsidR="00CD0929" w:rsidRDefault="00CD0929">
      <w:pPr>
        <w:snapToGrid w:val="0"/>
        <w:spacing w:before="50" w:after="50"/>
        <w:jc w:val="left"/>
        <w:rPr>
          <w:rFonts w:ascii="仿宋" w:eastAsia="仿宋" w:hAnsi="仿宋" w:cs="仿宋"/>
          <w:b/>
          <w:sz w:val="36"/>
          <w:szCs w:val="36"/>
        </w:rPr>
      </w:pPr>
    </w:p>
    <w:p w14:paraId="071EA9A3" w14:textId="77777777" w:rsidR="00CD0929" w:rsidRDefault="00CD0929">
      <w:pPr>
        <w:snapToGrid w:val="0"/>
        <w:spacing w:before="50" w:after="50"/>
        <w:jc w:val="left"/>
        <w:rPr>
          <w:rFonts w:ascii="仿宋" w:eastAsia="仿宋" w:hAnsi="仿宋" w:cs="仿宋"/>
          <w:b/>
          <w:sz w:val="36"/>
          <w:szCs w:val="36"/>
        </w:rPr>
      </w:pPr>
    </w:p>
    <w:p w14:paraId="3E5E9606" w14:textId="77777777" w:rsidR="00CD0929" w:rsidRDefault="00CD0929">
      <w:pPr>
        <w:snapToGrid w:val="0"/>
        <w:spacing w:before="50" w:after="50"/>
        <w:jc w:val="left"/>
        <w:rPr>
          <w:rFonts w:ascii="仿宋" w:eastAsia="仿宋" w:hAnsi="仿宋" w:cs="仿宋"/>
          <w:b/>
          <w:sz w:val="36"/>
          <w:szCs w:val="36"/>
        </w:rPr>
      </w:pPr>
    </w:p>
    <w:p w14:paraId="4DAE4CC7" w14:textId="77777777" w:rsidR="00CD0929" w:rsidRDefault="00CD0929">
      <w:pPr>
        <w:snapToGrid w:val="0"/>
        <w:spacing w:before="50" w:after="50"/>
        <w:jc w:val="left"/>
        <w:rPr>
          <w:rFonts w:ascii="仿宋" w:eastAsia="仿宋" w:hAnsi="仿宋" w:cs="仿宋"/>
          <w:b/>
          <w:sz w:val="36"/>
          <w:szCs w:val="36"/>
        </w:rPr>
      </w:pPr>
    </w:p>
    <w:p w14:paraId="32C45E03" w14:textId="77777777" w:rsidR="00CD0929" w:rsidRDefault="00CD0929">
      <w:pPr>
        <w:snapToGrid w:val="0"/>
        <w:spacing w:before="50" w:after="50"/>
        <w:jc w:val="left"/>
        <w:rPr>
          <w:rFonts w:ascii="仿宋" w:eastAsia="仿宋" w:hAnsi="仿宋" w:cs="仿宋"/>
          <w:b/>
          <w:sz w:val="36"/>
          <w:szCs w:val="36"/>
        </w:rPr>
      </w:pPr>
    </w:p>
    <w:p w14:paraId="32576C43" w14:textId="77777777" w:rsidR="00CD0929" w:rsidRDefault="00CD0929">
      <w:pPr>
        <w:snapToGrid w:val="0"/>
        <w:spacing w:before="50" w:after="50"/>
        <w:jc w:val="left"/>
        <w:rPr>
          <w:rFonts w:ascii="仿宋" w:eastAsia="仿宋" w:hAnsi="仿宋" w:cs="仿宋"/>
          <w:b/>
          <w:sz w:val="36"/>
          <w:szCs w:val="36"/>
        </w:rPr>
      </w:pPr>
    </w:p>
    <w:p w14:paraId="5EE111A4" w14:textId="77777777" w:rsidR="00CD0929" w:rsidRDefault="00CD0929">
      <w:pPr>
        <w:snapToGrid w:val="0"/>
        <w:spacing w:before="50" w:after="50"/>
        <w:jc w:val="left"/>
        <w:rPr>
          <w:rFonts w:ascii="仿宋" w:eastAsia="仿宋" w:hAnsi="仿宋" w:cs="仿宋"/>
          <w:b/>
          <w:sz w:val="36"/>
          <w:szCs w:val="36"/>
        </w:rPr>
      </w:pPr>
    </w:p>
    <w:p w14:paraId="7B6EAF78" w14:textId="77777777" w:rsidR="00CD0929" w:rsidRDefault="00000000">
      <w:pPr>
        <w:rPr>
          <w:rFonts w:ascii="仿宋" w:eastAsia="仿宋" w:hAnsi="仿宋" w:cs="仿宋"/>
          <w:b/>
          <w:sz w:val="36"/>
          <w:szCs w:val="36"/>
        </w:rPr>
        <w:sectPr w:rsidR="00CD092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604E8833" w14:textId="77777777" w:rsidR="00CD092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3FCC053D"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10F1C08B"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5743DA2"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776D3EF9"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515CF78"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271"/>
        <w:gridCol w:w="1559"/>
        <w:gridCol w:w="1134"/>
        <w:gridCol w:w="1134"/>
        <w:gridCol w:w="709"/>
        <w:gridCol w:w="1276"/>
        <w:gridCol w:w="1276"/>
        <w:gridCol w:w="1134"/>
        <w:gridCol w:w="1134"/>
        <w:gridCol w:w="567"/>
        <w:gridCol w:w="850"/>
        <w:gridCol w:w="1134"/>
        <w:gridCol w:w="851"/>
        <w:gridCol w:w="919"/>
        <w:gridCol w:w="997"/>
      </w:tblGrid>
      <w:tr w:rsidR="00CD0929" w14:paraId="37C6522D"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20C4EF8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3E2706E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7A41CB53"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49221A73"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C5D8BD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BC982D3"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CACD7C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DDFDD1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032953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F9396E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C11FF87"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984BA9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3F6A61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84FAB63"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36EAA5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788A57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04191D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E85A2E1"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D0929" w14:paraId="08192B2E" w14:textId="77777777">
        <w:trPr>
          <w:trHeight w:val="282"/>
          <w:jc w:val="center"/>
        </w:trPr>
        <w:tc>
          <w:tcPr>
            <w:tcW w:w="1271" w:type="dxa"/>
            <w:tcBorders>
              <w:top w:val="single" w:sz="4" w:space="0" w:color="auto"/>
              <w:left w:val="single" w:sz="4" w:space="0" w:color="auto"/>
              <w:right w:val="single" w:sz="4" w:space="0" w:color="auto"/>
            </w:tcBorders>
            <w:noWrap/>
            <w:vAlign w:val="center"/>
          </w:tcPr>
          <w:p w14:paraId="4E4B6A47" w14:textId="77777777" w:rsidR="00CD0929"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呼吸道感染病原体IgM抗体检测试剂</w:t>
            </w:r>
          </w:p>
        </w:tc>
        <w:tc>
          <w:tcPr>
            <w:tcW w:w="1559" w:type="dxa"/>
            <w:tcBorders>
              <w:top w:val="single" w:sz="4" w:space="0" w:color="auto"/>
              <w:left w:val="single" w:sz="4" w:space="0" w:color="auto"/>
              <w:right w:val="single" w:sz="4" w:space="0" w:color="auto"/>
            </w:tcBorders>
            <w:noWrap/>
            <w:vAlign w:val="center"/>
          </w:tcPr>
          <w:p w14:paraId="3E390F25" w14:textId="77777777" w:rsidR="00CD0929" w:rsidRDefault="00000000">
            <w:pPr>
              <w:ind w:firstLineChars="50" w:firstLine="105"/>
              <w:jc w:val="center"/>
              <w:rPr>
                <w:rFonts w:ascii="仿宋" w:eastAsia="仿宋" w:hAnsi="仿宋" w:cs="宋体"/>
                <w:kern w:val="0"/>
                <w:szCs w:val="21"/>
              </w:rPr>
            </w:pPr>
            <w:r>
              <w:rPr>
                <w:rFonts w:ascii="仿宋" w:eastAsia="仿宋" w:hAnsi="仿宋" w:hint="eastAsia"/>
                <w:szCs w:val="21"/>
              </w:rPr>
              <w:t>呼吸道感染病原体IgM抗体检测试剂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2E06C0C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41D7C6F"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A3BA3BE"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D055557"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A7AF9D"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C08FF09"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02CF6C8"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8040988"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DEE8D10"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9.02</w:t>
            </w:r>
          </w:p>
        </w:tc>
        <w:tc>
          <w:tcPr>
            <w:tcW w:w="1134" w:type="dxa"/>
            <w:tcBorders>
              <w:top w:val="nil"/>
              <w:left w:val="nil"/>
              <w:bottom w:val="single" w:sz="4" w:space="0" w:color="auto"/>
              <w:right w:val="nil"/>
            </w:tcBorders>
            <w:noWrap/>
            <w:vAlign w:val="center"/>
          </w:tcPr>
          <w:p w14:paraId="33A65AD5"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79485</w:t>
            </w:r>
          </w:p>
        </w:tc>
        <w:tc>
          <w:tcPr>
            <w:tcW w:w="851" w:type="dxa"/>
            <w:tcBorders>
              <w:top w:val="nil"/>
              <w:left w:val="single" w:sz="4" w:space="0" w:color="auto"/>
              <w:bottom w:val="single" w:sz="4" w:space="0" w:color="auto"/>
              <w:right w:val="single" w:sz="4" w:space="0" w:color="auto"/>
            </w:tcBorders>
            <w:noWrap/>
            <w:vAlign w:val="center"/>
          </w:tcPr>
          <w:p w14:paraId="0FF763D1"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0BCF283" w14:textId="77777777" w:rsidR="00CD0929" w:rsidRDefault="00CD092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BB05E2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D0929" w14:paraId="55F4C4B5"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89A46D9" w14:textId="77777777" w:rsidR="00CD092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619CC314"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D0929" w14:paraId="22C4EBE4"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A2B49EB" w14:textId="77777777" w:rsidR="00CD0929" w:rsidRDefault="00CD092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9BF8101"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79A4C36" w14:textId="77777777" w:rsidR="00CD092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56AB145" w14:textId="77777777" w:rsidR="00CD092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91F9570" w14:textId="77777777" w:rsidR="00CD092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BB4966B"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9FB7193"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E40BAB2" w14:textId="77777777" w:rsidR="00CD092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446EB2B" w14:textId="77777777" w:rsidR="00CD0929" w:rsidRDefault="00CD0929">
      <w:pPr>
        <w:snapToGrid w:val="0"/>
        <w:spacing w:before="50" w:after="50"/>
        <w:rPr>
          <w:rFonts w:ascii="仿宋" w:eastAsia="仿宋" w:hAnsi="仿宋" w:cs="仿宋"/>
          <w:sz w:val="24"/>
        </w:rPr>
      </w:pPr>
    </w:p>
    <w:p w14:paraId="0FB8CCC8" w14:textId="77777777" w:rsidR="00CD092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F94C74F" w14:textId="77777777" w:rsidR="00CD0929" w:rsidRDefault="00000000">
      <w:pPr>
        <w:snapToGrid w:val="0"/>
        <w:spacing w:line="400" w:lineRule="exact"/>
        <w:rPr>
          <w:rFonts w:ascii="仿宋" w:eastAsia="仿宋" w:hAnsi="仿宋" w:cs="仿宋"/>
          <w:b/>
          <w:sz w:val="30"/>
          <w:szCs w:val="30"/>
        </w:rPr>
      </w:pPr>
      <w:bookmarkStart w:id="41" w:name="_Hlk149817974"/>
      <w:r>
        <w:rPr>
          <w:rFonts w:ascii="仿宋" w:eastAsia="仿宋" w:hAnsi="仿宋" w:cs="仿宋" w:hint="eastAsia"/>
          <w:b/>
          <w:sz w:val="30"/>
          <w:szCs w:val="30"/>
        </w:rPr>
        <w:lastRenderedPageBreak/>
        <w:t>具体明细表</w:t>
      </w:r>
      <w:bookmarkEnd w:id="41"/>
      <w:r>
        <w:rPr>
          <w:rFonts w:ascii="仿宋" w:eastAsia="仿宋" w:hAnsi="仿宋" w:cs="仿宋" w:hint="eastAsia"/>
          <w:b/>
          <w:sz w:val="30"/>
          <w:szCs w:val="30"/>
        </w:rPr>
        <w:t>：</w:t>
      </w:r>
    </w:p>
    <w:p w14:paraId="49AEF372"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供应商名称（盖章）：</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410"/>
        <w:gridCol w:w="994"/>
        <w:gridCol w:w="1983"/>
        <w:gridCol w:w="2268"/>
        <w:gridCol w:w="1134"/>
        <w:gridCol w:w="1134"/>
        <w:gridCol w:w="567"/>
        <w:gridCol w:w="1355"/>
      </w:tblGrid>
      <w:tr w:rsidR="00CD0929" w14:paraId="2472E7C7" w14:textId="77777777">
        <w:trPr>
          <w:trHeight w:val="612"/>
          <w:jc w:val="center"/>
        </w:trPr>
        <w:tc>
          <w:tcPr>
            <w:tcW w:w="759" w:type="pct"/>
            <w:noWrap/>
            <w:vAlign w:val="center"/>
          </w:tcPr>
          <w:p w14:paraId="57BE3CC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63" w:type="pct"/>
            <w:noWrap/>
            <w:vAlign w:val="center"/>
          </w:tcPr>
          <w:p w14:paraId="382E4209"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56" w:type="pct"/>
            <w:noWrap/>
            <w:vAlign w:val="center"/>
          </w:tcPr>
          <w:p w14:paraId="61A81F6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710" w:type="pct"/>
            <w:noWrap/>
            <w:vAlign w:val="center"/>
          </w:tcPr>
          <w:p w14:paraId="09C95484"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12" w:type="pct"/>
            <w:noWrap/>
            <w:vAlign w:val="center"/>
          </w:tcPr>
          <w:p w14:paraId="0BBBF1D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406" w:type="pct"/>
            <w:noWrap/>
            <w:vAlign w:val="center"/>
          </w:tcPr>
          <w:p w14:paraId="443AA80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06" w:type="pct"/>
            <w:noWrap/>
            <w:vAlign w:val="center"/>
          </w:tcPr>
          <w:p w14:paraId="194D7209"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03" w:type="pct"/>
            <w:vAlign w:val="center"/>
          </w:tcPr>
          <w:p w14:paraId="4B1C740C"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85" w:type="pct"/>
            <w:noWrap/>
            <w:vAlign w:val="center"/>
          </w:tcPr>
          <w:p w14:paraId="1D9CD3B7"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金额（元）</w:t>
            </w:r>
          </w:p>
        </w:tc>
      </w:tr>
      <w:tr w:rsidR="00CD0929" w14:paraId="18E3BD04" w14:textId="77777777">
        <w:trPr>
          <w:trHeight w:val="545"/>
          <w:jc w:val="center"/>
        </w:trPr>
        <w:tc>
          <w:tcPr>
            <w:tcW w:w="759" w:type="pct"/>
            <w:noWrap/>
            <w:vAlign w:val="center"/>
          </w:tcPr>
          <w:p w14:paraId="67327E07" w14:textId="77777777" w:rsidR="00CD0929" w:rsidRDefault="00CD0929">
            <w:pPr>
              <w:ind w:firstLineChars="50" w:firstLine="105"/>
              <w:jc w:val="center"/>
              <w:rPr>
                <w:rFonts w:ascii="仿宋" w:eastAsia="仿宋" w:hAnsi="仿宋" w:cs="Arial"/>
                <w:color w:val="000000"/>
                <w:szCs w:val="21"/>
              </w:rPr>
            </w:pPr>
          </w:p>
        </w:tc>
        <w:tc>
          <w:tcPr>
            <w:tcW w:w="863" w:type="pct"/>
            <w:noWrap/>
            <w:vAlign w:val="center"/>
          </w:tcPr>
          <w:p w14:paraId="1719D05A" w14:textId="77777777" w:rsidR="00CD0929" w:rsidRDefault="00CD0929">
            <w:pPr>
              <w:widowControl/>
              <w:jc w:val="center"/>
              <w:rPr>
                <w:rFonts w:ascii="仿宋" w:eastAsia="仿宋" w:hAnsi="仿宋" w:cs="宋体"/>
                <w:kern w:val="0"/>
                <w:szCs w:val="21"/>
              </w:rPr>
            </w:pPr>
          </w:p>
        </w:tc>
        <w:tc>
          <w:tcPr>
            <w:tcW w:w="356" w:type="pct"/>
            <w:noWrap/>
            <w:vAlign w:val="center"/>
          </w:tcPr>
          <w:p w14:paraId="545ABF32" w14:textId="77777777" w:rsidR="00CD0929" w:rsidRDefault="00CD0929">
            <w:pPr>
              <w:widowControl/>
              <w:jc w:val="center"/>
              <w:rPr>
                <w:rFonts w:ascii="仿宋" w:eastAsia="仿宋" w:hAnsi="仿宋" w:cs="宋体"/>
                <w:kern w:val="0"/>
                <w:szCs w:val="21"/>
              </w:rPr>
            </w:pPr>
          </w:p>
        </w:tc>
        <w:tc>
          <w:tcPr>
            <w:tcW w:w="710" w:type="pct"/>
            <w:noWrap/>
            <w:vAlign w:val="center"/>
          </w:tcPr>
          <w:p w14:paraId="3865CB57" w14:textId="77777777" w:rsidR="00CD0929" w:rsidRDefault="00CD0929">
            <w:pPr>
              <w:widowControl/>
              <w:jc w:val="center"/>
              <w:rPr>
                <w:rFonts w:ascii="仿宋" w:eastAsia="仿宋" w:hAnsi="仿宋" w:cs="宋体"/>
                <w:kern w:val="0"/>
                <w:szCs w:val="21"/>
              </w:rPr>
            </w:pPr>
          </w:p>
        </w:tc>
        <w:tc>
          <w:tcPr>
            <w:tcW w:w="812" w:type="pct"/>
            <w:noWrap/>
            <w:vAlign w:val="center"/>
          </w:tcPr>
          <w:p w14:paraId="34368AD8" w14:textId="77777777" w:rsidR="00CD0929" w:rsidRDefault="00CD0929">
            <w:pPr>
              <w:widowControl/>
              <w:jc w:val="center"/>
              <w:rPr>
                <w:rFonts w:ascii="仿宋" w:eastAsia="仿宋" w:hAnsi="仿宋" w:cs="宋体"/>
                <w:kern w:val="0"/>
                <w:szCs w:val="21"/>
              </w:rPr>
            </w:pPr>
          </w:p>
        </w:tc>
        <w:tc>
          <w:tcPr>
            <w:tcW w:w="406" w:type="pct"/>
            <w:noWrap/>
            <w:vAlign w:val="center"/>
          </w:tcPr>
          <w:p w14:paraId="2B7949D3" w14:textId="77777777" w:rsidR="00CD0929" w:rsidRDefault="00CD0929">
            <w:pPr>
              <w:widowControl/>
              <w:jc w:val="center"/>
              <w:rPr>
                <w:rFonts w:ascii="仿宋" w:eastAsia="仿宋" w:hAnsi="仿宋"/>
                <w:szCs w:val="21"/>
              </w:rPr>
            </w:pPr>
          </w:p>
        </w:tc>
        <w:tc>
          <w:tcPr>
            <w:tcW w:w="406" w:type="pct"/>
            <w:noWrap/>
            <w:vAlign w:val="center"/>
          </w:tcPr>
          <w:p w14:paraId="6711F6D2" w14:textId="77777777" w:rsidR="00CD0929" w:rsidRDefault="00CD0929">
            <w:pPr>
              <w:widowControl/>
              <w:jc w:val="center"/>
              <w:rPr>
                <w:rFonts w:ascii="仿宋" w:eastAsia="仿宋" w:hAnsi="仿宋"/>
                <w:szCs w:val="21"/>
              </w:rPr>
            </w:pPr>
          </w:p>
        </w:tc>
        <w:tc>
          <w:tcPr>
            <w:tcW w:w="203" w:type="pct"/>
            <w:vAlign w:val="center"/>
          </w:tcPr>
          <w:p w14:paraId="3736C7F5" w14:textId="77777777" w:rsidR="00CD0929" w:rsidRDefault="00CD0929">
            <w:pPr>
              <w:widowControl/>
              <w:jc w:val="center"/>
              <w:rPr>
                <w:rFonts w:ascii="仿宋" w:eastAsia="仿宋" w:hAnsi="仿宋" w:cs="Arial"/>
                <w:szCs w:val="21"/>
              </w:rPr>
            </w:pPr>
          </w:p>
        </w:tc>
        <w:tc>
          <w:tcPr>
            <w:tcW w:w="485" w:type="pct"/>
            <w:noWrap/>
            <w:vAlign w:val="center"/>
          </w:tcPr>
          <w:p w14:paraId="4BA1CA89" w14:textId="77777777" w:rsidR="00CD0929" w:rsidRDefault="00CD0929">
            <w:pPr>
              <w:widowControl/>
              <w:jc w:val="center"/>
              <w:rPr>
                <w:rFonts w:ascii="仿宋" w:eastAsia="仿宋" w:hAnsi="仿宋" w:cs="宋体"/>
                <w:kern w:val="0"/>
                <w:szCs w:val="21"/>
              </w:rPr>
            </w:pPr>
          </w:p>
        </w:tc>
      </w:tr>
      <w:tr w:rsidR="00CD0929" w14:paraId="3EC4AE34" w14:textId="77777777">
        <w:trPr>
          <w:trHeight w:val="545"/>
          <w:jc w:val="center"/>
        </w:trPr>
        <w:tc>
          <w:tcPr>
            <w:tcW w:w="759" w:type="pct"/>
            <w:noWrap/>
            <w:vAlign w:val="center"/>
          </w:tcPr>
          <w:p w14:paraId="73D714B9" w14:textId="77777777" w:rsidR="00CD0929" w:rsidRDefault="00CD0929">
            <w:pPr>
              <w:ind w:firstLineChars="50" w:firstLine="105"/>
              <w:jc w:val="center"/>
              <w:rPr>
                <w:rFonts w:ascii="仿宋" w:eastAsia="仿宋" w:hAnsi="仿宋" w:cs="Arial"/>
                <w:color w:val="000000"/>
                <w:szCs w:val="21"/>
              </w:rPr>
            </w:pPr>
          </w:p>
        </w:tc>
        <w:tc>
          <w:tcPr>
            <w:tcW w:w="863" w:type="pct"/>
            <w:noWrap/>
            <w:vAlign w:val="center"/>
          </w:tcPr>
          <w:p w14:paraId="1D42E7FB" w14:textId="77777777" w:rsidR="00CD0929" w:rsidRDefault="00CD0929">
            <w:pPr>
              <w:widowControl/>
              <w:jc w:val="center"/>
              <w:rPr>
                <w:rFonts w:ascii="仿宋" w:eastAsia="仿宋" w:hAnsi="仿宋" w:cs="宋体"/>
                <w:kern w:val="0"/>
                <w:szCs w:val="21"/>
              </w:rPr>
            </w:pPr>
          </w:p>
        </w:tc>
        <w:tc>
          <w:tcPr>
            <w:tcW w:w="356" w:type="pct"/>
            <w:noWrap/>
            <w:vAlign w:val="center"/>
          </w:tcPr>
          <w:p w14:paraId="2ACA5BE1" w14:textId="77777777" w:rsidR="00CD0929" w:rsidRDefault="00CD0929">
            <w:pPr>
              <w:widowControl/>
              <w:jc w:val="center"/>
              <w:rPr>
                <w:rFonts w:ascii="仿宋" w:eastAsia="仿宋" w:hAnsi="仿宋" w:cs="宋体"/>
                <w:kern w:val="0"/>
                <w:szCs w:val="21"/>
              </w:rPr>
            </w:pPr>
          </w:p>
        </w:tc>
        <w:tc>
          <w:tcPr>
            <w:tcW w:w="710" w:type="pct"/>
            <w:noWrap/>
            <w:vAlign w:val="center"/>
          </w:tcPr>
          <w:p w14:paraId="30339C75" w14:textId="77777777" w:rsidR="00CD0929" w:rsidRDefault="00CD0929">
            <w:pPr>
              <w:widowControl/>
              <w:jc w:val="center"/>
              <w:rPr>
                <w:rFonts w:ascii="仿宋" w:eastAsia="仿宋" w:hAnsi="仿宋" w:cs="宋体"/>
                <w:kern w:val="0"/>
                <w:szCs w:val="21"/>
              </w:rPr>
            </w:pPr>
          </w:p>
        </w:tc>
        <w:tc>
          <w:tcPr>
            <w:tcW w:w="812" w:type="pct"/>
            <w:noWrap/>
            <w:vAlign w:val="center"/>
          </w:tcPr>
          <w:p w14:paraId="4706068D" w14:textId="77777777" w:rsidR="00CD0929" w:rsidRDefault="00CD0929">
            <w:pPr>
              <w:widowControl/>
              <w:jc w:val="center"/>
              <w:rPr>
                <w:rFonts w:ascii="仿宋" w:eastAsia="仿宋" w:hAnsi="仿宋" w:cs="宋体"/>
                <w:kern w:val="0"/>
                <w:szCs w:val="21"/>
              </w:rPr>
            </w:pPr>
          </w:p>
        </w:tc>
        <w:tc>
          <w:tcPr>
            <w:tcW w:w="406" w:type="pct"/>
            <w:noWrap/>
            <w:vAlign w:val="center"/>
          </w:tcPr>
          <w:p w14:paraId="4D362517" w14:textId="77777777" w:rsidR="00CD0929" w:rsidRDefault="00CD0929">
            <w:pPr>
              <w:widowControl/>
              <w:jc w:val="center"/>
              <w:rPr>
                <w:rFonts w:ascii="仿宋" w:eastAsia="仿宋" w:hAnsi="仿宋"/>
                <w:szCs w:val="21"/>
              </w:rPr>
            </w:pPr>
          </w:p>
        </w:tc>
        <w:tc>
          <w:tcPr>
            <w:tcW w:w="406" w:type="pct"/>
            <w:noWrap/>
            <w:vAlign w:val="center"/>
          </w:tcPr>
          <w:p w14:paraId="3139C357" w14:textId="77777777" w:rsidR="00CD0929" w:rsidRDefault="00CD0929">
            <w:pPr>
              <w:widowControl/>
              <w:jc w:val="center"/>
              <w:rPr>
                <w:rFonts w:ascii="仿宋" w:eastAsia="仿宋" w:hAnsi="仿宋"/>
                <w:szCs w:val="21"/>
              </w:rPr>
            </w:pPr>
          </w:p>
        </w:tc>
        <w:tc>
          <w:tcPr>
            <w:tcW w:w="203" w:type="pct"/>
            <w:vAlign w:val="center"/>
          </w:tcPr>
          <w:p w14:paraId="1007AE3C" w14:textId="77777777" w:rsidR="00CD0929" w:rsidRDefault="00CD0929">
            <w:pPr>
              <w:widowControl/>
              <w:jc w:val="center"/>
              <w:rPr>
                <w:rFonts w:ascii="仿宋" w:eastAsia="仿宋" w:hAnsi="仿宋" w:cs="Arial"/>
                <w:szCs w:val="21"/>
              </w:rPr>
            </w:pPr>
          </w:p>
        </w:tc>
        <w:tc>
          <w:tcPr>
            <w:tcW w:w="485" w:type="pct"/>
            <w:noWrap/>
            <w:vAlign w:val="center"/>
          </w:tcPr>
          <w:p w14:paraId="11B3EE2B" w14:textId="77777777" w:rsidR="00CD0929" w:rsidRDefault="00CD0929">
            <w:pPr>
              <w:widowControl/>
              <w:jc w:val="center"/>
              <w:rPr>
                <w:rFonts w:ascii="仿宋" w:eastAsia="仿宋" w:hAnsi="仿宋" w:cs="宋体"/>
                <w:kern w:val="0"/>
                <w:szCs w:val="21"/>
              </w:rPr>
            </w:pPr>
          </w:p>
        </w:tc>
      </w:tr>
      <w:tr w:rsidR="00CD0929" w14:paraId="4D49D178" w14:textId="77777777">
        <w:trPr>
          <w:trHeight w:val="545"/>
          <w:jc w:val="center"/>
        </w:trPr>
        <w:tc>
          <w:tcPr>
            <w:tcW w:w="759" w:type="pct"/>
            <w:noWrap/>
            <w:vAlign w:val="center"/>
          </w:tcPr>
          <w:p w14:paraId="1A5BDEC7" w14:textId="77777777" w:rsidR="00CD0929" w:rsidRDefault="00CD0929">
            <w:pPr>
              <w:ind w:firstLineChars="50" w:firstLine="105"/>
              <w:jc w:val="center"/>
              <w:rPr>
                <w:rFonts w:ascii="仿宋" w:eastAsia="仿宋" w:hAnsi="仿宋" w:cs="Arial"/>
                <w:color w:val="000000"/>
                <w:szCs w:val="21"/>
              </w:rPr>
            </w:pPr>
          </w:p>
        </w:tc>
        <w:tc>
          <w:tcPr>
            <w:tcW w:w="863" w:type="pct"/>
            <w:noWrap/>
            <w:vAlign w:val="center"/>
          </w:tcPr>
          <w:p w14:paraId="517E429F" w14:textId="77777777" w:rsidR="00CD0929" w:rsidRDefault="00CD0929">
            <w:pPr>
              <w:widowControl/>
              <w:jc w:val="center"/>
              <w:rPr>
                <w:rFonts w:ascii="仿宋" w:eastAsia="仿宋" w:hAnsi="仿宋" w:cs="宋体"/>
                <w:kern w:val="0"/>
                <w:szCs w:val="21"/>
              </w:rPr>
            </w:pPr>
          </w:p>
        </w:tc>
        <w:tc>
          <w:tcPr>
            <w:tcW w:w="356" w:type="pct"/>
            <w:noWrap/>
            <w:vAlign w:val="center"/>
          </w:tcPr>
          <w:p w14:paraId="73CEAECB" w14:textId="77777777" w:rsidR="00CD0929" w:rsidRDefault="00CD0929">
            <w:pPr>
              <w:widowControl/>
              <w:jc w:val="center"/>
              <w:rPr>
                <w:rFonts w:ascii="仿宋" w:eastAsia="仿宋" w:hAnsi="仿宋" w:cs="宋体"/>
                <w:kern w:val="0"/>
                <w:szCs w:val="21"/>
              </w:rPr>
            </w:pPr>
          </w:p>
        </w:tc>
        <w:tc>
          <w:tcPr>
            <w:tcW w:w="710" w:type="pct"/>
            <w:noWrap/>
            <w:vAlign w:val="center"/>
          </w:tcPr>
          <w:p w14:paraId="5B148433" w14:textId="77777777" w:rsidR="00CD0929" w:rsidRDefault="00CD0929">
            <w:pPr>
              <w:widowControl/>
              <w:jc w:val="center"/>
              <w:rPr>
                <w:rFonts w:ascii="仿宋" w:eastAsia="仿宋" w:hAnsi="仿宋" w:cs="宋体"/>
                <w:kern w:val="0"/>
                <w:szCs w:val="21"/>
              </w:rPr>
            </w:pPr>
          </w:p>
        </w:tc>
        <w:tc>
          <w:tcPr>
            <w:tcW w:w="812" w:type="pct"/>
            <w:noWrap/>
            <w:vAlign w:val="center"/>
          </w:tcPr>
          <w:p w14:paraId="3D208C71" w14:textId="77777777" w:rsidR="00CD0929" w:rsidRDefault="00CD0929">
            <w:pPr>
              <w:widowControl/>
              <w:jc w:val="center"/>
              <w:rPr>
                <w:rFonts w:ascii="仿宋" w:eastAsia="仿宋" w:hAnsi="仿宋" w:cs="宋体"/>
                <w:kern w:val="0"/>
                <w:szCs w:val="21"/>
              </w:rPr>
            </w:pPr>
          </w:p>
        </w:tc>
        <w:tc>
          <w:tcPr>
            <w:tcW w:w="406" w:type="pct"/>
            <w:noWrap/>
            <w:vAlign w:val="center"/>
          </w:tcPr>
          <w:p w14:paraId="24B8A4D1" w14:textId="77777777" w:rsidR="00CD0929" w:rsidRDefault="00CD0929">
            <w:pPr>
              <w:widowControl/>
              <w:jc w:val="center"/>
              <w:rPr>
                <w:rFonts w:ascii="仿宋" w:eastAsia="仿宋" w:hAnsi="仿宋"/>
                <w:szCs w:val="21"/>
              </w:rPr>
            </w:pPr>
          </w:p>
        </w:tc>
        <w:tc>
          <w:tcPr>
            <w:tcW w:w="406" w:type="pct"/>
            <w:noWrap/>
            <w:vAlign w:val="center"/>
          </w:tcPr>
          <w:p w14:paraId="5A97B0A1" w14:textId="77777777" w:rsidR="00CD0929" w:rsidRDefault="00CD0929">
            <w:pPr>
              <w:widowControl/>
              <w:jc w:val="center"/>
              <w:rPr>
                <w:rFonts w:ascii="仿宋" w:eastAsia="仿宋" w:hAnsi="仿宋"/>
                <w:szCs w:val="21"/>
              </w:rPr>
            </w:pPr>
          </w:p>
        </w:tc>
        <w:tc>
          <w:tcPr>
            <w:tcW w:w="203" w:type="pct"/>
            <w:vAlign w:val="center"/>
          </w:tcPr>
          <w:p w14:paraId="085FEE01" w14:textId="77777777" w:rsidR="00CD0929" w:rsidRDefault="00CD0929">
            <w:pPr>
              <w:widowControl/>
              <w:jc w:val="center"/>
              <w:rPr>
                <w:rFonts w:ascii="仿宋" w:eastAsia="仿宋" w:hAnsi="仿宋" w:cs="Arial"/>
                <w:szCs w:val="21"/>
              </w:rPr>
            </w:pPr>
          </w:p>
        </w:tc>
        <w:tc>
          <w:tcPr>
            <w:tcW w:w="485" w:type="pct"/>
            <w:noWrap/>
            <w:vAlign w:val="center"/>
          </w:tcPr>
          <w:p w14:paraId="633A43D9" w14:textId="77777777" w:rsidR="00CD0929" w:rsidRDefault="00CD0929">
            <w:pPr>
              <w:widowControl/>
              <w:jc w:val="center"/>
              <w:rPr>
                <w:rFonts w:ascii="仿宋" w:eastAsia="仿宋" w:hAnsi="仿宋" w:cs="宋体"/>
                <w:kern w:val="0"/>
                <w:szCs w:val="21"/>
              </w:rPr>
            </w:pPr>
          </w:p>
        </w:tc>
      </w:tr>
      <w:tr w:rsidR="00CD0929" w14:paraId="784A29B9" w14:textId="77777777">
        <w:trPr>
          <w:trHeight w:val="545"/>
          <w:jc w:val="center"/>
        </w:trPr>
        <w:tc>
          <w:tcPr>
            <w:tcW w:w="759" w:type="pct"/>
            <w:noWrap/>
            <w:vAlign w:val="center"/>
          </w:tcPr>
          <w:p w14:paraId="23F5C92E" w14:textId="77777777" w:rsidR="00CD0929" w:rsidRDefault="00CD0929">
            <w:pPr>
              <w:ind w:firstLineChars="50" w:firstLine="105"/>
              <w:jc w:val="center"/>
              <w:rPr>
                <w:rFonts w:ascii="仿宋" w:eastAsia="仿宋" w:hAnsi="仿宋"/>
                <w:szCs w:val="21"/>
              </w:rPr>
            </w:pPr>
          </w:p>
        </w:tc>
        <w:tc>
          <w:tcPr>
            <w:tcW w:w="863" w:type="pct"/>
            <w:noWrap/>
            <w:vAlign w:val="center"/>
          </w:tcPr>
          <w:p w14:paraId="2733A25C" w14:textId="77777777" w:rsidR="00CD0929" w:rsidRDefault="00CD0929">
            <w:pPr>
              <w:widowControl/>
              <w:jc w:val="center"/>
              <w:rPr>
                <w:rFonts w:ascii="仿宋" w:eastAsia="仿宋" w:hAnsi="仿宋" w:cs="宋体"/>
                <w:kern w:val="0"/>
                <w:szCs w:val="21"/>
              </w:rPr>
            </w:pPr>
          </w:p>
        </w:tc>
        <w:tc>
          <w:tcPr>
            <w:tcW w:w="356" w:type="pct"/>
            <w:noWrap/>
            <w:vAlign w:val="center"/>
          </w:tcPr>
          <w:p w14:paraId="02E86331" w14:textId="77777777" w:rsidR="00CD0929" w:rsidRDefault="00CD0929">
            <w:pPr>
              <w:widowControl/>
              <w:jc w:val="center"/>
              <w:rPr>
                <w:rFonts w:ascii="仿宋" w:eastAsia="仿宋" w:hAnsi="仿宋" w:cs="宋体"/>
                <w:kern w:val="0"/>
                <w:szCs w:val="21"/>
              </w:rPr>
            </w:pPr>
          </w:p>
        </w:tc>
        <w:tc>
          <w:tcPr>
            <w:tcW w:w="710" w:type="pct"/>
            <w:noWrap/>
            <w:vAlign w:val="center"/>
          </w:tcPr>
          <w:p w14:paraId="2831F205" w14:textId="77777777" w:rsidR="00CD0929" w:rsidRDefault="00CD0929">
            <w:pPr>
              <w:widowControl/>
              <w:jc w:val="center"/>
              <w:rPr>
                <w:rFonts w:ascii="仿宋" w:eastAsia="仿宋" w:hAnsi="仿宋" w:cs="宋体"/>
                <w:kern w:val="0"/>
                <w:szCs w:val="21"/>
              </w:rPr>
            </w:pPr>
          </w:p>
        </w:tc>
        <w:tc>
          <w:tcPr>
            <w:tcW w:w="812" w:type="pct"/>
            <w:noWrap/>
            <w:vAlign w:val="center"/>
          </w:tcPr>
          <w:p w14:paraId="1F1E6B88" w14:textId="77777777" w:rsidR="00CD0929" w:rsidRDefault="00CD0929">
            <w:pPr>
              <w:widowControl/>
              <w:jc w:val="center"/>
              <w:rPr>
                <w:rFonts w:ascii="仿宋" w:eastAsia="仿宋" w:hAnsi="仿宋" w:cs="宋体"/>
                <w:kern w:val="0"/>
                <w:szCs w:val="21"/>
              </w:rPr>
            </w:pPr>
          </w:p>
        </w:tc>
        <w:tc>
          <w:tcPr>
            <w:tcW w:w="406" w:type="pct"/>
            <w:noWrap/>
            <w:vAlign w:val="center"/>
          </w:tcPr>
          <w:p w14:paraId="6D101659" w14:textId="77777777" w:rsidR="00CD0929" w:rsidRDefault="00CD0929">
            <w:pPr>
              <w:widowControl/>
              <w:jc w:val="center"/>
              <w:rPr>
                <w:rFonts w:ascii="仿宋" w:eastAsia="仿宋" w:hAnsi="仿宋"/>
                <w:szCs w:val="21"/>
              </w:rPr>
            </w:pPr>
          </w:p>
        </w:tc>
        <w:tc>
          <w:tcPr>
            <w:tcW w:w="406" w:type="pct"/>
            <w:noWrap/>
            <w:vAlign w:val="center"/>
          </w:tcPr>
          <w:p w14:paraId="1D363B49" w14:textId="77777777" w:rsidR="00CD0929" w:rsidRDefault="00CD0929">
            <w:pPr>
              <w:widowControl/>
              <w:jc w:val="center"/>
              <w:rPr>
                <w:rFonts w:ascii="仿宋" w:eastAsia="仿宋" w:hAnsi="仿宋"/>
                <w:szCs w:val="21"/>
              </w:rPr>
            </w:pPr>
          </w:p>
        </w:tc>
        <w:tc>
          <w:tcPr>
            <w:tcW w:w="203" w:type="pct"/>
            <w:vAlign w:val="center"/>
          </w:tcPr>
          <w:p w14:paraId="448D292D" w14:textId="77777777" w:rsidR="00CD0929" w:rsidRDefault="00CD0929">
            <w:pPr>
              <w:widowControl/>
              <w:jc w:val="center"/>
              <w:rPr>
                <w:rFonts w:ascii="仿宋" w:eastAsia="仿宋" w:hAnsi="仿宋" w:cs="Arial"/>
                <w:szCs w:val="21"/>
              </w:rPr>
            </w:pPr>
          </w:p>
        </w:tc>
        <w:tc>
          <w:tcPr>
            <w:tcW w:w="485" w:type="pct"/>
            <w:noWrap/>
            <w:vAlign w:val="center"/>
          </w:tcPr>
          <w:p w14:paraId="76716C06" w14:textId="77777777" w:rsidR="00CD0929" w:rsidRDefault="00CD0929">
            <w:pPr>
              <w:widowControl/>
              <w:jc w:val="center"/>
              <w:rPr>
                <w:rFonts w:ascii="仿宋" w:eastAsia="仿宋" w:hAnsi="仿宋" w:cs="宋体"/>
                <w:kern w:val="0"/>
                <w:szCs w:val="21"/>
              </w:rPr>
            </w:pPr>
          </w:p>
        </w:tc>
      </w:tr>
    </w:tbl>
    <w:p w14:paraId="502F8EAC" w14:textId="77777777" w:rsidR="00CD0929" w:rsidRDefault="00CD0929">
      <w:pPr>
        <w:snapToGrid w:val="0"/>
        <w:spacing w:before="50" w:after="50"/>
        <w:jc w:val="center"/>
        <w:rPr>
          <w:rFonts w:ascii="仿宋" w:eastAsia="仿宋" w:hAnsi="仿宋" w:cs="仿宋"/>
          <w:b/>
          <w:sz w:val="36"/>
          <w:szCs w:val="36"/>
        </w:rPr>
      </w:pPr>
    </w:p>
    <w:p w14:paraId="4B814F0D" w14:textId="77777777" w:rsidR="00CD0929" w:rsidRDefault="00CD0929">
      <w:pPr>
        <w:snapToGrid w:val="0"/>
        <w:spacing w:before="50" w:after="50"/>
        <w:jc w:val="center"/>
        <w:rPr>
          <w:rFonts w:ascii="仿宋" w:eastAsia="仿宋" w:hAnsi="仿宋" w:cs="仿宋"/>
          <w:b/>
          <w:sz w:val="36"/>
          <w:szCs w:val="36"/>
        </w:rPr>
      </w:pPr>
    </w:p>
    <w:p w14:paraId="3AC27526" w14:textId="77777777" w:rsidR="00CD0929" w:rsidRDefault="00CD0929">
      <w:pPr>
        <w:snapToGrid w:val="0"/>
        <w:spacing w:before="50" w:after="50"/>
        <w:jc w:val="center"/>
        <w:rPr>
          <w:rFonts w:ascii="仿宋" w:eastAsia="仿宋" w:hAnsi="仿宋" w:cs="仿宋"/>
          <w:b/>
          <w:sz w:val="36"/>
          <w:szCs w:val="36"/>
        </w:rPr>
      </w:pPr>
    </w:p>
    <w:p w14:paraId="5114FAF6" w14:textId="77777777" w:rsidR="00CD0929" w:rsidRDefault="00CD0929">
      <w:pPr>
        <w:snapToGrid w:val="0"/>
        <w:spacing w:before="50" w:after="50"/>
        <w:jc w:val="center"/>
        <w:rPr>
          <w:rFonts w:ascii="仿宋" w:eastAsia="仿宋" w:hAnsi="仿宋" w:cs="仿宋"/>
          <w:b/>
          <w:sz w:val="36"/>
          <w:szCs w:val="36"/>
        </w:rPr>
      </w:pPr>
    </w:p>
    <w:p w14:paraId="2CEC8623" w14:textId="77777777" w:rsidR="00CD0929" w:rsidRDefault="00CD0929">
      <w:pPr>
        <w:snapToGrid w:val="0"/>
        <w:spacing w:before="50" w:after="50"/>
        <w:jc w:val="center"/>
        <w:rPr>
          <w:rFonts w:ascii="仿宋" w:eastAsia="仿宋" w:hAnsi="仿宋" w:cs="仿宋"/>
          <w:b/>
          <w:sz w:val="36"/>
          <w:szCs w:val="36"/>
        </w:rPr>
      </w:pPr>
    </w:p>
    <w:p w14:paraId="08E2AD3B" w14:textId="77777777" w:rsidR="00CD0929" w:rsidRDefault="00CD0929">
      <w:pPr>
        <w:snapToGrid w:val="0"/>
        <w:spacing w:before="50" w:after="50"/>
        <w:jc w:val="center"/>
        <w:rPr>
          <w:rFonts w:ascii="仿宋" w:eastAsia="仿宋" w:hAnsi="仿宋" w:cs="仿宋"/>
          <w:b/>
          <w:sz w:val="36"/>
          <w:szCs w:val="36"/>
        </w:rPr>
      </w:pPr>
    </w:p>
    <w:p w14:paraId="7B1C72F7" w14:textId="77777777" w:rsidR="00CD0929" w:rsidRDefault="00CD0929">
      <w:pPr>
        <w:snapToGrid w:val="0"/>
        <w:spacing w:before="50" w:after="50"/>
        <w:jc w:val="center"/>
        <w:rPr>
          <w:rFonts w:ascii="仿宋" w:eastAsia="仿宋" w:hAnsi="仿宋" w:cs="仿宋"/>
          <w:b/>
          <w:sz w:val="36"/>
          <w:szCs w:val="36"/>
        </w:rPr>
      </w:pPr>
    </w:p>
    <w:p w14:paraId="0D737953" w14:textId="77777777" w:rsidR="00CD0929" w:rsidRDefault="00CD0929">
      <w:pPr>
        <w:snapToGrid w:val="0"/>
        <w:spacing w:before="50" w:after="50"/>
        <w:jc w:val="center"/>
        <w:rPr>
          <w:rFonts w:ascii="仿宋" w:eastAsia="仿宋" w:hAnsi="仿宋" w:cs="仿宋"/>
          <w:b/>
          <w:sz w:val="36"/>
          <w:szCs w:val="36"/>
        </w:rPr>
      </w:pPr>
    </w:p>
    <w:p w14:paraId="220227EA" w14:textId="77777777" w:rsidR="00CD0929" w:rsidRDefault="00CD0929">
      <w:pPr>
        <w:snapToGrid w:val="0"/>
        <w:spacing w:before="50" w:after="50"/>
        <w:jc w:val="center"/>
        <w:rPr>
          <w:rFonts w:ascii="仿宋" w:eastAsia="仿宋" w:hAnsi="仿宋" w:cs="仿宋"/>
          <w:b/>
          <w:sz w:val="36"/>
          <w:szCs w:val="36"/>
        </w:rPr>
      </w:pPr>
    </w:p>
    <w:p w14:paraId="47C20FC7" w14:textId="77777777" w:rsidR="00CD0929" w:rsidRDefault="00CD0929">
      <w:pPr>
        <w:snapToGrid w:val="0"/>
        <w:spacing w:before="50" w:after="50"/>
        <w:jc w:val="center"/>
        <w:rPr>
          <w:rFonts w:ascii="仿宋" w:eastAsia="仿宋" w:hAnsi="仿宋" w:cs="仿宋"/>
          <w:b/>
          <w:sz w:val="36"/>
          <w:szCs w:val="36"/>
        </w:rPr>
      </w:pPr>
    </w:p>
    <w:p w14:paraId="7AE421FA"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1CF8681D"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0BED06B"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34E4EF8"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E385F7A"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CD0929" w14:paraId="31335DAB"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3B3B96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10DD748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1ACCF28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4382074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6E5F0D61"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F913E7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21661B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FAFF821"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CCF08D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D930DE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D88283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B7A7CC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512834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242836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CB8973C"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08E99D6"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9B073B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1533C0C"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D0929" w14:paraId="746F7D81"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1A9D43A3" w14:textId="77777777" w:rsidR="00CD0929" w:rsidRDefault="00000000">
            <w:pPr>
              <w:jc w:val="center"/>
              <w:rPr>
                <w:rFonts w:ascii="仿宋" w:eastAsia="仿宋" w:hAnsi="仿宋" w:cs="Arial"/>
                <w:color w:val="000000"/>
                <w:szCs w:val="21"/>
              </w:rPr>
            </w:pPr>
            <w:r>
              <w:rPr>
                <w:rFonts w:ascii="仿宋" w:eastAsia="仿宋" w:hAnsi="仿宋"/>
                <w:szCs w:val="21"/>
              </w:rPr>
              <w:t>2.</w:t>
            </w:r>
            <w:r>
              <w:rPr>
                <w:rFonts w:ascii="仿宋" w:eastAsia="仿宋" w:hAnsi="仿宋" w:hint="eastAsia"/>
                <w:szCs w:val="21"/>
              </w:rPr>
              <w:t>I型过敏原相关试剂</w:t>
            </w:r>
          </w:p>
        </w:tc>
        <w:tc>
          <w:tcPr>
            <w:tcW w:w="2126" w:type="dxa"/>
            <w:tcBorders>
              <w:top w:val="single" w:sz="4" w:space="0" w:color="auto"/>
              <w:left w:val="single" w:sz="4" w:space="0" w:color="auto"/>
              <w:right w:val="single" w:sz="4" w:space="0" w:color="auto"/>
            </w:tcBorders>
            <w:noWrap/>
            <w:vAlign w:val="center"/>
          </w:tcPr>
          <w:p w14:paraId="1E3887E1" w14:textId="77777777" w:rsidR="00CD0929" w:rsidRDefault="00000000">
            <w:pPr>
              <w:ind w:firstLineChars="50" w:firstLine="105"/>
              <w:jc w:val="center"/>
              <w:rPr>
                <w:rFonts w:ascii="仿宋" w:eastAsia="仿宋" w:hAnsi="仿宋" w:cs="宋体"/>
                <w:kern w:val="0"/>
                <w:szCs w:val="21"/>
              </w:rPr>
            </w:pPr>
            <w:r>
              <w:rPr>
                <w:rFonts w:ascii="仿宋" w:eastAsia="仿宋" w:hAnsi="仿宋" w:hint="eastAsia"/>
                <w:szCs w:val="21"/>
              </w:rPr>
              <w:t>特异性IgE抗体检检测试剂盒（化学发光法）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9C17709"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E008C3C"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61085EE"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EED4C8"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F659D8D"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859FA1A"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EDC73B0"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A4F0246"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4172161"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6.66</w:t>
            </w:r>
          </w:p>
        </w:tc>
        <w:tc>
          <w:tcPr>
            <w:tcW w:w="1134" w:type="dxa"/>
            <w:tcBorders>
              <w:top w:val="nil"/>
              <w:left w:val="nil"/>
              <w:bottom w:val="single" w:sz="4" w:space="0" w:color="auto"/>
              <w:right w:val="nil"/>
            </w:tcBorders>
            <w:noWrap/>
            <w:vAlign w:val="center"/>
          </w:tcPr>
          <w:p w14:paraId="46685A15"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234240</w:t>
            </w:r>
          </w:p>
        </w:tc>
        <w:tc>
          <w:tcPr>
            <w:tcW w:w="851" w:type="dxa"/>
            <w:tcBorders>
              <w:top w:val="nil"/>
              <w:left w:val="single" w:sz="4" w:space="0" w:color="auto"/>
              <w:bottom w:val="single" w:sz="4" w:space="0" w:color="auto"/>
              <w:right w:val="single" w:sz="4" w:space="0" w:color="auto"/>
            </w:tcBorders>
            <w:noWrap/>
            <w:vAlign w:val="center"/>
          </w:tcPr>
          <w:p w14:paraId="2C54BB49"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9A1A953" w14:textId="77777777" w:rsidR="00CD0929" w:rsidRDefault="00CD092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9E9ABC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D0929" w14:paraId="40603F18" w14:textId="77777777">
        <w:trPr>
          <w:trHeight w:val="282"/>
          <w:jc w:val="center"/>
        </w:trPr>
        <w:tc>
          <w:tcPr>
            <w:tcW w:w="704" w:type="dxa"/>
            <w:vMerge/>
            <w:tcBorders>
              <w:left w:val="single" w:sz="4" w:space="0" w:color="auto"/>
              <w:right w:val="single" w:sz="4" w:space="0" w:color="auto"/>
            </w:tcBorders>
            <w:noWrap/>
            <w:vAlign w:val="center"/>
          </w:tcPr>
          <w:p w14:paraId="742EAF01"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DFC9DFE"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总IgE抗体检验试剂盒（化学发光法）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1F45F10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3BF4D4"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C2C42B4"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907DD7C"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DC8E60B"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F2E018C"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2FE31A1"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CC291D3"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F614F86" w14:textId="77777777" w:rsidR="00CD0929" w:rsidRDefault="00000000">
            <w:pPr>
              <w:widowControl/>
              <w:jc w:val="center"/>
              <w:rPr>
                <w:rFonts w:ascii="仿宋" w:eastAsia="仿宋" w:hAnsi="仿宋" w:cs="Tahoma"/>
                <w:szCs w:val="21"/>
              </w:rPr>
            </w:pPr>
            <w:r>
              <w:rPr>
                <w:rFonts w:ascii="仿宋" w:eastAsia="仿宋" w:hAnsi="仿宋" w:hint="eastAsia"/>
                <w:szCs w:val="21"/>
              </w:rPr>
              <w:t>6.66</w:t>
            </w:r>
          </w:p>
        </w:tc>
        <w:tc>
          <w:tcPr>
            <w:tcW w:w="1134" w:type="dxa"/>
            <w:tcBorders>
              <w:top w:val="nil"/>
              <w:left w:val="nil"/>
              <w:bottom w:val="single" w:sz="4" w:space="0" w:color="auto"/>
              <w:right w:val="nil"/>
            </w:tcBorders>
            <w:noWrap/>
            <w:vAlign w:val="center"/>
          </w:tcPr>
          <w:p w14:paraId="5334D2F8"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13632</w:t>
            </w:r>
          </w:p>
        </w:tc>
        <w:tc>
          <w:tcPr>
            <w:tcW w:w="851" w:type="dxa"/>
            <w:tcBorders>
              <w:top w:val="nil"/>
              <w:left w:val="single" w:sz="4" w:space="0" w:color="auto"/>
              <w:bottom w:val="single" w:sz="4" w:space="0" w:color="auto"/>
              <w:right w:val="single" w:sz="4" w:space="0" w:color="auto"/>
            </w:tcBorders>
            <w:noWrap/>
            <w:vAlign w:val="center"/>
          </w:tcPr>
          <w:p w14:paraId="2C8E67B6"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E2D6F01"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0087AEA" w14:textId="77777777" w:rsidR="00CD0929" w:rsidRDefault="00CD0929">
            <w:pPr>
              <w:widowControl/>
              <w:jc w:val="center"/>
              <w:rPr>
                <w:rFonts w:ascii="仿宋" w:eastAsia="仿宋" w:hAnsi="仿宋" w:cs="宋体"/>
                <w:kern w:val="0"/>
                <w:szCs w:val="21"/>
              </w:rPr>
            </w:pPr>
          </w:p>
        </w:tc>
      </w:tr>
      <w:tr w:rsidR="00CD0929" w14:paraId="7D6459EB"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7615EA0" w14:textId="77777777" w:rsidR="00CD092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7D77F0F8"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D0929" w14:paraId="786481B8"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0DDA8815" w14:textId="77777777" w:rsidR="00CD0929" w:rsidRDefault="00CD092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3A33CE9"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2D17032" w14:textId="77777777" w:rsidR="00CD092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7CA0DD8" w14:textId="77777777" w:rsidR="00CD092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1.表中统一代码是指浙江省“智慧医保”招采子系统耗材产品统一代码。报价一经涂改，应在涂改处加盖单位公章或者由法定代表人或其授权代表签字或盖章，否则其投标作无效投标处理。</w:t>
      </w:r>
    </w:p>
    <w:p w14:paraId="1D8215F3" w14:textId="77777777" w:rsidR="00CD092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290D622"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9739B70"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31EDD4C" w14:textId="77777777" w:rsidR="00CD092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21C7CA2" w14:textId="77777777" w:rsidR="00CD0929" w:rsidRDefault="00CD0929">
      <w:pPr>
        <w:snapToGrid w:val="0"/>
        <w:spacing w:before="50" w:after="50"/>
        <w:rPr>
          <w:rFonts w:ascii="仿宋" w:eastAsia="仿宋" w:hAnsi="仿宋" w:cs="仿宋"/>
          <w:sz w:val="24"/>
        </w:rPr>
      </w:pPr>
    </w:p>
    <w:p w14:paraId="79E62C63" w14:textId="77777777" w:rsidR="00CD092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E81A970"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1F4DE1FD"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9E37883"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7692E5A5"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7C80E3A6"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CD0929" w14:paraId="6767386E"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7AA491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5AC400C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C5FB0E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6E11A3F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5CC4114"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7E969F7"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093106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34EA34C9"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7F7E14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B8A4DF7"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3DDC929"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E7AE7D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C1DC51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D1E682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28EA2D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50A09E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D2B40D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F63EC2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D0929" w14:paraId="7DD0C06B"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7DECD0DD" w14:textId="77777777" w:rsidR="00CD0929" w:rsidRDefault="00000000">
            <w:pPr>
              <w:jc w:val="center"/>
              <w:rPr>
                <w:rFonts w:ascii="仿宋" w:eastAsia="仿宋" w:hAnsi="仿宋" w:cs="Arial"/>
                <w:color w:val="000000"/>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自身免疫荧光试剂</w:t>
            </w:r>
          </w:p>
        </w:tc>
        <w:tc>
          <w:tcPr>
            <w:tcW w:w="2126" w:type="dxa"/>
            <w:tcBorders>
              <w:top w:val="single" w:sz="4" w:space="0" w:color="auto"/>
              <w:left w:val="single" w:sz="4" w:space="0" w:color="auto"/>
              <w:right w:val="single" w:sz="4" w:space="0" w:color="auto"/>
            </w:tcBorders>
            <w:noWrap/>
            <w:vAlign w:val="center"/>
          </w:tcPr>
          <w:p w14:paraId="0115A6A0" w14:textId="77777777" w:rsidR="00CD0929" w:rsidRDefault="00000000">
            <w:pPr>
              <w:ind w:firstLineChars="50" w:firstLine="105"/>
              <w:jc w:val="center"/>
              <w:rPr>
                <w:rFonts w:ascii="仿宋" w:eastAsia="仿宋" w:hAnsi="仿宋" w:cs="宋体"/>
                <w:kern w:val="0"/>
                <w:szCs w:val="21"/>
              </w:rPr>
            </w:pPr>
            <w:r>
              <w:rPr>
                <w:rFonts w:ascii="仿宋" w:eastAsia="仿宋" w:hAnsi="仿宋" w:hint="eastAsia"/>
                <w:szCs w:val="21"/>
              </w:rPr>
              <w:t>抗核抗体检测试剂盒（间接免疫荧光法）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36A5F0D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714273E"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B3245FE"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2B4249F"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3EDD1A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59026F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632C563"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4CB5F01"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9085C8A"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10.5</w:t>
            </w:r>
          </w:p>
        </w:tc>
        <w:tc>
          <w:tcPr>
            <w:tcW w:w="1134" w:type="dxa"/>
            <w:tcBorders>
              <w:top w:val="nil"/>
              <w:left w:val="nil"/>
              <w:bottom w:val="single" w:sz="4" w:space="0" w:color="auto"/>
              <w:right w:val="nil"/>
            </w:tcBorders>
            <w:noWrap/>
            <w:vAlign w:val="center"/>
          </w:tcPr>
          <w:p w14:paraId="30D2F64C"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60160</w:t>
            </w:r>
          </w:p>
        </w:tc>
        <w:tc>
          <w:tcPr>
            <w:tcW w:w="851" w:type="dxa"/>
            <w:tcBorders>
              <w:top w:val="nil"/>
              <w:left w:val="single" w:sz="4" w:space="0" w:color="auto"/>
              <w:bottom w:val="single" w:sz="4" w:space="0" w:color="auto"/>
              <w:right w:val="single" w:sz="4" w:space="0" w:color="auto"/>
            </w:tcBorders>
            <w:noWrap/>
            <w:vAlign w:val="center"/>
          </w:tcPr>
          <w:p w14:paraId="283F851F"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7E2C2FD" w14:textId="77777777" w:rsidR="00CD0929" w:rsidRDefault="00CD092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415F3DC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D0929" w14:paraId="63BC34E1" w14:textId="77777777">
        <w:trPr>
          <w:trHeight w:val="282"/>
          <w:jc w:val="center"/>
        </w:trPr>
        <w:tc>
          <w:tcPr>
            <w:tcW w:w="704" w:type="dxa"/>
            <w:vMerge/>
            <w:tcBorders>
              <w:left w:val="single" w:sz="4" w:space="0" w:color="auto"/>
              <w:right w:val="single" w:sz="4" w:space="0" w:color="auto"/>
            </w:tcBorders>
            <w:noWrap/>
            <w:vAlign w:val="center"/>
          </w:tcPr>
          <w:p w14:paraId="4C72C8A0"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A87706C"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抗核周因子（APF）检测试剂盒（间接免疫荧光法）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68F0D85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A789A4"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8586034"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16F55AD"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7369CD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52B0F5D"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F92BEA"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51694A3"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E5108E1" w14:textId="77777777" w:rsidR="00CD0929" w:rsidRDefault="00000000">
            <w:pPr>
              <w:widowControl/>
              <w:jc w:val="center"/>
              <w:rPr>
                <w:rFonts w:ascii="仿宋" w:eastAsia="仿宋" w:hAnsi="仿宋" w:cs="Tahoma"/>
                <w:szCs w:val="21"/>
              </w:rPr>
            </w:pPr>
            <w:r>
              <w:rPr>
                <w:rFonts w:ascii="仿宋" w:eastAsia="仿宋" w:hAnsi="仿宋" w:hint="eastAsia"/>
                <w:szCs w:val="21"/>
              </w:rPr>
              <w:t>15</w:t>
            </w:r>
          </w:p>
        </w:tc>
        <w:tc>
          <w:tcPr>
            <w:tcW w:w="1134" w:type="dxa"/>
            <w:tcBorders>
              <w:top w:val="nil"/>
              <w:left w:val="nil"/>
              <w:bottom w:val="single" w:sz="4" w:space="0" w:color="auto"/>
              <w:right w:val="nil"/>
            </w:tcBorders>
            <w:noWrap/>
            <w:vAlign w:val="center"/>
          </w:tcPr>
          <w:p w14:paraId="35CE8D82"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3900</w:t>
            </w:r>
          </w:p>
        </w:tc>
        <w:tc>
          <w:tcPr>
            <w:tcW w:w="851" w:type="dxa"/>
            <w:tcBorders>
              <w:top w:val="nil"/>
              <w:left w:val="single" w:sz="4" w:space="0" w:color="auto"/>
              <w:bottom w:val="single" w:sz="4" w:space="0" w:color="auto"/>
              <w:right w:val="single" w:sz="4" w:space="0" w:color="auto"/>
            </w:tcBorders>
            <w:noWrap/>
            <w:vAlign w:val="center"/>
          </w:tcPr>
          <w:p w14:paraId="5017921C"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34D2CDD"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2BEFB52" w14:textId="77777777" w:rsidR="00CD0929" w:rsidRDefault="00CD0929">
            <w:pPr>
              <w:widowControl/>
              <w:jc w:val="center"/>
              <w:rPr>
                <w:rFonts w:ascii="仿宋" w:eastAsia="仿宋" w:hAnsi="仿宋" w:cs="宋体"/>
                <w:kern w:val="0"/>
                <w:szCs w:val="21"/>
              </w:rPr>
            </w:pPr>
          </w:p>
        </w:tc>
      </w:tr>
      <w:tr w:rsidR="00CD0929" w14:paraId="416159F8" w14:textId="77777777">
        <w:trPr>
          <w:trHeight w:val="282"/>
          <w:jc w:val="center"/>
        </w:trPr>
        <w:tc>
          <w:tcPr>
            <w:tcW w:w="704" w:type="dxa"/>
            <w:vMerge/>
            <w:tcBorders>
              <w:left w:val="single" w:sz="4" w:space="0" w:color="auto"/>
              <w:right w:val="single" w:sz="4" w:space="0" w:color="auto"/>
            </w:tcBorders>
            <w:noWrap/>
            <w:vAlign w:val="center"/>
          </w:tcPr>
          <w:p w14:paraId="46458F81"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59F13B0"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抗角蛋白抗体（AKA）检测试剂盒（间接免疫荧光法）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2C3403E"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848DB9"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33DCE25"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51A3669"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A6333C"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8085D8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3F846D4"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6C1FD7F"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B26B9BD" w14:textId="77777777" w:rsidR="00CD0929" w:rsidRDefault="00000000">
            <w:pPr>
              <w:widowControl/>
              <w:jc w:val="center"/>
              <w:rPr>
                <w:rFonts w:ascii="仿宋" w:eastAsia="仿宋" w:hAnsi="仿宋" w:cs="Tahoma"/>
                <w:szCs w:val="21"/>
              </w:rPr>
            </w:pPr>
            <w:r>
              <w:rPr>
                <w:rFonts w:ascii="仿宋" w:eastAsia="仿宋" w:hAnsi="仿宋" w:hint="eastAsia"/>
                <w:szCs w:val="21"/>
              </w:rPr>
              <w:t>10</w:t>
            </w:r>
          </w:p>
        </w:tc>
        <w:tc>
          <w:tcPr>
            <w:tcW w:w="1134" w:type="dxa"/>
            <w:tcBorders>
              <w:top w:val="nil"/>
              <w:left w:val="nil"/>
              <w:bottom w:val="single" w:sz="4" w:space="0" w:color="auto"/>
              <w:right w:val="nil"/>
            </w:tcBorders>
            <w:noWrap/>
            <w:vAlign w:val="center"/>
          </w:tcPr>
          <w:p w14:paraId="17B0883D"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4800</w:t>
            </w:r>
          </w:p>
        </w:tc>
        <w:tc>
          <w:tcPr>
            <w:tcW w:w="851" w:type="dxa"/>
            <w:tcBorders>
              <w:top w:val="nil"/>
              <w:left w:val="single" w:sz="4" w:space="0" w:color="auto"/>
              <w:bottom w:val="single" w:sz="4" w:space="0" w:color="auto"/>
              <w:right w:val="single" w:sz="4" w:space="0" w:color="auto"/>
            </w:tcBorders>
            <w:noWrap/>
            <w:vAlign w:val="center"/>
          </w:tcPr>
          <w:p w14:paraId="6A675A4F"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A0073D9"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E691BEF" w14:textId="77777777" w:rsidR="00CD0929" w:rsidRDefault="00CD0929">
            <w:pPr>
              <w:widowControl/>
              <w:jc w:val="center"/>
              <w:rPr>
                <w:rFonts w:ascii="仿宋" w:eastAsia="仿宋" w:hAnsi="仿宋" w:cs="宋体"/>
                <w:kern w:val="0"/>
                <w:szCs w:val="21"/>
              </w:rPr>
            </w:pPr>
          </w:p>
        </w:tc>
      </w:tr>
      <w:tr w:rsidR="00CD0929" w14:paraId="6665F67C" w14:textId="77777777">
        <w:trPr>
          <w:trHeight w:val="282"/>
          <w:jc w:val="center"/>
        </w:trPr>
        <w:tc>
          <w:tcPr>
            <w:tcW w:w="704" w:type="dxa"/>
            <w:vMerge/>
            <w:tcBorders>
              <w:left w:val="single" w:sz="4" w:space="0" w:color="auto"/>
              <w:right w:val="single" w:sz="4" w:space="0" w:color="auto"/>
            </w:tcBorders>
            <w:noWrap/>
            <w:vAlign w:val="center"/>
          </w:tcPr>
          <w:p w14:paraId="4EC55722"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3AC9D9B" w14:textId="36A514BF" w:rsidR="00CD0929" w:rsidRDefault="00641C61">
            <w:pPr>
              <w:ind w:firstLineChars="50" w:firstLine="105"/>
              <w:jc w:val="center"/>
              <w:rPr>
                <w:rFonts w:ascii="仿宋" w:eastAsia="仿宋" w:hAnsi="仿宋" w:cs="Tahoma"/>
                <w:szCs w:val="21"/>
              </w:rPr>
            </w:pPr>
            <w:r w:rsidRPr="00641C61">
              <w:rPr>
                <w:rFonts w:ascii="仿宋" w:eastAsia="仿宋" w:hAnsi="仿宋" w:hint="eastAsia"/>
                <w:szCs w:val="21"/>
              </w:rPr>
              <w:t>抗中性粒细胞胞浆抗体检测试剂盒（间接免疫荧光法）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1026E627"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F582B67"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485E1F7"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3A8884"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93E3E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9A03DB"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E92CF97"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1327E0B"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91A2996" w14:textId="77777777" w:rsidR="00CD0929" w:rsidRDefault="00000000">
            <w:pPr>
              <w:widowControl/>
              <w:jc w:val="center"/>
              <w:rPr>
                <w:rFonts w:ascii="仿宋" w:eastAsia="仿宋" w:hAnsi="仿宋" w:cs="Tahoma"/>
                <w:szCs w:val="21"/>
              </w:rPr>
            </w:pPr>
            <w:r>
              <w:rPr>
                <w:rFonts w:ascii="仿宋" w:eastAsia="仿宋" w:hAnsi="仿宋" w:hint="eastAsia"/>
                <w:szCs w:val="21"/>
              </w:rPr>
              <w:t>30</w:t>
            </w:r>
          </w:p>
        </w:tc>
        <w:tc>
          <w:tcPr>
            <w:tcW w:w="1134" w:type="dxa"/>
            <w:tcBorders>
              <w:top w:val="nil"/>
              <w:left w:val="nil"/>
              <w:bottom w:val="single" w:sz="4" w:space="0" w:color="auto"/>
              <w:right w:val="nil"/>
            </w:tcBorders>
            <w:noWrap/>
            <w:vAlign w:val="center"/>
          </w:tcPr>
          <w:p w14:paraId="7BBA452B"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17640</w:t>
            </w:r>
          </w:p>
        </w:tc>
        <w:tc>
          <w:tcPr>
            <w:tcW w:w="851" w:type="dxa"/>
            <w:tcBorders>
              <w:top w:val="nil"/>
              <w:left w:val="single" w:sz="4" w:space="0" w:color="auto"/>
              <w:bottom w:val="single" w:sz="4" w:space="0" w:color="auto"/>
              <w:right w:val="single" w:sz="4" w:space="0" w:color="auto"/>
            </w:tcBorders>
            <w:noWrap/>
            <w:vAlign w:val="center"/>
          </w:tcPr>
          <w:p w14:paraId="33FC6F31"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6428C48"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20C8C0E" w14:textId="77777777" w:rsidR="00CD0929" w:rsidRDefault="00CD0929">
            <w:pPr>
              <w:widowControl/>
              <w:jc w:val="center"/>
              <w:rPr>
                <w:rFonts w:ascii="仿宋" w:eastAsia="仿宋" w:hAnsi="仿宋" w:cs="宋体"/>
                <w:kern w:val="0"/>
                <w:szCs w:val="21"/>
              </w:rPr>
            </w:pPr>
          </w:p>
        </w:tc>
      </w:tr>
      <w:tr w:rsidR="00CD0929" w14:paraId="44D64355"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70ADE78F" w14:textId="77777777" w:rsidR="00CD092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5A994418"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D0929" w14:paraId="6AD10254"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6AE1DBF5" w14:textId="77777777" w:rsidR="00CD0929" w:rsidRDefault="00CD092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75C03C2A"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F534015" w14:textId="77777777" w:rsidR="00CD092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7CE514C" w14:textId="77777777" w:rsidR="00CD092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:1.表中统一代码是指浙江省“智慧医保”招采子系统耗材产品统一代码。报价一经涂改，应在涂改处加盖单位公章或者由法定代表人或其授权代表签字或盖章，否则其投标作无效投标处理。</w:t>
      </w:r>
    </w:p>
    <w:p w14:paraId="7111D18F" w14:textId="77777777" w:rsidR="00CD092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3A14BF1"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lastRenderedPageBreak/>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DEB3317"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313F1B0" w14:textId="77777777" w:rsidR="00CD092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F2BE259" w14:textId="77777777" w:rsidR="00CD0929" w:rsidRDefault="00CD0929">
      <w:pPr>
        <w:snapToGrid w:val="0"/>
        <w:spacing w:before="50" w:after="50"/>
        <w:rPr>
          <w:rFonts w:ascii="仿宋" w:eastAsia="仿宋" w:hAnsi="仿宋" w:cs="仿宋"/>
          <w:sz w:val="24"/>
        </w:rPr>
      </w:pPr>
    </w:p>
    <w:p w14:paraId="31976273" w14:textId="77777777" w:rsidR="00CD092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7A8A1C2" w14:textId="77777777" w:rsidR="00CD0929" w:rsidRDefault="00CD0929">
      <w:pPr>
        <w:snapToGrid w:val="0"/>
        <w:spacing w:before="50" w:after="50"/>
        <w:jc w:val="center"/>
        <w:rPr>
          <w:rFonts w:ascii="仿宋" w:eastAsia="仿宋" w:hAnsi="仿宋" w:cs="仿宋"/>
          <w:b/>
          <w:sz w:val="36"/>
          <w:szCs w:val="36"/>
        </w:rPr>
      </w:pPr>
    </w:p>
    <w:p w14:paraId="3B5249FF" w14:textId="77777777" w:rsidR="00CD0929" w:rsidRDefault="00CD0929">
      <w:pPr>
        <w:snapToGrid w:val="0"/>
        <w:spacing w:before="50" w:after="50"/>
        <w:jc w:val="center"/>
        <w:rPr>
          <w:rFonts w:ascii="仿宋" w:eastAsia="仿宋" w:hAnsi="仿宋" w:cs="仿宋"/>
          <w:b/>
          <w:sz w:val="36"/>
          <w:szCs w:val="36"/>
        </w:rPr>
      </w:pPr>
    </w:p>
    <w:p w14:paraId="5EED9027" w14:textId="77777777" w:rsidR="00CD0929" w:rsidRDefault="00CD0929">
      <w:pPr>
        <w:snapToGrid w:val="0"/>
        <w:spacing w:before="50" w:after="50"/>
        <w:jc w:val="center"/>
        <w:rPr>
          <w:rFonts w:ascii="仿宋" w:eastAsia="仿宋" w:hAnsi="仿宋" w:cs="仿宋"/>
          <w:b/>
          <w:sz w:val="36"/>
          <w:szCs w:val="36"/>
        </w:rPr>
      </w:pPr>
    </w:p>
    <w:p w14:paraId="5AC0242C" w14:textId="77777777" w:rsidR="00CD0929" w:rsidRDefault="00CD0929">
      <w:pPr>
        <w:snapToGrid w:val="0"/>
        <w:spacing w:before="50" w:after="50"/>
        <w:jc w:val="center"/>
        <w:rPr>
          <w:rFonts w:ascii="仿宋" w:eastAsia="仿宋" w:hAnsi="仿宋" w:cs="仿宋"/>
          <w:b/>
          <w:sz w:val="36"/>
          <w:szCs w:val="36"/>
        </w:rPr>
      </w:pPr>
    </w:p>
    <w:p w14:paraId="18389D6E" w14:textId="77777777" w:rsidR="00CD0929" w:rsidRDefault="00CD0929">
      <w:pPr>
        <w:snapToGrid w:val="0"/>
        <w:spacing w:before="50" w:after="50"/>
        <w:jc w:val="center"/>
        <w:rPr>
          <w:rFonts w:ascii="仿宋" w:eastAsia="仿宋" w:hAnsi="仿宋" w:cs="仿宋"/>
          <w:b/>
          <w:sz w:val="36"/>
          <w:szCs w:val="36"/>
        </w:rPr>
      </w:pPr>
    </w:p>
    <w:p w14:paraId="4EFC3896" w14:textId="77777777" w:rsidR="00CD0929" w:rsidRDefault="00CD0929">
      <w:pPr>
        <w:snapToGrid w:val="0"/>
        <w:spacing w:before="50" w:after="50"/>
        <w:jc w:val="center"/>
        <w:rPr>
          <w:rFonts w:ascii="仿宋" w:eastAsia="仿宋" w:hAnsi="仿宋" w:cs="仿宋"/>
          <w:b/>
          <w:sz w:val="36"/>
          <w:szCs w:val="36"/>
        </w:rPr>
      </w:pPr>
    </w:p>
    <w:p w14:paraId="3D13B21A" w14:textId="77777777" w:rsidR="00CD0929" w:rsidRDefault="00CD0929">
      <w:pPr>
        <w:snapToGrid w:val="0"/>
        <w:spacing w:before="50" w:after="50"/>
        <w:jc w:val="center"/>
        <w:rPr>
          <w:rFonts w:ascii="仿宋" w:eastAsia="仿宋" w:hAnsi="仿宋" w:cs="仿宋"/>
          <w:b/>
          <w:sz w:val="36"/>
          <w:szCs w:val="36"/>
        </w:rPr>
      </w:pPr>
    </w:p>
    <w:p w14:paraId="37A46098" w14:textId="77777777" w:rsidR="00CD0929" w:rsidRDefault="00CD0929">
      <w:pPr>
        <w:snapToGrid w:val="0"/>
        <w:spacing w:before="50" w:after="50"/>
        <w:jc w:val="center"/>
        <w:rPr>
          <w:rFonts w:ascii="仿宋" w:eastAsia="仿宋" w:hAnsi="仿宋" w:cs="仿宋"/>
          <w:b/>
          <w:sz w:val="36"/>
          <w:szCs w:val="36"/>
        </w:rPr>
      </w:pPr>
    </w:p>
    <w:p w14:paraId="381A7632" w14:textId="77777777" w:rsidR="00CD0929" w:rsidRDefault="00CD0929">
      <w:pPr>
        <w:snapToGrid w:val="0"/>
        <w:spacing w:before="50" w:after="50"/>
        <w:jc w:val="center"/>
        <w:rPr>
          <w:rFonts w:ascii="仿宋" w:eastAsia="仿宋" w:hAnsi="仿宋" w:cs="仿宋"/>
          <w:b/>
          <w:sz w:val="36"/>
          <w:szCs w:val="36"/>
        </w:rPr>
      </w:pPr>
    </w:p>
    <w:p w14:paraId="6A3520DF" w14:textId="77777777" w:rsidR="00CD0929" w:rsidRDefault="00CD0929">
      <w:pPr>
        <w:snapToGrid w:val="0"/>
        <w:spacing w:before="50" w:after="50"/>
        <w:jc w:val="center"/>
        <w:rPr>
          <w:rFonts w:ascii="仿宋" w:eastAsia="仿宋" w:hAnsi="仿宋" w:cs="仿宋"/>
          <w:b/>
          <w:sz w:val="36"/>
          <w:szCs w:val="36"/>
        </w:rPr>
      </w:pPr>
    </w:p>
    <w:p w14:paraId="133AFA82" w14:textId="77777777" w:rsidR="00CD0929" w:rsidRDefault="00CD0929">
      <w:pPr>
        <w:snapToGrid w:val="0"/>
        <w:spacing w:before="50" w:after="50"/>
        <w:jc w:val="center"/>
        <w:rPr>
          <w:rFonts w:ascii="仿宋" w:eastAsia="仿宋" w:hAnsi="仿宋" w:cs="仿宋"/>
          <w:b/>
          <w:sz w:val="36"/>
          <w:szCs w:val="36"/>
        </w:rPr>
      </w:pPr>
    </w:p>
    <w:p w14:paraId="58A90B7E" w14:textId="77777777" w:rsidR="00CD0929" w:rsidRDefault="00CD0929">
      <w:pPr>
        <w:snapToGrid w:val="0"/>
        <w:spacing w:before="50" w:after="50"/>
        <w:jc w:val="center"/>
        <w:rPr>
          <w:rFonts w:ascii="仿宋" w:eastAsia="仿宋" w:hAnsi="仿宋" w:cs="仿宋"/>
          <w:b/>
          <w:sz w:val="36"/>
          <w:szCs w:val="36"/>
        </w:rPr>
      </w:pPr>
    </w:p>
    <w:p w14:paraId="04771DA3" w14:textId="77777777" w:rsidR="00641C61" w:rsidRDefault="00641C61">
      <w:pPr>
        <w:snapToGrid w:val="0"/>
        <w:spacing w:before="50" w:after="50"/>
        <w:jc w:val="center"/>
        <w:rPr>
          <w:rFonts w:ascii="仿宋" w:eastAsia="仿宋" w:hAnsi="仿宋" w:cs="仿宋"/>
          <w:b/>
          <w:sz w:val="36"/>
          <w:szCs w:val="36"/>
        </w:rPr>
      </w:pPr>
    </w:p>
    <w:p w14:paraId="682AB870" w14:textId="54776C00"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14:paraId="49F28E75"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94FFC50"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C8F72CA"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76336E3F"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CD0929" w14:paraId="327BEDB1"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E194FF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1C1C7724"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0B136876"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29B3C2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186064D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50A35F3"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3C4769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305FAA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676DF8A3"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0E87DD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230D89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6F285E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108D5C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AFCFBD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6575AA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03E6F5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64179C6"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8E98AB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D0929" w14:paraId="7F8DA322"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575A7D56" w14:textId="77777777" w:rsidR="00CD0929" w:rsidRDefault="00000000">
            <w:pPr>
              <w:jc w:val="center"/>
              <w:rPr>
                <w:rFonts w:ascii="仿宋" w:eastAsia="仿宋" w:hAnsi="仿宋" w:cs="Arial"/>
                <w:color w:val="000000"/>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自身免疫抗体发光试剂1、EB病毒抗体检测试剂</w:t>
            </w:r>
          </w:p>
        </w:tc>
        <w:tc>
          <w:tcPr>
            <w:tcW w:w="2126" w:type="dxa"/>
            <w:tcBorders>
              <w:top w:val="single" w:sz="4" w:space="0" w:color="auto"/>
              <w:left w:val="single" w:sz="4" w:space="0" w:color="auto"/>
              <w:right w:val="single" w:sz="4" w:space="0" w:color="auto"/>
            </w:tcBorders>
            <w:noWrap/>
            <w:vAlign w:val="center"/>
          </w:tcPr>
          <w:p w14:paraId="45872482" w14:textId="77777777" w:rsidR="00CD0929" w:rsidRDefault="00000000">
            <w:pPr>
              <w:ind w:firstLineChars="50" w:firstLine="105"/>
              <w:jc w:val="center"/>
              <w:rPr>
                <w:rFonts w:ascii="仿宋" w:eastAsia="仿宋" w:hAnsi="仿宋" w:cs="宋体"/>
                <w:kern w:val="0"/>
                <w:szCs w:val="21"/>
              </w:rPr>
            </w:pPr>
            <w:r>
              <w:rPr>
                <w:rFonts w:ascii="仿宋" w:eastAsia="仿宋" w:hAnsi="仿宋" w:hint="eastAsia"/>
                <w:szCs w:val="21"/>
              </w:rPr>
              <w:t>抗双链DNA抗体IgG测定试剂盒（化学发光法）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6C90680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F344A8"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19DCDC0"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EB2E2A"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2570548"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727718"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54FA8B1"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C074107"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D568243"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11.25</w:t>
            </w:r>
          </w:p>
        </w:tc>
        <w:tc>
          <w:tcPr>
            <w:tcW w:w="1134" w:type="dxa"/>
            <w:tcBorders>
              <w:top w:val="nil"/>
              <w:left w:val="nil"/>
              <w:bottom w:val="single" w:sz="4" w:space="0" w:color="auto"/>
              <w:right w:val="nil"/>
            </w:tcBorders>
            <w:noWrap/>
            <w:vAlign w:val="center"/>
          </w:tcPr>
          <w:p w14:paraId="1ACFFA37"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7200</w:t>
            </w:r>
          </w:p>
        </w:tc>
        <w:tc>
          <w:tcPr>
            <w:tcW w:w="851" w:type="dxa"/>
            <w:tcBorders>
              <w:top w:val="nil"/>
              <w:left w:val="single" w:sz="4" w:space="0" w:color="auto"/>
              <w:bottom w:val="single" w:sz="4" w:space="0" w:color="auto"/>
              <w:right w:val="single" w:sz="4" w:space="0" w:color="auto"/>
            </w:tcBorders>
            <w:noWrap/>
            <w:vAlign w:val="center"/>
          </w:tcPr>
          <w:p w14:paraId="37BEDA76"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FCFA979" w14:textId="77777777" w:rsidR="00CD0929" w:rsidRDefault="00CD092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4CA5612C"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D0929" w14:paraId="5223854A" w14:textId="77777777">
        <w:trPr>
          <w:trHeight w:val="282"/>
          <w:jc w:val="center"/>
        </w:trPr>
        <w:tc>
          <w:tcPr>
            <w:tcW w:w="704" w:type="dxa"/>
            <w:vMerge/>
            <w:tcBorders>
              <w:left w:val="single" w:sz="4" w:space="0" w:color="auto"/>
              <w:right w:val="single" w:sz="4" w:space="0" w:color="auto"/>
            </w:tcBorders>
            <w:noWrap/>
            <w:vAlign w:val="center"/>
          </w:tcPr>
          <w:p w14:paraId="77B83A7F"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1A910BF"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EB病毒衣壳抗原IgM抗体检测试剂盒（化学发光法）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DF45DE7"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2C36420"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CE4E72F"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85BB75"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97558FD"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5E3A17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8B593D1"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8F48714"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7EECF0D" w14:textId="77777777" w:rsidR="00CD0929" w:rsidRDefault="00000000">
            <w:pPr>
              <w:widowControl/>
              <w:jc w:val="center"/>
              <w:rPr>
                <w:rFonts w:ascii="仿宋" w:eastAsia="仿宋" w:hAnsi="仿宋"/>
                <w:szCs w:val="21"/>
              </w:rPr>
            </w:pPr>
            <w:r>
              <w:rPr>
                <w:rFonts w:ascii="仿宋" w:eastAsia="仿宋" w:hAnsi="仿宋" w:hint="eastAsia"/>
                <w:szCs w:val="21"/>
              </w:rPr>
              <w:t>9.5</w:t>
            </w:r>
          </w:p>
        </w:tc>
        <w:tc>
          <w:tcPr>
            <w:tcW w:w="1134" w:type="dxa"/>
            <w:tcBorders>
              <w:top w:val="nil"/>
              <w:left w:val="nil"/>
              <w:bottom w:val="single" w:sz="4" w:space="0" w:color="auto"/>
              <w:right w:val="nil"/>
            </w:tcBorders>
            <w:noWrap/>
            <w:vAlign w:val="center"/>
          </w:tcPr>
          <w:p w14:paraId="2F89F5D3" w14:textId="77777777" w:rsidR="00CD0929" w:rsidRDefault="00000000">
            <w:pPr>
              <w:widowControl/>
              <w:jc w:val="center"/>
              <w:rPr>
                <w:rFonts w:ascii="仿宋" w:eastAsia="仿宋" w:hAnsi="仿宋"/>
                <w:szCs w:val="21"/>
              </w:rPr>
            </w:pPr>
            <w:r>
              <w:rPr>
                <w:rFonts w:ascii="仿宋" w:eastAsia="仿宋" w:hAnsi="仿宋" w:hint="eastAsia"/>
                <w:szCs w:val="21"/>
              </w:rPr>
              <w:t>11600</w:t>
            </w:r>
          </w:p>
        </w:tc>
        <w:tc>
          <w:tcPr>
            <w:tcW w:w="851" w:type="dxa"/>
            <w:tcBorders>
              <w:top w:val="nil"/>
              <w:left w:val="single" w:sz="4" w:space="0" w:color="auto"/>
              <w:bottom w:val="single" w:sz="4" w:space="0" w:color="auto"/>
              <w:right w:val="single" w:sz="4" w:space="0" w:color="auto"/>
            </w:tcBorders>
            <w:noWrap/>
            <w:vAlign w:val="center"/>
          </w:tcPr>
          <w:p w14:paraId="5AA859CC"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789BF27"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A76FF0D" w14:textId="77777777" w:rsidR="00CD0929" w:rsidRDefault="00CD0929">
            <w:pPr>
              <w:widowControl/>
              <w:jc w:val="center"/>
              <w:rPr>
                <w:rFonts w:ascii="仿宋" w:eastAsia="仿宋" w:hAnsi="仿宋" w:cs="宋体"/>
                <w:kern w:val="0"/>
                <w:szCs w:val="21"/>
              </w:rPr>
            </w:pPr>
          </w:p>
        </w:tc>
      </w:tr>
      <w:tr w:rsidR="00CD0929" w14:paraId="6FE2C49A" w14:textId="77777777">
        <w:trPr>
          <w:trHeight w:val="282"/>
          <w:jc w:val="center"/>
        </w:trPr>
        <w:tc>
          <w:tcPr>
            <w:tcW w:w="704" w:type="dxa"/>
            <w:vMerge/>
            <w:tcBorders>
              <w:left w:val="single" w:sz="4" w:space="0" w:color="auto"/>
              <w:right w:val="single" w:sz="4" w:space="0" w:color="auto"/>
            </w:tcBorders>
            <w:noWrap/>
            <w:vAlign w:val="center"/>
          </w:tcPr>
          <w:p w14:paraId="37BD537B"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538693A"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抗环瓜氨酸多肽抗体测定试剂盒（化学发光法）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1029C438"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D594C6C"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5D587ED"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CC6DE1"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A0485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C036E18"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AA375C0"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BE8F0DC"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26D04E8" w14:textId="77777777" w:rsidR="00CD0929" w:rsidRDefault="00000000">
            <w:pPr>
              <w:widowControl/>
              <w:jc w:val="center"/>
              <w:rPr>
                <w:rFonts w:ascii="仿宋" w:eastAsia="仿宋" w:hAnsi="仿宋"/>
                <w:szCs w:val="21"/>
              </w:rPr>
            </w:pPr>
            <w:r>
              <w:rPr>
                <w:rFonts w:ascii="仿宋" w:eastAsia="仿宋" w:hAnsi="仿宋" w:hint="eastAsia"/>
                <w:szCs w:val="21"/>
              </w:rPr>
              <w:t>18</w:t>
            </w:r>
          </w:p>
        </w:tc>
        <w:tc>
          <w:tcPr>
            <w:tcW w:w="1134" w:type="dxa"/>
            <w:tcBorders>
              <w:top w:val="nil"/>
              <w:left w:val="nil"/>
              <w:bottom w:val="single" w:sz="4" w:space="0" w:color="auto"/>
              <w:right w:val="nil"/>
            </w:tcBorders>
            <w:noWrap/>
            <w:vAlign w:val="center"/>
          </w:tcPr>
          <w:p w14:paraId="5B622214" w14:textId="77777777" w:rsidR="00CD0929" w:rsidRDefault="00000000">
            <w:pPr>
              <w:widowControl/>
              <w:jc w:val="center"/>
              <w:rPr>
                <w:rFonts w:ascii="仿宋" w:eastAsia="仿宋" w:hAnsi="仿宋"/>
                <w:szCs w:val="21"/>
              </w:rPr>
            </w:pPr>
            <w:r>
              <w:rPr>
                <w:rFonts w:ascii="仿宋" w:eastAsia="仿宋" w:hAnsi="仿宋" w:hint="eastAsia"/>
                <w:szCs w:val="21"/>
              </w:rPr>
              <w:t>13600</w:t>
            </w:r>
          </w:p>
        </w:tc>
        <w:tc>
          <w:tcPr>
            <w:tcW w:w="851" w:type="dxa"/>
            <w:tcBorders>
              <w:top w:val="nil"/>
              <w:left w:val="single" w:sz="4" w:space="0" w:color="auto"/>
              <w:bottom w:val="single" w:sz="4" w:space="0" w:color="auto"/>
              <w:right w:val="single" w:sz="4" w:space="0" w:color="auto"/>
            </w:tcBorders>
            <w:noWrap/>
            <w:vAlign w:val="center"/>
          </w:tcPr>
          <w:p w14:paraId="5EC24563"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DECC4EC"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F4B8965" w14:textId="77777777" w:rsidR="00CD0929" w:rsidRDefault="00CD0929">
            <w:pPr>
              <w:widowControl/>
              <w:jc w:val="center"/>
              <w:rPr>
                <w:rFonts w:ascii="仿宋" w:eastAsia="仿宋" w:hAnsi="仿宋" w:cs="宋体"/>
                <w:kern w:val="0"/>
                <w:szCs w:val="21"/>
              </w:rPr>
            </w:pPr>
          </w:p>
        </w:tc>
      </w:tr>
      <w:tr w:rsidR="00CD0929" w14:paraId="3787F70B" w14:textId="77777777">
        <w:trPr>
          <w:trHeight w:val="282"/>
          <w:jc w:val="center"/>
        </w:trPr>
        <w:tc>
          <w:tcPr>
            <w:tcW w:w="704" w:type="dxa"/>
            <w:vMerge/>
            <w:tcBorders>
              <w:left w:val="single" w:sz="4" w:space="0" w:color="auto"/>
              <w:right w:val="single" w:sz="4" w:space="0" w:color="auto"/>
            </w:tcBorders>
            <w:noWrap/>
            <w:vAlign w:val="center"/>
          </w:tcPr>
          <w:p w14:paraId="699D2AC6"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D7EDE3F"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抗心磷脂抗体IgA测定试剂盒（化学发光法）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1720FB7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75AEEBF"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6860748"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ED20C3A"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2BFA5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12EC8F9"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AE0C03D"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B3BBE73"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E0616E6" w14:textId="77777777" w:rsidR="00CD0929" w:rsidRDefault="00000000">
            <w:pPr>
              <w:widowControl/>
              <w:jc w:val="center"/>
              <w:rPr>
                <w:rFonts w:ascii="仿宋" w:eastAsia="仿宋" w:hAnsi="仿宋"/>
                <w:szCs w:val="21"/>
              </w:rPr>
            </w:pPr>
            <w:r>
              <w:rPr>
                <w:rFonts w:ascii="仿宋" w:eastAsia="仿宋" w:hAnsi="仿宋" w:hint="eastAsia"/>
                <w:szCs w:val="21"/>
              </w:rPr>
              <w:t>11</w:t>
            </w:r>
          </w:p>
        </w:tc>
        <w:tc>
          <w:tcPr>
            <w:tcW w:w="1134" w:type="dxa"/>
            <w:tcBorders>
              <w:top w:val="nil"/>
              <w:left w:val="nil"/>
              <w:bottom w:val="single" w:sz="4" w:space="0" w:color="auto"/>
              <w:right w:val="nil"/>
            </w:tcBorders>
            <w:noWrap/>
            <w:vAlign w:val="center"/>
          </w:tcPr>
          <w:p w14:paraId="6AA93637" w14:textId="77777777" w:rsidR="00CD0929" w:rsidRDefault="00000000">
            <w:pPr>
              <w:widowControl/>
              <w:jc w:val="center"/>
              <w:rPr>
                <w:rFonts w:ascii="仿宋" w:eastAsia="仿宋" w:hAnsi="仿宋"/>
                <w:szCs w:val="21"/>
              </w:rPr>
            </w:pPr>
            <w:r>
              <w:rPr>
                <w:rFonts w:ascii="仿宋" w:eastAsia="仿宋" w:hAnsi="仿宋" w:hint="eastAsia"/>
                <w:szCs w:val="21"/>
              </w:rPr>
              <w:t>8600</w:t>
            </w:r>
          </w:p>
        </w:tc>
        <w:tc>
          <w:tcPr>
            <w:tcW w:w="851" w:type="dxa"/>
            <w:tcBorders>
              <w:top w:val="nil"/>
              <w:left w:val="single" w:sz="4" w:space="0" w:color="auto"/>
              <w:bottom w:val="single" w:sz="4" w:space="0" w:color="auto"/>
              <w:right w:val="single" w:sz="4" w:space="0" w:color="auto"/>
            </w:tcBorders>
            <w:noWrap/>
            <w:vAlign w:val="center"/>
          </w:tcPr>
          <w:p w14:paraId="7891D2D0"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D5178EA"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9986C86" w14:textId="77777777" w:rsidR="00CD0929" w:rsidRDefault="00CD0929">
            <w:pPr>
              <w:widowControl/>
              <w:jc w:val="center"/>
              <w:rPr>
                <w:rFonts w:ascii="仿宋" w:eastAsia="仿宋" w:hAnsi="仿宋" w:cs="宋体"/>
                <w:kern w:val="0"/>
                <w:szCs w:val="21"/>
              </w:rPr>
            </w:pPr>
          </w:p>
        </w:tc>
      </w:tr>
      <w:tr w:rsidR="00CD0929" w14:paraId="2CCE61EC" w14:textId="77777777">
        <w:trPr>
          <w:trHeight w:val="282"/>
          <w:jc w:val="center"/>
        </w:trPr>
        <w:tc>
          <w:tcPr>
            <w:tcW w:w="704" w:type="dxa"/>
            <w:vMerge/>
            <w:tcBorders>
              <w:left w:val="single" w:sz="4" w:space="0" w:color="auto"/>
              <w:right w:val="single" w:sz="4" w:space="0" w:color="auto"/>
            </w:tcBorders>
            <w:noWrap/>
            <w:vAlign w:val="center"/>
          </w:tcPr>
          <w:p w14:paraId="761D3AD5"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A66F56A"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抗心磷脂抗体IgG测定试剂盒（化学发光法）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3AE1BD0C"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11E5186"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32A4532"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7AD3588"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EB616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303B5ED"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0673736"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2BE04F6"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ED10BE2" w14:textId="77777777" w:rsidR="00CD0929" w:rsidRDefault="00000000">
            <w:pPr>
              <w:widowControl/>
              <w:jc w:val="center"/>
              <w:rPr>
                <w:rFonts w:ascii="仿宋" w:eastAsia="仿宋" w:hAnsi="仿宋"/>
                <w:szCs w:val="21"/>
              </w:rPr>
            </w:pPr>
            <w:r>
              <w:rPr>
                <w:rFonts w:ascii="仿宋" w:eastAsia="仿宋" w:hAnsi="仿宋" w:hint="eastAsia"/>
                <w:szCs w:val="21"/>
              </w:rPr>
              <w:t>11</w:t>
            </w:r>
          </w:p>
        </w:tc>
        <w:tc>
          <w:tcPr>
            <w:tcW w:w="1134" w:type="dxa"/>
            <w:tcBorders>
              <w:top w:val="nil"/>
              <w:left w:val="nil"/>
              <w:bottom w:val="single" w:sz="4" w:space="0" w:color="auto"/>
              <w:right w:val="nil"/>
            </w:tcBorders>
            <w:noWrap/>
            <w:vAlign w:val="center"/>
          </w:tcPr>
          <w:p w14:paraId="64C1D7FB" w14:textId="77777777" w:rsidR="00CD0929" w:rsidRDefault="00000000">
            <w:pPr>
              <w:widowControl/>
              <w:jc w:val="center"/>
              <w:rPr>
                <w:rFonts w:ascii="仿宋" w:eastAsia="仿宋" w:hAnsi="仿宋"/>
                <w:szCs w:val="21"/>
              </w:rPr>
            </w:pPr>
            <w:r>
              <w:rPr>
                <w:rFonts w:ascii="仿宋" w:eastAsia="仿宋" w:hAnsi="仿宋" w:hint="eastAsia"/>
                <w:szCs w:val="21"/>
              </w:rPr>
              <w:t>8800</w:t>
            </w:r>
          </w:p>
        </w:tc>
        <w:tc>
          <w:tcPr>
            <w:tcW w:w="851" w:type="dxa"/>
            <w:tcBorders>
              <w:top w:val="nil"/>
              <w:left w:val="single" w:sz="4" w:space="0" w:color="auto"/>
              <w:bottom w:val="single" w:sz="4" w:space="0" w:color="auto"/>
              <w:right w:val="single" w:sz="4" w:space="0" w:color="auto"/>
            </w:tcBorders>
            <w:noWrap/>
            <w:vAlign w:val="center"/>
          </w:tcPr>
          <w:p w14:paraId="7B87B430"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01886E2"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7FB3FE0" w14:textId="77777777" w:rsidR="00CD0929" w:rsidRDefault="00CD0929">
            <w:pPr>
              <w:widowControl/>
              <w:jc w:val="center"/>
              <w:rPr>
                <w:rFonts w:ascii="仿宋" w:eastAsia="仿宋" w:hAnsi="仿宋" w:cs="宋体"/>
                <w:kern w:val="0"/>
                <w:szCs w:val="21"/>
              </w:rPr>
            </w:pPr>
          </w:p>
        </w:tc>
      </w:tr>
      <w:tr w:rsidR="00CD0929" w14:paraId="18A2BC92" w14:textId="77777777">
        <w:trPr>
          <w:trHeight w:val="282"/>
          <w:jc w:val="center"/>
        </w:trPr>
        <w:tc>
          <w:tcPr>
            <w:tcW w:w="704" w:type="dxa"/>
            <w:vMerge/>
            <w:tcBorders>
              <w:left w:val="single" w:sz="4" w:space="0" w:color="auto"/>
              <w:right w:val="single" w:sz="4" w:space="0" w:color="auto"/>
            </w:tcBorders>
            <w:noWrap/>
            <w:vAlign w:val="center"/>
          </w:tcPr>
          <w:p w14:paraId="048F63A5"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BEE5A4E"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抗心磷脂抗体IgM测定试剂盒（化学发光法）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20B200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FD78CA6"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B3B7E51"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69C43E"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9A37B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F5771D9"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8B73E91"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8E80503"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81510BF" w14:textId="77777777" w:rsidR="00CD0929" w:rsidRDefault="00000000">
            <w:pPr>
              <w:widowControl/>
              <w:jc w:val="center"/>
              <w:rPr>
                <w:rFonts w:ascii="仿宋" w:eastAsia="仿宋" w:hAnsi="仿宋"/>
                <w:szCs w:val="21"/>
              </w:rPr>
            </w:pPr>
            <w:r>
              <w:rPr>
                <w:rFonts w:ascii="仿宋" w:eastAsia="仿宋" w:hAnsi="仿宋" w:hint="eastAsia"/>
                <w:szCs w:val="21"/>
              </w:rPr>
              <w:t>11</w:t>
            </w:r>
          </w:p>
        </w:tc>
        <w:tc>
          <w:tcPr>
            <w:tcW w:w="1134" w:type="dxa"/>
            <w:tcBorders>
              <w:top w:val="nil"/>
              <w:left w:val="nil"/>
              <w:bottom w:val="single" w:sz="4" w:space="0" w:color="auto"/>
              <w:right w:val="nil"/>
            </w:tcBorders>
            <w:noWrap/>
            <w:vAlign w:val="center"/>
          </w:tcPr>
          <w:p w14:paraId="7B301BE4" w14:textId="77777777" w:rsidR="00CD0929" w:rsidRDefault="00000000">
            <w:pPr>
              <w:widowControl/>
              <w:jc w:val="center"/>
              <w:rPr>
                <w:rFonts w:ascii="仿宋" w:eastAsia="仿宋" w:hAnsi="仿宋"/>
                <w:szCs w:val="21"/>
              </w:rPr>
            </w:pPr>
            <w:r>
              <w:rPr>
                <w:rFonts w:ascii="仿宋" w:eastAsia="仿宋" w:hAnsi="仿宋" w:hint="eastAsia"/>
                <w:szCs w:val="21"/>
              </w:rPr>
              <w:t>8800</w:t>
            </w:r>
          </w:p>
        </w:tc>
        <w:tc>
          <w:tcPr>
            <w:tcW w:w="851" w:type="dxa"/>
            <w:tcBorders>
              <w:top w:val="nil"/>
              <w:left w:val="single" w:sz="4" w:space="0" w:color="auto"/>
              <w:bottom w:val="single" w:sz="4" w:space="0" w:color="auto"/>
              <w:right w:val="single" w:sz="4" w:space="0" w:color="auto"/>
            </w:tcBorders>
            <w:noWrap/>
            <w:vAlign w:val="center"/>
          </w:tcPr>
          <w:p w14:paraId="7FAAF5FB"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CAB9DA3"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ECB4F01" w14:textId="77777777" w:rsidR="00CD0929" w:rsidRDefault="00CD0929">
            <w:pPr>
              <w:widowControl/>
              <w:jc w:val="center"/>
              <w:rPr>
                <w:rFonts w:ascii="仿宋" w:eastAsia="仿宋" w:hAnsi="仿宋" w:cs="宋体"/>
                <w:kern w:val="0"/>
                <w:szCs w:val="21"/>
              </w:rPr>
            </w:pPr>
          </w:p>
        </w:tc>
      </w:tr>
      <w:tr w:rsidR="00CD0929" w14:paraId="4A3E457A" w14:textId="77777777">
        <w:trPr>
          <w:trHeight w:val="282"/>
          <w:jc w:val="center"/>
        </w:trPr>
        <w:tc>
          <w:tcPr>
            <w:tcW w:w="704" w:type="dxa"/>
            <w:vMerge/>
            <w:tcBorders>
              <w:left w:val="single" w:sz="4" w:space="0" w:color="auto"/>
              <w:right w:val="single" w:sz="4" w:space="0" w:color="auto"/>
            </w:tcBorders>
            <w:noWrap/>
            <w:vAlign w:val="center"/>
          </w:tcPr>
          <w:p w14:paraId="3628F366"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C0E5909"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抗β2糖蛋白I抗</w:t>
            </w:r>
            <w:r>
              <w:rPr>
                <w:rFonts w:ascii="仿宋" w:eastAsia="仿宋" w:hAnsi="仿宋" w:hint="eastAsia"/>
                <w:szCs w:val="21"/>
              </w:rPr>
              <w:lastRenderedPageBreak/>
              <w:t>体IgA测定试剂盒（化学发光法）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2D7A84F7"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04BB146"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2DCB774"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8769BA1"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3D5C1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201A3DC"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3F804CB"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CDC995D"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5F478C7" w14:textId="77777777" w:rsidR="00CD0929" w:rsidRDefault="00000000">
            <w:pPr>
              <w:widowControl/>
              <w:jc w:val="center"/>
              <w:rPr>
                <w:rFonts w:ascii="仿宋" w:eastAsia="仿宋" w:hAnsi="仿宋"/>
                <w:szCs w:val="21"/>
              </w:rPr>
            </w:pPr>
            <w:r>
              <w:rPr>
                <w:rFonts w:ascii="仿宋" w:eastAsia="仿宋" w:hAnsi="仿宋" w:hint="eastAsia"/>
                <w:szCs w:val="21"/>
              </w:rPr>
              <w:t>16</w:t>
            </w:r>
          </w:p>
        </w:tc>
        <w:tc>
          <w:tcPr>
            <w:tcW w:w="1134" w:type="dxa"/>
            <w:tcBorders>
              <w:top w:val="nil"/>
              <w:left w:val="nil"/>
              <w:bottom w:val="single" w:sz="4" w:space="0" w:color="auto"/>
              <w:right w:val="nil"/>
            </w:tcBorders>
            <w:noWrap/>
            <w:vAlign w:val="center"/>
          </w:tcPr>
          <w:p w14:paraId="5ECA24A9" w14:textId="77777777" w:rsidR="00CD0929" w:rsidRDefault="00000000">
            <w:pPr>
              <w:widowControl/>
              <w:jc w:val="center"/>
              <w:rPr>
                <w:rFonts w:ascii="仿宋" w:eastAsia="仿宋" w:hAnsi="仿宋"/>
                <w:szCs w:val="21"/>
              </w:rPr>
            </w:pPr>
            <w:r>
              <w:rPr>
                <w:rFonts w:ascii="仿宋" w:eastAsia="仿宋" w:hAnsi="仿宋" w:hint="eastAsia"/>
                <w:szCs w:val="21"/>
              </w:rPr>
              <w:t>7400</w:t>
            </w:r>
          </w:p>
        </w:tc>
        <w:tc>
          <w:tcPr>
            <w:tcW w:w="851" w:type="dxa"/>
            <w:tcBorders>
              <w:top w:val="nil"/>
              <w:left w:val="single" w:sz="4" w:space="0" w:color="auto"/>
              <w:bottom w:val="single" w:sz="4" w:space="0" w:color="auto"/>
              <w:right w:val="single" w:sz="4" w:space="0" w:color="auto"/>
            </w:tcBorders>
            <w:noWrap/>
            <w:vAlign w:val="center"/>
          </w:tcPr>
          <w:p w14:paraId="0BED5458"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AC96B7E"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C2D8B1B" w14:textId="77777777" w:rsidR="00CD0929" w:rsidRDefault="00CD0929">
            <w:pPr>
              <w:widowControl/>
              <w:jc w:val="center"/>
              <w:rPr>
                <w:rFonts w:ascii="仿宋" w:eastAsia="仿宋" w:hAnsi="仿宋" w:cs="宋体"/>
                <w:kern w:val="0"/>
                <w:szCs w:val="21"/>
              </w:rPr>
            </w:pPr>
          </w:p>
        </w:tc>
      </w:tr>
      <w:tr w:rsidR="00CD0929" w14:paraId="74FE26D0" w14:textId="77777777">
        <w:trPr>
          <w:trHeight w:val="282"/>
          <w:jc w:val="center"/>
        </w:trPr>
        <w:tc>
          <w:tcPr>
            <w:tcW w:w="704" w:type="dxa"/>
            <w:vMerge/>
            <w:tcBorders>
              <w:left w:val="single" w:sz="4" w:space="0" w:color="auto"/>
              <w:right w:val="single" w:sz="4" w:space="0" w:color="auto"/>
            </w:tcBorders>
            <w:noWrap/>
            <w:vAlign w:val="center"/>
          </w:tcPr>
          <w:p w14:paraId="51FC3BC6"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48E0EB1"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抗β2糖蛋白I抗体IgG测定试剂盒（化学发光法）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68D68E7D"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A254AB9"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3B0519B"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377C34"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A4A90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4F4B4ED"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CDC3F5"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2E3825E"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D0D2D70" w14:textId="77777777" w:rsidR="00CD0929" w:rsidRDefault="00000000">
            <w:pPr>
              <w:widowControl/>
              <w:jc w:val="center"/>
              <w:rPr>
                <w:rFonts w:ascii="仿宋" w:eastAsia="仿宋" w:hAnsi="仿宋"/>
                <w:szCs w:val="21"/>
              </w:rPr>
            </w:pPr>
            <w:r>
              <w:rPr>
                <w:rFonts w:ascii="仿宋" w:eastAsia="仿宋" w:hAnsi="仿宋" w:hint="eastAsia"/>
                <w:szCs w:val="21"/>
              </w:rPr>
              <w:t>16</w:t>
            </w:r>
          </w:p>
        </w:tc>
        <w:tc>
          <w:tcPr>
            <w:tcW w:w="1134" w:type="dxa"/>
            <w:tcBorders>
              <w:top w:val="nil"/>
              <w:left w:val="nil"/>
              <w:bottom w:val="single" w:sz="4" w:space="0" w:color="auto"/>
              <w:right w:val="nil"/>
            </w:tcBorders>
            <w:noWrap/>
            <w:vAlign w:val="center"/>
          </w:tcPr>
          <w:p w14:paraId="6D94DAA1" w14:textId="77777777" w:rsidR="00CD0929" w:rsidRDefault="00000000">
            <w:pPr>
              <w:widowControl/>
              <w:jc w:val="center"/>
              <w:rPr>
                <w:rFonts w:ascii="仿宋" w:eastAsia="仿宋" w:hAnsi="仿宋"/>
                <w:szCs w:val="21"/>
              </w:rPr>
            </w:pPr>
            <w:r>
              <w:rPr>
                <w:rFonts w:ascii="仿宋" w:eastAsia="仿宋" w:hAnsi="仿宋" w:hint="eastAsia"/>
                <w:szCs w:val="21"/>
              </w:rPr>
              <w:t>8200</w:t>
            </w:r>
          </w:p>
        </w:tc>
        <w:tc>
          <w:tcPr>
            <w:tcW w:w="851" w:type="dxa"/>
            <w:tcBorders>
              <w:top w:val="nil"/>
              <w:left w:val="single" w:sz="4" w:space="0" w:color="auto"/>
              <w:bottom w:val="single" w:sz="4" w:space="0" w:color="auto"/>
              <w:right w:val="single" w:sz="4" w:space="0" w:color="auto"/>
            </w:tcBorders>
            <w:noWrap/>
            <w:vAlign w:val="center"/>
          </w:tcPr>
          <w:p w14:paraId="0294547E"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F7A1EF2"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B01F418" w14:textId="77777777" w:rsidR="00CD0929" w:rsidRDefault="00CD0929">
            <w:pPr>
              <w:widowControl/>
              <w:jc w:val="center"/>
              <w:rPr>
                <w:rFonts w:ascii="仿宋" w:eastAsia="仿宋" w:hAnsi="仿宋" w:cs="宋体"/>
                <w:kern w:val="0"/>
                <w:szCs w:val="21"/>
              </w:rPr>
            </w:pPr>
          </w:p>
        </w:tc>
      </w:tr>
      <w:tr w:rsidR="00CD0929" w14:paraId="1E02322C" w14:textId="77777777">
        <w:trPr>
          <w:trHeight w:val="282"/>
          <w:jc w:val="center"/>
        </w:trPr>
        <w:tc>
          <w:tcPr>
            <w:tcW w:w="704" w:type="dxa"/>
            <w:vMerge/>
            <w:tcBorders>
              <w:left w:val="single" w:sz="4" w:space="0" w:color="auto"/>
              <w:right w:val="single" w:sz="4" w:space="0" w:color="auto"/>
            </w:tcBorders>
            <w:noWrap/>
            <w:vAlign w:val="center"/>
          </w:tcPr>
          <w:p w14:paraId="5524018E"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15C9880"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抗β2糖蛋白I抗体IgM测定试剂盒（化学发光法）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3853404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CD53B67"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B54E24B"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27A251A"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2EDFF5A"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F6A26A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65940AA"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912807D"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5D8273B" w14:textId="77777777" w:rsidR="00CD0929" w:rsidRDefault="00000000">
            <w:pPr>
              <w:widowControl/>
              <w:jc w:val="center"/>
              <w:rPr>
                <w:rFonts w:ascii="仿宋" w:eastAsia="仿宋" w:hAnsi="仿宋"/>
                <w:szCs w:val="21"/>
              </w:rPr>
            </w:pPr>
            <w:r>
              <w:rPr>
                <w:rFonts w:ascii="仿宋" w:eastAsia="仿宋" w:hAnsi="仿宋" w:hint="eastAsia"/>
                <w:szCs w:val="21"/>
              </w:rPr>
              <w:t>16</w:t>
            </w:r>
          </w:p>
        </w:tc>
        <w:tc>
          <w:tcPr>
            <w:tcW w:w="1134" w:type="dxa"/>
            <w:tcBorders>
              <w:top w:val="nil"/>
              <w:left w:val="nil"/>
              <w:bottom w:val="single" w:sz="4" w:space="0" w:color="auto"/>
              <w:right w:val="nil"/>
            </w:tcBorders>
            <w:noWrap/>
            <w:vAlign w:val="center"/>
          </w:tcPr>
          <w:p w14:paraId="6065EAF5" w14:textId="77777777" w:rsidR="00CD0929" w:rsidRDefault="00000000">
            <w:pPr>
              <w:widowControl/>
              <w:jc w:val="center"/>
              <w:rPr>
                <w:rFonts w:ascii="仿宋" w:eastAsia="仿宋" w:hAnsi="仿宋"/>
                <w:szCs w:val="21"/>
              </w:rPr>
            </w:pPr>
            <w:r>
              <w:rPr>
                <w:rFonts w:ascii="仿宋" w:eastAsia="仿宋" w:hAnsi="仿宋" w:hint="eastAsia"/>
                <w:szCs w:val="21"/>
              </w:rPr>
              <w:t>8000</w:t>
            </w:r>
          </w:p>
        </w:tc>
        <w:tc>
          <w:tcPr>
            <w:tcW w:w="851" w:type="dxa"/>
            <w:tcBorders>
              <w:top w:val="nil"/>
              <w:left w:val="single" w:sz="4" w:space="0" w:color="auto"/>
              <w:bottom w:val="single" w:sz="4" w:space="0" w:color="auto"/>
              <w:right w:val="single" w:sz="4" w:space="0" w:color="auto"/>
            </w:tcBorders>
            <w:noWrap/>
            <w:vAlign w:val="center"/>
          </w:tcPr>
          <w:p w14:paraId="40F3A1C1"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D914067"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860A0B6" w14:textId="77777777" w:rsidR="00CD0929" w:rsidRDefault="00CD0929">
            <w:pPr>
              <w:widowControl/>
              <w:jc w:val="center"/>
              <w:rPr>
                <w:rFonts w:ascii="仿宋" w:eastAsia="仿宋" w:hAnsi="仿宋" w:cs="宋体"/>
                <w:kern w:val="0"/>
                <w:szCs w:val="21"/>
              </w:rPr>
            </w:pPr>
          </w:p>
        </w:tc>
      </w:tr>
      <w:tr w:rsidR="00CD0929" w14:paraId="130AEEA2" w14:textId="77777777">
        <w:trPr>
          <w:trHeight w:val="282"/>
          <w:jc w:val="center"/>
        </w:trPr>
        <w:tc>
          <w:tcPr>
            <w:tcW w:w="704" w:type="dxa"/>
            <w:vMerge/>
            <w:tcBorders>
              <w:left w:val="single" w:sz="4" w:space="0" w:color="auto"/>
              <w:right w:val="single" w:sz="4" w:space="0" w:color="auto"/>
            </w:tcBorders>
            <w:noWrap/>
            <w:vAlign w:val="center"/>
          </w:tcPr>
          <w:p w14:paraId="554B8379"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CFF895B"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抗髓过氧化物酶抗体IgG测定试剂盒（化学发光法）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02453E15"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56B4CD3"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06F0009"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6151C0"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8A35F3"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448737"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E041DF4"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EFDCC5F"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9960ADE" w14:textId="77777777" w:rsidR="00CD0929" w:rsidRDefault="00000000">
            <w:pPr>
              <w:widowControl/>
              <w:jc w:val="center"/>
              <w:rPr>
                <w:rFonts w:ascii="仿宋" w:eastAsia="仿宋" w:hAnsi="仿宋"/>
                <w:szCs w:val="21"/>
              </w:rPr>
            </w:pPr>
            <w:r>
              <w:rPr>
                <w:rFonts w:ascii="仿宋" w:eastAsia="仿宋" w:hAnsi="仿宋" w:hint="eastAsia"/>
                <w:szCs w:val="21"/>
              </w:rPr>
              <w:t>14.3</w:t>
            </w:r>
          </w:p>
        </w:tc>
        <w:tc>
          <w:tcPr>
            <w:tcW w:w="1134" w:type="dxa"/>
            <w:tcBorders>
              <w:top w:val="nil"/>
              <w:left w:val="nil"/>
              <w:bottom w:val="single" w:sz="4" w:space="0" w:color="auto"/>
              <w:right w:val="nil"/>
            </w:tcBorders>
            <w:noWrap/>
            <w:vAlign w:val="center"/>
          </w:tcPr>
          <w:p w14:paraId="5C2B9C85" w14:textId="77777777" w:rsidR="00CD0929" w:rsidRDefault="00000000">
            <w:pPr>
              <w:widowControl/>
              <w:jc w:val="center"/>
              <w:rPr>
                <w:rFonts w:ascii="仿宋" w:eastAsia="仿宋" w:hAnsi="仿宋"/>
                <w:szCs w:val="21"/>
              </w:rPr>
            </w:pPr>
            <w:r>
              <w:rPr>
                <w:rFonts w:ascii="仿宋" w:eastAsia="仿宋" w:hAnsi="仿宋" w:hint="eastAsia"/>
                <w:szCs w:val="21"/>
              </w:rPr>
              <w:t>18800</w:t>
            </w:r>
          </w:p>
        </w:tc>
        <w:tc>
          <w:tcPr>
            <w:tcW w:w="851" w:type="dxa"/>
            <w:tcBorders>
              <w:top w:val="nil"/>
              <w:left w:val="single" w:sz="4" w:space="0" w:color="auto"/>
              <w:bottom w:val="single" w:sz="4" w:space="0" w:color="auto"/>
              <w:right w:val="single" w:sz="4" w:space="0" w:color="auto"/>
            </w:tcBorders>
            <w:noWrap/>
            <w:vAlign w:val="center"/>
          </w:tcPr>
          <w:p w14:paraId="10208B29"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B876C80"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55A44B7" w14:textId="77777777" w:rsidR="00CD0929" w:rsidRDefault="00CD0929">
            <w:pPr>
              <w:widowControl/>
              <w:jc w:val="center"/>
              <w:rPr>
                <w:rFonts w:ascii="仿宋" w:eastAsia="仿宋" w:hAnsi="仿宋" w:cs="宋体"/>
                <w:kern w:val="0"/>
                <w:szCs w:val="21"/>
              </w:rPr>
            </w:pPr>
          </w:p>
        </w:tc>
      </w:tr>
      <w:tr w:rsidR="00CD0929" w14:paraId="58CA3958" w14:textId="77777777">
        <w:trPr>
          <w:trHeight w:val="282"/>
          <w:jc w:val="center"/>
        </w:trPr>
        <w:tc>
          <w:tcPr>
            <w:tcW w:w="704" w:type="dxa"/>
            <w:vMerge/>
            <w:tcBorders>
              <w:left w:val="single" w:sz="4" w:space="0" w:color="auto"/>
              <w:right w:val="single" w:sz="4" w:space="0" w:color="auto"/>
            </w:tcBorders>
            <w:noWrap/>
            <w:vAlign w:val="center"/>
          </w:tcPr>
          <w:p w14:paraId="257181A3"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E871A51" w14:textId="77777777" w:rsidR="00CD0929" w:rsidRDefault="00000000">
            <w:pPr>
              <w:ind w:firstLineChars="50" w:firstLine="105"/>
              <w:jc w:val="center"/>
              <w:rPr>
                <w:rFonts w:ascii="仿宋" w:eastAsia="仿宋" w:hAnsi="仿宋"/>
                <w:szCs w:val="21"/>
              </w:rPr>
            </w:pPr>
            <w:r>
              <w:rPr>
                <w:rFonts w:ascii="仿宋" w:eastAsia="仿宋" w:hAnsi="仿宋" w:hint="eastAsia"/>
                <w:szCs w:val="21"/>
              </w:rPr>
              <w:t>抗蛋白酶3抗体IgG测定试剂盒（化学发光法）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0094F9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03E6C15"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5C52596"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73FE207"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8CF0E05"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59A9BC"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CD17BEB"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B8BD26B" w14:textId="77777777" w:rsidR="00CD0929"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E142A02" w14:textId="77777777" w:rsidR="00CD0929" w:rsidRDefault="00000000">
            <w:pPr>
              <w:widowControl/>
              <w:jc w:val="center"/>
              <w:rPr>
                <w:rFonts w:ascii="仿宋" w:eastAsia="仿宋" w:hAnsi="仿宋"/>
                <w:szCs w:val="21"/>
              </w:rPr>
            </w:pPr>
            <w:r>
              <w:rPr>
                <w:rFonts w:ascii="仿宋" w:eastAsia="仿宋" w:hAnsi="仿宋" w:hint="eastAsia"/>
                <w:szCs w:val="21"/>
              </w:rPr>
              <w:t>14.3</w:t>
            </w:r>
          </w:p>
        </w:tc>
        <w:tc>
          <w:tcPr>
            <w:tcW w:w="1134" w:type="dxa"/>
            <w:tcBorders>
              <w:top w:val="nil"/>
              <w:left w:val="nil"/>
              <w:bottom w:val="single" w:sz="4" w:space="0" w:color="auto"/>
              <w:right w:val="nil"/>
            </w:tcBorders>
            <w:noWrap/>
            <w:vAlign w:val="center"/>
          </w:tcPr>
          <w:p w14:paraId="669C9871" w14:textId="77777777" w:rsidR="00CD0929" w:rsidRDefault="00000000">
            <w:pPr>
              <w:widowControl/>
              <w:jc w:val="center"/>
              <w:rPr>
                <w:rFonts w:ascii="仿宋" w:eastAsia="仿宋" w:hAnsi="仿宋"/>
                <w:szCs w:val="21"/>
              </w:rPr>
            </w:pPr>
            <w:r>
              <w:rPr>
                <w:rFonts w:ascii="仿宋" w:eastAsia="仿宋" w:hAnsi="仿宋" w:hint="eastAsia"/>
                <w:szCs w:val="21"/>
              </w:rPr>
              <w:t>19200</w:t>
            </w:r>
          </w:p>
        </w:tc>
        <w:tc>
          <w:tcPr>
            <w:tcW w:w="851" w:type="dxa"/>
            <w:tcBorders>
              <w:top w:val="nil"/>
              <w:left w:val="single" w:sz="4" w:space="0" w:color="auto"/>
              <w:bottom w:val="single" w:sz="4" w:space="0" w:color="auto"/>
              <w:right w:val="single" w:sz="4" w:space="0" w:color="auto"/>
            </w:tcBorders>
            <w:noWrap/>
            <w:vAlign w:val="center"/>
          </w:tcPr>
          <w:p w14:paraId="209121DC"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ACCC398"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C7893C9" w14:textId="77777777" w:rsidR="00CD0929" w:rsidRDefault="00CD0929">
            <w:pPr>
              <w:widowControl/>
              <w:jc w:val="center"/>
              <w:rPr>
                <w:rFonts w:ascii="仿宋" w:eastAsia="仿宋" w:hAnsi="仿宋" w:cs="宋体"/>
                <w:kern w:val="0"/>
                <w:szCs w:val="21"/>
              </w:rPr>
            </w:pPr>
          </w:p>
        </w:tc>
      </w:tr>
      <w:tr w:rsidR="00CD0929" w14:paraId="601FF2AC"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6106CF11" w14:textId="77777777" w:rsidR="00CD092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5D42A0CE"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D0929" w14:paraId="431B5557"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44ADA9A5" w14:textId="77777777" w:rsidR="00CD0929" w:rsidRDefault="00CD092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551EDC4"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AA5BBFB" w14:textId="77777777" w:rsidR="00CD092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132949B4" w14:textId="77777777" w:rsidR="00CD092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1FD36BD" w14:textId="77777777" w:rsidR="00CD092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A29BAEA"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DF47D13"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76F021D" w14:textId="77777777" w:rsidR="00CD092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8B105EC" w14:textId="77777777" w:rsidR="00CD0929" w:rsidRDefault="00CD0929">
      <w:pPr>
        <w:snapToGrid w:val="0"/>
        <w:spacing w:before="50" w:after="50"/>
        <w:rPr>
          <w:rFonts w:ascii="仿宋" w:eastAsia="仿宋" w:hAnsi="仿宋" w:cs="仿宋"/>
          <w:sz w:val="24"/>
        </w:rPr>
      </w:pPr>
    </w:p>
    <w:p w14:paraId="3A3D2473" w14:textId="77777777" w:rsidR="00CD092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6AC110A"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5</w:t>
      </w:r>
      <w:r>
        <w:rPr>
          <w:rFonts w:ascii="仿宋" w:eastAsia="仿宋" w:hAnsi="仿宋" w:cs="仿宋" w:hint="eastAsia"/>
          <w:b/>
          <w:sz w:val="36"/>
          <w:szCs w:val="36"/>
        </w:rPr>
        <w:t>开标一览表</w:t>
      </w:r>
    </w:p>
    <w:p w14:paraId="22168E7E"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66533CA"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380B92F"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7C4CE9A8"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CD0929" w14:paraId="6C1F9EDC"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DACCAF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58F34629"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07D78A5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2E2A6E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C291B4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008FB5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3A00704"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2D39CAF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D2C4D8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7A63DA8"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F98302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C7CCF2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B246D86"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F8AA3C4"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4B97A3C"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A93161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7C2E5A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AF09F65"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D0929" w14:paraId="621B685C"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141E4E78" w14:textId="77777777" w:rsidR="00CD0929" w:rsidRDefault="00000000">
            <w:pPr>
              <w:jc w:val="center"/>
              <w:rPr>
                <w:rFonts w:ascii="仿宋" w:eastAsia="仿宋" w:hAnsi="仿宋" w:cs="Arial"/>
                <w:color w:val="000000"/>
                <w:szCs w:val="21"/>
              </w:rPr>
            </w:pPr>
            <w:r>
              <w:rPr>
                <w:rFonts w:ascii="仿宋" w:eastAsia="仿宋" w:hAnsi="仿宋" w:hint="eastAsia"/>
                <w:szCs w:val="21"/>
              </w:rPr>
              <w:t>5</w:t>
            </w:r>
            <w:r>
              <w:rPr>
                <w:rFonts w:ascii="仿宋" w:eastAsia="仿宋" w:hAnsi="仿宋"/>
                <w:szCs w:val="21"/>
              </w:rPr>
              <w:t>.</w:t>
            </w:r>
            <w:r>
              <w:rPr>
                <w:rFonts w:ascii="仿宋" w:eastAsia="仿宋" w:hAnsi="仿宋" w:hint="eastAsia"/>
                <w:szCs w:val="21"/>
              </w:rPr>
              <w:t>自身免疫抗体试剂2</w:t>
            </w:r>
          </w:p>
        </w:tc>
        <w:tc>
          <w:tcPr>
            <w:tcW w:w="2126" w:type="dxa"/>
            <w:tcBorders>
              <w:top w:val="single" w:sz="4" w:space="0" w:color="auto"/>
              <w:left w:val="single" w:sz="4" w:space="0" w:color="auto"/>
              <w:right w:val="single" w:sz="4" w:space="0" w:color="auto"/>
            </w:tcBorders>
            <w:noWrap/>
            <w:vAlign w:val="center"/>
          </w:tcPr>
          <w:p w14:paraId="69B4FE79" w14:textId="77777777" w:rsidR="00CD0929" w:rsidRDefault="00000000">
            <w:pPr>
              <w:ind w:firstLineChars="50" w:firstLine="105"/>
              <w:jc w:val="center"/>
              <w:rPr>
                <w:rFonts w:ascii="仿宋" w:eastAsia="仿宋" w:hAnsi="仿宋" w:cs="宋体"/>
                <w:kern w:val="0"/>
                <w:szCs w:val="21"/>
              </w:rPr>
            </w:pPr>
            <w:r>
              <w:rPr>
                <w:rFonts w:ascii="仿宋" w:eastAsia="仿宋" w:hAnsi="仿宋" w:hint="eastAsia"/>
                <w:szCs w:val="21"/>
              </w:rPr>
              <w:t>抗核抗体谱检测试剂盒（免疫印迹法）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F936097"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3ED6BA1"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646D31C"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1DA7EC"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BFDEE7"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D71969"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FF6B4A5"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67D2689"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A3C34B3"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56</w:t>
            </w:r>
          </w:p>
        </w:tc>
        <w:tc>
          <w:tcPr>
            <w:tcW w:w="1134" w:type="dxa"/>
            <w:tcBorders>
              <w:top w:val="nil"/>
              <w:left w:val="nil"/>
              <w:bottom w:val="single" w:sz="4" w:space="0" w:color="auto"/>
              <w:right w:val="nil"/>
            </w:tcBorders>
            <w:noWrap/>
            <w:vAlign w:val="center"/>
          </w:tcPr>
          <w:p w14:paraId="72BEBC8C"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52752</w:t>
            </w:r>
          </w:p>
        </w:tc>
        <w:tc>
          <w:tcPr>
            <w:tcW w:w="851" w:type="dxa"/>
            <w:tcBorders>
              <w:top w:val="nil"/>
              <w:left w:val="single" w:sz="4" w:space="0" w:color="auto"/>
              <w:bottom w:val="single" w:sz="4" w:space="0" w:color="auto"/>
              <w:right w:val="single" w:sz="4" w:space="0" w:color="auto"/>
            </w:tcBorders>
            <w:noWrap/>
            <w:vAlign w:val="center"/>
          </w:tcPr>
          <w:p w14:paraId="1A543B13"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C6B1741" w14:textId="77777777" w:rsidR="00CD0929" w:rsidRDefault="00CD092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367D9C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D0929" w14:paraId="56A56D90" w14:textId="77777777">
        <w:trPr>
          <w:trHeight w:val="282"/>
          <w:jc w:val="center"/>
        </w:trPr>
        <w:tc>
          <w:tcPr>
            <w:tcW w:w="704" w:type="dxa"/>
            <w:vMerge/>
            <w:tcBorders>
              <w:left w:val="single" w:sz="4" w:space="0" w:color="auto"/>
              <w:right w:val="single" w:sz="4" w:space="0" w:color="auto"/>
            </w:tcBorders>
            <w:noWrap/>
            <w:vAlign w:val="center"/>
          </w:tcPr>
          <w:p w14:paraId="507F77EC"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5288528"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自身免疫性肝病抗体谱检测试剂盒（免疫印迹法）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3E89230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E109E2D"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E9102C2"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C23A139"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ECCBE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056CEE8"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D4C7579"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943589B"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7AB0E3F" w14:textId="77777777" w:rsidR="00CD0929" w:rsidRDefault="00000000">
            <w:pPr>
              <w:widowControl/>
              <w:jc w:val="center"/>
              <w:rPr>
                <w:rFonts w:ascii="仿宋" w:eastAsia="仿宋" w:hAnsi="仿宋" w:cs="Tahoma"/>
                <w:szCs w:val="21"/>
              </w:rPr>
            </w:pPr>
            <w:r>
              <w:rPr>
                <w:rFonts w:ascii="仿宋" w:eastAsia="仿宋" w:hAnsi="仿宋" w:hint="eastAsia"/>
                <w:szCs w:val="21"/>
              </w:rPr>
              <w:t>52</w:t>
            </w:r>
          </w:p>
        </w:tc>
        <w:tc>
          <w:tcPr>
            <w:tcW w:w="1134" w:type="dxa"/>
            <w:tcBorders>
              <w:top w:val="nil"/>
              <w:left w:val="nil"/>
              <w:bottom w:val="single" w:sz="4" w:space="0" w:color="auto"/>
              <w:right w:val="nil"/>
            </w:tcBorders>
            <w:noWrap/>
            <w:vAlign w:val="center"/>
          </w:tcPr>
          <w:p w14:paraId="384E5BDB"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3024</w:t>
            </w:r>
          </w:p>
        </w:tc>
        <w:tc>
          <w:tcPr>
            <w:tcW w:w="851" w:type="dxa"/>
            <w:tcBorders>
              <w:top w:val="nil"/>
              <w:left w:val="single" w:sz="4" w:space="0" w:color="auto"/>
              <w:bottom w:val="single" w:sz="4" w:space="0" w:color="auto"/>
              <w:right w:val="single" w:sz="4" w:space="0" w:color="auto"/>
            </w:tcBorders>
            <w:noWrap/>
            <w:vAlign w:val="center"/>
          </w:tcPr>
          <w:p w14:paraId="3126B9A6"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5ACEE05"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634120E" w14:textId="77777777" w:rsidR="00CD0929" w:rsidRDefault="00CD0929">
            <w:pPr>
              <w:widowControl/>
              <w:jc w:val="center"/>
              <w:rPr>
                <w:rFonts w:ascii="仿宋" w:eastAsia="仿宋" w:hAnsi="仿宋" w:cs="宋体"/>
                <w:kern w:val="0"/>
                <w:szCs w:val="21"/>
              </w:rPr>
            </w:pPr>
          </w:p>
        </w:tc>
      </w:tr>
      <w:tr w:rsidR="00CD0929" w14:paraId="07FAC58C" w14:textId="77777777">
        <w:trPr>
          <w:trHeight w:val="282"/>
          <w:jc w:val="center"/>
        </w:trPr>
        <w:tc>
          <w:tcPr>
            <w:tcW w:w="704" w:type="dxa"/>
            <w:vMerge/>
            <w:tcBorders>
              <w:left w:val="single" w:sz="4" w:space="0" w:color="auto"/>
              <w:right w:val="single" w:sz="4" w:space="0" w:color="auto"/>
            </w:tcBorders>
            <w:noWrap/>
            <w:vAlign w:val="center"/>
          </w:tcPr>
          <w:p w14:paraId="23691C49"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26ED05F"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自身免疫性肝病抗体谱检测试剂盒（间接免疫荧光法）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403C9AAA"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006308A"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8811498"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FFEBCD"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705F67B"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ACDB2D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519F24"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6531028"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B9F8D79" w14:textId="77777777" w:rsidR="00CD0929" w:rsidRDefault="00000000">
            <w:pPr>
              <w:widowControl/>
              <w:jc w:val="center"/>
              <w:rPr>
                <w:rFonts w:ascii="仿宋" w:eastAsia="仿宋" w:hAnsi="仿宋" w:cs="Tahoma"/>
                <w:szCs w:val="21"/>
              </w:rPr>
            </w:pPr>
            <w:r>
              <w:rPr>
                <w:rFonts w:ascii="仿宋" w:eastAsia="仿宋" w:hAnsi="仿宋" w:hint="eastAsia"/>
                <w:szCs w:val="21"/>
              </w:rPr>
              <w:t>13.23</w:t>
            </w:r>
          </w:p>
        </w:tc>
        <w:tc>
          <w:tcPr>
            <w:tcW w:w="1134" w:type="dxa"/>
            <w:tcBorders>
              <w:top w:val="nil"/>
              <w:left w:val="nil"/>
              <w:bottom w:val="single" w:sz="4" w:space="0" w:color="auto"/>
              <w:right w:val="nil"/>
            </w:tcBorders>
            <w:noWrap/>
            <w:vAlign w:val="center"/>
          </w:tcPr>
          <w:p w14:paraId="2303249D"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4000</w:t>
            </w:r>
          </w:p>
        </w:tc>
        <w:tc>
          <w:tcPr>
            <w:tcW w:w="851" w:type="dxa"/>
            <w:tcBorders>
              <w:top w:val="nil"/>
              <w:left w:val="single" w:sz="4" w:space="0" w:color="auto"/>
              <w:bottom w:val="single" w:sz="4" w:space="0" w:color="auto"/>
              <w:right w:val="single" w:sz="4" w:space="0" w:color="auto"/>
            </w:tcBorders>
            <w:noWrap/>
            <w:vAlign w:val="center"/>
          </w:tcPr>
          <w:p w14:paraId="4AA063B7"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61E44AB"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23CF7C9" w14:textId="77777777" w:rsidR="00CD0929" w:rsidRDefault="00CD0929">
            <w:pPr>
              <w:widowControl/>
              <w:jc w:val="center"/>
              <w:rPr>
                <w:rFonts w:ascii="仿宋" w:eastAsia="仿宋" w:hAnsi="仿宋" w:cs="宋体"/>
                <w:kern w:val="0"/>
                <w:szCs w:val="21"/>
              </w:rPr>
            </w:pPr>
          </w:p>
        </w:tc>
      </w:tr>
      <w:tr w:rsidR="00CD0929" w14:paraId="314F2D88" w14:textId="77777777">
        <w:trPr>
          <w:trHeight w:val="282"/>
          <w:jc w:val="center"/>
        </w:trPr>
        <w:tc>
          <w:tcPr>
            <w:tcW w:w="704" w:type="dxa"/>
            <w:vMerge/>
            <w:tcBorders>
              <w:left w:val="single" w:sz="4" w:space="0" w:color="auto"/>
              <w:right w:val="single" w:sz="4" w:space="0" w:color="auto"/>
            </w:tcBorders>
            <w:noWrap/>
            <w:vAlign w:val="center"/>
          </w:tcPr>
          <w:p w14:paraId="3A793213"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682CECE"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自身免疫性糖尿病抗体谱检测试剂盒（免疫印迹法）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3448EBF"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8253464"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657B5AC"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DE15D0D"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BBA633"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EE3AA47"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081EAA"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58D346E"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5211D2D" w14:textId="77777777" w:rsidR="00CD0929" w:rsidRDefault="00000000">
            <w:pPr>
              <w:widowControl/>
              <w:jc w:val="center"/>
              <w:rPr>
                <w:rFonts w:ascii="仿宋" w:eastAsia="仿宋" w:hAnsi="仿宋" w:cs="Tahoma"/>
                <w:szCs w:val="21"/>
              </w:rPr>
            </w:pPr>
            <w:r>
              <w:rPr>
                <w:rFonts w:ascii="仿宋" w:eastAsia="仿宋" w:hAnsi="仿宋" w:hint="eastAsia"/>
                <w:szCs w:val="21"/>
              </w:rPr>
              <w:t>57</w:t>
            </w:r>
          </w:p>
        </w:tc>
        <w:tc>
          <w:tcPr>
            <w:tcW w:w="1134" w:type="dxa"/>
            <w:tcBorders>
              <w:top w:val="nil"/>
              <w:left w:val="nil"/>
              <w:bottom w:val="single" w:sz="4" w:space="0" w:color="auto"/>
              <w:right w:val="nil"/>
            </w:tcBorders>
            <w:noWrap/>
            <w:vAlign w:val="center"/>
          </w:tcPr>
          <w:p w14:paraId="4269308C"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3888</w:t>
            </w:r>
          </w:p>
        </w:tc>
        <w:tc>
          <w:tcPr>
            <w:tcW w:w="851" w:type="dxa"/>
            <w:tcBorders>
              <w:top w:val="nil"/>
              <w:left w:val="single" w:sz="4" w:space="0" w:color="auto"/>
              <w:bottom w:val="single" w:sz="4" w:space="0" w:color="auto"/>
              <w:right w:val="single" w:sz="4" w:space="0" w:color="auto"/>
            </w:tcBorders>
            <w:noWrap/>
            <w:vAlign w:val="center"/>
          </w:tcPr>
          <w:p w14:paraId="58784599"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912D726"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2D49B1C" w14:textId="77777777" w:rsidR="00CD0929" w:rsidRDefault="00CD0929">
            <w:pPr>
              <w:widowControl/>
              <w:jc w:val="center"/>
              <w:rPr>
                <w:rFonts w:ascii="仿宋" w:eastAsia="仿宋" w:hAnsi="仿宋" w:cs="宋体"/>
                <w:kern w:val="0"/>
                <w:szCs w:val="21"/>
              </w:rPr>
            </w:pPr>
          </w:p>
        </w:tc>
      </w:tr>
      <w:tr w:rsidR="00CD0929" w14:paraId="24CDA7E1"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5928244" w14:textId="77777777" w:rsidR="00CD092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209C3C9A"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D0929" w14:paraId="3FC30411"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00AE249B" w14:textId="77777777" w:rsidR="00CD0929" w:rsidRDefault="00CD092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33BEF4D3"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77FD51C" w14:textId="77777777" w:rsidR="00CD092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E1F558F" w14:textId="77777777" w:rsidR="00CD092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322263D" w14:textId="77777777" w:rsidR="00CD092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021E373"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1FA532"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lastRenderedPageBreak/>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C1130A7" w14:textId="77777777" w:rsidR="00CD092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A844711" w14:textId="77777777" w:rsidR="00CD0929" w:rsidRDefault="00CD0929">
      <w:pPr>
        <w:snapToGrid w:val="0"/>
        <w:spacing w:before="50" w:after="50"/>
        <w:rPr>
          <w:rFonts w:ascii="仿宋" w:eastAsia="仿宋" w:hAnsi="仿宋" w:cs="仿宋"/>
          <w:sz w:val="24"/>
        </w:rPr>
      </w:pPr>
    </w:p>
    <w:p w14:paraId="4FA72D31" w14:textId="77777777" w:rsidR="00CD092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B7D9EB8" w14:textId="77777777" w:rsidR="00CD0929" w:rsidRDefault="00CD0929">
      <w:pPr>
        <w:snapToGrid w:val="0"/>
        <w:spacing w:before="50" w:after="50"/>
        <w:jc w:val="center"/>
        <w:rPr>
          <w:rFonts w:ascii="仿宋" w:eastAsia="仿宋" w:hAnsi="仿宋" w:cs="仿宋"/>
          <w:b/>
          <w:sz w:val="36"/>
          <w:szCs w:val="36"/>
        </w:rPr>
      </w:pPr>
    </w:p>
    <w:p w14:paraId="7D3EE496" w14:textId="77777777" w:rsidR="00CD0929" w:rsidRDefault="00CD0929">
      <w:pPr>
        <w:snapToGrid w:val="0"/>
        <w:spacing w:before="50" w:after="50"/>
        <w:jc w:val="center"/>
        <w:rPr>
          <w:rFonts w:ascii="仿宋" w:eastAsia="仿宋" w:hAnsi="仿宋" w:cs="仿宋"/>
          <w:b/>
          <w:sz w:val="36"/>
          <w:szCs w:val="36"/>
        </w:rPr>
      </w:pPr>
    </w:p>
    <w:p w14:paraId="70D45656" w14:textId="77777777" w:rsidR="00CD0929" w:rsidRDefault="00CD0929">
      <w:pPr>
        <w:snapToGrid w:val="0"/>
        <w:spacing w:before="50" w:after="50"/>
        <w:jc w:val="center"/>
        <w:rPr>
          <w:rFonts w:ascii="仿宋" w:eastAsia="仿宋" w:hAnsi="仿宋" w:cs="仿宋"/>
          <w:b/>
          <w:sz w:val="36"/>
          <w:szCs w:val="36"/>
        </w:rPr>
      </w:pPr>
    </w:p>
    <w:p w14:paraId="1D010739" w14:textId="77777777" w:rsidR="00CD0929" w:rsidRDefault="00CD0929">
      <w:pPr>
        <w:snapToGrid w:val="0"/>
        <w:spacing w:before="50" w:after="50"/>
        <w:jc w:val="center"/>
        <w:rPr>
          <w:rFonts w:ascii="仿宋" w:eastAsia="仿宋" w:hAnsi="仿宋" w:cs="仿宋"/>
          <w:b/>
          <w:sz w:val="36"/>
          <w:szCs w:val="36"/>
        </w:rPr>
      </w:pPr>
    </w:p>
    <w:p w14:paraId="4B7ED16D" w14:textId="77777777" w:rsidR="00CD0929" w:rsidRDefault="00CD0929">
      <w:pPr>
        <w:snapToGrid w:val="0"/>
        <w:spacing w:before="50" w:after="50"/>
        <w:jc w:val="center"/>
        <w:rPr>
          <w:rFonts w:ascii="仿宋" w:eastAsia="仿宋" w:hAnsi="仿宋" w:cs="仿宋"/>
          <w:b/>
          <w:sz w:val="36"/>
          <w:szCs w:val="36"/>
        </w:rPr>
      </w:pPr>
    </w:p>
    <w:p w14:paraId="5B351385" w14:textId="77777777" w:rsidR="00CD0929" w:rsidRDefault="00CD0929">
      <w:pPr>
        <w:snapToGrid w:val="0"/>
        <w:spacing w:before="50" w:after="50"/>
        <w:jc w:val="center"/>
        <w:rPr>
          <w:rFonts w:ascii="仿宋" w:eastAsia="仿宋" w:hAnsi="仿宋" w:cs="仿宋"/>
          <w:b/>
          <w:sz w:val="36"/>
          <w:szCs w:val="36"/>
        </w:rPr>
      </w:pPr>
    </w:p>
    <w:p w14:paraId="1E3AB5C0" w14:textId="77777777" w:rsidR="00CD0929" w:rsidRDefault="00CD0929">
      <w:pPr>
        <w:snapToGrid w:val="0"/>
        <w:spacing w:before="50" w:after="50"/>
        <w:jc w:val="center"/>
        <w:rPr>
          <w:rFonts w:ascii="仿宋" w:eastAsia="仿宋" w:hAnsi="仿宋" w:cs="仿宋"/>
          <w:b/>
          <w:sz w:val="36"/>
          <w:szCs w:val="36"/>
        </w:rPr>
      </w:pPr>
    </w:p>
    <w:p w14:paraId="4D5B57D2" w14:textId="77777777" w:rsidR="00CD0929" w:rsidRDefault="00CD0929">
      <w:pPr>
        <w:snapToGrid w:val="0"/>
        <w:spacing w:before="50" w:after="50"/>
        <w:jc w:val="center"/>
        <w:rPr>
          <w:rFonts w:ascii="仿宋" w:eastAsia="仿宋" w:hAnsi="仿宋" w:cs="仿宋"/>
          <w:b/>
          <w:sz w:val="36"/>
          <w:szCs w:val="36"/>
        </w:rPr>
      </w:pPr>
    </w:p>
    <w:p w14:paraId="444501A9" w14:textId="77777777" w:rsidR="00CD0929" w:rsidRDefault="00CD0929">
      <w:pPr>
        <w:snapToGrid w:val="0"/>
        <w:spacing w:before="50" w:after="50"/>
        <w:jc w:val="center"/>
        <w:rPr>
          <w:rFonts w:ascii="仿宋" w:eastAsia="仿宋" w:hAnsi="仿宋" w:cs="仿宋"/>
          <w:b/>
          <w:sz w:val="36"/>
          <w:szCs w:val="36"/>
        </w:rPr>
      </w:pPr>
    </w:p>
    <w:p w14:paraId="265D793A" w14:textId="77777777" w:rsidR="00CD0929" w:rsidRDefault="00CD0929">
      <w:pPr>
        <w:snapToGrid w:val="0"/>
        <w:spacing w:before="50" w:after="50"/>
        <w:jc w:val="center"/>
        <w:rPr>
          <w:rFonts w:ascii="仿宋" w:eastAsia="仿宋" w:hAnsi="仿宋" w:cs="仿宋"/>
          <w:b/>
          <w:sz w:val="36"/>
          <w:szCs w:val="36"/>
        </w:rPr>
      </w:pPr>
    </w:p>
    <w:p w14:paraId="6B006ED3" w14:textId="77777777" w:rsidR="00CD0929" w:rsidRDefault="00CD0929">
      <w:pPr>
        <w:snapToGrid w:val="0"/>
        <w:spacing w:before="50" w:after="50"/>
        <w:jc w:val="center"/>
        <w:rPr>
          <w:rFonts w:ascii="仿宋" w:eastAsia="仿宋" w:hAnsi="仿宋" w:cs="仿宋"/>
          <w:b/>
          <w:sz w:val="36"/>
          <w:szCs w:val="36"/>
        </w:rPr>
      </w:pPr>
    </w:p>
    <w:p w14:paraId="0AA87CCE" w14:textId="77777777" w:rsidR="00CD0929" w:rsidRDefault="00CD0929">
      <w:pPr>
        <w:snapToGrid w:val="0"/>
        <w:spacing w:before="50" w:after="50"/>
        <w:jc w:val="center"/>
        <w:rPr>
          <w:rFonts w:ascii="仿宋" w:eastAsia="仿宋" w:hAnsi="仿宋" w:cs="仿宋"/>
          <w:b/>
          <w:sz w:val="36"/>
          <w:szCs w:val="36"/>
        </w:rPr>
      </w:pPr>
    </w:p>
    <w:p w14:paraId="7CC8B0E4" w14:textId="77777777" w:rsidR="00CD0929" w:rsidRDefault="00CD0929">
      <w:pPr>
        <w:snapToGrid w:val="0"/>
        <w:spacing w:before="50" w:after="50"/>
        <w:jc w:val="center"/>
        <w:rPr>
          <w:rFonts w:ascii="仿宋" w:eastAsia="仿宋" w:hAnsi="仿宋" w:cs="仿宋"/>
          <w:b/>
          <w:sz w:val="36"/>
          <w:szCs w:val="36"/>
        </w:rPr>
      </w:pPr>
    </w:p>
    <w:p w14:paraId="3A3714AA" w14:textId="77777777" w:rsidR="00CD0929" w:rsidRDefault="00CD0929">
      <w:pPr>
        <w:snapToGrid w:val="0"/>
        <w:spacing w:before="50" w:after="50"/>
        <w:jc w:val="center"/>
        <w:rPr>
          <w:rFonts w:ascii="仿宋" w:eastAsia="仿宋" w:hAnsi="仿宋" w:cs="仿宋"/>
          <w:b/>
          <w:sz w:val="36"/>
          <w:szCs w:val="36"/>
        </w:rPr>
      </w:pPr>
    </w:p>
    <w:p w14:paraId="6E207EB8" w14:textId="77777777" w:rsidR="00CD092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6</w:t>
      </w:r>
      <w:r>
        <w:rPr>
          <w:rFonts w:ascii="仿宋" w:eastAsia="仿宋" w:hAnsi="仿宋" w:cs="仿宋" w:hint="eastAsia"/>
          <w:b/>
          <w:sz w:val="36"/>
          <w:szCs w:val="36"/>
        </w:rPr>
        <w:t>开标一览表</w:t>
      </w:r>
    </w:p>
    <w:p w14:paraId="6FAA4530"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22D3573" w14:textId="77777777" w:rsidR="00CD092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B687616"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018706D5" w14:textId="77777777" w:rsidR="00CD092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CD0929" w14:paraId="7F0D4A82"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41DCEE1"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76965BB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014A4A6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1A14058A"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0D254F9C"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B6BD5C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2F5C53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499AD55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53F87EEB"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F29DC4D"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3F57B8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B8F84FC"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BEDAD2F"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819C4CE"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F9FFFC9"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82479B2"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A5D5390"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95BBA77"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D0929" w14:paraId="0DA80199"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3BF050EB" w14:textId="77777777" w:rsidR="00CD0929" w:rsidRDefault="00000000">
            <w:pPr>
              <w:jc w:val="center"/>
              <w:rPr>
                <w:rFonts w:ascii="仿宋" w:eastAsia="仿宋" w:hAnsi="仿宋" w:cs="Arial"/>
                <w:color w:val="000000"/>
                <w:szCs w:val="21"/>
              </w:rPr>
            </w:pPr>
            <w:r>
              <w:rPr>
                <w:rFonts w:ascii="仿宋" w:eastAsia="仿宋" w:hAnsi="仿宋" w:hint="eastAsia"/>
                <w:szCs w:val="21"/>
              </w:rPr>
              <w:t>6</w:t>
            </w:r>
            <w:r>
              <w:rPr>
                <w:rFonts w:ascii="仿宋" w:eastAsia="仿宋" w:hAnsi="仿宋"/>
                <w:szCs w:val="21"/>
              </w:rPr>
              <w:t>.</w:t>
            </w:r>
            <w:r>
              <w:rPr>
                <w:rFonts w:ascii="仿宋" w:eastAsia="仿宋" w:hAnsi="仿宋" w:hint="eastAsia"/>
                <w:szCs w:val="21"/>
              </w:rPr>
              <w:t>呼吸道病原体抗原快速检测试剂</w:t>
            </w:r>
          </w:p>
        </w:tc>
        <w:tc>
          <w:tcPr>
            <w:tcW w:w="2126" w:type="dxa"/>
            <w:tcBorders>
              <w:top w:val="single" w:sz="4" w:space="0" w:color="auto"/>
              <w:left w:val="single" w:sz="4" w:space="0" w:color="auto"/>
              <w:right w:val="single" w:sz="4" w:space="0" w:color="auto"/>
            </w:tcBorders>
            <w:noWrap/>
            <w:vAlign w:val="center"/>
          </w:tcPr>
          <w:p w14:paraId="0D5D0C3C" w14:textId="77777777" w:rsidR="00CD0929" w:rsidRDefault="00000000">
            <w:pPr>
              <w:ind w:firstLineChars="50" w:firstLine="105"/>
              <w:jc w:val="center"/>
              <w:rPr>
                <w:rFonts w:ascii="仿宋" w:eastAsia="仿宋" w:hAnsi="仿宋" w:cs="宋体"/>
                <w:kern w:val="0"/>
                <w:szCs w:val="21"/>
              </w:rPr>
            </w:pPr>
            <w:r>
              <w:rPr>
                <w:rFonts w:ascii="仿宋" w:eastAsia="仿宋" w:hAnsi="仿宋" w:hint="eastAsia"/>
                <w:szCs w:val="21"/>
              </w:rPr>
              <w:t>腺病毒抗原检测试剂盒（胶体金法）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45AB0A8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DBEACE3"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6FB58E2"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38D9678"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D22E3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42FB45"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7AE6E5E"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9CCDFFE"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3B9F6EE"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10</w:t>
            </w:r>
          </w:p>
        </w:tc>
        <w:tc>
          <w:tcPr>
            <w:tcW w:w="1134" w:type="dxa"/>
            <w:tcBorders>
              <w:top w:val="nil"/>
              <w:left w:val="nil"/>
              <w:bottom w:val="single" w:sz="4" w:space="0" w:color="auto"/>
              <w:right w:val="nil"/>
            </w:tcBorders>
            <w:noWrap/>
            <w:vAlign w:val="center"/>
          </w:tcPr>
          <w:p w14:paraId="3042D244" w14:textId="77777777" w:rsidR="00CD0929" w:rsidRDefault="00000000">
            <w:pPr>
              <w:widowControl/>
              <w:jc w:val="center"/>
              <w:rPr>
                <w:rFonts w:ascii="仿宋" w:eastAsia="仿宋" w:hAnsi="仿宋" w:cs="宋体"/>
                <w:kern w:val="0"/>
                <w:szCs w:val="21"/>
              </w:rPr>
            </w:pPr>
            <w:r>
              <w:rPr>
                <w:rFonts w:ascii="仿宋" w:eastAsia="仿宋" w:hAnsi="仿宋" w:hint="eastAsia"/>
                <w:szCs w:val="21"/>
              </w:rPr>
              <w:t>10240</w:t>
            </w:r>
          </w:p>
        </w:tc>
        <w:tc>
          <w:tcPr>
            <w:tcW w:w="851" w:type="dxa"/>
            <w:tcBorders>
              <w:top w:val="nil"/>
              <w:left w:val="single" w:sz="4" w:space="0" w:color="auto"/>
              <w:bottom w:val="single" w:sz="4" w:space="0" w:color="auto"/>
              <w:right w:val="single" w:sz="4" w:space="0" w:color="auto"/>
            </w:tcBorders>
            <w:noWrap/>
            <w:vAlign w:val="center"/>
          </w:tcPr>
          <w:p w14:paraId="0E895153"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5018FBB" w14:textId="77777777" w:rsidR="00CD0929" w:rsidRDefault="00CD092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67F3C3B6" w14:textId="77777777" w:rsidR="00CD092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D0929" w14:paraId="15BF7203" w14:textId="77777777">
        <w:trPr>
          <w:trHeight w:val="282"/>
          <w:jc w:val="center"/>
        </w:trPr>
        <w:tc>
          <w:tcPr>
            <w:tcW w:w="704" w:type="dxa"/>
            <w:vMerge/>
            <w:tcBorders>
              <w:left w:val="single" w:sz="4" w:space="0" w:color="auto"/>
              <w:right w:val="single" w:sz="4" w:space="0" w:color="auto"/>
            </w:tcBorders>
            <w:noWrap/>
            <w:vAlign w:val="center"/>
          </w:tcPr>
          <w:p w14:paraId="01521451"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4E210B6"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呼吸道合胞病毒抗原检测试剂盒（胶体金法）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2FA7F32E"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290194"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52E6AC0"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0C21561"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0BAE49C"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CE0FB4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E13CA80"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84C5AD3"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445580D" w14:textId="77777777" w:rsidR="00CD0929" w:rsidRDefault="00000000">
            <w:pPr>
              <w:widowControl/>
              <w:jc w:val="center"/>
              <w:rPr>
                <w:rFonts w:ascii="仿宋" w:eastAsia="仿宋" w:hAnsi="仿宋" w:cs="Tahoma"/>
                <w:szCs w:val="21"/>
              </w:rPr>
            </w:pPr>
            <w:r>
              <w:rPr>
                <w:rFonts w:ascii="仿宋" w:eastAsia="仿宋" w:hAnsi="仿宋" w:hint="eastAsia"/>
                <w:szCs w:val="21"/>
              </w:rPr>
              <w:t>10</w:t>
            </w:r>
          </w:p>
        </w:tc>
        <w:tc>
          <w:tcPr>
            <w:tcW w:w="1134" w:type="dxa"/>
            <w:tcBorders>
              <w:top w:val="nil"/>
              <w:left w:val="nil"/>
              <w:bottom w:val="single" w:sz="4" w:space="0" w:color="auto"/>
              <w:right w:val="nil"/>
            </w:tcBorders>
            <w:noWrap/>
            <w:vAlign w:val="center"/>
          </w:tcPr>
          <w:p w14:paraId="134FA6E5"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10200</w:t>
            </w:r>
          </w:p>
        </w:tc>
        <w:tc>
          <w:tcPr>
            <w:tcW w:w="851" w:type="dxa"/>
            <w:tcBorders>
              <w:top w:val="nil"/>
              <w:left w:val="single" w:sz="4" w:space="0" w:color="auto"/>
              <w:bottom w:val="single" w:sz="4" w:space="0" w:color="auto"/>
              <w:right w:val="single" w:sz="4" w:space="0" w:color="auto"/>
            </w:tcBorders>
            <w:noWrap/>
            <w:vAlign w:val="center"/>
          </w:tcPr>
          <w:p w14:paraId="71C24D32"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18653C"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0F08231" w14:textId="77777777" w:rsidR="00CD0929" w:rsidRDefault="00CD0929">
            <w:pPr>
              <w:widowControl/>
              <w:jc w:val="center"/>
              <w:rPr>
                <w:rFonts w:ascii="仿宋" w:eastAsia="仿宋" w:hAnsi="仿宋" w:cs="宋体"/>
                <w:kern w:val="0"/>
                <w:szCs w:val="21"/>
              </w:rPr>
            </w:pPr>
          </w:p>
        </w:tc>
      </w:tr>
      <w:tr w:rsidR="00CD0929" w14:paraId="7B66E88E" w14:textId="77777777">
        <w:trPr>
          <w:trHeight w:val="282"/>
          <w:jc w:val="center"/>
        </w:trPr>
        <w:tc>
          <w:tcPr>
            <w:tcW w:w="704" w:type="dxa"/>
            <w:vMerge/>
            <w:tcBorders>
              <w:left w:val="single" w:sz="4" w:space="0" w:color="auto"/>
              <w:right w:val="single" w:sz="4" w:space="0" w:color="auto"/>
            </w:tcBorders>
            <w:noWrap/>
            <w:vAlign w:val="center"/>
          </w:tcPr>
          <w:p w14:paraId="6C859941"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C554D58"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肺炎支原体抗原检测试剂盒（胶体金法）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4F85173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FD76DB2"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69816A9"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AA38CB"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451B71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DE8A932"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AFA879"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ADF0479"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8BB599F" w14:textId="77777777" w:rsidR="00CD0929" w:rsidRDefault="00000000">
            <w:pPr>
              <w:widowControl/>
              <w:jc w:val="center"/>
              <w:rPr>
                <w:rFonts w:ascii="仿宋" w:eastAsia="仿宋" w:hAnsi="仿宋" w:cs="Tahoma"/>
                <w:szCs w:val="21"/>
              </w:rPr>
            </w:pPr>
            <w:r>
              <w:rPr>
                <w:rFonts w:ascii="仿宋" w:eastAsia="仿宋" w:hAnsi="仿宋" w:hint="eastAsia"/>
                <w:szCs w:val="21"/>
              </w:rPr>
              <w:t>25</w:t>
            </w:r>
          </w:p>
        </w:tc>
        <w:tc>
          <w:tcPr>
            <w:tcW w:w="1134" w:type="dxa"/>
            <w:tcBorders>
              <w:top w:val="nil"/>
              <w:left w:val="nil"/>
              <w:bottom w:val="single" w:sz="4" w:space="0" w:color="auto"/>
              <w:right w:val="nil"/>
            </w:tcBorders>
            <w:noWrap/>
            <w:vAlign w:val="center"/>
          </w:tcPr>
          <w:p w14:paraId="6669DD0F"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9560</w:t>
            </w:r>
          </w:p>
        </w:tc>
        <w:tc>
          <w:tcPr>
            <w:tcW w:w="851" w:type="dxa"/>
            <w:tcBorders>
              <w:top w:val="nil"/>
              <w:left w:val="single" w:sz="4" w:space="0" w:color="auto"/>
              <w:bottom w:val="single" w:sz="4" w:space="0" w:color="auto"/>
              <w:right w:val="single" w:sz="4" w:space="0" w:color="auto"/>
            </w:tcBorders>
            <w:noWrap/>
            <w:vAlign w:val="center"/>
          </w:tcPr>
          <w:p w14:paraId="0652806A"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6150E91"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0DCA306" w14:textId="77777777" w:rsidR="00CD0929" w:rsidRDefault="00CD0929">
            <w:pPr>
              <w:widowControl/>
              <w:jc w:val="center"/>
              <w:rPr>
                <w:rFonts w:ascii="仿宋" w:eastAsia="仿宋" w:hAnsi="仿宋" w:cs="宋体"/>
                <w:kern w:val="0"/>
                <w:szCs w:val="21"/>
              </w:rPr>
            </w:pPr>
          </w:p>
        </w:tc>
      </w:tr>
      <w:tr w:rsidR="00CD0929" w14:paraId="24D31A65" w14:textId="77777777">
        <w:trPr>
          <w:trHeight w:val="282"/>
          <w:jc w:val="center"/>
        </w:trPr>
        <w:tc>
          <w:tcPr>
            <w:tcW w:w="704" w:type="dxa"/>
            <w:vMerge/>
            <w:tcBorders>
              <w:left w:val="single" w:sz="4" w:space="0" w:color="auto"/>
              <w:right w:val="single" w:sz="4" w:space="0" w:color="auto"/>
            </w:tcBorders>
            <w:noWrap/>
            <w:vAlign w:val="center"/>
          </w:tcPr>
          <w:p w14:paraId="35F48573" w14:textId="77777777" w:rsidR="00CD0929" w:rsidRDefault="00CD0929">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0B05BFB" w14:textId="77777777" w:rsidR="00CD0929" w:rsidRDefault="00000000">
            <w:pPr>
              <w:ind w:firstLineChars="50" w:firstLine="105"/>
              <w:jc w:val="center"/>
              <w:rPr>
                <w:rFonts w:ascii="仿宋" w:eastAsia="仿宋" w:hAnsi="仿宋" w:cs="Tahoma"/>
                <w:szCs w:val="21"/>
              </w:rPr>
            </w:pPr>
            <w:r>
              <w:rPr>
                <w:rFonts w:ascii="仿宋" w:eastAsia="仿宋" w:hAnsi="仿宋" w:hint="eastAsia"/>
                <w:szCs w:val="21"/>
              </w:rPr>
              <w:t>甲型/乙型流感病毒抗原检测试剂盒（胶体金法）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08C55F70"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6EB0875" w14:textId="77777777" w:rsidR="00CD0929" w:rsidRDefault="00CD092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1B03B65"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E36D70" w14:textId="77777777" w:rsidR="00CD0929" w:rsidRDefault="00CD092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FEA5ED1"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445EF4" w14:textId="77777777" w:rsidR="00CD0929" w:rsidRDefault="00CD092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2FB871E" w14:textId="77777777" w:rsidR="00CD0929" w:rsidRDefault="00CD092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67B4086" w14:textId="77777777" w:rsidR="00CD0929"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167181E" w14:textId="77777777" w:rsidR="00CD0929" w:rsidRDefault="00000000">
            <w:pPr>
              <w:widowControl/>
              <w:jc w:val="center"/>
              <w:rPr>
                <w:rFonts w:ascii="仿宋" w:eastAsia="仿宋" w:hAnsi="仿宋" w:cs="Tahoma"/>
                <w:szCs w:val="21"/>
              </w:rPr>
            </w:pPr>
            <w:r>
              <w:rPr>
                <w:rFonts w:ascii="仿宋" w:eastAsia="仿宋" w:hAnsi="仿宋" w:hint="eastAsia"/>
                <w:szCs w:val="21"/>
              </w:rPr>
              <w:t>28</w:t>
            </w:r>
          </w:p>
        </w:tc>
        <w:tc>
          <w:tcPr>
            <w:tcW w:w="1134" w:type="dxa"/>
            <w:tcBorders>
              <w:top w:val="nil"/>
              <w:left w:val="nil"/>
              <w:bottom w:val="single" w:sz="4" w:space="0" w:color="auto"/>
              <w:right w:val="nil"/>
            </w:tcBorders>
            <w:noWrap/>
            <w:vAlign w:val="center"/>
          </w:tcPr>
          <w:p w14:paraId="2B1513A7" w14:textId="77777777" w:rsidR="00CD0929" w:rsidRDefault="00000000">
            <w:pPr>
              <w:widowControl/>
              <w:jc w:val="center"/>
              <w:rPr>
                <w:rFonts w:ascii="仿宋" w:eastAsia="仿宋" w:hAnsi="仿宋" w:cs="宋体"/>
                <w:kern w:val="0"/>
                <w:szCs w:val="21"/>
                <w:lang w:bidi="ar"/>
              </w:rPr>
            </w:pPr>
            <w:r>
              <w:rPr>
                <w:rFonts w:ascii="仿宋" w:eastAsia="仿宋" w:hAnsi="仿宋" w:hint="eastAsia"/>
                <w:szCs w:val="21"/>
              </w:rPr>
              <w:t>10240</w:t>
            </w:r>
          </w:p>
        </w:tc>
        <w:tc>
          <w:tcPr>
            <w:tcW w:w="851" w:type="dxa"/>
            <w:tcBorders>
              <w:top w:val="nil"/>
              <w:left w:val="single" w:sz="4" w:space="0" w:color="auto"/>
              <w:bottom w:val="single" w:sz="4" w:space="0" w:color="auto"/>
              <w:right w:val="single" w:sz="4" w:space="0" w:color="auto"/>
            </w:tcBorders>
            <w:noWrap/>
            <w:vAlign w:val="center"/>
          </w:tcPr>
          <w:p w14:paraId="629FB346" w14:textId="77777777" w:rsidR="00CD0929" w:rsidRDefault="00CD092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3AD7AD2" w14:textId="77777777" w:rsidR="00CD0929" w:rsidRDefault="00CD092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14D7D77" w14:textId="77777777" w:rsidR="00CD0929" w:rsidRDefault="00CD0929">
            <w:pPr>
              <w:widowControl/>
              <w:jc w:val="center"/>
              <w:rPr>
                <w:rFonts w:ascii="仿宋" w:eastAsia="仿宋" w:hAnsi="仿宋" w:cs="宋体"/>
                <w:kern w:val="0"/>
                <w:szCs w:val="21"/>
              </w:rPr>
            </w:pPr>
          </w:p>
        </w:tc>
      </w:tr>
      <w:tr w:rsidR="00CD0929" w14:paraId="0E2E7A3E"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51A85833" w14:textId="77777777" w:rsidR="00CD092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24C8F9E"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D0929" w14:paraId="08DC46CC"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81447D5" w14:textId="77777777" w:rsidR="00CD0929" w:rsidRDefault="00CD092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2D148FC5" w14:textId="77777777" w:rsidR="00CD092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594A581" w14:textId="77777777" w:rsidR="00CD092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29DEB7A" w14:textId="77777777" w:rsidR="00CD092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F5F8833" w14:textId="77777777" w:rsidR="00CD092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EF90769"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29E1CC9" w14:textId="77777777" w:rsidR="00CD092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lastRenderedPageBreak/>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6C33C76" w14:textId="77777777" w:rsidR="00CD092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AF35501" w14:textId="77777777" w:rsidR="00CD0929" w:rsidRDefault="00CD0929">
      <w:pPr>
        <w:snapToGrid w:val="0"/>
        <w:spacing w:before="50" w:after="50"/>
        <w:rPr>
          <w:rFonts w:ascii="仿宋" w:eastAsia="仿宋" w:hAnsi="仿宋" w:cs="仿宋"/>
          <w:sz w:val="24"/>
        </w:rPr>
      </w:pPr>
    </w:p>
    <w:p w14:paraId="6410F4E8" w14:textId="77777777" w:rsidR="00CD092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99057B2" w14:textId="77777777" w:rsidR="00CD0929" w:rsidRDefault="00CD0929">
      <w:pPr>
        <w:snapToGrid w:val="0"/>
        <w:spacing w:before="50" w:after="50"/>
        <w:rPr>
          <w:color w:val="FF0000"/>
        </w:rPr>
        <w:sectPr w:rsidR="00CD0929">
          <w:headerReference w:type="default" r:id="rId11"/>
          <w:pgSz w:w="16840" w:h="11907" w:orient="landscape"/>
          <w:pgMar w:top="1361" w:right="1361" w:bottom="1361" w:left="1361" w:header="765" w:footer="822" w:gutter="0"/>
          <w:cols w:space="720"/>
          <w:docGrid w:type="lines" w:linePitch="312"/>
        </w:sectPr>
      </w:pPr>
    </w:p>
    <w:p w14:paraId="31814BB0" w14:textId="77777777" w:rsidR="00CD0929" w:rsidRDefault="00000000">
      <w:pPr>
        <w:pStyle w:val="1"/>
        <w:rPr>
          <w:rFonts w:ascii="仿宋" w:hAnsi="仿宋" w:cs="仿宋"/>
        </w:rPr>
      </w:pPr>
      <w:bookmarkStart w:id="42" w:name="_Toc104885750"/>
      <w:r>
        <w:rPr>
          <w:rFonts w:ascii="仿宋" w:hAnsi="仿宋" w:cs="仿宋" w:hint="eastAsia"/>
        </w:rPr>
        <w:lastRenderedPageBreak/>
        <w:t>第七章询问、质疑及投诉</w:t>
      </w:r>
      <w:bookmarkEnd w:id="42"/>
    </w:p>
    <w:p w14:paraId="48417AE0" w14:textId="77777777" w:rsidR="00CD092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1313B859" w14:textId="77777777" w:rsidR="00CD092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7693E10E" w14:textId="77777777" w:rsidR="00CD0929"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22DD52B" w14:textId="77777777" w:rsidR="00CD0929"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5357887E" w14:textId="77777777" w:rsidR="00CD0929"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01C3A9D" w14:textId="77777777" w:rsidR="00CD092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6018801" w14:textId="77777777" w:rsidR="00CD0929"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3CB6893" w14:textId="77777777" w:rsidR="00CD092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D77C3EA" w14:textId="77777777" w:rsidR="00CD092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6A3D33B" w14:textId="77777777" w:rsidR="00CD0929"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65EB5580" w14:textId="77777777" w:rsidR="00CD092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03BEBE4" w14:textId="77777777" w:rsidR="00CD092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65D53BE1" w14:textId="77777777" w:rsidR="00CD0929"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40670D77" w14:textId="77777777" w:rsidR="00CD0929"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4C7C6931" w14:textId="77777777" w:rsidR="00CD0929"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5BDC6A45" w14:textId="77777777" w:rsidR="00CD0929"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1E5C15E" w14:textId="77777777" w:rsidR="00CD092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563806FE" w14:textId="77777777" w:rsidR="00CD092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E7121EE" w14:textId="77777777" w:rsidR="00CD0929"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52F7145" w14:textId="77777777" w:rsidR="00CD0929"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8191452" w14:textId="77777777" w:rsidR="00CD0929"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552D66BA" w14:textId="77777777" w:rsidR="00CD0929"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49CADEB6" w14:textId="77777777" w:rsidR="00CD0929"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6CED09A" w14:textId="77777777" w:rsidR="00CD0929"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7254750" w14:textId="77777777" w:rsidR="00CD092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7C2D97B5" w14:textId="77777777" w:rsidR="00CD092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7C21FE2D"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3F20F544"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6E6E0159"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D36B6C2"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70DFB09"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E64317B"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24CB11C7" w14:textId="77777777" w:rsidR="00CD092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1D75CDD2" w14:textId="77777777" w:rsidR="00CD092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B65B28D" w14:textId="77777777" w:rsidR="00CD0929" w:rsidRDefault="00CD0929">
      <w:pPr>
        <w:widowControl/>
        <w:snapToGrid w:val="0"/>
        <w:spacing w:line="480" w:lineRule="exact"/>
        <w:rPr>
          <w:rFonts w:ascii="仿宋" w:eastAsia="仿宋" w:hAnsi="仿宋" w:cs="仿宋"/>
          <w:b/>
          <w:bCs/>
          <w:kern w:val="0"/>
          <w:sz w:val="24"/>
          <w:szCs w:val="24"/>
        </w:rPr>
      </w:pPr>
    </w:p>
    <w:p w14:paraId="177FAD15" w14:textId="77777777" w:rsidR="00CD0929"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81FBAA6" w14:textId="77777777" w:rsidR="00CD0929"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44838BE" w14:textId="77777777" w:rsidR="00CD0929"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1B57A9C"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A2D853F"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5F5D7BCE"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0637756"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2E5EE7E" w14:textId="77777777" w:rsidR="00CD092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9FB1FDA"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201E45B"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DA2620E"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9989B9C"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4E96987F" w14:textId="77777777" w:rsidR="00CD092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2651E67"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C4BF5DC"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923EBB8"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4216A086"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91914BC"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23D6B41" w14:textId="77777777" w:rsidR="00CD092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948794D"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C624CE7" w14:textId="77777777" w:rsidR="00CD092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322CE9CC" w14:textId="77777777" w:rsidR="00CD092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0121393" w14:textId="77777777" w:rsidR="00CD0929"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5085A76C" w14:textId="77777777" w:rsidR="00CD0929" w:rsidRDefault="00CD0929">
      <w:pPr>
        <w:adjustRightInd w:val="0"/>
        <w:snapToGrid w:val="0"/>
        <w:spacing w:line="360" w:lineRule="auto"/>
        <w:rPr>
          <w:rFonts w:ascii="仿宋" w:eastAsia="仿宋" w:hAnsi="仿宋" w:cs="仿宋"/>
          <w:sz w:val="24"/>
          <w:szCs w:val="24"/>
          <w:u w:val="dotted"/>
        </w:rPr>
      </w:pPr>
    </w:p>
    <w:p w14:paraId="3274BCD8" w14:textId="77777777" w:rsidR="00CD0929"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437D6D15" w14:textId="77777777" w:rsidR="00CD0929" w:rsidRDefault="00000000">
      <w:pPr>
        <w:rPr>
          <w:rFonts w:ascii="仿宋" w:eastAsia="仿宋" w:hAnsi="仿宋" w:cs="仿宋"/>
          <w:sz w:val="24"/>
          <w:szCs w:val="24"/>
        </w:rPr>
      </w:pPr>
      <w:r>
        <w:rPr>
          <w:rFonts w:ascii="仿宋" w:eastAsia="仿宋" w:hAnsi="仿宋" w:cs="仿宋" w:hint="eastAsia"/>
          <w:sz w:val="24"/>
          <w:szCs w:val="24"/>
        </w:rPr>
        <w:t>日期：</w:t>
      </w:r>
    </w:p>
    <w:p w14:paraId="3DCE8476" w14:textId="77777777" w:rsidR="00CD0929" w:rsidRDefault="00CD0929">
      <w:pPr>
        <w:adjustRightInd w:val="0"/>
        <w:snapToGrid w:val="0"/>
        <w:spacing w:line="360" w:lineRule="auto"/>
        <w:rPr>
          <w:rFonts w:ascii="仿宋" w:eastAsia="仿宋" w:hAnsi="仿宋" w:cs="仿宋"/>
          <w:sz w:val="24"/>
          <w:szCs w:val="24"/>
        </w:rPr>
      </w:pPr>
    </w:p>
    <w:p w14:paraId="36BC87CC" w14:textId="77777777" w:rsidR="00CD0929" w:rsidRDefault="00CD0929">
      <w:pPr>
        <w:adjustRightInd w:val="0"/>
        <w:snapToGrid w:val="0"/>
        <w:spacing w:line="360" w:lineRule="auto"/>
        <w:rPr>
          <w:rFonts w:ascii="仿宋" w:eastAsia="仿宋" w:hAnsi="仿宋" w:cs="仿宋"/>
          <w:kern w:val="0"/>
          <w:sz w:val="24"/>
          <w:szCs w:val="24"/>
        </w:rPr>
      </w:pPr>
    </w:p>
    <w:p w14:paraId="79B26A48" w14:textId="77777777" w:rsidR="00CD0929" w:rsidRDefault="00CD0929">
      <w:pPr>
        <w:widowControl/>
        <w:snapToGrid w:val="0"/>
        <w:spacing w:line="480" w:lineRule="exact"/>
        <w:rPr>
          <w:rFonts w:ascii="仿宋" w:eastAsia="仿宋" w:hAnsi="仿宋" w:cs="仿宋"/>
          <w:kern w:val="0"/>
          <w:sz w:val="24"/>
          <w:szCs w:val="24"/>
        </w:rPr>
      </w:pPr>
    </w:p>
    <w:sectPr w:rsidR="00CD0929">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4000" w14:textId="77777777" w:rsidR="00B60B9B" w:rsidRDefault="00B60B9B">
      <w:r>
        <w:separator/>
      </w:r>
    </w:p>
  </w:endnote>
  <w:endnote w:type="continuationSeparator" w:id="0">
    <w:p w14:paraId="1E370D23" w14:textId="77777777" w:rsidR="00B60B9B" w:rsidRDefault="00B6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73DC" w14:textId="77777777" w:rsidR="00CD0929"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5</w:t>
    </w:r>
    <w:r>
      <w:rPr>
        <w:rStyle w:val="af4"/>
      </w:rPr>
      <w:fldChar w:fldCharType="end"/>
    </w:r>
  </w:p>
  <w:p w14:paraId="37559BFC" w14:textId="77777777" w:rsidR="00CD0929" w:rsidRDefault="00CD09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0778" w14:textId="77777777" w:rsidR="00B60B9B" w:rsidRDefault="00B60B9B">
      <w:r>
        <w:separator/>
      </w:r>
    </w:p>
  </w:footnote>
  <w:footnote w:type="continuationSeparator" w:id="0">
    <w:p w14:paraId="573B7A72" w14:textId="77777777" w:rsidR="00B60B9B" w:rsidRDefault="00B6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9001" w14:textId="77777777" w:rsidR="00CD0929" w:rsidRDefault="00000000">
    <w:pPr>
      <w:pStyle w:val="ae"/>
      <w:jc w:val="left"/>
    </w:pPr>
    <w:r>
      <w:rPr>
        <w:rFonts w:hint="eastAsia"/>
      </w:rPr>
      <w:t>绍兴市人民医院第一批试剂</w:t>
    </w:r>
    <w:r>
      <w:rPr>
        <w:rFonts w:hint="eastAsia"/>
      </w:rPr>
      <w:t>1</w:t>
    </w:r>
    <w:r>
      <w:rPr>
        <w:rFonts w:hint="eastAsia"/>
      </w:rPr>
      <w:t>采购项目（</w:t>
    </w:r>
    <w:r>
      <w:t>SXRMYY-2023-42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E68F" w14:textId="77777777" w:rsidR="00CD0929" w:rsidRDefault="00CD092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7A77" w14:textId="77777777" w:rsidR="00CD0929" w:rsidRDefault="00000000">
    <w:pPr>
      <w:pStyle w:val="ae"/>
      <w:jc w:val="left"/>
    </w:pPr>
    <w:r>
      <w:rPr>
        <w:rFonts w:hint="eastAsia"/>
      </w:rPr>
      <w:t>绍兴市人民医院第一批试剂</w:t>
    </w:r>
    <w:r>
      <w:rPr>
        <w:rFonts w:hint="eastAsia"/>
      </w:rPr>
      <w:t>1</w:t>
    </w:r>
    <w:r>
      <w:rPr>
        <w:rFonts w:hint="eastAsia"/>
      </w:rPr>
      <w:t>采购项目（</w:t>
    </w:r>
    <w:r>
      <w:t>SXRMYY-2023-42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3D6" w14:textId="77777777" w:rsidR="00CD0929" w:rsidRDefault="00000000">
    <w:pPr>
      <w:pStyle w:val="ae"/>
      <w:jc w:val="left"/>
    </w:pPr>
    <w:r>
      <w:rPr>
        <w:rFonts w:hint="eastAsia"/>
      </w:rPr>
      <w:t>绍兴市人民医院第一批试剂</w:t>
    </w:r>
    <w:r>
      <w:rPr>
        <w:rFonts w:hint="eastAsia"/>
      </w:rPr>
      <w:t>1</w:t>
    </w:r>
    <w:r>
      <w:rPr>
        <w:rFonts w:hint="eastAsia"/>
      </w:rPr>
      <w:t>采购项目（</w:t>
    </w:r>
    <w:r>
      <w:t>SXRMYY-2023-42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83019951">
    <w:abstractNumId w:val="2"/>
  </w:num>
  <w:num w:numId="2" w16cid:durableId="186216998">
    <w:abstractNumId w:val="3"/>
  </w:num>
  <w:num w:numId="3" w16cid:durableId="2099055630">
    <w:abstractNumId w:val="1"/>
  </w:num>
  <w:num w:numId="4" w16cid:durableId="57246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2B48"/>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4682"/>
    <w:rsid w:val="002D39D5"/>
    <w:rsid w:val="002D4380"/>
    <w:rsid w:val="002D471D"/>
    <w:rsid w:val="002D4A80"/>
    <w:rsid w:val="002E277F"/>
    <w:rsid w:val="002E73E7"/>
    <w:rsid w:val="002F11DC"/>
    <w:rsid w:val="002F2E4A"/>
    <w:rsid w:val="002F4CAF"/>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2395"/>
    <w:rsid w:val="003663D5"/>
    <w:rsid w:val="0037192E"/>
    <w:rsid w:val="00390358"/>
    <w:rsid w:val="00391CFD"/>
    <w:rsid w:val="00395324"/>
    <w:rsid w:val="003A7E69"/>
    <w:rsid w:val="003B3C10"/>
    <w:rsid w:val="003B430A"/>
    <w:rsid w:val="003C09D7"/>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A0AA5"/>
    <w:rsid w:val="005A50AA"/>
    <w:rsid w:val="005A50C5"/>
    <w:rsid w:val="005B103A"/>
    <w:rsid w:val="005B3DD5"/>
    <w:rsid w:val="005B41D1"/>
    <w:rsid w:val="005B5CF0"/>
    <w:rsid w:val="005C47AD"/>
    <w:rsid w:val="005C5A6F"/>
    <w:rsid w:val="005C7C8D"/>
    <w:rsid w:val="005D434D"/>
    <w:rsid w:val="005E02CA"/>
    <w:rsid w:val="005F51A4"/>
    <w:rsid w:val="005F699B"/>
    <w:rsid w:val="005F7473"/>
    <w:rsid w:val="00602519"/>
    <w:rsid w:val="00603994"/>
    <w:rsid w:val="00604460"/>
    <w:rsid w:val="00613118"/>
    <w:rsid w:val="006231D2"/>
    <w:rsid w:val="00625731"/>
    <w:rsid w:val="00626070"/>
    <w:rsid w:val="00631611"/>
    <w:rsid w:val="00641C6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68B5"/>
    <w:rsid w:val="008772E9"/>
    <w:rsid w:val="00881DFF"/>
    <w:rsid w:val="00890849"/>
    <w:rsid w:val="00892317"/>
    <w:rsid w:val="008935C3"/>
    <w:rsid w:val="00897015"/>
    <w:rsid w:val="008A3D8A"/>
    <w:rsid w:val="008A7357"/>
    <w:rsid w:val="008B7B6D"/>
    <w:rsid w:val="008C1076"/>
    <w:rsid w:val="008E0088"/>
    <w:rsid w:val="008E60BC"/>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8185F"/>
    <w:rsid w:val="0099679C"/>
    <w:rsid w:val="009A4B94"/>
    <w:rsid w:val="009B6F86"/>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3104B"/>
    <w:rsid w:val="00B3393B"/>
    <w:rsid w:val="00B43174"/>
    <w:rsid w:val="00B55440"/>
    <w:rsid w:val="00B55A04"/>
    <w:rsid w:val="00B60B9B"/>
    <w:rsid w:val="00B6650D"/>
    <w:rsid w:val="00B70008"/>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61F86"/>
    <w:rsid w:val="00C72528"/>
    <w:rsid w:val="00C73532"/>
    <w:rsid w:val="00C743E4"/>
    <w:rsid w:val="00C83107"/>
    <w:rsid w:val="00C90293"/>
    <w:rsid w:val="00C94E0D"/>
    <w:rsid w:val="00C9524E"/>
    <w:rsid w:val="00C97928"/>
    <w:rsid w:val="00CB1954"/>
    <w:rsid w:val="00CC33BD"/>
    <w:rsid w:val="00CC7E8C"/>
    <w:rsid w:val="00CD0064"/>
    <w:rsid w:val="00CD0929"/>
    <w:rsid w:val="00CD4307"/>
    <w:rsid w:val="00CD6A95"/>
    <w:rsid w:val="00CD6AF7"/>
    <w:rsid w:val="00CE1A43"/>
    <w:rsid w:val="00CE1B29"/>
    <w:rsid w:val="00CE5E68"/>
    <w:rsid w:val="00CF0E16"/>
    <w:rsid w:val="00D003B5"/>
    <w:rsid w:val="00D03CEC"/>
    <w:rsid w:val="00D321FC"/>
    <w:rsid w:val="00D3509D"/>
    <w:rsid w:val="00D4380A"/>
    <w:rsid w:val="00D43D3B"/>
    <w:rsid w:val="00D43DB6"/>
    <w:rsid w:val="00D67F1D"/>
    <w:rsid w:val="00D7581C"/>
    <w:rsid w:val="00D7786F"/>
    <w:rsid w:val="00D84986"/>
    <w:rsid w:val="00D849BD"/>
    <w:rsid w:val="00D86B63"/>
    <w:rsid w:val="00D97950"/>
    <w:rsid w:val="00DA0071"/>
    <w:rsid w:val="00DA11BB"/>
    <w:rsid w:val="00DA2864"/>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5028"/>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10DD"/>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B6E1C"/>
    <w:rsid w:val="00FB732F"/>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48085D"/>
    <w:rsid w:val="0C5D60B6"/>
    <w:rsid w:val="0D1D1A10"/>
    <w:rsid w:val="0D935B75"/>
    <w:rsid w:val="0D9C7B4D"/>
    <w:rsid w:val="0E04763A"/>
    <w:rsid w:val="0E204A1A"/>
    <w:rsid w:val="0E81553B"/>
    <w:rsid w:val="0EC35D4B"/>
    <w:rsid w:val="0F4D6BE8"/>
    <w:rsid w:val="0F825E34"/>
    <w:rsid w:val="0FC010DF"/>
    <w:rsid w:val="102D6D8C"/>
    <w:rsid w:val="10724D43"/>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D915C4E"/>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CA453A"/>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5FCC4959"/>
    <w:rsid w:val="60F635C7"/>
    <w:rsid w:val="61566C51"/>
    <w:rsid w:val="61DF02F6"/>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4B7B43"/>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A8837"/>
  <w15:docId w15:val="{ADE44E0C-1C8C-4FD7-96CE-D043D6D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Pr>
      <w:b/>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4681</Words>
  <Characters>26683</Characters>
  <Application>Microsoft Office Word</Application>
  <DocSecurity>0</DocSecurity>
  <Lines>222</Lines>
  <Paragraphs>62</Paragraphs>
  <ScaleCrop>false</ScaleCrop>
  <Company>Sky123.Org</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27</cp:revision>
  <cp:lastPrinted>2023-08-16T01:09:00Z</cp:lastPrinted>
  <dcterms:created xsi:type="dcterms:W3CDTF">2023-11-20T00:47:00Z</dcterms:created>
  <dcterms:modified xsi:type="dcterms:W3CDTF">2023-12-18T08:07:00Z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