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81D" w14:textId="77777777" w:rsidR="00322640" w:rsidRDefault="00322640">
      <w:pPr>
        <w:spacing w:line="720" w:lineRule="exact"/>
        <w:jc w:val="center"/>
        <w:rPr>
          <w:rFonts w:ascii="仿宋" w:eastAsia="仿宋" w:hAnsi="仿宋" w:cs="仿宋"/>
          <w:b/>
          <w:sz w:val="48"/>
          <w:szCs w:val="48"/>
        </w:rPr>
      </w:pPr>
    </w:p>
    <w:p w14:paraId="354E4278" w14:textId="77777777" w:rsidR="00322640" w:rsidRDefault="00322640">
      <w:pPr>
        <w:spacing w:line="720" w:lineRule="exact"/>
        <w:jc w:val="center"/>
        <w:rPr>
          <w:rFonts w:ascii="仿宋" w:eastAsia="仿宋" w:hAnsi="仿宋" w:cs="仿宋"/>
          <w:b/>
          <w:sz w:val="52"/>
          <w:szCs w:val="52"/>
        </w:rPr>
      </w:pPr>
    </w:p>
    <w:p w14:paraId="1658B895" w14:textId="77777777" w:rsidR="00322640"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绍兴市人民医院糖化血红蛋白组合试剂、尿常规检测组合试剂、血气分析检测试剂、高危型人乳头瘤病毒分型核酸检测试剂及配套服务采购项目</w:t>
      </w:r>
    </w:p>
    <w:p w14:paraId="64ADEE70" w14:textId="77777777" w:rsidR="00322640" w:rsidRDefault="00322640">
      <w:pPr>
        <w:jc w:val="center"/>
        <w:rPr>
          <w:rFonts w:ascii="仿宋" w:eastAsia="仿宋" w:hAnsi="仿宋" w:cs="仿宋"/>
          <w:b/>
          <w:bCs/>
          <w:sz w:val="72"/>
          <w:szCs w:val="72"/>
        </w:rPr>
      </w:pPr>
    </w:p>
    <w:p w14:paraId="7FA1355F" w14:textId="77777777" w:rsidR="00322640" w:rsidRDefault="00322640">
      <w:pPr>
        <w:jc w:val="center"/>
        <w:rPr>
          <w:rFonts w:ascii="仿宋" w:eastAsia="仿宋" w:hAnsi="仿宋" w:cs="仿宋"/>
          <w:b/>
          <w:bCs/>
          <w:sz w:val="72"/>
          <w:szCs w:val="72"/>
        </w:rPr>
      </w:pPr>
    </w:p>
    <w:p w14:paraId="668972EC" w14:textId="77777777" w:rsidR="00322640"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20AB9DA" w14:textId="77777777" w:rsidR="00322640"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3088AC2D" w14:textId="77777777" w:rsidR="00322640"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641F4DF" w14:textId="77777777" w:rsidR="00322640"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B5BBD2B" w14:textId="77777777" w:rsidR="00322640" w:rsidRDefault="00322640">
      <w:pPr>
        <w:jc w:val="center"/>
        <w:rPr>
          <w:rFonts w:ascii="仿宋" w:eastAsia="仿宋" w:hAnsi="仿宋" w:cs="仿宋"/>
          <w:sz w:val="28"/>
          <w:szCs w:val="28"/>
        </w:rPr>
      </w:pPr>
    </w:p>
    <w:p w14:paraId="7974F043" w14:textId="77777777" w:rsidR="00322640"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SXRMYY-2023-47</w:t>
      </w:r>
    </w:p>
    <w:p w14:paraId="16322BC9" w14:textId="77777777" w:rsidR="00322640"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DC671CC" w14:textId="77777777" w:rsidR="00322640"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108664A" w14:textId="77777777" w:rsidR="00322640" w:rsidRDefault="00322640">
      <w:pPr>
        <w:jc w:val="center"/>
        <w:rPr>
          <w:rFonts w:ascii="仿宋" w:eastAsia="仿宋" w:hAnsi="仿宋" w:cs="仿宋"/>
          <w:sz w:val="28"/>
        </w:rPr>
      </w:pPr>
    </w:p>
    <w:p w14:paraId="1A491427" w14:textId="77777777" w:rsidR="00322640" w:rsidRDefault="00000000" w:rsidP="005D0B53">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0096EBE5" w14:textId="77777777" w:rsidR="00322640"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8E46DDC" w14:textId="77777777" w:rsidR="00322640" w:rsidRDefault="00322640">
      <w:pPr>
        <w:jc w:val="center"/>
        <w:rPr>
          <w:rFonts w:ascii="仿宋" w:eastAsia="仿宋" w:hAnsi="仿宋" w:cs="仿宋"/>
          <w:b/>
          <w:sz w:val="44"/>
          <w:szCs w:val="44"/>
        </w:rPr>
      </w:pPr>
    </w:p>
    <w:p w14:paraId="2E575735"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67B959BA"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CB42DBB" w14:textId="77777777" w:rsidR="0032264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74B2DC2" w14:textId="77777777" w:rsidR="0032264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A27489C" w14:textId="77777777" w:rsidR="0032264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0198069" w14:textId="77777777" w:rsidR="0032264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D5FF9A9" w14:textId="77777777" w:rsidR="0032264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5F9A71B"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158C8111"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A401CE0"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8A0A3F4"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5BE94AA" w14:textId="77777777" w:rsidR="0032264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B5A3378" w14:textId="77777777" w:rsidR="00322640"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E756A25" w14:textId="77777777" w:rsidR="00322640" w:rsidRDefault="00322640">
      <w:pPr>
        <w:rPr>
          <w:rFonts w:ascii="仿宋" w:eastAsia="仿宋" w:hAnsi="仿宋" w:cs="仿宋"/>
        </w:rPr>
      </w:pPr>
    </w:p>
    <w:p w14:paraId="6975E854" w14:textId="77777777" w:rsidR="00322640" w:rsidRDefault="00322640">
      <w:pPr>
        <w:pStyle w:val="1"/>
        <w:rPr>
          <w:rFonts w:ascii="仿宋" w:hAnsi="仿宋" w:cs="仿宋"/>
        </w:rPr>
        <w:sectPr w:rsidR="00322640">
          <w:headerReference w:type="default" r:id="rId8"/>
          <w:headerReference w:type="first" r:id="rId9"/>
          <w:pgSz w:w="11907" w:h="16840"/>
          <w:pgMar w:top="1361" w:right="1361" w:bottom="1361" w:left="1361" w:header="765" w:footer="822" w:gutter="0"/>
          <w:cols w:space="720"/>
          <w:titlePg/>
          <w:docGrid w:type="lines" w:linePitch="312"/>
        </w:sectPr>
      </w:pPr>
    </w:p>
    <w:p w14:paraId="6B5EC504" w14:textId="77777777" w:rsidR="00322640"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2DB916E0" w14:textId="77777777" w:rsidR="00322640"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0AF62EC" w14:textId="77777777" w:rsidR="0032264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SXRMYY-2023-47</w:t>
      </w:r>
    </w:p>
    <w:p w14:paraId="5372BF84" w14:textId="77777777" w:rsidR="0032264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42A053D" w14:textId="77777777" w:rsidR="00322640"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2121"/>
        <w:gridCol w:w="2837"/>
        <w:gridCol w:w="569"/>
        <w:gridCol w:w="1132"/>
        <w:gridCol w:w="1136"/>
        <w:gridCol w:w="1380"/>
      </w:tblGrid>
      <w:tr w:rsidR="00322640" w14:paraId="7201AE7C" w14:textId="77777777">
        <w:trPr>
          <w:trHeight w:val="284"/>
          <w:jc w:val="center"/>
        </w:trPr>
        <w:tc>
          <w:tcPr>
            <w:tcW w:w="1156" w:type="pct"/>
            <w:vAlign w:val="center"/>
          </w:tcPr>
          <w:p w14:paraId="0B17F0A5" w14:textId="77777777" w:rsidR="00322640" w:rsidRDefault="00000000">
            <w:pPr>
              <w:jc w:val="center"/>
              <w:rPr>
                <w:rFonts w:ascii="仿宋" w:eastAsia="仿宋" w:hAnsi="仿宋" w:cs="Arial"/>
                <w:szCs w:val="21"/>
              </w:rPr>
            </w:pPr>
            <w:r>
              <w:rPr>
                <w:rFonts w:ascii="仿宋" w:eastAsia="仿宋" w:hAnsi="仿宋" w:cs="Arial" w:hint="eastAsia"/>
                <w:szCs w:val="21"/>
              </w:rPr>
              <w:t>标段</w:t>
            </w:r>
          </w:p>
        </w:tc>
        <w:tc>
          <w:tcPr>
            <w:tcW w:w="1546" w:type="pct"/>
            <w:vAlign w:val="center"/>
          </w:tcPr>
          <w:p w14:paraId="3077AA9B" w14:textId="77777777" w:rsidR="00322640" w:rsidRDefault="00000000">
            <w:pPr>
              <w:jc w:val="center"/>
              <w:rPr>
                <w:rFonts w:ascii="仿宋" w:eastAsia="仿宋" w:hAnsi="仿宋" w:cs="Arial"/>
                <w:szCs w:val="21"/>
              </w:rPr>
            </w:pPr>
            <w:r>
              <w:rPr>
                <w:rFonts w:ascii="仿宋" w:eastAsia="仿宋" w:hAnsi="仿宋" w:cs="Arial" w:hint="eastAsia"/>
                <w:szCs w:val="21"/>
              </w:rPr>
              <w:t>产品名称</w:t>
            </w:r>
          </w:p>
        </w:tc>
        <w:tc>
          <w:tcPr>
            <w:tcW w:w="310" w:type="pct"/>
            <w:vAlign w:val="center"/>
          </w:tcPr>
          <w:p w14:paraId="79D8CCC7" w14:textId="77777777" w:rsidR="00322640" w:rsidRDefault="00000000">
            <w:pPr>
              <w:jc w:val="center"/>
              <w:rPr>
                <w:rFonts w:ascii="仿宋" w:eastAsia="仿宋" w:hAnsi="仿宋" w:cs="仿宋"/>
                <w:szCs w:val="21"/>
              </w:rPr>
            </w:pPr>
            <w:r>
              <w:rPr>
                <w:rFonts w:ascii="仿宋" w:eastAsia="仿宋" w:hAnsi="仿宋" w:cs="Arial" w:hint="eastAsia"/>
                <w:szCs w:val="21"/>
              </w:rPr>
              <w:t>单位</w:t>
            </w:r>
          </w:p>
        </w:tc>
        <w:tc>
          <w:tcPr>
            <w:tcW w:w="617" w:type="pct"/>
            <w:vAlign w:val="center"/>
          </w:tcPr>
          <w:p w14:paraId="0D34F1A5" w14:textId="77777777" w:rsidR="00322640"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43270A74" w14:textId="77777777" w:rsidR="00322640"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2" w:type="pct"/>
            <w:vAlign w:val="center"/>
          </w:tcPr>
          <w:p w14:paraId="4BC8D0DE" w14:textId="77777777" w:rsidR="00322640"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322640" w14:paraId="0D38967A" w14:textId="77777777">
        <w:trPr>
          <w:trHeight w:val="284"/>
          <w:jc w:val="center"/>
        </w:trPr>
        <w:tc>
          <w:tcPr>
            <w:tcW w:w="1156" w:type="pct"/>
            <w:vAlign w:val="center"/>
          </w:tcPr>
          <w:p w14:paraId="458FC315" w14:textId="77777777" w:rsidR="00322640" w:rsidRDefault="00000000">
            <w:pPr>
              <w:jc w:val="center"/>
              <w:rPr>
                <w:rFonts w:ascii="仿宋" w:eastAsia="仿宋" w:hAnsi="仿宋" w:cs="宋体"/>
                <w:kern w:val="0"/>
                <w:szCs w:val="21"/>
                <w:lang w:bidi="ar"/>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糖化血红蛋白组合试剂</w:t>
            </w:r>
          </w:p>
        </w:tc>
        <w:tc>
          <w:tcPr>
            <w:tcW w:w="1546" w:type="pct"/>
            <w:vAlign w:val="center"/>
          </w:tcPr>
          <w:p w14:paraId="373BD62B" w14:textId="77777777" w:rsidR="00322640" w:rsidRDefault="00000000">
            <w:pPr>
              <w:jc w:val="center"/>
              <w:rPr>
                <w:rFonts w:ascii="仿宋" w:eastAsia="仿宋" w:hAnsi="仿宋" w:cs="宋体"/>
                <w:kern w:val="0"/>
                <w:szCs w:val="21"/>
                <w:lang w:bidi="ar"/>
              </w:rPr>
            </w:pPr>
            <w:r>
              <w:rPr>
                <w:rFonts w:ascii="仿宋" w:eastAsia="仿宋" w:hAnsi="仿宋" w:hint="eastAsia"/>
                <w:szCs w:val="21"/>
              </w:rPr>
              <w:t>糖化血红蛋白组合试剂</w:t>
            </w:r>
          </w:p>
        </w:tc>
        <w:tc>
          <w:tcPr>
            <w:tcW w:w="310" w:type="pct"/>
            <w:vAlign w:val="center"/>
          </w:tcPr>
          <w:p w14:paraId="0D940BC9" w14:textId="77777777" w:rsidR="00322640"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0394E189" w14:textId="77777777" w:rsidR="00322640" w:rsidRDefault="00000000">
            <w:pPr>
              <w:jc w:val="center"/>
              <w:rPr>
                <w:rFonts w:ascii="仿宋" w:eastAsia="仿宋" w:hAnsi="仿宋" w:cs="仿宋"/>
                <w:szCs w:val="21"/>
              </w:rPr>
            </w:pPr>
            <w:r>
              <w:rPr>
                <w:rFonts w:ascii="仿宋" w:eastAsia="仿宋" w:hAnsi="仿宋"/>
                <w:szCs w:val="21"/>
              </w:rPr>
              <w:t>13.68</w:t>
            </w:r>
          </w:p>
        </w:tc>
        <w:tc>
          <w:tcPr>
            <w:tcW w:w="619" w:type="pct"/>
            <w:vAlign w:val="center"/>
          </w:tcPr>
          <w:p w14:paraId="019CEB23" w14:textId="77777777" w:rsidR="00322640" w:rsidRDefault="00000000">
            <w:pPr>
              <w:jc w:val="center"/>
              <w:rPr>
                <w:rFonts w:ascii="仿宋" w:eastAsia="仿宋" w:hAnsi="仿宋" w:cs="仿宋"/>
                <w:szCs w:val="21"/>
              </w:rPr>
            </w:pPr>
            <w:r>
              <w:rPr>
                <w:rFonts w:ascii="仿宋" w:eastAsia="仿宋" w:hAnsi="仿宋"/>
                <w:szCs w:val="21"/>
              </w:rPr>
              <w:t>220000</w:t>
            </w:r>
          </w:p>
        </w:tc>
        <w:tc>
          <w:tcPr>
            <w:tcW w:w="752" w:type="pct"/>
            <w:vAlign w:val="center"/>
          </w:tcPr>
          <w:p w14:paraId="7BF55130" w14:textId="77777777" w:rsidR="00322640" w:rsidRDefault="00000000">
            <w:pPr>
              <w:jc w:val="center"/>
              <w:rPr>
                <w:rFonts w:ascii="仿宋" w:eastAsia="仿宋" w:hAnsi="仿宋"/>
                <w:szCs w:val="21"/>
              </w:rPr>
            </w:pPr>
            <w:r>
              <w:rPr>
                <w:rFonts w:ascii="仿宋" w:eastAsia="仿宋" w:hAnsi="仿宋"/>
                <w:szCs w:val="21"/>
              </w:rPr>
              <w:t>3009600</w:t>
            </w:r>
          </w:p>
        </w:tc>
      </w:tr>
      <w:tr w:rsidR="00322640" w14:paraId="1358C408" w14:textId="77777777">
        <w:trPr>
          <w:trHeight w:val="284"/>
          <w:jc w:val="center"/>
        </w:trPr>
        <w:tc>
          <w:tcPr>
            <w:tcW w:w="1156" w:type="pct"/>
            <w:vAlign w:val="center"/>
          </w:tcPr>
          <w:p w14:paraId="4EF184E3" w14:textId="77777777" w:rsidR="00322640" w:rsidRDefault="00000000">
            <w:pPr>
              <w:jc w:val="center"/>
              <w:rPr>
                <w:rFonts w:ascii="仿宋" w:eastAsia="仿宋" w:hAnsi="仿宋" w:cs="宋体"/>
                <w:szCs w:val="21"/>
                <w:lang w:bidi="ar"/>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尿常规检测组合试剂</w:t>
            </w:r>
          </w:p>
        </w:tc>
        <w:tc>
          <w:tcPr>
            <w:tcW w:w="1546" w:type="pct"/>
            <w:vAlign w:val="center"/>
          </w:tcPr>
          <w:p w14:paraId="2283C5A5" w14:textId="77777777" w:rsidR="00322640" w:rsidRDefault="00000000">
            <w:pPr>
              <w:jc w:val="center"/>
              <w:rPr>
                <w:rFonts w:ascii="仿宋" w:eastAsia="仿宋" w:hAnsi="仿宋" w:cs="Tahoma"/>
                <w:szCs w:val="21"/>
              </w:rPr>
            </w:pPr>
            <w:r>
              <w:rPr>
                <w:rFonts w:ascii="仿宋" w:eastAsia="仿宋" w:hAnsi="仿宋" w:hint="eastAsia"/>
                <w:szCs w:val="21"/>
              </w:rPr>
              <w:t>尿常规检测组合试剂</w:t>
            </w:r>
          </w:p>
        </w:tc>
        <w:tc>
          <w:tcPr>
            <w:tcW w:w="310" w:type="pct"/>
            <w:vAlign w:val="center"/>
          </w:tcPr>
          <w:p w14:paraId="344201DD" w14:textId="77777777" w:rsidR="00322640"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34E5A98" w14:textId="77777777" w:rsidR="00322640" w:rsidRDefault="00000000">
            <w:pPr>
              <w:jc w:val="center"/>
              <w:rPr>
                <w:rFonts w:ascii="仿宋" w:eastAsia="仿宋" w:hAnsi="仿宋" w:cs="Tahoma"/>
                <w:szCs w:val="21"/>
              </w:rPr>
            </w:pPr>
            <w:r>
              <w:rPr>
                <w:rFonts w:ascii="仿宋" w:eastAsia="仿宋" w:hAnsi="仿宋"/>
                <w:szCs w:val="21"/>
              </w:rPr>
              <w:t>8</w:t>
            </w:r>
          </w:p>
        </w:tc>
        <w:tc>
          <w:tcPr>
            <w:tcW w:w="619" w:type="pct"/>
            <w:vAlign w:val="center"/>
          </w:tcPr>
          <w:p w14:paraId="4FF654DB" w14:textId="77777777" w:rsidR="00322640" w:rsidRDefault="00000000">
            <w:pPr>
              <w:jc w:val="center"/>
              <w:rPr>
                <w:rFonts w:ascii="仿宋" w:eastAsia="仿宋" w:hAnsi="仿宋" w:cs="宋体"/>
                <w:kern w:val="0"/>
                <w:szCs w:val="21"/>
                <w:lang w:bidi="ar"/>
              </w:rPr>
            </w:pPr>
            <w:r>
              <w:rPr>
                <w:rFonts w:ascii="仿宋" w:eastAsia="仿宋" w:hAnsi="仿宋"/>
                <w:szCs w:val="21"/>
              </w:rPr>
              <w:t>567705</w:t>
            </w:r>
          </w:p>
        </w:tc>
        <w:tc>
          <w:tcPr>
            <w:tcW w:w="752" w:type="pct"/>
            <w:vAlign w:val="center"/>
          </w:tcPr>
          <w:p w14:paraId="38223505" w14:textId="77777777" w:rsidR="00322640" w:rsidRDefault="00000000">
            <w:pPr>
              <w:jc w:val="center"/>
              <w:rPr>
                <w:rFonts w:ascii="仿宋" w:eastAsia="仿宋" w:hAnsi="仿宋" w:cs="宋体"/>
                <w:kern w:val="0"/>
                <w:szCs w:val="21"/>
                <w:lang w:bidi="ar"/>
              </w:rPr>
            </w:pPr>
            <w:r>
              <w:rPr>
                <w:rFonts w:ascii="仿宋" w:eastAsia="仿宋" w:hAnsi="仿宋"/>
                <w:szCs w:val="21"/>
              </w:rPr>
              <w:t>4541640</w:t>
            </w:r>
          </w:p>
        </w:tc>
      </w:tr>
      <w:tr w:rsidR="00322640" w14:paraId="11CE96D2" w14:textId="77777777">
        <w:trPr>
          <w:trHeight w:val="613"/>
          <w:jc w:val="center"/>
        </w:trPr>
        <w:tc>
          <w:tcPr>
            <w:tcW w:w="1156" w:type="pct"/>
            <w:vAlign w:val="center"/>
          </w:tcPr>
          <w:p w14:paraId="4F6517C2" w14:textId="77777777" w:rsidR="00322640" w:rsidRDefault="00000000">
            <w:pPr>
              <w:jc w:val="center"/>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血气分析检测试剂</w:t>
            </w:r>
          </w:p>
        </w:tc>
        <w:tc>
          <w:tcPr>
            <w:tcW w:w="1546" w:type="pct"/>
            <w:vAlign w:val="center"/>
          </w:tcPr>
          <w:p w14:paraId="744D57CC" w14:textId="77777777" w:rsidR="00322640" w:rsidRDefault="00000000">
            <w:pPr>
              <w:jc w:val="center"/>
              <w:rPr>
                <w:rFonts w:ascii="仿宋" w:eastAsia="仿宋" w:hAnsi="仿宋"/>
                <w:szCs w:val="21"/>
              </w:rPr>
            </w:pPr>
            <w:r>
              <w:rPr>
                <w:rFonts w:ascii="仿宋" w:eastAsia="仿宋" w:hAnsi="仿宋" w:hint="eastAsia"/>
                <w:szCs w:val="21"/>
              </w:rPr>
              <w:t>血气测定试剂盒（电极法）</w:t>
            </w:r>
          </w:p>
        </w:tc>
        <w:tc>
          <w:tcPr>
            <w:tcW w:w="310" w:type="pct"/>
            <w:vAlign w:val="center"/>
          </w:tcPr>
          <w:p w14:paraId="562E23A5" w14:textId="77777777" w:rsidR="00322640"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431A5891" w14:textId="77777777" w:rsidR="00322640" w:rsidRDefault="00000000">
            <w:pPr>
              <w:jc w:val="center"/>
              <w:rPr>
                <w:rFonts w:ascii="仿宋" w:eastAsia="仿宋" w:hAnsi="仿宋"/>
                <w:szCs w:val="21"/>
              </w:rPr>
            </w:pPr>
            <w:r>
              <w:rPr>
                <w:rFonts w:ascii="仿宋" w:eastAsia="仿宋" w:hAnsi="仿宋" w:hint="eastAsia"/>
                <w:szCs w:val="21"/>
              </w:rPr>
              <w:t>19.7</w:t>
            </w:r>
          </w:p>
        </w:tc>
        <w:tc>
          <w:tcPr>
            <w:tcW w:w="619" w:type="pct"/>
            <w:vAlign w:val="center"/>
          </w:tcPr>
          <w:p w14:paraId="64C49488" w14:textId="77777777" w:rsidR="00322640" w:rsidRDefault="00000000">
            <w:pPr>
              <w:jc w:val="center"/>
              <w:rPr>
                <w:rFonts w:ascii="仿宋" w:eastAsia="仿宋" w:hAnsi="仿宋"/>
                <w:szCs w:val="21"/>
              </w:rPr>
            </w:pPr>
            <w:r>
              <w:rPr>
                <w:rFonts w:ascii="仿宋" w:eastAsia="仿宋" w:hAnsi="仿宋" w:hint="eastAsia"/>
                <w:szCs w:val="21"/>
              </w:rPr>
              <w:t>66000</w:t>
            </w:r>
          </w:p>
        </w:tc>
        <w:tc>
          <w:tcPr>
            <w:tcW w:w="752" w:type="pct"/>
            <w:vAlign w:val="center"/>
          </w:tcPr>
          <w:p w14:paraId="648307C9" w14:textId="77777777" w:rsidR="00322640" w:rsidRDefault="00000000">
            <w:pPr>
              <w:jc w:val="center"/>
              <w:rPr>
                <w:rFonts w:ascii="仿宋" w:eastAsia="仿宋" w:hAnsi="仿宋"/>
                <w:szCs w:val="21"/>
              </w:rPr>
            </w:pPr>
            <w:r>
              <w:rPr>
                <w:rFonts w:ascii="仿宋" w:eastAsia="仿宋" w:hAnsi="仿宋" w:hint="eastAsia"/>
                <w:szCs w:val="21"/>
              </w:rPr>
              <w:t>1300200</w:t>
            </w:r>
          </w:p>
        </w:tc>
      </w:tr>
      <w:tr w:rsidR="00322640" w14:paraId="665C1833" w14:textId="77777777">
        <w:trPr>
          <w:trHeight w:val="284"/>
          <w:jc w:val="center"/>
        </w:trPr>
        <w:tc>
          <w:tcPr>
            <w:tcW w:w="1156" w:type="pct"/>
            <w:vAlign w:val="center"/>
          </w:tcPr>
          <w:p w14:paraId="3D7C9FE0" w14:textId="77777777" w:rsidR="00322640" w:rsidRDefault="00000000">
            <w:pPr>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高危型人乳头瘤病毒分型核酸检测试剂</w:t>
            </w:r>
          </w:p>
        </w:tc>
        <w:tc>
          <w:tcPr>
            <w:tcW w:w="1546" w:type="pct"/>
            <w:vAlign w:val="center"/>
          </w:tcPr>
          <w:p w14:paraId="710E26F1" w14:textId="77777777" w:rsidR="00322640" w:rsidRDefault="00000000">
            <w:pPr>
              <w:jc w:val="center"/>
              <w:rPr>
                <w:rFonts w:ascii="仿宋" w:eastAsia="仿宋" w:hAnsi="仿宋"/>
                <w:szCs w:val="21"/>
              </w:rPr>
            </w:pPr>
            <w:r>
              <w:rPr>
                <w:rFonts w:ascii="仿宋" w:eastAsia="仿宋" w:hAnsi="仿宋" w:hint="eastAsia"/>
                <w:szCs w:val="21"/>
              </w:rPr>
              <w:t>高危型人乳头瘤病毒分型核酸检测试剂</w:t>
            </w:r>
          </w:p>
        </w:tc>
        <w:tc>
          <w:tcPr>
            <w:tcW w:w="310" w:type="pct"/>
            <w:vAlign w:val="center"/>
          </w:tcPr>
          <w:p w14:paraId="46F8F232" w14:textId="77777777" w:rsidR="00322640"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577051BD" w14:textId="77777777" w:rsidR="00322640" w:rsidRDefault="00000000">
            <w:pPr>
              <w:jc w:val="center"/>
              <w:rPr>
                <w:rFonts w:ascii="仿宋" w:eastAsia="仿宋" w:hAnsi="仿宋"/>
                <w:szCs w:val="21"/>
              </w:rPr>
            </w:pPr>
            <w:r>
              <w:rPr>
                <w:rFonts w:ascii="仿宋" w:eastAsia="仿宋" w:hAnsi="仿宋" w:hint="eastAsia"/>
                <w:szCs w:val="21"/>
              </w:rPr>
              <w:t>67</w:t>
            </w:r>
          </w:p>
        </w:tc>
        <w:tc>
          <w:tcPr>
            <w:tcW w:w="619" w:type="pct"/>
            <w:vAlign w:val="center"/>
          </w:tcPr>
          <w:p w14:paraId="0AFC96E1" w14:textId="77777777" w:rsidR="00322640" w:rsidRDefault="00000000">
            <w:pPr>
              <w:jc w:val="center"/>
              <w:rPr>
                <w:rFonts w:ascii="仿宋" w:eastAsia="仿宋" w:hAnsi="仿宋"/>
                <w:szCs w:val="21"/>
              </w:rPr>
            </w:pPr>
            <w:r>
              <w:rPr>
                <w:rFonts w:ascii="仿宋" w:eastAsia="仿宋" w:hAnsi="仿宋" w:hint="eastAsia"/>
                <w:szCs w:val="21"/>
              </w:rPr>
              <w:t>8064</w:t>
            </w:r>
          </w:p>
        </w:tc>
        <w:tc>
          <w:tcPr>
            <w:tcW w:w="752" w:type="pct"/>
            <w:vAlign w:val="center"/>
          </w:tcPr>
          <w:p w14:paraId="1734F9B3" w14:textId="77777777" w:rsidR="00322640" w:rsidRDefault="00000000">
            <w:pPr>
              <w:jc w:val="center"/>
              <w:rPr>
                <w:rFonts w:ascii="仿宋" w:eastAsia="仿宋" w:hAnsi="仿宋"/>
                <w:szCs w:val="21"/>
              </w:rPr>
            </w:pPr>
            <w:r>
              <w:rPr>
                <w:rFonts w:ascii="仿宋" w:eastAsia="仿宋" w:hAnsi="仿宋" w:hint="eastAsia"/>
                <w:szCs w:val="21"/>
              </w:rPr>
              <w:t>540288</w:t>
            </w:r>
          </w:p>
        </w:tc>
      </w:tr>
    </w:tbl>
    <w:p w14:paraId="76194400" w14:textId="77777777" w:rsidR="00322640"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4252AE48" w14:textId="77777777" w:rsidR="00322640"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78F4EAC7" w14:textId="77777777" w:rsidR="00322640" w:rsidRPr="005D0B53" w:rsidRDefault="00000000">
      <w:pPr>
        <w:spacing w:line="360" w:lineRule="auto"/>
        <w:ind w:firstLineChars="200" w:firstLine="480"/>
        <w:rPr>
          <w:rFonts w:ascii="仿宋" w:eastAsia="仿宋" w:hAnsi="仿宋" w:cs="仿宋"/>
          <w:sz w:val="24"/>
          <w:szCs w:val="24"/>
        </w:rPr>
      </w:pPr>
      <w:r w:rsidRPr="005D0B53">
        <w:rPr>
          <w:rFonts w:ascii="仿宋" w:eastAsia="仿宋" w:hAnsi="仿宋" w:cs="仿宋" w:hint="eastAsia"/>
          <w:sz w:val="24"/>
          <w:szCs w:val="24"/>
        </w:rPr>
        <w:t>1.该项目配套服务中涉及提供的设备，投标人须承诺根据临床要求，接入医院LIS/HIS系统，相应费用包含在投标报价中。</w:t>
      </w:r>
    </w:p>
    <w:p w14:paraId="66DFC056" w14:textId="77777777" w:rsidR="00322640" w:rsidRPr="005D0B53" w:rsidRDefault="00000000">
      <w:pPr>
        <w:spacing w:line="360" w:lineRule="auto"/>
        <w:ind w:firstLineChars="200" w:firstLine="480"/>
        <w:rPr>
          <w:rFonts w:ascii="仿宋" w:eastAsia="仿宋" w:hAnsi="仿宋" w:cs="仿宋"/>
          <w:sz w:val="24"/>
          <w:szCs w:val="24"/>
        </w:rPr>
      </w:pPr>
      <w:r w:rsidRPr="005D0B53">
        <w:rPr>
          <w:rFonts w:ascii="仿宋" w:eastAsia="仿宋" w:hAnsi="仿宋" w:cs="仿宋" w:hint="eastAsia"/>
          <w:sz w:val="24"/>
          <w:szCs w:val="24"/>
        </w:rPr>
        <w:t>2.各标段（有约定的）需包含所有相关质控品、校准品、定标液、</w:t>
      </w:r>
      <w:proofErr w:type="gramStart"/>
      <w:r w:rsidRPr="005D0B53">
        <w:rPr>
          <w:rFonts w:ascii="仿宋" w:eastAsia="仿宋" w:hAnsi="仿宋" w:cs="仿宋" w:hint="eastAsia"/>
          <w:sz w:val="24"/>
          <w:szCs w:val="24"/>
        </w:rPr>
        <w:t>样品杯</w:t>
      </w:r>
      <w:proofErr w:type="gramEnd"/>
      <w:r w:rsidRPr="005D0B53">
        <w:rPr>
          <w:rFonts w:ascii="仿宋" w:eastAsia="仿宋" w:hAnsi="仿宋" w:cs="仿宋" w:hint="eastAsia"/>
          <w:sz w:val="24"/>
          <w:szCs w:val="24"/>
        </w:rPr>
        <w:t>等配套耗材，以保证临床使用，均包含在投标报价中，不单独报价。</w:t>
      </w:r>
    </w:p>
    <w:p w14:paraId="30E2A0C0" w14:textId="27EC98F5" w:rsidR="00322640" w:rsidRDefault="00000000">
      <w:pPr>
        <w:spacing w:line="360" w:lineRule="auto"/>
        <w:ind w:firstLineChars="200" w:firstLine="480"/>
        <w:rPr>
          <w:rFonts w:ascii="仿宋" w:eastAsia="仿宋" w:hAnsi="仿宋"/>
          <w:iCs/>
          <w:sz w:val="24"/>
        </w:rPr>
      </w:pPr>
      <w:r w:rsidRPr="005D0B53">
        <w:rPr>
          <w:rFonts w:ascii="仿宋" w:eastAsia="仿宋" w:hAnsi="仿宋" w:cs="仿宋" w:hint="eastAsia"/>
          <w:sz w:val="24"/>
          <w:szCs w:val="24"/>
        </w:rPr>
        <w:t>3.</w:t>
      </w:r>
      <w:r w:rsidRPr="005D0B53">
        <w:rPr>
          <w:rFonts w:ascii="仿宋" w:eastAsia="仿宋" w:hAnsi="仿宋" w:hint="eastAsia"/>
          <w:iCs/>
          <w:sz w:val="24"/>
        </w:rPr>
        <w:t>国家临检中心已开展室间质评的项目必须有独立分组</w:t>
      </w:r>
      <w:r w:rsidR="005D0B53">
        <w:rPr>
          <w:rFonts w:ascii="仿宋" w:eastAsia="仿宋" w:hAnsi="仿宋" w:hint="eastAsia"/>
          <w:iCs/>
          <w:sz w:val="24"/>
        </w:rPr>
        <w:t>。</w:t>
      </w:r>
    </w:p>
    <w:p w14:paraId="3F375571" w14:textId="0D440FC4" w:rsidR="005D0B53" w:rsidRPr="005D0B53" w:rsidRDefault="005D0B53">
      <w:pPr>
        <w:spacing w:line="360" w:lineRule="auto"/>
        <w:ind w:firstLineChars="200" w:firstLine="480"/>
        <w:rPr>
          <w:rFonts w:ascii="仿宋" w:eastAsia="仿宋" w:hAnsi="仿宋" w:cs="仿宋" w:hint="eastAsia"/>
          <w:sz w:val="24"/>
          <w:szCs w:val="24"/>
        </w:rPr>
      </w:pPr>
      <w:r>
        <w:rPr>
          <w:rFonts w:ascii="仿宋" w:eastAsia="仿宋" w:hAnsi="仿宋" w:hint="eastAsia"/>
          <w:iCs/>
          <w:sz w:val="24"/>
        </w:rPr>
        <w:t>4</w:t>
      </w:r>
      <w:r>
        <w:rPr>
          <w:rFonts w:ascii="仿宋" w:eastAsia="仿宋" w:hAnsi="仿宋"/>
          <w:iCs/>
          <w:sz w:val="24"/>
        </w:rPr>
        <w:t>.</w:t>
      </w:r>
      <w:r w:rsidRPr="005D0B53">
        <w:rPr>
          <w:rFonts w:ascii="仿宋" w:eastAsia="仿宋" w:hAnsi="仿宋" w:hint="eastAsia"/>
          <w:iCs/>
          <w:sz w:val="24"/>
        </w:rPr>
        <w:t>标段2：合同期内提供常驻技术人员1名，不单独报价。</w:t>
      </w:r>
    </w:p>
    <w:p w14:paraId="013DA2BF" w14:textId="77777777" w:rsidR="0032264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4992752" w14:textId="77777777" w:rsidR="0032264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72863587"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1C05EFD"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C08D12C"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94D66D8"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96F28A4"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5876C995"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0204732"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.6法律、行政法规规定的其他条件。</w:t>
      </w:r>
    </w:p>
    <w:p w14:paraId="515842D9"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2095812"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7B849130" w14:textId="77777777" w:rsidR="0032264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7C2D8CC"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903D569"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231F0C0A"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91DAEE0"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2CAC003" w14:textId="77777777" w:rsidR="0032264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3734F7A6" w14:textId="77777777" w:rsidR="0032264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060D7CDE" w14:textId="77777777" w:rsidR="00322640"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E7C07CC" w14:textId="77777777" w:rsidR="00322640"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0743EAF7" w14:textId="77777777" w:rsidR="0032264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399AEA4" w14:textId="77777777" w:rsidR="0032264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lastRenderedPageBreak/>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9CDAA29" w14:textId="77777777" w:rsidR="0032264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7205C5E7" w14:textId="77777777" w:rsidR="0032264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6286150B" w14:textId="77777777" w:rsidR="0032264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CE23703" w14:textId="77777777" w:rsidR="0032264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1D655D23" w14:textId="77777777" w:rsidR="00322640"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4B2C288" w14:textId="77777777" w:rsidR="00322640"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8DDCBCC" w14:textId="77777777" w:rsidR="00322640"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1FE03CA2" w14:textId="77777777" w:rsidR="0032264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882DF6D" w14:textId="77777777" w:rsidR="0032264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4FC24ADD" w14:textId="77777777" w:rsidR="0032264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BBEDA46" w14:textId="77777777" w:rsidR="00322640"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3C88F0B" w14:textId="77777777" w:rsidR="0032264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02443C9" w14:textId="77777777" w:rsidR="0032264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5A491EA1" w14:textId="77777777" w:rsidR="00322640"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228F190" w14:textId="77777777" w:rsidR="00322640"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w:t>
      </w:r>
      <w:r>
        <w:rPr>
          <w:rFonts w:ascii="仿宋" w:eastAsia="仿宋" w:hAnsi="仿宋" w:cs="仿宋" w:hint="eastAsia"/>
          <w:bCs/>
          <w:spacing w:val="-4"/>
          <w:sz w:val="24"/>
        </w:rPr>
        <w:lastRenderedPageBreak/>
        <w:t>文件中复印件的相应原件的：（1）采购人有权拒绝与中标方签订合同，并追究其缔约过失责任；（2）违法违规的报监管部门查处；构成犯罪的依法追究刑事责任。</w:t>
      </w:r>
    </w:p>
    <w:p w14:paraId="37C7EA71" w14:textId="77777777" w:rsidR="00322640"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0B79D5AF" w14:textId="77777777" w:rsidR="00322640"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C074BE0" w14:textId="77777777" w:rsidR="00322640"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1EF6BE26" w14:textId="77777777" w:rsidR="00322640"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AE96F40" w14:textId="77777777" w:rsidR="00322640"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85DD3F9" w14:textId="77777777" w:rsidR="00322640"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299DCAF" w14:textId="77777777" w:rsidR="00322640"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3B40EA0" w14:textId="77777777" w:rsidR="00322640"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DA1DD13" w14:textId="77777777" w:rsidR="00322640"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5AB10A5" w14:textId="77777777" w:rsidR="00322640"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EAA75C3" w14:textId="77777777" w:rsidR="00322640"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7C74A249" w14:textId="77777777" w:rsidR="00322640" w:rsidRDefault="00322640">
      <w:pPr>
        <w:spacing w:line="360" w:lineRule="auto"/>
        <w:jc w:val="center"/>
        <w:rPr>
          <w:rFonts w:ascii="仿宋" w:eastAsia="仿宋" w:hAnsi="仿宋" w:cs="仿宋"/>
          <w:b/>
          <w:bCs/>
          <w:sz w:val="44"/>
          <w:szCs w:val="44"/>
        </w:rPr>
      </w:pPr>
    </w:p>
    <w:p w14:paraId="2182D2AB" w14:textId="77777777" w:rsidR="0032264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32D89F3F" w14:textId="77777777" w:rsidR="00322640" w:rsidRDefault="00322640">
      <w:pPr>
        <w:spacing w:line="360" w:lineRule="auto"/>
        <w:jc w:val="center"/>
        <w:rPr>
          <w:rFonts w:ascii="仿宋" w:eastAsia="仿宋" w:hAnsi="仿宋" w:cs="仿宋"/>
          <w:b/>
          <w:bCs/>
          <w:sz w:val="32"/>
          <w:szCs w:val="28"/>
        </w:rPr>
      </w:pPr>
    </w:p>
    <w:p w14:paraId="3B620569" w14:textId="77777777" w:rsidR="00322640"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22640" w14:paraId="340809B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765899" w14:textId="77777777" w:rsidR="0032264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31BC0C" w14:textId="77777777" w:rsidR="0032264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322640" w14:paraId="1F302E4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69F798" w14:textId="77777777" w:rsidR="00322640"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34C3F97" w14:textId="77777777" w:rsidR="00322640"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绍兴市人民医院糖化血红蛋白组合试剂、尿常规检测组合试剂、血气分析检测试剂、高危型人乳头瘤病毒分型核酸检测试剂及配套服务采购项目</w:t>
            </w:r>
          </w:p>
        </w:tc>
      </w:tr>
      <w:tr w:rsidR="00322640" w14:paraId="28C8480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66BB934" w14:textId="77777777" w:rsidR="00322640" w:rsidRDefault="00000000">
            <w:pPr>
              <w:jc w:val="center"/>
              <w:rPr>
                <w:rFonts w:ascii="仿宋" w:eastAsia="仿宋" w:hAnsi="仿宋" w:cs="仿宋"/>
                <w:sz w:val="24"/>
              </w:rPr>
            </w:pPr>
            <w:r>
              <w:rPr>
                <w:rFonts w:ascii="仿宋" w:eastAsia="仿宋" w:hAnsi="仿宋" w:cs="仿宋" w:hint="eastAsia"/>
                <w:sz w:val="24"/>
              </w:rPr>
              <w:lastRenderedPageBreak/>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ACC9D8" w14:textId="77777777" w:rsidR="00322640"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322640" w14:paraId="25B9F32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67FDEE1" w14:textId="77777777" w:rsidR="00322640"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2962945" w14:textId="77777777" w:rsidR="00322640"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322640" w14:paraId="67D38B0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B172F5" w14:textId="77777777" w:rsidR="00322640"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941AC3" w14:textId="77777777" w:rsidR="0032264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322640" w14:paraId="38B7643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8A2DE4" w14:textId="77777777" w:rsidR="00322640"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0F5834" w14:textId="77777777" w:rsidR="00322640"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322640" w14:paraId="45730C0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E8D251D" w14:textId="77777777" w:rsidR="00322640"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D5C924" w14:textId="77777777" w:rsidR="00322640"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F922A72" w14:textId="77777777" w:rsidR="0032264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322640" w14:paraId="6D53451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A0BC8F" w14:textId="77777777" w:rsidR="00322640"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6EA240" w14:textId="77777777" w:rsidR="00322640"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322640" w14:paraId="46C1BB4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8E8D60" w14:textId="77777777" w:rsidR="00322640"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D265D5" w14:textId="77777777" w:rsidR="00322640" w:rsidRDefault="00000000">
            <w:pPr>
              <w:rPr>
                <w:rFonts w:ascii="仿宋" w:eastAsia="仿宋" w:hAnsi="仿宋" w:cs="仿宋"/>
                <w:b/>
                <w:bCs/>
                <w:sz w:val="24"/>
              </w:rPr>
            </w:pPr>
            <w:r>
              <w:rPr>
                <w:rFonts w:ascii="仿宋" w:eastAsia="仿宋" w:hAnsi="仿宋" w:cs="仿宋" w:hint="eastAsia"/>
                <w:b/>
                <w:bCs/>
                <w:sz w:val="24"/>
              </w:rPr>
              <w:t>采购代理服务费：</w:t>
            </w:r>
          </w:p>
          <w:p w14:paraId="7B995A91" w14:textId="77777777" w:rsidR="00322640"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453463BD" w14:textId="77777777" w:rsidR="00322640"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05E31544" w14:textId="77777777" w:rsidR="00322640" w:rsidRDefault="00000000">
            <w:pPr>
              <w:rPr>
                <w:rFonts w:ascii="仿宋" w:eastAsia="仿宋" w:hAnsi="仿宋" w:cs="仿宋"/>
                <w:sz w:val="24"/>
              </w:rPr>
            </w:pPr>
            <w:r>
              <w:rPr>
                <w:rFonts w:ascii="仿宋" w:eastAsia="仿宋" w:hAnsi="仿宋" w:cs="仿宋" w:hint="eastAsia"/>
                <w:sz w:val="24"/>
              </w:rPr>
              <w:t>招标代理服务收费标准：</w:t>
            </w:r>
          </w:p>
          <w:p w14:paraId="73B38FBE" w14:textId="77777777" w:rsidR="00322640"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4A9E5526" w14:textId="77777777" w:rsidR="00322640"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3566A6" w14:textId="77777777" w:rsidR="00322640"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6AFD1F6" w14:textId="77777777" w:rsidR="00322640"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216942B" w14:textId="77777777" w:rsidR="00322640"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73F3299" w14:textId="77777777" w:rsidR="00322640"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E8516E2" w14:textId="77777777" w:rsidR="00322640"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2CBCD3E" w14:textId="77777777" w:rsidR="00322640"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F8DA826" w14:textId="77777777" w:rsidR="00322640" w:rsidRDefault="00000000">
            <w:pPr>
              <w:rPr>
                <w:rFonts w:ascii="仿宋" w:eastAsia="仿宋" w:hAnsi="仿宋" w:cs="仿宋"/>
                <w:sz w:val="24"/>
              </w:rPr>
            </w:pPr>
            <w:r>
              <w:rPr>
                <w:rFonts w:ascii="仿宋" w:eastAsia="仿宋" w:hAnsi="仿宋" w:cs="仿宋" w:hint="eastAsia"/>
                <w:sz w:val="24"/>
              </w:rPr>
              <w:t>（2）招标代理服务费的交纳方式：</w:t>
            </w:r>
          </w:p>
          <w:p w14:paraId="2878B7D6" w14:textId="77777777" w:rsidR="00322640"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A31544D" w14:textId="77777777" w:rsidR="00322640"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117BD35C" w14:textId="77777777" w:rsidR="00322640"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6682B8A" w14:textId="77777777" w:rsidR="00322640"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55B3308" w14:textId="77777777" w:rsidR="00322640"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322640" w14:paraId="697B2B4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3B93DA" w14:textId="77777777" w:rsidR="00322640"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5A3D6FB" w14:textId="77777777" w:rsidR="00322640"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322640" w14:paraId="76333A5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3849AA" w14:textId="77777777" w:rsidR="00322640"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6ED6CC" w14:textId="77777777" w:rsidR="00322640"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652A4A1" w14:textId="77777777" w:rsidR="00322640" w:rsidRDefault="00322640">
      <w:pPr>
        <w:spacing w:line="360" w:lineRule="auto"/>
        <w:jc w:val="center"/>
        <w:rPr>
          <w:rFonts w:ascii="仿宋" w:eastAsia="仿宋" w:hAnsi="仿宋" w:cs="仿宋"/>
          <w:b/>
          <w:bCs/>
          <w:sz w:val="32"/>
          <w:szCs w:val="28"/>
        </w:rPr>
      </w:pPr>
    </w:p>
    <w:p w14:paraId="4B8279CC" w14:textId="77777777" w:rsidR="00322640"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lastRenderedPageBreak/>
        <w:t>二、采购文件</w:t>
      </w:r>
      <w:bookmarkEnd w:id="9"/>
    </w:p>
    <w:p w14:paraId="6787619F"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FB8FAC9"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679CBB0"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987CA2D"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963CC68"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44A58421"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CCAB15E"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70332A6"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0BAD96E"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B34239B"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A46D88E"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0AEECB55"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5FB2638"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EF5D783"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85973AA"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AB707A3"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0AACF1FA"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27CBBDAB"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b/>
          <w:bCs/>
          <w:sz w:val="24"/>
        </w:rPr>
        <w:lastRenderedPageBreak/>
        <w:t>4</w:t>
      </w:r>
      <w:r>
        <w:rPr>
          <w:rFonts w:ascii="仿宋" w:eastAsia="仿宋" w:hAnsi="仿宋" w:cs="仿宋" w:hint="eastAsia"/>
          <w:b/>
          <w:bCs/>
          <w:sz w:val="24"/>
        </w:rPr>
        <w:t>.1采购本国产品</w:t>
      </w:r>
    </w:p>
    <w:p w14:paraId="4E38054A"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62FBC40"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0055D153" w14:textId="77777777" w:rsidR="00322640"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74C0A1B"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B2CAD6A"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C058A42"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3B95DC25" w14:textId="77777777" w:rsidR="00322640" w:rsidRDefault="00322640">
      <w:pPr>
        <w:snapToGrid w:val="0"/>
        <w:spacing w:line="440" w:lineRule="exact"/>
        <w:jc w:val="center"/>
        <w:rPr>
          <w:rFonts w:ascii="仿宋" w:eastAsia="仿宋" w:hAnsi="仿宋" w:cs="仿宋"/>
          <w:b/>
          <w:bCs/>
          <w:sz w:val="32"/>
          <w:szCs w:val="28"/>
        </w:rPr>
      </w:pPr>
    </w:p>
    <w:p w14:paraId="7F2B4CEE" w14:textId="77777777" w:rsidR="00322640"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3B335054"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A9D88BF"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893E63F"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CF4D713"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7EBEC17" w14:textId="77777777" w:rsidR="00322640"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00CCEF53"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105E2C5"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9D9926E"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AD37CB9"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7E649B39"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A3C7A0"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A2E30F2" w14:textId="77777777" w:rsidR="0032264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9189C70" w14:textId="77777777" w:rsidR="0032264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lastRenderedPageBreak/>
        <w:t>2.1.5.2供应商基本资格条件书面承诺函；</w:t>
      </w:r>
    </w:p>
    <w:p w14:paraId="70365D6F" w14:textId="77777777" w:rsidR="0032264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70AB68FA" w14:textId="77777777" w:rsidR="0032264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7AE7302F" w14:textId="77777777" w:rsidR="0032264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2307489"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67F3702D"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01236856"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66653A1" w14:textId="77777777" w:rsidR="00322640"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5EA31DA8" w14:textId="77777777" w:rsidR="00322640"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32B596FD" w14:textId="77777777" w:rsidR="00322640"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7B6E4365" w14:textId="77777777" w:rsidR="00322640"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501C7193" w14:textId="77777777" w:rsidR="00322640"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6E3E0637" w14:textId="77777777" w:rsidR="00322640"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5C8168CF"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B9EBEB7" w14:textId="77777777" w:rsidR="0032264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4075370"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818CB53" w14:textId="77777777" w:rsidR="0032264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A3D0E9D" w14:textId="77777777" w:rsidR="0032264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366603F"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987281A" w14:textId="77777777" w:rsidR="0032264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11A57C5"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AA5F0D0"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B144A02" w14:textId="77777777" w:rsidR="00322640"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lastRenderedPageBreak/>
        <w:t>4.</w:t>
      </w:r>
      <w:r>
        <w:rPr>
          <w:rFonts w:ascii="仿宋" w:eastAsia="仿宋" w:hAnsi="仿宋" w:cs="仿宋" w:hint="eastAsia"/>
          <w:b/>
          <w:kern w:val="0"/>
          <w:sz w:val="24"/>
        </w:rPr>
        <w:t>投标文件的补充和修改</w:t>
      </w:r>
    </w:p>
    <w:p w14:paraId="6467FEAC" w14:textId="77777777" w:rsidR="00322640"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4A2056C" w14:textId="77777777" w:rsidR="00322640"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56B6BA27" w14:textId="77777777" w:rsidR="0032264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B1053AB" w14:textId="77777777" w:rsidR="0032264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C66975E" w14:textId="77777777" w:rsidR="0032264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6C9DF99" w14:textId="77777777" w:rsidR="0032264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09939A2C" w14:textId="77777777" w:rsidR="00322640"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7E8E3630"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0C1D616" w14:textId="77777777" w:rsidR="0032264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73ECD35"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F531B1B"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243C523" w14:textId="77777777" w:rsidR="0032264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CEE7986"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3B8F127"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9085F74" w14:textId="77777777" w:rsidR="0032264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142A966"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5699A1A"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F49AE96"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8BB93D9"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F23C020"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98E72BA"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48D42103"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D0348F5"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212A2D0"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FFCEE2A"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5498A9E" w14:textId="77777777" w:rsidR="00322640"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1577C35"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444C88E"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DCEDE7A"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3439E7EE"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C8367CF"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48323B94"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A246C44"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25A3BD3" w14:textId="77777777" w:rsidR="00322640"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AB606AA"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42A68BA" w14:textId="77777777" w:rsidR="00322640"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A004730" w14:textId="77777777" w:rsidR="00322640"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7B7EF4E"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56644845"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0355D1A"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A4186B5"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3ED9CCE8"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4496C390" w14:textId="77777777" w:rsidR="00322640"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6D938A3" w14:textId="77777777" w:rsidR="00322640"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65EB070"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9A38FC1"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2CEBB80"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FFBF5EB" w14:textId="77777777" w:rsidR="00322640"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015F8BC" w14:textId="77777777" w:rsidR="0032264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75F41F42" w14:textId="77777777" w:rsidR="0032264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1601473" w14:textId="77777777" w:rsidR="00322640"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4DFD41CA"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7D1BD33"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45406B3"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691CB34"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22D8359" w14:textId="77777777" w:rsidR="0032264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714D81B"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35B3576E" w14:textId="77777777" w:rsidR="0032264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C2DE5B6" w14:textId="77777777" w:rsidR="0032264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7.9</w:t>
      </w:r>
      <w:r>
        <w:rPr>
          <w:rFonts w:ascii="仿宋" w:eastAsia="仿宋" w:hAnsi="仿宋" w:cs="仿宋" w:hint="eastAsia"/>
          <w:kern w:val="0"/>
          <w:sz w:val="24"/>
        </w:rPr>
        <w:t>投标响应文件含有采购人不能接受的附加条件的；</w:t>
      </w:r>
    </w:p>
    <w:p w14:paraId="47D24D49" w14:textId="77777777" w:rsidR="0032264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9EBBF03"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140BB999"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0DBDE74"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DF1C0A3"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E780568" w14:textId="77777777" w:rsidR="00322640"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D74389A"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EAC5345"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34036A6A"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216312A" w14:textId="77777777" w:rsidR="00322640"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868C4C4"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65168FF" w14:textId="77777777" w:rsidR="00322640"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C35EEA8" w14:textId="77777777" w:rsidR="0032264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C116BB7" w14:textId="77777777" w:rsidR="0032264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35E064D" w14:textId="77777777" w:rsidR="0032264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9248201" w14:textId="77777777" w:rsidR="0032264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89C2586" w14:textId="77777777" w:rsidR="0032264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9585243"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C5879E2" w14:textId="77777777" w:rsidR="00322640"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094886A8" w14:textId="77777777" w:rsidR="00322640"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E628D4F" w14:textId="77777777" w:rsidR="00322640"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r>
      <w:r>
        <w:rPr>
          <w:rFonts w:ascii="仿宋" w:eastAsia="仿宋" w:hAnsi="仿宋" w:cs="仿宋"/>
          <w:sz w:val="24"/>
          <w:szCs w:val="21"/>
        </w:rPr>
        <w:lastRenderedPageBreak/>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5D3E4F7" w14:textId="77777777" w:rsidR="0032264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D03CCB2" w14:textId="77777777" w:rsidR="00322640"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5D090E5"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D537EEE" w14:textId="77777777" w:rsidR="00322640"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7392CDA"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77A9078"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4052D4D"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5A7B76B"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E34528B"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84F9410" w14:textId="77777777" w:rsidR="0032264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3FEFDD10" w14:textId="77777777" w:rsidR="00322640" w:rsidRDefault="00322640">
      <w:pPr>
        <w:widowControl/>
        <w:snapToGrid w:val="0"/>
        <w:spacing w:line="480" w:lineRule="exact"/>
        <w:jc w:val="center"/>
        <w:rPr>
          <w:rFonts w:ascii="仿宋" w:eastAsia="仿宋" w:hAnsi="仿宋" w:cs="仿宋"/>
          <w:b/>
          <w:bCs/>
          <w:sz w:val="32"/>
          <w:szCs w:val="28"/>
        </w:rPr>
      </w:pPr>
    </w:p>
    <w:p w14:paraId="700091F1" w14:textId="77777777" w:rsidR="00322640"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60EBB04D" w14:textId="77777777" w:rsidR="00322640"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CD76D96"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7F93F7BE"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A943592"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2D8247D" w14:textId="77777777" w:rsidR="00322640"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FCB251"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14:paraId="21519E47"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331BCE5"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36287263" w14:textId="77777777" w:rsidR="00322640"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90799" w14:textId="77777777" w:rsidR="00322640"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7D6544EE" w14:textId="77777777" w:rsidR="00322640"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31126230" w14:textId="77777777" w:rsidR="00322640"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94D8B81"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EED92F5"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B2B723C"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6CCA283C" w14:textId="77777777" w:rsidR="00322640"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27667BB" w14:textId="77777777" w:rsidR="00322640"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37633FF" w14:textId="77777777" w:rsidR="00322640"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58B586EA" w14:textId="77777777" w:rsidR="00322640" w:rsidRDefault="00322640">
      <w:pPr>
        <w:spacing w:line="440" w:lineRule="exact"/>
        <w:jc w:val="center"/>
        <w:rPr>
          <w:rFonts w:ascii="仿宋" w:eastAsia="仿宋" w:hAnsi="仿宋" w:cs="仿宋"/>
          <w:b/>
          <w:bCs/>
          <w:sz w:val="40"/>
          <w:szCs w:val="36"/>
        </w:rPr>
      </w:pPr>
    </w:p>
    <w:p w14:paraId="4705B193" w14:textId="77777777" w:rsidR="00322640"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407A23D4" w14:textId="77777777" w:rsidR="00322640"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8BD442C" w14:textId="77777777" w:rsidR="0032264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7FED22BF" w14:textId="77777777" w:rsidR="00322640"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475B06A0" w14:textId="77777777" w:rsidR="00322640"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A1A111A" w14:textId="77777777" w:rsidR="00322640"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50ED848" w14:textId="77777777" w:rsidR="00322640"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58C00B9" w14:textId="77777777" w:rsidR="00322640"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7048663" w14:textId="77777777" w:rsidR="00322640"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3A43AE2" w14:textId="77777777" w:rsidR="0032264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E73F5C5" w14:textId="77777777" w:rsidR="00322640"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41A88891" w14:textId="77777777" w:rsidR="00322640"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798C0235" w14:textId="77777777" w:rsidR="0032264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0B3D9BCD"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558EB45B"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5EA9D954"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3503564A"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5C122880"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3FA8AB9D"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44CC7C34"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3C5AC62" w14:textId="77777777" w:rsidR="0032264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01730F1C" w14:textId="77777777" w:rsidR="00322640"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17610A" w14:textId="77777777" w:rsidR="00322640"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39F29B7E" w14:textId="77777777" w:rsidR="0032264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2B44146E" w14:textId="77777777" w:rsidR="0032264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6DD089C3" w14:textId="77777777" w:rsidR="0032264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w:t>
      </w:r>
      <w:r>
        <w:rPr>
          <w:rFonts w:ascii="仿宋" w:eastAsia="仿宋" w:hAnsi="仿宋" w:hint="eastAsia"/>
          <w:sz w:val="24"/>
        </w:rPr>
        <w:lastRenderedPageBreak/>
        <w:t>人验收要求的，应无条件予以退换。</w:t>
      </w:r>
    </w:p>
    <w:p w14:paraId="7441FAD1" w14:textId="77777777" w:rsidR="00322640"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2240233B" w14:textId="77777777" w:rsidR="00322640"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1194594A" w14:textId="77777777" w:rsidR="00322640"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033230F9"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378D5FB4"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459D4C6B"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3E896F0D"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97618D2"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02A2F4A1"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08F6AC7"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5900272A"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75EB630D"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243E008"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60F68BEA"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6D627742"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8.投标人须承诺能够提供冷链运输服务。</w:t>
      </w:r>
    </w:p>
    <w:p w14:paraId="7586045A"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161E7C2"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（1）罚没该标段下的履约保证金；</w:t>
      </w:r>
    </w:p>
    <w:p w14:paraId="1404C915"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16A2E8AC"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02C4D140"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539C31A8"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履约保证金罚没风险:</w:t>
      </w:r>
    </w:p>
    <w:p w14:paraId="2A29D6B9"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221F35C6"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225EBA1C"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27167B19"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247D2708"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704F132D" w14:textId="77777777" w:rsidR="00322640"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249FAB2C"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1C767A59" w14:textId="77777777" w:rsidR="00322640" w:rsidRPr="008259E5" w:rsidRDefault="00000000">
      <w:pPr>
        <w:snapToGrid w:val="0"/>
        <w:spacing w:line="440" w:lineRule="exact"/>
        <w:jc w:val="left"/>
        <w:rPr>
          <w:rFonts w:ascii="仿宋" w:eastAsia="仿宋" w:hAnsi="仿宋"/>
          <w:b/>
          <w:sz w:val="24"/>
        </w:rPr>
      </w:pPr>
      <w:bookmarkStart w:id="15" w:name="_Hlk154151013"/>
      <w:r w:rsidRPr="008259E5">
        <w:rPr>
          <w:rFonts w:ascii="仿宋" w:eastAsia="仿宋" w:hAnsi="仿宋" w:hint="eastAsia"/>
          <w:b/>
          <w:sz w:val="24"/>
        </w:rPr>
        <w:t>标段1、糖化血红蛋白组合试剂</w:t>
      </w:r>
    </w:p>
    <w:tbl>
      <w:tblPr>
        <w:tblStyle w:val="af2"/>
        <w:tblW w:w="5000" w:type="pct"/>
        <w:jc w:val="center"/>
        <w:tblLook w:val="04A0" w:firstRow="1" w:lastRow="0" w:firstColumn="1" w:lastColumn="0" w:noHBand="0" w:noVBand="1"/>
      </w:tblPr>
      <w:tblGrid>
        <w:gridCol w:w="705"/>
        <w:gridCol w:w="8470"/>
      </w:tblGrid>
      <w:tr w:rsidR="00322640" w:rsidRPr="008259E5" w14:paraId="6A1DEAE4" w14:textId="77777777">
        <w:trPr>
          <w:trHeight w:val="427"/>
          <w:jc w:val="center"/>
        </w:trPr>
        <w:tc>
          <w:tcPr>
            <w:tcW w:w="384" w:type="pct"/>
            <w:vAlign w:val="center"/>
          </w:tcPr>
          <w:p w14:paraId="08406720"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序号</w:t>
            </w:r>
          </w:p>
        </w:tc>
        <w:tc>
          <w:tcPr>
            <w:tcW w:w="4616" w:type="pct"/>
            <w:vAlign w:val="center"/>
          </w:tcPr>
          <w:p w14:paraId="29C0F258"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指标</w:t>
            </w:r>
          </w:p>
        </w:tc>
      </w:tr>
      <w:tr w:rsidR="00322640" w:rsidRPr="008259E5" w14:paraId="6E606E83" w14:textId="77777777">
        <w:trPr>
          <w:trHeight w:val="565"/>
          <w:jc w:val="center"/>
        </w:trPr>
        <w:tc>
          <w:tcPr>
            <w:tcW w:w="384" w:type="pct"/>
            <w:vAlign w:val="center"/>
          </w:tcPr>
          <w:p w14:paraId="18C90D43"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1</w:t>
            </w:r>
          </w:p>
        </w:tc>
        <w:tc>
          <w:tcPr>
            <w:tcW w:w="4616" w:type="pct"/>
          </w:tcPr>
          <w:p w14:paraId="740E9469" w14:textId="5192A29D" w:rsidR="00322640" w:rsidRPr="008259E5" w:rsidRDefault="005D0B53">
            <w:pPr>
              <w:rPr>
                <w:rFonts w:ascii="仿宋" w:eastAsia="仿宋" w:hAnsi="仿宋" w:cs="仿宋"/>
                <w:bCs/>
                <w:iCs/>
                <w:kern w:val="0"/>
                <w:szCs w:val="21"/>
              </w:rPr>
            </w:pPr>
            <w:r w:rsidRPr="005D0B53">
              <w:rPr>
                <w:rFonts w:ascii="仿宋" w:eastAsia="仿宋" w:hAnsi="仿宋" w:hint="eastAsia"/>
                <w:szCs w:val="21"/>
              </w:rPr>
              <w:t>★按需提供配套检测设备及</w:t>
            </w:r>
            <w:proofErr w:type="gramStart"/>
            <w:r w:rsidRPr="005D0B53">
              <w:rPr>
                <w:rFonts w:ascii="仿宋" w:eastAsia="仿宋" w:hAnsi="仿宋" w:hint="eastAsia"/>
                <w:szCs w:val="21"/>
              </w:rPr>
              <w:t>双水平</w:t>
            </w:r>
            <w:proofErr w:type="gramEnd"/>
            <w:r w:rsidRPr="005D0B53">
              <w:rPr>
                <w:rFonts w:ascii="仿宋" w:eastAsia="仿宋" w:hAnsi="仿宋" w:hint="eastAsia"/>
                <w:szCs w:val="21"/>
              </w:rPr>
              <w:t>质控品、校准品、层析柱、过滤网等相关耗材，每年不少于两次试剂相关仪器的性能验证、维护、校正、保养及其他服务，不单独报价。测定原理：离子交换高效液相色谱（HPLC）原理。单机检测速度：≥80T/小时。</w:t>
            </w:r>
          </w:p>
        </w:tc>
      </w:tr>
      <w:tr w:rsidR="00322640" w:rsidRPr="008259E5" w14:paraId="3506FED8" w14:textId="77777777">
        <w:trPr>
          <w:trHeight w:val="362"/>
          <w:jc w:val="center"/>
        </w:trPr>
        <w:tc>
          <w:tcPr>
            <w:tcW w:w="384" w:type="pct"/>
            <w:vAlign w:val="center"/>
          </w:tcPr>
          <w:p w14:paraId="047C86DD"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2</w:t>
            </w:r>
          </w:p>
        </w:tc>
        <w:tc>
          <w:tcPr>
            <w:tcW w:w="4616" w:type="pct"/>
            <w:vAlign w:val="center"/>
          </w:tcPr>
          <w:p w14:paraId="384E75B9"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▲IFCC、NGSP认证（提供认证证书）。</w:t>
            </w:r>
          </w:p>
        </w:tc>
      </w:tr>
      <w:tr w:rsidR="00322640" w:rsidRPr="008259E5" w14:paraId="57815673" w14:textId="77777777">
        <w:trPr>
          <w:trHeight w:val="299"/>
          <w:jc w:val="center"/>
        </w:trPr>
        <w:tc>
          <w:tcPr>
            <w:tcW w:w="384" w:type="pct"/>
            <w:vAlign w:val="center"/>
          </w:tcPr>
          <w:p w14:paraId="686B66A1"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3</w:t>
            </w:r>
          </w:p>
        </w:tc>
        <w:tc>
          <w:tcPr>
            <w:tcW w:w="4616" w:type="pct"/>
            <w:vAlign w:val="center"/>
          </w:tcPr>
          <w:p w14:paraId="7B4D173C" w14:textId="354D184F" w:rsidR="00322640" w:rsidRPr="008259E5" w:rsidRDefault="005D0B53">
            <w:pPr>
              <w:rPr>
                <w:rFonts w:ascii="仿宋" w:eastAsia="仿宋" w:hAnsi="仿宋" w:cs="仿宋"/>
                <w:bCs/>
                <w:iCs/>
                <w:kern w:val="0"/>
                <w:szCs w:val="21"/>
              </w:rPr>
            </w:pPr>
            <w:r w:rsidRPr="005D0B53">
              <w:rPr>
                <w:rFonts w:ascii="仿宋" w:eastAsia="仿宋" w:hAnsi="仿宋" w:hint="eastAsia"/>
                <w:szCs w:val="21"/>
              </w:rPr>
              <w:t>▲提供同品牌校准品并提供溯源性报告。</w:t>
            </w:r>
          </w:p>
        </w:tc>
      </w:tr>
      <w:tr w:rsidR="00322640" w:rsidRPr="008259E5" w14:paraId="725FBB98" w14:textId="77777777">
        <w:trPr>
          <w:trHeight w:val="402"/>
          <w:jc w:val="center"/>
        </w:trPr>
        <w:tc>
          <w:tcPr>
            <w:tcW w:w="384" w:type="pct"/>
            <w:vAlign w:val="center"/>
          </w:tcPr>
          <w:p w14:paraId="17DE6B26"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4</w:t>
            </w:r>
          </w:p>
        </w:tc>
        <w:tc>
          <w:tcPr>
            <w:tcW w:w="4616" w:type="pct"/>
            <w:vAlign w:val="center"/>
          </w:tcPr>
          <w:p w14:paraId="4AC13D76"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▲样本搭载量：一次最大能装载≥100个样本。</w:t>
            </w:r>
          </w:p>
        </w:tc>
      </w:tr>
      <w:tr w:rsidR="00322640" w:rsidRPr="008259E5" w14:paraId="7C6F36A3" w14:textId="77777777">
        <w:trPr>
          <w:trHeight w:val="198"/>
          <w:jc w:val="center"/>
        </w:trPr>
        <w:tc>
          <w:tcPr>
            <w:tcW w:w="384" w:type="pct"/>
            <w:vAlign w:val="center"/>
          </w:tcPr>
          <w:p w14:paraId="5DACAD5A"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5</w:t>
            </w:r>
          </w:p>
        </w:tc>
        <w:tc>
          <w:tcPr>
            <w:tcW w:w="4616" w:type="pct"/>
            <w:vAlign w:val="center"/>
          </w:tcPr>
          <w:p w14:paraId="44834EB4"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▲当机载试剂不足时自动报警，更换试剂时无需中断检测。</w:t>
            </w:r>
          </w:p>
        </w:tc>
      </w:tr>
      <w:tr w:rsidR="00322640" w:rsidRPr="008259E5" w14:paraId="2A8F15EC" w14:textId="77777777">
        <w:trPr>
          <w:trHeight w:val="302"/>
          <w:jc w:val="center"/>
        </w:trPr>
        <w:tc>
          <w:tcPr>
            <w:tcW w:w="384" w:type="pct"/>
            <w:vAlign w:val="center"/>
          </w:tcPr>
          <w:p w14:paraId="519016F5" w14:textId="77777777" w:rsidR="00322640" w:rsidRPr="008259E5" w:rsidRDefault="00000000">
            <w:pPr>
              <w:jc w:val="center"/>
              <w:rPr>
                <w:rFonts w:ascii="仿宋" w:eastAsia="仿宋" w:hAnsi="仿宋" w:cs="仿宋"/>
                <w:bCs/>
                <w:iCs/>
                <w:kern w:val="0"/>
                <w:szCs w:val="21"/>
              </w:rPr>
            </w:pPr>
            <w:r w:rsidRPr="008259E5">
              <w:rPr>
                <w:rFonts w:ascii="仿宋" w:eastAsia="仿宋" w:hAnsi="仿宋" w:hint="eastAsia"/>
                <w:szCs w:val="21"/>
              </w:rPr>
              <w:t>6</w:t>
            </w:r>
          </w:p>
        </w:tc>
        <w:tc>
          <w:tcPr>
            <w:tcW w:w="4616" w:type="pct"/>
            <w:vAlign w:val="center"/>
          </w:tcPr>
          <w:p w14:paraId="1FCD85B4"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样本类型：兼容全血/溶血样本，可自动识别、检测原始样本管或稀释样本管。</w:t>
            </w:r>
          </w:p>
        </w:tc>
      </w:tr>
      <w:tr w:rsidR="00322640" w:rsidRPr="008259E5" w14:paraId="29F83207" w14:textId="77777777">
        <w:trPr>
          <w:trHeight w:val="302"/>
          <w:jc w:val="center"/>
        </w:trPr>
        <w:tc>
          <w:tcPr>
            <w:tcW w:w="384" w:type="pct"/>
            <w:vAlign w:val="center"/>
          </w:tcPr>
          <w:p w14:paraId="4E48B5CE" w14:textId="77777777" w:rsidR="00322640" w:rsidRPr="008259E5" w:rsidRDefault="00000000">
            <w:pPr>
              <w:jc w:val="center"/>
              <w:rPr>
                <w:rFonts w:ascii="仿宋" w:eastAsia="仿宋" w:hAnsi="仿宋"/>
                <w:szCs w:val="21"/>
              </w:rPr>
            </w:pPr>
            <w:r w:rsidRPr="008259E5">
              <w:rPr>
                <w:rFonts w:ascii="仿宋" w:eastAsia="仿宋" w:hAnsi="仿宋" w:hint="eastAsia"/>
                <w:szCs w:val="21"/>
              </w:rPr>
              <w:t>7</w:t>
            </w:r>
          </w:p>
        </w:tc>
        <w:tc>
          <w:tcPr>
            <w:tcW w:w="4616" w:type="pct"/>
            <w:vAlign w:val="center"/>
          </w:tcPr>
          <w:p w14:paraId="56738D15" w14:textId="7FC1DA15" w:rsidR="00322640" w:rsidRPr="008259E5" w:rsidRDefault="005D0B53">
            <w:pPr>
              <w:rPr>
                <w:rFonts w:ascii="仿宋" w:eastAsia="仿宋" w:hAnsi="仿宋"/>
                <w:szCs w:val="21"/>
              </w:rPr>
            </w:pPr>
            <w:r w:rsidRPr="005D0B53">
              <w:rPr>
                <w:rFonts w:ascii="仿宋" w:eastAsia="仿宋" w:hAnsi="仿宋" w:hint="eastAsia"/>
                <w:szCs w:val="21"/>
              </w:rPr>
              <w:t>条码识别：具有自动识别样本管条形码功能，无需手工介入。</w:t>
            </w:r>
          </w:p>
        </w:tc>
      </w:tr>
    </w:tbl>
    <w:p w14:paraId="31A3F064" w14:textId="77777777" w:rsidR="00322640" w:rsidRPr="008259E5" w:rsidRDefault="00000000">
      <w:pPr>
        <w:snapToGrid w:val="0"/>
        <w:spacing w:line="440" w:lineRule="exact"/>
        <w:jc w:val="left"/>
        <w:rPr>
          <w:rFonts w:ascii="仿宋" w:eastAsia="仿宋" w:hAnsi="仿宋"/>
          <w:b/>
          <w:sz w:val="24"/>
        </w:rPr>
      </w:pPr>
      <w:r w:rsidRPr="008259E5">
        <w:rPr>
          <w:rFonts w:ascii="仿宋" w:eastAsia="仿宋" w:hAnsi="仿宋" w:hint="eastAsia"/>
          <w:b/>
          <w:sz w:val="24"/>
        </w:rPr>
        <w:t>标段2、尿常规检测组合试剂</w:t>
      </w:r>
    </w:p>
    <w:tbl>
      <w:tblPr>
        <w:tblStyle w:val="af2"/>
        <w:tblW w:w="5000" w:type="pct"/>
        <w:jc w:val="center"/>
        <w:tblLook w:val="04A0" w:firstRow="1" w:lastRow="0" w:firstColumn="1" w:lastColumn="0" w:noHBand="0" w:noVBand="1"/>
      </w:tblPr>
      <w:tblGrid>
        <w:gridCol w:w="705"/>
        <w:gridCol w:w="8470"/>
      </w:tblGrid>
      <w:tr w:rsidR="00322640" w:rsidRPr="008259E5" w14:paraId="13AA5716" w14:textId="77777777">
        <w:trPr>
          <w:trHeight w:val="427"/>
          <w:jc w:val="center"/>
        </w:trPr>
        <w:tc>
          <w:tcPr>
            <w:tcW w:w="384" w:type="pct"/>
            <w:vAlign w:val="center"/>
          </w:tcPr>
          <w:p w14:paraId="7949E87E"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序号</w:t>
            </w:r>
          </w:p>
        </w:tc>
        <w:tc>
          <w:tcPr>
            <w:tcW w:w="4616" w:type="pct"/>
            <w:vAlign w:val="center"/>
          </w:tcPr>
          <w:p w14:paraId="23692482"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指标</w:t>
            </w:r>
          </w:p>
        </w:tc>
      </w:tr>
      <w:tr w:rsidR="00322640" w:rsidRPr="008259E5" w14:paraId="280E6045" w14:textId="77777777">
        <w:trPr>
          <w:trHeight w:val="565"/>
          <w:jc w:val="center"/>
        </w:trPr>
        <w:tc>
          <w:tcPr>
            <w:tcW w:w="384" w:type="pct"/>
            <w:vAlign w:val="center"/>
          </w:tcPr>
          <w:p w14:paraId="08DBA1E4"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1</w:t>
            </w:r>
          </w:p>
        </w:tc>
        <w:tc>
          <w:tcPr>
            <w:tcW w:w="4616" w:type="pct"/>
            <w:vAlign w:val="center"/>
          </w:tcPr>
          <w:p w14:paraId="6CDE5276"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★原装试剂。按需提供配套设备、原厂配套校准品和配套的高、</w:t>
            </w:r>
            <w:proofErr w:type="gramStart"/>
            <w:r w:rsidRPr="008259E5">
              <w:rPr>
                <w:rFonts w:ascii="仿宋" w:eastAsia="仿宋" w:hAnsi="仿宋" w:hint="eastAsia"/>
                <w:szCs w:val="21"/>
              </w:rPr>
              <w:t>低两种</w:t>
            </w:r>
            <w:proofErr w:type="gramEnd"/>
            <w:r w:rsidRPr="008259E5">
              <w:rPr>
                <w:rFonts w:ascii="仿宋" w:eastAsia="仿宋" w:hAnsi="仿宋" w:hint="eastAsia"/>
                <w:szCs w:val="21"/>
              </w:rPr>
              <w:t>水平的有形成份质控品，</w:t>
            </w:r>
            <w:proofErr w:type="gramStart"/>
            <w:r w:rsidRPr="008259E5">
              <w:rPr>
                <w:rFonts w:ascii="仿宋" w:eastAsia="仿宋" w:hAnsi="仿宋" w:hint="eastAsia"/>
                <w:szCs w:val="21"/>
              </w:rPr>
              <w:t>供干化学</w:t>
            </w:r>
            <w:proofErr w:type="gramEnd"/>
            <w:r w:rsidRPr="008259E5">
              <w:rPr>
                <w:rFonts w:ascii="仿宋" w:eastAsia="仿宋" w:hAnsi="仿宋" w:hint="eastAsia"/>
                <w:szCs w:val="21"/>
              </w:rPr>
              <w:t>弱阳性和阳性</w:t>
            </w:r>
            <w:proofErr w:type="gramStart"/>
            <w:r w:rsidRPr="008259E5">
              <w:rPr>
                <w:rFonts w:ascii="仿宋" w:eastAsia="仿宋" w:hAnsi="仿宋" w:hint="eastAsia"/>
                <w:szCs w:val="21"/>
              </w:rPr>
              <w:t>质控品等</w:t>
            </w:r>
            <w:proofErr w:type="gramEnd"/>
            <w:r w:rsidRPr="008259E5">
              <w:rPr>
                <w:rFonts w:ascii="仿宋" w:eastAsia="仿宋" w:hAnsi="仿宋" w:hint="eastAsia"/>
                <w:szCs w:val="21"/>
              </w:rPr>
              <w:t>耗材，不单独报价。定量必备项目：红细胞（RBC)、白细胞（WBC)、上皮细胞（EC)、管型（CAST)、细菌（BACT)、尿电导率（COND）。</w:t>
            </w:r>
          </w:p>
        </w:tc>
      </w:tr>
      <w:tr w:rsidR="00322640" w:rsidRPr="008259E5" w14:paraId="4B35F5D6" w14:textId="77777777">
        <w:trPr>
          <w:trHeight w:val="362"/>
          <w:jc w:val="center"/>
        </w:trPr>
        <w:tc>
          <w:tcPr>
            <w:tcW w:w="384" w:type="pct"/>
            <w:vAlign w:val="center"/>
          </w:tcPr>
          <w:p w14:paraId="4A900404"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2</w:t>
            </w:r>
          </w:p>
        </w:tc>
        <w:tc>
          <w:tcPr>
            <w:tcW w:w="4616" w:type="pct"/>
            <w:vAlign w:val="center"/>
          </w:tcPr>
          <w:p w14:paraId="11F6FC33"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▲报告参数≥14项，能提供6个散点图和1个直方图。</w:t>
            </w:r>
          </w:p>
        </w:tc>
      </w:tr>
      <w:tr w:rsidR="00322640" w:rsidRPr="008259E5" w14:paraId="722107F3" w14:textId="77777777">
        <w:trPr>
          <w:trHeight w:val="299"/>
          <w:jc w:val="center"/>
        </w:trPr>
        <w:tc>
          <w:tcPr>
            <w:tcW w:w="384" w:type="pct"/>
            <w:vAlign w:val="center"/>
          </w:tcPr>
          <w:p w14:paraId="7024ED41"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3</w:t>
            </w:r>
          </w:p>
        </w:tc>
        <w:tc>
          <w:tcPr>
            <w:tcW w:w="4616" w:type="pct"/>
            <w:vAlign w:val="center"/>
          </w:tcPr>
          <w:p w14:paraId="53AEC0A3"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▲仪器采用流式细胞技术，检测通道≥2个，并同时采用核酸荧光染色的检测原理，鉴别尿中有形成分。</w:t>
            </w:r>
          </w:p>
        </w:tc>
      </w:tr>
      <w:tr w:rsidR="00322640" w:rsidRPr="008259E5" w14:paraId="7E78D11F" w14:textId="77777777">
        <w:trPr>
          <w:trHeight w:val="402"/>
          <w:jc w:val="center"/>
        </w:trPr>
        <w:tc>
          <w:tcPr>
            <w:tcW w:w="384" w:type="pct"/>
            <w:vAlign w:val="center"/>
          </w:tcPr>
          <w:p w14:paraId="783AF434"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4</w:t>
            </w:r>
          </w:p>
        </w:tc>
        <w:tc>
          <w:tcPr>
            <w:tcW w:w="4616" w:type="pct"/>
            <w:vAlign w:val="center"/>
          </w:tcPr>
          <w:p w14:paraId="08B763B5"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▲能通过荧光染色区分有核物质和无核物质。具备流水线拓展能力，可</w:t>
            </w:r>
            <w:proofErr w:type="gramStart"/>
            <w:r w:rsidRPr="008259E5">
              <w:rPr>
                <w:rFonts w:ascii="仿宋" w:eastAsia="仿宋" w:hAnsi="仿宋" w:hint="eastAsia"/>
                <w:szCs w:val="21"/>
              </w:rPr>
              <w:t>与尿干化学分析</w:t>
            </w:r>
            <w:proofErr w:type="gramEnd"/>
            <w:r w:rsidRPr="008259E5">
              <w:rPr>
                <w:rFonts w:ascii="仿宋" w:eastAsia="仿宋" w:hAnsi="仿宋" w:hint="eastAsia"/>
                <w:szCs w:val="21"/>
              </w:rPr>
              <w:t>仪模块化组合，单条流水线至少能组合6个模块，满足科室未来发展需求。</w:t>
            </w:r>
          </w:p>
        </w:tc>
      </w:tr>
      <w:tr w:rsidR="00322640" w:rsidRPr="008259E5" w14:paraId="4E9AD939" w14:textId="77777777">
        <w:trPr>
          <w:trHeight w:val="198"/>
          <w:jc w:val="center"/>
        </w:trPr>
        <w:tc>
          <w:tcPr>
            <w:tcW w:w="384" w:type="pct"/>
            <w:vAlign w:val="center"/>
          </w:tcPr>
          <w:p w14:paraId="7BFB7F34"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5</w:t>
            </w:r>
          </w:p>
        </w:tc>
        <w:tc>
          <w:tcPr>
            <w:tcW w:w="4616" w:type="pct"/>
            <w:vAlign w:val="center"/>
          </w:tcPr>
          <w:p w14:paraId="7A4BF249"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▲提供临床信息的参数：可提供肾脏或泌尿系统疾病诊断的信息（尿渗透压、尿红细胞来源信息），疗效观察及预后判断。</w:t>
            </w:r>
          </w:p>
        </w:tc>
      </w:tr>
      <w:tr w:rsidR="00322640" w:rsidRPr="008259E5" w14:paraId="638CF421" w14:textId="77777777">
        <w:trPr>
          <w:trHeight w:val="264"/>
          <w:jc w:val="center"/>
        </w:trPr>
        <w:tc>
          <w:tcPr>
            <w:tcW w:w="384" w:type="pct"/>
            <w:vAlign w:val="center"/>
          </w:tcPr>
          <w:p w14:paraId="251CCB8F" w14:textId="678C0543" w:rsidR="00322640" w:rsidRPr="008259E5" w:rsidRDefault="005D0B53">
            <w:pPr>
              <w:jc w:val="center"/>
              <w:rPr>
                <w:rFonts w:ascii="仿宋" w:eastAsia="仿宋" w:hAnsi="仿宋" w:cs="仿宋"/>
                <w:bCs/>
                <w:iCs/>
                <w:kern w:val="0"/>
                <w:szCs w:val="16"/>
              </w:rPr>
            </w:pPr>
            <w:r>
              <w:rPr>
                <w:rFonts w:ascii="仿宋" w:eastAsia="仿宋" w:hAnsi="仿宋"/>
                <w:bCs/>
                <w:szCs w:val="16"/>
              </w:rPr>
              <w:t>6</w:t>
            </w:r>
          </w:p>
        </w:tc>
        <w:tc>
          <w:tcPr>
            <w:tcW w:w="4616" w:type="pct"/>
            <w:vAlign w:val="center"/>
          </w:tcPr>
          <w:p w14:paraId="5CB9EB83" w14:textId="77777777" w:rsidR="00322640" w:rsidRPr="008259E5" w:rsidRDefault="00000000">
            <w:pPr>
              <w:rPr>
                <w:rFonts w:ascii="仿宋" w:eastAsia="仿宋" w:hAnsi="仿宋" w:cs="仿宋"/>
                <w:bCs/>
                <w:iCs/>
                <w:kern w:val="0"/>
                <w:szCs w:val="21"/>
              </w:rPr>
            </w:pPr>
            <w:r w:rsidRPr="008259E5">
              <w:rPr>
                <w:rFonts w:ascii="仿宋" w:eastAsia="仿宋" w:hAnsi="仿宋" w:hint="eastAsia"/>
                <w:szCs w:val="21"/>
              </w:rPr>
              <w:t>能对尿细菌进行定量计数，并给出尿路感染提示信息，辅助泌尿系统疾病的诊断，为抗生素使用提供依据。</w:t>
            </w:r>
          </w:p>
        </w:tc>
      </w:tr>
      <w:tr w:rsidR="00322640" w:rsidRPr="008259E5" w14:paraId="6E7CE54C" w14:textId="77777777">
        <w:trPr>
          <w:trHeight w:val="264"/>
          <w:jc w:val="center"/>
        </w:trPr>
        <w:tc>
          <w:tcPr>
            <w:tcW w:w="384" w:type="pct"/>
            <w:vAlign w:val="center"/>
          </w:tcPr>
          <w:p w14:paraId="317E7346" w14:textId="41058A10" w:rsidR="00322640" w:rsidRPr="008259E5" w:rsidRDefault="005D0B53">
            <w:pPr>
              <w:jc w:val="center"/>
              <w:rPr>
                <w:rFonts w:ascii="仿宋" w:eastAsia="仿宋" w:hAnsi="仿宋"/>
                <w:szCs w:val="16"/>
              </w:rPr>
            </w:pPr>
            <w:r>
              <w:rPr>
                <w:rFonts w:ascii="仿宋" w:eastAsia="仿宋" w:hAnsi="仿宋"/>
                <w:bCs/>
                <w:szCs w:val="16"/>
              </w:rPr>
              <w:lastRenderedPageBreak/>
              <w:t>7</w:t>
            </w:r>
          </w:p>
        </w:tc>
        <w:tc>
          <w:tcPr>
            <w:tcW w:w="4616" w:type="pct"/>
            <w:vAlign w:val="center"/>
          </w:tcPr>
          <w:p w14:paraId="5B1923BD" w14:textId="0EBFD087" w:rsidR="00322640" w:rsidRPr="008259E5" w:rsidRDefault="00000000">
            <w:pPr>
              <w:rPr>
                <w:rFonts w:ascii="仿宋" w:eastAsia="仿宋" w:hAnsi="仿宋"/>
                <w:szCs w:val="21"/>
              </w:rPr>
            </w:pPr>
            <w:r w:rsidRPr="008259E5">
              <w:rPr>
                <w:rFonts w:ascii="仿宋" w:eastAsia="仿宋" w:hAnsi="仿宋" w:hint="eastAsia"/>
                <w:szCs w:val="21"/>
              </w:rPr>
              <w:t>手动进样时标本量为≤</w:t>
            </w:r>
            <w:r w:rsidR="005D0B53">
              <w:rPr>
                <w:rFonts w:ascii="仿宋" w:eastAsia="仿宋" w:hAnsi="仿宋"/>
                <w:szCs w:val="21"/>
              </w:rPr>
              <w:t>1</w:t>
            </w:r>
            <w:r w:rsidRPr="008259E5">
              <w:rPr>
                <w:rFonts w:ascii="仿宋" w:eastAsia="仿宋" w:hAnsi="仿宋" w:hint="eastAsia"/>
                <w:szCs w:val="21"/>
              </w:rPr>
              <w:t>ml、自动进样时标本量为≤2ml。</w:t>
            </w:r>
          </w:p>
        </w:tc>
      </w:tr>
      <w:tr w:rsidR="00322640" w:rsidRPr="008259E5" w14:paraId="3790F231" w14:textId="77777777">
        <w:trPr>
          <w:trHeight w:val="264"/>
          <w:jc w:val="center"/>
        </w:trPr>
        <w:tc>
          <w:tcPr>
            <w:tcW w:w="384" w:type="pct"/>
            <w:vAlign w:val="center"/>
          </w:tcPr>
          <w:p w14:paraId="3F738ED6" w14:textId="38F7989D" w:rsidR="00322640" w:rsidRPr="008259E5" w:rsidRDefault="005D0B53">
            <w:pPr>
              <w:jc w:val="center"/>
              <w:rPr>
                <w:rFonts w:ascii="仿宋" w:eastAsia="仿宋" w:hAnsi="仿宋"/>
                <w:szCs w:val="16"/>
              </w:rPr>
            </w:pPr>
            <w:r>
              <w:rPr>
                <w:rFonts w:ascii="仿宋" w:eastAsia="仿宋" w:hAnsi="仿宋"/>
                <w:bCs/>
                <w:szCs w:val="16"/>
              </w:rPr>
              <w:t>8</w:t>
            </w:r>
          </w:p>
        </w:tc>
        <w:tc>
          <w:tcPr>
            <w:tcW w:w="4616" w:type="pct"/>
            <w:vAlign w:val="center"/>
          </w:tcPr>
          <w:p w14:paraId="4F3B78AA" w14:textId="3436C003" w:rsidR="00322640" w:rsidRPr="008259E5" w:rsidRDefault="00000000">
            <w:pPr>
              <w:rPr>
                <w:rFonts w:ascii="仿宋" w:eastAsia="仿宋" w:hAnsi="仿宋"/>
                <w:szCs w:val="21"/>
              </w:rPr>
            </w:pPr>
            <w:proofErr w:type="gramStart"/>
            <w:r w:rsidRPr="008259E5">
              <w:rPr>
                <w:rFonts w:ascii="仿宋" w:eastAsia="仿宋" w:hAnsi="仿宋" w:hint="eastAsia"/>
                <w:szCs w:val="21"/>
              </w:rPr>
              <w:t>尿干化学</w:t>
            </w:r>
            <w:proofErr w:type="gramEnd"/>
            <w:r w:rsidRPr="008259E5">
              <w:rPr>
                <w:rFonts w:ascii="仿宋" w:eastAsia="仿宋" w:hAnsi="仿宋" w:hint="eastAsia"/>
                <w:szCs w:val="21"/>
              </w:rPr>
              <w:t>检测，每小时总检测量≥800标本，单台机检测速度≥2</w:t>
            </w:r>
            <w:r w:rsidR="005D0B53">
              <w:rPr>
                <w:rFonts w:ascii="仿宋" w:eastAsia="仿宋" w:hAnsi="仿宋"/>
                <w:szCs w:val="21"/>
              </w:rPr>
              <w:t>5</w:t>
            </w:r>
            <w:r w:rsidRPr="008259E5">
              <w:rPr>
                <w:rFonts w:ascii="仿宋" w:eastAsia="仿宋" w:hAnsi="仿宋" w:hint="eastAsia"/>
                <w:szCs w:val="21"/>
              </w:rPr>
              <w:t>0标本/小时。</w:t>
            </w:r>
          </w:p>
        </w:tc>
      </w:tr>
      <w:tr w:rsidR="00322640" w:rsidRPr="008259E5" w14:paraId="2167EF6F" w14:textId="77777777">
        <w:trPr>
          <w:trHeight w:val="264"/>
          <w:jc w:val="center"/>
        </w:trPr>
        <w:tc>
          <w:tcPr>
            <w:tcW w:w="384" w:type="pct"/>
            <w:vAlign w:val="center"/>
          </w:tcPr>
          <w:p w14:paraId="4EA812DF" w14:textId="482A3EBE" w:rsidR="00322640" w:rsidRPr="008259E5" w:rsidRDefault="005D0B53">
            <w:pPr>
              <w:jc w:val="center"/>
              <w:rPr>
                <w:rFonts w:ascii="仿宋" w:eastAsia="仿宋" w:hAnsi="仿宋"/>
                <w:szCs w:val="16"/>
              </w:rPr>
            </w:pPr>
            <w:r>
              <w:rPr>
                <w:rFonts w:ascii="仿宋" w:eastAsia="仿宋" w:hAnsi="仿宋"/>
                <w:bCs/>
                <w:szCs w:val="16"/>
              </w:rPr>
              <w:t>9</w:t>
            </w:r>
          </w:p>
        </w:tc>
        <w:tc>
          <w:tcPr>
            <w:tcW w:w="4616" w:type="pct"/>
            <w:vAlign w:val="center"/>
          </w:tcPr>
          <w:p w14:paraId="20E8E362" w14:textId="77777777" w:rsidR="00322640" w:rsidRPr="008259E5" w:rsidRDefault="00000000">
            <w:pPr>
              <w:rPr>
                <w:rFonts w:ascii="仿宋" w:eastAsia="仿宋" w:hAnsi="仿宋"/>
                <w:szCs w:val="21"/>
              </w:rPr>
            </w:pPr>
            <w:proofErr w:type="gramStart"/>
            <w:r w:rsidRPr="008259E5">
              <w:rPr>
                <w:rFonts w:ascii="仿宋" w:eastAsia="仿宋" w:hAnsi="仿宋" w:hint="eastAsia"/>
                <w:szCs w:val="21"/>
              </w:rPr>
              <w:t>尿干化学</w:t>
            </w:r>
            <w:proofErr w:type="gramEnd"/>
            <w:r w:rsidRPr="008259E5">
              <w:rPr>
                <w:rFonts w:ascii="仿宋" w:eastAsia="仿宋" w:hAnsi="仿宋" w:hint="eastAsia"/>
                <w:szCs w:val="21"/>
              </w:rPr>
              <w:t>测定项目≥14项，可以自动报告肌</w:t>
            </w:r>
            <w:proofErr w:type="gramStart"/>
            <w:r w:rsidRPr="008259E5">
              <w:rPr>
                <w:rFonts w:ascii="仿宋" w:eastAsia="仿宋" w:hAnsi="仿宋" w:hint="eastAsia"/>
                <w:szCs w:val="21"/>
              </w:rPr>
              <w:t>酐</w:t>
            </w:r>
            <w:proofErr w:type="gramEnd"/>
            <w:r w:rsidRPr="008259E5">
              <w:rPr>
                <w:rFonts w:ascii="仿宋" w:eastAsia="仿宋" w:hAnsi="仿宋" w:hint="eastAsia"/>
                <w:szCs w:val="21"/>
              </w:rPr>
              <w:t>，尿微量白蛋白，尿微量白蛋白/肌</w:t>
            </w:r>
            <w:proofErr w:type="gramStart"/>
            <w:r w:rsidRPr="008259E5">
              <w:rPr>
                <w:rFonts w:ascii="仿宋" w:eastAsia="仿宋" w:hAnsi="仿宋" w:hint="eastAsia"/>
                <w:szCs w:val="21"/>
              </w:rPr>
              <w:t>酐</w:t>
            </w:r>
            <w:proofErr w:type="gramEnd"/>
            <w:r w:rsidRPr="008259E5">
              <w:rPr>
                <w:rFonts w:ascii="仿宋" w:eastAsia="仿宋" w:hAnsi="仿宋" w:hint="eastAsia"/>
                <w:szCs w:val="21"/>
              </w:rPr>
              <w:t>，蛋白/肌</w:t>
            </w:r>
            <w:proofErr w:type="gramStart"/>
            <w:r w:rsidRPr="008259E5">
              <w:rPr>
                <w:rFonts w:ascii="仿宋" w:eastAsia="仿宋" w:hAnsi="仿宋" w:hint="eastAsia"/>
                <w:szCs w:val="21"/>
              </w:rPr>
              <w:t>酐</w:t>
            </w:r>
            <w:proofErr w:type="gramEnd"/>
            <w:r w:rsidRPr="008259E5">
              <w:rPr>
                <w:rFonts w:ascii="仿宋" w:eastAsia="仿宋" w:hAnsi="仿宋" w:hint="eastAsia"/>
                <w:szCs w:val="21"/>
              </w:rPr>
              <w:t>比值。</w:t>
            </w:r>
          </w:p>
        </w:tc>
      </w:tr>
    </w:tbl>
    <w:p w14:paraId="2B593E15" w14:textId="77777777" w:rsidR="00322640" w:rsidRPr="008259E5" w:rsidRDefault="00000000">
      <w:pPr>
        <w:snapToGrid w:val="0"/>
        <w:spacing w:line="440" w:lineRule="exact"/>
        <w:jc w:val="left"/>
        <w:rPr>
          <w:rFonts w:ascii="仿宋" w:eastAsia="仿宋" w:hAnsi="仿宋"/>
          <w:b/>
          <w:sz w:val="24"/>
        </w:rPr>
      </w:pPr>
      <w:r w:rsidRPr="008259E5">
        <w:rPr>
          <w:rFonts w:ascii="仿宋" w:eastAsia="仿宋" w:hAnsi="仿宋" w:hint="eastAsia"/>
          <w:b/>
          <w:sz w:val="24"/>
        </w:rPr>
        <w:t>标段3、血气分析检测试剂</w:t>
      </w:r>
    </w:p>
    <w:tbl>
      <w:tblPr>
        <w:tblStyle w:val="af2"/>
        <w:tblW w:w="5000" w:type="pct"/>
        <w:jc w:val="center"/>
        <w:tblLook w:val="04A0" w:firstRow="1" w:lastRow="0" w:firstColumn="1" w:lastColumn="0" w:noHBand="0" w:noVBand="1"/>
      </w:tblPr>
      <w:tblGrid>
        <w:gridCol w:w="705"/>
        <w:gridCol w:w="8470"/>
      </w:tblGrid>
      <w:tr w:rsidR="00322640" w:rsidRPr="008259E5" w14:paraId="3C6B2931" w14:textId="77777777">
        <w:trPr>
          <w:trHeight w:val="427"/>
          <w:jc w:val="center"/>
        </w:trPr>
        <w:tc>
          <w:tcPr>
            <w:tcW w:w="384" w:type="pct"/>
            <w:vAlign w:val="center"/>
          </w:tcPr>
          <w:p w14:paraId="19AF6D6B"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序号</w:t>
            </w:r>
          </w:p>
        </w:tc>
        <w:tc>
          <w:tcPr>
            <w:tcW w:w="4616" w:type="pct"/>
            <w:vAlign w:val="center"/>
          </w:tcPr>
          <w:p w14:paraId="7A0567C7"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指标</w:t>
            </w:r>
          </w:p>
        </w:tc>
      </w:tr>
      <w:tr w:rsidR="00322640" w:rsidRPr="008259E5" w14:paraId="7234C047" w14:textId="77777777">
        <w:trPr>
          <w:trHeight w:val="565"/>
          <w:jc w:val="center"/>
        </w:trPr>
        <w:tc>
          <w:tcPr>
            <w:tcW w:w="384" w:type="pct"/>
            <w:vAlign w:val="center"/>
          </w:tcPr>
          <w:p w14:paraId="761805DA"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1</w:t>
            </w:r>
          </w:p>
        </w:tc>
        <w:tc>
          <w:tcPr>
            <w:tcW w:w="4616" w:type="pct"/>
            <w:vAlign w:val="center"/>
          </w:tcPr>
          <w:p w14:paraId="12A58039" w14:textId="729E1397" w:rsidR="00322640" w:rsidRPr="008259E5" w:rsidRDefault="00752314">
            <w:pPr>
              <w:rPr>
                <w:rFonts w:ascii="仿宋" w:eastAsia="仿宋" w:hAnsi="仿宋" w:cs="仿宋"/>
                <w:bCs/>
                <w:iCs/>
                <w:kern w:val="0"/>
                <w:szCs w:val="21"/>
              </w:rPr>
            </w:pPr>
            <w:r w:rsidRPr="00752314">
              <w:rPr>
                <w:rFonts w:ascii="仿宋" w:eastAsia="仿宋" w:hAnsi="仿宋" w:hint="eastAsia"/>
                <w:szCs w:val="21"/>
              </w:rPr>
              <w:t>★按需提供配套设备及</w:t>
            </w:r>
            <w:proofErr w:type="gramStart"/>
            <w:r w:rsidRPr="00752314">
              <w:rPr>
                <w:rFonts w:ascii="仿宋" w:eastAsia="仿宋" w:hAnsi="仿宋" w:hint="eastAsia"/>
                <w:szCs w:val="21"/>
              </w:rPr>
              <w:t>质控物和</w:t>
            </w:r>
            <w:proofErr w:type="gramEnd"/>
            <w:r w:rsidRPr="00752314">
              <w:rPr>
                <w:rFonts w:ascii="仿宋" w:eastAsia="仿宋" w:hAnsi="仿宋" w:hint="eastAsia"/>
                <w:szCs w:val="21"/>
              </w:rPr>
              <w:t>校准</w:t>
            </w:r>
            <w:proofErr w:type="gramStart"/>
            <w:r w:rsidRPr="00752314">
              <w:rPr>
                <w:rFonts w:ascii="仿宋" w:eastAsia="仿宋" w:hAnsi="仿宋" w:hint="eastAsia"/>
                <w:szCs w:val="21"/>
              </w:rPr>
              <w:t>品相关</w:t>
            </w:r>
            <w:proofErr w:type="gramEnd"/>
            <w:r w:rsidRPr="00752314">
              <w:rPr>
                <w:rFonts w:ascii="仿宋" w:eastAsia="仿宋" w:hAnsi="仿宋" w:hint="eastAsia"/>
                <w:szCs w:val="21"/>
              </w:rPr>
              <w:t>耗材，有溯源性，不单独报价。可测项目：PH、PCO2、PO2、Hct、 Na＋、K＋、Ca2+、CL-、</w:t>
            </w:r>
            <w:proofErr w:type="spellStart"/>
            <w:r w:rsidRPr="00752314">
              <w:rPr>
                <w:rFonts w:ascii="仿宋" w:eastAsia="仿宋" w:hAnsi="仿宋" w:hint="eastAsia"/>
                <w:szCs w:val="21"/>
              </w:rPr>
              <w:t>tHb</w:t>
            </w:r>
            <w:proofErr w:type="spellEnd"/>
            <w:r w:rsidRPr="00752314">
              <w:rPr>
                <w:rFonts w:ascii="仿宋" w:eastAsia="仿宋" w:hAnsi="仿宋" w:hint="eastAsia"/>
                <w:szCs w:val="21"/>
              </w:rPr>
              <w:t>、SO2、高铁血红蛋白、氧合血红蛋白、碳氧血红蛋白、还原血红蛋白、乳酸、葡萄糖等。按LIS报告例</w:t>
            </w:r>
            <w:proofErr w:type="gramStart"/>
            <w:r w:rsidRPr="00752314">
              <w:rPr>
                <w:rFonts w:ascii="仿宋" w:eastAsia="仿宋" w:hAnsi="仿宋" w:hint="eastAsia"/>
                <w:szCs w:val="21"/>
              </w:rPr>
              <w:t>数收费</w:t>
            </w:r>
            <w:proofErr w:type="gramEnd"/>
            <w:r w:rsidRPr="00752314">
              <w:rPr>
                <w:rFonts w:ascii="仿宋" w:eastAsia="仿宋" w:hAnsi="仿宋" w:hint="eastAsia"/>
                <w:szCs w:val="21"/>
              </w:rPr>
              <w:t>结算。</w:t>
            </w:r>
          </w:p>
        </w:tc>
      </w:tr>
      <w:tr w:rsidR="00322640" w:rsidRPr="008259E5" w14:paraId="16E53004" w14:textId="77777777">
        <w:trPr>
          <w:trHeight w:val="362"/>
          <w:jc w:val="center"/>
        </w:trPr>
        <w:tc>
          <w:tcPr>
            <w:tcW w:w="384" w:type="pct"/>
            <w:vAlign w:val="center"/>
          </w:tcPr>
          <w:p w14:paraId="6CC15F1F"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2</w:t>
            </w:r>
          </w:p>
        </w:tc>
        <w:tc>
          <w:tcPr>
            <w:tcW w:w="4616" w:type="pct"/>
            <w:vAlign w:val="center"/>
          </w:tcPr>
          <w:p w14:paraId="516B27DD" w14:textId="77777777" w:rsidR="00322640" w:rsidRPr="008259E5" w:rsidRDefault="00000000">
            <w:pPr>
              <w:rPr>
                <w:rFonts w:ascii="仿宋" w:eastAsia="仿宋" w:hAnsi="仿宋" w:cs="仿宋"/>
                <w:bCs/>
                <w:iCs/>
                <w:kern w:val="0"/>
                <w:szCs w:val="21"/>
              </w:rPr>
            </w:pPr>
            <w:r w:rsidRPr="008259E5">
              <w:rPr>
                <w:rFonts w:ascii="仿宋" w:eastAsia="仿宋" w:hAnsi="仿宋"/>
                <w:szCs w:val="21"/>
              </w:rPr>
              <w:t>▲免维护微电极技术，抛弃型试剂包，电极内置于试剂盒。清洗废液包与试剂包分离，避免医疗污染风险。</w:t>
            </w:r>
          </w:p>
        </w:tc>
      </w:tr>
      <w:tr w:rsidR="00322640" w:rsidRPr="008259E5" w14:paraId="76BDCE2C" w14:textId="77777777">
        <w:trPr>
          <w:trHeight w:val="299"/>
          <w:jc w:val="center"/>
        </w:trPr>
        <w:tc>
          <w:tcPr>
            <w:tcW w:w="384" w:type="pct"/>
            <w:vAlign w:val="center"/>
          </w:tcPr>
          <w:p w14:paraId="716FBE0D"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3</w:t>
            </w:r>
          </w:p>
        </w:tc>
        <w:tc>
          <w:tcPr>
            <w:tcW w:w="4616" w:type="pct"/>
            <w:vAlign w:val="center"/>
          </w:tcPr>
          <w:p w14:paraId="66DAE631" w14:textId="77777777" w:rsidR="00322640" w:rsidRPr="008259E5" w:rsidRDefault="00000000">
            <w:pPr>
              <w:rPr>
                <w:rFonts w:ascii="仿宋" w:eastAsia="仿宋" w:hAnsi="仿宋" w:cs="仿宋"/>
                <w:bCs/>
                <w:iCs/>
                <w:kern w:val="0"/>
                <w:szCs w:val="21"/>
              </w:rPr>
            </w:pPr>
            <w:r w:rsidRPr="008259E5">
              <w:rPr>
                <w:rFonts w:ascii="仿宋" w:eastAsia="仿宋" w:hAnsi="仿宋"/>
                <w:szCs w:val="21"/>
              </w:rPr>
              <w:t>▲样本类型：动脉、静脉、动静脉混合血、透析液，有相应的检测模式</w:t>
            </w:r>
            <w:r w:rsidRPr="008259E5">
              <w:rPr>
                <w:rFonts w:ascii="仿宋" w:eastAsia="仿宋" w:hAnsi="仿宋" w:hint="eastAsia"/>
                <w:szCs w:val="21"/>
              </w:rPr>
              <w:t>。</w:t>
            </w:r>
          </w:p>
        </w:tc>
      </w:tr>
      <w:tr w:rsidR="00322640" w:rsidRPr="008259E5" w14:paraId="099AE125" w14:textId="77777777">
        <w:trPr>
          <w:trHeight w:val="402"/>
          <w:jc w:val="center"/>
        </w:trPr>
        <w:tc>
          <w:tcPr>
            <w:tcW w:w="384" w:type="pct"/>
            <w:vAlign w:val="center"/>
          </w:tcPr>
          <w:p w14:paraId="6A9B6F29"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4</w:t>
            </w:r>
          </w:p>
        </w:tc>
        <w:tc>
          <w:tcPr>
            <w:tcW w:w="4616" w:type="pct"/>
            <w:vAlign w:val="center"/>
          </w:tcPr>
          <w:p w14:paraId="6804576D" w14:textId="00C1691C" w:rsidR="00322640" w:rsidRPr="008259E5" w:rsidRDefault="00752314">
            <w:pPr>
              <w:rPr>
                <w:rFonts w:ascii="仿宋" w:eastAsia="仿宋" w:hAnsi="仿宋" w:cs="仿宋"/>
                <w:bCs/>
                <w:iCs/>
                <w:kern w:val="0"/>
                <w:szCs w:val="21"/>
              </w:rPr>
            </w:pPr>
            <w:r w:rsidRPr="00752314">
              <w:rPr>
                <w:rFonts w:ascii="仿宋" w:eastAsia="仿宋" w:hAnsi="仿宋" w:hint="eastAsia"/>
                <w:szCs w:val="21"/>
              </w:rPr>
              <w:t>▲具备≥4种规格的测试包可供选择。</w:t>
            </w:r>
          </w:p>
        </w:tc>
      </w:tr>
      <w:tr w:rsidR="00322640" w:rsidRPr="008259E5" w14:paraId="75FD9D39" w14:textId="77777777">
        <w:trPr>
          <w:trHeight w:val="198"/>
          <w:jc w:val="center"/>
        </w:trPr>
        <w:tc>
          <w:tcPr>
            <w:tcW w:w="384" w:type="pct"/>
            <w:vAlign w:val="center"/>
          </w:tcPr>
          <w:p w14:paraId="15BBF52D"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5</w:t>
            </w:r>
          </w:p>
        </w:tc>
        <w:tc>
          <w:tcPr>
            <w:tcW w:w="4616" w:type="pct"/>
            <w:vAlign w:val="center"/>
          </w:tcPr>
          <w:p w14:paraId="66B983AE" w14:textId="2B9FCAE3" w:rsidR="00322640" w:rsidRPr="008259E5" w:rsidRDefault="00000000">
            <w:pPr>
              <w:rPr>
                <w:rFonts w:ascii="仿宋" w:eastAsia="仿宋" w:hAnsi="仿宋" w:cs="仿宋"/>
                <w:bCs/>
                <w:iCs/>
                <w:kern w:val="0"/>
                <w:szCs w:val="21"/>
              </w:rPr>
            </w:pPr>
            <w:r w:rsidRPr="008259E5">
              <w:rPr>
                <w:rFonts w:ascii="仿宋" w:eastAsia="仿宋" w:hAnsi="仿宋"/>
                <w:szCs w:val="21"/>
              </w:rPr>
              <w:t>检测速度：</w:t>
            </w:r>
            <w:proofErr w:type="gramStart"/>
            <w:r w:rsidRPr="008259E5">
              <w:rPr>
                <w:rFonts w:ascii="仿宋" w:eastAsia="仿宋" w:hAnsi="仿宋"/>
                <w:szCs w:val="21"/>
              </w:rPr>
              <w:t>上样至</w:t>
            </w:r>
            <w:proofErr w:type="gramEnd"/>
            <w:r w:rsidRPr="008259E5">
              <w:rPr>
                <w:rFonts w:ascii="仿宋" w:eastAsia="仿宋" w:hAnsi="仿宋"/>
                <w:szCs w:val="21"/>
              </w:rPr>
              <w:t>出检测报告</w:t>
            </w:r>
            <w:r w:rsidRPr="008259E5">
              <w:rPr>
                <w:rFonts w:ascii="仿宋" w:eastAsia="仿宋" w:hAnsi="仿宋" w:hint="eastAsia"/>
                <w:szCs w:val="21"/>
              </w:rPr>
              <w:t>≤</w:t>
            </w:r>
            <w:r w:rsidRPr="008259E5">
              <w:rPr>
                <w:rFonts w:ascii="仿宋" w:eastAsia="仿宋" w:hAnsi="仿宋" w:cs="Calibri"/>
                <w:szCs w:val="21"/>
              </w:rPr>
              <w:t>60</w:t>
            </w:r>
            <w:r w:rsidRPr="008259E5">
              <w:rPr>
                <w:rFonts w:ascii="仿宋" w:eastAsia="仿宋" w:hAnsi="仿宋"/>
                <w:szCs w:val="21"/>
              </w:rPr>
              <w:t>秒</w:t>
            </w:r>
            <w:r w:rsidRPr="008259E5">
              <w:rPr>
                <w:rFonts w:ascii="仿宋" w:eastAsia="仿宋" w:hAnsi="仿宋" w:hint="eastAsia"/>
                <w:szCs w:val="21"/>
              </w:rPr>
              <w:t>。</w:t>
            </w:r>
          </w:p>
        </w:tc>
      </w:tr>
      <w:tr w:rsidR="00322640" w:rsidRPr="008259E5" w14:paraId="7A30FBB9" w14:textId="77777777">
        <w:trPr>
          <w:trHeight w:val="302"/>
          <w:jc w:val="center"/>
        </w:trPr>
        <w:tc>
          <w:tcPr>
            <w:tcW w:w="384" w:type="pct"/>
            <w:vAlign w:val="center"/>
          </w:tcPr>
          <w:p w14:paraId="1D858CF2"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6</w:t>
            </w:r>
          </w:p>
        </w:tc>
        <w:tc>
          <w:tcPr>
            <w:tcW w:w="4616" w:type="pct"/>
            <w:vAlign w:val="center"/>
          </w:tcPr>
          <w:p w14:paraId="277CCF7F" w14:textId="29ADB8B8" w:rsidR="00322640" w:rsidRPr="008259E5" w:rsidRDefault="00752314">
            <w:pPr>
              <w:rPr>
                <w:rFonts w:ascii="仿宋" w:eastAsia="仿宋" w:hAnsi="仿宋" w:cs="仿宋"/>
                <w:bCs/>
                <w:iCs/>
                <w:kern w:val="0"/>
                <w:szCs w:val="21"/>
              </w:rPr>
            </w:pPr>
            <w:r w:rsidRPr="00752314">
              <w:rPr>
                <w:rFonts w:ascii="仿宋" w:eastAsia="仿宋" w:hAnsi="仿宋" w:hint="eastAsia"/>
                <w:szCs w:val="21"/>
              </w:rPr>
              <w:t>▲乳酸检测可报告范围要求上限值≥30mmol/L。</w:t>
            </w:r>
          </w:p>
        </w:tc>
      </w:tr>
      <w:tr w:rsidR="00322640" w:rsidRPr="008259E5" w14:paraId="3C214006" w14:textId="77777777">
        <w:trPr>
          <w:trHeight w:val="264"/>
          <w:jc w:val="center"/>
        </w:trPr>
        <w:tc>
          <w:tcPr>
            <w:tcW w:w="384" w:type="pct"/>
            <w:vAlign w:val="center"/>
          </w:tcPr>
          <w:p w14:paraId="4435D813"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szCs w:val="16"/>
              </w:rPr>
              <w:t>7</w:t>
            </w:r>
          </w:p>
        </w:tc>
        <w:tc>
          <w:tcPr>
            <w:tcW w:w="4616" w:type="pct"/>
            <w:vAlign w:val="center"/>
          </w:tcPr>
          <w:p w14:paraId="60AF3215" w14:textId="77777777" w:rsidR="00322640" w:rsidRPr="008259E5" w:rsidRDefault="00000000">
            <w:pPr>
              <w:rPr>
                <w:rFonts w:ascii="仿宋" w:eastAsia="仿宋" w:hAnsi="仿宋" w:cs="仿宋"/>
                <w:bCs/>
                <w:iCs/>
                <w:kern w:val="0"/>
                <w:szCs w:val="21"/>
              </w:rPr>
            </w:pPr>
            <w:r w:rsidRPr="008259E5">
              <w:rPr>
                <w:rFonts w:ascii="仿宋" w:eastAsia="仿宋" w:hAnsi="仿宋"/>
                <w:szCs w:val="21"/>
              </w:rPr>
              <w:t>▲全自动平行抽吸式进样，无需手持，</w:t>
            </w:r>
            <w:proofErr w:type="gramStart"/>
            <w:r w:rsidRPr="008259E5">
              <w:rPr>
                <w:rFonts w:ascii="仿宋" w:eastAsia="仿宋" w:hAnsi="仿宋"/>
                <w:szCs w:val="21"/>
              </w:rPr>
              <w:t>避免吸样针</w:t>
            </w:r>
            <w:proofErr w:type="gramEnd"/>
            <w:r w:rsidRPr="008259E5">
              <w:rPr>
                <w:rFonts w:ascii="仿宋" w:eastAsia="仿宋" w:hAnsi="仿宋"/>
                <w:szCs w:val="21"/>
              </w:rPr>
              <w:t>外露导致的污染风险。全参数样本量</w:t>
            </w:r>
            <w:r w:rsidRPr="008259E5">
              <w:rPr>
                <w:rFonts w:ascii="仿宋" w:eastAsia="仿宋" w:hAnsi="仿宋" w:hint="eastAsia"/>
                <w:szCs w:val="21"/>
              </w:rPr>
              <w:t>≤</w:t>
            </w:r>
            <w:r w:rsidRPr="008259E5">
              <w:rPr>
                <w:rFonts w:ascii="仿宋" w:eastAsia="仿宋" w:hAnsi="仿宋" w:cs="Calibri"/>
                <w:szCs w:val="21"/>
              </w:rPr>
              <w:t>100uL</w:t>
            </w:r>
            <w:r w:rsidRPr="008259E5">
              <w:rPr>
                <w:rFonts w:ascii="仿宋" w:eastAsia="仿宋" w:hAnsi="仿宋"/>
                <w:szCs w:val="21"/>
              </w:rPr>
              <w:t>。</w:t>
            </w:r>
          </w:p>
        </w:tc>
      </w:tr>
      <w:tr w:rsidR="00322640" w:rsidRPr="008259E5" w14:paraId="19DB17FB" w14:textId="77777777">
        <w:trPr>
          <w:trHeight w:val="264"/>
          <w:jc w:val="center"/>
        </w:trPr>
        <w:tc>
          <w:tcPr>
            <w:tcW w:w="384" w:type="pct"/>
            <w:vAlign w:val="center"/>
          </w:tcPr>
          <w:p w14:paraId="62A1EB56" w14:textId="77777777" w:rsidR="00322640" w:rsidRPr="008259E5" w:rsidRDefault="00000000">
            <w:pPr>
              <w:jc w:val="center"/>
              <w:rPr>
                <w:rFonts w:ascii="仿宋" w:eastAsia="仿宋" w:hAnsi="仿宋"/>
                <w:szCs w:val="16"/>
              </w:rPr>
            </w:pPr>
            <w:r w:rsidRPr="008259E5">
              <w:rPr>
                <w:rFonts w:ascii="仿宋" w:eastAsia="仿宋" w:hAnsi="仿宋" w:hint="eastAsia"/>
                <w:bCs/>
                <w:szCs w:val="16"/>
              </w:rPr>
              <w:t>8</w:t>
            </w:r>
          </w:p>
        </w:tc>
        <w:tc>
          <w:tcPr>
            <w:tcW w:w="4616" w:type="pct"/>
            <w:vAlign w:val="center"/>
          </w:tcPr>
          <w:p w14:paraId="78CE352E" w14:textId="77777777" w:rsidR="00322640" w:rsidRPr="008259E5" w:rsidRDefault="00000000">
            <w:pPr>
              <w:rPr>
                <w:rFonts w:ascii="仿宋" w:eastAsia="仿宋" w:hAnsi="仿宋"/>
                <w:szCs w:val="21"/>
              </w:rPr>
            </w:pPr>
            <w:r w:rsidRPr="008259E5">
              <w:rPr>
                <w:rFonts w:ascii="仿宋" w:eastAsia="仿宋" w:hAnsi="仿宋"/>
                <w:szCs w:val="21"/>
              </w:rPr>
              <w:t>全自动液体定标，血氧模块无需单独定标</w:t>
            </w:r>
            <w:r w:rsidRPr="008259E5">
              <w:rPr>
                <w:rFonts w:ascii="仿宋" w:eastAsia="仿宋" w:hAnsi="仿宋" w:hint="eastAsia"/>
                <w:szCs w:val="21"/>
              </w:rPr>
              <w:t>。</w:t>
            </w:r>
          </w:p>
        </w:tc>
      </w:tr>
      <w:tr w:rsidR="00322640" w:rsidRPr="008259E5" w14:paraId="4DC5ED59" w14:textId="77777777">
        <w:trPr>
          <w:trHeight w:val="264"/>
          <w:jc w:val="center"/>
        </w:trPr>
        <w:tc>
          <w:tcPr>
            <w:tcW w:w="384" w:type="pct"/>
            <w:vAlign w:val="center"/>
          </w:tcPr>
          <w:p w14:paraId="0533ABD0" w14:textId="77777777" w:rsidR="00322640" w:rsidRPr="008259E5" w:rsidRDefault="00000000">
            <w:pPr>
              <w:jc w:val="center"/>
              <w:rPr>
                <w:rFonts w:ascii="仿宋" w:eastAsia="仿宋" w:hAnsi="仿宋"/>
                <w:szCs w:val="16"/>
              </w:rPr>
            </w:pPr>
            <w:r w:rsidRPr="008259E5">
              <w:rPr>
                <w:rFonts w:ascii="仿宋" w:eastAsia="仿宋" w:hAnsi="仿宋" w:hint="eastAsia"/>
                <w:bCs/>
                <w:szCs w:val="16"/>
              </w:rPr>
              <w:t>9</w:t>
            </w:r>
          </w:p>
        </w:tc>
        <w:tc>
          <w:tcPr>
            <w:tcW w:w="4616" w:type="pct"/>
            <w:vAlign w:val="center"/>
          </w:tcPr>
          <w:p w14:paraId="2A5303CF" w14:textId="2E52FCB0" w:rsidR="00322640" w:rsidRPr="008259E5" w:rsidRDefault="00752314">
            <w:pPr>
              <w:rPr>
                <w:rFonts w:ascii="仿宋" w:eastAsia="仿宋" w:hAnsi="仿宋"/>
                <w:szCs w:val="21"/>
              </w:rPr>
            </w:pPr>
            <w:r w:rsidRPr="00752314">
              <w:rPr>
                <w:rFonts w:ascii="仿宋" w:eastAsia="仿宋" w:hAnsi="仿宋" w:hint="eastAsia"/>
                <w:szCs w:val="21"/>
              </w:rPr>
              <w:t>全自动质控和</w:t>
            </w:r>
            <w:proofErr w:type="gramStart"/>
            <w:r w:rsidRPr="00752314">
              <w:rPr>
                <w:rFonts w:ascii="仿宋" w:eastAsia="仿宋" w:hAnsi="仿宋" w:hint="eastAsia"/>
                <w:szCs w:val="21"/>
              </w:rPr>
              <w:t>外部质</w:t>
            </w:r>
            <w:proofErr w:type="gramEnd"/>
            <w:r w:rsidRPr="00752314">
              <w:rPr>
                <w:rFonts w:ascii="仿宋" w:eastAsia="仿宋" w:hAnsi="仿宋" w:hint="eastAsia"/>
                <w:szCs w:val="21"/>
              </w:rPr>
              <w:t>控（含3个水平）一次性完成所有参数质控。</w:t>
            </w:r>
          </w:p>
        </w:tc>
      </w:tr>
      <w:tr w:rsidR="00322640" w:rsidRPr="008259E5" w14:paraId="46EC8246" w14:textId="77777777">
        <w:trPr>
          <w:trHeight w:val="264"/>
          <w:jc w:val="center"/>
        </w:trPr>
        <w:tc>
          <w:tcPr>
            <w:tcW w:w="384" w:type="pct"/>
            <w:vAlign w:val="center"/>
          </w:tcPr>
          <w:p w14:paraId="3D2F3E4F" w14:textId="77777777" w:rsidR="00322640" w:rsidRPr="008259E5" w:rsidRDefault="00000000">
            <w:pPr>
              <w:jc w:val="center"/>
              <w:rPr>
                <w:rFonts w:ascii="仿宋" w:eastAsia="仿宋" w:hAnsi="仿宋"/>
                <w:szCs w:val="16"/>
              </w:rPr>
            </w:pPr>
            <w:r w:rsidRPr="008259E5">
              <w:rPr>
                <w:rFonts w:ascii="仿宋" w:eastAsia="仿宋" w:hAnsi="仿宋" w:hint="eastAsia"/>
                <w:bCs/>
                <w:szCs w:val="16"/>
              </w:rPr>
              <w:t>10</w:t>
            </w:r>
          </w:p>
        </w:tc>
        <w:tc>
          <w:tcPr>
            <w:tcW w:w="4616" w:type="pct"/>
            <w:vAlign w:val="center"/>
          </w:tcPr>
          <w:p w14:paraId="58762168" w14:textId="77777777" w:rsidR="00322640" w:rsidRPr="008259E5" w:rsidRDefault="00000000">
            <w:pPr>
              <w:rPr>
                <w:rFonts w:ascii="仿宋" w:eastAsia="仿宋" w:hAnsi="仿宋"/>
                <w:szCs w:val="21"/>
              </w:rPr>
            </w:pPr>
            <w:r w:rsidRPr="008259E5">
              <w:rPr>
                <w:rFonts w:ascii="仿宋" w:eastAsia="仿宋" w:hAnsi="仿宋"/>
                <w:szCs w:val="21"/>
              </w:rPr>
              <w:t>试剂盒安装后在机有效期不低于</w:t>
            </w:r>
            <w:r w:rsidRPr="008259E5">
              <w:rPr>
                <w:rFonts w:ascii="仿宋" w:eastAsia="仿宋" w:hAnsi="仿宋" w:cs="Calibri"/>
                <w:szCs w:val="21"/>
              </w:rPr>
              <w:t>28</w:t>
            </w:r>
            <w:r w:rsidRPr="008259E5">
              <w:rPr>
                <w:rFonts w:ascii="仿宋" w:eastAsia="仿宋" w:hAnsi="仿宋"/>
                <w:szCs w:val="21"/>
              </w:rPr>
              <w:t>天，且使用简单，无需更换电极卡</w:t>
            </w:r>
            <w:r w:rsidRPr="008259E5">
              <w:rPr>
                <w:rFonts w:ascii="仿宋" w:eastAsia="仿宋" w:hAnsi="仿宋" w:hint="eastAsia"/>
                <w:szCs w:val="21"/>
              </w:rPr>
              <w:t>。</w:t>
            </w:r>
          </w:p>
        </w:tc>
      </w:tr>
    </w:tbl>
    <w:p w14:paraId="7A4E9C0E" w14:textId="77777777" w:rsidR="00322640" w:rsidRPr="008259E5" w:rsidRDefault="00000000">
      <w:pPr>
        <w:snapToGrid w:val="0"/>
        <w:spacing w:line="440" w:lineRule="exact"/>
        <w:jc w:val="left"/>
        <w:rPr>
          <w:rFonts w:ascii="仿宋" w:eastAsia="仿宋" w:hAnsi="仿宋"/>
          <w:b/>
          <w:sz w:val="24"/>
        </w:rPr>
      </w:pPr>
      <w:r w:rsidRPr="008259E5">
        <w:rPr>
          <w:rFonts w:ascii="仿宋" w:eastAsia="仿宋" w:hAnsi="仿宋" w:hint="eastAsia"/>
          <w:b/>
          <w:sz w:val="24"/>
        </w:rPr>
        <w:t>标段4、高危型人乳头瘤病毒分型核酸检测试剂</w:t>
      </w:r>
    </w:p>
    <w:tbl>
      <w:tblPr>
        <w:tblStyle w:val="af2"/>
        <w:tblW w:w="5000" w:type="pct"/>
        <w:jc w:val="center"/>
        <w:tblLook w:val="04A0" w:firstRow="1" w:lastRow="0" w:firstColumn="1" w:lastColumn="0" w:noHBand="0" w:noVBand="1"/>
      </w:tblPr>
      <w:tblGrid>
        <w:gridCol w:w="705"/>
        <w:gridCol w:w="8470"/>
      </w:tblGrid>
      <w:tr w:rsidR="00322640" w:rsidRPr="008259E5" w14:paraId="6E05D6E3" w14:textId="77777777">
        <w:trPr>
          <w:trHeight w:val="427"/>
          <w:jc w:val="center"/>
        </w:trPr>
        <w:tc>
          <w:tcPr>
            <w:tcW w:w="384" w:type="pct"/>
            <w:vAlign w:val="center"/>
          </w:tcPr>
          <w:p w14:paraId="34C5C31E"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序号</w:t>
            </w:r>
          </w:p>
        </w:tc>
        <w:tc>
          <w:tcPr>
            <w:tcW w:w="4616" w:type="pct"/>
            <w:vAlign w:val="center"/>
          </w:tcPr>
          <w:p w14:paraId="21DB1D75" w14:textId="77777777" w:rsidR="00322640" w:rsidRPr="008259E5" w:rsidRDefault="00000000">
            <w:pPr>
              <w:jc w:val="center"/>
              <w:rPr>
                <w:rFonts w:ascii="仿宋" w:eastAsia="仿宋" w:hAnsi="仿宋" w:cs="仿宋"/>
                <w:bCs/>
                <w:iCs/>
                <w:kern w:val="0"/>
                <w:szCs w:val="21"/>
              </w:rPr>
            </w:pPr>
            <w:r w:rsidRPr="008259E5">
              <w:rPr>
                <w:rFonts w:ascii="仿宋" w:eastAsia="仿宋" w:hAnsi="仿宋" w:cs="仿宋" w:hint="eastAsia"/>
                <w:bCs/>
                <w:iCs/>
                <w:kern w:val="0"/>
                <w:szCs w:val="21"/>
              </w:rPr>
              <w:t>指标</w:t>
            </w:r>
          </w:p>
        </w:tc>
      </w:tr>
      <w:tr w:rsidR="00322640" w:rsidRPr="008259E5" w14:paraId="3150ECE9" w14:textId="77777777">
        <w:trPr>
          <w:trHeight w:val="565"/>
          <w:jc w:val="center"/>
        </w:trPr>
        <w:tc>
          <w:tcPr>
            <w:tcW w:w="384" w:type="pct"/>
            <w:vAlign w:val="center"/>
          </w:tcPr>
          <w:p w14:paraId="7111A3F2"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1</w:t>
            </w:r>
          </w:p>
        </w:tc>
        <w:tc>
          <w:tcPr>
            <w:tcW w:w="4616" w:type="pct"/>
          </w:tcPr>
          <w:p w14:paraId="4CCB60E4" w14:textId="77777777" w:rsidR="00322640" w:rsidRPr="008259E5" w:rsidRDefault="00000000">
            <w:pPr>
              <w:rPr>
                <w:rFonts w:ascii="仿宋" w:eastAsia="仿宋" w:hAnsi="仿宋" w:cs="仿宋"/>
                <w:bCs/>
                <w:iCs/>
                <w:kern w:val="0"/>
                <w:szCs w:val="21"/>
              </w:rPr>
            </w:pPr>
            <w:r w:rsidRPr="008259E5">
              <w:rPr>
                <w:rFonts w:ascii="仿宋" w:eastAsia="仿宋" w:hAnsi="仿宋"/>
              </w:rPr>
              <w:t>★提供与试剂配套的核酸提取仪、第三</w:t>
            </w:r>
            <w:proofErr w:type="gramStart"/>
            <w:r w:rsidRPr="008259E5">
              <w:rPr>
                <w:rFonts w:ascii="仿宋" w:eastAsia="仿宋" w:hAnsi="仿宋"/>
              </w:rPr>
              <w:t>方质控品</w:t>
            </w:r>
            <w:proofErr w:type="gramEnd"/>
            <w:r w:rsidRPr="008259E5">
              <w:rPr>
                <w:rFonts w:ascii="仿宋" w:eastAsia="仿宋" w:hAnsi="仿宋"/>
              </w:rPr>
              <w:t>及相关耗材（根据实际需要配送）</w:t>
            </w:r>
            <w:r w:rsidRPr="008259E5">
              <w:rPr>
                <w:rFonts w:ascii="仿宋" w:eastAsia="仿宋" w:hAnsi="仿宋" w:hint="eastAsia"/>
              </w:rPr>
              <w:t>，</w:t>
            </w:r>
            <w:r w:rsidRPr="008259E5">
              <w:rPr>
                <w:rFonts w:ascii="仿宋" w:eastAsia="仿宋" w:hAnsi="仿宋"/>
              </w:rPr>
              <w:t>不单独报价。原理：荧光定量PCR技术（荧光探针法），含内标。项目：HPV（高危型≥15型并能分型）。</w:t>
            </w:r>
          </w:p>
        </w:tc>
      </w:tr>
      <w:tr w:rsidR="00322640" w:rsidRPr="008259E5" w14:paraId="6722C13E" w14:textId="77777777" w:rsidTr="00752314">
        <w:trPr>
          <w:trHeight w:val="234"/>
          <w:jc w:val="center"/>
        </w:trPr>
        <w:tc>
          <w:tcPr>
            <w:tcW w:w="384" w:type="pct"/>
            <w:vAlign w:val="center"/>
          </w:tcPr>
          <w:p w14:paraId="089D7792" w14:textId="77777777" w:rsidR="00322640" w:rsidRPr="008259E5" w:rsidRDefault="00000000">
            <w:pPr>
              <w:jc w:val="center"/>
              <w:rPr>
                <w:rFonts w:ascii="仿宋" w:eastAsia="仿宋" w:hAnsi="仿宋" w:cs="仿宋"/>
                <w:bCs/>
                <w:iCs/>
                <w:kern w:val="0"/>
                <w:szCs w:val="16"/>
              </w:rPr>
            </w:pPr>
            <w:r w:rsidRPr="008259E5">
              <w:rPr>
                <w:rFonts w:ascii="仿宋" w:eastAsia="仿宋" w:hAnsi="仿宋" w:hint="eastAsia"/>
                <w:bCs/>
                <w:iCs/>
                <w:kern w:val="0"/>
                <w:szCs w:val="16"/>
              </w:rPr>
              <w:t>2</w:t>
            </w:r>
          </w:p>
        </w:tc>
        <w:tc>
          <w:tcPr>
            <w:tcW w:w="4616" w:type="pct"/>
          </w:tcPr>
          <w:p w14:paraId="1C00D61C" w14:textId="45D95390" w:rsidR="00322640" w:rsidRPr="008259E5" w:rsidRDefault="00752314">
            <w:pPr>
              <w:rPr>
                <w:rFonts w:ascii="仿宋" w:eastAsia="仿宋" w:hAnsi="仿宋" w:cs="仿宋"/>
                <w:bCs/>
                <w:iCs/>
                <w:kern w:val="0"/>
                <w:szCs w:val="21"/>
              </w:rPr>
            </w:pPr>
            <w:r w:rsidRPr="00752314">
              <w:rPr>
                <w:rFonts w:ascii="仿宋" w:eastAsia="仿宋" w:hAnsi="仿宋" w:hint="eastAsia"/>
              </w:rPr>
              <w:t>▲核酸提取仪工作原理：磁珠法。</w:t>
            </w:r>
          </w:p>
        </w:tc>
      </w:tr>
      <w:tr w:rsidR="00752314" w:rsidRPr="008259E5" w14:paraId="564B9642" w14:textId="77777777" w:rsidTr="00752314">
        <w:trPr>
          <w:trHeight w:val="196"/>
          <w:jc w:val="center"/>
        </w:trPr>
        <w:tc>
          <w:tcPr>
            <w:tcW w:w="384" w:type="pct"/>
            <w:vAlign w:val="center"/>
          </w:tcPr>
          <w:p w14:paraId="556B669D" w14:textId="417D371B" w:rsidR="00752314" w:rsidRPr="008259E5" w:rsidRDefault="00752314">
            <w:pPr>
              <w:jc w:val="center"/>
              <w:rPr>
                <w:rFonts w:ascii="仿宋" w:eastAsia="仿宋" w:hAnsi="仿宋" w:hint="eastAsia"/>
                <w:bCs/>
                <w:iCs/>
                <w:kern w:val="0"/>
                <w:szCs w:val="16"/>
              </w:rPr>
            </w:pPr>
            <w:r>
              <w:rPr>
                <w:rFonts w:ascii="仿宋" w:eastAsia="仿宋" w:hAnsi="仿宋" w:hint="eastAsia"/>
                <w:bCs/>
                <w:iCs/>
                <w:kern w:val="0"/>
                <w:szCs w:val="16"/>
              </w:rPr>
              <w:t>3</w:t>
            </w:r>
          </w:p>
        </w:tc>
        <w:tc>
          <w:tcPr>
            <w:tcW w:w="4616" w:type="pct"/>
          </w:tcPr>
          <w:p w14:paraId="144C8308" w14:textId="03AD4F0C" w:rsidR="00752314" w:rsidRPr="008259E5" w:rsidRDefault="00752314">
            <w:pPr>
              <w:rPr>
                <w:rFonts w:ascii="仿宋" w:eastAsia="仿宋" w:hAnsi="仿宋"/>
              </w:rPr>
            </w:pPr>
            <w:r w:rsidRPr="00752314">
              <w:rPr>
                <w:rFonts w:ascii="仿宋" w:eastAsia="仿宋" w:hAnsi="仿宋" w:hint="eastAsia"/>
              </w:rPr>
              <w:t>▲核酸提取仪每台通量≥32孔。</w:t>
            </w:r>
          </w:p>
        </w:tc>
      </w:tr>
      <w:tr w:rsidR="00752314" w:rsidRPr="008259E5" w14:paraId="4B927190" w14:textId="77777777" w:rsidTr="00752314">
        <w:trPr>
          <w:trHeight w:val="144"/>
          <w:jc w:val="center"/>
        </w:trPr>
        <w:tc>
          <w:tcPr>
            <w:tcW w:w="384" w:type="pct"/>
            <w:vAlign w:val="center"/>
          </w:tcPr>
          <w:p w14:paraId="150FAE5B" w14:textId="7BB7DCBF" w:rsidR="00752314" w:rsidRPr="008259E5" w:rsidRDefault="00752314">
            <w:pPr>
              <w:jc w:val="center"/>
              <w:rPr>
                <w:rFonts w:ascii="仿宋" w:eastAsia="仿宋" w:hAnsi="仿宋" w:hint="eastAsia"/>
                <w:bCs/>
                <w:iCs/>
                <w:kern w:val="0"/>
                <w:szCs w:val="16"/>
              </w:rPr>
            </w:pPr>
            <w:r>
              <w:rPr>
                <w:rFonts w:ascii="仿宋" w:eastAsia="仿宋" w:hAnsi="仿宋" w:hint="eastAsia"/>
                <w:bCs/>
                <w:iCs/>
                <w:kern w:val="0"/>
                <w:szCs w:val="16"/>
              </w:rPr>
              <w:t>4</w:t>
            </w:r>
          </w:p>
        </w:tc>
        <w:tc>
          <w:tcPr>
            <w:tcW w:w="4616" w:type="pct"/>
          </w:tcPr>
          <w:p w14:paraId="15A08EC9" w14:textId="50A66460" w:rsidR="00752314" w:rsidRPr="008259E5" w:rsidRDefault="00752314">
            <w:pPr>
              <w:rPr>
                <w:rFonts w:ascii="仿宋" w:eastAsia="仿宋" w:hAnsi="仿宋"/>
              </w:rPr>
            </w:pPr>
            <w:r w:rsidRPr="00752314">
              <w:rPr>
                <w:rFonts w:ascii="仿宋" w:eastAsia="仿宋" w:hAnsi="仿宋" w:hint="eastAsia"/>
              </w:rPr>
              <w:t>▲核酸提取</w:t>
            </w:r>
            <w:proofErr w:type="gramStart"/>
            <w:r w:rsidRPr="00752314">
              <w:rPr>
                <w:rFonts w:ascii="仿宋" w:eastAsia="仿宋" w:hAnsi="仿宋" w:hint="eastAsia"/>
              </w:rPr>
              <w:t>仪每批次</w:t>
            </w:r>
            <w:proofErr w:type="gramEnd"/>
            <w:r w:rsidRPr="00752314">
              <w:rPr>
                <w:rFonts w:ascii="仿宋" w:eastAsia="仿宋" w:hAnsi="仿宋" w:hint="eastAsia"/>
              </w:rPr>
              <w:t>处理量≥96份标本。</w:t>
            </w:r>
          </w:p>
        </w:tc>
      </w:tr>
      <w:tr w:rsidR="00752314" w:rsidRPr="008259E5" w14:paraId="778EF39B" w14:textId="77777777" w:rsidTr="00752314">
        <w:trPr>
          <w:trHeight w:val="106"/>
          <w:jc w:val="center"/>
        </w:trPr>
        <w:tc>
          <w:tcPr>
            <w:tcW w:w="384" w:type="pct"/>
            <w:vAlign w:val="center"/>
          </w:tcPr>
          <w:p w14:paraId="31D90B9E" w14:textId="579C98B3" w:rsidR="00752314" w:rsidRPr="008259E5" w:rsidRDefault="00752314">
            <w:pPr>
              <w:jc w:val="center"/>
              <w:rPr>
                <w:rFonts w:ascii="仿宋" w:eastAsia="仿宋" w:hAnsi="仿宋" w:hint="eastAsia"/>
                <w:bCs/>
                <w:iCs/>
                <w:kern w:val="0"/>
                <w:szCs w:val="16"/>
              </w:rPr>
            </w:pPr>
            <w:r>
              <w:rPr>
                <w:rFonts w:ascii="仿宋" w:eastAsia="仿宋" w:hAnsi="仿宋" w:hint="eastAsia"/>
                <w:bCs/>
                <w:iCs/>
                <w:kern w:val="0"/>
                <w:szCs w:val="16"/>
              </w:rPr>
              <w:t>5</w:t>
            </w:r>
          </w:p>
        </w:tc>
        <w:tc>
          <w:tcPr>
            <w:tcW w:w="4616" w:type="pct"/>
          </w:tcPr>
          <w:p w14:paraId="6E9F7D18" w14:textId="23279B4A" w:rsidR="00752314" w:rsidRPr="008259E5" w:rsidRDefault="00752314">
            <w:pPr>
              <w:rPr>
                <w:rFonts w:ascii="仿宋" w:eastAsia="仿宋" w:hAnsi="仿宋"/>
              </w:rPr>
            </w:pPr>
            <w:r w:rsidRPr="00752314">
              <w:rPr>
                <w:rFonts w:ascii="仿宋" w:eastAsia="仿宋" w:hAnsi="仿宋" w:hint="eastAsia"/>
              </w:rPr>
              <w:t>▲病毒核酸提取时间≤20min/次。</w:t>
            </w:r>
          </w:p>
        </w:tc>
      </w:tr>
      <w:tr w:rsidR="00322640" w:rsidRPr="008259E5" w14:paraId="2A45DDF0" w14:textId="77777777">
        <w:trPr>
          <w:trHeight w:val="299"/>
          <w:jc w:val="center"/>
        </w:trPr>
        <w:tc>
          <w:tcPr>
            <w:tcW w:w="384" w:type="pct"/>
            <w:vAlign w:val="center"/>
          </w:tcPr>
          <w:p w14:paraId="3B5C55E5" w14:textId="2D9DC40B" w:rsidR="00322640" w:rsidRPr="008259E5" w:rsidRDefault="00752314">
            <w:pPr>
              <w:jc w:val="center"/>
              <w:rPr>
                <w:rFonts w:ascii="仿宋" w:eastAsia="仿宋" w:hAnsi="仿宋" w:cs="仿宋"/>
                <w:bCs/>
                <w:iCs/>
                <w:kern w:val="0"/>
                <w:szCs w:val="16"/>
              </w:rPr>
            </w:pPr>
            <w:r>
              <w:rPr>
                <w:rFonts w:ascii="仿宋" w:eastAsia="仿宋" w:hAnsi="仿宋"/>
                <w:bCs/>
                <w:iCs/>
                <w:kern w:val="0"/>
                <w:szCs w:val="16"/>
              </w:rPr>
              <w:t>6</w:t>
            </w:r>
          </w:p>
        </w:tc>
        <w:tc>
          <w:tcPr>
            <w:tcW w:w="4616" w:type="pct"/>
          </w:tcPr>
          <w:p w14:paraId="6057FB05" w14:textId="77777777" w:rsidR="00322640" w:rsidRPr="008259E5" w:rsidRDefault="00000000">
            <w:pPr>
              <w:rPr>
                <w:rFonts w:ascii="仿宋" w:eastAsia="仿宋" w:hAnsi="仿宋" w:cs="仿宋"/>
                <w:bCs/>
                <w:iCs/>
                <w:kern w:val="0"/>
                <w:szCs w:val="21"/>
              </w:rPr>
            </w:pPr>
            <w:r w:rsidRPr="008259E5">
              <w:rPr>
                <w:rFonts w:ascii="仿宋" w:eastAsia="仿宋" w:hAnsi="仿宋"/>
              </w:rPr>
              <w:t>提供每年不少于两次试剂相关仪器的性能验证、维护、校正、保养及其他服务。不单独报价。</w:t>
            </w:r>
          </w:p>
        </w:tc>
      </w:tr>
      <w:tr w:rsidR="00322640" w14:paraId="196E6078" w14:textId="77777777">
        <w:trPr>
          <w:trHeight w:val="402"/>
          <w:jc w:val="center"/>
        </w:trPr>
        <w:tc>
          <w:tcPr>
            <w:tcW w:w="384" w:type="pct"/>
            <w:vAlign w:val="center"/>
          </w:tcPr>
          <w:p w14:paraId="556001F9" w14:textId="1837DFF5" w:rsidR="00322640" w:rsidRPr="008259E5" w:rsidRDefault="00752314">
            <w:pPr>
              <w:jc w:val="center"/>
              <w:rPr>
                <w:rFonts w:ascii="仿宋" w:eastAsia="仿宋" w:hAnsi="仿宋" w:cs="仿宋"/>
                <w:bCs/>
                <w:iCs/>
                <w:kern w:val="0"/>
                <w:szCs w:val="16"/>
              </w:rPr>
            </w:pPr>
            <w:r>
              <w:rPr>
                <w:rFonts w:ascii="仿宋" w:eastAsia="仿宋" w:hAnsi="仿宋"/>
                <w:bCs/>
                <w:szCs w:val="16"/>
              </w:rPr>
              <w:t>7</w:t>
            </w:r>
          </w:p>
        </w:tc>
        <w:tc>
          <w:tcPr>
            <w:tcW w:w="4616" w:type="pct"/>
          </w:tcPr>
          <w:p w14:paraId="5F3899BA" w14:textId="77777777" w:rsidR="00322640" w:rsidRDefault="00000000">
            <w:pPr>
              <w:rPr>
                <w:rFonts w:ascii="仿宋" w:eastAsia="仿宋" w:hAnsi="仿宋" w:cs="仿宋"/>
                <w:bCs/>
                <w:iCs/>
                <w:kern w:val="0"/>
                <w:szCs w:val="21"/>
              </w:rPr>
            </w:pPr>
            <w:r w:rsidRPr="008259E5">
              <w:rPr>
                <w:rFonts w:ascii="仿宋" w:eastAsia="仿宋" w:hAnsi="仿宋"/>
              </w:rPr>
              <w:t>适用标本包括：全血、血清、血浆、尿液、脑脊液、粪便悬浮液、组织匀浆液体、宫颈采集洗脱液等。</w:t>
            </w:r>
          </w:p>
        </w:tc>
      </w:tr>
    </w:tbl>
    <w:p w14:paraId="3A77A4A6" w14:textId="77777777" w:rsidR="00322640" w:rsidRDefault="00322640">
      <w:pPr>
        <w:snapToGrid w:val="0"/>
        <w:spacing w:line="440" w:lineRule="exact"/>
        <w:jc w:val="center"/>
        <w:rPr>
          <w:rFonts w:ascii="仿宋" w:eastAsia="仿宋" w:hAnsi="仿宋" w:cs="仿宋"/>
          <w:b/>
          <w:bCs/>
          <w:sz w:val="40"/>
          <w:szCs w:val="36"/>
        </w:rPr>
      </w:pPr>
      <w:bookmarkStart w:id="16" w:name="_Toc104885747"/>
      <w:bookmarkEnd w:id="15"/>
    </w:p>
    <w:p w14:paraId="1AF451F8" w14:textId="77777777" w:rsidR="00322640"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9F94C85" w14:textId="77777777" w:rsidR="00322640"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BF95159" w14:textId="77777777" w:rsidR="00322640"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6B2A4AB" w14:textId="77777777" w:rsidR="00322640"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0E63E5BA" w14:textId="77777777" w:rsidR="00322640"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2.1中标人须在中标通知书发出30日内按采购文件和中标供应商投标文件的约定，凭中标通知书和采购人在约定的时间、地点，由法定代表人或其授权代表与采购人签订书面合同。</w:t>
      </w:r>
    </w:p>
    <w:p w14:paraId="2970CD7D" w14:textId="77777777" w:rsidR="00322640"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678801BC" w14:textId="77777777" w:rsidR="00322640"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7B77484"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03FDE963"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EEF30FD" w14:textId="77777777" w:rsidR="00322640"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9373253" w14:textId="77777777" w:rsidR="00322640"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9280E1" w14:textId="77777777" w:rsidR="00322640"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6712C6" w14:textId="77777777" w:rsidR="00322640"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D482A5E" w14:textId="77777777" w:rsidR="00322640"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148E3C7B" w14:textId="77777777" w:rsidR="00322640"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FB2F67A" w14:textId="77777777" w:rsidR="00322640"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FA67E35" w14:textId="77777777" w:rsidR="00322640"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3144B9EE" w14:textId="77777777" w:rsidR="00322640"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49DB0E9" w14:textId="77777777" w:rsidR="00322640"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20989F22" w14:textId="77777777" w:rsidR="00322640"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A1D8F94" w14:textId="77777777" w:rsidR="00322640"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B19EB64" w14:textId="77777777" w:rsidR="00322640"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2C68583C" w14:textId="77777777" w:rsidR="00322640"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A0DC7D8" w14:textId="77777777" w:rsidR="00322640" w:rsidRDefault="00000000">
      <w:pPr>
        <w:spacing w:line="440" w:lineRule="exact"/>
        <w:rPr>
          <w:rFonts w:ascii="仿宋" w:eastAsia="仿宋" w:hAnsi="仿宋"/>
          <w:sz w:val="24"/>
        </w:rPr>
      </w:pPr>
      <w:r>
        <w:rPr>
          <w:rFonts w:ascii="仿宋" w:eastAsia="仿宋" w:hAnsi="仿宋" w:hint="eastAsia"/>
          <w:sz w:val="24"/>
        </w:rPr>
        <w:lastRenderedPageBreak/>
        <w:t>8.1除不可抗力外，如中标人发生不能按期完成供货任务，采购人发生中途变更等情况，应及时以书面形式通知对方。双方应本着友好的态度进行协商，妥善解决。如协商无效，按规定扣除全部履约保证金。</w:t>
      </w:r>
    </w:p>
    <w:p w14:paraId="3DB87F56" w14:textId="77777777" w:rsidR="0032264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69F9E639" w14:textId="77777777" w:rsidR="00322640"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33020CB2" w14:textId="77777777" w:rsidR="00322640"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70ADE965" w14:textId="77777777" w:rsidR="00322640"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ADFB4A3"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321AF40" w14:textId="77777777" w:rsidR="00322640"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4E4D0284"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B665ABD"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0B40E3B" w14:textId="77777777" w:rsidR="0032264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692B3CB" w14:textId="77777777" w:rsidR="00322640"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5083BBA" w14:textId="77777777" w:rsidR="00322640"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17E82544" w14:textId="77777777" w:rsidR="00322640" w:rsidRDefault="00322640">
      <w:pPr>
        <w:spacing w:line="440" w:lineRule="exact"/>
        <w:jc w:val="center"/>
        <w:rPr>
          <w:rFonts w:ascii="仿宋" w:eastAsia="仿宋" w:hAnsi="仿宋" w:cs="仿宋"/>
          <w:b/>
          <w:bCs/>
          <w:sz w:val="44"/>
          <w:szCs w:val="40"/>
        </w:rPr>
      </w:pPr>
    </w:p>
    <w:p w14:paraId="3FEA5B40" w14:textId="77777777" w:rsidR="00322640"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1CBB6CE9" w14:textId="77777777" w:rsidR="00322640"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D4DE522" w14:textId="77777777" w:rsidR="00322640"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05C35ED" w14:textId="77777777" w:rsidR="00322640"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w:t>
      </w:r>
      <w:r>
        <w:rPr>
          <w:rFonts w:ascii="仿宋" w:eastAsia="仿宋" w:hAnsi="仿宋" w:hint="eastAsia"/>
          <w:b/>
          <w:sz w:val="24"/>
        </w:rPr>
        <w:lastRenderedPageBreak/>
        <w:t>件规定的方式确定一个投标人获得中标人推荐资格，采购文件未规定的采取随机抽取方式确定，其他同品牌投标人不作为中标候选人。</w:t>
      </w:r>
    </w:p>
    <w:p w14:paraId="3C8D8024" w14:textId="77777777" w:rsidR="00322640"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1B79C404" w14:textId="77777777" w:rsidR="00322640"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9618640" w14:textId="77777777" w:rsidR="00322640"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8259E5" w:rsidRPr="008259E5" w14:paraId="5F2A0E33"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D6812F4" w14:textId="77777777" w:rsidR="00322640" w:rsidRPr="008259E5" w:rsidRDefault="00000000">
            <w:pPr>
              <w:ind w:leftChars="-42" w:left="-88" w:rightChars="-54" w:right="-113"/>
              <w:jc w:val="center"/>
              <w:rPr>
                <w:rFonts w:ascii="仿宋" w:eastAsia="仿宋" w:hAnsi="仿宋"/>
                <w:szCs w:val="21"/>
              </w:rPr>
            </w:pPr>
            <w:bookmarkStart w:id="19" w:name="_Hlk145674378"/>
            <w:r w:rsidRPr="008259E5">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CABDBFB" w14:textId="77777777" w:rsidR="00322640" w:rsidRPr="008259E5" w:rsidRDefault="00000000">
            <w:pPr>
              <w:ind w:leftChars="-42" w:left="-88" w:rightChars="-54" w:right="-113"/>
              <w:jc w:val="center"/>
              <w:rPr>
                <w:rFonts w:ascii="仿宋" w:eastAsia="仿宋" w:hAnsi="仿宋"/>
                <w:szCs w:val="21"/>
              </w:rPr>
            </w:pPr>
            <w:r w:rsidRPr="008259E5">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2822EEA6" w14:textId="77777777" w:rsidR="00322640" w:rsidRPr="008259E5" w:rsidRDefault="00000000">
            <w:pPr>
              <w:ind w:leftChars="-42" w:left="-88" w:rightChars="-54" w:right="-113"/>
              <w:jc w:val="center"/>
              <w:rPr>
                <w:rFonts w:ascii="仿宋" w:eastAsia="仿宋" w:hAnsi="仿宋"/>
                <w:szCs w:val="21"/>
              </w:rPr>
            </w:pPr>
            <w:r w:rsidRPr="008259E5">
              <w:rPr>
                <w:rFonts w:ascii="仿宋" w:eastAsia="仿宋" w:hAnsi="仿宋" w:cs="仿宋" w:hint="eastAsia"/>
                <w:szCs w:val="21"/>
              </w:rPr>
              <w:t>评分标准</w:t>
            </w:r>
          </w:p>
        </w:tc>
      </w:tr>
      <w:tr w:rsidR="008259E5" w:rsidRPr="008259E5" w14:paraId="7190C5E3"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B6FA7B2" w14:textId="77777777" w:rsidR="00322640" w:rsidRPr="008259E5" w:rsidRDefault="00000000">
            <w:pPr>
              <w:jc w:val="center"/>
              <w:rPr>
                <w:rFonts w:ascii="仿宋" w:eastAsia="仿宋" w:hAnsi="仿宋"/>
                <w:szCs w:val="21"/>
              </w:rPr>
            </w:pPr>
            <w:r w:rsidRPr="008259E5">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35814A75" w14:textId="77777777" w:rsidR="00322640" w:rsidRPr="008259E5" w:rsidRDefault="00000000">
            <w:pPr>
              <w:jc w:val="center"/>
              <w:rPr>
                <w:rFonts w:ascii="仿宋" w:eastAsia="仿宋" w:hAnsi="仿宋"/>
                <w:szCs w:val="21"/>
              </w:rPr>
            </w:pPr>
            <w:r w:rsidRPr="008259E5">
              <w:rPr>
                <w:rFonts w:ascii="仿宋" w:eastAsia="仿宋" w:hAnsi="仿宋" w:cs="仿宋" w:hint="eastAsia"/>
                <w:kern w:val="0"/>
                <w:szCs w:val="21"/>
              </w:rPr>
              <w:t>市场、实验室准入及占有率（1</w:t>
            </w:r>
            <w:r w:rsidRPr="008259E5">
              <w:rPr>
                <w:rFonts w:ascii="仿宋" w:eastAsia="仿宋" w:hAnsi="仿宋" w:cs="仿宋"/>
                <w:kern w:val="0"/>
                <w:szCs w:val="21"/>
              </w:rPr>
              <w:t>0</w:t>
            </w:r>
            <w:r w:rsidRPr="008259E5">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C122878" w14:textId="77777777" w:rsidR="00322640" w:rsidRPr="008259E5" w:rsidRDefault="00000000">
            <w:pPr>
              <w:rPr>
                <w:rFonts w:ascii="仿宋" w:eastAsia="仿宋" w:hAnsi="仿宋" w:cs="仿宋"/>
                <w:kern w:val="0"/>
                <w:szCs w:val="21"/>
              </w:rPr>
            </w:pPr>
            <w:r w:rsidRPr="008259E5">
              <w:rPr>
                <w:rFonts w:ascii="仿宋" w:eastAsia="仿宋" w:hAnsi="仿宋" w:cs="仿宋" w:hint="eastAsia"/>
                <w:kern w:val="0"/>
                <w:szCs w:val="21"/>
              </w:rPr>
              <w:t>1.提供投标产品已在通过ISO15189认可的医疗机构实验室应用（实验室盖章证明详见附件1</w:t>
            </w:r>
            <w:r w:rsidRPr="008259E5">
              <w:rPr>
                <w:rFonts w:ascii="仿宋" w:eastAsia="仿宋" w:hAnsi="仿宋" w:cs="仿宋"/>
                <w:kern w:val="0"/>
                <w:szCs w:val="21"/>
              </w:rPr>
              <w:t>2</w:t>
            </w:r>
            <w:r w:rsidRPr="008259E5">
              <w:rPr>
                <w:rFonts w:ascii="仿宋" w:eastAsia="仿宋" w:hAnsi="仿宋" w:cs="仿宋" w:hint="eastAsia"/>
                <w:kern w:val="0"/>
                <w:szCs w:val="21"/>
              </w:rPr>
              <w:t>）证明，最高得6分；得分=覆盖产品数/标段产品数*6；</w:t>
            </w:r>
          </w:p>
          <w:p w14:paraId="27C85903" w14:textId="77777777" w:rsidR="008259E5" w:rsidRDefault="00000000" w:rsidP="008259E5">
            <w:pPr>
              <w:rPr>
                <w:rFonts w:ascii="仿宋" w:eastAsia="仿宋" w:hAnsi="仿宋" w:cs="仿宋"/>
                <w:kern w:val="0"/>
                <w:szCs w:val="21"/>
              </w:rPr>
            </w:pPr>
            <w:r w:rsidRPr="008259E5">
              <w:rPr>
                <w:rFonts w:ascii="仿宋" w:eastAsia="仿宋" w:hAnsi="仿宋" w:cs="仿宋" w:hint="eastAsia"/>
                <w:kern w:val="0"/>
                <w:szCs w:val="21"/>
              </w:rPr>
              <w:t>2.</w:t>
            </w:r>
            <w:r w:rsidRPr="008259E5">
              <w:rPr>
                <w:rFonts w:ascii="仿宋" w:eastAsia="仿宋" w:hAnsi="仿宋" w:hint="eastAsia"/>
                <w:szCs w:val="21"/>
              </w:rPr>
              <w:t>提供投标产品</w:t>
            </w:r>
            <w:r w:rsidRPr="008259E5">
              <w:rPr>
                <w:rFonts w:ascii="仿宋" w:eastAsia="仿宋" w:hAnsi="仿宋" w:cs="仿宋" w:hint="eastAsia"/>
                <w:kern w:val="0"/>
                <w:szCs w:val="21"/>
              </w:rPr>
              <w:t>20</w:t>
            </w:r>
            <w:r w:rsidRPr="008259E5">
              <w:rPr>
                <w:rFonts w:ascii="仿宋" w:eastAsia="仿宋" w:hAnsi="仿宋" w:cs="仿宋"/>
                <w:kern w:val="0"/>
                <w:szCs w:val="21"/>
              </w:rPr>
              <w:t>20</w:t>
            </w:r>
            <w:r w:rsidRPr="008259E5">
              <w:rPr>
                <w:rFonts w:ascii="仿宋" w:eastAsia="仿宋" w:hAnsi="仿宋" w:cs="仿宋" w:hint="eastAsia"/>
                <w:kern w:val="0"/>
                <w:szCs w:val="21"/>
              </w:rPr>
              <w:t>年</w:t>
            </w:r>
            <w:r w:rsidRPr="008259E5">
              <w:rPr>
                <w:rFonts w:ascii="仿宋" w:eastAsia="仿宋" w:hAnsi="仿宋" w:cs="仿宋"/>
                <w:kern w:val="0"/>
                <w:szCs w:val="21"/>
              </w:rPr>
              <w:t>1</w:t>
            </w:r>
            <w:r w:rsidRPr="008259E5">
              <w:rPr>
                <w:rFonts w:ascii="仿宋" w:eastAsia="仿宋" w:hAnsi="仿宋" w:cs="仿宋" w:hint="eastAsia"/>
                <w:kern w:val="0"/>
                <w:szCs w:val="21"/>
              </w:rPr>
              <w:t>月以来</w:t>
            </w:r>
            <w:r w:rsidRPr="008259E5">
              <w:rPr>
                <w:rFonts w:ascii="仿宋" w:eastAsia="仿宋" w:hAnsi="仿宋" w:hint="eastAsia"/>
                <w:bCs/>
                <w:iCs/>
                <w:szCs w:val="21"/>
              </w:rPr>
              <w:t>同类项目</w:t>
            </w:r>
            <w:r w:rsidRPr="008259E5">
              <w:rPr>
                <w:rFonts w:ascii="仿宋" w:eastAsia="仿宋" w:hAnsi="仿宋" w:cs="仿宋" w:hint="eastAsia"/>
                <w:kern w:val="0"/>
                <w:szCs w:val="21"/>
              </w:rPr>
              <w:t>供货发票（发票金额应与医疗机构规模匹配且发票数量不得少于3张，发票间隔时间不少于3个月），同一家医疗机构只计一份得1分，最高分值为4分。</w:t>
            </w:r>
          </w:p>
          <w:p w14:paraId="73F74EA3" w14:textId="189BB055" w:rsidR="00322640" w:rsidRPr="008259E5" w:rsidRDefault="00000000" w:rsidP="008259E5">
            <w:pPr>
              <w:rPr>
                <w:rFonts w:ascii="仿宋" w:eastAsia="仿宋" w:hAnsi="仿宋"/>
                <w:szCs w:val="21"/>
              </w:rPr>
            </w:pPr>
            <w:r w:rsidRPr="008259E5">
              <w:rPr>
                <w:rFonts w:ascii="仿宋" w:eastAsia="仿宋" w:hAnsi="仿宋" w:cs="仿宋"/>
                <w:kern w:val="0"/>
                <w:szCs w:val="21"/>
              </w:rPr>
              <w:t>3.</w:t>
            </w:r>
            <w:r w:rsidRPr="008259E5">
              <w:rPr>
                <w:rFonts w:ascii="仿宋" w:eastAsia="仿宋" w:hAnsi="仿宋" w:cs="仿宋" w:hint="eastAsia"/>
                <w:kern w:val="0"/>
                <w:szCs w:val="21"/>
              </w:rPr>
              <w:t>以上未提交材料或提交材料不符合要求的，不得分。</w:t>
            </w:r>
          </w:p>
        </w:tc>
      </w:tr>
      <w:tr w:rsidR="008259E5" w:rsidRPr="008259E5" w14:paraId="261E22EC"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A048D46" w14:textId="77777777" w:rsidR="00322640" w:rsidRPr="008259E5" w:rsidRDefault="00000000">
            <w:pPr>
              <w:jc w:val="center"/>
              <w:rPr>
                <w:rFonts w:ascii="仿宋" w:eastAsia="仿宋" w:hAnsi="仿宋"/>
                <w:szCs w:val="21"/>
              </w:rPr>
            </w:pPr>
            <w:r w:rsidRPr="008259E5">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BACA159" w14:textId="77777777" w:rsidR="00322640" w:rsidRPr="008259E5" w:rsidRDefault="00000000">
            <w:pPr>
              <w:jc w:val="center"/>
              <w:rPr>
                <w:rFonts w:ascii="仿宋" w:eastAsia="仿宋" w:hAnsi="仿宋" w:cs="仿宋"/>
                <w:kern w:val="0"/>
                <w:szCs w:val="21"/>
              </w:rPr>
            </w:pPr>
            <w:r w:rsidRPr="008259E5">
              <w:rPr>
                <w:rFonts w:ascii="仿宋" w:eastAsia="仿宋" w:hAnsi="仿宋" w:cs="仿宋" w:hint="eastAsia"/>
                <w:kern w:val="0"/>
                <w:szCs w:val="21"/>
              </w:rPr>
              <w:t>参数要求</w:t>
            </w:r>
          </w:p>
          <w:p w14:paraId="28B6DB41" w14:textId="77777777" w:rsidR="00322640" w:rsidRPr="008259E5" w:rsidRDefault="00000000">
            <w:pPr>
              <w:jc w:val="center"/>
              <w:rPr>
                <w:rFonts w:ascii="仿宋" w:eastAsia="仿宋" w:hAnsi="仿宋" w:cs="仿宋"/>
                <w:kern w:val="0"/>
                <w:szCs w:val="21"/>
              </w:rPr>
            </w:pPr>
            <w:r w:rsidRPr="008259E5">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0A061346" w14:textId="77777777" w:rsidR="00322640" w:rsidRPr="008259E5" w:rsidRDefault="00000000">
            <w:pPr>
              <w:tabs>
                <w:tab w:val="left" w:pos="312"/>
              </w:tabs>
              <w:rPr>
                <w:rFonts w:ascii="仿宋" w:eastAsia="仿宋" w:hAnsi="仿宋" w:cs="仿宋"/>
                <w:kern w:val="0"/>
                <w:szCs w:val="21"/>
              </w:rPr>
            </w:pPr>
            <w:bookmarkStart w:id="20" w:name="_Hlk149817806"/>
            <w:r w:rsidRPr="008259E5">
              <w:rPr>
                <w:rFonts w:ascii="仿宋" w:eastAsia="仿宋" w:hAnsi="仿宋" w:cs="仿宋" w:hint="eastAsia"/>
                <w:kern w:val="0"/>
                <w:szCs w:val="21"/>
              </w:rPr>
              <w:t>所投产品和服务技术指标的符合性（对应于招标文件第三章-</w:t>
            </w:r>
            <w:r w:rsidRPr="008259E5">
              <w:rPr>
                <w:rFonts w:ascii="仿宋" w:eastAsia="仿宋" w:hAnsi="仿宋" w:cs="仿宋"/>
                <w:kern w:val="0"/>
                <w:szCs w:val="21"/>
              </w:rPr>
              <w:t>7-</w:t>
            </w:r>
            <w:r w:rsidRPr="008259E5">
              <w:rPr>
                <w:rFonts w:ascii="仿宋" w:eastAsia="仿宋" w:hAnsi="仿宋" w:cs="仿宋" w:hint="eastAsia"/>
                <w:kern w:val="0"/>
                <w:szCs w:val="21"/>
              </w:rPr>
              <w:t>三、参数要求</w:t>
            </w:r>
            <w:r w:rsidRPr="008259E5">
              <w:rPr>
                <w:rFonts w:ascii="仿宋" w:eastAsia="仿宋" w:hAnsi="仿宋" w:cs="仿宋"/>
                <w:kern w:val="0"/>
                <w:szCs w:val="21"/>
              </w:rPr>
              <w:t>）</w:t>
            </w:r>
            <w:r w:rsidRPr="008259E5">
              <w:rPr>
                <w:rFonts w:ascii="仿宋" w:eastAsia="仿宋" w:hAnsi="仿宋" w:cs="仿宋" w:hint="eastAsia"/>
                <w:kern w:val="0"/>
                <w:szCs w:val="21"/>
              </w:rPr>
              <w:t>：满足招标文件要求的得24分，打“★”号为实质性指标，出现负偏离作无效投标处理；打“▲”号的指标为主要功能、每有一项负偏离的扣</w:t>
            </w:r>
            <w:r w:rsidRPr="008259E5">
              <w:rPr>
                <w:rFonts w:ascii="仿宋" w:eastAsia="仿宋" w:hAnsi="仿宋" w:cs="仿宋"/>
                <w:kern w:val="0"/>
                <w:szCs w:val="21"/>
              </w:rPr>
              <w:t>4</w:t>
            </w:r>
            <w:r w:rsidRPr="008259E5">
              <w:rPr>
                <w:rFonts w:ascii="仿宋" w:eastAsia="仿宋" w:hAnsi="仿宋" w:cs="仿宋" w:hint="eastAsia"/>
                <w:kern w:val="0"/>
                <w:szCs w:val="21"/>
              </w:rPr>
              <w:t>分，扣完为止；一般指标每有一项负偏离的扣</w:t>
            </w:r>
            <w:r w:rsidRPr="008259E5">
              <w:rPr>
                <w:rFonts w:ascii="仿宋" w:eastAsia="仿宋" w:hAnsi="仿宋" w:cs="仿宋"/>
                <w:kern w:val="0"/>
                <w:szCs w:val="21"/>
              </w:rPr>
              <w:t>2</w:t>
            </w:r>
            <w:r w:rsidRPr="008259E5">
              <w:rPr>
                <w:rFonts w:ascii="仿宋" w:eastAsia="仿宋" w:hAnsi="仿宋" w:cs="仿宋" w:hint="eastAsia"/>
                <w:kern w:val="0"/>
                <w:szCs w:val="21"/>
              </w:rPr>
              <w:t>分，扣完为止。投标人应当对照需求一一提供说明书、注册证、合格证、承诺函、指定网页截图等有效证明材料，否则视作</w:t>
            </w:r>
            <w:bookmarkEnd w:id="20"/>
            <w:r w:rsidRPr="008259E5">
              <w:rPr>
                <w:rFonts w:ascii="仿宋" w:eastAsia="仿宋" w:hAnsi="仿宋" w:cs="仿宋" w:hint="eastAsia"/>
                <w:kern w:val="0"/>
                <w:szCs w:val="21"/>
              </w:rPr>
              <w:t>负偏离。</w:t>
            </w:r>
          </w:p>
        </w:tc>
      </w:tr>
      <w:tr w:rsidR="008259E5" w:rsidRPr="008259E5" w14:paraId="59DFD658"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6D2E7DF1" w14:textId="77777777" w:rsidR="00322640" w:rsidRPr="008259E5" w:rsidRDefault="00000000">
            <w:pPr>
              <w:jc w:val="center"/>
              <w:rPr>
                <w:rFonts w:ascii="仿宋" w:eastAsia="仿宋" w:hAnsi="仿宋"/>
                <w:szCs w:val="21"/>
              </w:rPr>
            </w:pPr>
            <w:r w:rsidRPr="008259E5">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2BA267F6" w14:textId="77777777" w:rsidR="00322640" w:rsidRPr="008259E5" w:rsidRDefault="00000000">
            <w:pPr>
              <w:jc w:val="center"/>
              <w:rPr>
                <w:rFonts w:ascii="仿宋" w:eastAsia="仿宋" w:hAnsi="仿宋"/>
                <w:szCs w:val="21"/>
              </w:rPr>
            </w:pPr>
            <w:r w:rsidRPr="008259E5">
              <w:rPr>
                <w:rFonts w:ascii="仿宋" w:eastAsia="仿宋" w:hAnsi="仿宋" w:hint="eastAsia"/>
                <w:szCs w:val="21"/>
              </w:rPr>
              <w:t>产品质量</w:t>
            </w:r>
            <w:r w:rsidRPr="008259E5">
              <w:rPr>
                <w:rFonts w:ascii="仿宋" w:eastAsia="仿宋" w:hAnsi="仿宋" w:cs="宋体" w:hint="eastAsia"/>
                <w:kern w:val="0"/>
                <w:szCs w:val="21"/>
              </w:rPr>
              <w:t>（1</w:t>
            </w:r>
            <w:r w:rsidRPr="008259E5">
              <w:rPr>
                <w:rFonts w:ascii="仿宋" w:eastAsia="仿宋" w:hAnsi="仿宋" w:cs="宋体"/>
                <w:kern w:val="0"/>
                <w:szCs w:val="21"/>
              </w:rPr>
              <w:t>5</w:t>
            </w:r>
            <w:r w:rsidRPr="008259E5">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07B00F1" w14:textId="77777777" w:rsidR="00322640" w:rsidRPr="008259E5" w:rsidRDefault="00000000">
            <w:pPr>
              <w:ind w:rightChars="-54" w:right="-113"/>
              <w:jc w:val="left"/>
              <w:rPr>
                <w:rFonts w:ascii="仿宋" w:eastAsia="仿宋" w:hAnsi="仿宋"/>
                <w:szCs w:val="21"/>
              </w:rPr>
            </w:pPr>
            <w:r w:rsidRPr="008259E5">
              <w:rPr>
                <w:rFonts w:ascii="仿宋" w:eastAsia="仿宋" w:hAnsi="仿宋" w:hint="eastAsia"/>
                <w:szCs w:val="21"/>
              </w:rPr>
              <w:t>1.对所投产品的性能稳定性、准确性和均</w:t>
            </w:r>
            <w:proofErr w:type="gramStart"/>
            <w:r w:rsidRPr="008259E5">
              <w:rPr>
                <w:rFonts w:ascii="仿宋" w:eastAsia="仿宋" w:hAnsi="仿宋" w:hint="eastAsia"/>
                <w:szCs w:val="21"/>
              </w:rPr>
              <w:t>一</w:t>
            </w:r>
            <w:proofErr w:type="gramEnd"/>
            <w:r w:rsidRPr="008259E5">
              <w:rPr>
                <w:rFonts w:ascii="仿宋" w:eastAsia="仿宋" w:hAnsi="仿宋" w:hint="eastAsia"/>
                <w:szCs w:val="21"/>
              </w:rPr>
              <w:t>性进行评价打分，</w:t>
            </w:r>
            <w:r w:rsidRPr="008259E5">
              <w:rPr>
                <w:rFonts w:ascii="仿宋" w:eastAsia="仿宋" w:hAnsi="仿宋"/>
                <w:szCs w:val="21"/>
              </w:rPr>
              <w:t>0-5</w:t>
            </w:r>
            <w:r w:rsidRPr="008259E5">
              <w:rPr>
                <w:rFonts w:ascii="仿宋" w:eastAsia="仿宋" w:hAnsi="仿宋" w:hint="eastAsia"/>
                <w:szCs w:val="21"/>
              </w:rPr>
              <w:t>分。</w:t>
            </w:r>
          </w:p>
        </w:tc>
      </w:tr>
      <w:tr w:rsidR="008259E5" w:rsidRPr="008259E5" w14:paraId="3023819D" w14:textId="77777777">
        <w:trPr>
          <w:trHeight w:val="248"/>
          <w:jc w:val="center"/>
        </w:trPr>
        <w:tc>
          <w:tcPr>
            <w:tcW w:w="562" w:type="dxa"/>
            <w:vMerge/>
            <w:tcBorders>
              <w:left w:val="single" w:sz="4" w:space="0" w:color="auto"/>
              <w:right w:val="single" w:sz="4" w:space="0" w:color="auto"/>
            </w:tcBorders>
            <w:noWrap/>
            <w:vAlign w:val="center"/>
          </w:tcPr>
          <w:p w14:paraId="7B2EE208" w14:textId="77777777" w:rsidR="00322640" w:rsidRPr="008259E5" w:rsidRDefault="0032264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0A2349B" w14:textId="77777777" w:rsidR="00322640" w:rsidRPr="008259E5" w:rsidRDefault="0032264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C90721" w14:textId="77777777" w:rsidR="00322640" w:rsidRPr="008259E5" w:rsidRDefault="00000000">
            <w:pPr>
              <w:ind w:rightChars="-54" w:right="-113"/>
              <w:jc w:val="left"/>
              <w:rPr>
                <w:rFonts w:ascii="仿宋" w:eastAsia="仿宋" w:hAnsi="仿宋" w:cs="仿宋"/>
                <w:kern w:val="0"/>
                <w:szCs w:val="21"/>
              </w:rPr>
            </w:pPr>
            <w:r w:rsidRPr="008259E5">
              <w:rPr>
                <w:rFonts w:ascii="仿宋" w:eastAsia="仿宋" w:hAnsi="仿宋" w:hint="eastAsia"/>
                <w:szCs w:val="21"/>
              </w:rPr>
              <w:t>2.对所投产品的操作便捷性、临床实用性进行评价打分，</w:t>
            </w:r>
            <w:r w:rsidRPr="008259E5">
              <w:rPr>
                <w:rFonts w:ascii="仿宋" w:eastAsia="仿宋" w:hAnsi="仿宋"/>
                <w:szCs w:val="21"/>
              </w:rPr>
              <w:t>0-5</w:t>
            </w:r>
            <w:r w:rsidRPr="008259E5">
              <w:rPr>
                <w:rFonts w:ascii="仿宋" w:eastAsia="仿宋" w:hAnsi="仿宋" w:hint="eastAsia"/>
                <w:szCs w:val="21"/>
              </w:rPr>
              <w:t>分。</w:t>
            </w:r>
          </w:p>
        </w:tc>
      </w:tr>
      <w:tr w:rsidR="008259E5" w:rsidRPr="008259E5" w14:paraId="18F67DE1" w14:textId="77777777">
        <w:trPr>
          <w:trHeight w:val="210"/>
          <w:jc w:val="center"/>
        </w:trPr>
        <w:tc>
          <w:tcPr>
            <w:tcW w:w="562" w:type="dxa"/>
            <w:vMerge/>
            <w:tcBorders>
              <w:left w:val="single" w:sz="4" w:space="0" w:color="auto"/>
              <w:right w:val="single" w:sz="4" w:space="0" w:color="auto"/>
            </w:tcBorders>
            <w:noWrap/>
            <w:vAlign w:val="center"/>
          </w:tcPr>
          <w:p w14:paraId="5D302AFE" w14:textId="77777777" w:rsidR="00322640" w:rsidRPr="008259E5" w:rsidRDefault="0032264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BEE2CA4" w14:textId="77777777" w:rsidR="00322640" w:rsidRPr="008259E5" w:rsidRDefault="0032264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33454E" w14:textId="77777777" w:rsidR="00322640" w:rsidRPr="008259E5" w:rsidRDefault="00000000">
            <w:pPr>
              <w:ind w:rightChars="-54" w:right="-113"/>
              <w:jc w:val="left"/>
              <w:rPr>
                <w:rFonts w:ascii="仿宋" w:eastAsia="仿宋" w:hAnsi="仿宋" w:cs="仿宋"/>
                <w:kern w:val="0"/>
                <w:szCs w:val="21"/>
              </w:rPr>
            </w:pPr>
            <w:r w:rsidRPr="008259E5">
              <w:rPr>
                <w:rFonts w:ascii="仿宋" w:eastAsia="仿宋" w:hAnsi="仿宋" w:hint="eastAsia"/>
                <w:szCs w:val="21"/>
              </w:rPr>
              <w:t>3.对所投产品的线性和范围、有效期长短等方面进行评价打分，</w:t>
            </w:r>
            <w:r w:rsidRPr="008259E5">
              <w:rPr>
                <w:rFonts w:ascii="仿宋" w:eastAsia="仿宋" w:hAnsi="仿宋"/>
                <w:szCs w:val="21"/>
              </w:rPr>
              <w:t>0-5</w:t>
            </w:r>
            <w:r w:rsidRPr="008259E5">
              <w:rPr>
                <w:rFonts w:ascii="仿宋" w:eastAsia="仿宋" w:hAnsi="仿宋" w:hint="eastAsia"/>
                <w:szCs w:val="21"/>
              </w:rPr>
              <w:t>分。</w:t>
            </w:r>
          </w:p>
        </w:tc>
      </w:tr>
      <w:tr w:rsidR="008259E5" w:rsidRPr="008259E5" w14:paraId="4E8F2829" w14:textId="77777777">
        <w:trPr>
          <w:trHeight w:val="314"/>
          <w:jc w:val="center"/>
        </w:trPr>
        <w:tc>
          <w:tcPr>
            <w:tcW w:w="562" w:type="dxa"/>
            <w:vMerge/>
            <w:tcBorders>
              <w:left w:val="single" w:sz="4" w:space="0" w:color="auto"/>
              <w:right w:val="single" w:sz="4" w:space="0" w:color="auto"/>
            </w:tcBorders>
            <w:noWrap/>
            <w:vAlign w:val="center"/>
          </w:tcPr>
          <w:p w14:paraId="4347F196" w14:textId="77777777" w:rsidR="00322640" w:rsidRPr="008259E5" w:rsidRDefault="0032264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A0BE0F5" w14:textId="77777777" w:rsidR="00322640" w:rsidRPr="008259E5" w:rsidRDefault="0032264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4C1EC32" w14:textId="77777777" w:rsidR="00322640" w:rsidRPr="008259E5" w:rsidRDefault="00000000">
            <w:pPr>
              <w:ind w:rightChars="-54" w:right="-113"/>
              <w:jc w:val="left"/>
              <w:rPr>
                <w:rFonts w:ascii="仿宋" w:eastAsia="仿宋" w:hAnsi="仿宋" w:cs="仿宋"/>
                <w:kern w:val="0"/>
                <w:szCs w:val="21"/>
              </w:rPr>
            </w:pPr>
            <w:r w:rsidRPr="008259E5">
              <w:rPr>
                <w:rFonts w:ascii="仿宋" w:eastAsia="仿宋" w:hAnsi="仿宋" w:hint="eastAsia"/>
                <w:szCs w:val="21"/>
              </w:rPr>
              <w:t>以上1-</w:t>
            </w:r>
            <w:r w:rsidRPr="008259E5">
              <w:rPr>
                <w:rFonts w:ascii="仿宋" w:eastAsia="仿宋" w:hAnsi="仿宋"/>
                <w:szCs w:val="21"/>
              </w:rPr>
              <w:t>3</w:t>
            </w:r>
            <w:r w:rsidRPr="008259E5">
              <w:rPr>
                <w:rFonts w:ascii="仿宋" w:eastAsia="仿宋" w:hAnsi="仿宋" w:hint="eastAsia"/>
                <w:szCs w:val="21"/>
              </w:rPr>
              <w:t>项根据说明书、注册证书、质量标准、诊疗规范或诊疗指南、室间质</w:t>
            </w:r>
            <w:proofErr w:type="gramStart"/>
            <w:r w:rsidRPr="008259E5">
              <w:rPr>
                <w:rFonts w:ascii="仿宋" w:eastAsia="仿宋" w:hAnsi="仿宋" w:hint="eastAsia"/>
                <w:szCs w:val="21"/>
              </w:rPr>
              <w:t>评文件</w:t>
            </w:r>
            <w:proofErr w:type="gramEnd"/>
            <w:r w:rsidRPr="008259E5">
              <w:rPr>
                <w:rFonts w:ascii="仿宋" w:eastAsia="仿宋" w:hAnsi="仿宋" w:hint="eastAsia"/>
                <w:szCs w:val="21"/>
              </w:rPr>
              <w:t>等有效证明材料进行认定。</w:t>
            </w:r>
          </w:p>
        </w:tc>
      </w:tr>
      <w:tr w:rsidR="008259E5" w:rsidRPr="008259E5" w14:paraId="7F1E2500"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504793F" w14:textId="77777777" w:rsidR="00322640" w:rsidRPr="008259E5" w:rsidRDefault="00000000">
            <w:pPr>
              <w:jc w:val="center"/>
              <w:rPr>
                <w:rFonts w:ascii="仿宋" w:eastAsia="仿宋" w:hAnsi="仿宋"/>
                <w:szCs w:val="21"/>
              </w:rPr>
            </w:pPr>
            <w:r w:rsidRPr="008259E5">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77AC433F" w14:textId="77777777" w:rsidR="00322640" w:rsidRPr="008259E5" w:rsidRDefault="00000000">
            <w:pPr>
              <w:jc w:val="center"/>
              <w:rPr>
                <w:rFonts w:ascii="仿宋" w:eastAsia="仿宋" w:hAnsi="仿宋" w:cs="仿宋"/>
                <w:kern w:val="0"/>
                <w:szCs w:val="21"/>
              </w:rPr>
            </w:pPr>
            <w:r w:rsidRPr="008259E5">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269CAE2A" w14:textId="58C13127" w:rsidR="00322640" w:rsidRPr="008259E5" w:rsidRDefault="00000000">
            <w:pPr>
              <w:rPr>
                <w:rFonts w:ascii="仿宋" w:eastAsia="仿宋" w:hAnsi="仿宋" w:cs="仿宋"/>
                <w:kern w:val="0"/>
                <w:szCs w:val="21"/>
              </w:rPr>
            </w:pPr>
            <w:r w:rsidRPr="008259E5">
              <w:rPr>
                <w:rFonts w:ascii="仿宋" w:eastAsia="仿宋" w:hAnsi="仿宋" w:cs="仿宋" w:hint="eastAsia"/>
                <w:kern w:val="0"/>
                <w:szCs w:val="21"/>
              </w:rPr>
              <w:t>1</w:t>
            </w:r>
            <w:r w:rsidRPr="008259E5">
              <w:rPr>
                <w:rFonts w:ascii="仿宋" w:eastAsia="仿宋" w:hAnsi="仿宋" w:cs="仿宋"/>
                <w:kern w:val="0"/>
                <w:szCs w:val="21"/>
              </w:rPr>
              <w:t>.</w:t>
            </w:r>
            <w:r w:rsidRPr="008259E5">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63D258D9" w14:textId="77777777" w:rsidR="00322640" w:rsidRPr="008259E5" w:rsidRDefault="00000000">
            <w:pPr>
              <w:jc w:val="left"/>
              <w:rPr>
                <w:rFonts w:ascii="仿宋" w:eastAsia="仿宋" w:hAnsi="仿宋" w:cs="仿宋"/>
                <w:kern w:val="0"/>
                <w:szCs w:val="21"/>
              </w:rPr>
            </w:pPr>
            <w:r w:rsidRPr="008259E5">
              <w:rPr>
                <w:rFonts w:ascii="仿宋" w:eastAsia="仿宋" w:hAnsi="仿宋" w:cs="仿宋" w:hint="eastAsia"/>
                <w:kern w:val="0"/>
                <w:szCs w:val="21"/>
              </w:rPr>
              <w:t>2</w:t>
            </w:r>
            <w:r w:rsidRPr="008259E5">
              <w:rPr>
                <w:rFonts w:ascii="仿宋" w:eastAsia="仿宋" w:hAnsi="仿宋" w:cs="仿宋"/>
                <w:kern w:val="0"/>
                <w:szCs w:val="21"/>
              </w:rPr>
              <w:t>.</w:t>
            </w:r>
            <w:r w:rsidRPr="008259E5">
              <w:rPr>
                <w:rFonts w:ascii="仿宋" w:eastAsia="仿宋" w:hAnsi="仿宋" w:cs="仿宋" w:hint="eastAsia"/>
                <w:kern w:val="0"/>
                <w:szCs w:val="21"/>
              </w:rPr>
              <w:t>根据投标人综合实力、用户评价等情况评分,0-3分。</w:t>
            </w:r>
          </w:p>
          <w:p w14:paraId="17A763A3" w14:textId="77777777" w:rsidR="00322640" w:rsidRPr="008259E5" w:rsidRDefault="00000000">
            <w:pPr>
              <w:jc w:val="left"/>
              <w:rPr>
                <w:rFonts w:ascii="仿宋" w:eastAsia="仿宋" w:hAnsi="仿宋" w:cs="仿宋"/>
                <w:kern w:val="0"/>
                <w:szCs w:val="21"/>
              </w:rPr>
            </w:pPr>
            <w:r w:rsidRPr="008259E5">
              <w:rPr>
                <w:rFonts w:ascii="仿宋" w:eastAsia="仿宋" w:hAnsi="仿宋" w:cs="仿宋" w:hint="eastAsia"/>
                <w:kern w:val="0"/>
                <w:szCs w:val="21"/>
              </w:rPr>
              <w:t>依据投标人提供的</w:t>
            </w:r>
            <w:r w:rsidRPr="008259E5">
              <w:rPr>
                <w:rFonts w:ascii="仿宋" w:eastAsia="仿宋" w:hAnsi="仿宋" w:hint="eastAsia"/>
                <w:szCs w:val="21"/>
              </w:rPr>
              <w:t>企业管理制度、质量保证体系、运营情况及效率、配套服务能力和医疗机构对投标人的考核评价材料等进行认定。</w:t>
            </w:r>
          </w:p>
          <w:p w14:paraId="0BA61FC9" w14:textId="7EFC660E" w:rsidR="00322640" w:rsidRPr="008259E5" w:rsidRDefault="00000000">
            <w:pPr>
              <w:ind w:rightChars="-54" w:right="-113"/>
              <w:jc w:val="left"/>
              <w:rPr>
                <w:rFonts w:ascii="仿宋" w:eastAsia="仿宋" w:hAnsi="仿宋"/>
                <w:szCs w:val="21"/>
              </w:rPr>
            </w:pPr>
            <w:r w:rsidRPr="008259E5">
              <w:rPr>
                <w:rFonts w:ascii="仿宋" w:eastAsia="仿宋" w:hAnsi="仿宋" w:cs="仿宋" w:hint="eastAsia"/>
                <w:kern w:val="0"/>
                <w:szCs w:val="21"/>
              </w:rPr>
              <w:t>3.</w:t>
            </w:r>
            <w:r w:rsidR="00752314" w:rsidRPr="00752314">
              <w:rPr>
                <w:rFonts w:ascii="仿宋" w:eastAsia="仿宋" w:hAnsi="仿宋" w:cs="仿宋" w:hint="eastAsia"/>
                <w:kern w:val="0"/>
                <w:szCs w:val="21"/>
              </w:rPr>
              <w:t>供货和配套设备售后服务的及时性，0-2分，不提供具体、可行配送方案的不得分。</w:t>
            </w:r>
          </w:p>
        </w:tc>
      </w:tr>
      <w:tr w:rsidR="008259E5" w:rsidRPr="008259E5" w14:paraId="243E83A8"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27E800A" w14:textId="77777777" w:rsidR="00322640" w:rsidRPr="008259E5" w:rsidRDefault="00000000">
            <w:pPr>
              <w:jc w:val="center"/>
              <w:rPr>
                <w:rFonts w:ascii="仿宋" w:eastAsia="仿宋" w:hAnsi="仿宋"/>
                <w:szCs w:val="21"/>
              </w:rPr>
            </w:pPr>
            <w:r w:rsidRPr="008259E5">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0A02D009" w14:textId="77777777" w:rsidR="00322640" w:rsidRPr="008259E5" w:rsidRDefault="00000000">
            <w:pPr>
              <w:jc w:val="center"/>
              <w:rPr>
                <w:rFonts w:ascii="仿宋" w:eastAsia="仿宋" w:hAnsi="仿宋" w:cs="仿宋"/>
                <w:kern w:val="0"/>
                <w:szCs w:val="21"/>
              </w:rPr>
            </w:pPr>
            <w:r w:rsidRPr="008259E5">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8F398ED" w14:textId="77777777" w:rsidR="00322640" w:rsidRPr="008259E5" w:rsidRDefault="00000000">
            <w:pPr>
              <w:ind w:rightChars="-54" w:right="-113"/>
              <w:jc w:val="left"/>
              <w:rPr>
                <w:rFonts w:ascii="仿宋" w:eastAsia="仿宋" w:hAnsi="仿宋"/>
                <w:szCs w:val="21"/>
              </w:rPr>
            </w:pPr>
            <w:r w:rsidRPr="008259E5">
              <w:rPr>
                <w:rFonts w:ascii="仿宋" w:eastAsia="仿宋" w:hAnsi="仿宋" w:cs="仿宋" w:hint="eastAsia"/>
                <w:szCs w:val="21"/>
              </w:rPr>
              <w:t>根据投标人提供的其他实质性优惠条件如优惠的力度大小、可行性、合</w:t>
            </w:r>
            <w:proofErr w:type="gramStart"/>
            <w:r w:rsidRPr="008259E5">
              <w:rPr>
                <w:rFonts w:ascii="仿宋" w:eastAsia="仿宋" w:hAnsi="仿宋" w:cs="仿宋" w:hint="eastAsia"/>
                <w:szCs w:val="21"/>
              </w:rPr>
              <w:t>规</w:t>
            </w:r>
            <w:proofErr w:type="gramEnd"/>
            <w:r w:rsidRPr="008259E5">
              <w:rPr>
                <w:rFonts w:ascii="仿宋" w:eastAsia="仿宋" w:hAnsi="仿宋" w:cs="仿宋" w:hint="eastAsia"/>
                <w:szCs w:val="21"/>
              </w:rPr>
              <w:t>性、对采购人是否具有实际意义等进行综合评审，</w:t>
            </w:r>
            <w:r w:rsidRPr="008259E5">
              <w:rPr>
                <w:rFonts w:ascii="仿宋" w:eastAsia="仿宋" w:hAnsi="仿宋" w:hint="eastAsia"/>
                <w:szCs w:val="21"/>
              </w:rPr>
              <w:t>0-3</w:t>
            </w:r>
            <w:r w:rsidRPr="008259E5">
              <w:rPr>
                <w:rFonts w:ascii="仿宋" w:eastAsia="仿宋" w:hAnsi="仿宋" w:cs="仿宋" w:hint="eastAsia"/>
                <w:szCs w:val="21"/>
              </w:rPr>
              <w:t>分</w:t>
            </w:r>
          </w:p>
        </w:tc>
      </w:tr>
    </w:tbl>
    <w:bookmarkEnd w:id="19"/>
    <w:p w14:paraId="0D4D896B" w14:textId="77777777" w:rsidR="00322640"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729D88FD" w14:textId="77777777"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09D37D1" w14:textId="77777777"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lastRenderedPageBreak/>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A73019A" w14:textId="77777777"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39113F05" w14:textId="77777777"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533FAE25"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CB01C8B"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29983B"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495A85A"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778E80C"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62BC9C"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C180536"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7F21BDD"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F867255"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05785AF"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C072D5E"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6F46558"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49C3F9"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DE46CFA"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7BD7A65"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D89AF86"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88C4E6F"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21E905E"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28A479F"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34D49B9"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4411178"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5E60CC7"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9066F82"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C2F8609"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985DDD0" w14:textId="77777777" w:rsidR="00752314" w:rsidRDefault="0075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5AB86FE" w14:textId="0635D054"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1"/>
    </w:p>
    <w:p w14:paraId="0066B8DC" w14:textId="77777777" w:rsidR="0032264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7FCE89B0" w14:textId="77777777" w:rsidR="00322640"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18526DE" w14:textId="77777777" w:rsidR="0032264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C30D329" w14:textId="77777777" w:rsidR="00322640" w:rsidRDefault="00322640">
      <w:pPr>
        <w:snapToGrid w:val="0"/>
        <w:spacing w:beforeLines="50" w:before="156" w:after="50"/>
        <w:jc w:val="right"/>
        <w:rPr>
          <w:rFonts w:ascii="仿宋" w:eastAsia="仿宋" w:hAnsi="仿宋" w:cs="仿宋"/>
          <w:bCs/>
          <w:sz w:val="30"/>
          <w:szCs w:val="30"/>
        </w:rPr>
      </w:pPr>
    </w:p>
    <w:p w14:paraId="5821B4CB" w14:textId="77777777" w:rsidR="0032264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021B4FA" w14:textId="77777777" w:rsidR="0032264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8289D82" w14:textId="77777777" w:rsidR="0032264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92F5107" w14:textId="77777777" w:rsidR="00322640" w:rsidRDefault="00322640">
      <w:pPr>
        <w:spacing w:line="1200" w:lineRule="exact"/>
        <w:ind w:right="6"/>
        <w:jc w:val="center"/>
        <w:rPr>
          <w:rFonts w:ascii="仿宋" w:eastAsia="仿宋" w:hAnsi="仿宋" w:cs="仿宋"/>
          <w:sz w:val="72"/>
          <w:szCs w:val="72"/>
        </w:rPr>
      </w:pPr>
    </w:p>
    <w:p w14:paraId="07445A5B"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44AFC3F"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2BBBD6A7"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0268F5F"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2570D06" w14:textId="77777777" w:rsidR="00322640" w:rsidRDefault="00322640">
      <w:pPr>
        <w:spacing w:line="1200" w:lineRule="exact"/>
        <w:ind w:right="6"/>
        <w:jc w:val="center"/>
        <w:rPr>
          <w:rFonts w:ascii="仿宋" w:eastAsia="仿宋" w:hAnsi="仿宋" w:cs="仿宋"/>
          <w:sz w:val="72"/>
          <w:szCs w:val="72"/>
        </w:rPr>
      </w:pPr>
    </w:p>
    <w:p w14:paraId="209B6D08" w14:textId="77777777" w:rsidR="00322640" w:rsidRDefault="00322640">
      <w:pPr>
        <w:spacing w:line="1200" w:lineRule="exact"/>
        <w:ind w:right="6"/>
        <w:jc w:val="center"/>
        <w:rPr>
          <w:rFonts w:ascii="仿宋" w:eastAsia="仿宋" w:hAnsi="仿宋" w:cs="仿宋"/>
          <w:sz w:val="72"/>
          <w:szCs w:val="72"/>
        </w:rPr>
      </w:pPr>
    </w:p>
    <w:p w14:paraId="05B29B2F" w14:textId="77777777" w:rsidR="00322640" w:rsidRDefault="00322640">
      <w:pPr>
        <w:spacing w:line="400" w:lineRule="exact"/>
        <w:ind w:right="-110"/>
        <w:rPr>
          <w:rFonts w:ascii="仿宋" w:eastAsia="仿宋" w:hAnsi="仿宋" w:cs="仿宋"/>
          <w:spacing w:val="40"/>
          <w:sz w:val="30"/>
          <w:szCs w:val="30"/>
        </w:rPr>
      </w:pPr>
    </w:p>
    <w:p w14:paraId="2FF8144B"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B2F6041"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38C83BE"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0A6D99B" w14:textId="77777777" w:rsidR="0032264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BF6D106" w14:textId="77777777" w:rsidR="0032264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6BD921E"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19B846C"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633D43E"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5D61FA0E"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2C2D962"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81A4676" w14:textId="77777777" w:rsidR="0032264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030E101C" w14:textId="77777777" w:rsidR="0032264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4D8CC395" w14:textId="77777777" w:rsidR="0032264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C381AED" w14:textId="77777777" w:rsidR="00322640"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7F6DC0DF" w14:textId="77777777" w:rsidR="00322640"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08D35DB" w14:textId="77777777" w:rsidR="00322640" w:rsidRDefault="00322640">
      <w:pPr>
        <w:spacing w:line="360" w:lineRule="auto"/>
        <w:jc w:val="left"/>
        <w:rPr>
          <w:rFonts w:ascii="仿宋" w:eastAsia="仿宋" w:hAnsi="仿宋" w:cs="仿宋"/>
          <w:b/>
          <w:bCs/>
          <w:sz w:val="24"/>
        </w:rPr>
      </w:pPr>
    </w:p>
    <w:p w14:paraId="3457DC5D" w14:textId="77777777" w:rsidR="00322640" w:rsidRDefault="00322640">
      <w:pPr>
        <w:spacing w:line="360" w:lineRule="auto"/>
        <w:jc w:val="left"/>
        <w:rPr>
          <w:rFonts w:ascii="仿宋" w:eastAsia="仿宋" w:hAnsi="仿宋" w:cs="仿宋"/>
          <w:b/>
          <w:bCs/>
          <w:sz w:val="24"/>
        </w:rPr>
      </w:pPr>
    </w:p>
    <w:p w14:paraId="29ADB267" w14:textId="77777777" w:rsidR="00322640" w:rsidRDefault="00322640">
      <w:pPr>
        <w:spacing w:line="360" w:lineRule="auto"/>
        <w:jc w:val="left"/>
        <w:rPr>
          <w:rFonts w:ascii="仿宋" w:eastAsia="仿宋" w:hAnsi="仿宋" w:cs="仿宋"/>
          <w:b/>
          <w:bCs/>
          <w:sz w:val="24"/>
        </w:rPr>
      </w:pPr>
    </w:p>
    <w:p w14:paraId="07A1F25D" w14:textId="77777777" w:rsidR="00322640" w:rsidRDefault="00322640">
      <w:pPr>
        <w:spacing w:line="360" w:lineRule="auto"/>
        <w:jc w:val="left"/>
        <w:rPr>
          <w:rFonts w:ascii="仿宋" w:eastAsia="仿宋" w:hAnsi="仿宋" w:cs="仿宋"/>
          <w:b/>
          <w:bCs/>
          <w:sz w:val="24"/>
        </w:rPr>
      </w:pPr>
    </w:p>
    <w:p w14:paraId="6ADB7E33" w14:textId="77777777" w:rsidR="00322640" w:rsidRDefault="00322640">
      <w:pPr>
        <w:spacing w:line="360" w:lineRule="auto"/>
        <w:jc w:val="left"/>
        <w:rPr>
          <w:rFonts w:ascii="仿宋" w:eastAsia="仿宋" w:hAnsi="仿宋" w:cs="仿宋"/>
          <w:b/>
          <w:bCs/>
          <w:sz w:val="24"/>
        </w:rPr>
      </w:pPr>
    </w:p>
    <w:p w14:paraId="01854F03" w14:textId="77777777" w:rsidR="00322640" w:rsidRDefault="00322640">
      <w:pPr>
        <w:spacing w:line="360" w:lineRule="auto"/>
        <w:jc w:val="left"/>
        <w:rPr>
          <w:rFonts w:ascii="仿宋" w:eastAsia="仿宋" w:hAnsi="仿宋" w:cs="仿宋"/>
          <w:b/>
          <w:bCs/>
          <w:sz w:val="24"/>
        </w:rPr>
      </w:pPr>
    </w:p>
    <w:p w14:paraId="7234C987" w14:textId="77777777" w:rsidR="00322640" w:rsidRDefault="00322640">
      <w:pPr>
        <w:spacing w:line="360" w:lineRule="auto"/>
        <w:jc w:val="left"/>
        <w:rPr>
          <w:rFonts w:ascii="仿宋" w:eastAsia="仿宋" w:hAnsi="仿宋" w:cs="仿宋"/>
          <w:b/>
          <w:bCs/>
          <w:sz w:val="24"/>
        </w:rPr>
      </w:pPr>
    </w:p>
    <w:p w14:paraId="6E243D06" w14:textId="77777777" w:rsidR="00322640" w:rsidRDefault="00322640">
      <w:pPr>
        <w:spacing w:line="360" w:lineRule="auto"/>
        <w:jc w:val="left"/>
        <w:rPr>
          <w:rFonts w:ascii="仿宋" w:eastAsia="仿宋" w:hAnsi="仿宋" w:cs="仿宋"/>
          <w:b/>
          <w:bCs/>
          <w:sz w:val="24"/>
        </w:rPr>
      </w:pPr>
    </w:p>
    <w:p w14:paraId="7F45F3A8" w14:textId="77777777" w:rsidR="00322640" w:rsidRDefault="00322640">
      <w:pPr>
        <w:spacing w:line="360" w:lineRule="auto"/>
        <w:jc w:val="left"/>
        <w:rPr>
          <w:rFonts w:ascii="仿宋" w:eastAsia="仿宋" w:hAnsi="仿宋" w:cs="仿宋"/>
          <w:b/>
          <w:bCs/>
          <w:sz w:val="24"/>
        </w:rPr>
      </w:pPr>
    </w:p>
    <w:p w14:paraId="39A16433" w14:textId="77777777" w:rsidR="00322640" w:rsidRDefault="00322640">
      <w:pPr>
        <w:spacing w:line="360" w:lineRule="auto"/>
        <w:jc w:val="left"/>
        <w:rPr>
          <w:rFonts w:ascii="仿宋" w:eastAsia="仿宋" w:hAnsi="仿宋" w:cs="仿宋"/>
          <w:b/>
          <w:bCs/>
          <w:sz w:val="24"/>
        </w:rPr>
      </w:pPr>
    </w:p>
    <w:p w14:paraId="7F8DCF37" w14:textId="77777777" w:rsidR="00322640" w:rsidRDefault="00322640">
      <w:pPr>
        <w:spacing w:line="360" w:lineRule="auto"/>
        <w:jc w:val="left"/>
        <w:rPr>
          <w:rFonts w:ascii="仿宋" w:eastAsia="仿宋" w:hAnsi="仿宋" w:cs="仿宋"/>
          <w:b/>
          <w:bCs/>
          <w:sz w:val="24"/>
        </w:rPr>
      </w:pPr>
    </w:p>
    <w:p w14:paraId="7E537740" w14:textId="77777777" w:rsidR="00322640" w:rsidRDefault="00322640">
      <w:pPr>
        <w:spacing w:line="360" w:lineRule="auto"/>
        <w:jc w:val="left"/>
        <w:rPr>
          <w:rFonts w:ascii="仿宋" w:eastAsia="仿宋" w:hAnsi="仿宋" w:cs="仿宋"/>
          <w:b/>
          <w:bCs/>
          <w:sz w:val="24"/>
        </w:rPr>
      </w:pPr>
    </w:p>
    <w:p w14:paraId="6312BF45" w14:textId="77777777" w:rsidR="00322640" w:rsidRDefault="00322640">
      <w:pPr>
        <w:spacing w:line="360" w:lineRule="auto"/>
        <w:jc w:val="left"/>
        <w:rPr>
          <w:rFonts w:ascii="仿宋" w:eastAsia="仿宋" w:hAnsi="仿宋" w:cs="仿宋"/>
          <w:b/>
          <w:bCs/>
          <w:sz w:val="24"/>
        </w:rPr>
      </w:pPr>
    </w:p>
    <w:p w14:paraId="61409EFE" w14:textId="77777777" w:rsidR="00322640" w:rsidRDefault="00322640">
      <w:pPr>
        <w:spacing w:line="360" w:lineRule="auto"/>
        <w:jc w:val="left"/>
        <w:rPr>
          <w:rFonts w:ascii="仿宋" w:eastAsia="仿宋" w:hAnsi="仿宋" w:cs="仿宋"/>
          <w:b/>
          <w:bCs/>
          <w:sz w:val="24"/>
        </w:rPr>
      </w:pPr>
    </w:p>
    <w:p w14:paraId="072069D1" w14:textId="77777777" w:rsidR="00322640" w:rsidRDefault="00322640">
      <w:pPr>
        <w:spacing w:line="360" w:lineRule="auto"/>
        <w:jc w:val="left"/>
        <w:rPr>
          <w:rFonts w:ascii="仿宋" w:eastAsia="仿宋" w:hAnsi="仿宋" w:cs="仿宋"/>
          <w:b/>
          <w:sz w:val="28"/>
          <w:szCs w:val="28"/>
        </w:rPr>
      </w:pPr>
    </w:p>
    <w:p w14:paraId="01882DDA" w14:textId="77777777" w:rsidR="00322640" w:rsidRDefault="00322640">
      <w:pPr>
        <w:spacing w:line="360" w:lineRule="auto"/>
        <w:jc w:val="left"/>
        <w:rPr>
          <w:rFonts w:ascii="仿宋" w:eastAsia="仿宋" w:hAnsi="仿宋" w:cs="仿宋"/>
          <w:b/>
          <w:sz w:val="28"/>
          <w:szCs w:val="28"/>
        </w:rPr>
      </w:pPr>
    </w:p>
    <w:p w14:paraId="6053BD24" w14:textId="77777777" w:rsidR="00322640" w:rsidRDefault="00322640">
      <w:pPr>
        <w:spacing w:line="360" w:lineRule="auto"/>
        <w:jc w:val="left"/>
        <w:rPr>
          <w:rFonts w:ascii="仿宋" w:eastAsia="仿宋" w:hAnsi="仿宋" w:cs="仿宋"/>
          <w:b/>
          <w:sz w:val="28"/>
          <w:szCs w:val="28"/>
        </w:rPr>
      </w:pPr>
    </w:p>
    <w:p w14:paraId="078BE9B8" w14:textId="77777777" w:rsidR="00322640"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D91FC68"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48CDCFB" w14:textId="77777777" w:rsidR="0032264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B062954"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66C526F"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4A33AC7" w14:textId="77777777" w:rsidR="00322640"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5129E97"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65AC678"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37CCB99"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59B9CE7" w14:textId="77777777" w:rsidR="00322640"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DDF0830" w14:textId="77777777" w:rsidR="0032264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049CABE" w14:textId="77777777" w:rsidR="00322640"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69F3A26E" w14:textId="77777777" w:rsidR="00322640"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42AB33C5" w14:textId="77777777" w:rsidR="0032264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3CEDF64A" w14:textId="77777777" w:rsidR="0032264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100E5A0A" w14:textId="77777777" w:rsidR="0032264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11A0ED5B" w14:textId="77777777" w:rsidR="0032264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5BE669E" w14:textId="77777777" w:rsidR="0032264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54739BD5" w14:textId="77777777" w:rsidR="00322640"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22E0B73" w14:textId="77777777" w:rsidR="0032264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B7A2925" w14:textId="77777777" w:rsidR="0032264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895FB6" w14:textId="77777777" w:rsidR="0032264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92998EA"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BDC3402" w14:textId="77777777" w:rsidR="00322640"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9C3F2E4" w14:textId="77777777" w:rsidR="00322640"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D49D737" w14:textId="77777777" w:rsidR="0032264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4D23047" w14:textId="77777777" w:rsidR="0032264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0E92B85C" w14:textId="77777777" w:rsidR="00322640" w:rsidRDefault="00322640">
      <w:pPr>
        <w:snapToGrid w:val="0"/>
        <w:spacing w:beforeLines="50" w:before="156" w:after="50" w:line="460" w:lineRule="exact"/>
        <w:ind w:firstLine="480"/>
        <w:rPr>
          <w:rFonts w:ascii="仿宋" w:eastAsia="仿宋" w:hAnsi="仿宋" w:cs="仿宋"/>
          <w:sz w:val="24"/>
          <w:szCs w:val="24"/>
        </w:rPr>
      </w:pPr>
    </w:p>
    <w:p w14:paraId="2DB76D7A" w14:textId="77777777" w:rsidR="0032264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0EFA2CE" w14:textId="77777777" w:rsidR="0032264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3445AF99" w14:textId="77777777" w:rsidR="00322640" w:rsidRDefault="00322640">
      <w:pPr>
        <w:snapToGrid w:val="0"/>
        <w:spacing w:beforeLines="50" w:before="156" w:after="50" w:line="460" w:lineRule="exact"/>
        <w:rPr>
          <w:rFonts w:ascii="仿宋" w:eastAsia="仿宋" w:hAnsi="仿宋" w:cs="仿宋"/>
          <w:sz w:val="24"/>
          <w:szCs w:val="24"/>
        </w:rPr>
      </w:pPr>
    </w:p>
    <w:p w14:paraId="706E56AC" w14:textId="77777777" w:rsidR="0032264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3FFF95F" w14:textId="77777777" w:rsidR="0032264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1E0E9924" w14:textId="77777777" w:rsidR="00322640" w:rsidRDefault="00322640">
      <w:pPr>
        <w:snapToGrid w:val="0"/>
        <w:spacing w:beforeLines="50" w:before="156" w:after="50" w:line="460" w:lineRule="exact"/>
        <w:rPr>
          <w:rFonts w:ascii="仿宋" w:eastAsia="仿宋" w:hAnsi="仿宋" w:cs="仿宋"/>
          <w:sz w:val="24"/>
          <w:szCs w:val="24"/>
        </w:rPr>
      </w:pPr>
    </w:p>
    <w:p w14:paraId="3115B593" w14:textId="77777777" w:rsidR="00322640" w:rsidRDefault="00322640">
      <w:pPr>
        <w:snapToGrid w:val="0"/>
        <w:spacing w:beforeLines="50" w:before="156" w:after="50" w:line="460" w:lineRule="exact"/>
        <w:rPr>
          <w:rFonts w:ascii="仿宋" w:eastAsia="仿宋" w:hAnsi="仿宋" w:cs="仿宋"/>
          <w:sz w:val="24"/>
          <w:szCs w:val="24"/>
        </w:rPr>
      </w:pPr>
    </w:p>
    <w:p w14:paraId="28E3846C" w14:textId="77777777" w:rsidR="0032264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3B5BE9AB" w14:textId="77777777" w:rsidR="0032264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0201512" w14:textId="77777777" w:rsidR="00322640" w:rsidRDefault="00322640">
      <w:pPr>
        <w:widowControl/>
        <w:jc w:val="left"/>
        <w:rPr>
          <w:rFonts w:ascii="仿宋" w:eastAsia="仿宋" w:hAnsi="仿宋" w:cs="仿宋"/>
          <w:sz w:val="24"/>
          <w:szCs w:val="24"/>
          <w:u w:val="single"/>
        </w:rPr>
      </w:pPr>
    </w:p>
    <w:p w14:paraId="79D5261B" w14:textId="77777777" w:rsidR="00322640"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123E075" w14:textId="77777777" w:rsidR="00322640"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866ABB7" w14:textId="77777777" w:rsidR="00322640" w:rsidRDefault="00322640">
      <w:pPr>
        <w:pStyle w:val="af8"/>
        <w:spacing w:afterLines="0" w:line="440" w:lineRule="exact"/>
        <w:ind w:firstLineChars="0" w:firstLine="0"/>
        <w:rPr>
          <w:rFonts w:ascii="仿宋" w:eastAsia="仿宋" w:hAnsi="仿宋" w:cs="仿宋"/>
          <w:b/>
          <w:bCs/>
          <w:sz w:val="28"/>
          <w:szCs w:val="28"/>
        </w:rPr>
      </w:pPr>
    </w:p>
    <w:p w14:paraId="75D662B2" w14:textId="77777777" w:rsidR="00322640" w:rsidRDefault="00322640">
      <w:pPr>
        <w:pStyle w:val="af8"/>
        <w:spacing w:afterLines="0" w:line="440" w:lineRule="exact"/>
        <w:ind w:firstLineChars="0" w:firstLine="0"/>
        <w:rPr>
          <w:rFonts w:ascii="仿宋" w:eastAsia="仿宋" w:hAnsi="仿宋" w:cs="仿宋"/>
          <w:b/>
          <w:bCs/>
          <w:sz w:val="28"/>
          <w:szCs w:val="28"/>
        </w:rPr>
      </w:pPr>
    </w:p>
    <w:p w14:paraId="3C953C74" w14:textId="77777777" w:rsidR="00322640" w:rsidRDefault="00322640">
      <w:pPr>
        <w:pStyle w:val="af8"/>
        <w:spacing w:afterLines="0" w:line="440" w:lineRule="exact"/>
        <w:ind w:firstLineChars="0" w:firstLine="0"/>
        <w:rPr>
          <w:rFonts w:ascii="仿宋" w:eastAsia="仿宋" w:hAnsi="仿宋" w:cs="仿宋"/>
          <w:b/>
          <w:bCs/>
          <w:sz w:val="28"/>
          <w:szCs w:val="28"/>
        </w:rPr>
      </w:pPr>
    </w:p>
    <w:p w14:paraId="443CF64C" w14:textId="77777777" w:rsidR="0032264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71C19860" w14:textId="77777777" w:rsidR="00322640" w:rsidRDefault="00322640">
      <w:pPr>
        <w:pStyle w:val="af8"/>
        <w:spacing w:afterLines="0" w:line="440" w:lineRule="exact"/>
        <w:ind w:firstLineChars="0" w:firstLine="0"/>
        <w:rPr>
          <w:rFonts w:ascii="仿宋" w:eastAsia="仿宋" w:hAnsi="仿宋" w:cs="仿宋"/>
          <w:b/>
          <w:bCs/>
          <w:sz w:val="28"/>
          <w:szCs w:val="28"/>
        </w:rPr>
      </w:pPr>
    </w:p>
    <w:p w14:paraId="2AFF81C1" w14:textId="77777777" w:rsidR="00322640" w:rsidRDefault="00322640">
      <w:pPr>
        <w:pStyle w:val="af8"/>
        <w:spacing w:afterLines="0" w:line="440" w:lineRule="exact"/>
        <w:ind w:firstLineChars="0" w:firstLine="0"/>
        <w:rPr>
          <w:rFonts w:ascii="仿宋" w:eastAsia="仿宋" w:hAnsi="仿宋" w:cs="仿宋"/>
          <w:b/>
          <w:bCs/>
          <w:sz w:val="28"/>
          <w:szCs w:val="28"/>
        </w:rPr>
      </w:pPr>
    </w:p>
    <w:p w14:paraId="27218BBA"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CFA2467"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3536859"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D6EB83"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D15B783" w14:textId="77777777" w:rsidR="00322640" w:rsidRDefault="00322640">
      <w:pPr>
        <w:pStyle w:val="af8"/>
        <w:spacing w:afterLines="0" w:line="440" w:lineRule="exact"/>
        <w:ind w:firstLineChars="0" w:firstLine="0"/>
        <w:rPr>
          <w:rFonts w:ascii="仿宋" w:eastAsia="仿宋" w:hAnsi="仿宋" w:cs="仿宋"/>
          <w:sz w:val="28"/>
          <w:szCs w:val="28"/>
        </w:rPr>
      </w:pPr>
    </w:p>
    <w:p w14:paraId="552DFBE6" w14:textId="77777777" w:rsidR="00322640" w:rsidRDefault="00322640">
      <w:pPr>
        <w:pStyle w:val="af8"/>
        <w:spacing w:afterLines="0" w:line="440" w:lineRule="exact"/>
        <w:ind w:firstLineChars="0" w:firstLine="0"/>
        <w:rPr>
          <w:rFonts w:ascii="仿宋" w:eastAsia="仿宋" w:hAnsi="仿宋" w:cs="仿宋"/>
          <w:sz w:val="28"/>
          <w:szCs w:val="28"/>
        </w:rPr>
      </w:pPr>
    </w:p>
    <w:p w14:paraId="60258231" w14:textId="77777777" w:rsidR="00322640" w:rsidRDefault="00322640">
      <w:pPr>
        <w:pStyle w:val="af8"/>
        <w:spacing w:afterLines="0" w:line="440" w:lineRule="exact"/>
        <w:ind w:firstLineChars="0" w:firstLine="0"/>
        <w:rPr>
          <w:rFonts w:ascii="仿宋" w:eastAsia="仿宋" w:hAnsi="仿宋" w:cs="仿宋"/>
          <w:sz w:val="28"/>
          <w:szCs w:val="28"/>
        </w:rPr>
      </w:pPr>
    </w:p>
    <w:p w14:paraId="1A007143" w14:textId="77777777" w:rsidR="00322640" w:rsidRDefault="00322640">
      <w:pPr>
        <w:pStyle w:val="af8"/>
        <w:spacing w:afterLines="0" w:line="440" w:lineRule="exact"/>
        <w:ind w:firstLineChars="0" w:firstLine="0"/>
        <w:rPr>
          <w:rFonts w:ascii="仿宋" w:eastAsia="仿宋" w:hAnsi="仿宋" w:cs="仿宋"/>
          <w:sz w:val="28"/>
          <w:szCs w:val="28"/>
        </w:rPr>
      </w:pPr>
    </w:p>
    <w:p w14:paraId="1E05DA8E" w14:textId="77777777" w:rsidR="00322640" w:rsidRDefault="00322640">
      <w:pPr>
        <w:pStyle w:val="af8"/>
        <w:spacing w:afterLines="0" w:line="440" w:lineRule="exact"/>
        <w:ind w:firstLineChars="0" w:firstLine="0"/>
        <w:rPr>
          <w:rFonts w:ascii="仿宋" w:eastAsia="仿宋" w:hAnsi="仿宋" w:cs="仿宋"/>
          <w:sz w:val="28"/>
          <w:szCs w:val="28"/>
        </w:rPr>
      </w:pPr>
    </w:p>
    <w:p w14:paraId="619E2A70" w14:textId="77777777" w:rsidR="00322640" w:rsidRDefault="00322640">
      <w:pPr>
        <w:pStyle w:val="af8"/>
        <w:spacing w:afterLines="0" w:line="440" w:lineRule="exact"/>
        <w:ind w:firstLineChars="0" w:firstLine="0"/>
        <w:rPr>
          <w:rFonts w:ascii="仿宋" w:eastAsia="仿宋" w:hAnsi="仿宋" w:cs="仿宋"/>
          <w:sz w:val="28"/>
          <w:szCs w:val="28"/>
        </w:rPr>
      </w:pPr>
    </w:p>
    <w:p w14:paraId="0BCEF504" w14:textId="77777777" w:rsidR="00322640" w:rsidRDefault="00322640">
      <w:pPr>
        <w:pStyle w:val="af8"/>
        <w:spacing w:afterLines="0" w:line="440" w:lineRule="exact"/>
        <w:ind w:firstLineChars="0" w:firstLine="0"/>
        <w:rPr>
          <w:rFonts w:ascii="仿宋" w:eastAsia="仿宋" w:hAnsi="仿宋" w:cs="仿宋"/>
          <w:sz w:val="28"/>
          <w:szCs w:val="28"/>
        </w:rPr>
      </w:pPr>
    </w:p>
    <w:p w14:paraId="1D9A4444" w14:textId="77777777" w:rsidR="00322640" w:rsidRDefault="00322640">
      <w:pPr>
        <w:pStyle w:val="af8"/>
        <w:spacing w:afterLines="0" w:line="440" w:lineRule="exact"/>
        <w:ind w:firstLineChars="0" w:firstLine="0"/>
        <w:rPr>
          <w:rFonts w:ascii="仿宋" w:eastAsia="仿宋" w:hAnsi="仿宋" w:cs="仿宋"/>
          <w:sz w:val="28"/>
          <w:szCs w:val="28"/>
        </w:rPr>
      </w:pPr>
    </w:p>
    <w:p w14:paraId="4239A5D1" w14:textId="77777777" w:rsidR="0032264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389B16D9" w14:textId="77777777" w:rsidR="00322640" w:rsidRDefault="00322640">
      <w:pPr>
        <w:pStyle w:val="af8"/>
        <w:spacing w:afterLines="0" w:line="440" w:lineRule="exact"/>
        <w:ind w:firstLineChars="0" w:firstLine="0"/>
        <w:rPr>
          <w:rFonts w:ascii="仿宋" w:eastAsia="仿宋" w:hAnsi="仿宋" w:cs="仿宋"/>
          <w:b/>
          <w:bCs/>
          <w:sz w:val="28"/>
          <w:szCs w:val="28"/>
        </w:rPr>
      </w:pPr>
    </w:p>
    <w:p w14:paraId="30C84718" w14:textId="77777777" w:rsidR="00322640" w:rsidRDefault="00322640">
      <w:pPr>
        <w:pStyle w:val="af8"/>
        <w:spacing w:afterLines="0" w:line="440" w:lineRule="exact"/>
        <w:ind w:firstLineChars="0" w:firstLine="0"/>
        <w:rPr>
          <w:rFonts w:ascii="仿宋" w:eastAsia="仿宋" w:hAnsi="仿宋" w:cs="仿宋"/>
          <w:b/>
          <w:bCs/>
          <w:sz w:val="28"/>
          <w:szCs w:val="28"/>
        </w:rPr>
      </w:pPr>
    </w:p>
    <w:p w14:paraId="0E5C2968"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0AD2B6A" w14:textId="77777777" w:rsidR="0032264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E673091"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7BEE0DA"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0C4D6AF" w14:textId="77777777" w:rsidR="0032264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A6CE4B4" w14:textId="77777777" w:rsidR="00322640" w:rsidRDefault="00322640">
      <w:pPr>
        <w:pStyle w:val="af8"/>
        <w:spacing w:afterLines="0" w:line="440" w:lineRule="exact"/>
        <w:ind w:firstLineChars="0" w:firstLine="0"/>
        <w:rPr>
          <w:rFonts w:ascii="仿宋" w:eastAsia="仿宋" w:hAnsi="仿宋" w:cs="仿宋"/>
          <w:sz w:val="28"/>
          <w:szCs w:val="28"/>
        </w:rPr>
      </w:pPr>
    </w:p>
    <w:p w14:paraId="3E8ECFEB" w14:textId="77777777" w:rsidR="00322640" w:rsidRDefault="00322640">
      <w:pPr>
        <w:pStyle w:val="af8"/>
        <w:spacing w:afterLines="0" w:line="440" w:lineRule="exact"/>
        <w:ind w:firstLineChars="0" w:firstLine="0"/>
        <w:rPr>
          <w:rFonts w:ascii="仿宋" w:eastAsia="仿宋" w:hAnsi="仿宋" w:cs="仿宋"/>
          <w:sz w:val="28"/>
          <w:szCs w:val="28"/>
        </w:rPr>
      </w:pPr>
    </w:p>
    <w:p w14:paraId="07CB2E09" w14:textId="77777777" w:rsidR="00322640" w:rsidRDefault="00322640">
      <w:pPr>
        <w:pStyle w:val="af8"/>
        <w:spacing w:afterLines="0" w:line="440" w:lineRule="exact"/>
        <w:ind w:firstLineChars="0" w:firstLine="0"/>
        <w:rPr>
          <w:rFonts w:ascii="仿宋" w:eastAsia="仿宋" w:hAnsi="仿宋" w:cs="仿宋"/>
          <w:sz w:val="28"/>
          <w:szCs w:val="28"/>
        </w:rPr>
      </w:pPr>
    </w:p>
    <w:p w14:paraId="18B1C392" w14:textId="77777777" w:rsidR="00322640" w:rsidRDefault="00322640">
      <w:pPr>
        <w:pStyle w:val="af8"/>
        <w:spacing w:afterLines="0" w:line="440" w:lineRule="exact"/>
        <w:ind w:firstLineChars="0" w:firstLine="0"/>
        <w:rPr>
          <w:rFonts w:ascii="仿宋" w:eastAsia="仿宋" w:hAnsi="仿宋" w:cs="仿宋"/>
          <w:sz w:val="28"/>
          <w:szCs w:val="28"/>
        </w:rPr>
      </w:pPr>
    </w:p>
    <w:p w14:paraId="76A889A2" w14:textId="77777777" w:rsidR="00322640"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AB504A3" w14:textId="77777777" w:rsidR="00322640"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D7FB38F"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71866B1"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3E2863CD"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2E897E99"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BCA863A"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38C4652"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47729D51"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30A0AFD"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0354483B"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5363BB60" w14:textId="77777777" w:rsidR="0032264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341837B5" w14:textId="77777777" w:rsidR="00322640" w:rsidRDefault="00322640">
      <w:pPr>
        <w:snapToGrid w:val="0"/>
        <w:spacing w:beforeLines="50" w:before="156" w:after="50"/>
        <w:jc w:val="left"/>
        <w:rPr>
          <w:rFonts w:ascii="仿宋" w:eastAsia="仿宋" w:hAnsi="仿宋" w:cs="仿宋"/>
          <w:sz w:val="24"/>
          <w:szCs w:val="24"/>
        </w:rPr>
      </w:pPr>
    </w:p>
    <w:p w14:paraId="201DDF77" w14:textId="77777777" w:rsidR="00322640" w:rsidRDefault="00322640">
      <w:pPr>
        <w:snapToGrid w:val="0"/>
        <w:spacing w:beforeLines="50" w:before="156" w:after="50"/>
        <w:jc w:val="left"/>
        <w:rPr>
          <w:rFonts w:ascii="仿宋" w:eastAsia="仿宋" w:hAnsi="仿宋" w:cs="仿宋"/>
          <w:sz w:val="24"/>
          <w:szCs w:val="24"/>
        </w:rPr>
      </w:pPr>
    </w:p>
    <w:p w14:paraId="3512A15D" w14:textId="77777777" w:rsidR="0032264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6C52B0D" w14:textId="77777777" w:rsidR="00322640" w:rsidRDefault="00322640">
      <w:pPr>
        <w:pStyle w:val="af8"/>
        <w:spacing w:afterLines="0" w:line="440" w:lineRule="exact"/>
        <w:ind w:firstLine="480"/>
        <w:rPr>
          <w:rFonts w:ascii="仿宋" w:eastAsia="仿宋" w:hAnsi="仿宋" w:cs="仿宋"/>
          <w:szCs w:val="24"/>
        </w:rPr>
      </w:pPr>
    </w:p>
    <w:p w14:paraId="75116963" w14:textId="77777777" w:rsidR="0032264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804E8BC" w14:textId="77777777" w:rsidR="0032264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F61522F" w14:textId="77777777" w:rsidR="0032264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39A9F67" w14:textId="77777777" w:rsidR="00322640" w:rsidRDefault="00322640">
      <w:pPr>
        <w:snapToGrid w:val="0"/>
        <w:spacing w:beforeLines="50" w:before="156" w:after="50"/>
        <w:jc w:val="right"/>
        <w:rPr>
          <w:rFonts w:ascii="仿宋" w:eastAsia="仿宋" w:hAnsi="仿宋" w:cs="仿宋"/>
          <w:bCs/>
          <w:sz w:val="30"/>
          <w:szCs w:val="30"/>
        </w:rPr>
      </w:pPr>
    </w:p>
    <w:p w14:paraId="1DE21374" w14:textId="77777777" w:rsidR="0032264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511053D" w14:textId="77777777" w:rsidR="0032264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9029C32" w14:textId="77777777" w:rsidR="0032264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42F1C5A"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E5FA201" w14:textId="77777777" w:rsidR="00322640"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5D6DD33"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EF0C963"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66ACF54"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AA0A6BA"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02905E9"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D49B68" w14:textId="77777777" w:rsidR="00322640" w:rsidRDefault="00322640">
      <w:pPr>
        <w:spacing w:line="500" w:lineRule="exact"/>
        <w:ind w:right="7"/>
        <w:jc w:val="center"/>
        <w:rPr>
          <w:rFonts w:ascii="仿宋" w:eastAsia="仿宋" w:hAnsi="仿宋" w:cs="仿宋"/>
          <w:sz w:val="36"/>
          <w:szCs w:val="36"/>
        </w:rPr>
      </w:pPr>
    </w:p>
    <w:p w14:paraId="175A9D81"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592499"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8DDC70B"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F29B316" w14:textId="77777777" w:rsidR="0032264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DC80E69" w14:textId="77777777" w:rsidR="0032264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EDDAD8F" w14:textId="77777777" w:rsidR="00322640"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69581180"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72A4516F" w14:textId="77777777" w:rsidR="00322640" w:rsidRDefault="00000000">
      <w:pPr>
        <w:pStyle w:val="5"/>
        <w:spacing w:line="360" w:lineRule="auto"/>
        <w:ind w:firstLineChars="0" w:firstLine="0"/>
        <w:jc w:val="left"/>
        <w:rPr>
          <w:rFonts w:ascii="仿宋" w:eastAsia="仿宋" w:hAnsi="仿宋" w:cs="仿宋"/>
        </w:rPr>
      </w:pPr>
      <w:bookmarkStart w:id="23"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4D50BC8" w14:textId="77777777" w:rsidR="00322640" w:rsidRDefault="00000000">
      <w:pPr>
        <w:pStyle w:val="5"/>
        <w:spacing w:line="360" w:lineRule="auto"/>
        <w:ind w:firstLineChars="0" w:firstLine="0"/>
        <w:jc w:val="left"/>
        <w:rPr>
          <w:rFonts w:ascii="仿宋" w:eastAsia="仿宋" w:hAnsi="仿宋" w:cs="仿宋"/>
        </w:rPr>
      </w:pPr>
      <w:bookmarkStart w:id="24" w:name="_Toc64369796"/>
      <w:bookmarkEnd w:id="23"/>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1C31C642" w14:textId="77777777" w:rsidR="00322640" w:rsidRDefault="00000000">
      <w:pPr>
        <w:pStyle w:val="5"/>
        <w:spacing w:line="360" w:lineRule="auto"/>
        <w:ind w:firstLineChars="0" w:firstLine="0"/>
        <w:jc w:val="left"/>
        <w:rPr>
          <w:rFonts w:ascii="仿宋" w:eastAsia="仿宋" w:hAnsi="仿宋" w:cs="仿宋"/>
          <w:lang w:val="zh-CN"/>
        </w:rPr>
      </w:pPr>
      <w:bookmarkStart w:id="25" w:name="_Toc64369797"/>
      <w:r>
        <w:rPr>
          <w:rFonts w:ascii="仿宋" w:eastAsia="仿宋" w:hAnsi="仿宋" w:cs="仿宋"/>
          <w:lang w:val="zh-CN"/>
        </w:rPr>
        <w:t>5</w:t>
      </w:r>
      <w:r>
        <w:rPr>
          <w:rFonts w:ascii="仿宋" w:eastAsia="仿宋" w:hAnsi="仿宋" w:cs="仿宋" w:hint="eastAsia"/>
          <w:lang w:val="zh-CN"/>
        </w:rPr>
        <w:t>.</w:t>
      </w:r>
      <w:bookmarkEnd w:id="25"/>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3C8F9A35" w14:textId="77777777" w:rsidR="00322640" w:rsidRDefault="00000000">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6C1BC0FD"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7FC78CA9"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256C3F2F"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44C0B76E" w14:textId="77777777" w:rsidR="00322640" w:rsidRDefault="00322640">
      <w:pPr>
        <w:pStyle w:val="8"/>
        <w:numPr>
          <w:ilvl w:val="0"/>
          <w:numId w:val="0"/>
        </w:numPr>
        <w:rPr>
          <w:rFonts w:ascii="仿宋" w:eastAsia="仿宋" w:hAnsi="仿宋" w:cs="仿宋"/>
        </w:rPr>
      </w:pPr>
    </w:p>
    <w:p w14:paraId="3049CA22" w14:textId="77777777" w:rsidR="00322640"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9DC45A8" w14:textId="77777777" w:rsidR="00322640" w:rsidRDefault="00322640">
      <w:pPr>
        <w:rPr>
          <w:rFonts w:ascii="仿宋" w:eastAsia="仿宋" w:hAnsi="仿宋" w:cs="仿宋"/>
        </w:rPr>
      </w:pPr>
    </w:p>
    <w:p w14:paraId="32690690" w14:textId="77777777" w:rsidR="00322640" w:rsidRDefault="00322640">
      <w:pPr>
        <w:rPr>
          <w:rFonts w:ascii="仿宋" w:eastAsia="仿宋" w:hAnsi="仿宋" w:cs="仿宋"/>
        </w:rPr>
      </w:pPr>
    </w:p>
    <w:p w14:paraId="022D9590" w14:textId="77777777" w:rsidR="00322640" w:rsidRDefault="00322640">
      <w:pPr>
        <w:rPr>
          <w:rFonts w:ascii="仿宋" w:eastAsia="仿宋" w:hAnsi="仿宋" w:cs="仿宋"/>
        </w:rPr>
      </w:pPr>
    </w:p>
    <w:p w14:paraId="29CF6139" w14:textId="77777777" w:rsidR="00322640" w:rsidRDefault="00322640">
      <w:pPr>
        <w:rPr>
          <w:rFonts w:ascii="仿宋" w:eastAsia="仿宋" w:hAnsi="仿宋" w:cs="仿宋"/>
        </w:rPr>
      </w:pPr>
    </w:p>
    <w:p w14:paraId="13D18C1F" w14:textId="77777777" w:rsidR="00322640" w:rsidRDefault="00322640">
      <w:pPr>
        <w:rPr>
          <w:rFonts w:ascii="仿宋" w:eastAsia="仿宋" w:hAnsi="仿宋" w:cs="仿宋"/>
        </w:rPr>
      </w:pPr>
    </w:p>
    <w:p w14:paraId="68F94585" w14:textId="77777777" w:rsidR="00322640" w:rsidRDefault="00322640">
      <w:pPr>
        <w:rPr>
          <w:rFonts w:ascii="仿宋" w:eastAsia="仿宋" w:hAnsi="仿宋" w:cs="仿宋"/>
        </w:rPr>
      </w:pPr>
    </w:p>
    <w:p w14:paraId="3DECEB5D" w14:textId="77777777" w:rsidR="00322640" w:rsidRDefault="00322640">
      <w:pPr>
        <w:pStyle w:val="af8"/>
        <w:spacing w:afterLines="0" w:line="440" w:lineRule="exact"/>
        <w:ind w:firstLineChars="0" w:firstLine="0"/>
        <w:rPr>
          <w:rFonts w:ascii="仿宋" w:eastAsia="仿宋" w:hAnsi="仿宋" w:cs="仿宋"/>
          <w:b/>
          <w:bCs/>
          <w:sz w:val="28"/>
          <w:szCs w:val="28"/>
        </w:rPr>
      </w:pPr>
    </w:p>
    <w:p w14:paraId="450E25C7" w14:textId="77777777" w:rsidR="00322640" w:rsidRDefault="00322640">
      <w:pPr>
        <w:pStyle w:val="af8"/>
        <w:spacing w:afterLines="0" w:line="440" w:lineRule="exact"/>
        <w:ind w:firstLineChars="0" w:firstLine="0"/>
        <w:rPr>
          <w:rFonts w:ascii="仿宋" w:eastAsia="仿宋" w:hAnsi="仿宋" w:cs="仿宋"/>
          <w:b/>
          <w:bCs/>
          <w:sz w:val="28"/>
          <w:szCs w:val="28"/>
        </w:rPr>
      </w:pPr>
    </w:p>
    <w:p w14:paraId="4ACC18B6" w14:textId="77777777" w:rsidR="00322640" w:rsidRDefault="00322640">
      <w:pPr>
        <w:pStyle w:val="af8"/>
        <w:spacing w:afterLines="0" w:line="440" w:lineRule="exact"/>
        <w:ind w:firstLineChars="0" w:firstLine="0"/>
        <w:rPr>
          <w:rFonts w:ascii="仿宋" w:eastAsia="仿宋" w:hAnsi="仿宋" w:cs="仿宋"/>
          <w:b/>
          <w:bCs/>
          <w:sz w:val="28"/>
          <w:szCs w:val="28"/>
        </w:rPr>
      </w:pPr>
    </w:p>
    <w:p w14:paraId="12DCDAA8" w14:textId="77777777" w:rsidR="00322640" w:rsidRDefault="00322640">
      <w:pPr>
        <w:pStyle w:val="af8"/>
        <w:spacing w:afterLines="0" w:line="440" w:lineRule="exact"/>
        <w:ind w:firstLineChars="0" w:firstLine="0"/>
        <w:rPr>
          <w:rFonts w:ascii="仿宋" w:eastAsia="仿宋" w:hAnsi="仿宋" w:cs="仿宋"/>
          <w:b/>
          <w:bCs/>
          <w:sz w:val="28"/>
          <w:szCs w:val="28"/>
        </w:rPr>
      </w:pPr>
    </w:p>
    <w:p w14:paraId="3DBD1F05" w14:textId="77777777" w:rsidR="00322640" w:rsidRDefault="00322640">
      <w:pPr>
        <w:pStyle w:val="af8"/>
        <w:spacing w:afterLines="0" w:line="440" w:lineRule="exact"/>
        <w:ind w:firstLineChars="0" w:firstLine="0"/>
        <w:rPr>
          <w:rFonts w:ascii="仿宋" w:eastAsia="仿宋" w:hAnsi="仿宋" w:cs="仿宋"/>
          <w:b/>
          <w:bCs/>
          <w:sz w:val="28"/>
          <w:szCs w:val="28"/>
        </w:rPr>
      </w:pPr>
    </w:p>
    <w:p w14:paraId="1B5BE14E" w14:textId="77777777" w:rsidR="00322640" w:rsidRDefault="00322640">
      <w:pPr>
        <w:pStyle w:val="af8"/>
        <w:spacing w:afterLines="0" w:line="440" w:lineRule="exact"/>
        <w:ind w:firstLineChars="0" w:firstLine="0"/>
        <w:rPr>
          <w:rFonts w:ascii="仿宋" w:eastAsia="仿宋" w:hAnsi="仿宋" w:cs="仿宋"/>
          <w:b/>
          <w:bCs/>
          <w:sz w:val="28"/>
          <w:szCs w:val="28"/>
        </w:rPr>
      </w:pPr>
    </w:p>
    <w:p w14:paraId="2EDF22B0" w14:textId="77777777" w:rsidR="00322640" w:rsidRDefault="00322640">
      <w:pPr>
        <w:pStyle w:val="af8"/>
        <w:spacing w:afterLines="0" w:line="440" w:lineRule="exact"/>
        <w:ind w:firstLineChars="0" w:firstLine="0"/>
        <w:rPr>
          <w:rFonts w:ascii="仿宋" w:eastAsia="仿宋" w:hAnsi="仿宋" w:cs="仿宋"/>
          <w:b/>
          <w:bCs/>
          <w:sz w:val="28"/>
          <w:szCs w:val="28"/>
        </w:rPr>
      </w:pPr>
    </w:p>
    <w:p w14:paraId="41427A00" w14:textId="77777777" w:rsidR="00322640" w:rsidRDefault="00322640">
      <w:pPr>
        <w:pStyle w:val="af8"/>
        <w:spacing w:afterLines="0" w:line="440" w:lineRule="exact"/>
        <w:ind w:firstLineChars="0" w:firstLine="0"/>
        <w:rPr>
          <w:rFonts w:ascii="仿宋" w:eastAsia="仿宋" w:hAnsi="仿宋" w:cs="仿宋"/>
          <w:b/>
          <w:bCs/>
          <w:sz w:val="28"/>
          <w:szCs w:val="28"/>
        </w:rPr>
      </w:pPr>
    </w:p>
    <w:p w14:paraId="2E4F3774" w14:textId="77777777" w:rsidR="00322640" w:rsidRDefault="00322640">
      <w:pPr>
        <w:pStyle w:val="af8"/>
        <w:spacing w:afterLines="0" w:line="440" w:lineRule="exact"/>
        <w:ind w:firstLineChars="0" w:firstLine="0"/>
        <w:rPr>
          <w:rFonts w:ascii="仿宋" w:eastAsia="仿宋" w:hAnsi="仿宋" w:cs="仿宋"/>
          <w:b/>
          <w:bCs/>
          <w:sz w:val="28"/>
          <w:szCs w:val="28"/>
        </w:rPr>
      </w:pPr>
    </w:p>
    <w:p w14:paraId="300F34BC" w14:textId="77777777" w:rsidR="00322640" w:rsidRDefault="00322640">
      <w:pPr>
        <w:pStyle w:val="af8"/>
        <w:spacing w:afterLines="0" w:line="440" w:lineRule="exact"/>
        <w:ind w:firstLineChars="0" w:firstLine="0"/>
        <w:rPr>
          <w:rFonts w:ascii="仿宋" w:eastAsia="仿宋" w:hAnsi="仿宋" w:cs="仿宋"/>
          <w:b/>
          <w:bCs/>
          <w:sz w:val="28"/>
          <w:szCs w:val="28"/>
        </w:rPr>
      </w:pPr>
    </w:p>
    <w:p w14:paraId="5266D0BC" w14:textId="77777777" w:rsidR="00322640" w:rsidRDefault="00322640">
      <w:pPr>
        <w:pStyle w:val="af8"/>
        <w:spacing w:afterLines="0" w:line="440" w:lineRule="exact"/>
        <w:ind w:firstLineChars="0" w:firstLine="0"/>
        <w:rPr>
          <w:rFonts w:ascii="仿宋" w:eastAsia="仿宋" w:hAnsi="仿宋" w:cs="仿宋"/>
          <w:b/>
          <w:bCs/>
          <w:sz w:val="28"/>
          <w:szCs w:val="28"/>
        </w:rPr>
      </w:pPr>
    </w:p>
    <w:p w14:paraId="4D629E3A" w14:textId="77777777" w:rsidR="00322640" w:rsidRDefault="00322640">
      <w:pPr>
        <w:pStyle w:val="af8"/>
        <w:spacing w:afterLines="0" w:line="440" w:lineRule="exact"/>
        <w:ind w:firstLineChars="0" w:firstLine="0"/>
        <w:rPr>
          <w:rFonts w:ascii="仿宋" w:eastAsia="仿宋" w:hAnsi="仿宋" w:cs="仿宋"/>
          <w:b/>
          <w:bCs/>
          <w:sz w:val="28"/>
          <w:szCs w:val="28"/>
        </w:rPr>
      </w:pPr>
    </w:p>
    <w:p w14:paraId="5B5D006B" w14:textId="77777777" w:rsidR="00322640" w:rsidRDefault="00322640">
      <w:pPr>
        <w:pStyle w:val="af8"/>
        <w:spacing w:afterLines="0" w:line="440" w:lineRule="exact"/>
        <w:ind w:firstLineChars="0" w:firstLine="0"/>
        <w:rPr>
          <w:rFonts w:ascii="仿宋" w:eastAsia="仿宋" w:hAnsi="仿宋" w:cs="仿宋"/>
          <w:b/>
          <w:bCs/>
          <w:sz w:val="28"/>
          <w:szCs w:val="28"/>
        </w:rPr>
      </w:pPr>
    </w:p>
    <w:p w14:paraId="19E5F18C" w14:textId="77777777" w:rsidR="0032264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570582F"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1F3D21F" w14:textId="77777777" w:rsidR="00322640" w:rsidRDefault="00322640">
      <w:pPr>
        <w:snapToGrid w:val="0"/>
        <w:spacing w:before="50"/>
        <w:jc w:val="center"/>
        <w:rPr>
          <w:rFonts w:ascii="仿宋" w:eastAsia="仿宋" w:hAnsi="仿宋" w:cs="仿宋"/>
          <w:b/>
          <w:sz w:val="32"/>
          <w:szCs w:val="32"/>
        </w:rPr>
      </w:pPr>
    </w:p>
    <w:p w14:paraId="61D0E14D" w14:textId="77777777" w:rsidR="0032264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25603259" w14:textId="77777777" w:rsidR="00322640"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22640" w14:paraId="79E1AF2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783EF8" w14:textId="77777777" w:rsidR="00322640"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E14AA99" w14:textId="77777777" w:rsidR="00322640"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322640" w14:paraId="2B7C7A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20A84CD" w14:textId="77777777" w:rsidR="00322640"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8958783" w14:textId="77777777" w:rsidR="00322640" w:rsidRDefault="00322640">
            <w:pPr>
              <w:snapToGrid w:val="0"/>
              <w:spacing w:beforeLines="50" w:before="156"/>
              <w:rPr>
                <w:rFonts w:ascii="仿宋" w:eastAsia="仿宋" w:hAnsi="仿宋" w:cs="仿宋"/>
                <w:sz w:val="24"/>
                <w:szCs w:val="24"/>
              </w:rPr>
            </w:pPr>
          </w:p>
        </w:tc>
      </w:tr>
      <w:tr w:rsidR="00322640" w14:paraId="677E9BE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17AAFEF" w14:textId="77777777" w:rsidR="00322640"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ABC5E68" w14:textId="77777777" w:rsidR="00322640" w:rsidRDefault="00322640">
            <w:pPr>
              <w:snapToGrid w:val="0"/>
              <w:spacing w:beforeLines="50" w:before="156"/>
              <w:ind w:left="43"/>
              <w:rPr>
                <w:rFonts w:ascii="仿宋" w:eastAsia="仿宋" w:hAnsi="仿宋" w:cs="仿宋"/>
                <w:sz w:val="24"/>
                <w:szCs w:val="24"/>
              </w:rPr>
            </w:pPr>
          </w:p>
        </w:tc>
      </w:tr>
      <w:tr w:rsidR="00322640" w14:paraId="1BA1B0D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F303B91"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86A2887" w14:textId="77777777" w:rsidR="00322640" w:rsidRDefault="00322640">
            <w:pPr>
              <w:snapToGrid w:val="0"/>
              <w:spacing w:beforeLines="50" w:before="156"/>
              <w:ind w:left="43"/>
              <w:rPr>
                <w:rFonts w:ascii="仿宋" w:eastAsia="仿宋" w:hAnsi="仿宋" w:cs="仿宋"/>
                <w:sz w:val="24"/>
                <w:szCs w:val="24"/>
              </w:rPr>
            </w:pPr>
          </w:p>
        </w:tc>
      </w:tr>
      <w:tr w:rsidR="00322640" w14:paraId="64BD9BD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08F973"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4567B1B" w14:textId="77777777" w:rsidR="00322640" w:rsidRDefault="00322640">
            <w:pPr>
              <w:snapToGrid w:val="0"/>
              <w:spacing w:beforeLines="50" w:before="156"/>
              <w:ind w:left="43"/>
              <w:rPr>
                <w:rFonts w:ascii="仿宋" w:eastAsia="仿宋" w:hAnsi="仿宋" w:cs="仿宋"/>
                <w:sz w:val="24"/>
                <w:szCs w:val="24"/>
              </w:rPr>
            </w:pPr>
          </w:p>
        </w:tc>
      </w:tr>
      <w:tr w:rsidR="00322640" w14:paraId="7372E64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910698F"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AE86B6" w14:textId="77777777" w:rsidR="00322640" w:rsidRDefault="00322640">
            <w:pPr>
              <w:snapToGrid w:val="0"/>
              <w:spacing w:beforeLines="50" w:before="156"/>
              <w:rPr>
                <w:rFonts w:ascii="仿宋" w:eastAsia="仿宋" w:hAnsi="仿宋" w:cs="仿宋"/>
                <w:sz w:val="24"/>
                <w:szCs w:val="24"/>
              </w:rPr>
            </w:pPr>
          </w:p>
        </w:tc>
      </w:tr>
      <w:tr w:rsidR="00322640" w14:paraId="35265B2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FA37A6"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F3591C7" w14:textId="77777777" w:rsidR="00322640" w:rsidRDefault="00322640">
            <w:pPr>
              <w:snapToGrid w:val="0"/>
              <w:spacing w:beforeLines="50" w:before="156"/>
              <w:rPr>
                <w:rFonts w:ascii="仿宋" w:eastAsia="仿宋" w:hAnsi="仿宋" w:cs="仿宋"/>
                <w:sz w:val="24"/>
                <w:szCs w:val="24"/>
              </w:rPr>
            </w:pPr>
          </w:p>
        </w:tc>
      </w:tr>
      <w:tr w:rsidR="00322640" w14:paraId="3DA1FEB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B83DB89"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89CD9E" w14:textId="77777777" w:rsidR="00322640" w:rsidRDefault="00322640">
            <w:pPr>
              <w:snapToGrid w:val="0"/>
              <w:spacing w:beforeLines="50" w:before="156"/>
              <w:rPr>
                <w:rFonts w:ascii="仿宋" w:eastAsia="仿宋" w:hAnsi="仿宋" w:cs="仿宋"/>
                <w:sz w:val="24"/>
                <w:szCs w:val="24"/>
              </w:rPr>
            </w:pPr>
          </w:p>
        </w:tc>
      </w:tr>
      <w:tr w:rsidR="00322640" w14:paraId="66D7A0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AB6786C"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367FF5" w14:textId="77777777" w:rsidR="00322640" w:rsidRDefault="00322640">
            <w:pPr>
              <w:snapToGrid w:val="0"/>
              <w:spacing w:beforeLines="50" w:before="156"/>
              <w:rPr>
                <w:rFonts w:ascii="仿宋" w:eastAsia="仿宋" w:hAnsi="仿宋" w:cs="仿宋"/>
                <w:sz w:val="24"/>
                <w:szCs w:val="24"/>
              </w:rPr>
            </w:pPr>
          </w:p>
        </w:tc>
      </w:tr>
      <w:tr w:rsidR="00322640" w14:paraId="6EE89B4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3E381E" w14:textId="77777777" w:rsidR="00322640" w:rsidRDefault="0032264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2FBBF59" w14:textId="77777777" w:rsidR="00322640" w:rsidRDefault="00322640">
            <w:pPr>
              <w:snapToGrid w:val="0"/>
              <w:spacing w:beforeLines="50" w:before="156"/>
              <w:rPr>
                <w:rFonts w:ascii="仿宋" w:eastAsia="仿宋" w:hAnsi="仿宋" w:cs="仿宋"/>
                <w:sz w:val="24"/>
                <w:szCs w:val="24"/>
              </w:rPr>
            </w:pPr>
          </w:p>
        </w:tc>
      </w:tr>
    </w:tbl>
    <w:p w14:paraId="6C9942B0"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4EA042C3" w14:textId="77777777" w:rsidR="00322640" w:rsidRDefault="00322640">
      <w:pPr>
        <w:snapToGrid w:val="0"/>
        <w:spacing w:beforeLines="50" w:before="156"/>
        <w:rPr>
          <w:rFonts w:ascii="仿宋" w:eastAsia="仿宋" w:hAnsi="仿宋" w:cs="仿宋"/>
          <w:sz w:val="24"/>
          <w:szCs w:val="24"/>
        </w:rPr>
      </w:pPr>
    </w:p>
    <w:p w14:paraId="752E112C" w14:textId="77777777" w:rsidR="00322640" w:rsidRDefault="00322640">
      <w:pPr>
        <w:snapToGrid w:val="0"/>
        <w:spacing w:beforeLines="50" w:before="156"/>
        <w:rPr>
          <w:rFonts w:ascii="仿宋" w:eastAsia="仿宋" w:hAnsi="仿宋" w:cs="仿宋"/>
          <w:sz w:val="24"/>
          <w:szCs w:val="24"/>
        </w:rPr>
      </w:pPr>
    </w:p>
    <w:p w14:paraId="0355B921" w14:textId="77777777" w:rsidR="0032264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AABC916" w14:textId="77777777" w:rsidR="0032264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7B4DF6E7" w14:textId="77777777" w:rsidR="00322640" w:rsidRDefault="00322640">
      <w:pPr>
        <w:snapToGrid w:val="0"/>
        <w:spacing w:before="50" w:afterLines="50" w:after="156"/>
        <w:jc w:val="left"/>
        <w:rPr>
          <w:rFonts w:ascii="仿宋" w:eastAsia="仿宋" w:hAnsi="仿宋" w:cs="仿宋"/>
          <w:sz w:val="28"/>
          <w:szCs w:val="28"/>
        </w:rPr>
      </w:pPr>
    </w:p>
    <w:p w14:paraId="7905F8AC" w14:textId="77777777" w:rsidR="0032264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521C8F4" w14:textId="77777777" w:rsidR="0032264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C273D31" w14:textId="77777777" w:rsidR="00322640" w:rsidRDefault="00322640">
      <w:pPr>
        <w:snapToGrid w:val="0"/>
        <w:spacing w:before="50" w:afterLines="50" w:after="156"/>
        <w:jc w:val="center"/>
        <w:rPr>
          <w:rFonts w:ascii="仿宋" w:eastAsia="仿宋" w:hAnsi="仿宋" w:cs="仿宋"/>
          <w:b/>
          <w:spacing w:val="40"/>
          <w:kern w:val="0"/>
          <w:sz w:val="36"/>
          <w:szCs w:val="36"/>
        </w:rPr>
      </w:pPr>
    </w:p>
    <w:p w14:paraId="786340B6" w14:textId="77777777" w:rsidR="0032264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12B68400" w14:textId="77777777" w:rsidR="00322640"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7EF2AD77" w14:textId="77777777" w:rsidR="00322640"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322640" w14:paraId="17FCF16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F5BAA6"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4063510"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D2EA0F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0E140B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C7DE19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5445122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8D78038"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E5EDAC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322640" w14:paraId="5FC56BB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DC674F4" w14:textId="77777777" w:rsidR="00322640" w:rsidRDefault="0032264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181A1BD" w14:textId="77777777" w:rsidR="00322640" w:rsidRDefault="00322640">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0526951F" w14:textId="77777777" w:rsidR="00322640" w:rsidRDefault="0032264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4338859" w14:textId="77777777" w:rsidR="00322640" w:rsidRDefault="0032264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802A01D" w14:textId="77777777" w:rsidR="00322640" w:rsidRDefault="0032264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7C553F2" w14:textId="77777777" w:rsidR="00322640" w:rsidRDefault="0032264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8325BD5" w14:textId="77777777" w:rsidR="00322640" w:rsidRDefault="00322640">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4EF9C9F4" w14:textId="77777777" w:rsidR="00322640" w:rsidRDefault="00322640">
            <w:pPr>
              <w:widowControl/>
              <w:jc w:val="center"/>
              <w:rPr>
                <w:rFonts w:ascii="仿宋" w:eastAsia="仿宋" w:hAnsi="仿宋" w:cs="宋体"/>
                <w:kern w:val="0"/>
                <w:szCs w:val="21"/>
              </w:rPr>
            </w:pPr>
          </w:p>
        </w:tc>
      </w:tr>
      <w:tr w:rsidR="00322640" w14:paraId="7AF2B35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3C2D9D3" w14:textId="77777777" w:rsidR="00322640" w:rsidRDefault="0032264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52B34EA" w14:textId="77777777" w:rsidR="00322640" w:rsidRDefault="0032264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599D6DC" w14:textId="77777777" w:rsidR="00322640" w:rsidRDefault="0032264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9D4BEAB" w14:textId="77777777" w:rsidR="00322640" w:rsidRDefault="0032264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1A36CA0" w14:textId="77777777" w:rsidR="00322640" w:rsidRDefault="0032264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58B3367" w14:textId="77777777" w:rsidR="00322640" w:rsidRDefault="0032264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83FEB3B" w14:textId="77777777" w:rsidR="00322640" w:rsidRDefault="0032264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7301718" w14:textId="77777777" w:rsidR="00322640" w:rsidRDefault="00322640">
            <w:pPr>
              <w:widowControl/>
              <w:jc w:val="center"/>
              <w:rPr>
                <w:rFonts w:ascii="仿宋" w:eastAsia="仿宋" w:hAnsi="仿宋" w:cs="Arial"/>
                <w:szCs w:val="21"/>
              </w:rPr>
            </w:pPr>
          </w:p>
        </w:tc>
      </w:tr>
      <w:tr w:rsidR="00322640" w14:paraId="6247084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BD6A5E2" w14:textId="77777777" w:rsidR="00322640" w:rsidRDefault="0032264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4A6BF6C" w14:textId="77777777" w:rsidR="00322640" w:rsidRDefault="0032264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C0A506E" w14:textId="77777777" w:rsidR="00322640" w:rsidRDefault="0032264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2BC364D" w14:textId="77777777" w:rsidR="00322640" w:rsidRDefault="0032264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97BCD24" w14:textId="77777777" w:rsidR="00322640" w:rsidRDefault="0032264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D799526" w14:textId="77777777" w:rsidR="00322640" w:rsidRDefault="0032264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C5BD70B" w14:textId="77777777" w:rsidR="00322640" w:rsidRDefault="0032264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A55A27B" w14:textId="77777777" w:rsidR="00322640" w:rsidRDefault="00322640">
            <w:pPr>
              <w:widowControl/>
              <w:jc w:val="center"/>
              <w:rPr>
                <w:rFonts w:ascii="仿宋" w:eastAsia="仿宋" w:hAnsi="仿宋" w:cs="Arial"/>
                <w:szCs w:val="21"/>
              </w:rPr>
            </w:pPr>
          </w:p>
        </w:tc>
      </w:tr>
      <w:tr w:rsidR="00322640" w14:paraId="171A48B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A162D9D" w14:textId="77777777" w:rsidR="00322640" w:rsidRDefault="00322640">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FE0D05B" w14:textId="77777777" w:rsidR="00322640" w:rsidRDefault="00322640">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0EA5F141" w14:textId="77777777" w:rsidR="00322640" w:rsidRDefault="00322640">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0F24F4F3" w14:textId="77777777" w:rsidR="00322640" w:rsidRDefault="00322640">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17D5D9CF" w14:textId="77777777" w:rsidR="00322640" w:rsidRDefault="00322640">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2119147" w14:textId="77777777" w:rsidR="00322640" w:rsidRDefault="00322640">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6FEF14F" w14:textId="77777777" w:rsidR="00322640" w:rsidRDefault="00322640">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7C5D76" w14:textId="77777777" w:rsidR="00322640" w:rsidRDefault="00322640">
            <w:pPr>
              <w:widowControl/>
              <w:jc w:val="center"/>
              <w:rPr>
                <w:rFonts w:ascii="仿宋" w:eastAsia="仿宋" w:hAnsi="仿宋" w:cs="宋体"/>
                <w:color w:val="000000"/>
                <w:kern w:val="0"/>
                <w:szCs w:val="21"/>
              </w:rPr>
            </w:pPr>
          </w:p>
        </w:tc>
      </w:tr>
    </w:tbl>
    <w:p w14:paraId="66646DF1"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322640" w14:paraId="4D17006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5DAB21C"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1EFA3CE"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016BE231"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2D128CD"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322640" w14:paraId="43069E7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76B8FD"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13A363A2" w14:textId="77777777" w:rsidR="00322640" w:rsidRDefault="0032264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E31E749" w14:textId="77777777" w:rsidR="00322640" w:rsidRDefault="0032264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B82C684" w14:textId="77777777" w:rsidR="00322640" w:rsidRDefault="00322640">
            <w:pPr>
              <w:snapToGrid w:val="0"/>
              <w:spacing w:before="50" w:after="50"/>
              <w:jc w:val="center"/>
              <w:rPr>
                <w:rFonts w:ascii="仿宋" w:eastAsia="仿宋" w:hAnsi="仿宋" w:cs="仿宋"/>
                <w:szCs w:val="21"/>
              </w:rPr>
            </w:pPr>
          </w:p>
        </w:tc>
      </w:tr>
      <w:tr w:rsidR="00322640" w14:paraId="5F96AB5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FFA9711"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7B8264D4" w14:textId="77777777" w:rsidR="00322640" w:rsidRDefault="0032264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4630A62" w14:textId="77777777" w:rsidR="00322640" w:rsidRDefault="0032264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69224B2" w14:textId="77777777" w:rsidR="00322640" w:rsidRDefault="00322640">
            <w:pPr>
              <w:snapToGrid w:val="0"/>
              <w:spacing w:before="50" w:after="50"/>
              <w:jc w:val="center"/>
              <w:rPr>
                <w:rFonts w:ascii="仿宋" w:eastAsia="仿宋" w:hAnsi="仿宋" w:cs="仿宋"/>
                <w:szCs w:val="21"/>
              </w:rPr>
            </w:pPr>
          </w:p>
        </w:tc>
      </w:tr>
      <w:tr w:rsidR="00322640" w14:paraId="5BCE886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238DB70" w14:textId="77777777" w:rsidR="0032264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4A472A8F" w14:textId="77777777" w:rsidR="00322640" w:rsidRDefault="0032264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73885BE" w14:textId="77777777" w:rsidR="00322640" w:rsidRDefault="0032264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E6FA30A" w14:textId="77777777" w:rsidR="00322640" w:rsidRDefault="00322640">
            <w:pPr>
              <w:snapToGrid w:val="0"/>
              <w:spacing w:before="50" w:after="50"/>
              <w:jc w:val="center"/>
              <w:rPr>
                <w:rFonts w:ascii="仿宋" w:eastAsia="仿宋" w:hAnsi="仿宋" w:cs="仿宋"/>
                <w:szCs w:val="21"/>
              </w:rPr>
            </w:pPr>
          </w:p>
        </w:tc>
      </w:tr>
    </w:tbl>
    <w:p w14:paraId="1D52D199"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0D3FA4B1" w14:textId="77777777" w:rsidR="00322640" w:rsidRDefault="00322640">
      <w:pPr>
        <w:snapToGrid w:val="0"/>
        <w:spacing w:beforeLines="50" w:before="156"/>
        <w:rPr>
          <w:rFonts w:ascii="仿宋" w:eastAsia="仿宋" w:hAnsi="仿宋" w:cs="仿宋"/>
          <w:sz w:val="24"/>
          <w:szCs w:val="24"/>
        </w:rPr>
      </w:pPr>
    </w:p>
    <w:p w14:paraId="5D9DC010" w14:textId="77777777" w:rsidR="00322640" w:rsidRDefault="00322640">
      <w:pPr>
        <w:snapToGrid w:val="0"/>
        <w:spacing w:beforeLines="50" w:before="156"/>
        <w:rPr>
          <w:rFonts w:ascii="仿宋" w:eastAsia="仿宋" w:hAnsi="仿宋" w:cs="仿宋"/>
          <w:sz w:val="24"/>
          <w:szCs w:val="24"/>
        </w:rPr>
      </w:pPr>
    </w:p>
    <w:p w14:paraId="07DE14A3" w14:textId="77777777" w:rsidR="00322640" w:rsidRDefault="00322640">
      <w:pPr>
        <w:snapToGrid w:val="0"/>
        <w:spacing w:beforeLines="50" w:before="156"/>
        <w:rPr>
          <w:rFonts w:ascii="仿宋" w:eastAsia="仿宋" w:hAnsi="仿宋" w:cs="仿宋"/>
          <w:sz w:val="24"/>
          <w:szCs w:val="24"/>
        </w:rPr>
      </w:pPr>
    </w:p>
    <w:p w14:paraId="6DCA5720" w14:textId="77777777" w:rsidR="0032264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67D6362" w14:textId="77777777" w:rsidR="00322640"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135A6AB7" w14:textId="77777777" w:rsidR="00322640" w:rsidRDefault="00322640">
      <w:pPr>
        <w:snapToGrid w:val="0"/>
        <w:spacing w:before="50" w:after="50"/>
        <w:rPr>
          <w:rFonts w:ascii="仿宋" w:eastAsia="仿宋" w:hAnsi="仿宋" w:cs="仿宋"/>
          <w:spacing w:val="20"/>
          <w:sz w:val="30"/>
          <w:szCs w:val="30"/>
        </w:rPr>
      </w:pPr>
    </w:p>
    <w:p w14:paraId="0EBCA63B" w14:textId="77777777" w:rsidR="00322640" w:rsidRDefault="00322640">
      <w:pPr>
        <w:snapToGrid w:val="0"/>
        <w:spacing w:before="50" w:after="50"/>
        <w:rPr>
          <w:rFonts w:ascii="仿宋" w:eastAsia="仿宋" w:hAnsi="仿宋" w:cs="仿宋"/>
          <w:b/>
          <w:bCs/>
          <w:sz w:val="30"/>
          <w:szCs w:val="30"/>
        </w:rPr>
      </w:pPr>
      <w:bookmarkStart w:id="27" w:name="_Toc64369807"/>
      <w:bookmarkStart w:id="28" w:name="_Toc64369812"/>
      <w:bookmarkStart w:id="29" w:name="_Toc64369809"/>
      <w:bookmarkStart w:id="30" w:name="_Toc64369804"/>
      <w:bookmarkStart w:id="31" w:name="_Toc64369813"/>
      <w:bookmarkStart w:id="32" w:name="_Toc64369808"/>
      <w:bookmarkStart w:id="33" w:name="_Toc64369810"/>
      <w:bookmarkStart w:id="34" w:name="_Toc64369805"/>
      <w:bookmarkStart w:id="35" w:name="_Toc64369814"/>
      <w:bookmarkStart w:id="36" w:name="_Toc64369806"/>
      <w:bookmarkStart w:id="37" w:name="_Toc64369811"/>
      <w:bookmarkEnd w:id="27"/>
      <w:bookmarkEnd w:id="28"/>
      <w:bookmarkEnd w:id="29"/>
      <w:bookmarkEnd w:id="30"/>
      <w:bookmarkEnd w:id="31"/>
      <w:bookmarkEnd w:id="32"/>
      <w:bookmarkEnd w:id="33"/>
      <w:bookmarkEnd w:id="34"/>
      <w:bookmarkEnd w:id="35"/>
      <w:bookmarkEnd w:id="36"/>
      <w:bookmarkEnd w:id="37"/>
    </w:p>
    <w:p w14:paraId="7641DE4D" w14:textId="77777777" w:rsidR="00322640" w:rsidRDefault="00322640">
      <w:pPr>
        <w:snapToGrid w:val="0"/>
        <w:spacing w:before="50" w:after="50"/>
        <w:rPr>
          <w:rFonts w:ascii="仿宋" w:eastAsia="仿宋" w:hAnsi="仿宋" w:cs="仿宋"/>
          <w:b/>
          <w:bCs/>
          <w:sz w:val="30"/>
          <w:szCs w:val="30"/>
        </w:rPr>
      </w:pPr>
    </w:p>
    <w:p w14:paraId="57FA2B01" w14:textId="77777777" w:rsidR="00322640" w:rsidRDefault="00322640">
      <w:pPr>
        <w:snapToGrid w:val="0"/>
        <w:spacing w:before="50" w:after="50"/>
        <w:rPr>
          <w:rFonts w:ascii="仿宋" w:eastAsia="仿宋" w:hAnsi="仿宋" w:cs="仿宋"/>
          <w:b/>
          <w:bCs/>
          <w:sz w:val="30"/>
          <w:szCs w:val="30"/>
        </w:rPr>
      </w:pPr>
    </w:p>
    <w:p w14:paraId="3350A918" w14:textId="77777777" w:rsidR="00322640"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873CE7E" w14:textId="77777777" w:rsidR="00322640" w:rsidRDefault="00000000">
      <w:pPr>
        <w:jc w:val="center"/>
        <w:rPr>
          <w:rFonts w:ascii="宋体" w:hAnsi="宋体"/>
          <w:b/>
          <w:sz w:val="36"/>
          <w:szCs w:val="36"/>
        </w:rPr>
      </w:pPr>
      <w:r>
        <w:rPr>
          <w:rFonts w:ascii="宋体" w:hAnsi="宋体"/>
          <w:b/>
          <w:sz w:val="36"/>
          <w:szCs w:val="36"/>
        </w:rPr>
        <w:t>ISO15189认可实验室应用证明</w:t>
      </w:r>
    </w:p>
    <w:p w14:paraId="4DC58A45" w14:textId="77777777" w:rsidR="00322640" w:rsidRDefault="00322640">
      <w:pPr>
        <w:rPr>
          <w:rFonts w:ascii="宋体" w:hAnsi="宋体"/>
          <w:sz w:val="28"/>
          <w:szCs w:val="28"/>
        </w:rPr>
      </w:pPr>
    </w:p>
    <w:p w14:paraId="2E565262" w14:textId="77777777" w:rsidR="00322640"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322640" w14:paraId="6F0D4170" w14:textId="77777777">
        <w:trPr>
          <w:jc w:val="center"/>
        </w:trPr>
        <w:tc>
          <w:tcPr>
            <w:tcW w:w="384" w:type="pct"/>
          </w:tcPr>
          <w:p w14:paraId="40A340DC" w14:textId="77777777" w:rsidR="00322640"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51FC07CB" w14:textId="77777777" w:rsidR="00322640"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4CC3E8B6" w14:textId="77777777" w:rsidR="00322640"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2C37286" w14:textId="77777777" w:rsidR="00322640"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322640" w14:paraId="54AEB55B" w14:textId="77777777">
        <w:trPr>
          <w:jc w:val="center"/>
        </w:trPr>
        <w:tc>
          <w:tcPr>
            <w:tcW w:w="384" w:type="pct"/>
          </w:tcPr>
          <w:p w14:paraId="6A945FD1" w14:textId="77777777" w:rsidR="00322640" w:rsidRDefault="00322640">
            <w:pPr>
              <w:spacing w:line="360" w:lineRule="auto"/>
              <w:jc w:val="center"/>
              <w:rPr>
                <w:rFonts w:ascii="仿宋" w:eastAsia="仿宋" w:hAnsi="仿宋"/>
                <w:sz w:val="24"/>
                <w:szCs w:val="24"/>
              </w:rPr>
            </w:pPr>
          </w:p>
        </w:tc>
        <w:tc>
          <w:tcPr>
            <w:tcW w:w="2117" w:type="pct"/>
          </w:tcPr>
          <w:p w14:paraId="592CD820" w14:textId="77777777" w:rsidR="00322640" w:rsidRDefault="00322640">
            <w:pPr>
              <w:spacing w:line="360" w:lineRule="auto"/>
              <w:jc w:val="center"/>
              <w:rPr>
                <w:rFonts w:ascii="仿宋" w:eastAsia="仿宋" w:hAnsi="仿宋"/>
                <w:sz w:val="24"/>
                <w:szCs w:val="24"/>
              </w:rPr>
            </w:pPr>
          </w:p>
        </w:tc>
        <w:tc>
          <w:tcPr>
            <w:tcW w:w="573" w:type="pct"/>
          </w:tcPr>
          <w:p w14:paraId="286C1F7D" w14:textId="77777777" w:rsidR="00322640" w:rsidRDefault="00322640">
            <w:pPr>
              <w:spacing w:line="360" w:lineRule="auto"/>
              <w:jc w:val="center"/>
              <w:rPr>
                <w:rFonts w:ascii="仿宋" w:eastAsia="仿宋" w:hAnsi="仿宋"/>
                <w:sz w:val="24"/>
                <w:szCs w:val="24"/>
              </w:rPr>
            </w:pPr>
          </w:p>
        </w:tc>
        <w:tc>
          <w:tcPr>
            <w:tcW w:w="1927" w:type="pct"/>
          </w:tcPr>
          <w:p w14:paraId="5700CC69" w14:textId="77777777" w:rsidR="00322640" w:rsidRDefault="00322640">
            <w:pPr>
              <w:spacing w:line="360" w:lineRule="auto"/>
              <w:jc w:val="center"/>
              <w:rPr>
                <w:rFonts w:ascii="仿宋" w:eastAsia="仿宋" w:hAnsi="仿宋"/>
                <w:sz w:val="24"/>
                <w:szCs w:val="24"/>
              </w:rPr>
            </w:pPr>
          </w:p>
        </w:tc>
      </w:tr>
      <w:tr w:rsidR="00322640" w14:paraId="3D0D8E18" w14:textId="77777777">
        <w:trPr>
          <w:jc w:val="center"/>
        </w:trPr>
        <w:tc>
          <w:tcPr>
            <w:tcW w:w="384" w:type="pct"/>
          </w:tcPr>
          <w:p w14:paraId="4D703C66" w14:textId="77777777" w:rsidR="00322640" w:rsidRDefault="00322640">
            <w:pPr>
              <w:spacing w:line="360" w:lineRule="auto"/>
              <w:jc w:val="center"/>
              <w:rPr>
                <w:rFonts w:ascii="仿宋" w:eastAsia="仿宋" w:hAnsi="仿宋"/>
                <w:sz w:val="24"/>
                <w:szCs w:val="24"/>
              </w:rPr>
            </w:pPr>
          </w:p>
        </w:tc>
        <w:tc>
          <w:tcPr>
            <w:tcW w:w="2117" w:type="pct"/>
          </w:tcPr>
          <w:p w14:paraId="65C9F4D0" w14:textId="77777777" w:rsidR="00322640" w:rsidRDefault="00322640">
            <w:pPr>
              <w:spacing w:line="360" w:lineRule="auto"/>
              <w:jc w:val="center"/>
              <w:rPr>
                <w:rFonts w:ascii="仿宋" w:eastAsia="仿宋" w:hAnsi="仿宋"/>
                <w:sz w:val="24"/>
                <w:szCs w:val="24"/>
              </w:rPr>
            </w:pPr>
          </w:p>
        </w:tc>
        <w:tc>
          <w:tcPr>
            <w:tcW w:w="573" w:type="pct"/>
          </w:tcPr>
          <w:p w14:paraId="0FC1AEA6" w14:textId="77777777" w:rsidR="00322640" w:rsidRDefault="00322640">
            <w:pPr>
              <w:spacing w:line="360" w:lineRule="auto"/>
              <w:jc w:val="center"/>
              <w:rPr>
                <w:rFonts w:ascii="仿宋" w:eastAsia="仿宋" w:hAnsi="仿宋"/>
                <w:sz w:val="24"/>
                <w:szCs w:val="24"/>
              </w:rPr>
            </w:pPr>
          </w:p>
        </w:tc>
        <w:tc>
          <w:tcPr>
            <w:tcW w:w="1927" w:type="pct"/>
          </w:tcPr>
          <w:p w14:paraId="1455DD0A" w14:textId="77777777" w:rsidR="00322640" w:rsidRDefault="00322640">
            <w:pPr>
              <w:spacing w:line="360" w:lineRule="auto"/>
              <w:jc w:val="center"/>
              <w:rPr>
                <w:rFonts w:ascii="仿宋" w:eastAsia="仿宋" w:hAnsi="仿宋"/>
                <w:sz w:val="24"/>
                <w:szCs w:val="24"/>
              </w:rPr>
            </w:pPr>
          </w:p>
        </w:tc>
      </w:tr>
      <w:tr w:rsidR="00322640" w14:paraId="20E32479" w14:textId="77777777">
        <w:trPr>
          <w:jc w:val="center"/>
        </w:trPr>
        <w:tc>
          <w:tcPr>
            <w:tcW w:w="384" w:type="pct"/>
          </w:tcPr>
          <w:p w14:paraId="4C10F0CE" w14:textId="77777777" w:rsidR="00322640" w:rsidRDefault="00322640">
            <w:pPr>
              <w:spacing w:line="360" w:lineRule="auto"/>
              <w:jc w:val="center"/>
              <w:rPr>
                <w:rFonts w:ascii="仿宋" w:eastAsia="仿宋" w:hAnsi="仿宋"/>
                <w:sz w:val="24"/>
                <w:szCs w:val="24"/>
              </w:rPr>
            </w:pPr>
          </w:p>
        </w:tc>
        <w:tc>
          <w:tcPr>
            <w:tcW w:w="2117" w:type="pct"/>
          </w:tcPr>
          <w:p w14:paraId="40F2F09E" w14:textId="77777777" w:rsidR="00322640" w:rsidRDefault="00322640">
            <w:pPr>
              <w:spacing w:line="360" w:lineRule="auto"/>
              <w:jc w:val="center"/>
              <w:rPr>
                <w:rFonts w:ascii="仿宋" w:eastAsia="仿宋" w:hAnsi="仿宋"/>
                <w:sz w:val="24"/>
                <w:szCs w:val="24"/>
              </w:rPr>
            </w:pPr>
          </w:p>
        </w:tc>
        <w:tc>
          <w:tcPr>
            <w:tcW w:w="573" w:type="pct"/>
          </w:tcPr>
          <w:p w14:paraId="4305B8D0" w14:textId="77777777" w:rsidR="00322640" w:rsidRDefault="00322640">
            <w:pPr>
              <w:spacing w:line="360" w:lineRule="auto"/>
              <w:jc w:val="center"/>
              <w:rPr>
                <w:rFonts w:ascii="仿宋" w:eastAsia="仿宋" w:hAnsi="仿宋"/>
                <w:sz w:val="24"/>
                <w:szCs w:val="24"/>
              </w:rPr>
            </w:pPr>
          </w:p>
        </w:tc>
        <w:tc>
          <w:tcPr>
            <w:tcW w:w="1927" w:type="pct"/>
          </w:tcPr>
          <w:p w14:paraId="4D8FCE1E" w14:textId="77777777" w:rsidR="00322640" w:rsidRDefault="00322640">
            <w:pPr>
              <w:spacing w:line="360" w:lineRule="auto"/>
              <w:jc w:val="center"/>
              <w:rPr>
                <w:rFonts w:ascii="仿宋" w:eastAsia="仿宋" w:hAnsi="仿宋"/>
                <w:sz w:val="24"/>
                <w:szCs w:val="24"/>
              </w:rPr>
            </w:pPr>
          </w:p>
        </w:tc>
      </w:tr>
      <w:tr w:rsidR="00322640" w14:paraId="28C017AB" w14:textId="77777777">
        <w:trPr>
          <w:jc w:val="center"/>
        </w:trPr>
        <w:tc>
          <w:tcPr>
            <w:tcW w:w="384" w:type="pct"/>
          </w:tcPr>
          <w:p w14:paraId="44FB0C0D" w14:textId="77777777" w:rsidR="00322640" w:rsidRDefault="00322640">
            <w:pPr>
              <w:spacing w:line="360" w:lineRule="auto"/>
              <w:jc w:val="center"/>
              <w:rPr>
                <w:rFonts w:ascii="仿宋" w:eastAsia="仿宋" w:hAnsi="仿宋"/>
                <w:sz w:val="24"/>
                <w:szCs w:val="24"/>
              </w:rPr>
            </w:pPr>
          </w:p>
        </w:tc>
        <w:tc>
          <w:tcPr>
            <w:tcW w:w="2117" w:type="pct"/>
          </w:tcPr>
          <w:p w14:paraId="6E0A1D3F" w14:textId="77777777" w:rsidR="00322640" w:rsidRDefault="00322640">
            <w:pPr>
              <w:spacing w:line="360" w:lineRule="auto"/>
              <w:jc w:val="center"/>
              <w:rPr>
                <w:rFonts w:ascii="仿宋" w:eastAsia="仿宋" w:hAnsi="仿宋"/>
                <w:sz w:val="24"/>
                <w:szCs w:val="24"/>
              </w:rPr>
            </w:pPr>
          </w:p>
        </w:tc>
        <w:tc>
          <w:tcPr>
            <w:tcW w:w="573" w:type="pct"/>
          </w:tcPr>
          <w:p w14:paraId="1510E184" w14:textId="77777777" w:rsidR="00322640" w:rsidRDefault="00322640">
            <w:pPr>
              <w:spacing w:line="360" w:lineRule="auto"/>
              <w:jc w:val="center"/>
              <w:rPr>
                <w:rFonts w:ascii="仿宋" w:eastAsia="仿宋" w:hAnsi="仿宋"/>
                <w:sz w:val="24"/>
                <w:szCs w:val="24"/>
              </w:rPr>
            </w:pPr>
          </w:p>
        </w:tc>
        <w:tc>
          <w:tcPr>
            <w:tcW w:w="1927" w:type="pct"/>
          </w:tcPr>
          <w:p w14:paraId="43A84085" w14:textId="77777777" w:rsidR="00322640" w:rsidRDefault="00322640">
            <w:pPr>
              <w:spacing w:line="360" w:lineRule="auto"/>
              <w:jc w:val="center"/>
              <w:rPr>
                <w:rFonts w:ascii="仿宋" w:eastAsia="仿宋" w:hAnsi="仿宋"/>
                <w:sz w:val="24"/>
                <w:szCs w:val="24"/>
              </w:rPr>
            </w:pPr>
          </w:p>
        </w:tc>
      </w:tr>
      <w:tr w:rsidR="00322640" w14:paraId="5B00FBD1" w14:textId="77777777">
        <w:trPr>
          <w:jc w:val="center"/>
        </w:trPr>
        <w:tc>
          <w:tcPr>
            <w:tcW w:w="384" w:type="pct"/>
          </w:tcPr>
          <w:p w14:paraId="6C58BD6E" w14:textId="77777777" w:rsidR="00322640" w:rsidRDefault="00322640">
            <w:pPr>
              <w:spacing w:line="360" w:lineRule="auto"/>
              <w:jc w:val="center"/>
              <w:rPr>
                <w:rFonts w:ascii="仿宋" w:eastAsia="仿宋" w:hAnsi="仿宋"/>
                <w:sz w:val="24"/>
                <w:szCs w:val="24"/>
              </w:rPr>
            </w:pPr>
          </w:p>
        </w:tc>
        <w:tc>
          <w:tcPr>
            <w:tcW w:w="2117" w:type="pct"/>
          </w:tcPr>
          <w:p w14:paraId="23681BA6" w14:textId="77777777" w:rsidR="00322640" w:rsidRDefault="00322640">
            <w:pPr>
              <w:spacing w:line="360" w:lineRule="auto"/>
              <w:jc w:val="center"/>
              <w:rPr>
                <w:rFonts w:ascii="仿宋" w:eastAsia="仿宋" w:hAnsi="仿宋"/>
                <w:sz w:val="24"/>
                <w:szCs w:val="24"/>
              </w:rPr>
            </w:pPr>
          </w:p>
        </w:tc>
        <w:tc>
          <w:tcPr>
            <w:tcW w:w="573" w:type="pct"/>
          </w:tcPr>
          <w:p w14:paraId="6BF97E5A" w14:textId="77777777" w:rsidR="00322640" w:rsidRDefault="00322640">
            <w:pPr>
              <w:spacing w:line="360" w:lineRule="auto"/>
              <w:jc w:val="center"/>
              <w:rPr>
                <w:rFonts w:ascii="仿宋" w:eastAsia="仿宋" w:hAnsi="仿宋"/>
                <w:sz w:val="24"/>
                <w:szCs w:val="24"/>
              </w:rPr>
            </w:pPr>
          </w:p>
        </w:tc>
        <w:tc>
          <w:tcPr>
            <w:tcW w:w="1927" w:type="pct"/>
          </w:tcPr>
          <w:p w14:paraId="5D7134BC" w14:textId="77777777" w:rsidR="00322640" w:rsidRDefault="00322640">
            <w:pPr>
              <w:spacing w:line="360" w:lineRule="auto"/>
              <w:jc w:val="center"/>
              <w:rPr>
                <w:rFonts w:ascii="仿宋" w:eastAsia="仿宋" w:hAnsi="仿宋"/>
                <w:sz w:val="24"/>
                <w:szCs w:val="24"/>
              </w:rPr>
            </w:pPr>
          </w:p>
        </w:tc>
      </w:tr>
      <w:tr w:rsidR="00322640" w14:paraId="0E361968" w14:textId="77777777">
        <w:trPr>
          <w:jc w:val="center"/>
        </w:trPr>
        <w:tc>
          <w:tcPr>
            <w:tcW w:w="384" w:type="pct"/>
          </w:tcPr>
          <w:p w14:paraId="4FC973DD" w14:textId="77777777" w:rsidR="00322640" w:rsidRDefault="00322640">
            <w:pPr>
              <w:spacing w:line="360" w:lineRule="auto"/>
              <w:jc w:val="center"/>
              <w:rPr>
                <w:rFonts w:ascii="仿宋" w:eastAsia="仿宋" w:hAnsi="仿宋"/>
                <w:sz w:val="24"/>
                <w:szCs w:val="24"/>
              </w:rPr>
            </w:pPr>
          </w:p>
        </w:tc>
        <w:tc>
          <w:tcPr>
            <w:tcW w:w="2117" w:type="pct"/>
          </w:tcPr>
          <w:p w14:paraId="7E6ED78C" w14:textId="77777777" w:rsidR="00322640" w:rsidRDefault="00322640">
            <w:pPr>
              <w:spacing w:line="360" w:lineRule="auto"/>
              <w:jc w:val="center"/>
              <w:rPr>
                <w:rFonts w:ascii="仿宋" w:eastAsia="仿宋" w:hAnsi="仿宋"/>
                <w:sz w:val="24"/>
                <w:szCs w:val="24"/>
              </w:rPr>
            </w:pPr>
          </w:p>
        </w:tc>
        <w:tc>
          <w:tcPr>
            <w:tcW w:w="573" w:type="pct"/>
          </w:tcPr>
          <w:p w14:paraId="7D501622" w14:textId="77777777" w:rsidR="00322640" w:rsidRDefault="00322640">
            <w:pPr>
              <w:spacing w:line="360" w:lineRule="auto"/>
              <w:jc w:val="center"/>
              <w:rPr>
                <w:rFonts w:ascii="仿宋" w:eastAsia="仿宋" w:hAnsi="仿宋"/>
                <w:sz w:val="24"/>
                <w:szCs w:val="24"/>
              </w:rPr>
            </w:pPr>
          </w:p>
        </w:tc>
        <w:tc>
          <w:tcPr>
            <w:tcW w:w="1927" w:type="pct"/>
          </w:tcPr>
          <w:p w14:paraId="046E155C" w14:textId="77777777" w:rsidR="00322640" w:rsidRDefault="00322640">
            <w:pPr>
              <w:spacing w:line="360" w:lineRule="auto"/>
              <w:jc w:val="center"/>
              <w:rPr>
                <w:rFonts w:ascii="仿宋" w:eastAsia="仿宋" w:hAnsi="仿宋"/>
                <w:sz w:val="24"/>
                <w:szCs w:val="24"/>
              </w:rPr>
            </w:pPr>
          </w:p>
        </w:tc>
      </w:tr>
      <w:tr w:rsidR="00322640" w14:paraId="03C6DC8D" w14:textId="77777777">
        <w:trPr>
          <w:jc w:val="center"/>
        </w:trPr>
        <w:tc>
          <w:tcPr>
            <w:tcW w:w="384" w:type="pct"/>
          </w:tcPr>
          <w:p w14:paraId="4C7959FC" w14:textId="77777777" w:rsidR="00322640" w:rsidRDefault="00322640">
            <w:pPr>
              <w:spacing w:line="360" w:lineRule="auto"/>
              <w:jc w:val="center"/>
              <w:rPr>
                <w:rFonts w:ascii="仿宋" w:eastAsia="仿宋" w:hAnsi="仿宋"/>
                <w:sz w:val="24"/>
                <w:szCs w:val="24"/>
              </w:rPr>
            </w:pPr>
          </w:p>
        </w:tc>
        <w:tc>
          <w:tcPr>
            <w:tcW w:w="2117" w:type="pct"/>
          </w:tcPr>
          <w:p w14:paraId="667E0305" w14:textId="77777777" w:rsidR="00322640" w:rsidRDefault="00322640">
            <w:pPr>
              <w:spacing w:line="360" w:lineRule="auto"/>
              <w:jc w:val="center"/>
              <w:rPr>
                <w:rFonts w:ascii="仿宋" w:eastAsia="仿宋" w:hAnsi="仿宋"/>
                <w:sz w:val="24"/>
                <w:szCs w:val="24"/>
              </w:rPr>
            </w:pPr>
          </w:p>
        </w:tc>
        <w:tc>
          <w:tcPr>
            <w:tcW w:w="573" w:type="pct"/>
          </w:tcPr>
          <w:p w14:paraId="0B46B4EE" w14:textId="77777777" w:rsidR="00322640" w:rsidRDefault="00322640">
            <w:pPr>
              <w:spacing w:line="360" w:lineRule="auto"/>
              <w:jc w:val="center"/>
              <w:rPr>
                <w:rFonts w:ascii="仿宋" w:eastAsia="仿宋" w:hAnsi="仿宋"/>
                <w:sz w:val="24"/>
                <w:szCs w:val="24"/>
              </w:rPr>
            </w:pPr>
          </w:p>
        </w:tc>
        <w:tc>
          <w:tcPr>
            <w:tcW w:w="1927" w:type="pct"/>
          </w:tcPr>
          <w:p w14:paraId="3297C755" w14:textId="77777777" w:rsidR="00322640" w:rsidRDefault="00322640">
            <w:pPr>
              <w:spacing w:line="360" w:lineRule="auto"/>
              <w:jc w:val="center"/>
              <w:rPr>
                <w:rFonts w:ascii="仿宋" w:eastAsia="仿宋" w:hAnsi="仿宋"/>
                <w:sz w:val="24"/>
                <w:szCs w:val="24"/>
              </w:rPr>
            </w:pPr>
          </w:p>
        </w:tc>
      </w:tr>
      <w:tr w:rsidR="00322640" w14:paraId="09BE03CF" w14:textId="77777777">
        <w:trPr>
          <w:jc w:val="center"/>
        </w:trPr>
        <w:tc>
          <w:tcPr>
            <w:tcW w:w="384" w:type="pct"/>
          </w:tcPr>
          <w:p w14:paraId="7F07CA70" w14:textId="77777777" w:rsidR="00322640" w:rsidRDefault="00322640">
            <w:pPr>
              <w:spacing w:line="360" w:lineRule="auto"/>
              <w:jc w:val="center"/>
              <w:rPr>
                <w:rFonts w:ascii="仿宋" w:eastAsia="仿宋" w:hAnsi="仿宋"/>
                <w:sz w:val="24"/>
                <w:szCs w:val="24"/>
              </w:rPr>
            </w:pPr>
          </w:p>
        </w:tc>
        <w:tc>
          <w:tcPr>
            <w:tcW w:w="2117" w:type="pct"/>
          </w:tcPr>
          <w:p w14:paraId="68EE13E2" w14:textId="77777777" w:rsidR="00322640" w:rsidRDefault="00322640">
            <w:pPr>
              <w:spacing w:line="360" w:lineRule="auto"/>
              <w:jc w:val="center"/>
              <w:rPr>
                <w:rFonts w:ascii="仿宋" w:eastAsia="仿宋" w:hAnsi="仿宋"/>
                <w:sz w:val="24"/>
                <w:szCs w:val="24"/>
              </w:rPr>
            </w:pPr>
          </w:p>
        </w:tc>
        <w:tc>
          <w:tcPr>
            <w:tcW w:w="573" w:type="pct"/>
          </w:tcPr>
          <w:p w14:paraId="107DC635" w14:textId="77777777" w:rsidR="00322640" w:rsidRDefault="00322640">
            <w:pPr>
              <w:spacing w:line="360" w:lineRule="auto"/>
              <w:jc w:val="center"/>
              <w:rPr>
                <w:rFonts w:ascii="仿宋" w:eastAsia="仿宋" w:hAnsi="仿宋"/>
                <w:sz w:val="24"/>
                <w:szCs w:val="24"/>
              </w:rPr>
            </w:pPr>
          </w:p>
        </w:tc>
        <w:tc>
          <w:tcPr>
            <w:tcW w:w="1927" w:type="pct"/>
          </w:tcPr>
          <w:p w14:paraId="44299175" w14:textId="77777777" w:rsidR="00322640" w:rsidRDefault="00322640">
            <w:pPr>
              <w:spacing w:line="360" w:lineRule="auto"/>
              <w:jc w:val="center"/>
              <w:rPr>
                <w:rFonts w:ascii="仿宋" w:eastAsia="仿宋" w:hAnsi="仿宋"/>
                <w:sz w:val="24"/>
                <w:szCs w:val="24"/>
              </w:rPr>
            </w:pPr>
          </w:p>
        </w:tc>
      </w:tr>
      <w:tr w:rsidR="00322640" w14:paraId="2DE089E2" w14:textId="77777777">
        <w:trPr>
          <w:jc w:val="center"/>
        </w:trPr>
        <w:tc>
          <w:tcPr>
            <w:tcW w:w="384" w:type="pct"/>
          </w:tcPr>
          <w:p w14:paraId="59A4C88E" w14:textId="77777777" w:rsidR="00322640" w:rsidRDefault="00322640">
            <w:pPr>
              <w:spacing w:line="360" w:lineRule="auto"/>
              <w:jc w:val="center"/>
              <w:rPr>
                <w:rFonts w:ascii="仿宋" w:eastAsia="仿宋" w:hAnsi="仿宋"/>
                <w:sz w:val="24"/>
                <w:szCs w:val="24"/>
              </w:rPr>
            </w:pPr>
          </w:p>
        </w:tc>
        <w:tc>
          <w:tcPr>
            <w:tcW w:w="2117" w:type="pct"/>
          </w:tcPr>
          <w:p w14:paraId="21AEDDCF" w14:textId="77777777" w:rsidR="00322640" w:rsidRDefault="00322640">
            <w:pPr>
              <w:spacing w:line="360" w:lineRule="auto"/>
              <w:jc w:val="center"/>
              <w:rPr>
                <w:rFonts w:ascii="仿宋" w:eastAsia="仿宋" w:hAnsi="仿宋"/>
                <w:sz w:val="24"/>
                <w:szCs w:val="24"/>
              </w:rPr>
            </w:pPr>
          </w:p>
        </w:tc>
        <w:tc>
          <w:tcPr>
            <w:tcW w:w="573" w:type="pct"/>
          </w:tcPr>
          <w:p w14:paraId="4C800918" w14:textId="77777777" w:rsidR="00322640" w:rsidRDefault="00322640">
            <w:pPr>
              <w:spacing w:line="360" w:lineRule="auto"/>
              <w:jc w:val="center"/>
              <w:rPr>
                <w:rFonts w:ascii="仿宋" w:eastAsia="仿宋" w:hAnsi="仿宋"/>
                <w:sz w:val="24"/>
                <w:szCs w:val="24"/>
              </w:rPr>
            </w:pPr>
          </w:p>
        </w:tc>
        <w:tc>
          <w:tcPr>
            <w:tcW w:w="1927" w:type="pct"/>
          </w:tcPr>
          <w:p w14:paraId="66E9AEB7" w14:textId="77777777" w:rsidR="00322640" w:rsidRDefault="00322640">
            <w:pPr>
              <w:spacing w:line="360" w:lineRule="auto"/>
              <w:jc w:val="center"/>
              <w:rPr>
                <w:rFonts w:ascii="仿宋" w:eastAsia="仿宋" w:hAnsi="仿宋"/>
                <w:sz w:val="24"/>
                <w:szCs w:val="24"/>
              </w:rPr>
            </w:pPr>
          </w:p>
        </w:tc>
      </w:tr>
      <w:tr w:rsidR="00322640" w14:paraId="338492FC" w14:textId="77777777">
        <w:trPr>
          <w:jc w:val="center"/>
        </w:trPr>
        <w:tc>
          <w:tcPr>
            <w:tcW w:w="384" w:type="pct"/>
          </w:tcPr>
          <w:p w14:paraId="1A16700E" w14:textId="77777777" w:rsidR="00322640" w:rsidRDefault="00322640">
            <w:pPr>
              <w:spacing w:line="360" w:lineRule="auto"/>
              <w:jc w:val="center"/>
              <w:rPr>
                <w:rFonts w:ascii="仿宋" w:eastAsia="仿宋" w:hAnsi="仿宋"/>
                <w:sz w:val="24"/>
                <w:szCs w:val="24"/>
              </w:rPr>
            </w:pPr>
          </w:p>
        </w:tc>
        <w:tc>
          <w:tcPr>
            <w:tcW w:w="2117" w:type="pct"/>
          </w:tcPr>
          <w:p w14:paraId="69D59177" w14:textId="77777777" w:rsidR="00322640" w:rsidRDefault="00322640">
            <w:pPr>
              <w:spacing w:line="360" w:lineRule="auto"/>
              <w:jc w:val="center"/>
              <w:rPr>
                <w:rFonts w:ascii="仿宋" w:eastAsia="仿宋" w:hAnsi="仿宋"/>
                <w:sz w:val="24"/>
                <w:szCs w:val="24"/>
              </w:rPr>
            </w:pPr>
          </w:p>
        </w:tc>
        <w:tc>
          <w:tcPr>
            <w:tcW w:w="573" w:type="pct"/>
          </w:tcPr>
          <w:p w14:paraId="413A6DE7" w14:textId="77777777" w:rsidR="00322640" w:rsidRDefault="00322640">
            <w:pPr>
              <w:spacing w:line="360" w:lineRule="auto"/>
              <w:jc w:val="center"/>
              <w:rPr>
                <w:rFonts w:ascii="仿宋" w:eastAsia="仿宋" w:hAnsi="仿宋"/>
                <w:sz w:val="24"/>
                <w:szCs w:val="24"/>
              </w:rPr>
            </w:pPr>
          </w:p>
        </w:tc>
        <w:tc>
          <w:tcPr>
            <w:tcW w:w="1927" w:type="pct"/>
          </w:tcPr>
          <w:p w14:paraId="7997116E" w14:textId="77777777" w:rsidR="00322640" w:rsidRDefault="00322640">
            <w:pPr>
              <w:spacing w:line="360" w:lineRule="auto"/>
              <w:jc w:val="center"/>
              <w:rPr>
                <w:rFonts w:ascii="仿宋" w:eastAsia="仿宋" w:hAnsi="仿宋"/>
                <w:sz w:val="24"/>
                <w:szCs w:val="24"/>
              </w:rPr>
            </w:pPr>
          </w:p>
        </w:tc>
      </w:tr>
      <w:tr w:rsidR="00322640" w14:paraId="72620C8F" w14:textId="77777777">
        <w:trPr>
          <w:jc w:val="center"/>
        </w:trPr>
        <w:tc>
          <w:tcPr>
            <w:tcW w:w="384" w:type="pct"/>
          </w:tcPr>
          <w:p w14:paraId="0007A84A" w14:textId="77777777" w:rsidR="00322640" w:rsidRDefault="00322640">
            <w:pPr>
              <w:spacing w:line="360" w:lineRule="auto"/>
              <w:jc w:val="center"/>
              <w:rPr>
                <w:rFonts w:ascii="仿宋" w:eastAsia="仿宋" w:hAnsi="仿宋"/>
                <w:sz w:val="24"/>
                <w:szCs w:val="24"/>
              </w:rPr>
            </w:pPr>
          </w:p>
        </w:tc>
        <w:tc>
          <w:tcPr>
            <w:tcW w:w="2117" w:type="pct"/>
          </w:tcPr>
          <w:p w14:paraId="40CFD116" w14:textId="77777777" w:rsidR="00322640" w:rsidRDefault="00322640">
            <w:pPr>
              <w:spacing w:line="360" w:lineRule="auto"/>
              <w:jc w:val="center"/>
              <w:rPr>
                <w:rFonts w:ascii="仿宋" w:eastAsia="仿宋" w:hAnsi="仿宋"/>
                <w:sz w:val="24"/>
                <w:szCs w:val="24"/>
              </w:rPr>
            </w:pPr>
          </w:p>
        </w:tc>
        <w:tc>
          <w:tcPr>
            <w:tcW w:w="573" w:type="pct"/>
          </w:tcPr>
          <w:p w14:paraId="7F95074A" w14:textId="77777777" w:rsidR="00322640" w:rsidRDefault="00322640">
            <w:pPr>
              <w:spacing w:line="360" w:lineRule="auto"/>
              <w:jc w:val="center"/>
              <w:rPr>
                <w:rFonts w:ascii="仿宋" w:eastAsia="仿宋" w:hAnsi="仿宋"/>
                <w:sz w:val="24"/>
                <w:szCs w:val="24"/>
              </w:rPr>
            </w:pPr>
          </w:p>
        </w:tc>
        <w:tc>
          <w:tcPr>
            <w:tcW w:w="1927" w:type="pct"/>
          </w:tcPr>
          <w:p w14:paraId="1345A89B" w14:textId="77777777" w:rsidR="00322640" w:rsidRDefault="00322640">
            <w:pPr>
              <w:spacing w:line="360" w:lineRule="auto"/>
              <w:jc w:val="center"/>
              <w:rPr>
                <w:rFonts w:ascii="仿宋" w:eastAsia="仿宋" w:hAnsi="仿宋"/>
                <w:sz w:val="24"/>
                <w:szCs w:val="24"/>
              </w:rPr>
            </w:pPr>
          </w:p>
        </w:tc>
      </w:tr>
      <w:tr w:rsidR="00322640" w14:paraId="4A32300D" w14:textId="77777777">
        <w:trPr>
          <w:jc w:val="center"/>
        </w:trPr>
        <w:tc>
          <w:tcPr>
            <w:tcW w:w="384" w:type="pct"/>
          </w:tcPr>
          <w:p w14:paraId="3688CA61" w14:textId="77777777" w:rsidR="00322640" w:rsidRDefault="00322640">
            <w:pPr>
              <w:spacing w:line="360" w:lineRule="auto"/>
              <w:jc w:val="center"/>
              <w:rPr>
                <w:rFonts w:ascii="仿宋" w:eastAsia="仿宋" w:hAnsi="仿宋"/>
                <w:sz w:val="24"/>
                <w:szCs w:val="24"/>
              </w:rPr>
            </w:pPr>
          </w:p>
        </w:tc>
        <w:tc>
          <w:tcPr>
            <w:tcW w:w="2117" w:type="pct"/>
          </w:tcPr>
          <w:p w14:paraId="38C8AB9A" w14:textId="77777777" w:rsidR="00322640" w:rsidRDefault="00322640">
            <w:pPr>
              <w:spacing w:line="360" w:lineRule="auto"/>
              <w:jc w:val="center"/>
              <w:rPr>
                <w:rFonts w:ascii="仿宋" w:eastAsia="仿宋" w:hAnsi="仿宋"/>
                <w:sz w:val="24"/>
                <w:szCs w:val="24"/>
              </w:rPr>
            </w:pPr>
          </w:p>
        </w:tc>
        <w:tc>
          <w:tcPr>
            <w:tcW w:w="573" w:type="pct"/>
          </w:tcPr>
          <w:p w14:paraId="056C0DEA" w14:textId="77777777" w:rsidR="00322640" w:rsidRDefault="00322640">
            <w:pPr>
              <w:spacing w:line="360" w:lineRule="auto"/>
              <w:jc w:val="center"/>
              <w:rPr>
                <w:rFonts w:ascii="仿宋" w:eastAsia="仿宋" w:hAnsi="仿宋"/>
                <w:sz w:val="24"/>
                <w:szCs w:val="24"/>
              </w:rPr>
            </w:pPr>
          </w:p>
        </w:tc>
        <w:tc>
          <w:tcPr>
            <w:tcW w:w="1927" w:type="pct"/>
          </w:tcPr>
          <w:p w14:paraId="1D5E6AC1" w14:textId="77777777" w:rsidR="00322640" w:rsidRDefault="00322640">
            <w:pPr>
              <w:spacing w:line="360" w:lineRule="auto"/>
              <w:jc w:val="center"/>
              <w:rPr>
                <w:rFonts w:ascii="仿宋" w:eastAsia="仿宋" w:hAnsi="仿宋"/>
                <w:sz w:val="24"/>
                <w:szCs w:val="24"/>
              </w:rPr>
            </w:pPr>
          </w:p>
        </w:tc>
      </w:tr>
      <w:tr w:rsidR="00322640" w14:paraId="229CDB0A" w14:textId="77777777">
        <w:trPr>
          <w:jc w:val="center"/>
        </w:trPr>
        <w:tc>
          <w:tcPr>
            <w:tcW w:w="384" w:type="pct"/>
          </w:tcPr>
          <w:p w14:paraId="026A3692" w14:textId="77777777" w:rsidR="00322640" w:rsidRDefault="00322640">
            <w:pPr>
              <w:spacing w:line="360" w:lineRule="auto"/>
              <w:jc w:val="center"/>
              <w:rPr>
                <w:rFonts w:ascii="仿宋" w:eastAsia="仿宋" w:hAnsi="仿宋"/>
                <w:sz w:val="24"/>
                <w:szCs w:val="24"/>
              </w:rPr>
            </w:pPr>
          </w:p>
        </w:tc>
        <w:tc>
          <w:tcPr>
            <w:tcW w:w="2117" w:type="pct"/>
          </w:tcPr>
          <w:p w14:paraId="3FBC3C55" w14:textId="77777777" w:rsidR="00322640" w:rsidRDefault="00322640">
            <w:pPr>
              <w:spacing w:line="360" w:lineRule="auto"/>
              <w:jc w:val="center"/>
              <w:rPr>
                <w:rFonts w:ascii="仿宋" w:eastAsia="仿宋" w:hAnsi="仿宋"/>
                <w:sz w:val="24"/>
                <w:szCs w:val="24"/>
              </w:rPr>
            </w:pPr>
          </w:p>
        </w:tc>
        <w:tc>
          <w:tcPr>
            <w:tcW w:w="573" w:type="pct"/>
          </w:tcPr>
          <w:p w14:paraId="336352B0" w14:textId="77777777" w:rsidR="00322640" w:rsidRDefault="00322640">
            <w:pPr>
              <w:spacing w:line="360" w:lineRule="auto"/>
              <w:jc w:val="center"/>
              <w:rPr>
                <w:rFonts w:ascii="仿宋" w:eastAsia="仿宋" w:hAnsi="仿宋"/>
                <w:sz w:val="24"/>
                <w:szCs w:val="24"/>
              </w:rPr>
            </w:pPr>
          </w:p>
        </w:tc>
        <w:tc>
          <w:tcPr>
            <w:tcW w:w="1927" w:type="pct"/>
          </w:tcPr>
          <w:p w14:paraId="0467F133" w14:textId="77777777" w:rsidR="00322640" w:rsidRDefault="00322640">
            <w:pPr>
              <w:spacing w:line="360" w:lineRule="auto"/>
              <w:jc w:val="center"/>
              <w:rPr>
                <w:rFonts w:ascii="仿宋" w:eastAsia="仿宋" w:hAnsi="仿宋"/>
                <w:sz w:val="24"/>
                <w:szCs w:val="24"/>
              </w:rPr>
            </w:pPr>
          </w:p>
        </w:tc>
      </w:tr>
      <w:tr w:rsidR="00322640" w14:paraId="6B58D03E" w14:textId="77777777">
        <w:trPr>
          <w:jc w:val="center"/>
        </w:trPr>
        <w:tc>
          <w:tcPr>
            <w:tcW w:w="384" w:type="pct"/>
          </w:tcPr>
          <w:p w14:paraId="768BDA3C" w14:textId="77777777" w:rsidR="00322640" w:rsidRDefault="00322640">
            <w:pPr>
              <w:spacing w:line="360" w:lineRule="auto"/>
              <w:jc w:val="center"/>
              <w:rPr>
                <w:rFonts w:ascii="仿宋" w:eastAsia="仿宋" w:hAnsi="仿宋"/>
                <w:sz w:val="24"/>
                <w:szCs w:val="24"/>
              </w:rPr>
            </w:pPr>
          </w:p>
        </w:tc>
        <w:tc>
          <w:tcPr>
            <w:tcW w:w="2117" w:type="pct"/>
          </w:tcPr>
          <w:p w14:paraId="6E401433" w14:textId="77777777" w:rsidR="00322640" w:rsidRDefault="00322640">
            <w:pPr>
              <w:spacing w:line="360" w:lineRule="auto"/>
              <w:jc w:val="center"/>
              <w:rPr>
                <w:rFonts w:ascii="仿宋" w:eastAsia="仿宋" w:hAnsi="仿宋"/>
                <w:sz w:val="24"/>
                <w:szCs w:val="24"/>
              </w:rPr>
            </w:pPr>
          </w:p>
        </w:tc>
        <w:tc>
          <w:tcPr>
            <w:tcW w:w="573" w:type="pct"/>
          </w:tcPr>
          <w:p w14:paraId="2B53D1A7" w14:textId="77777777" w:rsidR="00322640" w:rsidRDefault="00322640">
            <w:pPr>
              <w:spacing w:line="360" w:lineRule="auto"/>
              <w:jc w:val="center"/>
              <w:rPr>
                <w:rFonts w:ascii="仿宋" w:eastAsia="仿宋" w:hAnsi="仿宋"/>
                <w:sz w:val="24"/>
                <w:szCs w:val="24"/>
              </w:rPr>
            </w:pPr>
          </w:p>
        </w:tc>
        <w:tc>
          <w:tcPr>
            <w:tcW w:w="1927" w:type="pct"/>
          </w:tcPr>
          <w:p w14:paraId="499EC783" w14:textId="77777777" w:rsidR="00322640" w:rsidRDefault="00322640">
            <w:pPr>
              <w:spacing w:line="360" w:lineRule="auto"/>
              <w:jc w:val="center"/>
              <w:rPr>
                <w:rFonts w:ascii="仿宋" w:eastAsia="仿宋" w:hAnsi="仿宋"/>
                <w:sz w:val="24"/>
                <w:szCs w:val="24"/>
              </w:rPr>
            </w:pPr>
          </w:p>
        </w:tc>
      </w:tr>
      <w:tr w:rsidR="00322640" w14:paraId="4CA8FDC9" w14:textId="77777777">
        <w:trPr>
          <w:jc w:val="center"/>
        </w:trPr>
        <w:tc>
          <w:tcPr>
            <w:tcW w:w="384" w:type="pct"/>
          </w:tcPr>
          <w:p w14:paraId="4939CAB1" w14:textId="77777777" w:rsidR="00322640" w:rsidRDefault="00322640">
            <w:pPr>
              <w:spacing w:line="360" w:lineRule="auto"/>
              <w:jc w:val="center"/>
              <w:rPr>
                <w:rFonts w:ascii="仿宋" w:eastAsia="仿宋" w:hAnsi="仿宋"/>
                <w:sz w:val="24"/>
                <w:szCs w:val="24"/>
              </w:rPr>
            </w:pPr>
          </w:p>
        </w:tc>
        <w:tc>
          <w:tcPr>
            <w:tcW w:w="2117" w:type="pct"/>
          </w:tcPr>
          <w:p w14:paraId="4921BEFE" w14:textId="77777777" w:rsidR="00322640" w:rsidRDefault="00322640">
            <w:pPr>
              <w:spacing w:line="360" w:lineRule="auto"/>
              <w:jc w:val="center"/>
              <w:rPr>
                <w:rFonts w:ascii="仿宋" w:eastAsia="仿宋" w:hAnsi="仿宋"/>
                <w:sz w:val="24"/>
                <w:szCs w:val="24"/>
              </w:rPr>
            </w:pPr>
          </w:p>
        </w:tc>
        <w:tc>
          <w:tcPr>
            <w:tcW w:w="573" w:type="pct"/>
          </w:tcPr>
          <w:p w14:paraId="2EA8F62F" w14:textId="77777777" w:rsidR="00322640" w:rsidRDefault="00322640">
            <w:pPr>
              <w:spacing w:line="360" w:lineRule="auto"/>
              <w:jc w:val="center"/>
              <w:rPr>
                <w:rFonts w:ascii="仿宋" w:eastAsia="仿宋" w:hAnsi="仿宋"/>
                <w:sz w:val="24"/>
                <w:szCs w:val="24"/>
              </w:rPr>
            </w:pPr>
          </w:p>
        </w:tc>
        <w:tc>
          <w:tcPr>
            <w:tcW w:w="1927" w:type="pct"/>
          </w:tcPr>
          <w:p w14:paraId="22F92FBC" w14:textId="77777777" w:rsidR="00322640" w:rsidRDefault="00322640">
            <w:pPr>
              <w:spacing w:line="360" w:lineRule="auto"/>
              <w:jc w:val="center"/>
              <w:rPr>
                <w:rFonts w:ascii="仿宋" w:eastAsia="仿宋" w:hAnsi="仿宋"/>
                <w:sz w:val="24"/>
                <w:szCs w:val="24"/>
              </w:rPr>
            </w:pPr>
          </w:p>
        </w:tc>
      </w:tr>
    </w:tbl>
    <w:p w14:paraId="0A1CF498" w14:textId="77777777" w:rsidR="00322640" w:rsidRDefault="00322640">
      <w:pPr>
        <w:spacing w:line="360" w:lineRule="auto"/>
        <w:rPr>
          <w:rFonts w:ascii="宋体" w:hAnsi="宋体"/>
          <w:sz w:val="28"/>
          <w:szCs w:val="28"/>
        </w:rPr>
      </w:pPr>
    </w:p>
    <w:p w14:paraId="13E02644" w14:textId="77777777" w:rsidR="00322640"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1928B747" w14:textId="77777777" w:rsidR="00322640" w:rsidRDefault="00322640">
      <w:pPr>
        <w:spacing w:line="360" w:lineRule="auto"/>
        <w:rPr>
          <w:rFonts w:ascii="仿宋" w:eastAsia="仿宋" w:hAnsi="仿宋"/>
          <w:sz w:val="24"/>
          <w:szCs w:val="24"/>
        </w:rPr>
      </w:pPr>
    </w:p>
    <w:p w14:paraId="4A0BD797" w14:textId="77777777" w:rsidR="00322640" w:rsidRDefault="00322640">
      <w:pPr>
        <w:spacing w:line="360" w:lineRule="auto"/>
        <w:rPr>
          <w:rFonts w:ascii="仿宋" w:eastAsia="仿宋" w:hAnsi="仿宋"/>
          <w:sz w:val="24"/>
          <w:szCs w:val="24"/>
        </w:rPr>
      </w:pPr>
    </w:p>
    <w:p w14:paraId="435A898E" w14:textId="77777777" w:rsidR="00322640"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035BF44A" w14:textId="77777777" w:rsidR="00322640"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9B77D57" w14:textId="77777777" w:rsidR="00322640" w:rsidRDefault="00322640">
      <w:pPr>
        <w:snapToGrid w:val="0"/>
        <w:spacing w:before="50" w:afterLines="50" w:after="156"/>
        <w:jc w:val="center"/>
        <w:rPr>
          <w:rFonts w:ascii="仿宋" w:eastAsia="仿宋" w:hAnsi="仿宋" w:cs="仿宋"/>
          <w:b/>
          <w:spacing w:val="40"/>
          <w:kern w:val="0"/>
          <w:sz w:val="36"/>
          <w:szCs w:val="36"/>
        </w:rPr>
      </w:pPr>
    </w:p>
    <w:p w14:paraId="0F50773B" w14:textId="77777777" w:rsidR="00322640"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1CFAD965" w14:textId="77777777" w:rsidR="0032264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E72ABB1" w14:textId="77777777" w:rsidR="00322640" w:rsidRDefault="00322640">
      <w:pPr>
        <w:snapToGrid w:val="0"/>
        <w:spacing w:before="50" w:afterLines="50" w:after="156"/>
        <w:jc w:val="center"/>
        <w:rPr>
          <w:rFonts w:ascii="仿宋" w:eastAsia="仿宋" w:hAnsi="仿宋" w:cs="仿宋"/>
          <w:b/>
          <w:sz w:val="32"/>
          <w:szCs w:val="32"/>
        </w:rPr>
      </w:pPr>
    </w:p>
    <w:p w14:paraId="70318163" w14:textId="77777777" w:rsidR="00322640"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363D95DF" w14:textId="77777777" w:rsidR="00322640"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322640" w14:paraId="73E1456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3AB5CDB"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0163D64"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403DD44F"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F06B045"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5EA50B2D"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CAA9B74"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381AB6BD"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322640" w14:paraId="0618880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4306AF8"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0846AF5"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308220E"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A0F400A" w14:textId="77777777" w:rsidR="00322640" w:rsidRDefault="00322640">
            <w:pPr>
              <w:snapToGrid w:val="0"/>
              <w:spacing w:before="50" w:after="50"/>
              <w:rPr>
                <w:rFonts w:ascii="仿宋" w:eastAsia="仿宋" w:hAnsi="仿宋" w:cs="仿宋"/>
                <w:spacing w:val="20"/>
                <w:sz w:val="24"/>
                <w:szCs w:val="24"/>
              </w:rPr>
            </w:pPr>
          </w:p>
        </w:tc>
      </w:tr>
      <w:tr w:rsidR="00322640" w14:paraId="370200D3"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626C6C2"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8A4015A"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6D4C3B8"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B654482" w14:textId="77777777" w:rsidR="00322640" w:rsidRDefault="00322640">
            <w:pPr>
              <w:snapToGrid w:val="0"/>
              <w:spacing w:before="50" w:after="50"/>
              <w:rPr>
                <w:rFonts w:ascii="仿宋" w:eastAsia="仿宋" w:hAnsi="仿宋" w:cs="仿宋"/>
                <w:spacing w:val="20"/>
                <w:sz w:val="24"/>
                <w:szCs w:val="24"/>
              </w:rPr>
            </w:pPr>
          </w:p>
        </w:tc>
      </w:tr>
      <w:tr w:rsidR="00322640" w14:paraId="27841609"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E67112"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8CB840"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A853AA0"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42701FD" w14:textId="77777777" w:rsidR="00322640" w:rsidRDefault="00322640">
            <w:pPr>
              <w:snapToGrid w:val="0"/>
              <w:spacing w:before="50" w:after="50"/>
              <w:rPr>
                <w:rFonts w:ascii="仿宋" w:eastAsia="仿宋" w:hAnsi="仿宋" w:cs="仿宋"/>
                <w:spacing w:val="20"/>
                <w:sz w:val="24"/>
                <w:szCs w:val="24"/>
              </w:rPr>
            </w:pPr>
          </w:p>
        </w:tc>
      </w:tr>
      <w:tr w:rsidR="00322640" w14:paraId="0C1EC715"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4E29EB"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EAADD41"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BF7125A"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087FDC1" w14:textId="77777777" w:rsidR="00322640" w:rsidRDefault="00322640">
            <w:pPr>
              <w:snapToGrid w:val="0"/>
              <w:spacing w:before="50" w:after="50"/>
              <w:rPr>
                <w:rFonts w:ascii="仿宋" w:eastAsia="仿宋" w:hAnsi="仿宋" w:cs="仿宋"/>
                <w:spacing w:val="20"/>
                <w:sz w:val="24"/>
                <w:szCs w:val="24"/>
              </w:rPr>
            </w:pPr>
          </w:p>
        </w:tc>
      </w:tr>
      <w:tr w:rsidR="00322640" w14:paraId="0CB75BC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3C82EAC"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B33F40"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48E27A8"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C9434B8" w14:textId="77777777" w:rsidR="00322640" w:rsidRDefault="00322640">
            <w:pPr>
              <w:snapToGrid w:val="0"/>
              <w:spacing w:before="50" w:after="50"/>
              <w:rPr>
                <w:rFonts w:ascii="仿宋" w:eastAsia="仿宋" w:hAnsi="仿宋" w:cs="仿宋"/>
                <w:spacing w:val="20"/>
                <w:sz w:val="24"/>
                <w:szCs w:val="24"/>
              </w:rPr>
            </w:pPr>
          </w:p>
        </w:tc>
      </w:tr>
      <w:tr w:rsidR="00322640" w14:paraId="4690845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148882E" w14:textId="77777777" w:rsidR="0032264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69D30F8" w14:textId="77777777" w:rsidR="00322640" w:rsidRDefault="0032264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76C4F11" w14:textId="77777777" w:rsidR="00322640" w:rsidRDefault="0032264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122291F" w14:textId="77777777" w:rsidR="00322640" w:rsidRDefault="00322640">
            <w:pPr>
              <w:snapToGrid w:val="0"/>
              <w:spacing w:before="50" w:after="50"/>
              <w:rPr>
                <w:rFonts w:ascii="仿宋" w:eastAsia="仿宋" w:hAnsi="仿宋" w:cs="仿宋"/>
                <w:spacing w:val="20"/>
                <w:sz w:val="24"/>
                <w:szCs w:val="24"/>
              </w:rPr>
            </w:pPr>
          </w:p>
        </w:tc>
      </w:tr>
    </w:tbl>
    <w:p w14:paraId="31311395" w14:textId="77777777" w:rsidR="00322640"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42C91425" w14:textId="77777777" w:rsidR="00322640" w:rsidRDefault="00322640">
      <w:pPr>
        <w:pStyle w:val="31"/>
        <w:rPr>
          <w:rFonts w:ascii="仿宋" w:eastAsia="仿宋" w:hAnsi="仿宋" w:cs="仿宋"/>
          <w:b w:val="0"/>
          <w:bCs w:val="0"/>
          <w:spacing w:val="20"/>
          <w:kern w:val="0"/>
          <w:szCs w:val="24"/>
        </w:rPr>
      </w:pPr>
    </w:p>
    <w:p w14:paraId="3716A130" w14:textId="77777777" w:rsidR="00322640" w:rsidRDefault="00322640">
      <w:pPr>
        <w:snapToGrid w:val="0"/>
        <w:spacing w:before="50" w:after="50"/>
        <w:rPr>
          <w:rFonts w:ascii="仿宋" w:eastAsia="仿宋" w:hAnsi="仿宋" w:cs="仿宋"/>
          <w:spacing w:val="20"/>
          <w:sz w:val="24"/>
          <w:szCs w:val="24"/>
        </w:rPr>
      </w:pPr>
    </w:p>
    <w:p w14:paraId="7A328ECB" w14:textId="77777777" w:rsidR="00322640" w:rsidRDefault="00322640">
      <w:pPr>
        <w:snapToGrid w:val="0"/>
        <w:spacing w:before="50" w:after="50"/>
        <w:rPr>
          <w:rFonts w:ascii="仿宋" w:eastAsia="仿宋" w:hAnsi="仿宋" w:cs="仿宋"/>
          <w:spacing w:val="20"/>
          <w:sz w:val="24"/>
          <w:szCs w:val="24"/>
        </w:rPr>
      </w:pPr>
    </w:p>
    <w:p w14:paraId="009CF238" w14:textId="77777777" w:rsidR="00322640" w:rsidRDefault="00322640">
      <w:pPr>
        <w:snapToGrid w:val="0"/>
        <w:spacing w:before="50" w:after="50"/>
        <w:rPr>
          <w:rFonts w:ascii="仿宋" w:eastAsia="仿宋" w:hAnsi="仿宋" w:cs="仿宋"/>
          <w:spacing w:val="20"/>
          <w:sz w:val="24"/>
          <w:szCs w:val="24"/>
        </w:rPr>
      </w:pPr>
    </w:p>
    <w:p w14:paraId="2004F42F" w14:textId="77777777" w:rsidR="00322640" w:rsidRDefault="00322640">
      <w:pPr>
        <w:snapToGrid w:val="0"/>
        <w:spacing w:beforeLines="50" w:before="156"/>
        <w:rPr>
          <w:rFonts w:ascii="仿宋" w:eastAsia="仿宋" w:hAnsi="仿宋" w:cs="仿宋"/>
          <w:sz w:val="24"/>
          <w:szCs w:val="24"/>
        </w:rPr>
      </w:pPr>
    </w:p>
    <w:p w14:paraId="79187E7F" w14:textId="77777777" w:rsidR="00322640" w:rsidRDefault="00322640">
      <w:pPr>
        <w:snapToGrid w:val="0"/>
        <w:spacing w:beforeLines="50" w:before="156"/>
        <w:rPr>
          <w:rFonts w:ascii="仿宋" w:eastAsia="仿宋" w:hAnsi="仿宋" w:cs="仿宋"/>
          <w:sz w:val="24"/>
          <w:szCs w:val="24"/>
        </w:rPr>
      </w:pPr>
    </w:p>
    <w:p w14:paraId="3BB9C828" w14:textId="77777777" w:rsidR="00322640" w:rsidRDefault="00322640">
      <w:pPr>
        <w:snapToGrid w:val="0"/>
        <w:spacing w:beforeLines="50" w:before="156"/>
        <w:rPr>
          <w:rFonts w:ascii="仿宋" w:eastAsia="仿宋" w:hAnsi="仿宋" w:cs="仿宋"/>
          <w:sz w:val="24"/>
          <w:szCs w:val="24"/>
        </w:rPr>
      </w:pPr>
    </w:p>
    <w:p w14:paraId="61408C0F" w14:textId="77777777" w:rsidR="0032264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449FA03"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5090169" w14:textId="77777777" w:rsidR="00322640" w:rsidRDefault="00322640">
      <w:pPr>
        <w:snapToGrid w:val="0"/>
        <w:spacing w:before="50" w:after="50"/>
        <w:jc w:val="left"/>
        <w:rPr>
          <w:rFonts w:ascii="仿宋" w:eastAsia="仿宋" w:hAnsi="仿宋" w:cs="仿宋"/>
          <w:b/>
          <w:bCs/>
          <w:sz w:val="24"/>
          <w:szCs w:val="24"/>
        </w:rPr>
      </w:pPr>
    </w:p>
    <w:p w14:paraId="6587D516" w14:textId="77777777" w:rsidR="00322640" w:rsidRDefault="00322640">
      <w:pPr>
        <w:snapToGrid w:val="0"/>
        <w:spacing w:before="50" w:after="50"/>
        <w:jc w:val="left"/>
        <w:rPr>
          <w:rFonts w:ascii="仿宋" w:eastAsia="仿宋" w:hAnsi="仿宋" w:cs="仿宋"/>
          <w:b/>
          <w:bCs/>
          <w:sz w:val="24"/>
          <w:szCs w:val="24"/>
        </w:rPr>
      </w:pPr>
    </w:p>
    <w:p w14:paraId="270692D2" w14:textId="77777777" w:rsidR="00322640" w:rsidRDefault="00322640">
      <w:pPr>
        <w:snapToGrid w:val="0"/>
        <w:spacing w:before="50" w:after="50"/>
        <w:jc w:val="left"/>
        <w:rPr>
          <w:rFonts w:ascii="仿宋" w:eastAsia="仿宋" w:hAnsi="仿宋" w:cs="仿宋"/>
          <w:b/>
          <w:bCs/>
          <w:sz w:val="24"/>
          <w:szCs w:val="24"/>
        </w:rPr>
      </w:pPr>
    </w:p>
    <w:p w14:paraId="423B565C" w14:textId="77777777" w:rsidR="00322640" w:rsidRDefault="00322640">
      <w:pPr>
        <w:snapToGrid w:val="0"/>
        <w:spacing w:before="50" w:after="50"/>
        <w:jc w:val="left"/>
        <w:rPr>
          <w:rFonts w:ascii="仿宋" w:eastAsia="仿宋" w:hAnsi="仿宋" w:cs="仿宋"/>
          <w:b/>
          <w:bCs/>
          <w:sz w:val="30"/>
          <w:szCs w:val="30"/>
        </w:rPr>
      </w:pPr>
    </w:p>
    <w:p w14:paraId="796CD99D" w14:textId="77777777" w:rsidR="00322640" w:rsidRDefault="00322640">
      <w:pPr>
        <w:snapToGrid w:val="0"/>
        <w:spacing w:before="50" w:after="50"/>
        <w:jc w:val="left"/>
        <w:rPr>
          <w:rFonts w:ascii="仿宋" w:eastAsia="仿宋" w:hAnsi="仿宋" w:cs="仿宋"/>
          <w:b/>
          <w:bCs/>
          <w:sz w:val="30"/>
          <w:szCs w:val="30"/>
        </w:rPr>
      </w:pPr>
    </w:p>
    <w:p w14:paraId="5FE56634" w14:textId="77777777" w:rsidR="00322640" w:rsidRDefault="00322640">
      <w:pPr>
        <w:snapToGrid w:val="0"/>
        <w:spacing w:before="50" w:after="50"/>
        <w:jc w:val="left"/>
        <w:rPr>
          <w:rFonts w:ascii="仿宋" w:eastAsia="仿宋" w:hAnsi="仿宋" w:cs="仿宋"/>
          <w:b/>
          <w:bCs/>
          <w:sz w:val="30"/>
          <w:szCs w:val="30"/>
        </w:rPr>
      </w:pPr>
    </w:p>
    <w:p w14:paraId="7E8EB0A1" w14:textId="77777777" w:rsidR="00322640"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431B053A" w14:textId="77777777" w:rsidR="00322640"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EA45BE8" w14:textId="77777777" w:rsidR="00322640" w:rsidRDefault="00322640">
      <w:pPr>
        <w:pStyle w:val="a5"/>
        <w:snapToGrid w:val="0"/>
        <w:rPr>
          <w:rFonts w:ascii="仿宋" w:eastAsia="仿宋" w:hAnsi="仿宋" w:cs="仿宋"/>
          <w:sz w:val="24"/>
          <w:szCs w:val="24"/>
        </w:rPr>
      </w:pPr>
    </w:p>
    <w:p w14:paraId="0266CB52" w14:textId="77777777" w:rsidR="0032264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C92BBF7" w14:textId="77777777" w:rsidR="00322640"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322640" w14:paraId="43D803D3"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441CEE5"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BAB01B4"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7A6D4069"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C4CFD2C"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09952BB"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5507B04A"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2302F75A"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322640" w14:paraId="2683B25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1177E1B"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0D4DC474" w14:textId="77777777" w:rsidR="00322640" w:rsidRDefault="0032264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B76462B" w14:textId="77777777" w:rsidR="00322640" w:rsidRDefault="0032264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36ECA06" w14:textId="77777777" w:rsidR="00322640" w:rsidRDefault="0032264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48F8F5" w14:textId="77777777" w:rsidR="00322640" w:rsidRDefault="00322640">
            <w:pPr>
              <w:rPr>
                <w:rFonts w:ascii="仿宋" w:eastAsia="仿宋" w:hAnsi="仿宋" w:cs="仿宋"/>
                <w:sz w:val="24"/>
                <w:szCs w:val="24"/>
              </w:rPr>
            </w:pPr>
          </w:p>
        </w:tc>
      </w:tr>
      <w:tr w:rsidR="00322640" w14:paraId="4F6158F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55E47B8"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CF21E95" w14:textId="77777777" w:rsidR="00322640" w:rsidRDefault="0032264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8C1192" w14:textId="77777777" w:rsidR="00322640" w:rsidRDefault="0032264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B8AE6E8" w14:textId="77777777" w:rsidR="00322640" w:rsidRDefault="0032264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AC91618" w14:textId="77777777" w:rsidR="00322640" w:rsidRDefault="00322640">
            <w:pPr>
              <w:rPr>
                <w:rFonts w:ascii="仿宋" w:eastAsia="仿宋" w:hAnsi="仿宋" w:cs="仿宋"/>
                <w:sz w:val="24"/>
                <w:szCs w:val="24"/>
              </w:rPr>
            </w:pPr>
          </w:p>
        </w:tc>
      </w:tr>
      <w:tr w:rsidR="00322640" w14:paraId="138DC58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49E785B" w14:textId="77777777" w:rsidR="00322640"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E7C3498" w14:textId="77777777" w:rsidR="00322640" w:rsidRDefault="0032264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DFA7685" w14:textId="77777777" w:rsidR="00322640" w:rsidRDefault="0032264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CA1BB36" w14:textId="77777777" w:rsidR="00322640" w:rsidRDefault="0032264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397D9DD" w14:textId="77777777" w:rsidR="00322640" w:rsidRDefault="00322640">
            <w:pPr>
              <w:rPr>
                <w:rFonts w:ascii="仿宋" w:eastAsia="仿宋" w:hAnsi="仿宋" w:cs="仿宋"/>
                <w:sz w:val="24"/>
                <w:szCs w:val="24"/>
              </w:rPr>
            </w:pPr>
          </w:p>
        </w:tc>
      </w:tr>
    </w:tbl>
    <w:p w14:paraId="40E0C35C" w14:textId="77777777" w:rsidR="00322640"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09B3740C" w14:textId="77777777" w:rsidR="00322640" w:rsidRDefault="00322640">
      <w:pPr>
        <w:rPr>
          <w:rFonts w:ascii="仿宋" w:eastAsia="仿宋" w:hAnsi="仿宋" w:cs="仿宋"/>
          <w:sz w:val="24"/>
          <w:szCs w:val="24"/>
        </w:rPr>
      </w:pPr>
    </w:p>
    <w:p w14:paraId="447798BF" w14:textId="77777777" w:rsidR="00322640" w:rsidRDefault="00322640">
      <w:pPr>
        <w:rPr>
          <w:rFonts w:ascii="仿宋" w:eastAsia="仿宋" w:hAnsi="仿宋" w:cs="仿宋"/>
          <w:sz w:val="24"/>
          <w:szCs w:val="24"/>
        </w:rPr>
      </w:pPr>
    </w:p>
    <w:p w14:paraId="3B2BAD8E" w14:textId="77777777" w:rsidR="00322640" w:rsidRDefault="00322640">
      <w:pPr>
        <w:rPr>
          <w:rFonts w:ascii="仿宋" w:eastAsia="仿宋" w:hAnsi="仿宋" w:cs="仿宋"/>
          <w:sz w:val="24"/>
          <w:szCs w:val="24"/>
        </w:rPr>
      </w:pPr>
    </w:p>
    <w:p w14:paraId="15ADF615" w14:textId="77777777" w:rsidR="00322640" w:rsidRDefault="00322640">
      <w:pPr>
        <w:rPr>
          <w:rFonts w:ascii="仿宋" w:eastAsia="仿宋" w:hAnsi="仿宋" w:cs="仿宋"/>
          <w:sz w:val="24"/>
          <w:szCs w:val="24"/>
        </w:rPr>
      </w:pPr>
    </w:p>
    <w:p w14:paraId="4DC640C5"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49AFA7CC" w14:textId="77777777" w:rsidR="0032264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2C51BF7" w14:textId="77777777" w:rsidR="00322640" w:rsidRDefault="00322640">
      <w:pPr>
        <w:rPr>
          <w:rFonts w:ascii="仿宋" w:eastAsia="仿宋" w:hAnsi="仿宋" w:cs="仿宋"/>
          <w:sz w:val="24"/>
          <w:szCs w:val="24"/>
        </w:rPr>
      </w:pPr>
    </w:p>
    <w:p w14:paraId="0ECED14A" w14:textId="77777777" w:rsidR="00322640" w:rsidRDefault="00322640">
      <w:pPr>
        <w:snapToGrid w:val="0"/>
        <w:spacing w:beforeLines="50" w:before="156" w:after="50"/>
        <w:jc w:val="left"/>
        <w:rPr>
          <w:rFonts w:ascii="仿宋" w:eastAsia="仿宋" w:hAnsi="仿宋" w:cs="仿宋"/>
          <w:b/>
          <w:bCs/>
          <w:sz w:val="24"/>
          <w:szCs w:val="24"/>
        </w:rPr>
      </w:pPr>
    </w:p>
    <w:p w14:paraId="2F3FAF6B" w14:textId="77777777" w:rsidR="00322640" w:rsidRDefault="00322640">
      <w:pPr>
        <w:snapToGrid w:val="0"/>
        <w:spacing w:beforeLines="50" w:before="156" w:after="50"/>
        <w:jc w:val="left"/>
        <w:rPr>
          <w:rFonts w:ascii="仿宋" w:eastAsia="仿宋" w:hAnsi="仿宋" w:cs="仿宋"/>
          <w:b/>
          <w:bCs/>
          <w:sz w:val="24"/>
          <w:szCs w:val="24"/>
        </w:rPr>
      </w:pPr>
    </w:p>
    <w:p w14:paraId="393963CE" w14:textId="77777777" w:rsidR="00322640" w:rsidRDefault="00322640">
      <w:pPr>
        <w:snapToGrid w:val="0"/>
        <w:spacing w:beforeLines="50" w:before="156" w:after="50"/>
        <w:jc w:val="left"/>
        <w:rPr>
          <w:rFonts w:ascii="仿宋" w:eastAsia="仿宋" w:hAnsi="仿宋" w:cs="仿宋"/>
          <w:b/>
          <w:bCs/>
          <w:sz w:val="24"/>
          <w:szCs w:val="24"/>
        </w:rPr>
      </w:pPr>
    </w:p>
    <w:p w14:paraId="69B697B2" w14:textId="77777777" w:rsidR="00322640" w:rsidRDefault="00322640">
      <w:pPr>
        <w:snapToGrid w:val="0"/>
        <w:spacing w:beforeLines="50" w:before="156" w:after="50"/>
        <w:jc w:val="left"/>
        <w:rPr>
          <w:rFonts w:ascii="仿宋" w:eastAsia="仿宋" w:hAnsi="仿宋" w:cs="仿宋"/>
          <w:b/>
          <w:bCs/>
          <w:sz w:val="30"/>
          <w:szCs w:val="30"/>
        </w:rPr>
      </w:pPr>
    </w:p>
    <w:p w14:paraId="1CE67AE8" w14:textId="77777777" w:rsidR="00322640" w:rsidRDefault="00322640">
      <w:pPr>
        <w:snapToGrid w:val="0"/>
        <w:spacing w:beforeLines="50" w:before="156" w:after="50"/>
        <w:jc w:val="left"/>
        <w:rPr>
          <w:rFonts w:ascii="仿宋" w:eastAsia="仿宋" w:hAnsi="仿宋" w:cs="仿宋"/>
          <w:b/>
          <w:bCs/>
          <w:sz w:val="30"/>
          <w:szCs w:val="30"/>
        </w:rPr>
      </w:pPr>
    </w:p>
    <w:p w14:paraId="5105D7B1" w14:textId="77777777" w:rsidR="00322640" w:rsidRDefault="00322640">
      <w:pPr>
        <w:snapToGrid w:val="0"/>
        <w:spacing w:beforeLines="50" w:before="156" w:after="50"/>
        <w:jc w:val="left"/>
        <w:rPr>
          <w:rFonts w:ascii="仿宋" w:eastAsia="仿宋" w:hAnsi="仿宋" w:cs="仿宋"/>
          <w:b/>
          <w:bCs/>
          <w:sz w:val="30"/>
          <w:szCs w:val="30"/>
        </w:rPr>
      </w:pPr>
    </w:p>
    <w:p w14:paraId="68309117" w14:textId="77777777" w:rsidR="0032264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2A3B1FDC" w14:textId="77777777" w:rsidR="0032264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942021B" w14:textId="77777777" w:rsidR="00322640" w:rsidRDefault="00322640">
      <w:pPr>
        <w:spacing w:line="400" w:lineRule="exact"/>
        <w:ind w:right="-110"/>
        <w:rPr>
          <w:rFonts w:ascii="仿宋" w:eastAsia="仿宋" w:hAnsi="仿宋" w:cs="仿宋"/>
          <w:sz w:val="30"/>
          <w:szCs w:val="30"/>
        </w:rPr>
      </w:pPr>
    </w:p>
    <w:p w14:paraId="34578EB7" w14:textId="77777777" w:rsidR="0032264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E0AD235" w14:textId="77777777" w:rsidR="0032264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02EF8EC" w14:textId="77777777" w:rsidR="0032264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5103C04" w14:textId="77777777" w:rsidR="00322640" w:rsidRDefault="00322640">
      <w:pPr>
        <w:spacing w:line="1200" w:lineRule="exact"/>
        <w:ind w:right="6"/>
        <w:jc w:val="center"/>
        <w:rPr>
          <w:rFonts w:ascii="仿宋" w:eastAsia="仿宋" w:hAnsi="仿宋" w:cs="仿宋"/>
          <w:sz w:val="72"/>
          <w:szCs w:val="72"/>
        </w:rPr>
      </w:pPr>
    </w:p>
    <w:p w14:paraId="1ADB4DD5"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A4598D4"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0B04DC8E"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48DD767" w14:textId="77777777" w:rsidR="0032264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08D5D83" w14:textId="77777777" w:rsidR="00322640" w:rsidRDefault="00322640">
      <w:pPr>
        <w:spacing w:line="1200" w:lineRule="exact"/>
        <w:ind w:right="6"/>
        <w:jc w:val="center"/>
        <w:rPr>
          <w:rFonts w:ascii="仿宋" w:eastAsia="仿宋" w:hAnsi="仿宋" w:cs="仿宋"/>
          <w:sz w:val="72"/>
          <w:szCs w:val="72"/>
        </w:rPr>
      </w:pPr>
    </w:p>
    <w:p w14:paraId="2A49554A"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A59C488"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0D58EA4" w14:textId="77777777" w:rsidR="0032264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BCDFF5F" w14:textId="77777777" w:rsidR="00322640" w:rsidRDefault="00322640">
      <w:pPr>
        <w:spacing w:line="400" w:lineRule="exact"/>
        <w:ind w:right="-110"/>
        <w:rPr>
          <w:rFonts w:ascii="仿宋" w:eastAsia="仿宋" w:hAnsi="仿宋" w:cs="仿宋"/>
          <w:spacing w:val="40"/>
          <w:sz w:val="30"/>
          <w:szCs w:val="30"/>
        </w:rPr>
      </w:pPr>
    </w:p>
    <w:p w14:paraId="08CAB888" w14:textId="77777777" w:rsidR="00322640" w:rsidRDefault="00322640">
      <w:pPr>
        <w:spacing w:line="400" w:lineRule="exact"/>
        <w:ind w:right="-110"/>
        <w:rPr>
          <w:rFonts w:ascii="仿宋" w:eastAsia="仿宋" w:hAnsi="仿宋" w:cs="仿宋"/>
          <w:spacing w:val="40"/>
          <w:sz w:val="30"/>
          <w:szCs w:val="30"/>
        </w:rPr>
      </w:pPr>
    </w:p>
    <w:p w14:paraId="6415E4CA" w14:textId="77777777" w:rsidR="00322640" w:rsidRDefault="00322640">
      <w:pPr>
        <w:spacing w:line="400" w:lineRule="exact"/>
        <w:ind w:right="-110"/>
        <w:rPr>
          <w:rFonts w:ascii="仿宋" w:eastAsia="仿宋" w:hAnsi="仿宋" w:cs="仿宋"/>
          <w:spacing w:val="40"/>
          <w:sz w:val="30"/>
          <w:szCs w:val="30"/>
        </w:rPr>
      </w:pPr>
    </w:p>
    <w:p w14:paraId="36F6F9BE" w14:textId="77777777" w:rsidR="00322640" w:rsidRDefault="00322640">
      <w:pPr>
        <w:rPr>
          <w:rFonts w:ascii="仿宋" w:eastAsia="仿宋" w:hAnsi="仿宋" w:cs="仿宋"/>
          <w:sz w:val="24"/>
        </w:rPr>
      </w:pPr>
    </w:p>
    <w:p w14:paraId="3BD7B821" w14:textId="77777777" w:rsidR="0032264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5DBF961D" w14:textId="77777777" w:rsidR="00322640" w:rsidRDefault="00322640">
      <w:pPr>
        <w:snapToGrid w:val="0"/>
        <w:spacing w:beforeLines="50" w:before="156" w:after="50"/>
        <w:jc w:val="left"/>
        <w:rPr>
          <w:rFonts w:ascii="仿宋" w:eastAsia="仿宋" w:hAnsi="仿宋" w:cs="仿宋"/>
          <w:sz w:val="30"/>
          <w:szCs w:val="30"/>
        </w:rPr>
      </w:pPr>
    </w:p>
    <w:p w14:paraId="19EEC55B" w14:textId="77777777" w:rsidR="00322640"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78160055"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F17B9A2" w14:textId="77777777" w:rsidR="0032264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C396653" w14:textId="77777777" w:rsidR="00322640" w:rsidRDefault="00322640">
      <w:pPr>
        <w:snapToGrid w:val="0"/>
        <w:spacing w:before="50" w:after="50"/>
        <w:jc w:val="left"/>
        <w:rPr>
          <w:rFonts w:ascii="仿宋" w:eastAsia="仿宋" w:hAnsi="仿宋" w:cs="仿宋"/>
          <w:b/>
          <w:sz w:val="36"/>
          <w:szCs w:val="36"/>
        </w:rPr>
      </w:pPr>
    </w:p>
    <w:p w14:paraId="51175C56" w14:textId="77777777" w:rsidR="00322640" w:rsidRDefault="00322640">
      <w:pPr>
        <w:snapToGrid w:val="0"/>
        <w:spacing w:before="50" w:after="50"/>
        <w:jc w:val="left"/>
        <w:rPr>
          <w:rFonts w:ascii="仿宋" w:eastAsia="仿宋" w:hAnsi="仿宋" w:cs="仿宋"/>
          <w:b/>
          <w:sz w:val="36"/>
          <w:szCs w:val="36"/>
        </w:rPr>
      </w:pPr>
    </w:p>
    <w:p w14:paraId="083E3573" w14:textId="77777777" w:rsidR="00322640" w:rsidRDefault="00322640">
      <w:pPr>
        <w:snapToGrid w:val="0"/>
        <w:spacing w:before="50" w:after="50"/>
        <w:jc w:val="left"/>
        <w:rPr>
          <w:rFonts w:ascii="仿宋" w:eastAsia="仿宋" w:hAnsi="仿宋" w:cs="仿宋"/>
          <w:b/>
          <w:sz w:val="36"/>
          <w:szCs w:val="36"/>
        </w:rPr>
      </w:pPr>
    </w:p>
    <w:p w14:paraId="559526F6" w14:textId="77777777" w:rsidR="00322640" w:rsidRDefault="00322640">
      <w:pPr>
        <w:snapToGrid w:val="0"/>
        <w:spacing w:before="50" w:after="50"/>
        <w:jc w:val="left"/>
        <w:rPr>
          <w:rFonts w:ascii="仿宋" w:eastAsia="仿宋" w:hAnsi="仿宋" w:cs="仿宋"/>
          <w:b/>
          <w:sz w:val="36"/>
          <w:szCs w:val="36"/>
        </w:rPr>
      </w:pPr>
    </w:p>
    <w:p w14:paraId="56048F52" w14:textId="77777777" w:rsidR="00322640" w:rsidRDefault="00322640">
      <w:pPr>
        <w:snapToGrid w:val="0"/>
        <w:spacing w:before="50" w:after="50"/>
        <w:jc w:val="left"/>
        <w:rPr>
          <w:rFonts w:ascii="仿宋" w:eastAsia="仿宋" w:hAnsi="仿宋" w:cs="仿宋"/>
          <w:b/>
          <w:sz w:val="36"/>
          <w:szCs w:val="36"/>
        </w:rPr>
      </w:pPr>
    </w:p>
    <w:p w14:paraId="07FB2278" w14:textId="77777777" w:rsidR="00322640" w:rsidRDefault="00322640">
      <w:pPr>
        <w:snapToGrid w:val="0"/>
        <w:spacing w:before="50" w:after="50"/>
        <w:jc w:val="left"/>
        <w:rPr>
          <w:rFonts w:ascii="仿宋" w:eastAsia="仿宋" w:hAnsi="仿宋" w:cs="仿宋"/>
          <w:b/>
          <w:sz w:val="36"/>
          <w:szCs w:val="36"/>
        </w:rPr>
      </w:pPr>
    </w:p>
    <w:p w14:paraId="48661BBA" w14:textId="77777777" w:rsidR="00322640" w:rsidRDefault="00322640">
      <w:pPr>
        <w:snapToGrid w:val="0"/>
        <w:spacing w:before="50" w:after="50"/>
        <w:jc w:val="left"/>
        <w:rPr>
          <w:rFonts w:ascii="仿宋" w:eastAsia="仿宋" w:hAnsi="仿宋" w:cs="仿宋"/>
          <w:b/>
          <w:sz w:val="36"/>
          <w:szCs w:val="36"/>
        </w:rPr>
      </w:pPr>
    </w:p>
    <w:p w14:paraId="10428903" w14:textId="77777777" w:rsidR="00322640" w:rsidRDefault="00322640">
      <w:pPr>
        <w:snapToGrid w:val="0"/>
        <w:spacing w:before="50" w:after="50"/>
        <w:jc w:val="left"/>
        <w:rPr>
          <w:rFonts w:ascii="仿宋" w:eastAsia="仿宋" w:hAnsi="仿宋" w:cs="仿宋"/>
          <w:b/>
          <w:sz w:val="36"/>
          <w:szCs w:val="36"/>
        </w:rPr>
      </w:pPr>
    </w:p>
    <w:p w14:paraId="638EF4C8" w14:textId="77777777" w:rsidR="00322640" w:rsidRDefault="00322640">
      <w:pPr>
        <w:snapToGrid w:val="0"/>
        <w:spacing w:before="50" w:after="50"/>
        <w:jc w:val="left"/>
        <w:rPr>
          <w:rFonts w:ascii="仿宋" w:eastAsia="仿宋" w:hAnsi="仿宋" w:cs="仿宋"/>
          <w:b/>
          <w:sz w:val="36"/>
          <w:szCs w:val="36"/>
        </w:rPr>
      </w:pPr>
    </w:p>
    <w:p w14:paraId="7E517B70" w14:textId="77777777" w:rsidR="00322640" w:rsidRDefault="00322640">
      <w:pPr>
        <w:snapToGrid w:val="0"/>
        <w:spacing w:before="50" w:after="50"/>
        <w:jc w:val="left"/>
        <w:rPr>
          <w:rFonts w:ascii="仿宋" w:eastAsia="仿宋" w:hAnsi="仿宋" w:cs="仿宋"/>
          <w:b/>
          <w:sz w:val="36"/>
          <w:szCs w:val="36"/>
        </w:rPr>
      </w:pPr>
    </w:p>
    <w:p w14:paraId="16F96F47" w14:textId="77777777" w:rsidR="00322640" w:rsidRDefault="00322640">
      <w:pPr>
        <w:snapToGrid w:val="0"/>
        <w:spacing w:before="50" w:after="50"/>
        <w:jc w:val="left"/>
        <w:rPr>
          <w:rFonts w:ascii="仿宋" w:eastAsia="仿宋" w:hAnsi="仿宋" w:cs="仿宋"/>
          <w:b/>
          <w:sz w:val="36"/>
          <w:szCs w:val="36"/>
        </w:rPr>
      </w:pPr>
    </w:p>
    <w:p w14:paraId="7A2EA65F" w14:textId="77777777" w:rsidR="00322640" w:rsidRDefault="00322640">
      <w:pPr>
        <w:snapToGrid w:val="0"/>
        <w:spacing w:before="50" w:after="50"/>
        <w:jc w:val="left"/>
        <w:rPr>
          <w:rFonts w:ascii="仿宋" w:eastAsia="仿宋" w:hAnsi="仿宋" w:cs="仿宋"/>
          <w:b/>
          <w:sz w:val="36"/>
          <w:szCs w:val="36"/>
        </w:rPr>
      </w:pPr>
    </w:p>
    <w:p w14:paraId="6AB17176" w14:textId="77777777" w:rsidR="00322640" w:rsidRDefault="00322640">
      <w:pPr>
        <w:snapToGrid w:val="0"/>
        <w:spacing w:before="50" w:after="50"/>
        <w:jc w:val="left"/>
        <w:rPr>
          <w:rFonts w:ascii="仿宋" w:eastAsia="仿宋" w:hAnsi="仿宋" w:cs="仿宋"/>
          <w:b/>
          <w:sz w:val="36"/>
          <w:szCs w:val="36"/>
        </w:rPr>
      </w:pPr>
    </w:p>
    <w:p w14:paraId="345AABE3" w14:textId="77777777" w:rsidR="00322640" w:rsidRDefault="00322640">
      <w:pPr>
        <w:snapToGrid w:val="0"/>
        <w:spacing w:before="50" w:after="50"/>
        <w:jc w:val="left"/>
        <w:rPr>
          <w:rFonts w:ascii="仿宋" w:eastAsia="仿宋" w:hAnsi="仿宋" w:cs="仿宋"/>
          <w:b/>
          <w:sz w:val="36"/>
          <w:szCs w:val="36"/>
        </w:rPr>
      </w:pPr>
    </w:p>
    <w:p w14:paraId="1580EC26" w14:textId="77777777" w:rsidR="00322640" w:rsidRDefault="00322640">
      <w:pPr>
        <w:snapToGrid w:val="0"/>
        <w:spacing w:before="50" w:after="50"/>
        <w:jc w:val="left"/>
        <w:rPr>
          <w:rFonts w:ascii="仿宋" w:eastAsia="仿宋" w:hAnsi="仿宋" w:cs="仿宋"/>
          <w:b/>
          <w:sz w:val="36"/>
          <w:szCs w:val="36"/>
        </w:rPr>
      </w:pPr>
    </w:p>
    <w:p w14:paraId="0DF028A0" w14:textId="77777777" w:rsidR="00322640" w:rsidRDefault="00000000">
      <w:pPr>
        <w:rPr>
          <w:rFonts w:ascii="仿宋" w:eastAsia="仿宋" w:hAnsi="仿宋" w:cs="仿宋"/>
          <w:b/>
          <w:sz w:val="36"/>
          <w:szCs w:val="36"/>
        </w:rPr>
        <w:sectPr w:rsidR="0032264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1534C27" w14:textId="77777777" w:rsidR="00322640"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039D5FB2"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76CD5E1"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555E4A4"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B31417E"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BAA5769"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322640" w14:paraId="6A3960EA"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00E852C8"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6BBC6B0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36635B2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1CAD3B4B"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CC8685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F579F01"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F7BDB8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DA2A98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044EA32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7D67D8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A9A031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174CCB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8DF4A8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93AC4A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E98246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DBA1B9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7C0B62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71921FB"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22640" w14:paraId="77C95CEF" w14:textId="77777777">
        <w:trPr>
          <w:trHeight w:val="282"/>
          <w:jc w:val="center"/>
        </w:trPr>
        <w:tc>
          <w:tcPr>
            <w:tcW w:w="1129" w:type="dxa"/>
            <w:tcBorders>
              <w:top w:val="single" w:sz="4" w:space="0" w:color="auto"/>
              <w:left w:val="single" w:sz="4" w:space="0" w:color="auto"/>
              <w:right w:val="single" w:sz="4" w:space="0" w:color="auto"/>
            </w:tcBorders>
            <w:noWrap/>
            <w:vAlign w:val="center"/>
          </w:tcPr>
          <w:p w14:paraId="3647DCD5" w14:textId="77777777" w:rsidR="00322640"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糖化血红蛋白组合试剂</w:t>
            </w:r>
          </w:p>
        </w:tc>
        <w:tc>
          <w:tcPr>
            <w:tcW w:w="1701" w:type="dxa"/>
            <w:tcBorders>
              <w:top w:val="single" w:sz="4" w:space="0" w:color="auto"/>
              <w:left w:val="single" w:sz="4" w:space="0" w:color="auto"/>
              <w:right w:val="single" w:sz="4" w:space="0" w:color="auto"/>
            </w:tcBorders>
            <w:noWrap/>
            <w:vAlign w:val="center"/>
          </w:tcPr>
          <w:p w14:paraId="7DEF9976" w14:textId="77777777" w:rsidR="00322640" w:rsidRDefault="00000000">
            <w:pPr>
              <w:ind w:firstLineChars="50" w:firstLine="105"/>
              <w:jc w:val="center"/>
              <w:rPr>
                <w:rFonts w:ascii="仿宋" w:eastAsia="仿宋" w:hAnsi="仿宋" w:cs="宋体"/>
                <w:kern w:val="0"/>
                <w:szCs w:val="21"/>
              </w:rPr>
            </w:pPr>
            <w:r>
              <w:rPr>
                <w:rFonts w:ascii="仿宋" w:eastAsia="仿宋" w:hAnsi="仿宋" w:hint="eastAsia"/>
                <w:szCs w:val="21"/>
              </w:rPr>
              <w:t>糖化血红蛋白组合试剂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6BDF4C02"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073EA93" w14:textId="77777777" w:rsidR="00322640" w:rsidRDefault="00322640">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9FB015D"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701F49"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6CE678"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9D27736"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A3448EE" w14:textId="77777777" w:rsidR="00322640" w:rsidRDefault="00322640">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2DEA51B"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270E410"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13.68</w:t>
            </w:r>
          </w:p>
        </w:tc>
        <w:tc>
          <w:tcPr>
            <w:tcW w:w="1134" w:type="dxa"/>
            <w:tcBorders>
              <w:top w:val="nil"/>
              <w:left w:val="nil"/>
              <w:bottom w:val="single" w:sz="4" w:space="0" w:color="auto"/>
              <w:right w:val="nil"/>
            </w:tcBorders>
            <w:noWrap/>
            <w:vAlign w:val="center"/>
          </w:tcPr>
          <w:p w14:paraId="0FE9F8D5"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220000</w:t>
            </w:r>
          </w:p>
        </w:tc>
        <w:tc>
          <w:tcPr>
            <w:tcW w:w="851" w:type="dxa"/>
            <w:tcBorders>
              <w:top w:val="nil"/>
              <w:left w:val="single" w:sz="4" w:space="0" w:color="auto"/>
              <w:bottom w:val="single" w:sz="4" w:space="0" w:color="auto"/>
              <w:right w:val="single" w:sz="4" w:space="0" w:color="auto"/>
            </w:tcBorders>
            <w:noWrap/>
            <w:vAlign w:val="center"/>
          </w:tcPr>
          <w:p w14:paraId="1DFBADA4" w14:textId="77777777" w:rsidR="00322640" w:rsidRDefault="0032264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B413123" w14:textId="77777777" w:rsidR="00322640" w:rsidRDefault="0032264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F06ED4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22640" w14:paraId="6D11CA65"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2FF3A2F" w14:textId="77777777" w:rsidR="00322640"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1467CC35"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322640" w14:paraId="5C243D95"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5E8E7DED" w14:textId="77777777" w:rsidR="00322640" w:rsidRDefault="00322640">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B81C30B"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55B6CFE" w14:textId="77777777" w:rsidR="00322640" w:rsidRDefault="00000000">
      <w:pPr>
        <w:snapToGrid w:val="0"/>
        <w:jc w:val="left"/>
        <w:rPr>
          <w:rFonts w:ascii="仿宋" w:eastAsia="仿宋" w:hAnsi="仿宋"/>
          <w:b/>
          <w:sz w:val="40"/>
          <w:szCs w:val="40"/>
        </w:rPr>
      </w:pPr>
      <w:r>
        <w:rPr>
          <w:rFonts w:ascii="仿宋" w:eastAsia="仿宋" w:hAnsi="仿宋" w:hint="eastAsia"/>
          <w:b/>
          <w:sz w:val="22"/>
          <w:szCs w:val="22"/>
        </w:rPr>
        <w:t xml:space="preserve"> </w:t>
      </w:r>
      <w:r>
        <w:rPr>
          <w:rFonts w:ascii="仿宋" w:eastAsia="仿宋" w:hAnsi="仿宋" w:hint="eastAsia"/>
          <w:b/>
          <w:sz w:val="40"/>
          <w:szCs w:val="40"/>
        </w:rPr>
        <w:t>后附上具体明细表</w:t>
      </w:r>
    </w:p>
    <w:p w14:paraId="4F7153BE" w14:textId="77777777" w:rsidR="00322640"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9A68973" w14:textId="77777777" w:rsidR="0032264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14F3CA0F" w14:textId="77777777" w:rsidR="0032264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79B6DA6"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0CA6F17"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114B3E1" w14:textId="77777777" w:rsidR="0032264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2456F25" w14:textId="77777777" w:rsidR="0032264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CC59EF6" w14:textId="77777777" w:rsidR="00322640" w:rsidRDefault="00000000">
      <w:pPr>
        <w:snapToGrid w:val="0"/>
        <w:spacing w:line="400" w:lineRule="exact"/>
        <w:rPr>
          <w:rFonts w:ascii="仿宋" w:eastAsia="仿宋" w:hAnsi="仿宋" w:cs="仿宋"/>
          <w:b/>
          <w:sz w:val="30"/>
          <w:szCs w:val="30"/>
        </w:rPr>
      </w:pPr>
      <w:bookmarkStart w:id="39" w:name="_Hlk149817974"/>
      <w:r>
        <w:rPr>
          <w:rFonts w:ascii="仿宋" w:eastAsia="仿宋" w:hAnsi="仿宋" w:cs="仿宋" w:hint="eastAsia"/>
          <w:b/>
          <w:sz w:val="30"/>
          <w:szCs w:val="30"/>
        </w:rPr>
        <w:lastRenderedPageBreak/>
        <w:t>具体明细表</w:t>
      </w:r>
      <w:bookmarkEnd w:id="39"/>
      <w:r>
        <w:rPr>
          <w:rFonts w:ascii="仿宋" w:eastAsia="仿宋" w:hAnsi="仿宋" w:cs="仿宋" w:hint="eastAsia"/>
          <w:b/>
          <w:sz w:val="30"/>
          <w:szCs w:val="30"/>
        </w:rPr>
        <w:t>：</w:t>
      </w:r>
    </w:p>
    <w:p w14:paraId="146FEB0B"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410"/>
        <w:gridCol w:w="994"/>
        <w:gridCol w:w="1983"/>
        <w:gridCol w:w="2268"/>
        <w:gridCol w:w="1134"/>
        <w:gridCol w:w="1134"/>
        <w:gridCol w:w="567"/>
        <w:gridCol w:w="1355"/>
      </w:tblGrid>
      <w:tr w:rsidR="00322640" w14:paraId="4F99298F" w14:textId="77777777">
        <w:trPr>
          <w:trHeight w:val="612"/>
          <w:jc w:val="center"/>
        </w:trPr>
        <w:tc>
          <w:tcPr>
            <w:tcW w:w="759" w:type="pct"/>
            <w:noWrap/>
            <w:vAlign w:val="center"/>
          </w:tcPr>
          <w:p w14:paraId="2498D28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63" w:type="pct"/>
            <w:noWrap/>
            <w:vAlign w:val="center"/>
          </w:tcPr>
          <w:p w14:paraId="15D0AEB1"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6" w:type="pct"/>
            <w:noWrap/>
            <w:vAlign w:val="center"/>
          </w:tcPr>
          <w:p w14:paraId="01CA75E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10" w:type="pct"/>
            <w:noWrap/>
            <w:vAlign w:val="center"/>
          </w:tcPr>
          <w:p w14:paraId="4F193C6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162FF13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484581F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2D983A1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43F9A89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5BC5D56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322640" w14:paraId="6BA20127" w14:textId="77777777">
        <w:trPr>
          <w:trHeight w:val="545"/>
          <w:jc w:val="center"/>
        </w:trPr>
        <w:tc>
          <w:tcPr>
            <w:tcW w:w="759" w:type="pct"/>
            <w:noWrap/>
            <w:vAlign w:val="center"/>
          </w:tcPr>
          <w:p w14:paraId="41DC3BED"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38F3B8EE" w14:textId="77777777" w:rsidR="00322640" w:rsidRDefault="00322640">
            <w:pPr>
              <w:widowControl/>
              <w:jc w:val="center"/>
              <w:rPr>
                <w:rFonts w:ascii="仿宋" w:eastAsia="仿宋" w:hAnsi="仿宋" w:cs="宋体"/>
                <w:kern w:val="0"/>
                <w:szCs w:val="21"/>
              </w:rPr>
            </w:pPr>
          </w:p>
        </w:tc>
        <w:tc>
          <w:tcPr>
            <w:tcW w:w="356" w:type="pct"/>
            <w:noWrap/>
            <w:vAlign w:val="center"/>
          </w:tcPr>
          <w:p w14:paraId="790A6763" w14:textId="77777777" w:rsidR="00322640" w:rsidRDefault="00322640">
            <w:pPr>
              <w:widowControl/>
              <w:jc w:val="center"/>
              <w:rPr>
                <w:rFonts w:ascii="仿宋" w:eastAsia="仿宋" w:hAnsi="仿宋" w:cs="宋体"/>
                <w:kern w:val="0"/>
                <w:szCs w:val="21"/>
              </w:rPr>
            </w:pPr>
          </w:p>
        </w:tc>
        <w:tc>
          <w:tcPr>
            <w:tcW w:w="710" w:type="pct"/>
            <w:noWrap/>
            <w:vAlign w:val="center"/>
          </w:tcPr>
          <w:p w14:paraId="1F2D3482" w14:textId="77777777" w:rsidR="00322640" w:rsidRDefault="00322640">
            <w:pPr>
              <w:widowControl/>
              <w:jc w:val="center"/>
              <w:rPr>
                <w:rFonts w:ascii="仿宋" w:eastAsia="仿宋" w:hAnsi="仿宋" w:cs="宋体"/>
                <w:kern w:val="0"/>
                <w:szCs w:val="21"/>
              </w:rPr>
            </w:pPr>
          </w:p>
        </w:tc>
        <w:tc>
          <w:tcPr>
            <w:tcW w:w="812" w:type="pct"/>
            <w:noWrap/>
            <w:vAlign w:val="center"/>
          </w:tcPr>
          <w:p w14:paraId="2444164D" w14:textId="77777777" w:rsidR="00322640" w:rsidRDefault="00322640">
            <w:pPr>
              <w:widowControl/>
              <w:jc w:val="center"/>
              <w:rPr>
                <w:rFonts w:ascii="仿宋" w:eastAsia="仿宋" w:hAnsi="仿宋" w:cs="宋体"/>
                <w:kern w:val="0"/>
                <w:szCs w:val="21"/>
              </w:rPr>
            </w:pPr>
          </w:p>
        </w:tc>
        <w:tc>
          <w:tcPr>
            <w:tcW w:w="406" w:type="pct"/>
            <w:noWrap/>
            <w:vAlign w:val="center"/>
          </w:tcPr>
          <w:p w14:paraId="63184EDA" w14:textId="77777777" w:rsidR="00322640" w:rsidRDefault="00322640">
            <w:pPr>
              <w:widowControl/>
              <w:jc w:val="center"/>
              <w:rPr>
                <w:rFonts w:ascii="仿宋" w:eastAsia="仿宋" w:hAnsi="仿宋"/>
                <w:szCs w:val="21"/>
              </w:rPr>
            </w:pPr>
          </w:p>
        </w:tc>
        <w:tc>
          <w:tcPr>
            <w:tcW w:w="406" w:type="pct"/>
            <w:noWrap/>
            <w:vAlign w:val="center"/>
          </w:tcPr>
          <w:p w14:paraId="3695FAF4" w14:textId="77777777" w:rsidR="00322640" w:rsidRDefault="00322640">
            <w:pPr>
              <w:widowControl/>
              <w:jc w:val="center"/>
              <w:rPr>
                <w:rFonts w:ascii="仿宋" w:eastAsia="仿宋" w:hAnsi="仿宋"/>
                <w:szCs w:val="21"/>
              </w:rPr>
            </w:pPr>
          </w:p>
        </w:tc>
        <w:tc>
          <w:tcPr>
            <w:tcW w:w="203" w:type="pct"/>
            <w:vAlign w:val="center"/>
          </w:tcPr>
          <w:p w14:paraId="32C942DA" w14:textId="77777777" w:rsidR="00322640" w:rsidRDefault="00322640">
            <w:pPr>
              <w:widowControl/>
              <w:jc w:val="center"/>
              <w:rPr>
                <w:rFonts w:ascii="仿宋" w:eastAsia="仿宋" w:hAnsi="仿宋" w:cs="Arial"/>
                <w:szCs w:val="21"/>
              </w:rPr>
            </w:pPr>
          </w:p>
        </w:tc>
        <w:tc>
          <w:tcPr>
            <w:tcW w:w="485" w:type="pct"/>
            <w:noWrap/>
            <w:vAlign w:val="center"/>
          </w:tcPr>
          <w:p w14:paraId="6E16615C" w14:textId="77777777" w:rsidR="00322640" w:rsidRDefault="00322640">
            <w:pPr>
              <w:widowControl/>
              <w:jc w:val="center"/>
              <w:rPr>
                <w:rFonts w:ascii="仿宋" w:eastAsia="仿宋" w:hAnsi="仿宋" w:cs="宋体"/>
                <w:kern w:val="0"/>
                <w:szCs w:val="21"/>
              </w:rPr>
            </w:pPr>
          </w:p>
        </w:tc>
      </w:tr>
      <w:tr w:rsidR="00322640" w14:paraId="4FD4DFA2" w14:textId="77777777">
        <w:trPr>
          <w:trHeight w:val="545"/>
          <w:jc w:val="center"/>
        </w:trPr>
        <w:tc>
          <w:tcPr>
            <w:tcW w:w="759" w:type="pct"/>
            <w:noWrap/>
            <w:vAlign w:val="center"/>
          </w:tcPr>
          <w:p w14:paraId="41132363"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16416E4D" w14:textId="77777777" w:rsidR="00322640" w:rsidRDefault="00322640">
            <w:pPr>
              <w:widowControl/>
              <w:jc w:val="center"/>
              <w:rPr>
                <w:rFonts w:ascii="仿宋" w:eastAsia="仿宋" w:hAnsi="仿宋" w:cs="宋体"/>
                <w:kern w:val="0"/>
                <w:szCs w:val="21"/>
              </w:rPr>
            </w:pPr>
          </w:p>
        </w:tc>
        <w:tc>
          <w:tcPr>
            <w:tcW w:w="356" w:type="pct"/>
            <w:noWrap/>
            <w:vAlign w:val="center"/>
          </w:tcPr>
          <w:p w14:paraId="67313193" w14:textId="77777777" w:rsidR="00322640" w:rsidRDefault="00322640">
            <w:pPr>
              <w:widowControl/>
              <w:jc w:val="center"/>
              <w:rPr>
                <w:rFonts w:ascii="仿宋" w:eastAsia="仿宋" w:hAnsi="仿宋" w:cs="宋体"/>
                <w:kern w:val="0"/>
                <w:szCs w:val="21"/>
              </w:rPr>
            </w:pPr>
          </w:p>
        </w:tc>
        <w:tc>
          <w:tcPr>
            <w:tcW w:w="710" w:type="pct"/>
            <w:noWrap/>
            <w:vAlign w:val="center"/>
          </w:tcPr>
          <w:p w14:paraId="6547B7AE" w14:textId="77777777" w:rsidR="00322640" w:rsidRDefault="00322640">
            <w:pPr>
              <w:widowControl/>
              <w:jc w:val="center"/>
              <w:rPr>
                <w:rFonts w:ascii="仿宋" w:eastAsia="仿宋" w:hAnsi="仿宋" w:cs="宋体"/>
                <w:kern w:val="0"/>
                <w:szCs w:val="21"/>
              </w:rPr>
            </w:pPr>
          </w:p>
        </w:tc>
        <w:tc>
          <w:tcPr>
            <w:tcW w:w="812" w:type="pct"/>
            <w:noWrap/>
            <w:vAlign w:val="center"/>
          </w:tcPr>
          <w:p w14:paraId="0B5E81E7" w14:textId="77777777" w:rsidR="00322640" w:rsidRDefault="00322640">
            <w:pPr>
              <w:widowControl/>
              <w:jc w:val="center"/>
              <w:rPr>
                <w:rFonts w:ascii="仿宋" w:eastAsia="仿宋" w:hAnsi="仿宋" w:cs="宋体"/>
                <w:kern w:val="0"/>
                <w:szCs w:val="21"/>
              </w:rPr>
            </w:pPr>
          </w:p>
        </w:tc>
        <w:tc>
          <w:tcPr>
            <w:tcW w:w="406" w:type="pct"/>
            <w:noWrap/>
            <w:vAlign w:val="center"/>
          </w:tcPr>
          <w:p w14:paraId="43AA3FC7" w14:textId="77777777" w:rsidR="00322640" w:rsidRDefault="00322640">
            <w:pPr>
              <w:widowControl/>
              <w:jc w:val="center"/>
              <w:rPr>
                <w:rFonts w:ascii="仿宋" w:eastAsia="仿宋" w:hAnsi="仿宋"/>
                <w:szCs w:val="21"/>
              </w:rPr>
            </w:pPr>
          </w:p>
        </w:tc>
        <w:tc>
          <w:tcPr>
            <w:tcW w:w="406" w:type="pct"/>
            <w:noWrap/>
            <w:vAlign w:val="center"/>
          </w:tcPr>
          <w:p w14:paraId="755D8C5B" w14:textId="77777777" w:rsidR="00322640" w:rsidRDefault="00322640">
            <w:pPr>
              <w:widowControl/>
              <w:jc w:val="center"/>
              <w:rPr>
                <w:rFonts w:ascii="仿宋" w:eastAsia="仿宋" w:hAnsi="仿宋"/>
                <w:szCs w:val="21"/>
              </w:rPr>
            </w:pPr>
          </w:p>
        </w:tc>
        <w:tc>
          <w:tcPr>
            <w:tcW w:w="203" w:type="pct"/>
            <w:vAlign w:val="center"/>
          </w:tcPr>
          <w:p w14:paraId="20DE81D0" w14:textId="77777777" w:rsidR="00322640" w:rsidRDefault="00322640">
            <w:pPr>
              <w:widowControl/>
              <w:jc w:val="center"/>
              <w:rPr>
                <w:rFonts w:ascii="仿宋" w:eastAsia="仿宋" w:hAnsi="仿宋" w:cs="Arial"/>
                <w:szCs w:val="21"/>
              </w:rPr>
            </w:pPr>
          </w:p>
        </w:tc>
        <w:tc>
          <w:tcPr>
            <w:tcW w:w="485" w:type="pct"/>
            <w:noWrap/>
            <w:vAlign w:val="center"/>
          </w:tcPr>
          <w:p w14:paraId="1326BAB1" w14:textId="77777777" w:rsidR="00322640" w:rsidRDefault="00322640">
            <w:pPr>
              <w:widowControl/>
              <w:jc w:val="center"/>
              <w:rPr>
                <w:rFonts w:ascii="仿宋" w:eastAsia="仿宋" w:hAnsi="仿宋" w:cs="宋体"/>
                <w:kern w:val="0"/>
                <w:szCs w:val="21"/>
              </w:rPr>
            </w:pPr>
          </w:p>
        </w:tc>
      </w:tr>
      <w:tr w:rsidR="00322640" w14:paraId="6BA7E715" w14:textId="77777777">
        <w:trPr>
          <w:trHeight w:val="545"/>
          <w:jc w:val="center"/>
        </w:trPr>
        <w:tc>
          <w:tcPr>
            <w:tcW w:w="759" w:type="pct"/>
            <w:noWrap/>
            <w:vAlign w:val="center"/>
          </w:tcPr>
          <w:p w14:paraId="349420B2"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31B71426" w14:textId="77777777" w:rsidR="00322640" w:rsidRDefault="00322640">
            <w:pPr>
              <w:widowControl/>
              <w:jc w:val="center"/>
              <w:rPr>
                <w:rFonts w:ascii="仿宋" w:eastAsia="仿宋" w:hAnsi="仿宋" w:cs="宋体"/>
                <w:kern w:val="0"/>
                <w:szCs w:val="21"/>
              </w:rPr>
            </w:pPr>
          </w:p>
        </w:tc>
        <w:tc>
          <w:tcPr>
            <w:tcW w:w="356" w:type="pct"/>
            <w:noWrap/>
            <w:vAlign w:val="center"/>
          </w:tcPr>
          <w:p w14:paraId="578CB438" w14:textId="77777777" w:rsidR="00322640" w:rsidRDefault="00322640">
            <w:pPr>
              <w:widowControl/>
              <w:jc w:val="center"/>
              <w:rPr>
                <w:rFonts w:ascii="仿宋" w:eastAsia="仿宋" w:hAnsi="仿宋" w:cs="宋体"/>
                <w:kern w:val="0"/>
                <w:szCs w:val="21"/>
              </w:rPr>
            </w:pPr>
          </w:p>
        </w:tc>
        <w:tc>
          <w:tcPr>
            <w:tcW w:w="710" w:type="pct"/>
            <w:noWrap/>
            <w:vAlign w:val="center"/>
          </w:tcPr>
          <w:p w14:paraId="4BEAADF2" w14:textId="77777777" w:rsidR="00322640" w:rsidRDefault="00322640">
            <w:pPr>
              <w:widowControl/>
              <w:jc w:val="center"/>
              <w:rPr>
                <w:rFonts w:ascii="仿宋" w:eastAsia="仿宋" w:hAnsi="仿宋" w:cs="宋体"/>
                <w:kern w:val="0"/>
                <w:szCs w:val="21"/>
              </w:rPr>
            </w:pPr>
          </w:p>
        </w:tc>
        <w:tc>
          <w:tcPr>
            <w:tcW w:w="812" w:type="pct"/>
            <w:noWrap/>
            <w:vAlign w:val="center"/>
          </w:tcPr>
          <w:p w14:paraId="05200272" w14:textId="77777777" w:rsidR="00322640" w:rsidRDefault="00322640">
            <w:pPr>
              <w:widowControl/>
              <w:jc w:val="center"/>
              <w:rPr>
                <w:rFonts w:ascii="仿宋" w:eastAsia="仿宋" w:hAnsi="仿宋" w:cs="宋体"/>
                <w:kern w:val="0"/>
                <w:szCs w:val="21"/>
              </w:rPr>
            </w:pPr>
          </w:p>
        </w:tc>
        <w:tc>
          <w:tcPr>
            <w:tcW w:w="406" w:type="pct"/>
            <w:noWrap/>
            <w:vAlign w:val="center"/>
          </w:tcPr>
          <w:p w14:paraId="380A879C" w14:textId="77777777" w:rsidR="00322640" w:rsidRDefault="00322640">
            <w:pPr>
              <w:widowControl/>
              <w:jc w:val="center"/>
              <w:rPr>
                <w:rFonts w:ascii="仿宋" w:eastAsia="仿宋" w:hAnsi="仿宋"/>
                <w:szCs w:val="21"/>
              </w:rPr>
            </w:pPr>
          </w:p>
        </w:tc>
        <w:tc>
          <w:tcPr>
            <w:tcW w:w="406" w:type="pct"/>
            <w:noWrap/>
            <w:vAlign w:val="center"/>
          </w:tcPr>
          <w:p w14:paraId="07014E5B" w14:textId="77777777" w:rsidR="00322640" w:rsidRDefault="00322640">
            <w:pPr>
              <w:widowControl/>
              <w:jc w:val="center"/>
              <w:rPr>
                <w:rFonts w:ascii="仿宋" w:eastAsia="仿宋" w:hAnsi="仿宋"/>
                <w:szCs w:val="21"/>
              </w:rPr>
            </w:pPr>
          </w:p>
        </w:tc>
        <w:tc>
          <w:tcPr>
            <w:tcW w:w="203" w:type="pct"/>
            <w:vAlign w:val="center"/>
          </w:tcPr>
          <w:p w14:paraId="5827B500" w14:textId="77777777" w:rsidR="00322640" w:rsidRDefault="00322640">
            <w:pPr>
              <w:widowControl/>
              <w:jc w:val="center"/>
              <w:rPr>
                <w:rFonts w:ascii="仿宋" w:eastAsia="仿宋" w:hAnsi="仿宋" w:cs="Arial"/>
                <w:szCs w:val="21"/>
              </w:rPr>
            </w:pPr>
          </w:p>
        </w:tc>
        <w:tc>
          <w:tcPr>
            <w:tcW w:w="485" w:type="pct"/>
            <w:noWrap/>
            <w:vAlign w:val="center"/>
          </w:tcPr>
          <w:p w14:paraId="0657A6D5" w14:textId="77777777" w:rsidR="00322640" w:rsidRDefault="00322640">
            <w:pPr>
              <w:widowControl/>
              <w:jc w:val="center"/>
              <w:rPr>
                <w:rFonts w:ascii="仿宋" w:eastAsia="仿宋" w:hAnsi="仿宋" w:cs="宋体"/>
                <w:kern w:val="0"/>
                <w:szCs w:val="21"/>
              </w:rPr>
            </w:pPr>
          </w:p>
        </w:tc>
      </w:tr>
      <w:tr w:rsidR="00322640" w14:paraId="674A71FC" w14:textId="77777777">
        <w:trPr>
          <w:trHeight w:val="545"/>
          <w:jc w:val="center"/>
        </w:trPr>
        <w:tc>
          <w:tcPr>
            <w:tcW w:w="759" w:type="pct"/>
            <w:noWrap/>
            <w:vAlign w:val="center"/>
          </w:tcPr>
          <w:p w14:paraId="23590931" w14:textId="77777777" w:rsidR="00322640" w:rsidRDefault="00322640">
            <w:pPr>
              <w:ind w:firstLineChars="50" w:firstLine="105"/>
              <w:jc w:val="center"/>
              <w:rPr>
                <w:rFonts w:ascii="仿宋" w:eastAsia="仿宋" w:hAnsi="仿宋"/>
                <w:szCs w:val="21"/>
              </w:rPr>
            </w:pPr>
          </w:p>
        </w:tc>
        <w:tc>
          <w:tcPr>
            <w:tcW w:w="863" w:type="pct"/>
            <w:noWrap/>
            <w:vAlign w:val="center"/>
          </w:tcPr>
          <w:p w14:paraId="29C25A52" w14:textId="77777777" w:rsidR="00322640" w:rsidRDefault="00322640">
            <w:pPr>
              <w:widowControl/>
              <w:jc w:val="center"/>
              <w:rPr>
                <w:rFonts w:ascii="仿宋" w:eastAsia="仿宋" w:hAnsi="仿宋" w:cs="宋体"/>
                <w:kern w:val="0"/>
                <w:szCs w:val="21"/>
              </w:rPr>
            </w:pPr>
          </w:p>
        </w:tc>
        <w:tc>
          <w:tcPr>
            <w:tcW w:w="356" w:type="pct"/>
            <w:noWrap/>
            <w:vAlign w:val="center"/>
          </w:tcPr>
          <w:p w14:paraId="200FB423" w14:textId="77777777" w:rsidR="00322640" w:rsidRDefault="00322640">
            <w:pPr>
              <w:widowControl/>
              <w:jc w:val="center"/>
              <w:rPr>
                <w:rFonts w:ascii="仿宋" w:eastAsia="仿宋" w:hAnsi="仿宋" w:cs="宋体"/>
                <w:kern w:val="0"/>
                <w:szCs w:val="21"/>
              </w:rPr>
            </w:pPr>
          </w:p>
        </w:tc>
        <w:tc>
          <w:tcPr>
            <w:tcW w:w="710" w:type="pct"/>
            <w:noWrap/>
            <w:vAlign w:val="center"/>
          </w:tcPr>
          <w:p w14:paraId="157E6CF9" w14:textId="77777777" w:rsidR="00322640" w:rsidRDefault="00322640">
            <w:pPr>
              <w:widowControl/>
              <w:jc w:val="center"/>
              <w:rPr>
                <w:rFonts w:ascii="仿宋" w:eastAsia="仿宋" w:hAnsi="仿宋" w:cs="宋体"/>
                <w:kern w:val="0"/>
                <w:szCs w:val="21"/>
              </w:rPr>
            </w:pPr>
          </w:p>
        </w:tc>
        <w:tc>
          <w:tcPr>
            <w:tcW w:w="812" w:type="pct"/>
            <w:noWrap/>
            <w:vAlign w:val="center"/>
          </w:tcPr>
          <w:p w14:paraId="2E274029" w14:textId="77777777" w:rsidR="00322640" w:rsidRDefault="00322640">
            <w:pPr>
              <w:widowControl/>
              <w:jc w:val="center"/>
              <w:rPr>
                <w:rFonts w:ascii="仿宋" w:eastAsia="仿宋" w:hAnsi="仿宋" w:cs="宋体"/>
                <w:kern w:val="0"/>
                <w:szCs w:val="21"/>
              </w:rPr>
            </w:pPr>
          </w:p>
        </w:tc>
        <w:tc>
          <w:tcPr>
            <w:tcW w:w="406" w:type="pct"/>
            <w:noWrap/>
            <w:vAlign w:val="center"/>
          </w:tcPr>
          <w:p w14:paraId="32D5251C" w14:textId="77777777" w:rsidR="00322640" w:rsidRDefault="00322640">
            <w:pPr>
              <w:widowControl/>
              <w:jc w:val="center"/>
              <w:rPr>
                <w:rFonts w:ascii="仿宋" w:eastAsia="仿宋" w:hAnsi="仿宋"/>
                <w:szCs w:val="21"/>
              </w:rPr>
            </w:pPr>
          </w:p>
        </w:tc>
        <w:tc>
          <w:tcPr>
            <w:tcW w:w="406" w:type="pct"/>
            <w:noWrap/>
            <w:vAlign w:val="center"/>
          </w:tcPr>
          <w:p w14:paraId="35FD7033" w14:textId="77777777" w:rsidR="00322640" w:rsidRDefault="00322640">
            <w:pPr>
              <w:widowControl/>
              <w:jc w:val="center"/>
              <w:rPr>
                <w:rFonts w:ascii="仿宋" w:eastAsia="仿宋" w:hAnsi="仿宋"/>
                <w:szCs w:val="21"/>
              </w:rPr>
            </w:pPr>
          </w:p>
        </w:tc>
        <w:tc>
          <w:tcPr>
            <w:tcW w:w="203" w:type="pct"/>
            <w:vAlign w:val="center"/>
          </w:tcPr>
          <w:p w14:paraId="56C623E0" w14:textId="77777777" w:rsidR="00322640" w:rsidRDefault="00322640">
            <w:pPr>
              <w:widowControl/>
              <w:jc w:val="center"/>
              <w:rPr>
                <w:rFonts w:ascii="仿宋" w:eastAsia="仿宋" w:hAnsi="仿宋" w:cs="Arial"/>
                <w:szCs w:val="21"/>
              </w:rPr>
            </w:pPr>
          </w:p>
        </w:tc>
        <w:tc>
          <w:tcPr>
            <w:tcW w:w="485" w:type="pct"/>
            <w:noWrap/>
            <w:vAlign w:val="center"/>
          </w:tcPr>
          <w:p w14:paraId="0A5B2FEE" w14:textId="77777777" w:rsidR="00322640" w:rsidRDefault="00322640">
            <w:pPr>
              <w:widowControl/>
              <w:jc w:val="center"/>
              <w:rPr>
                <w:rFonts w:ascii="仿宋" w:eastAsia="仿宋" w:hAnsi="仿宋" w:cs="宋体"/>
                <w:kern w:val="0"/>
                <w:szCs w:val="21"/>
              </w:rPr>
            </w:pPr>
          </w:p>
        </w:tc>
      </w:tr>
    </w:tbl>
    <w:p w14:paraId="2E03B70D" w14:textId="77777777" w:rsidR="00322640" w:rsidRDefault="00322640">
      <w:pPr>
        <w:pStyle w:val="21"/>
        <w:ind w:left="420"/>
        <w:sectPr w:rsidR="00322640">
          <w:headerReference w:type="default" r:id="rId11"/>
          <w:pgSz w:w="16840" w:h="11907" w:orient="landscape"/>
          <w:pgMar w:top="1361" w:right="1361" w:bottom="1361" w:left="1361" w:header="765" w:footer="822" w:gutter="0"/>
          <w:cols w:space="720"/>
          <w:docGrid w:type="lines" w:linePitch="312"/>
        </w:sectPr>
      </w:pPr>
    </w:p>
    <w:p w14:paraId="5F9233C7"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06D95321"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A56D9CD"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0EE6BE2"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5AD91D8"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322640" w14:paraId="191ADB32"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4EC0F60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5BAADC88"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44DB288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6AE4B5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78DE87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A1C8B4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417FF6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07ADFFB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938D006"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391524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90DDD9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3FB7A8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19819C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321E301"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60E4C9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D9C4126"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E7C2CEB"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CD3EC3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22640" w14:paraId="4ABB036D" w14:textId="77777777">
        <w:trPr>
          <w:trHeight w:val="282"/>
          <w:jc w:val="center"/>
        </w:trPr>
        <w:tc>
          <w:tcPr>
            <w:tcW w:w="1129" w:type="dxa"/>
            <w:tcBorders>
              <w:top w:val="single" w:sz="4" w:space="0" w:color="auto"/>
              <w:left w:val="single" w:sz="4" w:space="0" w:color="auto"/>
              <w:right w:val="single" w:sz="4" w:space="0" w:color="auto"/>
            </w:tcBorders>
            <w:noWrap/>
            <w:vAlign w:val="center"/>
          </w:tcPr>
          <w:p w14:paraId="3657CA88" w14:textId="77777777" w:rsidR="00322640" w:rsidRDefault="00000000">
            <w:pPr>
              <w:jc w:val="center"/>
              <w:rPr>
                <w:rFonts w:ascii="仿宋" w:eastAsia="仿宋" w:hAnsi="仿宋" w:cs="Arial"/>
                <w:color w:val="000000"/>
                <w:szCs w:val="21"/>
              </w:rPr>
            </w:pPr>
            <w:r>
              <w:rPr>
                <w:rFonts w:ascii="仿宋" w:eastAsia="仿宋" w:hAnsi="仿宋"/>
                <w:szCs w:val="21"/>
              </w:rPr>
              <w:t>2.</w:t>
            </w:r>
            <w:r>
              <w:rPr>
                <w:rFonts w:ascii="仿宋" w:eastAsia="仿宋" w:hAnsi="仿宋" w:hint="eastAsia"/>
                <w:szCs w:val="21"/>
              </w:rPr>
              <w:t>尿常规检测组合试剂</w:t>
            </w:r>
          </w:p>
        </w:tc>
        <w:tc>
          <w:tcPr>
            <w:tcW w:w="1701" w:type="dxa"/>
            <w:tcBorders>
              <w:top w:val="single" w:sz="4" w:space="0" w:color="auto"/>
              <w:left w:val="single" w:sz="4" w:space="0" w:color="auto"/>
              <w:right w:val="single" w:sz="4" w:space="0" w:color="auto"/>
            </w:tcBorders>
            <w:noWrap/>
            <w:vAlign w:val="center"/>
          </w:tcPr>
          <w:p w14:paraId="6101942D" w14:textId="77777777" w:rsidR="00322640" w:rsidRDefault="00000000">
            <w:pPr>
              <w:ind w:firstLineChars="50" w:firstLine="105"/>
              <w:jc w:val="center"/>
              <w:rPr>
                <w:rFonts w:ascii="仿宋" w:eastAsia="仿宋" w:hAnsi="仿宋" w:cs="宋体"/>
                <w:kern w:val="0"/>
                <w:szCs w:val="21"/>
              </w:rPr>
            </w:pPr>
            <w:r>
              <w:rPr>
                <w:rFonts w:ascii="仿宋" w:eastAsia="仿宋" w:hAnsi="仿宋" w:cs="宋体" w:hint="eastAsia"/>
                <w:kern w:val="0"/>
                <w:szCs w:val="21"/>
              </w:rPr>
              <w:t>尿常规检测组合试剂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149E7B36"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E97992" w14:textId="77777777" w:rsidR="00322640" w:rsidRDefault="00322640">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DE99D4B"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443C7D"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D12CCE"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DB08074"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73C9CA9" w14:textId="77777777" w:rsidR="00322640" w:rsidRDefault="00322640">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B52EAEB"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70B05F2"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8</w:t>
            </w:r>
          </w:p>
        </w:tc>
        <w:tc>
          <w:tcPr>
            <w:tcW w:w="1134" w:type="dxa"/>
            <w:tcBorders>
              <w:top w:val="nil"/>
              <w:left w:val="nil"/>
              <w:bottom w:val="single" w:sz="4" w:space="0" w:color="auto"/>
              <w:right w:val="nil"/>
            </w:tcBorders>
            <w:noWrap/>
            <w:vAlign w:val="center"/>
          </w:tcPr>
          <w:p w14:paraId="5CF0072E"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567705</w:t>
            </w:r>
          </w:p>
        </w:tc>
        <w:tc>
          <w:tcPr>
            <w:tcW w:w="851" w:type="dxa"/>
            <w:tcBorders>
              <w:top w:val="nil"/>
              <w:left w:val="single" w:sz="4" w:space="0" w:color="auto"/>
              <w:bottom w:val="single" w:sz="4" w:space="0" w:color="auto"/>
              <w:right w:val="single" w:sz="4" w:space="0" w:color="auto"/>
            </w:tcBorders>
            <w:noWrap/>
            <w:vAlign w:val="center"/>
          </w:tcPr>
          <w:p w14:paraId="7F50499F" w14:textId="77777777" w:rsidR="00322640" w:rsidRDefault="0032264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2557C4" w14:textId="77777777" w:rsidR="00322640" w:rsidRDefault="0032264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1A4CF8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22640" w14:paraId="6A635E89"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37F5713" w14:textId="77777777" w:rsidR="00322640"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73C2BA6"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322640" w14:paraId="2AB86FED"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12EA8CE" w14:textId="77777777" w:rsidR="00322640" w:rsidRDefault="00322640">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760EA40D"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0AA9704" w14:textId="77777777" w:rsidR="00322640" w:rsidRDefault="00000000">
      <w:pPr>
        <w:snapToGrid w:val="0"/>
        <w:jc w:val="left"/>
        <w:rPr>
          <w:rFonts w:ascii="仿宋" w:eastAsia="仿宋" w:hAnsi="仿宋"/>
          <w:b/>
          <w:sz w:val="40"/>
          <w:szCs w:val="40"/>
        </w:rPr>
      </w:pPr>
      <w:r>
        <w:rPr>
          <w:rFonts w:ascii="仿宋" w:eastAsia="仿宋" w:hAnsi="仿宋" w:hint="eastAsia"/>
          <w:b/>
          <w:sz w:val="40"/>
          <w:szCs w:val="40"/>
        </w:rPr>
        <w:t>后附上具体明细表</w:t>
      </w:r>
    </w:p>
    <w:p w14:paraId="2B70259C" w14:textId="77777777" w:rsidR="00322640"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85F8B26" w14:textId="77777777" w:rsidR="0032264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469D5A2" w14:textId="77777777" w:rsidR="0032264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B35791C"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D7413D1"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9292173" w14:textId="77777777" w:rsidR="0032264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9F52187" w14:textId="77777777" w:rsidR="00322640" w:rsidRDefault="00322640">
      <w:pPr>
        <w:snapToGrid w:val="0"/>
        <w:spacing w:before="50" w:after="50"/>
        <w:rPr>
          <w:rFonts w:ascii="仿宋" w:eastAsia="仿宋" w:hAnsi="仿宋" w:cs="仿宋"/>
          <w:sz w:val="24"/>
        </w:rPr>
      </w:pPr>
    </w:p>
    <w:p w14:paraId="0C140F7D" w14:textId="77777777" w:rsidR="0032264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8A2E0E9" w14:textId="77777777" w:rsidR="00322640" w:rsidRDefault="00000000">
      <w:pPr>
        <w:snapToGrid w:val="0"/>
        <w:spacing w:line="400" w:lineRule="exact"/>
        <w:rPr>
          <w:rFonts w:ascii="仿宋" w:eastAsia="仿宋" w:hAnsi="仿宋" w:cs="仿宋"/>
          <w:b/>
          <w:sz w:val="30"/>
          <w:szCs w:val="30"/>
        </w:rPr>
      </w:pPr>
      <w:r>
        <w:rPr>
          <w:rFonts w:ascii="仿宋" w:eastAsia="仿宋" w:hAnsi="仿宋" w:cs="仿宋" w:hint="eastAsia"/>
          <w:b/>
          <w:sz w:val="30"/>
          <w:szCs w:val="30"/>
        </w:rPr>
        <w:lastRenderedPageBreak/>
        <w:t>具体明细表：</w:t>
      </w:r>
    </w:p>
    <w:p w14:paraId="1B9B34D2"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410"/>
        <w:gridCol w:w="994"/>
        <w:gridCol w:w="1983"/>
        <w:gridCol w:w="2268"/>
        <w:gridCol w:w="1134"/>
        <w:gridCol w:w="1134"/>
        <w:gridCol w:w="567"/>
        <w:gridCol w:w="1355"/>
      </w:tblGrid>
      <w:tr w:rsidR="00322640" w14:paraId="46224D54" w14:textId="77777777">
        <w:trPr>
          <w:trHeight w:val="612"/>
          <w:jc w:val="center"/>
        </w:trPr>
        <w:tc>
          <w:tcPr>
            <w:tcW w:w="759" w:type="pct"/>
            <w:noWrap/>
            <w:vAlign w:val="center"/>
          </w:tcPr>
          <w:p w14:paraId="2C461E9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63" w:type="pct"/>
            <w:noWrap/>
            <w:vAlign w:val="center"/>
          </w:tcPr>
          <w:p w14:paraId="1910CA4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6" w:type="pct"/>
            <w:noWrap/>
            <w:vAlign w:val="center"/>
          </w:tcPr>
          <w:p w14:paraId="342C881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10" w:type="pct"/>
            <w:noWrap/>
            <w:vAlign w:val="center"/>
          </w:tcPr>
          <w:p w14:paraId="2B6EB29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50C59CC6"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481C3CE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7E5A70F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6EACB34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7265CAC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322640" w14:paraId="1DA175AC" w14:textId="77777777">
        <w:trPr>
          <w:trHeight w:val="545"/>
          <w:jc w:val="center"/>
        </w:trPr>
        <w:tc>
          <w:tcPr>
            <w:tcW w:w="759" w:type="pct"/>
            <w:noWrap/>
            <w:vAlign w:val="center"/>
          </w:tcPr>
          <w:p w14:paraId="2CFD592C"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0E52B5AB" w14:textId="77777777" w:rsidR="00322640" w:rsidRDefault="00322640">
            <w:pPr>
              <w:widowControl/>
              <w:jc w:val="center"/>
              <w:rPr>
                <w:rFonts w:ascii="仿宋" w:eastAsia="仿宋" w:hAnsi="仿宋" w:cs="宋体"/>
                <w:kern w:val="0"/>
                <w:szCs w:val="21"/>
              </w:rPr>
            </w:pPr>
          </w:p>
        </w:tc>
        <w:tc>
          <w:tcPr>
            <w:tcW w:w="356" w:type="pct"/>
            <w:noWrap/>
            <w:vAlign w:val="center"/>
          </w:tcPr>
          <w:p w14:paraId="16101BF1" w14:textId="77777777" w:rsidR="00322640" w:rsidRDefault="00322640">
            <w:pPr>
              <w:widowControl/>
              <w:jc w:val="center"/>
              <w:rPr>
                <w:rFonts w:ascii="仿宋" w:eastAsia="仿宋" w:hAnsi="仿宋" w:cs="宋体"/>
                <w:kern w:val="0"/>
                <w:szCs w:val="21"/>
              </w:rPr>
            </w:pPr>
          </w:p>
        </w:tc>
        <w:tc>
          <w:tcPr>
            <w:tcW w:w="710" w:type="pct"/>
            <w:noWrap/>
            <w:vAlign w:val="center"/>
          </w:tcPr>
          <w:p w14:paraId="030CB695" w14:textId="77777777" w:rsidR="00322640" w:rsidRDefault="00322640">
            <w:pPr>
              <w:widowControl/>
              <w:jc w:val="center"/>
              <w:rPr>
                <w:rFonts w:ascii="仿宋" w:eastAsia="仿宋" w:hAnsi="仿宋" w:cs="宋体"/>
                <w:kern w:val="0"/>
                <w:szCs w:val="21"/>
              </w:rPr>
            </w:pPr>
          </w:p>
        </w:tc>
        <w:tc>
          <w:tcPr>
            <w:tcW w:w="812" w:type="pct"/>
            <w:noWrap/>
            <w:vAlign w:val="center"/>
          </w:tcPr>
          <w:p w14:paraId="19C5374A" w14:textId="77777777" w:rsidR="00322640" w:rsidRDefault="00322640">
            <w:pPr>
              <w:widowControl/>
              <w:jc w:val="center"/>
              <w:rPr>
                <w:rFonts w:ascii="仿宋" w:eastAsia="仿宋" w:hAnsi="仿宋" w:cs="宋体"/>
                <w:kern w:val="0"/>
                <w:szCs w:val="21"/>
              </w:rPr>
            </w:pPr>
          </w:p>
        </w:tc>
        <w:tc>
          <w:tcPr>
            <w:tcW w:w="406" w:type="pct"/>
            <w:noWrap/>
            <w:vAlign w:val="center"/>
          </w:tcPr>
          <w:p w14:paraId="3DE6DE76" w14:textId="77777777" w:rsidR="00322640" w:rsidRDefault="00322640">
            <w:pPr>
              <w:widowControl/>
              <w:jc w:val="center"/>
              <w:rPr>
                <w:rFonts w:ascii="仿宋" w:eastAsia="仿宋" w:hAnsi="仿宋"/>
                <w:szCs w:val="21"/>
              </w:rPr>
            </w:pPr>
          </w:p>
        </w:tc>
        <w:tc>
          <w:tcPr>
            <w:tcW w:w="406" w:type="pct"/>
            <w:noWrap/>
            <w:vAlign w:val="center"/>
          </w:tcPr>
          <w:p w14:paraId="5CF137C5" w14:textId="77777777" w:rsidR="00322640" w:rsidRDefault="00322640">
            <w:pPr>
              <w:widowControl/>
              <w:jc w:val="center"/>
              <w:rPr>
                <w:rFonts w:ascii="仿宋" w:eastAsia="仿宋" w:hAnsi="仿宋"/>
                <w:szCs w:val="21"/>
              </w:rPr>
            </w:pPr>
          </w:p>
        </w:tc>
        <w:tc>
          <w:tcPr>
            <w:tcW w:w="203" w:type="pct"/>
            <w:vAlign w:val="center"/>
          </w:tcPr>
          <w:p w14:paraId="2CF577C7" w14:textId="77777777" w:rsidR="00322640" w:rsidRDefault="00322640">
            <w:pPr>
              <w:widowControl/>
              <w:jc w:val="center"/>
              <w:rPr>
                <w:rFonts w:ascii="仿宋" w:eastAsia="仿宋" w:hAnsi="仿宋" w:cs="Arial"/>
                <w:szCs w:val="21"/>
              </w:rPr>
            </w:pPr>
          </w:p>
        </w:tc>
        <w:tc>
          <w:tcPr>
            <w:tcW w:w="485" w:type="pct"/>
            <w:noWrap/>
            <w:vAlign w:val="center"/>
          </w:tcPr>
          <w:p w14:paraId="6000E6C1" w14:textId="77777777" w:rsidR="00322640" w:rsidRDefault="00322640">
            <w:pPr>
              <w:widowControl/>
              <w:jc w:val="center"/>
              <w:rPr>
                <w:rFonts w:ascii="仿宋" w:eastAsia="仿宋" w:hAnsi="仿宋" w:cs="宋体"/>
                <w:kern w:val="0"/>
                <w:szCs w:val="21"/>
              </w:rPr>
            </w:pPr>
          </w:p>
        </w:tc>
      </w:tr>
      <w:tr w:rsidR="00322640" w14:paraId="49CB4AFD" w14:textId="77777777">
        <w:trPr>
          <w:trHeight w:val="545"/>
          <w:jc w:val="center"/>
        </w:trPr>
        <w:tc>
          <w:tcPr>
            <w:tcW w:w="759" w:type="pct"/>
            <w:noWrap/>
            <w:vAlign w:val="center"/>
          </w:tcPr>
          <w:p w14:paraId="562C0F1D"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734CBE3F" w14:textId="77777777" w:rsidR="00322640" w:rsidRDefault="00322640">
            <w:pPr>
              <w:widowControl/>
              <w:jc w:val="center"/>
              <w:rPr>
                <w:rFonts w:ascii="仿宋" w:eastAsia="仿宋" w:hAnsi="仿宋" w:cs="宋体"/>
                <w:kern w:val="0"/>
                <w:szCs w:val="21"/>
              </w:rPr>
            </w:pPr>
          </w:p>
        </w:tc>
        <w:tc>
          <w:tcPr>
            <w:tcW w:w="356" w:type="pct"/>
            <w:noWrap/>
            <w:vAlign w:val="center"/>
          </w:tcPr>
          <w:p w14:paraId="622B7A9C" w14:textId="77777777" w:rsidR="00322640" w:rsidRDefault="00322640">
            <w:pPr>
              <w:widowControl/>
              <w:jc w:val="center"/>
              <w:rPr>
                <w:rFonts w:ascii="仿宋" w:eastAsia="仿宋" w:hAnsi="仿宋" w:cs="宋体"/>
                <w:kern w:val="0"/>
                <w:szCs w:val="21"/>
              </w:rPr>
            </w:pPr>
          </w:p>
        </w:tc>
        <w:tc>
          <w:tcPr>
            <w:tcW w:w="710" w:type="pct"/>
            <w:noWrap/>
            <w:vAlign w:val="center"/>
          </w:tcPr>
          <w:p w14:paraId="390B9919" w14:textId="77777777" w:rsidR="00322640" w:rsidRDefault="00322640">
            <w:pPr>
              <w:widowControl/>
              <w:jc w:val="center"/>
              <w:rPr>
                <w:rFonts w:ascii="仿宋" w:eastAsia="仿宋" w:hAnsi="仿宋" w:cs="宋体"/>
                <w:kern w:val="0"/>
                <w:szCs w:val="21"/>
              </w:rPr>
            </w:pPr>
          </w:p>
        </w:tc>
        <w:tc>
          <w:tcPr>
            <w:tcW w:w="812" w:type="pct"/>
            <w:noWrap/>
            <w:vAlign w:val="center"/>
          </w:tcPr>
          <w:p w14:paraId="0CFD398A" w14:textId="77777777" w:rsidR="00322640" w:rsidRDefault="00322640">
            <w:pPr>
              <w:widowControl/>
              <w:jc w:val="center"/>
              <w:rPr>
                <w:rFonts w:ascii="仿宋" w:eastAsia="仿宋" w:hAnsi="仿宋" w:cs="宋体"/>
                <w:kern w:val="0"/>
                <w:szCs w:val="21"/>
              </w:rPr>
            </w:pPr>
          </w:p>
        </w:tc>
        <w:tc>
          <w:tcPr>
            <w:tcW w:w="406" w:type="pct"/>
            <w:noWrap/>
            <w:vAlign w:val="center"/>
          </w:tcPr>
          <w:p w14:paraId="6995145C" w14:textId="77777777" w:rsidR="00322640" w:rsidRDefault="00322640">
            <w:pPr>
              <w:widowControl/>
              <w:jc w:val="center"/>
              <w:rPr>
                <w:rFonts w:ascii="仿宋" w:eastAsia="仿宋" w:hAnsi="仿宋"/>
                <w:szCs w:val="21"/>
              </w:rPr>
            </w:pPr>
          </w:p>
        </w:tc>
        <w:tc>
          <w:tcPr>
            <w:tcW w:w="406" w:type="pct"/>
            <w:noWrap/>
            <w:vAlign w:val="center"/>
          </w:tcPr>
          <w:p w14:paraId="173AF43A" w14:textId="77777777" w:rsidR="00322640" w:rsidRDefault="00322640">
            <w:pPr>
              <w:widowControl/>
              <w:jc w:val="center"/>
              <w:rPr>
                <w:rFonts w:ascii="仿宋" w:eastAsia="仿宋" w:hAnsi="仿宋"/>
                <w:szCs w:val="21"/>
              </w:rPr>
            </w:pPr>
          </w:p>
        </w:tc>
        <w:tc>
          <w:tcPr>
            <w:tcW w:w="203" w:type="pct"/>
            <w:vAlign w:val="center"/>
          </w:tcPr>
          <w:p w14:paraId="4BB810A3" w14:textId="77777777" w:rsidR="00322640" w:rsidRDefault="00322640">
            <w:pPr>
              <w:widowControl/>
              <w:jc w:val="center"/>
              <w:rPr>
                <w:rFonts w:ascii="仿宋" w:eastAsia="仿宋" w:hAnsi="仿宋" w:cs="Arial"/>
                <w:szCs w:val="21"/>
              </w:rPr>
            </w:pPr>
          </w:p>
        </w:tc>
        <w:tc>
          <w:tcPr>
            <w:tcW w:w="485" w:type="pct"/>
            <w:noWrap/>
            <w:vAlign w:val="center"/>
          </w:tcPr>
          <w:p w14:paraId="6F632690" w14:textId="77777777" w:rsidR="00322640" w:rsidRDefault="00322640">
            <w:pPr>
              <w:widowControl/>
              <w:jc w:val="center"/>
              <w:rPr>
                <w:rFonts w:ascii="仿宋" w:eastAsia="仿宋" w:hAnsi="仿宋" w:cs="宋体"/>
                <w:kern w:val="0"/>
                <w:szCs w:val="21"/>
              </w:rPr>
            </w:pPr>
          </w:p>
        </w:tc>
      </w:tr>
      <w:tr w:rsidR="00322640" w14:paraId="299F2557" w14:textId="77777777">
        <w:trPr>
          <w:trHeight w:val="545"/>
          <w:jc w:val="center"/>
        </w:trPr>
        <w:tc>
          <w:tcPr>
            <w:tcW w:w="759" w:type="pct"/>
            <w:noWrap/>
            <w:vAlign w:val="center"/>
          </w:tcPr>
          <w:p w14:paraId="17089C50"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406158B8" w14:textId="77777777" w:rsidR="00322640" w:rsidRDefault="00322640">
            <w:pPr>
              <w:widowControl/>
              <w:jc w:val="center"/>
              <w:rPr>
                <w:rFonts w:ascii="仿宋" w:eastAsia="仿宋" w:hAnsi="仿宋" w:cs="宋体"/>
                <w:kern w:val="0"/>
                <w:szCs w:val="21"/>
              </w:rPr>
            </w:pPr>
          </w:p>
        </w:tc>
        <w:tc>
          <w:tcPr>
            <w:tcW w:w="356" w:type="pct"/>
            <w:noWrap/>
            <w:vAlign w:val="center"/>
          </w:tcPr>
          <w:p w14:paraId="71955266" w14:textId="77777777" w:rsidR="00322640" w:rsidRDefault="00322640">
            <w:pPr>
              <w:widowControl/>
              <w:jc w:val="center"/>
              <w:rPr>
                <w:rFonts w:ascii="仿宋" w:eastAsia="仿宋" w:hAnsi="仿宋" w:cs="宋体"/>
                <w:kern w:val="0"/>
                <w:szCs w:val="21"/>
              </w:rPr>
            </w:pPr>
          </w:p>
        </w:tc>
        <w:tc>
          <w:tcPr>
            <w:tcW w:w="710" w:type="pct"/>
            <w:noWrap/>
            <w:vAlign w:val="center"/>
          </w:tcPr>
          <w:p w14:paraId="0886FECE" w14:textId="77777777" w:rsidR="00322640" w:rsidRDefault="00322640">
            <w:pPr>
              <w:widowControl/>
              <w:jc w:val="center"/>
              <w:rPr>
                <w:rFonts w:ascii="仿宋" w:eastAsia="仿宋" w:hAnsi="仿宋" w:cs="宋体"/>
                <w:kern w:val="0"/>
                <w:szCs w:val="21"/>
              </w:rPr>
            </w:pPr>
          </w:p>
        </w:tc>
        <w:tc>
          <w:tcPr>
            <w:tcW w:w="812" w:type="pct"/>
            <w:noWrap/>
            <w:vAlign w:val="center"/>
          </w:tcPr>
          <w:p w14:paraId="3DE9E01B" w14:textId="77777777" w:rsidR="00322640" w:rsidRDefault="00322640">
            <w:pPr>
              <w:widowControl/>
              <w:jc w:val="center"/>
              <w:rPr>
                <w:rFonts w:ascii="仿宋" w:eastAsia="仿宋" w:hAnsi="仿宋" w:cs="宋体"/>
                <w:kern w:val="0"/>
                <w:szCs w:val="21"/>
              </w:rPr>
            </w:pPr>
          </w:p>
        </w:tc>
        <w:tc>
          <w:tcPr>
            <w:tcW w:w="406" w:type="pct"/>
            <w:noWrap/>
            <w:vAlign w:val="center"/>
          </w:tcPr>
          <w:p w14:paraId="50473949" w14:textId="77777777" w:rsidR="00322640" w:rsidRDefault="00322640">
            <w:pPr>
              <w:widowControl/>
              <w:jc w:val="center"/>
              <w:rPr>
                <w:rFonts w:ascii="仿宋" w:eastAsia="仿宋" w:hAnsi="仿宋"/>
                <w:szCs w:val="21"/>
              </w:rPr>
            </w:pPr>
          </w:p>
        </w:tc>
        <w:tc>
          <w:tcPr>
            <w:tcW w:w="406" w:type="pct"/>
            <w:noWrap/>
            <w:vAlign w:val="center"/>
          </w:tcPr>
          <w:p w14:paraId="576D7850" w14:textId="77777777" w:rsidR="00322640" w:rsidRDefault="00322640">
            <w:pPr>
              <w:widowControl/>
              <w:jc w:val="center"/>
              <w:rPr>
                <w:rFonts w:ascii="仿宋" w:eastAsia="仿宋" w:hAnsi="仿宋"/>
                <w:szCs w:val="21"/>
              </w:rPr>
            </w:pPr>
          </w:p>
        </w:tc>
        <w:tc>
          <w:tcPr>
            <w:tcW w:w="203" w:type="pct"/>
            <w:vAlign w:val="center"/>
          </w:tcPr>
          <w:p w14:paraId="1DAD8A41" w14:textId="77777777" w:rsidR="00322640" w:rsidRDefault="00322640">
            <w:pPr>
              <w:widowControl/>
              <w:jc w:val="center"/>
              <w:rPr>
                <w:rFonts w:ascii="仿宋" w:eastAsia="仿宋" w:hAnsi="仿宋" w:cs="Arial"/>
                <w:szCs w:val="21"/>
              </w:rPr>
            </w:pPr>
          </w:p>
        </w:tc>
        <w:tc>
          <w:tcPr>
            <w:tcW w:w="485" w:type="pct"/>
            <w:noWrap/>
            <w:vAlign w:val="center"/>
          </w:tcPr>
          <w:p w14:paraId="259D9663" w14:textId="77777777" w:rsidR="00322640" w:rsidRDefault="00322640">
            <w:pPr>
              <w:widowControl/>
              <w:jc w:val="center"/>
              <w:rPr>
                <w:rFonts w:ascii="仿宋" w:eastAsia="仿宋" w:hAnsi="仿宋" w:cs="宋体"/>
                <w:kern w:val="0"/>
                <w:szCs w:val="21"/>
              </w:rPr>
            </w:pPr>
          </w:p>
        </w:tc>
      </w:tr>
      <w:tr w:rsidR="00322640" w14:paraId="3ED9F173" w14:textId="77777777">
        <w:trPr>
          <w:trHeight w:val="545"/>
          <w:jc w:val="center"/>
        </w:trPr>
        <w:tc>
          <w:tcPr>
            <w:tcW w:w="759" w:type="pct"/>
            <w:noWrap/>
            <w:vAlign w:val="center"/>
          </w:tcPr>
          <w:p w14:paraId="5968381F" w14:textId="77777777" w:rsidR="00322640" w:rsidRDefault="00322640">
            <w:pPr>
              <w:ind w:firstLineChars="50" w:firstLine="105"/>
              <w:jc w:val="center"/>
              <w:rPr>
                <w:rFonts w:ascii="仿宋" w:eastAsia="仿宋" w:hAnsi="仿宋"/>
                <w:szCs w:val="21"/>
              </w:rPr>
            </w:pPr>
          </w:p>
        </w:tc>
        <w:tc>
          <w:tcPr>
            <w:tcW w:w="863" w:type="pct"/>
            <w:noWrap/>
            <w:vAlign w:val="center"/>
          </w:tcPr>
          <w:p w14:paraId="0E3DDBF9" w14:textId="77777777" w:rsidR="00322640" w:rsidRDefault="00322640">
            <w:pPr>
              <w:widowControl/>
              <w:jc w:val="center"/>
              <w:rPr>
                <w:rFonts w:ascii="仿宋" w:eastAsia="仿宋" w:hAnsi="仿宋" w:cs="宋体"/>
                <w:kern w:val="0"/>
                <w:szCs w:val="21"/>
              </w:rPr>
            </w:pPr>
          </w:p>
        </w:tc>
        <w:tc>
          <w:tcPr>
            <w:tcW w:w="356" w:type="pct"/>
            <w:noWrap/>
            <w:vAlign w:val="center"/>
          </w:tcPr>
          <w:p w14:paraId="762CA9B5" w14:textId="77777777" w:rsidR="00322640" w:rsidRDefault="00322640">
            <w:pPr>
              <w:widowControl/>
              <w:jc w:val="center"/>
              <w:rPr>
                <w:rFonts w:ascii="仿宋" w:eastAsia="仿宋" w:hAnsi="仿宋" w:cs="宋体"/>
                <w:kern w:val="0"/>
                <w:szCs w:val="21"/>
              </w:rPr>
            </w:pPr>
          </w:p>
        </w:tc>
        <w:tc>
          <w:tcPr>
            <w:tcW w:w="710" w:type="pct"/>
            <w:noWrap/>
            <w:vAlign w:val="center"/>
          </w:tcPr>
          <w:p w14:paraId="2A77852F" w14:textId="77777777" w:rsidR="00322640" w:rsidRDefault="00322640">
            <w:pPr>
              <w:widowControl/>
              <w:jc w:val="center"/>
              <w:rPr>
                <w:rFonts w:ascii="仿宋" w:eastAsia="仿宋" w:hAnsi="仿宋" w:cs="宋体"/>
                <w:kern w:val="0"/>
                <w:szCs w:val="21"/>
              </w:rPr>
            </w:pPr>
          </w:p>
        </w:tc>
        <w:tc>
          <w:tcPr>
            <w:tcW w:w="812" w:type="pct"/>
            <w:noWrap/>
            <w:vAlign w:val="center"/>
          </w:tcPr>
          <w:p w14:paraId="463D1C70" w14:textId="77777777" w:rsidR="00322640" w:rsidRDefault="00322640">
            <w:pPr>
              <w:widowControl/>
              <w:jc w:val="center"/>
              <w:rPr>
                <w:rFonts w:ascii="仿宋" w:eastAsia="仿宋" w:hAnsi="仿宋" w:cs="宋体"/>
                <w:kern w:val="0"/>
                <w:szCs w:val="21"/>
              </w:rPr>
            </w:pPr>
          </w:p>
        </w:tc>
        <w:tc>
          <w:tcPr>
            <w:tcW w:w="406" w:type="pct"/>
            <w:noWrap/>
            <w:vAlign w:val="center"/>
          </w:tcPr>
          <w:p w14:paraId="3178CFA7" w14:textId="77777777" w:rsidR="00322640" w:rsidRDefault="00322640">
            <w:pPr>
              <w:widowControl/>
              <w:jc w:val="center"/>
              <w:rPr>
                <w:rFonts w:ascii="仿宋" w:eastAsia="仿宋" w:hAnsi="仿宋"/>
                <w:szCs w:val="21"/>
              </w:rPr>
            </w:pPr>
          </w:p>
        </w:tc>
        <w:tc>
          <w:tcPr>
            <w:tcW w:w="406" w:type="pct"/>
            <w:noWrap/>
            <w:vAlign w:val="center"/>
          </w:tcPr>
          <w:p w14:paraId="02C300C7" w14:textId="77777777" w:rsidR="00322640" w:rsidRDefault="00322640">
            <w:pPr>
              <w:widowControl/>
              <w:jc w:val="center"/>
              <w:rPr>
                <w:rFonts w:ascii="仿宋" w:eastAsia="仿宋" w:hAnsi="仿宋"/>
                <w:szCs w:val="21"/>
              </w:rPr>
            </w:pPr>
          </w:p>
        </w:tc>
        <w:tc>
          <w:tcPr>
            <w:tcW w:w="203" w:type="pct"/>
            <w:vAlign w:val="center"/>
          </w:tcPr>
          <w:p w14:paraId="0E01943C" w14:textId="77777777" w:rsidR="00322640" w:rsidRDefault="00322640">
            <w:pPr>
              <w:widowControl/>
              <w:jc w:val="center"/>
              <w:rPr>
                <w:rFonts w:ascii="仿宋" w:eastAsia="仿宋" w:hAnsi="仿宋" w:cs="Arial"/>
                <w:szCs w:val="21"/>
              </w:rPr>
            </w:pPr>
          </w:p>
        </w:tc>
        <w:tc>
          <w:tcPr>
            <w:tcW w:w="485" w:type="pct"/>
            <w:noWrap/>
            <w:vAlign w:val="center"/>
          </w:tcPr>
          <w:p w14:paraId="6DA06F47" w14:textId="77777777" w:rsidR="00322640" w:rsidRDefault="00322640">
            <w:pPr>
              <w:widowControl/>
              <w:jc w:val="center"/>
              <w:rPr>
                <w:rFonts w:ascii="仿宋" w:eastAsia="仿宋" w:hAnsi="仿宋" w:cs="宋体"/>
                <w:kern w:val="0"/>
                <w:szCs w:val="21"/>
              </w:rPr>
            </w:pPr>
          </w:p>
        </w:tc>
      </w:tr>
    </w:tbl>
    <w:p w14:paraId="4A10AFF4" w14:textId="77777777" w:rsidR="00322640" w:rsidRDefault="00322640">
      <w:pPr>
        <w:snapToGrid w:val="0"/>
        <w:spacing w:before="50" w:after="50"/>
        <w:jc w:val="center"/>
        <w:rPr>
          <w:rFonts w:ascii="仿宋" w:eastAsia="仿宋" w:hAnsi="仿宋" w:cs="仿宋"/>
          <w:b/>
          <w:sz w:val="36"/>
          <w:szCs w:val="36"/>
        </w:rPr>
      </w:pPr>
    </w:p>
    <w:p w14:paraId="7D3B020C" w14:textId="77777777" w:rsidR="00322640" w:rsidRDefault="00322640">
      <w:pPr>
        <w:snapToGrid w:val="0"/>
        <w:spacing w:before="50" w:after="50"/>
        <w:jc w:val="center"/>
        <w:rPr>
          <w:rFonts w:ascii="仿宋" w:eastAsia="仿宋" w:hAnsi="仿宋" w:cs="仿宋"/>
          <w:b/>
          <w:sz w:val="36"/>
          <w:szCs w:val="36"/>
        </w:rPr>
      </w:pPr>
    </w:p>
    <w:p w14:paraId="5BCA8177" w14:textId="77777777" w:rsidR="00322640" w:rsidRDefault="00322640">
      <w:pPr>
        <w:snapToGrid w:val="0"/>
        <w:spacing w:before="50" w:after="50"/>
        <w:jc w:val="center"/>
        <w:rPr>
          <w:rFonts w:ascii="仿宋" w:eastAsia="仿宋" w:hAnsi="仿宋" w:cs="仿宋"/>
          <w:b/>
          <w:sz w:val="36"/>
          <w:szCs w:val="36"/>
        </w:rPr>
      </w:pPr>
    </w:p>
    <w:p w14:paraId="02D59CDC" w14:textId="77777777" w:rsidR="00322640" w:rsidRDefault="00322640">
      <w:pPr>
        <w:snapToGrid w:val="0"/>
        <w:spacing w:before="50" w:after="50"/>
        <w:jc w:val="center"/>
        <w:rPr>
          <w:rFonts w:ascii="仿宋" w:eastAsia="仿宋" w:hAnsi="仿宋" w:cs="仿宋"/>
          <w:b/>
          <w:sz w:val="36"/>
          <w:szCs w:val="36"/>
        </w:rPr>
      </w:pPr>
    </w:p>
    <w:p w14:paraId="57EF433E" w14:textId="77777777" w:rsidR="00322640" w:rsidRDefault="00322640">
      <w:pPr>
        <w:snapToGrid w:val="0"/>
        <w:spacing w:before="50" w:after="50"/>
        <w:jc w:val="center"/>
        <w:rPr>
          <w:rFonts w:ascii="仿宋" w:eastAsia="仿宋" w:hAnsi="仿宋" w:cs="仿宋"/>
          <w:b/>
          <w:sz w:val="36"/>
          <w:szCs w:val="36"/>
        </w:rPr>
      </w:pPr>
    </w:p>
    <w:p w14:paraId="10F37885" w14:textId="77777777" w:rsidR="00322640" w:rsidRDefault="00322640">
      <w:pPr>
        <w:snapToGrid w:val="0"/>
        <w:spacing w:before="50" w:after="50"/>
        <w:jc w:val="center"/>
        <w:rPr>
          <w:rFonts w:ascii="仿宋" w:eastAsia="仿宋" w:hAnsi="仿宋" w:cs="仿宋"/>
          <w:b/>
          <w:sz w:val="36"/>
          <w:szCs w:val="36"/>
        </w:rPr>
      </w:pPr>
    </w:p>
    <w:p w14:paraId="67634C5F" w14:textId="77777777" w:rsidR="00322640" w:rsidRDefault="00322640">
      <w:pPr>
        <w:snapToGrid w:val="0"/>
        <w:spacing w:before="50" w:after="50"/>
        <w:jc w:val="center"/>
        <w:rPr>
          <w:rFonts w:ascii="仿宋" w:eastAsia="仿宋" w:hAnsi="仿宋" w:cs="仿宋"/>
          <w:b/>
          <w:sz w:val="36"/>
          <w:szCs w:val="36"/>
        </w:rPr>
      </w:pPr>
    </w:p>
    <w:p w14:paraId="6775D258" w14:textId="77777777" w:rsidR="00322640" w:rsidRDefault="00322640">
      <w:pPr>
        <w:snapToGrid w:val="0"/>
        <w:spacing w:before="50" w:after="50"/>
        <w:jc w:val="center"/>
        <w:rPr>
          <w:rFonts w:ascii="仿宋" w:eastAsia="仿宋" w:hAnsi="仿宋" w:cs="仿宋"/>
          <w:b/>
          <w:sz w:val="36"/>
          <w:szCs w:val="36"/>
        </w:rPr>
      </w:pPr>
    </w:p>
    <w:p w14:paraId="2E136125" w14:textId="77777777" w:rsidR="00322640" w:rsidRDefault="00322640">
      <w:pPr>
        <w:snapToGrid w:val="0"/>
        <w:spacing w:before="50" w:after="50"/>
        <w:jc w:val="center"/>
        <w:rPr>
          <w:rFonts w:ascii="仿宋" w:eastAsia="仿宋" w:hAnsi="仿宋" w:cs="仿宋"/>
          <w:b/>
          <w:sz w:val="36"/>
          <w:szCs w:val="36"/>
        </w:rPr>
      </w:pPr>
    </w:p>
    <w:p w14:paraId="3882A6DA" w14:textId="77777777" w:rsidR="00322640" w:rsidRDefault="00322640">
      <w:pPr>
        <w:snapToGrid w:val="0"/>
        <w:spacing w:before="50" w:after="50"/>
        <w:jc w:val="center"/>
        <w:rPr>
          <w:rFonts w:ascii="仿宋" w:eastAsia="仿宋" w:hAnsi="仿宋" w:cs="仿宋"/>
          <w:b/>
          <w:sz w:val="36"/>
          <w:szCs w:val="36"/>
        </w:rPr>
      </w:pPr>
    </w:p>
    <w:p w14:paraId="0747CDF1"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68B45ABC"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A09C35F"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39914FE"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2C702F3"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322640" w14:paraId="74DA5639"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57C92AB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5B77E9C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250151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546DE9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AD70826"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6606ED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C895AE5"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C70B16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A5358D8"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A8443CB"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F2976B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4BD597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F1E59D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A6A442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9C4A5E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81CF7F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A628EC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20C81B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22640" w14:paraId="04990C8B" w14:textId="77777777">
        <w:trPr>
          <w:trHeight w:val="282"/>
          <w:jc w:val="center"/>
        </w:trPr>
        <w:tc>
          <w:tcPr>
            <w:tcW w:w="1129" w:type="dxa"/>
            <w:tcBorders>
              <w:top w:val="single" w:sz="4" w:space="0" w:color="auto"/>
              <w:left w:val="single" w:sz="4" w:space="0" w:color="auto"/>
              <w:right w:val="single" w:sz="4" w:space="0" w:color="auto"/>
            </w:tcBorders>
            <w:noWrap/>
            <w:vAlign w:val="center"/>
          </w:tcPr>
          <w:p w14:paraId="772AC0BD" w14:textId="77777777" w:rsidR="00322640" w:rsidRDefault="00000000">
            <w:pPr>
              <w:jc w:val="center"/>
              <w:rPr>
                <w:rFonts w:ascii="仿宋" w:eastAsia="仿宋" w:hAnsi="仿宋" w:cs="Arial"/>
                <w:color w:val="000000"/>
                <w:szCs w:val="21"/>
              </w:rPr>
            </w:pPr>
            <w:r>
              <w:rPr>
                <w:rFonts w:ascii="仿宋" w:eastAsia="仿宋" w:hAnsi="仿宋"/>
                <w:szCs w:val="21"/>
              </w:rPr>
              <w:t>3.</w:t>
            </w:r>
            <w:r>
              <w:rPr>
                <w:rFonts w:ascii="仿宋" w:eastAsia="仿宋" w:hAnsi="仿宋" w:hint="eastAsia"/>
                <w:szCs w:val="21"/>
              </w:rPr>
              <w:t>血气分析检测试剂</w:t>
            </w:r>
          </w:p>
        </w:tc>
        <w:tc>
          <w:tcPr>
            <w:tcW w:w="1701" w:type="dxa"/>
            <w:tcBorders>
              <w:top w:val="single" w:sz="4" w:space="0" w:color="auto"/>
              <w:left w:val="single" w:sz="4" w:space="0" w:color="auto"/>
              <w:right w:val="single" w:sz="4" w:space="0" w:color="auto"/>
            </w:tcBorders>
            <w:noWrap/>
            <w:vAlign w:val="center"/>
          </w:tcPr>
          <w:p w14:paraId="3E311290" w14:textId="77777777" w:rsidR="00322640" w:rsidRDefault="00000000">
            <w:pPr>
              <w:ind w:firstLineChars="50" w:firstLine="105"/>
              <w:jc w:val="center"/>
              <w:rPr>
                <w:rFonts w:ascii="仿宋" w:eastAsia="仿宋" w:hAnsi="仿宋" w:cs="宋体"/>
                <w:kern w:val="0"/>
                <w:szCs w:val="21"/>
              </w:rPr>
            </w:pPr>
            <w:r>
              <w:rPr>
                <w:rFonts w:ascii="仿宋" w:eastAsia="仿宋" w:hAnsi="仿宋" w:hint="eastAsia"/>
                <w:szCs w:val="21"/>
              </w:rPr>
              <w:t>血气测定试剂盒（电极法）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BA1FA8C"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15BDB4" w14:textId="77777777" w:rsidR="00322640" w:rsidRDefault="00322640">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D1B6B26"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EA5298"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B6F5721"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96E5285"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860A7BC" w14:textId="77777777" w:rsidR="00322640" w:rsidRDefault="00322640">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F0FB4F5"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89DF6CA"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19.7</w:t>
            </w:r>
          </w:p>
        </w:tc>
        <w:tc>
          <w:tcPr>
            <w:tcW w:w="1134" w:type="dxa"/>
            <w:tcBorders>
              <w:top w:val="nil"/>
              <w:left w:val="nil"/>
              <w:bottom w:val="single" w:sz="4" w:space="0" w:color="auto"/>
              <w:right w:val="nil"/>
            </w:tcBorders>
            <w:noWrap/>
            <w:vAlign w:val="center"/>
          </w:tcPr>
          <w:p w14:paraId="3F1190C7"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66000</w:t>
            </w:r>
          </w:p>
        </w:tc>
        <w:tc>
          <w:tcPr>
            <w:tcW w:w="851" w:type="dxa"/>
            <w:tcBorders>
              <w:top w:val="nil"/>
              <w:left w:val="single" w:sz="4" w:space="0" w:color="auto"/>
              <w:bottom w:val="single" w:sz="4" w:space="0" w:color="auto"/>
              <w:right w:val="single" w:sz="4" w:space="0" w:color="auto"/>
            </w:tcBorders>
            <w:noWrap/>
            <w:vAlign w:val="center"/>
          </w:tcPr>
          <w:p w14:paraId="1FEC03A1" w14:textId="77777777" w:rsidR="00322640" w:rsidRDefault="0032264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C53E917" w14:textId="77777777" w:rsidR="00322640" w:rsidRDefault="0032264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A21FAA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22640" w14:paraId="307F572A"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7E82F55A" w14:textId="77777777" w:rsidR="00322640"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10B7B21"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322640" w14:paraId="6D305D5F"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03FA640" w14:textId="77777777" w:rsidR="00322640" w:rsidRDefault="00322640">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4D9A8DF"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37AEC4F" w14:textId="77777777" w:rsidR="00322640" w:rsidRDefault="00000000">
      <w:pPr>
        <w:snapToGrid w:val="0"/>
        <w:jc w:val="left"/>
        <w:rPr>
          <w:rFonts w:ascii="仿宋" w:eastAsia="仿宋" w:hAnsi="仿宋"/>
          <w:b/>
          <w:sz w:val="40"/>
          <w:szCs w:val="40"/>
        </w:rPr>
      </w:pPr>
      <w:r>
        <w:rPr>
          <w:rFonts w:ascii="仿宋" w:eastAsia="仿宋" w:hAnsi="仿宋" w:hint="eastAsia"/>
          <w:b/>
          <w:sz w:val="40"/>
          <w:szCs w:val="40"/>
        </w:rPr>
        <w:t>后附上具体明细表</w:t>
      </w:r>
    </w:p>
    <w:p w14:paraId="4DC89AFE" w14:textId="77777777" w:rsidR="00322640"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3EEEBB3" w14:textId="77777777" w:rsidR="0032264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1FD4FB4F" w14:textId="77777777" w:rsidR="0032264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8B9D1E7"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BB65A58"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DB4AA20" w14:textId="77777777" w:rsidR="0032264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6EF6464" w14:textId="77777777" w:rsidR="00322640" w:rsidRDefault="00322640">
      <w:pPr>
        <w:snapToGrid w:val="0"/>
        <w:spacing w:before="50" w:after="50"/>
        <w:rPr>
          <w:rFonts w:ascii="仿宋" w:eastAsia="仿宋" w:hAnsi="仿宋" w:cs="仿宋"/>
          <w:sz w:val="24"/>
        </w:rPr>
      </w:pPr>
    </w:p>
    <w:p w14:paraId="38EB3735" w14:textId="77777777" w:rsidR="0032264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2B1AECB" w14:textId="77777777" w:rsidR="00322640" w:rsidRDefault="00000000">
      <w:pPr>
        <w:snapToGrid w:val="0"/>
        <w:spacing w:line="400" w:lineRule="exact"/>
        <w:rPr>
          <w:rFonts w:ascii="仿宋" w:eastAsia="仿宋" w:hAnsi="仿宋" w:cs="仿宋"/>
          <w:b/>
          <w:sz w:val="30"/>
          <w:szCs w:val="30"/>
        </w:rPr>
      </w:pPr>
      <w:r>
        <w:rPr>
          <w:rFonts w:ascii="仿宋" w:eastAsia="仿宋" w:hAnsi="仿宋" w:cs="仿宋" w:hint="eastAsia"/>
          <w:b/>
          <w:sz w:val="30"/>
          <w:szCs w:val="30"/>
        </w:rPr>
        <w:lastRenderedPageBreak/>
        <w:t>具体明细表：</w:t>
      </w:r>
    </w:p>
    <w:p w14:paraId="658B609C"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410"/>
        <w:gridCol w:w="994"/>
        <w:gridCol w:w="1983"/>
        <w:gridCol w:w="2268"/>
        <w:gridCol w:w="1134"/>
        <w:gridCol w:w="1134"/>
        <w:gridCol w:w="567"/>
        <w:gridCol w:w="1355"/>
      </w:tblGrid>
      <w:tr w:rsidR="00322640" w14:paraId="64061305" w14:textId="77777777">
        <w:trPr>
          <w:trHeight w:val="612"/>
          <w:jc w:val="center"/>
        </w:trPr>
        <w:tc>
          <w:tcPr>
            <w:tcW w:w="759" w:type="pct"/>
            <w:noWrap/>
            <w:vAlign w:val="center"/>
          </w:tcPr>
          <w:p w14:paraId="2F0629B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63" w:type="pct"/>
            <w:noWrap/>
            <w:vAlign w:val="center"/>
          </w:tcPr>
          <w:p w14:paraId="1A7B6B0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6" w:type="pct"/>
            <w:noWrap/>
            <w:vAlign w:val="center"/>
          </w:tcPr>
          <w:p w14:paraId="0BC50C8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10" w:type="pct"/>
            <w:noWrap/>
            <w:vAlign w:val="center"/>
          </w:tcPr>
          <w:p w14:paraId="217EB15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1465708E"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129BC24B"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7C796E6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598CE68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0D7531D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322640" w14:paraId="508E9B2D" w14:textId="77777777">
        <w:trPr>
          <w:trHeight w:val="545"/>
          <w:jc w:val="center"/>
        </w:trPr>
        <w:tc>
          <w:tcPr>
            <w:tcW w:w="759" w:type="pct"/>
            <w:noWrap/>
            <w:vAlign w:val="center"/>
          </w:tcPr>
          <w:p w14:paraId="581481B4"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25C0BCE5" w14:textId="77777777" w:rsidR="00322640" w:rsidRDefault="00322640">
            <w:pPr>
              <w:widowControl/>
              <w:jc w:val="center"/>
              <w:rPr>
                <w:rFonts w:ascii="仿宋" w:eastAsia="仿宋" w:hAnsi="仿宋" w:cs="宋体"/>
                <w:kern w:val="0"/>
                <w:szCs w:val="21"/>
              </w:rPr>
            </w:pPr>
          </w:p>
        </w:tc>
        <w:tc>
          <w:tcPr>
            <w:tcW w:w="356" w:type="pct"/>
            <w:noWrap/>
            <w:vAlign w:val="center"/>
          </w:tcPr>
          <w:p w14:paraId="6E1B633F" w14:textId="77777777" w:rsidR="00322640" w:rsidRDefault="00322640">
            <w:pPr>
              <w:widowControl/>
              <w:jc w:val="center"/>
              <w:rPr>
                <w:rFonts w:ascii="仿宋" w:eastAsia="仿宋" w:hAnsi="仿宋" w:cs="宋体"/>
                <w:kern w:val="0"/>
                <w:szCs w:val="21"/>
              </w:rPr>
            </w:pPr>
          </w:p>
        </w:tc>
        <w:tc>
          <w:tcPr>
            <w:tcW w:w="710" w:type="pct"/>
            <w:noWrap/>
            <w:vAlign w:val="center"/>
          </w:tcPr>
          <w:p w14:paraId="2BBB61B9" w14:textId="77777777" w:rsidR="00322640" w:rsidRDefault="00322640">
            <w:pPr>
              <w:widowControl/>
              <w:jc w:val="center"/>
              <w:rPr>
                <w:rFonts w:ascii="仿宋" w:eastAsia="仿宋" w:hAnsi="仿宋" w:cs="宋体"/>
                <w:kern w:val="0"/>
                <w:szCs w:val="21"/>
              </w:rPr>
            </w:pPr>
          </w:p>
        </w:tc>
        <w:tc>
          <w:tcPr>
            <w:tcW w:w="812" w:type="pct"/>
            <w:noWrap/>
            <w:vAlign w:val="center"/>
          </w:tcPr>
          <w:p w14:paraId="4EA0B72B" w14:textId="77777777" w:rsidR="00322640" w:rsidRDefault="00322640">
            <w:pPr>
              <w:widowControl/>
              <w:jc w:val="center"/>
              <w:rPr>
                <w:rFonts w:ascii="仿宋" w:eastAsia="仿宋" w:hAnsi="仿宋" w:cs="宋体"/>
                <w:kern w:val="0"/>
                <w:szCs w:val="21"/>
              </w:rPr>
            </w:pPr>
          </w:p>
        </w:tc>
        <w:tc>
          <w:tcPr>
            <w:tcW w:w="406" w:type="pct"/>
            <w:noWrap/>
            <w:vAlign w:val="center"/>
          </w:tcPr>
          <w:p w14:paraId="069FD8F9" w14:textId="77777777" w:rsidR="00322640" w:rsidRDefault="00322640">
            <w:pPr>
              <w:widowControl/>
              <w:jc w:val="center"/>
              <w:rPr>
                <w:rFonts w:ascii="仿宋" w:eastAsia="仿宋" w:hAnsi="仿宋"/>
                <w:szCs w:val="21"/>
              </w:rPr>
            </w:pPr>
          </w:p>
        </w:tc>
        <w:tc>
          <w:tcPr>
            <w:tcW w:w="406" w:type="pct"/>
            <w:noWrap/>
            <w:vAlign w:val="center"/>
          </w:tcPr>
          <w:p w14:paraId="3D536E99" w14:textId="77777777" w:rsidR="00322640" w:rsidRDefault="00322640">
            <w:pPr>
              <w:widowControl/>
              <w:jc w:val="center"/>
              <w:rPr>
                <w:rFonts w:ascii="仿宋" w:eastAsia="仿宋" w:hAnsi="仿宋"/>
                <w:szCs w:val="21"/>
              </w:rPr>
            </w:pPr>
          </w:p>
        </w:tc>
        <w:tc>
          <w:tcPr>
            <w:tcW w:w="203" w:type="pct"/>
            <w:vAlign w:val="center"/>
          </w:tcPr>
          <w:p w14:paraId="44C6A884" w14:textId="77777777" w:rsidR="00322640" w:rsidRDefault="00322640">
            <w:pPr>
              <w:widowControl/>
              <w:jc w:val="center"/>
              <w:rPr>
                <w:rFonts w:ascii="仿宋" w:eastAsia="仿宋" w:hAnsi="仿宋" w:cs="Arial"/>
                <w:szCs w:val="21"/>
              </w:rPr>
            </w:pPr>
          </w:p>
        </w:tc>
        <w:tc>
          <w:tcPr>
            <w:tcW w:w="485" w:type="pct"/>
            <w:noWrap/>
            <w:vAlign w:val="center"/>
          </w:tcPr>
          <w:p w14:paraId="143BADFE" w14:textId="77777777" w:rsidR="00322640" w:rsidRDefault="00322640">
            <w:pPr>
              <w:widowControl/>
              <w:jc w:val="center"/>
              <w:rPr>
                <w:rFonts w:ascii="仿宋" w:eastAsia="仿宋" w:hAnsi="仿宋" w:cs="宋体"/>
                <w:kern w:val="0"/>
                <w:szCs w:val="21"/>
              </w:rPr>
            </w:pPr>
          </w:p>
        </w:tc>
      </w:tr>
      <w:tr w:rsidR="00322640" w14:paraId="60BB4832" w14:textId="77777777">
        <w:trPr>
          <w:trHeight w:val="545"/>
          <w:jc w:val="center"/>
        </w:trPr>
        <w:tc>
          <w:tcPr>
            <w:tcW w:w="759" w:type="pct"/>
            <w:noWrap/>
            <w:vAlign w:val="center"/>
          </w:tcPr>
          <w:p w14:paraId="09E3E624"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0700AFEC" w14:textId="77777777" w:rsidR="00322640" w:rsidRDefault="00322640">
            <w:pPr>
              <w:widowControl/>
              <w:jc w:val="center"/>
              <w:rPr>
                <w:rFonts w:ascii="仿宋" w:eastAsia="仿宋" w:hAnsi="仿宋" w:cs="宋体"/>
                <w:kern w:val="0"/>
                <w:szCs w:val="21"/>
              </w:rPr>
            </w:pPr>
          </w:p>
        </w:tc>
        <w:tc>
          <w:tcPr>
            <w:tcW w:w="356" w:type="pct"/>
            <w:noWrap/>
            <w:vAlign w:val="center"/>
          </w:tcPr>
          <w:p w14:paraId="4069B718" w14:textId="77777777" w:rsidR="00322640" w:rsidRDefault="00322640">
            <w:pPr>
              <w:widowControl/>
              <w:jc w:val="center"/>
              <w:rPr>
                <w:rFonts w:ascii="仿宋" w:eastAsia="仿宋" w:hAnsi="仿宋" w:cs="宋体"/>
                <w:kern w:val="0"/>
                <w:szCs w:val="21"/>
              </w:rPr>
            </w:pPr>
          </w:p>
        </w:tc>
        <w:tc>
          <w:tcPr>
            <w:tcW w:w="710" w:type="pct"/>
            <w:noWrap/>
            <w:vAlign w:val="center"/>
          </w:tcPr>
          <w:p w14:paraId="32A1DCB3" w14:textId="77777777" w:rsidR="00322640" w:rsidRDefault="00322640">
            <w:pPr>
              <w:widowControl/>
              <w:jc w:val="center"/>
              <w:rPr>
                <w:rFonts w:ascii="仿宋" w:eastAsia="仿宋" w:hAnsi="仿宋" w:cs="宋体"/>
                <w:kern w:val="0"/>
                <w:szCs w:val="21"/>
              </w:rPr>
            </w:pPr>
          </w:p>
        </w:tc>
        <w:tc>
          <w:tcPr>
            <w:tcW w:w="812" w:type="pct"/>
            <w:noWrap/>
            <w:vAlign w:val="center"/>
          </w:tcPr>
          <w:p w14:paraId="069C95B9" w14:textId="77777777" w:rsidR="00322640" w:rsidRDefault="00322640">
            <w:pPr>
              <w:widowControl/>
              <w:jc w:val="center"/>
              <w:rPr>
                <w:rFonts w:ascii="仿宋" w:eastAsia="仿宋" w:hAnsi="仿宋" w:cs="宋体"/>
                <w:kern w:val="0"/>
                <w:szCs w:val="21"/>
              </w:rPr>
            </w:pPr>
          </w:p>
        </w:tc>
        <w:tc>
          <w:tcPr>
            <w:tcW w:w="406" w:type="pct"/>
            <w:noWrap/>
            <w:vAlign w:val="center"/>
          </w:tcPr>
          <w:p w14:paraId="402893C1" w14:textId="77777777" w:rsidR="00322640" w:rsidRDefault="00322640">
            <w:pPr>
              <w:widowControl/>
              <w:jc w:val="center"/>
              <w:rPr>
                <w:rFonts w:ascii="仿宋" w:eastAsia="仿宋" w:hAnsi="仿宋"/>
                <w:szCs w:val="21"/>
              </w:rPr>
            </w:pPr>
          </w:p>
        </w:tc>
        <w:tc>
          <w:tcPr>
            <w:tcW w:w="406" w:type="pct"/>
            <w:noWrap/>
            <w:vAlign w:val="center"/>
          </w:tcPr>
          <w:p w14:paraId="6FB919C5" w14:textId="77777777" w:rsidR="00322640" w:rsidRDefault="00322640">
            <w:pPr>
              <w:widowControl/>
              <w:jc w:val="center"/>
              <w:rPr>
                <w:rFonts w:ascii="仿宋" w:eastAsia="仿宋" w:hAnsi="仿宋"/>
                <w:szCs w:val="21"/>
              </w:rPr>
            </w:pPr>
          </w:p>
        </w:tc>
        <w:tc>
          <w:tcPr>
            <w:tcW w:w="203" w:type="pct"/>
            <w:vAlign w:val="center"/>
          </w:tcPr>
          <w:p w14:paraId="2B1E7F6C" w14:textId="77777777" w:rsidR="00322640" w:rsidRDefault="00322640">
            <w:pPr>
              <w:widowControl/>
              <w:jc w:val="center"/>
              <w:rPr>
                <w:rFonts w:ascii="仿宋" w:eastAsia="仿宋" w:hAnsi="仿宋" w:cs="Arial"/>
                <w:szCs w:val="21"/>
              </w:rPr>
            </w:pPr>
          </w:p>
        </w:tc>
        <w:tc>
          <w:tcPr>
            <w:tcW w:w="485" w:type="pct"/>
            <w:noWrap/>
            <w:vAlign w:val="center"/>
          </w:tcPr>
          <w:p w14:paraId="4C0B1897" w14:textId="77777777" w:rsidR="00322640" w:rsidRDefault="00322640">
            <w:pPr>
              <w:widowControl/>
              <w:jc w:val="center"/>
              <w:rPr>
                <w:rFonts w:ascii="仿宋" w:eastAsia="仿宋" w:hAnsi="仿宋" w:cs="宋体"/>
                <w:kern w:val="0"/>
                <w:szCs w:val="21"/>
              </w:rPr>
            </w:pPr>
          </w:p>
        </w:tc>
      </w:tr>
      <w:tr w:rsidR="00322640" w14:paraId="7FDF94C2" w14:textId="77777777">
        <w:trPr>
          <w:trHeight w:val="545"/>
          <w:jc w:val="center"/>
        </w:trPr>
        <w:tc>
          <w:tcPr>
            <w:tcW w:w="759" w:type="pct"/>
            <w:noWrap/>
            <w:vAlign w:val="center"/>
          </w:tcPr>
          <w:p w14:paraId="0BCDA339" w14:textId="77777777" w:rsidR="00322640" w:rsidRDefault="00322640">
            <w:pPr>
              <w:ind w:firstLineChars="50" w:firstLine="105"/>
              <w:jc w:val="center"/>
              <w:rPr>
                <w:rFonts w:ascii="仿宋" w:eastAsia="仿宋" w:hAnsi="仿宋" w:cs="Arial"/>
                <w:color w:val="000000"/>
                <w:szCs w:val="21"/>
              </w:rPr>
            </w:pPr>
          </w:p>
        </w:tc>
        <w:tc>
          <w:tcPr>
            <w:tcW w:w="863" w:type="pct"/>
            <w:noWrap/>
            <w:vAlign w:val="center"/>
          </w:tcPr>
          <w:p w14:paraId="6AFB7B40" w14:textId="77777777" w:rsidR="00322640" w:rsidRDefault="00322640">
            <w:pPr>
              <w:widowControl/>
              <w:jc w:val="center"/>
              <w:rPr>
                <w:rFonts w:ascii="仿宋" w:eastAsia="仿宋" w:hAnsi="仿宋" w:cs="宋体"/>
                <w:kern w:val="0"/>
                <w:szCs w:val="21"/>
              </w:rPr>
            </w:pPr>
          </w:p>
        </w:tc>
        <w:tc>
          <w:tcPr>
            <w:tcW w:w="356" w:type="pct"/>
            <w:noWrap/>
            <w:vAlign w:val="center"/>
          </w:tcPr>
          <w:p w14:paraId="4CB43345" w14:textId="77777777" w:rsidR="00322640" w:rsidRDefault="00322640">
            <w:pPr>
              <w:widowControl/>
              <w:jc w:val="center"/>
              <w:rPr>
                <w:rFonts w:ascii="仿宋" w:eastAsia="仿宋" w:hAnsi="仿宋" w:cs="宋体"/>
                <w:kern w:val="0"/>
                <w:szCs w:val="21"/>
              </w:rPr>
            </w:pPr>
          </w:p>
        </w:tc>
        <w:tc>
          <w:tcPr>
            <w:tcW w:w="710" w:type="pct"/>
            <w:noWrap/>
            <w:vAlign w:val="center"/>
          </w:tcPr>
          <w:p w14:paraId="381FC2FF" w14:textId="77777777" w:rsidR="00322640" w:rsidRDefault="00322640">
            <w:pPr>
              <w:widowControl/>
              <w:jc w:val="center"/>
              <w:rPr>
                <w:rFonts w:ascii="仿宋" w:eastAsia="仿宋" w:hAnsi="仿宋" w:cs="宋体"/>
                <w:kern w:val="0"/>
                <w:szCs w:val="21"/>
              </w:rPr>
            </w:pPr>
          </w:p>
        </w:tc>
        <w:tc>
          <w:tcPr>
            <w:tcW w:w="812" w:type="pct"/>
            <w:noWrap/>
            <w:vAlign w:val="center"/>
          </w:tcPr>
          <w:p w14:paraId="35887DD0" w14:textId="77777777" w:rsidR="00322640" w:rsidRDefault="00322640">
            <w:pPr>
              <w:widowControl/>
              <w:jc w:val="center"/>
              <w:rPr>
                <w:rFonts w:ascii="仿宋" w:eastAsia="仿宋" w:hAnsi="仿宋" w:cs="宋体"/>
                <w:kern w:val="0"/>
                <w:szCs w:val="21"/>
              </w:rPr>
            </w:pPr>
          </w:p>
        </w:tc>
        <w:tc>
          <w:tcPr>
            <w:tcW w:w="406" w:type="pct"/>
            <w:noWrap/>
            <w:vAlign w:val="center"/>
          </w:tcPr>
          <w:p w14:paraId="504F71D9" w14:textId="77777777" w:rsidR="00322640" w:rsidRDefault="00322640">
            <w:pPr>
              <w:widowControl/>
              <w:jc w:val="center"/>
              <w:rPr>
                <w:rFonts w:ascii="仿宋" w:eastAsia="仿宋" w:hAnsi="仿宋"/>
                <w:szCs w:val="21"/>
              </w:rPr>
            </w:pPr>
          </w:p>
        </w:tc>
        <w:tc>
          <w:tcPr>
            <w:tcW w:w="406" w:type="pct"/>
            <w:noWrap/>
            <w:vAlign w:val="center"/>
          </w:tcPr>
          <w:p w14:paraId="12CF7125" w14:textId="77777777" w:rsidR="00322640" w:rsidRDefault="00322640">
            <w:pPr>
              <w:widowControl/>
              <w:jc w:val="center"/>
              <w:rPr>
                <w:rFonts w:ascii="仿宋" w:eastAsia="仿宋" w:hAnsi="仿宋"/>
                <w:szCs w:val="21"/>
              </w:rPr>
            </w:pPr>
          </w:p>
        </w:tc>
        <w:tc>
          <w:tcPr>
            <w:tcW w:w="203" w:type="pct"/>
            <w:vAlign w:val="center"/>
          </w:tcPr>
          <w:p w14:paraId="3B344DB7" w14:textId="77777777" w:rsidR="00322640" w:rsidRDefault="00322640">
            <w:pPr>
              <w:widowControl/>
              <w:jc w:val="center"/>
              <w:rPr>
                <w:rFonts w:ascii="仿宋" w:eastAsia="仿宋" w:hAnsi="仿宋" w:cs="Arial"/>
                <w:szCs w:val="21"/>
              </w:rPr>
            </w:pPr>
          </w:p>
        </w:tc>
        <w:tc>
          <w:tcPr>
            <w:tcW w:w="485" w:type="pct"/>
            <w:noWrap/>
            <w:vAlign w:val="center"/>
          </w:tcPr>
          <w:p w14:paraId="609644F0" w14:textId="77777777" w:rsidR="00322640" w:rsidRDefault="00322640">
            <w:pPr>
              <w:widowControl/>
              <w:jc w:val="center"/>
              <w:rPr>
                <w:rFonts w:ascii="仿宋" w:eastAsia="仿宋" w:hAnsi="仿宋" w:cs="宋体"/>
                <w:kern w:val="0"/>
                <w:szCs w:val="21"/>
              </w:rPr>
            </w:pPr>
          </w:p>
        </w:tc>
      </w:tr>
      <w:tr w:rsidR="00322640" w14:paraId="11703D18" w14:textId="77777777">
        <w:trPr>
          <w:trHeight w:val="545"/>
          <w:jc w:val="center"/>
        </w:trPr>
        <w:tc>
          <w:tcPr>
            <w:tcW w:w="759" w:type="pct"/>
            <w:noWrap/>
            <w:vAlign w:val="center"/>
          </w:tcPr>
          <w:p w14:paraId="3F5AD40F" w14:textId="77777777" w:rsidR="00322640" w:rsidRDefault="00322640">
            <w:pPr>
              <w:ind w:firstLineChars="50" w:firstLine="105"/>
              <w:jc w:val="center"/>
              <w:rPr>
                <w:rFonts w:ascii="仿宋" w:eastAsia="仿宋" w:hAnsi="仿宋"/>
                <w:szCs w:val="21"/>
              </w:rPr>
            </w:pPr>
          </w:p>
        </w:tc>
        <w:tc>
          <w:tcPr>
            <w:tcW w:w="863" w:type="pct"/>
            <w:noWrap/>
            <w:vAlign w:val="center"/>
          </w:tcPr>
          <w:p w14:paraId="1A860769" w14:textId="77777777" w:rsidR="00322640" w:rsidRDefault="00322640">
            <w:pPr>
              <w:widowControl/>
              <w:jc w:val="center"/>
              <w:rPr>
                <w:rFonts w:ascii="仿宋" w:eastAsia="仿宋" w:hAnsi="仿宋" w:cs="宋体"/>
                <w:kern w:val="0"/>
                <w:szCs w:val="21"/>
              </w:rPr>
            </w:pPr>
          </w:p>
        </w:tc>
        <w:tc>
          <w:tcPr>
            <w:tcW w:w="356" w:type="pct"/>
            <w:noWrap/>
            <w:vAlign w:val="center"/>
          </w:tcPr>
          <w:p w14:paraId="22D71752" w14:textId="77777777" w:rsidR="00322640" w:rsidRDefault="00322640">
            <w:pPr>
              <w:widowControl/>
              <w:jc w:val="center"/>
              <w:rPr>
                <w:rFonts w:ascii="仿宋" w:eastAsia="仿宋" w:hAnsi="仿宋" w:cs="宋体"/>
                <w:kern w:val="0"/>
                <w:szCs w:val="21"/>
              </w:rPr>
            </w:pPr>
          </w:p>
        </w:tc>
        <w:tc>
          <w:tcPr>
            <w:tcW w:w="710" w:type="pct"/>
            <w:noWrap/>
            <w:vAlign w:val="center"/>
          </w:tcPr>
          <w:p w14:paraId="30A665E7" w14:textId="77777777" w:rsidR="00322640" w:rsidRDefault="00322640">
            <w:pPr>
              <w:widowControl/>
              <w:jc w:val="center"/>
              <w:rPr>
                <w:rFonts w:ascii="仿宋" w:eastAsia="仿宋" w:hAnsi="仿宋" w:cs="宋体"/>
                <w:kern w:val="0"/>
                <w:szCs w:val="21"/>
              </w:rPr>
            </w:pPr>
          </w:p>
        </w:tc>
        <w:tc>
          <w:tcPr>
            <w:tcW w:w="812" w:type="pct"/>
            <w:noWrap/>
            <w:vAlign w:val="center"/>
          </w:tcPr>
          <w:p w14:paraId="7AA022D6" w14:textId="77777777" w:rsidR="00322640" w:rsidRDefault="00322640">
            <w:pPr>
              <w:widowControl/>
              <w:jc w:val="center"/>
              <w:rPr>
                <w:rFonts w:ascii="仿宋" w:eastAsia="仿宋" w:hAnsi="仿宋" w:cs="宋体"/>
                <w:kern w:val="0"/>
                <w:szCs w:val="21"/>
              </w:rPr>
            </w:pPr>
          </w:p>
        </w:tc>
        <w:tc>
          <w:tcPr>
            <w:tcW w:w="406" w:type="pct"/>
            <w:noWrap/>
            <w:vAlign w:val="center"/>
          </w:tcPr>
          <w:p w14:paraId="6C65565D" w14:textId="77777777" w:rsidR="00322640" w:rsidRDefault="00322640">
            <w:pPr>
              <w:widowControl/>
              <w:jc w:val="center"/>
              <w:rPr>
                <w:rFonts w:ascii="仿宋" w:eastAsia="仿宋" w:hAnsi="仿宋"/>
                <w:szCs w:val="21"/>
              </w:rPr>
            </w:pPr>
          </w:p>
        </w:tc>
        <w:tc>
          <w:tcPr>
            <w:tcW w:w="406" w:type="pct"/>
            <w:noWrap/>
            <w:vAlign w:val="center"/>
          </w:tcPr>
          <w:p w14:paraId="06AF19E9" w14:textId="77777777" w:rsidR="00322640" w:rsidRDefault="00322640">
            <w:pPr>
              <w:widowControl/>
              <w:jc w:val="center"/>
              <w:rPr>
                <w:rFonts w:ascii="仿宋" w:eastAsia="仿宋" w:hAnsi="仿宋"/>
                <w:szCs w:val="21"/>
              </w:rPr>
            </w:pPr>
          </w:p>
        </w:tc>
        <w:tc>
          <w:tcPr>
            <w:tcW w:w="203" w:type="pct"/>
            <w:vAlign w:val="center"/>
          </w:tcPr>
          <w:p w14:paraId="0681B752" w14:textId="77777777" w:rsidR="00322640" w:rsidRDefault="00322640">
            <w:pPr>
              <w:widowControl/>
              <w:jc w:val="center"/>
              <w:rPr>
                <w:rFonts w:ascii="仿宋" w:eastAsia="仿宋" w:hAnsi="仿宋" w:cs="Arial"/>
                <w:szCs w:val="21"/>
              </w:rPr>
            </w:pPr>
          </w:p>
        </w:tc>
        <w:tc>
          <w:tcPr>
            <w:tcW w:w="485" w:type="pct"/>
            <w:noWrap/>
            <w:vAlign w:val="center"/>
          </w:tcPr>
          <w:p w14:paraId="396276B1" w14:textId="77777777" w:rsidR="00322640" w:rsidRDefault="00322640">
            <w:pPr>
              <w:widowControl/>
              <w:jc w:val="center"/>
              <w:rPr>
                <w:rFonts w:ascii="仿宋" w:eastAsia="仿宋" w:hAnsi="仿宋" w:cs="宋体"/>
                <w:kern w:val="0"/>
                <w:szCs w:val="21"/>
              </w:rPr>
            </w:pPr>
          </w:p>
        </w:tc>
      </w:tr>
    </w:tbl>
    <w:p w14:paraId="19E47E90" w14:textId="77777777" w:rsidR="00322640" w:rsidRDefault="00322640">
      <w:pPr>
        <w:snapToGrid w:val="0"/>
        <w:spacing w:before="50" w:after="50"/>
        <w:jc w:val="center"/>
        <w:rPr>
          <w:rFonts w:ascii="仿宋" w:eastAsia="仿宋" w:hAnsi="仿宋" w:cs="仿宋"/>
          <w:b/>
          <w:sz w:val="36"/>
          <w:szCs w:val="36"/>
        </w:rPr>
      </w:pPr>
    </w:p>
    <w:p w14:paraId="6DD820AB" w14:textId="77777777" w:rsidR="00322640" w:rsidRDefault="00322640">
      <w:pPr>
        <w:snapToGrid w:val="0"/>
        <w:spacing w:before="50" w:after="50"/>
        <w:jc w:val="center"/>
        <w:rPr>
          <w:rFonts w:ascii="仿宋" w:eastAsia="仿宋" w:hAnsi="仿宋" w:cs="仿宋"/>
          <w:b/>
          <w:sz w:val="36"/>
          <w:szCs w:val="36"/>
        </w:rPr>
      </w:pPr>
    </w:p>
    <w:p w14:paraId="176A2F78" w14:textId="77777777" w:rsidR="00322640" w:rsidRDefault="00322640">
      <w:pPr>
        <w:snapToGrid w:val="0"/>
        <w:spacing w:before="50" w:after="50"/>
        <w:jc w:val="center"/>
        <w:rPr>
          <w:rFonts w:ascii="仿宋" w:eastAsia="仿宋" w:hAnsi="仿宋" w:cs="仿宋"/>
          <w:b/>
          <w:sz w:val="36"/>
          <w:szCs w:val="36"/>
        </w:rPr>
      </w:pPr>
    </w:p>
    <w:p w14:paraId="5FABBF12" w14:textId="77777777" w:rsidR="00322640" w:rsidRDefault="00322640">
      <w:pPr>
        <w:snapToGrid w:val="0"/>
        <w:spacing w:before="50" w:after="50"/>
        <w:jc w:val="center"/>
        <w:rPr>
          <w:rFonts w:ascii="仿宋" w:eastAsia="仿宋" w:hAnsi="仿宋" w:cs="仿宋"/>
          <w:b/>
          <w:sz w:val="36"/>
          <w:szCs w:val="36"/>
        </w:rPr>
      </w:pPr>
    </w:p>
    <w:p w14:paraId="5ACE0362" w14:textId="77777777" w:rsidR="00322640" w:rsidRDefault="00322640">
      <w:pPr>
        <w:snapToGrid w:val="0"/>
        <w:spacing w:before="50" w:after="50"/>
        <w:jc w:val="center"/>
        <w:rPr>
          <w:rFonts w:ascii="仿宋" w:eastAsia="仿宋" w:hAnsi="仿宋" w:cs="仿宋"/>
          <w:b/>
          <w:sz w:val="36"/>
          <w:szCs w:val="36"/>
        </w:rPr>
      </w:pPr>
    </w:p>
    <w:p w14:paraId="2C64AB62" w14:textId="77777777" w:rsidR="00322640" w:rsidRDefault="00322640">
      <w:pPr>
        <w:snapToGrid w:val="0"/>
        <w:spacing w:before="50" w:after="50"/>
        <w:jc w:val="center"/>
        <w:rPr>
          <w:rFonts w:ascii="仿宋" w:eastAsia="仿宋" w:hAnsi="仿宋" w:cs="仿宋"/>
          <w:b/>
          <w:sz w:val="36"/>
          <w:szCs w:val="36"/>
        </w:rPr>
      </w:pPr>
    </w:p>
    <w:p w14:paraId="2D0F8DD8" w14:textId="77777777" w:rsidR="00322640" w:rsidRDefault="00322640">
      <w:pPr>
        <w:snapToGrid w:val="0"/>
        <w:spacing w:before="50" w:after="50"/>
        <w:jc w:val="center"/>
        <w:rPr>
          <w:rFonts w:ascii="仿宋" w:eastAsia="仿宋" w:hAnsi="仿宋" w:cs="仿宋"/>
          <w:b/>
          <w:sz w:val="36"/>
          <w:szCs w:val="36"/>
        </w:rPr>
      </w:pPr>
    </w:p>
    <w:p w14:paraId="48C156A2" w14:textId="77777777" w:rsidR="00322640" w:rsidRDefault="00322640">
      <w:pPr>
        <w:snapToGrid w:val="0"/>
        <w:spacing w:before="50" w:after="50"/>
        <w:jc w:val="center"/>
        <w:rPr>
          <w:rFonts w:ascii="仿宋" w:eastAsia="仿宋" w:hAnsi="仿宋" w:cs="仿宋"/>
          <w:b/>
          <w:sz w:val="36"/>
          <w:szCs w:val="36"/>
        </w:rPr>
      </w:pPr>
    </w:p>
    <w:p w14:paraId="3C256369" w14:textId="77777777" w:rsidR="00322640" w:rsidRDefault="00322640">
      <w:pPr>
        <w:snapToGrid w:val="0"/>
        <w:spacing w:before="50" w:after="50"/>
        <w:jc w:val="center"/>
        <w:rPr>
          <w:rFonts w:ascii="仿宋" w:eastAsia="仿宋" w:hAnsi="仿宋" w:cs="仿宋"/>
          <w:b/>
          <w:sz w:val="36"/>
          <w:szCs w:val="36"/>
        </w:rPr>
      </w:pPr>
    </w:p>
    <w:p w14:paraId="016395D4" w14:textId="77777777" w:rsidR="00322640" w:rsidRDefault="00322640">
      <w:pPr>
        <w:snapToGrid w:val="0"/>
        <w:spacing w:before="50" w:after="50"/>
        <w:jc w:val="center"/>
        <w:rPr>
          <w:rFonts w:ascii="仿宋" w:eastAsia="仿宋" w:hAnsi="仿宋" w:cs="仿宋"/>
          <w:b/>
          <w:sz w:val="36"/>
          <w:szCs w:val="36"/>
        </w:rPr>
      </w:pPr>
    </w:p>
    <w:p w14:paraId="6477A1F5" w14:textId="77777777" w:rsidR="0032264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5C8D19D5"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C24DFEA" w14:textId="77777777" w:rsidR="0032264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DAEDE30"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88EAA88" w14:textId="77777777" w:rsidR="0032264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322640" w14:paraId="727FA0AE"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74310E1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18F6EE7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5426F7D0"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5FDC352"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33B1C0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DAFCA8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BFA8D64"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60F0D11"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A7539E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E3B9FB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06A59C3"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B026F79"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77B426F"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EB06F20"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1A3C717"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3197421"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288E75D"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920984C"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22640" w14:paraId="0644EFB1" w14:textId="77777777">
        <w:trPr>
          <w:trHeight w:val="282"/>
          <w:jc w:val="center"/>
        </w:trPr>
        <w:tc>
          <w:tcPr>
            <w:tcW w:w="1129" w:type="dxa"/>
            <w:tcBorders>
              <w:top w:val="single" w:sz="4" w:space="0" w:color="auto"/>
              <w:left w:val="single" w:sz="4" w:space="0" w:color="auto"/>
              <w:right w:val="single" w:sz="4" w:space="0" w:color="auto"/>
            </w:tcBorders>
            <w:noWrap/>
            <w:vAlign w:val="center"/>
          </w:tcPr>
          <w:p w14:paraId="254423D5" w14:textId="77777777" w:rsidR="00322640" w:rsidRDefault="00000000">
            <w:pPr>
              <w:jc w:val="center"/>
              <w:rPr>
                <w:rFonts w:ascii="仿宋" w:eastAsia="仿宋" w:hAnsi="仿宋" w:cs="Arial"/>
                <w:color w:val="000000"/>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高危型人乳头瘤病毒分型核酸检测试剂</w:t>
            </w:r>
          </w:p>
        </w:tc>
        <w:tc>
          <w:tcPr>
            <w:tcW w:w="1701" w:type="dxa"/>
            <w:tcBorders>
              <w:top w:val="single" w:sz="4" w:space="0" w:color="auto"/>
              <w:left w:val="single" w:sz="4" w:space="0" w:color="auto"/>
              <w:right w:val="single" w:sz="4" w:space="0" w:color="auto"/>
            </w:tcBorders>
            <w:noWrap/>
            <w:vAlign w:val="center"/>
          </w:tcPr>
          <w:p w14:paraId="421F5628" w14:textId="77777777" w:rsidR="00322640" w:rsidRDefault="00000000">
            <w:pPr>
              <w:ind w:firstLineChars="50" w:firstLine="105"/>
              <w:jc w:val="center"/>
              <w:rPr>
                <w:rFonts w:ascii="仿宋" w:eastAsia="仿宋" w:hAnsi="仿宋" w:cs="宋体"/>
                <w:kern w:val="0"/>
                <w:szCs w:val="21"/>
              </w:rPr>
            </w:pPr>
            <w:r>
              <w:rPr>
                <w:rFonts w:ascii="仿宋" w:eastAsia="仿宋" w:hAnsi="仿宋" w:hint="eastAsia"/>
                <w:szCs w:val="21"/>
              </w:rPr>
              <w:t>高危型人乳头瘤病毒分型核酸检测试剂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473903B7"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1504C62" w14:textId="77777777" w:rsidR="00322640" w:rsidRDefault="00322640">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8F41B1"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D7E0F9" w14:textId="77777777" w:rsidR="00322640" w:rsidRDefault="0032264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DE5061"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BE5B41" w14:textId="77777777" w:rsidR="00322640" w:rsidRDefault="00322640">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BF9812" w14:textId="77777777" w:rsidR="00322640" w:rsidRDefault="00322640">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7399AA5"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7EE76F2"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67</w:t>
            </w:r>
          </w:p>
        </w:tc>
        <w:tc>
          <w:tcPr>
            <w:tcW w:w="1134" w:type="dxa"/>
            <w:tcBorders>
              <w:top w:val="nil"/>
              <w:left w:val="nil"/>
              <w:bottom w:val="single" w:sz="4" w:space="0" w:color="auto"/>
              <w:right w:val="nil"/>
            </w:tcBorders>
            <w:noWrap/>
            <w:vAlign w:val="center"/>
          </w:tcPr>
          <w:p w14:paraId="5255F4EF" w14:textId="77777777" w:rsidR="00322640" w:rsidRDefault="00000000">
            <w:pPr>
              <w:widowControl/>
              <w:jc w:val="center"/>
              <w:rPr>
                <w:rFonts w:ascii="仿宋" w:eastAsia="仿宋" w:hAnsi="仿宋" w:cs="宋体"/>
                <w:kern w:val="0"/>
                <w:szCs w:val="21"/>
              </w:rPr>
            </w:pPr>
            <w:r>
              <w:rPr>
                <w:rFonts w:ascii="仿宋" w:eastAsia="仿宋" w:hAnsi="仿宋" w:hint="eastAsia"/>
                <w:szCs w:val="21"/>
              </w:rPr>
              <w:t>8064</w:t>
            </w:r>
          </w:p>
        </w:tc>
        <w:tc>
          <w:tcPr>
            <w:tcW w:w="851" w:type="dxa"/>
            <w:tcBorders>
              <w:top w:val="nil"/>
              <w:left w:val="single" w:sz="4" w:space="0" w:color="auto"/>
              <w:bottom w:val="single" w:sz="4" w:space="0" w:color="auto"/>
              <w:right w:val="single" w:sz="4" w:space="0" w:color="auto"/>
            </w:tcBorders>
            <w:noWrap/>
            <w:vAlign w:val="center"/>
          </w:tcPr>
          <w:p w14:paraId="46A2588E" w14:textId="77777777" w:rsidR="00322640" w:rsidRDefault="0032264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2C105B" w14:textId="77777777" w:rsidR="00322640" w:rsidRDefault="0032264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E7C6BEA" w14:textId="77777777" w:rsidR="00322640"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322640" w14:paraId="3E9BEB3C"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1DABFA32" w14:textId="77777777" w:rsidR="00322640"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9AA2009"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322640" w14:paraId="42371C83"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7E9C4133" w14:textId="77777777" w:rsidR="00322640" w:rsidRDefault="00322640">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B7E2AA7" w14:textId="77777777" w:rsidR="00322640"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74DB13E" w14:textId="77777777" w:rsidR="00322640"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A9587B1" w14:textId="77777777" w:rsidR="0032264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58367EB" w14:textId="77777777" w:rsidR="0032264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D367B50"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E2576D6" w14:textId="77777777" w:rsidR="0032264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E4CFA95" w14:textId="77777777" w:rsidR="0032264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A36164B" w14:textId="77777777" w:rsidR="00322640" w:rsidRDefault="00322640">
      <w:pPr>
        <w:snapToGrid w:val="0"/>
        <w:spacing w:before="50" w:after="50"/>
        <w:rPr>
          <w:rFonts w:ascii="仿宋" w:eastAsia="仿宋" w:hAnsi="仿宋" w:cs="仿宋"/>
          <w:sz w:val="24"/>
        </w:rPr>
      </w:pPr>
    </w:p>
    <w:p w14:paraId="3802384D" w14:textId="77777777" w:rsidR="0032264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836C1E1" w14:textId="77777777" w:rsidR="00322640" w:rsidRDefault="00322640">
      <w:pPr>
        <w:snapToGrid w:val="0"/>
        <w:spacing w:before="50" w:after="50"/>
        <w:rPr>
          <w:color w:val="FF0000"/>
        </w:rPr>
        <w:sectPr w:rsidR="00322640">
          <w:headerReference w:type="default" r:id="rId12"/>
          <w:pgSz w:w="16840" w:h="11907" w:orient="landscape"/>
          <w:pgMar w:top="1361" w:right="1361" w:bottom="1361" w:left="1361" w:header="765" w:footer="822" w:gutter="0"/>
          <w:cols w:space="720"/>
          <w:docGrid w:type="lines" w:linePitch="312"/>
        </w:sectPr>
      </w:pPr>
    </w:p>
    <w:p w14:paraId="77B8C1C2" w14:textId="77777777" w:rsidR="00322640" w:rsidRDefault="00000000">
      <w:pPr>
        <w:pStyle w:val="1"/>
        <w:rPr>
          <w:rFonts w:ascii="仿宋" w:hAnsi="仿宋" w:cs="仿宋"/>
        </w:rPr>
      </w:pPr>
      <w:bookmarkStart w:id="40" w:name="_Toc104885750"/>
      <w:r>
        <w:rPr>
          <w:rFonts w:ascii="仿宋" w:hAnsi="仿宋" w:cs="仿宋" w:hint="eastAsia"/>
        </w:rPr>
        <w:lastRenderedPageBreak/>
        <w:t>第七章询问、质疑及投诉</w:t>
      </w:r>
      <w:bookmarkEnd w:id="40"/>
    </w:p>
    <w:p w14:paraId="05EE1455"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198EC73D" w14:textId="77777777" w:rsidR="0032264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157E3825" w14:textId="77777777" w:rsidR="00322640"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63C93C6" w14:textId="77777777" w:rsidR="00322640"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7CFDCC79" w14:textId="77777777" w:rsidR="00322640"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F9A2AFB" w14:textId="77777777" w:rsidR="0032264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86F9DC0" w14:textId="77777777" w:rsidR="00322640"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D039BEC"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E81B063"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0587EFD" w14:textId="77777777" w:rsidR="00322640"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E0C6C26"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D9DEF82"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6EFA11E2" w14:textId="77777777" w:rsidR="00322640"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0A8D0C22" w14:textId="77777777" w:rsidR="00322640"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0171FBC" w14:textId="77777777" w:rsidR="00322640"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2294FA7" w14:textId="77777777" w:rsidR="00322640"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5E1AA23"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D48CCEB" w14:textId="77777777" w:rsidR="0032264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CEA22CB" w14:textId="77777777" w:rsidR="00322640"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D45B445" w14:textId="77777777" w:rsidR="00322640"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6216B79" w14:textId="77777777" w:rsidR="00322640"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B24C179" w14:textId="77777777" w:rsidR="00322640"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C1F017E" w14:textId="77777777" w:rsidR="00322640"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92400" w14:textId="77777777" w:rsidR="00322640"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436FD20" w14:textId="77777777" w:rsidR="0032264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C998878" w14:textId="77777777" w:rsidR="0032264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915473F"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05B2C0D"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4B5EBB3"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2203156"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81154BC"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BEC7562"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79600D36" w14:textId="77777777" w:rsidR="0032264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4E7BDEF" w14:textId="77777777" w:rsidR="0032264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96E7A9F" w14:textId="77777777" w:rsidR="00322640" w:rsidRDefault="00322640">
      <w:pPr>
        <w:widowControl/>
        <w:snapToGrid w:val="0"/>
        <w:spacing w:line="480" w:lineRule="exact"/>
        <w:rPr>
          <w:rFonts w:ascii="仿宋" w:eastAsia="仿宋" w:hAnsi="仿宋" w:cs="仿宋"/>
          <w:b/>
          <w:bCs/>
          <w:kern w:val="0"/>
          <w:sz w:val="24"/>
          <w:szCs w:val="24"/>
        </w:rPr>
      </w:pPr>
    </w:p>
    <w:p w14:paraId="1E632F42" w14:textId="77777777" w:rsidR="00322640"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E18B670" w14:textId="77777777" w:rsidR="00322640"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51BE11E" w14:textId="77777777" w:rsidR="00322640"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9983475"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6F215061"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C159E4F"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4672D52"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5425690" w14:textId="77777777" w:rsidR="0032264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CFFBFDB"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A7023D4"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B1B4BD1"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138558F"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9373779" w14:textId="77777777" w:rsidR="0032264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65805B5"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9DFC833"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690FFF07"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5B799B8"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F90EA15"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570F0FC" w14:textId="77777777" w:rsidR="0032264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8D9C6B8"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5A94C25" w14:textId="77777777" w:rsidR="0032264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ADB1655" w14:textId="77777777" w:rsidR="0032264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1F4B47D" w14:textId="77777777" w:rsidR="00322640"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63BCF1C1" w14:textId="77777777" w:rsidR="00322640" w:rsidRDefault="00322640">
      <w:pPr>
        <w:adjustRightInd w:val="0"/>
        <w:snapToGrid w:val="0"/>
        <w:spacing w:line="360" w:lineRule="auto"/>
        <w:rPr>
          <w:rFonts w:ascii="仿宋" w:eastAsia="仿宋" w:hAnsi="仿宋" w:cs="仿宋"/>
          <w:sz w:val="24"/>
          <w:szCs w:val="24"/>
          <w:u w:val="dotted"/>
        </w:rPr>
      </w:pPr>
    </w:p>
    <w:p w14:paraId="62936ADA" w14:textId="77777777" w:rsidR="00322640"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C77230F" w14:textId="77777777" w:rsidR="00322640" w:rsidRDefault="00000000">
      <w:pPr>
        <w:rPr>
          <w:rFonts w:ascii="仿宋" w:eastAsia="仿宋" w:hAnsi="仿宋" w:cs="仿宋"/>
          <w:sz w:val="24"/>
          <w:szCs w:val="24"/>
        </w:rPr>
      </w:pPr>
      <w:r>
        <w:rPr>
          <w:rFonts w:ascii="仿宋" w:eastAsia="仿宋" w:hAnsi="仿宋" w:cs="仿宋" w:hint="eastAsia"/>
          <w:sz w:val="24"/>
          <w:szCs w:val="24"/>
        </w:rPr>
        <w:t>日期：</w:t>
      </w:r>
    </w:p>
    <w:p w14:paraId="1188C594" w14:textId="77777777" w:rsidR="00322640" w:rsidRDefault="00322640">
      <w:pPr>
        <w:adjustRightInd w:val="0"/>
        <w:snapToGrid w:val="0"/>
        <w:spacing w:line="360" w:lineRule="auto"/>
        <w:rPr>
          <w:rFonts w:ascii="仿宋" w:eastAsia="仿宋" w:hAnsi="仿宋" w:cs="仿宋"/>
          <w:sz w:val="24"/>
          <w:szCs w:val="24"/>
        </w:rPr>
      </w:pPr>
    </w:p>
    <w:p w14:paraId="47106B0C" w14:textId="77777777" w:rsidR="00322640" w:rsidRDefault="00322640">
      <w:pPr>
        <w:adjustRightInd w:val="0"/>
        <w:snapToGrid w:val="0"/>
        <w:spacing w:line="360" w:lineRule="auto"/>
        <w:rPr>
          <w:rFonts w:ascii="仿宋" w:eastAsia="仿宋" w:hAnsi="仿宋" w:cs="仿宋"/>
          <w:kern w:val="0"/>
          <w:sz w:val="24"/>
          <w:szCs w:val="24"/>
        </w:rPr>
      </w:pPr>
    </w:p>
    <w:p w14:paraId="5BE7929C" w14:textId="77777777" w:rsidR="00322640" w:rsidRDefault="00322640">
      <w:pPr>
        <w:widowControl/>
        <w:snapToGrid w:val="0"/>
        <w:spacing w:line="480" w:lineRule="exact"/>
        <w:rPr>
          <w:rFonts w:ascii="仿宋" w:eastAsia="仿宋" w:hAnsi="仿宋" w:cs="仿宋"/>
          <w:kern w:val="0"/>
          <w:sz w:val="24"/>
          <w:szCs w:val="24"/>
        </w:rPr>
      </w:pPr>
    </w:p>
    <w:sectPr w:rsidR="00322640">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AC4C" w14:textId="77777777" w:rsidR="00703CFA" w:rsidRDefault="00703CFA">
      <w:r>
        <w:separator/>
      </w:r>
    </w:p>
  </w:endnote>
  <w:endnote w:type="continuationSeparator" w:id="0">
    <w:p w14:paraId="6DD16BF2" w14:textId="77777777" w:rsidR="00703CFA" w:rsidRDefault="0070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FC43" w14:textId="77777777" w:rsidR="00322640"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2E656863" w14:textId="77777777" w:rsidR="00322640" w:rsidRDefault="0032264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A851" w14:textId="77777777" w:rsidR="00703CFA" w:rsidRDefault="00703CFA">
      <w:r>
        <w:separator/>
      </w:r>
    </w:p>
  </w:footnote>
  <w:footnote w:type="continuationSeparator" w:id="0">
    <w:p w14:paraId="571B36FF" w14:textId="77777777" w:rsidR="00703CFA" w:rsidRDefault="0070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CEE8" w14:textId="77777777" w:rsidR="00322640" w:rsidRDefault="00000000">
    <w:pPr>
      <w:pStyle w:val="ae"/>
      <w:jc w:val="left"/>
    </w:pPr>
    <w:r>
      <w:rPr>
        <w:rFonts w:hint="eastAsia"/>
      </w:rPr>
      <w:t>绍兴市人民医院糖化血红蛋白组合试剂、尿常规检测组合试剂、血气分析检测试剂、高危型人乳头瘤病毒分型核酸检测试剂及配套服务采购项目（</w:t>
    </w:r>
    <w:r>
      <w:t>SXRMYY-2023-47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1859" w14:textId="77777777" w:rsidR="00322640" w:rsidRDefault="0032264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925C" w14:textId="77777777" w:rsidR="00322640" w:rsidRDefault="00000000">
    <w:pPr>
      <w:pStyle w:val="ae"/>
      <w:jc w:val="left"/>
    </w:pPr>
    <w:r>
      <w:rPr>
        <w:rFonts w:hint="eastAsia"/>
      </w:rPr>
      <w:t>绍兴市人民医院血气分析及代谢产物检测试剂（</w:t>
    </w:r>
    <w:r>
      <w:rPr>
        <w:rFonts w:hint="eastAsia"/>
      </w:rPr>
      <w:t>ICU</w:t>
    </w:r>
    <w:r>
      <w:rPr>
        <w:rFonts w:hint="eastAsia"/>
      </w:rPr>
      <w:t>用）采购项目（</w:t>
    </w:r>
    <w:r>
      <w:t>SXRMYY-2023-40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7E1" w14:textId="77777777" w:rsidR="00322640" w:rsidRDefault="00000000">
    <w:pPr>
      <w:pStyle w:val="ae"/>
      <w:jc w:val="left"/>
    </w:pPr>
    <w:r>
      <w:rPr>
        <w:rFonts w:hint="eastAsia"/>
      </w:rPr>
      <w:t>绍兴市人民医院糖化血红蛋白组合试剂、尿常规检测组合试剂、血气分析检测试剂、高危型人乳头瘤病毒分型核酸检测试剂及配套服务采购项目（</w:t>
    </w:r>
    <w:r>
      <w:t>SXRMYY-2023-47</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4CAD" w14:textId="77777777" w:rsidR="00322640" w:rsidRDefault="00000000">
    <w:pPr>
      <w:pStyle w:val="ae"/>
      <w:jc w:val="left"/>
    </w:pPr>
    <w:r>
      <w:rPr>
        <w:rFonts w:hint="eastAsia"/>
      </w:rPr>
      <w:t>绍兴市人民医院糖化血红蛋白组合试剂、尿常规检测组合试剂、血气分析检测试剂、高危型人乳头瘤病毒分型核酸检测试剂及配套服务采购项目（</w:t>
    </w:r>
    <w:r>
      <w:t>SXRMYY-2023-47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28301002">
    <w:abstractNumId w:val="2"/>
  </w:num>
  <w:num w:numId="2" w16cid:durableId="177669535">
    <w:abstractNumId w:val="3"/>
  </w:num>
  <w:num w:numId="3" w16cid:durableId="421030064">
    <w:abstractNumId w:val="1"/>
  </w:num>
  <w:num w:numId="4" w16cid:durableId="16337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50AA"/>
    <w:rsid w:val="005A50C5"/>
    <w:rsid w:val="005B103A"/>
    <w:rsid w:val="005B3DD5"/>
    <w:rsid w:val="005B41D1"/>
    <w:rsid w:val="005B5CF0"/>
    <w:rsid w:val="005C47AD"/>
    <w:rsid w:val="005C5A6F"/>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659"/>
    <w:rsid w:val="007438DB"/>
    <w:rsid w:val="00752314"/>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D1A"/>
    <w:rsid w:val="009B6F86"/>
    <w:rsid w:val="009D50E8"/>
    <w:rsid w:val="009D54B4"/>
    <w:rsid w:val="009D6F98"/>
    <w:rsid w:val="009D77F2"/>
    <w:rsid w:val="009E204D"/>
    <w:rsid w:val="009E423C"/>
    <w:rsid w:val="009E78BE"/>
    <w:rsid w:val="009F67E8"/>
    <w:rsid w:val="00A04B73"/>
    <w:rsid w:val="00A06684"/>
    <w:rsid w:val="00A06B9C"/>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2589D"/>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62D1F"/>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30E7F"/>
    <w:rsid w:val="00F404F2"/>
    <w:rsid w:val="00F40C9A"/>
    <w:rsid w:val="00F436F6"/>
    <w:rsid w:val="00F45120"/>
    <w:rsid w:val="00F510DD"/>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0AEF0"/>
  <w15:docId w15:val="{9431D45B-83AC-48B5-A479-1085E65A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4046</Words>
  <Characters>23065</Characters>
  <Application>Microsoft Office Word</Application>
  <DocSecurity>0</DocSecurity>
  <Lines>192</Lines>
  <Paragraphs>54</Paragraphs>
  <ScaleCrop>false</ScaleCrop>
  <Company>Sky123.Org</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35</cp:revision>
  <cp:lastPrinted>2023-08-16T01:09:00Z</cp:lastPrinted>
  <dcterms:created xsi:type="dcterms:W3CDTF">2023-11-20T00:47:00Z</dcterms:created>
  <dcterms:modified xsi:type="dcterms:W3CDTF">2023-12-25T05:53:00Z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