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8293" w14:textId="77777777" w:rsidR="00CE1452" w:rsidRDefault="00CE1452">
      <w:pPr>
        <w:spacing w:line="720" w:lineRule="exact"/>
        <w:jc w:val="center"/>
        <w:rPr>
          <w:rFonts w:ascii="仿宋" w:eastAsia="仿宋" w:hAnsi="仿宋" w:cs="仿宋"/>
          <w:b/>
          <w:sz w:val="48"/>
          <w:szCs w:val="48"/>
        </w:rPr>
      </w:pPr>
    </w:p>
    <w:p w14:paraId="154C3120" w14:textId="77777777" w:rsidR="00CE1452" w:rsidRDefault="00CE1452">
      <w:pPr>
        <w:spacing w:line="720" w:lineRule="exact"/>
        <w:jc w:val="center"/>
        <w:rPr>
          <w:rFonts w:ascii="仿宋" w:eastAsia="仿宋" w:hAnsi="仿宋" w:cs="仿宋"/>
          <w:b/>
          <w:sz w:val="52"/>
          <w:szCs w:val="52"/>
        </w:rPr>
      </w:pPr>
    </w:p>
    <w:p w14:paraId="27054582" w14:textId="77777777" w:rsidR="00CE1452" w:rsidRDefault="00000000">
      <w:pPr>
        <w:spacing w:line="720" w:lineRule="exact"/>
        <w:jc w:val="center"/>
        <w:rPr>
          <w:rFonts w:ascii="仿宋" w:eastAsia="仿宋" w:hAnsi="仿宋" w:cs="仿宋"/>
          <w:sz w:val="48"/>
          <w:szCs w:val="48"/>
        </w:rPr>
      </w:pPr>
      <w:r>
        <w:rPr>
          <w:rFonts w:ascii="仿宋" w:eastAsia="仿宋" w:hAnsi="仿宋" w:cs="仿宋" w:hint="eastAsia"/>
          <w:b/>
          <w:sz w:val="52"/>
          <w:szCs w:val="52"/>
        </w:rPr>
        <w:t>绍兴市人民医院一次性使用无菌导尿管（乳胶）、一次性使用无菌硅胶导尿管、一次性使用导尿包采购项目</w:t>
      </w:r>
    </w:p>
    <w:p w14:paraId="10485E80" w14:textId="77777777" w:rsidR="00CE1452" w:rsidRDefault="00CE1452">
      <w:pPr>
        <w:jc w:val="center"/>
        <w:rPr>
          <w:rFonts w:ascii="仿宋" w:eastAsia="仿宋" w:hAnsi="仿宋" w:cs="仿宋"/>
          <w:b/>
          <w:bCs/>
          <w:sz w:val="72"/>
          <w:szCs w:val="72"/>
        </w:rPr>
      </w:pPr>
    </w:p>
    <w:p w14:paraId="435E18E9" w14:textId="77777777" w:rsidR="00CE1452" w:rsidRDefault="00CE1452">
      <w:pPr>
        <w:jc w:val="center"/>
        <w:rPr>
          <w:rFonts w:ascii="仿宋" w:eastAsia="仿宋" w:hAnsi="仿宋" w:cs="仿宋"/>
          <w:b/>
          <w:bCs/>
          <w:sz w:val="72"/>
          <w:szCs w:val="72"/>
        </w:rPr>
      </w:pPr>
    </w:p>
    <w:p w14:paraId="0BEE7645" w14:textId="77777777" w:rsidR="00CE1452" w:rsidRDefault="00000000">
      <w:pPr>
        <w:jc w:val="center"/>
        <w:rPr>
          <w:rFonts w:ascii="仿宋" w:eastAsia="仿宋" w:hAnsi="仿宋" w:cs="仿宋"/>
          <w:b/>
          <w:bCs/>
          <w:sz w:val="72"/>
          <w:szCs w:val="72"/>
        </w:rPr>
      </w:pPr>
      <w:r>
        <w:rPr>
          <w:rFonts w:ascii="仿宋" w:eastAsia="仿宋" w:hAnsi="仿宋" w:cs="仿宋" w:hint="eastAsia"/>
          <w:b/>
          <w:bCs/>
          <w:sz w:val="72"/>
          <w:szCs w:val="72"/>
        </w:rPr>
        <w:t>采</w:t>
      </w:r>
    </w:p>
    <w:p w14:paraId="563BDD74" w14:textId="77777777" w:rsidR="00CE1452" w:rsidRDefault="00000000">
      <w:pPr>
        <w:jc w:val="center"/>
        <w:rPr>
          <w:rFonts w:ascii="仿宋" w:eastAsia="仿宋" w:hAnsi="仿宋" w:cs="仿宋"/>
          <w:b/>
          <w:bCs/>
          <w:sz w:val="72"/>
          <w:szCs w:val="72"/>
        </w:rPr>
      </w:pPr>
      <w:r>
        <w:rPr>
          <w:rFonts w:ascii="仿宋" w:eastAsia="仿宋" w:hAnsi="仿宋" w:cs="仿宋" w:hint="eastAsia"/>
          <w:b/>
          <w:bCs/>
          <w:sz w:val="72"/>
          <w:szCs w:val="72"/>
        </w:rPr>
        <w:t>购</w:t>
      </w:r>
    </w:p>
    <w:p w14:paraId="51AB814F" w14:textId="77777777" w:rsidR="00CE1452" w:rsidRDefault="00000000">
      <w:pPr>
        <w:jc w:val="center"/>
        <w:rPr>
          <w:rFonts w:ascii="仿宋" w:eastAsia="仿宋" w:hAnsi="仿宋" w:cs="仿宋"/>
          <w:b/>
          <w:bCs/>
          <w:sz w:val="72"/>
          <w:szCs w:val="72"/>
        </w:rPr>
      </w:pPr>
      <w:r>
        <w:rPr>
          <w:rFonts w:ascii="仿宋" w:eastAsia="仿宋" w:hAnsi="仿宋" w:cs="仿宋" w:hint="eastAsia"/>
          <w:b/>
          <w:bCs/>
          <w:sz w:val="72"/>
          <w:szCs w:val="72"/>
        </w:rPr>
        <w:t>文</w:t>
      </w:r>
    </w:p>
    <w:p w14:paraId="3B8C8931" w14:textId="77777777" w:rsidR="00CE1452" w:rsidRDefault="00000000">
      <w:pPr>
        <w:jc w:val="center"/>
        <w:rPr>
          <w:rFonts w:ascii="仿宋" w:eastAsia="仿宋" w:hAnsi="仿宋" w:cs="仿宋"/>
          <w:b/>
          <w:bCs/>
          <w:sz w:val="72"/>
          <w:szCs w:val="72"/>
        </w:rPr>
      </w:pPr>
      <w:r>
        <w:rPr>
          <w:rFonts w:ascii="仿宋" w:eastAsia="仿宋" w:hAnsi="仿宋" w:cs="仿宋" w:hint="eastAsia"/>
          <w:b/>
          <w:bCs/>
          <w:sz w:val="72"/>
          <w:szCs w:val="72"/>
        </w:rPr>
        <w:t>件</w:t>
      </w:r>
    </w:p>
    <w:p w14:paraId="1978004F" w14:textId="77777777" w:rsidR="00CE1452" w:rsidRDefault="00CE1452">
      <w:pPr>
        <w:jc w:val="center"/>
        <w:rPr>
          <w:rFonts w:ascii="仿宋" w:eastAsia="仿宋" w:hAnsi="仿宋" w:cs="仿宋"/>
          <w:sz w:val="28"/>
          <w:szCs w:val="28"/>
        </w:rPr>
      </w:pPr>
    </w:p>
    <w:p w14:paraId="2BB09292" w14:textId="77777777" w:rsidR="00CE1452" w:rsidRDefault="00CE1452">
      <w:pPr>
        <w:jc w:val="center"/>
        <w:rPr>
          <w:rFonts w:ascii="仿宋" w:eastAsia="仿宋" w:hAnsi="仿宋" w:cs="仿宋"/>
          <w:sz w:val="28"/>
          <w:szCs w:val="28"/>
        </w:rPr>
      </w:pPr>
    </w:p>
    <w:p w14:paraId="2FF3A389" w14:textId="77777777" w:rsidR="00CE1452" w:rsidRDefault="00000000">
      <w:pPr>
        <w:jc w:val="center"/>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SXRMYY-2024-07</w:t>
      </w:r>
    </w:p>
    <w:p w14:paraId="30D596F6" w14:textId="77777777" w:rsidR="00CE1452" w:rsidRDefault="00000000">
      <w:pPr>
        <w:jc w:val="center"/>
        <w:rPr>
          <w:rFonts w:ascii="仿宋" w:eastAsia="仿宋" w:hAnsi="仿宋" w:cs="仿宋"/>
          <w:sz w:val="28"/>
          <w:szCs w:val="28"/>
        </w:rPr>
      </w:pPr>
      <w:r>
        <w:rPr>
          <w:rFonts w:ascii="仿宋" w:eastAsia="仿宋" w:hAnsi="仿宋" w:hint="eastAsia"/>
          <w:sz w:val="28"/>
          <w:szCs w:val="28"/>
        </w:rPr>
        <w:t>采购单位：绍兴市人民医院</w:t>
      </w:r>
    </w:p>
    <w:p w14:paraId="0D0D2D31" w14:textId="77777777" w:rsidR="00CE1452" w:rsidRDefault="00000000">
      <w:pPr>
        <w:pStyle w:val="21"/>
        <w:ind w:left="420" w:firstLineChars="700" w:firstLine="1960"/>
        <w:rPr>
          <w:rFonts w:ascii="仿宋" w:eastAsia="仿宋" w:hAnsi="仿宋"/>
          <w:sz w:val="28"/>
          <w:szCs w:val="28"/>
        </w:rPr>
      </w:pPr>
      <w:r>
        <w:rPr>
          <w:rFonts w:ascii="仿宋" w:eastAsia="仿宋" w:hAnsi="仿宋" w:hint="eastAsia"/>
          <w:sz w:val="28"/>
          <w:szCs w:val="28"/>
        </w:rPr>
        <w:t>采购代理机构：浙江社发项目管理有限公司</w:t>
      </w:r>
    </w:p>
    <w:p w14:paraId="4D8B71C3" w14:textId="77777777" w:rsidR="00CE1452" w:rsidRDefault="00CE1452">
      <w:pPr>
        <w:jc w:val="center"/>
        <w:rPr>
          <w:rFonts w:ascii="仿宋" w:eastAsia="仿宋" w:hAnsi="仿宋" w:cs="仿宋"/>
          <w:sz w:val="28"/>
        </w:rPr>
      </w:pPr>
    </w:p>
    <w:p w14:paraId="7998322F" w14:textId="77777777" w:rsidR="00CE1452" w:rsidRDefault="00000000">
      <w:pPr>
        <w:jc w:val="center"/>
        <w:rPr>
          <w:rFonts w:ascii="仿宋" w:eastAsia="仿宋" w:hAnsi="仿宋" w:cs="仿宋"/>
          <w:sz w:val="28"/>
        </w:rPr>
      </w:pPr>
      <w:r>
        <w:rPr>
          <w:rFonts w:ascii="仿宋" w:eastAsia="仿宋" w:hAnsi="仿宋" w:cs="仿宋" w:hint="eastAsia"/>
          <w:sz w:val="28"/>
        </w:rPr>
        <w:t>202</w:t>
      </w:r>
      <w:r>
        <w:rPr>
          <w:rFonts w:ascii="仿宋" w:eastAsia="仿宋" w:hAnsi="仿宋" w:cs="仿宋"/>
          <w:sz w:val="28"/>
        </w:rPr>
        <w:t>4</w:t>
      </w:r>
      <w:r>
        <w:rPr>
          <w:rFonts w:ascii="仿宋" w:eastAsia="仿宋" w:hAnsi="仿宋" w:cs="仿宋" w:hint="eastAsia"/>
          <w:sz w:val="28"/>
        </w:rPr>
        <w:t>年</w:t>
      </w:r>
      <w:r>
        <w:rPr>
          <w:rFonts w:ascii="仿宋" w:eastAsia="仿宋" w:hAnsi="仿宋" w:cs="仿宋"/>
          <w:sz w:val="28"/>
        </w:rPr>
        <w:t>3</w:t>
      </w:r>
      <w:r>
        <w:rPr>
          <w:rFonts w:ascii="仿宋" w:eastAsia="仿宋" w:hAnsi="仿宋" w:cs="仿宋" w:hint="eastAsia"/>
          <w:sz w:val="28"/>
        </w:rPr>
        <w:t>月</w:t>
      </w:r>
    </w:p>
    <w:p w14:paraId="5ECA27F0" w14:textId="77777777" w:rsidR="00CE1452" w:rsidRDefault="00000000">
      <w:pPr>
        <w:jc w:val="center"/>
        <w:rPr>
          <w:rFonts w:ascii="仿宋" w:eastAsia="仿宋" w:hAnsi="仿宋" w:cs="仿宋"/>
          <w:sz w:val="36"/>
          <w:szCs w:val="22"/>
        </w:rPr>
      </w:pPr>
      <w:r>
        <w:rPr>
          <w:rFonts w:ascii="仿宋" w:eastAsia="仿宋" w:hAnsi="仿宋" w:cs="仿宋" w:hint="eastAsia"/>
          <w:b/>
          <w:sz w:val="52"/>
          <w:szCs w:val="52"/>
        </w:rPr>
        <w:lastRenderedPageBreak/>
        <w:t>目录</w:t>
      </w:r>
    </w:p>
    <w:p w14:paraId="0C6B0D90" w14:textId="77777777" w:rsidR="00CE1452" w:rsidRDefault="00CE1452">
      <w:pPr>
        <w:jc w:val="center"/>
        <w:rPr>
          <w:rFonts w:ascii="仿宋" w:eastAsia="仿宋" w:hAnsi="仿宋" w:cs="仿宋"/>
          <w:b/>
          <w:sz w:val="44"/>
          <w:szCs w:val="44"/>
        </w:rPr>
      </w:pPr>
    </w:p>
    <w:p w14:paraId="01F40BF5" w14:textId="77777777" w:rsidR="00CE145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第一章采购公告</w:t>
      </w:r>
      <w:r>
        <w:rPr>
          <w:rFonts w:ascii="仿宋" w:eastAsia="仿宋" w:hAnsi="仿宋"/>
          <w:sz w:val="28"/>
          <w:szCs w:val="28"/>
        </w:rPr>
        <w:tab/>
      </w:r>
    </w:p>
    <w:p w14:paraId="0A7B63CA" w14:textId="77777777" w:rsidR="00CE145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第二</w:t>
      </w:r>
      <w:proofErr w:type="gramStart"/>
      <w:r>
        <w:rPr>
          <w:rFonts w:ascii="仿宋" w:eastAsia="仿宋" w:hAnsi="仿宋" w:cs="仿宋"/>
          <w:sz w:val="28"/>
          <w:szCs w:val="28"/>
        </w:rPr>
        <w:t>章供应</w:t>
      </w:r>
      <w:proofErr w:type="gramEnd"/>
      <w:r>
        <w:rPr>
          <w:rFonts w:ascii="仿宋" w:eastAsia="仿宋" w:hAnsi="仿宋" w:cs="仿宋"/>
          <w:sz w:val="28"/>
          <w:szCs w:val="28"/>
        </w:rPr>
        <w:t>商须知</w:t>
      </w:r>
      <w:r>
        <w:rPr>
          <w:rFonts w:ascii="仿宋" w:eastAsia="仿宋" w:hAnsi="仿宋"/>
          <w:sz w:val="28"/>
          <w:szCs w:val="28"/>
        </w:rPr>
        <w:tab/>
      </w:r>
    </w:p>
    <w:p w14:paraId="3AAFEF30" w14:textId="77777777" w:rsidR="00CE145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一、前附表</w:t>
      </w:r>
      <w:r>
        <w:rPr>
          <w:rFonts w:ascii="仿宋" w:eastAsia="仿宋" w:hAnsi="仿宋"/>
          <w:sz w:val="28"/>
          <w:szCs w:val="28"/>
        </w:rPr>
        <w:tab/>
      </w:r>
    </w:p>
    <w:p w14:paraId="0A77D4C1" w14:textId="77777777" w:rsidR="00CE145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二、采购文件</w:t>
      </w:r>
      <w:r>
        <w:rPr>
          <w:rFonts w:ascii="仿宋" w:eastAsia="仿宋" w:hAnsi="仿宋"/>
          <w:sz w:val="28"/>
          <w:szCs w:val="28"/>
        </w:rPr>
        <w:tab/>
      </w:r>
    </w:p>
    <w:p w14:paraId="3229AFE1" w14:textId="77777777" w:rsidR="00CE145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三、投标文件</w:t>
      </w:r>
      <w:r>
        <w:rPr>
          <w:rFonts w:ascii="仿宋" w:eastAsia="仿宋" w:hAnsi="仿宋"/>
          <w:sz w:val="28"/>
          <w:szCs w:val="28"/>
        </w:rPr>
        <w:tab/>
      </w:r>
    </w:p>
    <w:p w14:paraId="044D1452" w14:textId="77777777" w:rsidR="00CE145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四、开标评标</w:t>
      </w:r>
      <w:r>
        <w:rPr>
          <w:rFonts w:ascii="仿宋" w:eastAsia="仿宋" w:hAnsi="仿宋"/>
          <w:sz w:val="28"/>
          <w:szCs w:val="28"/>
        </w:rPr>
        <w:tab/>
      </w:r>
    </w:p>
    <w:p w14:paraId="1C114F81" w14:textId="77777777" w:rsidR="00CE1452" w:rsidRDefault="00000000">
      <w:pPr>
        <w:pStyle w:val="TOC2"/>
        <w:tabs>
          <w:tab w:val="right" w:leader="dot" w:pos="9175"/>
        </w:tabs>
        <w:rPr>
          <w:rFonts w:ascii="仿宋" w:eastAsia="仿宋" w:hAnsi="仿宋" w:cstheme="minorBidi"/>
          <w:sz w:val="28"/>
          <w:szCs w:val="28"/>
        </w:rPr>
      </w:pPr>
      <w:r>
        <w:rPr>
          <w:rFonts w:ascii="仿宋" w:eastAsia="仿宋" w:hAnsi="仿宋" w:cs="仿宋"/>
          <w:sz w:val="28"/>
          <w:szCs w:val="28"/>
        </w:rPr>
        <w:t>五、合同签订及履约</w:t>
      </w:r>
      <w:r>
        <w:rPr>
          <w:rFonts w:ascii="仿宋" w:eastAsia="仿宋" w:hAnsi="仿宋"/>
          <w:sz w:val="28"/>
          <w:szCs w:val="28"/>
        </w:rPr>
        <w:tab/>
      </w:r>
    </w:p>
    <w:p w14:paraId="5F23C6CD" w14:textId="77777777" w:rsidR="00CE145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第三章采购需求</w:t>
      </w:r>
      <w:r>
        <w:rPr>
          <w:rFonts w:ascii="仿宋" w:eastAsia="仿宋" w:hAnsi="仿宋"/>
          <w:sz w:val="28"/>
          <w:szCs w:val="28"/>
        </w:rPr>
        <w:tab/>
      </w:r>
    </w:p>
    <w:p w14:paraId="7A8E967D" w14:textId="77777777" w:rsidR="00CE145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第四</w:t>
      </w:r>
      <w:proofErr w:type="gramStart"/>
      <w:r>
        <w:rPr>
          <w:rFonts w:ascii="仿宋" w:eastAsia="仿宋" w:hAnsi="仿宋" w:cs="仿宋"/>
          <w:sz w:val="28"/>
          <w:szCs w:val="28"/>
        </w:rPr>
        <w:t>章拟签订</w:t>
      </w:r>
      <w:proofErr w:type="gramEnd"/>
      <w:r>
        <w:rPr>
          <w:rFonts w:ascii="仿宋" w:eastAsia="仿宋" w:hAnsi="仿宋" w:cs="仿宋"/>
          <w:sz w:val="28"/>
          <w:szCs w:val="28"/>
        </w:rPr>
        <w:t>合同的主要条款</w:t>
      </w:r>
      <w:r>
        <w:rPr>
          <w:rFonts w:ascii="仿宋" w:eastAsia="仿宋" w:hAnsi="仿宋"/>
          <w:sz w:val="28"/>
          <w:szCs w:val="28"/>
        </w:rPr>
        <w:tab/>
      </w:r>
    </w:p>
    <w:p w14:paraId="4B302874" w14:textId="77777777" w:rsidR="00CE145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118CCB7A" w14:textId="77777777" w:rsidR="00CE145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6166B8EC" w14:textId="77777777" w:rsidR="00CE1452" w:rsidRDefault="00000000">
      <w:pPr>
        <w:pStyle w:val="TOC1"/>
        <w:tabs>
          <w:tab w:val="right" w:leader="dot" w:pos="9175"/>
        </w:tabs>
        <w:rPr>
          <w:rFonts w:ascii="仿宋" w:eastAsia="仿宋" w:hAnsi="仿宋" w:cstheme="minorBidi"/>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3CD11904" w14:textId="77777777" w:rsidR="00CE1452" w:rsidRDefault="00000000">
      <w:pPr>
        <w:pStyle w:val="TOC2"/>
        <w:tabs>
          <w:tab w:val="right" w:leader="dot" w:pos="8301"/>
        </w:tabs>
        <w:jc w:val="center"/>
        <w:rPr>
          <w:rFonts w:ascii="仿宋" w:eastAsia="仿宋" w:hAnsi="仿宋" w:cs="仿宋"/>
          <w:sz w:val="28"/>
          <w:szCs w:val="28"/>
        </w:rPr>
      </w:pPr>
      <w:r>
        <w:rPr>
          <w:rFonts w:ascii="仿宋" w:eastAsia="仿宋" w:hAnsi="仿宋" w:cs="仿宋"/>
          <w:sz w:val="28"/>
          <w:szCs w:val="28"/>
        </w:rPr>
        <w:fldChar w:fldCharType="end"/>
      </w:r>
    </w:p>
    <w:p w14:paraId="3CB97BC8" w14:textId="77777777" w:rsidR="00CE1452" w:rsidRDefault="00CE1452">
      <w:pPr>
        <w:rPr>
          <w:rFonts w:ascii="仿宋" w:eastAsia="仿宋" w:hAnsi="仿宋" w:cs="仿宋"/>
        </w:rPr>
      </w:pPr>
    </w:p>
    <w:p w14:paraId="32CE6C84" w14:textId="77777777" w:rsidR="00CE1452" w:rsidRDefault="00CE1452">
      <w:pPr>
        <w:pStyle w:val="1"/>
        <w:rPr>
          <w:rFonts w:ascii="仿宋" w:hAnsi="仿宋" w:cs="仿宋"/>
        </w:rPr>
        <w:sectPr w:rsidR="00CE1452" w:rsidSect="008B7523">
          <w:headerReference w:type="default" r:id="rId8"/>
          <w:headerReference w:type="first" r:id="rId9"/>
          <w:pgSz w:w="11907" w:h="16840"/>
          <w:pgMar w:top="1361" w:right="1361" w:bottom="1361" w:left="1361" w:header="765" w:footer="822" w:gutter="0"/>
          <w:cols w:space="720"/>
          <w:titlePg/>
          <w:docGrid w:type="lines" w:linePitch="312"/>
        </w:sectPr>
      </w:pPr>
    </w:p>
    <w:p w14:paraId="3425DB05" w14:textId="77777777" w:rsidR="00CE1452" w:rsidRDefault="00000000">
      <w:pPr>
        <w:pStyle w:val="1"/>
        <w:rPr>
          <w:rFonts w:ascii="仿宋" w:hAnsi="仿宋" w:cs="仿宋"/>
        </w:rPr>
      </w:pPr>
      <w:bookmarkStart w:id="0" w:name="_Toc104885739"/>
      <w:bookmarkStart w:id="1" w:name="_Hlk113894197"/>
      <w:bookmarkStart w:id="2" w:name="_Hlk132273255"/>
      <w:bookmarkStart w:id="3" w:name="_Hlk155782894"/>
      <w:bookmarkStart w:id="4" w:name="_Hlk113361969"/>
      <w:r>
        <w:rPr>
          <w:rFonts w:ascii="仿宋" w:hAnsi="仿宋" w:cs="仿宋" w:hint="eastAsia"/>
        </w:rPr>
        <w:lastRenderedPageBreak/>
        <w:t>第一章采购公告</w:t>
      </w:r>
      <w:bookmarkEnd w:id="0"/>
    </w:p>
    <w:p w14:paraId="2B502B34" w14:textId="77777777" w:rsidR="00CE1452" w:rsidRDefault="00000000">
      <w:pPr>
        <w:spacing w:line="360" w:lineRule="auto"/>
        <w:ind w:firstLineChars="200" w:firstLine="482"/>
        <w:rPr>
          <w:rFonts w:ascii="仿宋" w:eastAsia="仿宋" w:hAnsi="仿宋" w:cs="仿宋"/>
          <w:bCs/>
          <w:sz w:val="24"/>
        </w:rPr>
      </w:pPr>
      <w:bookmarkStart w:id="5" w:name="_Hlk105486236"/>
      <w:r>
        <w:rPr>
          <w:rFonts w:ascii="仿宋" w:eastAsia="仿宋" w:hAnsi="仿宋" w:cs="仿宋" w:hint="eastAsia"/>
          <w:b/>
          <w:sz w:val="24"/>
          <w:u w:val="single"/>
        </w:rPr>
        <w:t>浙江社发项目管理有限公司</w:t>
      </w:r>
      <w:r>
        <w:rPr>
          <w:rFonts w:ascii="仿宋" w:eastAsia="仿宋" w:hAnsi="仿宋" w:cs="仿宋" w:hint="eastAsia"/>
          <w:bCs/>
          <w:sz w:val="24"/>
        </w:rPr>
        <w:t>受</w:t>
      </w:r>
      <w:r>
        <w:rPr>
          <w:rFonts w:ascii="仿宋" w:eastAsia="仿宋" w:hAnsi="仿宋" w:cs="仿宋" w:hint="eastAsia"/>
          <w:b/>
          <w:sz w:val="24"/>
          <w:u w:val="single"/>
        </w:rPr>
        <w:t>绍兴市人民医院</w:t>
      </w:r>
      <w:r>
        <w:rPr>
          <w:rFonts w:ascii="仿宋" w:eastAsia="仿宋" w:hAnsi="仿宋" w:cs="仿宋" w:hint="eastAsia"/>
          <w:bCs/>
          <w:sz w:val="24"/>
        </w:rPr>
        <w:t>委托，就下列项目进行</w:t>
      </w:r>
      <w:r>
        <w:rPr>
          <w:rFonts w:ascii="仿宋" w:eastAsia="仿宋" w:hAnsi="仿宋" w:cs="仿宋" w:hint="eastAsia"/>
          <w:b/>
          <w:sz w:val="24"/>
          <w:u w:val="single"/>
        </w:rPr>
        <w:t>公开招标</w:t>
      </w:r>
      <w:r>
        <w:rPr>
          <w:rFonts w:ascii="仿宋" w:eastAsia="仿宋" w:hAnsi="仿宋" w:cs="仿宋" w:hint="eastAsia"/>
          <w:bCs/>
          <w:sz w:val="24"/>
        </w:rPr>
        <w:t>，现将有关事项公告如下：</w:t>
      </w:r>
    </w:p>
    <w:p w14:paraId="3D96424E" w14:textId="77777777" w:rsidR="00CE145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Pr>
          <w:rFonts w:ascii="仿宋" w:eastAsia="仿宋" w:hAnsi="仿宋" w:cs="仿宋"/>
          <w:b/>
          <w:bCs/>
          <w:sz w:val="24"/>
        </w:rPr>
        <w:t>SXRMYY-2024-07</w:t>
      </w:r>
    </w:p>
    <w:p w14:paraId="487A9110" w14:textId="77777777" w:rsidR="00CE1452" w:rsidRDefault="00000000">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14:paraId="211BEDC7" w14:textId="77777777" w:rsidR="00CE1452" w:rsidRDefault="00000000">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tbl>
      <w:tblPr>
        <w:tblStyle w:val="af2"/>
        <w:tblW w:w="5000" w:type="pct"/>
        <w:jc w:val="center"/>
        <w:tblLook w:val="04A0" w:firstRow="1" w:lastRow="0" w:firstColumn="1" w:lastColumn="0" w:noHBand="0" w:noVBand="1"/>
      </w:tblPr>
      <w:tblGrid>
        <w:gridCol w:w="704"/>
        <w:gridCol w:w="1560"/>
        <w:gridCol w:w="2694"/>
        <w:gridCol w:w="569"/>
        <w:gridCol w:w="1132"/>
        <w:gridCol w:w="1138"/>
        <w:gridCol w:w="1378"/>
      </w:tblGrid>
      <w:tr w:rsidR="00CE1452" w14:paraId="3CC7F86B" w14:textId="77777777">
        <w:trPr>
          <w:trHeight w:val="284"/>
          <w:jc w:val="center"/>
        </w:trPr>
        <w:tc>
          <w:tcPr>
            <w:tcW w:w="384" w:type="pct"/>
            <w:vAlign w:val="center"/>
          </w:tcPr>
          <w:p w14:paraId="477DB266" w14:textId="77777777" w:rsidR="00CE1452" w:rsidRDefault="00000000">
            <w:pPr>
              <w:jc w:val="center"/>
              <w:rPr>
                <w:rFonts w:ascii="仿宋" w:eastAsia="仿宋" w:hAnsi="仿宋" w:cs="Arial"/>
                <w:szCs w:val="21"/>
              </w:rPr>
            </w:pPr>
            <w:bookmarkStart w:id="6" w:name="_Hlk161927332"/>
            <w:r>
              <w:rPr>
                <w:rFonts w:ascii="仿宋" w:eastAsia="仿宋" w:hAnsi="仿宋" w:cs="Arial" w:hint="eastAsia"/>
                <w:szCs w:val="21"/>
              </w:rPr>
              <w:t>标段号</w:t>
            </w:r>
          </w:p>
        </w:tc>
        <w:tc>
          <w:tcPr>
            <w:tcW w:w="850" w:type="pct"/>
            <w:vAlign w:val="center"/>
          </w:tcPr>
          <w:p w14:paraId="3C31DB5B" w14:textId="77777777" w:rsidR="00CE1452" w:rsidRDefault="00000000">
            <w:pPr>
              <w:jc w:val="center"/>
              <w:rPr>
                <w:rFonts w:ascii="仿宋" w:eastAsia="仿宋" w:hAnsi="仿宋" w:cs="Arial"/>
                <w:szCs w:val="21"/>
              </w:rPr>
            </w:pPr>
            <w:r>
              <w:rPr>
                <w:rFonts w:ascii="仿宋" w:eastAsia="仿宋" w:hAnsi="仿宋" w:cs="Arial" w:hint="eastAsia"/>
                <w:szCs w:val="21"/>
              </w:rPr>
              <w:t>标段名称</w:t>
            </w:r>
          </w:p>
        </w:tc>
        <w:tc>
          <w:tcPr>
            <w:tcW w:w="1468" w:type="pct"/>
            <w:vAlign w:val="center"/>
          </w:tcPr>
          <w:p w14:paraId="5FB905E7" w14:textId="77777777" w:rsidR="00CE1452" w:rsidRDefault="00000000">
            <w:pPr>
              <w:jc w:val="center"/>
              <w:rPr>
                <w:rFonts w:ascii="仿宋" w:eastAsia="仿宋" w:hAnsi="仿宋" w:cs="Arial"/>
                <w:szCs w:val="21"/>
              </w:rPr>
            </w:pPr>
            <w:r>
              <w:rPr>
                <w:rFonts w:ascii="仿宋" w:eastAsia="仿宋" w:hAnsi="仿宋" w:cs="Arial" w:hint="eastAsia"/>
                <w:szCs w:val="21"/>
              </w:rPr>
              <w:t>规格</w:t>
            </w:r>
          </w:p>
        </w:tc>
        <w:tc>
          <w:tcPr>
            <w:tcW w:w="310" w:type="pct"/>
            <w:vAlign w:val="center"/>
          </w:tcPr>
          <w:p w14:paraId="58245292" w14:textId="77777777" w:rsidR="00CE1452" w:rsidRDefault="00000000">
            <w:pPr>
              <w:jc w:val="center"/>
              <w:rPr>
                <w:rFonts w:ascii="仿宋" w:eastAsia="仿宋" w:hAnsi="仿宋" w:cs="仿宋"/>
                <w:szCs w:val="21"/>
              </w:rPr>
            </w:pPr>
            <w:r>
              <w:rPr>
                <w:rFonts w:ascii="仿宋" w:eastAsia="仿宋" w:hAnsi="仿宋" w:cs="Arial" w:hint="eastAsia"/>
                <w:szCs w:val="21"/>
              </w:rPr>
              <w:t>单位</w:t>
            </w:r>
          </w:p>
        </w:tc>
        <w:tc>
          <w:tcPr>
            <w:tcW w:w="617" w:type="pct"/>
            <w:vAlign w:val="center"/>
          </w:tcPr>
          <w:p w14:paraId="04809B36" w14:textId="77777777" w:rsidR="00CE1452" w:rsidRDefault="00000000">
            <w:pPr>
              <w:jc w:val="center"/>
              <w:rPr>
                <w:rFonts w:ascii="仿宋" w:eastAsia="仿宋" w:hAnsi="仿宋" w:cs="仿宋"/>
                <w:szCs w:val="21"/>
              </w:rPr>
            </w:pPr>
            <w:r>
              <w:rPr>
                <w:rFonts w:ascii="仿宋" w:eastAsia="仿宋" w:hAnsi="仿宋" w:cs="仿宋" w:hint="eastAsia"/>
                <w:szCs w:val="21"/>
              </w:rPr>
              <w:t>上限单价（元）</w:t>
            </w:r>
          </w:p>
        </w:tc>
        <w:tc>
          <w:tcPr>
            <w:tcW w:w="620" w:type="pct"/>
            <w:vAlign w:val="center"/>
          </w:tcPr>
          <w:p w14:paraId="54CF16DF" w14:textId="77777777" w:rsidR="00CE1452" w:rsidRDefault="00000000">
            <w:pPr>
              <w:jc w:val="center"/>
              <w:rPr>
                <w:rFonts w:ascii="仿宋" w:eastAsia="仿宋" w:hAnsi="仿宋" w:cs="仿宋"/>
                <w:szCs w:val="21"/>
              </w:rPr>
            </w:pPr>
            <w:r>
              <w:rPr>
                <w:rFonts w:ascii="仿宋" w:eastAsia="仿宋" w:hAnsi="仿宋" w:cs="仿宋" w:hint="eastAsia"/>
                <w:szCs w:val="21"/>
              </w:rPr>
              <w:t>预估数量（2年）</w:t>
            </w:r>
          </w:p>
        </w:tc>
        <w:tc>
          <w:tcPr>
            <w:tcW w:w="752" w:type="pct"/>
            <w:vAlign w:val="center"/>
          </w:tcPr>
          <w:p w14:paraId="27AD41F4" w14:textId="77777777" w:rsidR="00CE1452" w:rsidRDefault="00000000">
            <w:pPr>
              <w:jc w:val="center"/>
              <w:rPr>
                <w:rFonts w:ascii="仿宋" w:eastAsia="仿宋" w:hAnsi="仿宋" w:cs="仿宋"/>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CE1452" w14:paraId="4BF9E1CD" w14:textId="77777777">
        <w:trPr>
          <w:trHeight w:val="284"/>
          <w:jc w:val="center"/>
        </w:trPr>
        <w:tc>
          <w:tcPr>
            <w:tcW w:w="384" w:type="pct"/>
            <w:vMerge w:val="restart"/>
            <w:vAlign w:val="center"/>
          </w:tcPr>
          <w:p w14:paraId="5E920559" w14:textId="77777777" w:rsidR="00CE1452" w:rsidRDefault="00000000">
            <w:pPr>
              <w:jc w:val="center"/>
              <w:rPr>
                <w:rFonts w:ascii="仿宋" w:eastAsia="仿宋" w:hAnsi="仿宋" w:cs="Arial"/>
                <w:color w:val="000000"/>
                <w:szCs w:val="21"/>
              </w:rPr>
            </w:pPr>
            <w:r>
              <w:rPr>
                <w:rFonts w:ascii="仿宋" w:eastAsia="仿宋" w:hAnsi="仿宋" w:cs="Arial" w:hint="eastAsia"/>
                <w:color w:val="000000"/>
                <w:szCs w:val="21"/>
              </w:rPr>
              <w:t>1</w:t>
            </w:r>
          </w:p>
        </w:tc>
        <w:tc>
          <w:tcPr>
            <w:tcW w:w="850" w:type="pct"/>
            <w:vMerge w:val="restart"/>
            <w:vAlign w:val="center"/>
          </w:tcPr>
          <w:p w14:paraId="22E4176D" w14:textId="77777777" w:rsidR="00CE1452" w:rsidRDefault="00000000">
            <w:pPr>
              <w:jc w:val="left"/>
              <w:rPr>
                <w:rFonts w:ascii="仿宋" w:eastAsia="仿宋" w:hAnsi="仿宋"/>
                <w:szCs w:val="21"/>
              </w:rPr>
            </w:pPr>
            <w:r>
              <w:rPr>
                <w:rFonts w:ascii="仿宋" w:eastAsia="仿宋" w:hAnsi="仿宋" w:cs="Arial" w:hint="eastAsia"/>
                <w:color w:val="000000"/>
              </w:rPr>
              <w:t>一次性使用无菌导尿管（乳胶）</w:t>
            </w:r>
          </w:p>
        </w:tc>
        <w:tc>
          <w:tcPr>
            <w:tcW w:w="1468" w:type="pct"/>
            <w:vAlign w:val="center"/>
          </w:tcPr>
          <w:p w14:paraId="23638040" w14:textId="77777777" w:rsidR="00CE1452" w:rsidRDefault="00000000">
            <w:pPr>
              <w:jc w:val="left"/>
              <w:rPr>
                <w:rFonts w:ascii="仿宋" w:eastAsia="仿宋" w:hAnsi="仿宋" w:cs="宋体"/>
                <w:kern w:val="0"/>
                <w:szCs w:val="21"/>
                <w:lang w:bidi="ar"/>
              </w:rPr>
            </w:pPr>
            <w:r>
              <w:rPr>
                <w:rFonts w:ascii="仿宋" w:eastAsia="仿宋" w:hAnsi="仿宋" w:cs="Arial" w:hint="eastAsia"/>
                <w:color w:val="000000"/>
                <w:szCs w:val="21"/>
              </w:rPr>
              <w:t>8Fr/10Fr双腔气囊</w:t>
            </w:r>
          </w:p>
        </w:tc>
        <w:tc>
          <w:tcPr>
            <w:tcW w:w="310" w:type="pct"/>
            <w:vAlign w:val="center"/>
          </w:tcPr>
          <w:p w14:paraId="3B3BCDF3" w14:textId="77777777" w:rsidR="00CE1452" w:rsidRDefault="00000000">
            <w:pPr>
              <w:jc w:val="center"/>
              <w:rPr>
                <w:rFonts w:ascii="仿宋" w:eastAsia="仿宋" w:hAnsi="仿宋" w:cs="仿宋"/>
                <w:szCs w:val="21"/>
              </w:rPr>
            </w:pPr>
            <w:r>
              <w:rPr>
                <w:rFonts w:ascii="仿宋" w:eastAsia="仿宋" w:hAnsi="仿宋" w:cs="宋体" w:hint="eastAsia"/>
                <w:color w:val="000000"/>
                <w:kern w:val="0"/>
                <w:szCs w:val="21"/>
                <w:lang w:bidi="ar"/>
              </w:rPr>
              <w:t>支</w:t>
            </w:r>
          </w:p>
        </w:tc>
        <w:tc>
          <w:tcPr>
            <w:tcW w:w="617" w:type="pct"/>
            <w:vAlign w:val="center"/>
          </w:tcPr>
          <w:p w14:paraId="0058ADAF" w14:textId="77777777" w:rsidR="00CE1452" w:rsidRDefault="00000000">
            <w:pPr>
              <w:jc w:val="center"/>
              <w:rPr>
                <w:rFonts w:ascii="仿宋" w:eastAsia="仿宋" w:hAnsi="仿宋" w:cs="仿宋"/>
                <w:szCs w:val="21"/>
              </w:rPr>
            </w:pPr>
            <w:r>
              <w:rPr>
                <w:rFonts w:ascii="仿宋" w:eastAsia="仿宋" w:hAnsi="仿宋" w:cs="Arial" w:hint="eastAsia"/>
                <w:color w:val="000000"/>
                <w:kern w:val="0"/>
                <w:szCs w:val="21"/>
                <w:lang w:bidi="ar"/>
              </w:rPr>
              <w:t>22</w:t>
            </w:r>
          </w:p>
        </w:tc>
        <w:tc>
          <w:tcPr>
            <w:tcW w:w="620" w:type="pct"/>
            <w:vAlign w:val="center"/>
          </w:tcPr>
          <w:p w14:paraId="650BD436" w14:textId="77777777" w:rsidR="00CE1452" w:rsidRDefault="00000000">
            <w:pPr>
              <w:jc w:val="center"/>
              <w:rPr>
                <w:rFonts w:ascii="仿宋" w:eastAsia="仿宋" w:hAnsi="仿宋" w:cs="仿宋"/>
                <w:szCs w:val="21"/>
              </w:rPr>
            </w:pPr>
            <w:r>
              <w:rPr>
                <w:rFonts w:ascii="仿宋" w:eastAsia="仿宋" w:hAnsi="仿宋" w:cs="宋体" w:hint="eastAsia"/>
                <w:color w:val="000000"/>
                <w:kern w:val="0"/>
                <w:szCs w:val="21"/>
                <w:lang w:bidi="ar"/>
              </w:rPr>
              <w:t>162</w:t>
            </w:r>
          </w:p>
        </w:tc>
        <w:tc>
          <w:tcPr>
            <w:tcW w:w="752" w:type="pct"/>
            <w:vAlign w:val="center"/>
          </w:tcPr>
          <w:p w14:paraId="11D8F9F5" w14:textId="77777777" w:rsidR="00CE1452" w:rsidRDefault="00000000">
            <w:pPr>
              <w:jc w:val="center"/>
              <w:rPr>
                <w:rFonts w:ascii="仿宋" w:eastAsia="仿宋" w:hAnsi="仿宋"/>
                <w:szCs w:val="21"/>
              </w:rPr>
            </w:pPr>
            <w:r>
              <w:rPr>
                <w:rFonts w:ascii="仿宋" w:eastAsia="仿宋" w:hAnsi="仿宋" w:cs="宋体" w:hint="eastAsia"/>
                <w:color w:val="000000"/>
                <w:kern w:val="0"/>
                <w:szCs w:val="21"/>
                <w:lang w:bidi="ar"/>
              </w:rPr>
              <w:t>3564</w:t>
            </w:r>
          </w:p>
        </w:tc>
      </w:tr>
      <w:tr w:rsidR="00CE1452" w14:paraId="1B63C3E2" w14:textId="77777777">
        <w:trPr>
          <w:trHeight w:val="284"/>
          <w:jc w:val="center"/>
        </w:trPr>
        <w:tc>
          <w:tcPr>
            <w:tcW w:w="384" w:type="pct"/>
            <w:vMerge/>
            <w:vAlign w:val="center"/>
          </w:tcPr>
          <w:p w14:paraId="4C585F59" w14:textId="77777777" w:rsidR="00CE1452" w:rsidRDefault="00CE1452">
            <w:pPr>
              <w:jc w:val="center"/>
              <w:rPr>
                <w:rFonts w:ascii="仿宋" w:eastAsia="仿宋" w:hAnsi="仿宋" w:cs="Arial"/>
                <w:color w:val="000000"/>
                <w:szCs w:val="21"/>
              </w:rPr>
            </w:pPr>
          </w:p>
        </w:tc>
        <w:tc>
          <w:tcPr>
            <w:tcW w:w="850" w:type="pct"/>
            <w:vMerge/>
            <w:vAlign w:val="center"/>
          </w:tcPr>
          <w:p w14:paraId="754EA60E" w14:textId="77777777" w:rsidR="00CE1452" w:rsidRDefault="00CE1452">
            <w:pPr>
              <w:jc w:val="left"/>
              <w:rPr>
                <w:rFonts w:ascii="仿宋" w:eastAsia="仿宋" w:hAnsi="仿宋" w:cs="Arial"/>
                <w:color w:val="000000"/>
              </w:rPr>
            </w:pPr>
          </w:p>
        </w:tc>
        <w:tc>
          <w:tcPr>
            <w:tcW w:w="1468" w:type="pct"/>
            <w:vAlign w:val="center"/>
          </w:tcPr>
          <w:p w14:paraId="65456749" w14:textId="77777777" w:rsidR="00CE1452" w:rsidRDefault="00000000">
            <w:pPr>
              <w:jc w:val="left"/>
              <w:rPr>
                <w:rFonts w:ascii="仿宋" w:eastAsia="仿宋" w:hAnsi="仿宋" w:cs="Arial"/>
                <w:color w:val="000000"/>
                <w:szCs w:val="21"/>
              </w:rPr>
            </w:pPr>
            <w:r>
              <w:rPr>
                <w:rFonts w:ascii="仿宋" w:eastAsia="仿宋" w:hAnsi="仿宋" w:cs="宋体" w:hint="eastAsia"/>
                <w:color w:val="000000"/>
                <w:kern w:val="0"/>
                <w:szCs w:val="21"/>
                <w:lang w:bidi="ar"/>
              </w:rPr>
              <w:t>12Fr~24Fr双腔气囊</w:t>
            </w:r>
          </w:p>
        </w:tc>
        <w:tc>
          <w:tcPr>
            <w:tcW w:w="310" w:type="pct"/>
            <w:vAlign w:val="center"/>
          </w:tcPr>
          <w:p w14:paraId="329853A1" w14:textId="77777777" w:rsidR="00CE1452" w:rsidRDefault="00000000">
            <w:pPr>
              <w:jc w:val="center"/>
              <w:rPr>
                <w:rFonts w:ascii="仿宋" w:eastAsia="仿宋" w:hAnsi="仿宋" w:cs="Arial"/>
                <w:szCs w:val="21"/>
              </w:rPr>
            </w:pPr>
            <w:r>
              <w:rPr>
                <w:rFonts w:ascii="仿宋" w:eastAsia="仿宋" w:hAnsi="仿宋" w:cs="宋体" w:hint="eastAsia"/>
                <w:color w:val="000000"/>
                <w:kern w:val="0"/>
                <w:szCs w:val="21"/>
                <w:lang w:bidi="ar"/>
              </w:rPr>
              <w:t>支</w:t>
            </w:r>
          </w:p>
        </w:tc>
        <w:tc>
          <w:tcPr>
            <w:tcW w:w="617" w:type="pct"/>
            <w:vAlign w:val="center"/>
          </w:tcPr>
          <w:p w14:paraId="18CD27D9" w14:textId="77777777" w:rsidR="00CE1452" w:rsidRDefault="00000000">
            <w:pPr>
              <w:jc w:val="center"/>
              <w:rPr>
                <w:rFonts w:ascii="仿宋" w:eastAsia="仿宋" w:hAnsi="仿宋" w:cs="Arial"/>
                <w:szCs w:val="21"/>
              </w:rPr>
            </w:pPr>
            <w:r>
              <w:rPr>
                <w:rFonts w:ascii="仿宋" w:eastAsia="仿宋" w:hAnsi="仿宋" w:cs="Arial"/>
                <w:color w:val="000000"/>
                <w:kern w:val="0"/>
                <w:szCs w:val="21"/>
                <w:lang w:bidi="ar"/>
              </w:rPr>
              <w:t>7.5</w:t>
            </w:r>
          </w:p>
        </w:tc>
        <w:tc>
          <w:tcPr>
            <w:tcW w:w="620" w:type="pct"/>
            <w:vAlign w:val="center"/>
          </w:tcPr>
          <w:p w14:paraId="117E79F0" w14:textId="77777777" w:rsidR="00CE1452" w:rsidRDefault="00000000">
            <w:pPr>
              <w:jc w:val="center"/>
              <w:rPr>
                <w:rFonts w:ascii="仿宋" w:eastAsia="仿宋" w:hAnsi="仿宋" w:cs="Arial"/>
                <w:color w:val="000000"/>
                <w:szCs w:val="21"/>
              </w:rPr>
            </w:pPr>
            <w:r>
              <w:rPr>
                <w:rFonts w:ascii="仿宋" w:eastAsia="仿宋" w:hAnsi="仿宋" w:cs="宋体" w:hint="eastAsia"/>
                <w:color w:val="000000"/>
                <w:kern w:val="0"/>
                <w:szCs w:val="21"/>
                <w:lang w:bidi="ar"/>
              </w:rPr>
              <w:t>31278</w:t>
            </w:r>
          </w:p>
        </w:tc>
        <w:tc>
          <w:tcPr>
            <w:tcW w:w="752" w:type="pct"/>
            <w:vAlign w:val="center"/>
          </w:tcPr>
          <w:p w14:paraId="3C18B851" w14:textId="77777777" w:rsidR="00CE1452" w:rsidRDefault="00000000">
            <w:pPr>
              <w:jc w:val="center"/>
              <w:rPr>
                <w:rFonts w:ascii="仿宋" w:eastAsia="仿宋" w:hAnsi="仿宋" w:cs="Arial"/>
                <w:color w:val="000000"/>
                <w:szCs w:val="21"/>
              </w:rPr>
            </w:pPr>
            <w:r>
              <w:rPr>
                <w:rFonts w:ascii="仿宋" w:eastAsia="仿宋" w:hAnsi="仿宋" w:cs="宋体" w:hint="eastAsia"/>
                <w:color w:val="000000"/>
                <w:kern w:val="0"/>
                <w:szCs w:val="21"/>
                <w:lang w:bidi="ar"/>
              </w:rPr>
              <w:t>234585</w:t>
            </w:r>
          </w:p>
        </w:tc>
      </w:tr>
      <w:tr w:rsidR="00CE1452" w14:paraId="30390318" w14:textId="77777777">
        <w:trPr>
          <w:trHeight w:val="284"/>
          <w:jc w:val="center"/>
        </w:trPr>
        <w:tc>
          <w:tcPr>
            <w:tcW w:w="384" w:type="pct"/>
            <w:vMerge/>
            <w:vAlign w:val="center"/>
          </w:tcPr>
          <w:p w14:paraId="5D5E8161" w14:textId="77777777" w:rsidR="00CE1452" w:rsidRDefault="00CE1452">
            <w:pPr>
              <w:jc w:val="center"/>
              <w:rPr>
                <w:rFonts w:ascii="仿宋" w:eastAsia="仿宋" w:hAnsi="仿宋" w:cs="Arial"/>
                <w:color w:val="000000"/>
                <w:szCs w:val="21"/>
              </w:rPr>
            </w:pPr>
          </w:p>
        </w:tc>
        <w:tc>
          <w:tcPr>
            <w:tcW w:w="850" w:type="pct"/>
            <w:vMerge/>
            <w:vAlign w:val="center"/>
          </w:tcPr>
          <w:p w14:paraId="0D963CA2" w14:textId="77777777" w:rsidR="00CE1452" w:rsidRDefault="00CE1452">
            <w:pPr>
              <w:jc w:val="left"/>
              <w:rPr>
                <w:rFonts w:ascii="仿宋" w:eastAsia="仿宋" w:hAnsi="仿宋" w:cs="Arial"/>
                <w:color w:val="000000"/>
              </w:rPr>
            </w:pPr>
          </w:p>
        </w:tc>
        <w:tc>
          <w:tcPr>
            <w:tcW w:w="1468" w:type="pct"/>
            <w:vAlign w:val="center"/>
          </w:tcPr>
          <w:p w14:paraId="57A0D6E3" w14:textId="77777777" w:rsidR="00CE1452" w:rsidRDefault="00000000">
            <w:pPr>
              <w:jc w:val="left"/>
              <w:rPr>
                <w:rFonts w:ascii="仿宋" w:eastAsia="仿宋" w:hAnsi="仿宋" w:cs="Arial"/>
                <w:color w:val="000000"/>
                <w:szCs w:val="21"/>
              </w:rPr>
            </w:pPr>
            <w:r>
              <w:rPr>
                <w:rFonts w:ascii="仿宋" w:eastAsia="仿宋" w:hAnsi="仿宋" w:cs="宋体" w:hint="eastAsia"/>
                <w:color w:val="000000"/>
                <w:kern w:val="0"/>
                <w:szCs w:val="21"/>
                <w:lang w:bidi="ar"/>
              </w:rPr>
              <w:t xml:space="preserve"> 各种规格三腔气囊</w:t>
            </w:r>
          </w:p>
        </w:tc>
        <w:tc>
          <w:tcPr>
            <w:tcW w:w="310" w:type="pct"/>
            <w:vAlign w:val="center"/>
          </w:tcPr>
          <w:p w14:paraId="5060999B" w14:textId="77777777" w:rsidR="00CE1452" w:rsidRDefault="00000000">
            <w:pPr>
              <w:jc w:val="center"/>
              <w:rPr>
                <w:rFonts w:ascii="仿宋" w:eastAsia="仿宋" w:hAnsi="仿宋" w:cs="Arial"/>
                <w:szCs w:val="21"/>
              </w:rPr>
            </w:pPr>
            <w:r>
              <w:rPr>
                <w:rFonts w:ascii="仿宋" w:eastAsia="仿宋" w:hAnsi="仿宋" w:cs="宋体" w:hint="eastAsia"/>
                <w:color w:val="000000"/>
                <w:kern w:val="0"/>
                <w:szCs w:val="21"/>
                <w:lang w:bidi="ar"/>
              </w:rPr>
              <w:t>支</w:t>
            </w:r>
          </w:p>
        </w:tc>
        <w:tc>
          <w:tcPr>
            <w:tcW w:w="617" w:type="pct"/>
            <w:vAlign w:val="center"/>
          </w:tcPr>
          <w:p w14:paraId="24F1B2AA" w14:textId="77777777" w:rsidR="00CE1452" w:rsidRDefault="00000000">
            <w:pPr>
              <w:jc w:val="center"/>
              <w:rPr>
                <w:rFonts w:ascii="仿宋" w:eastAsia="仿宋" w:hAnsi="仿宋" w:cs="Arial"/>
                <w:szCs w:val="21"/>
              </w:rPr>
            </w:pPr>
            <w:r>
              <w:rPr>
                <w:rFonts w:ascii="仿宋" w:eastAsia="仿宋" w:hAnsi="仿宋" w:cs="Arial" w:hint="eastAsia"/>
                <w:color w:val="000000"/>
                <w:kern w:val="0"/>
                <w:szCs w:val="21"/>
                <w:lang w:bidi="ar"/>
              </w:rPr>
              <w:t>22</w:t>
            </w:r>
          </w:p>
        </w:tc>
        <w:tc>
          <w:tcPr>
            <w:tcW w:w="620" w:type="pct"/>
            <w:vAlign w:val="center"/>
          </w:tcPr>
          <w:p w14:paraId="675FF80D" w14:textId="77777777" w:rsidR="00CE1452" w:rsidRDefault="00000000">
            <w:pPr>
              <w:jc w:val="center"/>
              <w:rPr>
                <w:rFonts w:ascii="仿宋" w:eastAsia="仿宋" w:hAnsi="仿宋" w:cs="Arial"/>
                <w:color w:val="000000"/>
                <w:szCs w:val="21"/>
              </w:rPr>
            </w:pPr>
            <w:r>
              <w:rPr>
                <w:rFonts w:ascii="仿宋" w:eastAsia="仿宋" w:hAnsi="仿宋" w:cs="宋体" w:hint="eastAsia"/>
                <w:color w:val="000000"/>
                <w:kern w:val="0"/>
                <w:szCs w:val="21"/>
                <w:lang w:bidi="ar"/>
              </w:rPr>
              <w:t>362</w:t>
            </w:r>
          </w:p>
        </w:tc>
        <w:tc>
          <w:tcPr>
            <w:tcW w:w="752" w:type="pct"/>
            <w:vAlign w:val="center"/>
          </w:tcPr>
          <w:p w14:paraId="67BBF1D2" w14:textId="77777777" w:rsidR="00CE1452" w:rsidRDefault="00000000">
            <w:pPr>
              <w:jc w:val="center"/>
              <w:rPr>
                <w:rFonts w:ascii="仿宋" w:eastAsia="仿宋" w:hAnsi="仿宋" w:cs="Arial"/>
                <w:color w:val="000000"/>
                <w:szCs w:val="21"/>
              </w:rPr>
            </w:pPr>
            <w:r>
              <w:rPr>
                <w:rFonts w:ascii="仿宋" w:eastAsia="仿宋" w:hAnsi="仿宋" w:cs="宋体" w:hint="eastAsia"/>
                <w:color w:val="000000"/>
                <w:kern w:val="0"/>
                <w:szCs w:val="21"/>
                <w:lang w:bidi="ar"/>
              </w:rPr>
              <w:t>7964</w:t>
            </w:r>
          </w:p>
        </w:tc>
      </w:tr>
      <w:tr w:rsidR="00CE1452" w14:paraId="7DBACF22" w14:textId="77777777">
        <w:trPr>
          <w:trHeight w:val="284"/>
          <w:jc w:val="center"/>
        </w:trPr>
        <w:tc>
          <w:tcPr>
            <w:tcW w:w="384" w:type="pct"/>
            <w:vMerge w:val="restart"/>
            <w:vAlign w:val="center"/>
          </w:tcPr>
          <w:p w14:paraId="16388896" w14:textId="77777777" w:rsidR="00CE1452" w:rsidRDefault="00000000">
            <w:pPr>
              <w:jc w:val="center"/>
              <w:rPr>
                <w:rFonts w:ascii="仿宋" w:eastAsia="仿宋" w:hAnsi="仿宋" w:cs="Arial"/>
                <w:color w:val="000000"/>
                <w:szCs w:val="21"/>
              </w:rPr>
            </w:pPr>
            <w:r>
              <w:rPr>
                <w:rFonts w:ascii="仿宋" w:eastAsia="仿宋" w:hAnsi="仿宋" w:cs="Arial" w:hint="eastAsia"/>
                <w:color w:val="000000"/>
                <w:szCs w:val="21"/>
              </w:rPr>
              <w:t>2</w:t>
            </w:r>
          </w:p>
        </w:tc>
        <w:tc>
          <w:tcPr>
            <w:tcW w:w="850" w:type="pct"/>
            <w:vMerge w:val="restart"/>
            <w:vAlign w:val="center"/>
          </w:tcPr>
          <w:p w14:paraId="11DCA64E" w14:textId="77777777" w:rsidR="00CE1452" w:rsidRDefault="00000000">
            <w:pPr>
              <w:jc w:val="left"/>
              <w:rPr>
                <w:rFonts w:ascii="仿宋" w:eastAsia="仿宋" w:hAnsi="仿宋"/>
                <w:szCs w:val="21"/>
              </w:rPr>
            </w:pPr>
            <w:r>
              <w:rPr>
                <w:rFonts w:ascii="仿宋" w:eastAsia="仿宋" w:hAnsi="仿宋" w:cs="Arial" w:hint="eastAsia"/>
                <w:color w:val="000000"/>
              </w:rPr>
              <w:t>一次性使用无菌硅胶导尿管</w:t>
            </w:r>
          </w:p>
        </w:tc>
        <w:tc>
          <w:tcPr>
            <w:tcW w:w="1468" w:type="pct"/>
            <w:vAlign w:val="center"/>
          </w:tcPr>
          <w:p w14:paraId="58E4C092" w14:textId="77777777" w:rsidR="00CE1452" w:rsidRDefault="00000000">
            <w:pPr>
              <w:jc w:val="left"/>
              <w:rPr>
                <w:rFonts w:ascii="仿宋" w:eastAsia="仿宋" w:hAnsi="仿宋" w:cs="Tahoma"/>
                <w:szCs w:val="21"/>
              </w:rPr>
            </w:pPr>
            <w:r>
              <w:rPr>
                <w:rFonts w:ascii="仿宋" w:eastAsia="仿宋" w:hAnsi="仿宋" w:cs="宋体" w:hint="eastAsia"/>
                <w:color w:val="000000" w:themeColor="text1"/>
                <w:kern w:val="0"/>
                <w:szCs w:val="21"/>
                <w:lang w:bidi="ar"/>
              </w:rPr>
              <w:t>各种规格 双腔气囊</w:t>
            </w:r>
          </w:p>
        </w:tc>
        <w:tc>
          <w:tcPr>
            <w:tcW w:w="310" w:type="pct"/>
            <w:vAlign w:val="center"/>
          </w:tcPr>
          <w:p w14:paraId="5ABC90C1" w14:textId="77777777" w:rsidR="00CE1452" w:rsidRDefault="00000000">
            <w:pPr>
              <w:jc w:val="center"/>
              <w:rPr>
                <w:rFonts w:ascii="仿宋" w:eastAsia="仿宋" w:hAnsi="仿宋" w:cs="Tahoma"/>
                <w:szCs w:val="21"/>
              </w:rPr>
            </w:pPr>
            <w:r>
              <w:rPr>
                <w:rFonts w:ascii="仿宋" w:eastAsia="仿宋" w:hAnsi="仿宋" w:cs="宋体" w:hint="eastAsia"/>
                <w:color w:val="000000" w:themeColor="text1"/>
                <w:kern w:val="0"/>
                <w:szCs w:val="21"/>
                <w:lang w:bidi="ar"/>
              </w:rPr>
              <w:t>支</w:t>
            </w:r>
          </w:p>
        </w:tc>
        <w:tc>
          <w:tcPr>
            <w:tcW w:w="617" w:type="pct"/>
            <w:vAlign w:val="center"/>
          </w:tcPr>
          <w:p w14:paraId="0F0A35A6" w14:textId="77777777" w:rsidR="00CE1452" w:rsidRDefault="00000000">
            <w:pPr>
              <w:jc w:val="center"/>
              <w:rPr>
                <w:rFonts w:ascii="仿宋" w:eastAsia="仿宋" w:hAnsi="仿宋" w:cs="Tahoma"/>
                <w:szCs w:val="21"/>
              </w:rPr>
            </w:pPr>
            <w:r>
              <w:rPr>
                <w:rFonts w:ascii="仿宋" w:eastAsia="仿宋" w:hAnsi="仿宋" w:cs="Arial"/>
                <w:color w:val="000000" w:themeColor="text1"/>
                <w:kern w:val="0"/>
                <w:szCs w:val="21"/>
                <w:lang w:bidi="ar"/>
              </w:rPr>
              <w:t>23.25</w:t>
            </w:r>
          </w:p>
        </w:tc>
        <w:tc>
          <w:tcPr>
            <w:tcW w:w="620" w:type="pct"/>
            <w:vAlign w:val="center"/>
          </w:tcPr>
          <w:p w14:paraId="15B8EC9C" w14:textId="77777777" w:rsidR="00CE1452" w:rsidRDefault="00000000">
            <w:pPr>
              <w:jc w:val="center"/>
              <w:rPr>
                <w:rFonts w:ascii="仿宋" w:eastAsia="仿宋" w:hAnsi="仿宋" w:cs="宋体"/>
                <w:kern w:val="0"/>
                <w:szCs w:val="21"/>
                <w:lang w:bidi="ar"/>
              </w:rPr>
            </w:pPr>
            <w:r>
              <w:rPr>
                <w:rFonts w:ascii="仿宋" w:eastAsia="仿宋" w:hAnsi="仿宋" w:cs="Arial"/>
                <w:color w:val="000000"/>
                <w:kern w:val="0"/>
                <w:szCs w:val="21"/>
                <w:lang w:bidi="ar"/>
              </w:rPr>
              <w:t>7324</w:t>
            </w:r>
          </w:p>
        </w:tc>
        <w:tc>
          <w:tcPr>
            <w:tcW w:w="752" w:type="pct"/>
            <w:vAlign w:val="center"/>
          </w:tcPr>
          <w:p w14:paraId="7259E533" w14:textId="77777777" w:rsidR="00CE1452" w:rsidRDefault="00000000">
            <w:pPr>
              <w:jc w:val="center"/>
              <w:rPr>
                <w:rFonts w:ascii="仿宋" w:eastAsia="仿宋" w:hAnsi="仿宋" w:cs="宋体"/>
                <w:kern w:val="0"/>
                <w:szCs w:val="21"/>
                <w:lang w:bidi="ar"/>
              </w:rPr>
            </w:pPr>
            <w:r>
              <w:rPr>
                <w:rFonts w:ascii="仿宋" w:eastAsia="仿宋" w:hAnsi="仿宋" w:cs="Arial"/>
                <w:color w:val="000000" w:themeColor="text1"/>
                <w:kern w:val="0"/>
                <w:szCs w:val="21"/>
                <w:lang w:bidi="ar"/>
              </w:rPr>
              <w:t>170283</w:t>
            </w:r>
          </w:p>
        </w:tc>
      </w:tr>
      <w:tr w:rsidR="00CE1452" w14:paraId="70FBAC2D" w14:textId="77777777">
        <w:trPr>
          <w:trHeight w:val="284"/>
          <w:jc w:val="center"/>
        </w:trPr>
        <w:tc>
          <w:tcPr>
            <w:tcW w:w="384" w:type="pct"/>
            <w:vMerge/>
            <w:vAlign w:val="center"/>
          </w:tcPr>
          <w:p w14:paraId="02A94411" w14:textId="77777777" w:rsidR="00CE1452" w:rsidRDefault="00CE1452">
            <w:pPr>
              <w:jc w:val="center"/>
              <w:rPr>
                <w:rFonts w:ascii="仿宋" w:eastAsia="仿宋" w:hAnsi="仿宋" w:cs="Arial"/>
                <w:color w:val="000000"/>
                <w:szCs w:val="21"/>
              </w:rPr>
            </w:pPr>
          </w:p>
        </w:tc>
        <w:tc>
          <w:tcPr>
            <w:tcW w:w="850" w:type="pct"/>
            <w:vMerge/>
            <w:vAlign w:val="center"/>
          </w:tcPr>
          <w:p w14:paraId="32A4E544" w14:textId="77777777" w:rsidR="00CE1452" w:rsidRDefault="00CE1452">
            <w:pPr>
              <w:jc w:val="left"/>
              <w:rPr>
                <w:rFonts w:ascii="仿宋" w:eastAsia="仿宋" w:hAnsi="仿宋" w:cs="Arial"/>
                <w:color w:val="000000"/>
                <w:szCs w:val="21"/>
              </w:rPr>
            </w:pPr>
          </w:p>
        </w:tc>
        <w:tc>
          <w:tcPr>
            <w:tcW w:w="1468" w:type="pct"/>
            <w:vAlign w:val="center"/>
          </w:tcPr>
          <w:p w14:paraId="7AFC382B" w14:textId="77777777" w:rsidR="00CE1452" w:rsidRDefault="00000000">
            <w:pPr>
              <w:jc w:val="left"/>
              <w:rPr>
                <w:rFonts w:ascii="仿宋" w:eastAsia="仿宋" w:hAnsi="仿宋" w:cs="Arial"/>
                <w:color w:val="000000"/>
                <w:szCs w:val="21"/>
              </w:rPr>
            </w:pPr>
            <w:r>
              <w:rPr>
                <w:rFonts w:ascii="仿宋" w:eastAsia="仿宋" w:hAnsi="仿宋" w:cs="宋体" w:hint="eastAsia"/>
                <w:color w:val="000000" w:themeColor="text1"/>
                <w:kern w:val="0"/>
                <w:szCs w:val="21"/>
                <w:lang w:bidi="ar"/>
              </w:rPr>
              <w:t>各种规格 三腔气囊</w:t>
            </w:r>
          </w:p>
        </w:tc>
        <w:tc>
          <w:tcPr>
            <w:tcW w:w="310" w:type="pct"/>
            <w:vAlign w:val="center"/>
          </w:tcPr>
          <w:p w14:paraId="3903D1FE" w14:textId="77777777" w:rsidR="00CE1452" w:rsidRDefault="00000000">
            <w:pPr>
              <w:jc w:val="center"/>
              <w:rPr>
                <w:rFonts w:ascii="仿宋" w:eastAsia="仿宋" w:hAnsi="仿宋" w:cs="Arial"/>
                <w:color w:val="000000"/>
                <w:szCs w:val="21"/>
              </w:rPr>
            </w:pPr>
            <w:r>
              <w:rPr>
                <w:rFonts w:ascii="仿宋" w:eastAsia="仿宋" w:hAnsi="仿宋" w:cs="宋体" w:hint="eastAsia"/>
                <w:color w:val="000000" w:themeColor="text1"/>
                <w:kern w:val="0"/>
                <w:szCs w:val="21"/>
                <w:lang w:bidi="ar"/>
              </w:rPr>
              <w:t>支</w:t>
            </w:r>
          </w:p>
        </w:tc>
        <w:tc>
          <w:tcPr>
            <w:tcW w:w="617" w:type="pct"/>
            <w:vAlign w:val="center"/>
          </w:tcPr>
          <w:p w14:paraId="629BC73A" w14:textId="77777777" w:rsidR="00CE1452" w:rsidRDefault="00000000">
            <w:pPr>
              <w:jc w:val="center"/>
              <w:rPr>
                <w:rFonts w:ascii="仿宋" w:eastAsia="仿宋" w:hAnsi="仿宋" w:cs="Arial"/>
                <w:color w:val="000000"/>
                <w:szCs w:val="21"/>
              </w:rPr>
            </w:pPr>
            <w:r>
              <w:rPr>
                <w:rFonts w:ascii="仿宋" w:eastAsia="仿宋" w:hAnsi="仿宋" w:cs="宋体" w:hint="eastAsia"/>
                <w:color w:val="000000" w:themeColor="text1"/>
                <w:kern w:val="0"/>
                <w:szCs w:val="21"/>
                <w:lang w:bidi="ar"/>
              </w:rPr>
              <w:t>30</w:t>
            </w:r>
          </w:p>
        </w:tc>
        <w:tc>
          <w:tcPr>
            <w:tcW w:w="620" w:type="pct"/>
            <w:vAlign w:val="center"/>
          </w:tcPr>
          <w:p w14:paraId="0D36E0A1" w14:textId="77777777" w:rsidR="00CE1452" w:rsidRDefault="00000000">
            <w:pPr>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4332</w:t>
            </w:r>
          </w:p>
        </w:tc>
        <w:tc>
          <w:tcPr>
            <w:tcW w:w="752" w:type="pct"/>
            <w:vAlign w:val="center"/>
          </w:tcPr>
          <w:p w14:paraId="0D542AD4" w14:textId="77777777" w:rsidR="00CE1452" w:rsidRDefault="00000000">
            <w:pPr>
              <w:jc w:val="center"/>
              <w:rPr>
                <w:rFonts w:ascii="仿宋" w:eastAsia="仿宋" w:hAnsi="仿宋" w:cs="宋体"/>
                <w:color w:val="000000"/>
                <w:kern w:val="0"/>
                <w:szCs w:val="21"/>
                <w:lang w:bidi="ar"/>
              </w:rPr>
            </w:pPr>
            <w:r>
              <w:rPr>
                <w:rFonts w:ascii="仿宋" w:eastAsia="仿宋" w:hAnsi="仿宋" w:cs="宋体" w:hint="eastAsia"/>
                <w:color w:val="000000" w:themeColor="text1"/>
                <w:kern w:val="0"/>
                <w:szCs w:val="21"/>
                <w:lang w:bidi="ar"/>
              </w:rPr>
              <w:t>129960</w:t>
            </w:r>
          </w:p>
        </w:tc>
      </w:tr>
      <w:tr w:rsidR="00CE1452" w14:paraId="3BE42CFB" w14:textId="77777777">
        <w:trPr>
          <w:trHeight w:val="284"/>
          <w:jc w:val="center"/>
        </w:trPr>
        <w:tc>
          <w:tcPr>
            <w:tcW w:w="384" w:type="pct"/>
            <w:vAlign w:val="center"/>
          </w:tcPr>
          <w:p w14:paraId="02093E27" w14:textId="77777777" w:rsidR="00CE1452" w:rsidRDefault="00000000">
            <w:pPr>
              <w:jc w:val="center"/>
              <w:rPr>
                <w:rFonts w:ascii="仿宋" w:eastAsia="仿宋" w:hAnsi="仿宋" w:cs="Arial"/>
                <w:color w:val="000000"/>
                <w:szCs w:val="21"/>
              </w:rPr>
            </w:pPr>
            <w:r>
              <w:rPr>
                <w:rFonts w:ascii="仿宋" w:eastAsia="仿宋" w:hAnsi="仿宋" w:cs="Arial" w:hint="eastAsia"/>
                <w:color w:val="000000"/>
                <w:szCs w:val="21"/>
              </w:rPr>
              <w:t>3</w:t>
            </w:r>
          </w:p>
        </w:tc>
        <w:tc>
          <w:tcPr>
            <w:tcW w:w="850" w:type="pct"/>
            <w:vAlign w:val="center"/>
          </w:tcPr>
          <w:p w14:paraId="37A1FEC3" w14:textId="77777777" w:rsidR="00CE1452" w:rsidRDefault="00000000">
            <w:pPr>
              <w:jc w:val="left"/>
              <w:rPr>
                <w:rFonts w:ascii="仿宋" w:eastAsia="仿宋" w:hAnsi="仿宋"/>
                <w:szCs w:val="21"/>
              </w:rPr>
            </w:pPr>
            <w:r>
              <w:rPr>
                <w:rFonts w:ascii="仿宋" w:eastAsia="仿宋" w:hAnsi="仿宋" w:cs="Arial" w:hint="eastAsia"/>
                <w:color w:val="000000"/>
              </w:rPr>
              <w:t>一次性使用导尿包</w:t>
            </w:r>
          </w:p>
        </w:tc>
        <w:tc>
          <w:tcPr>
            <w:tcW w:w="1468" w:type="pct"/>
            <w:vAlign w:val="center"/>
          </w:tcPr>
          <w:p w14:paraId="5CB75934" w14:textId="77777777" w:rsidR="00CE1452" w:rsidRDefault="00000000">
            <w:pPr>
              <w:jc w:val="left"/>
              <w:rPr>
                <w:rFonts w:ascii="仿宋" w:eastAsia="仿宋" w:hAnsi="仿宋"/>
                <w:szCs w:val="21"/>
              </w:rPr>
            </w:pPr>
            <w:r>
              <w:rPr>
                <w:rFonts w:ascii="仿宋" w:eastAsia="仿宋" w:hAnsi="仿宋" w:cs="Arial" w:hint="eastAsia"/>
                <w:color w:val="000000"/>
                <w:szCs w:val="21"/>
              </w:rPr>
              <w:t>包内配置需包含：洞巾1条，引流袋（含别针）1只，塑料镊子3把（尖头2把，圆头1把），纱布叠片2块，内含不低于20ml的生理盐水或无菌水的注水器1支，灭菌橡胶外科手套1副，医用橡胶检查手套2只，硅油棉球1袋，碘伏棉球2袋，器械盘3只，</w:t>
            </w:r>
            <w:proofErr w:type="gramStart"/>
            <w:r>
              <w:rPr>
                <w:rFonts w:ascii="仿宋" w:eastAsia="仿宋" w:hAnsi="仿宋" w:cs="Arial" w:hint="eastAsia"/>
                <w:color w:val="000000"/>
                <w:szCs w:val="21"/>
              </w:rPr>
              <w:t>垫巾1块</w:t>
            </w:r>
            <w:proofErr w:type="gramEnd"/>
            <w:r>
              <w:rPr>
                <w:rFonts w:ascii="仿宋" w:eastAsia="仿宋" w:hAnsi="仿宋" w:cs="Arial" w:hint="eastAsia"/>
                <w:color w:val="000000"/>
                <w:szCs w:val="21"/>
              </w:rPr>
              <w:t>。(备注：导尿管1根可选配）</w:t>
            </w:r>
          </w:p>
        </w:tc>
        <w:tc>
          <w:tcPr>
            <w:tcW w:w="310" w:type="pct"/>
            <w:vAlign w:val="center"/>
          </w:tcPr>
          <w:p w14:paraId="00E612FC" w14:textId="77777777" w:rsidR="00CE1452" w:rsidRDefault="00000000">
            <w:pPr>
              <w:jc w:val="center"/>
              <w:rPr>
                <w:rFonts w:ascii="仿宋" w:eastAsia="仿宋" w:hAnsi="仿宋"/>
                <w:szCs w:val="21"/>
              </w:rPr>
            </w:pPr>
            <w:r>
              <w:rPr>
                <w:rFonts w:ascii="仿宋" w:eastAsia="仿宋" w:hAnsi="仿宋" w:cs="Arial" w:hint="eastAsia"/>
                <w:color w:val="000000"/>
                <w:szCs w:val="21"/>
              </w:rPr>
              <w:t>只</w:t>
            </w:r>
          </w:p>
        </w:tc>
        <w:tc>
          <w:tcPr>
            <w:tcW w:w="617" w:type="pct"/>
            <w:vAlign w:val="center"/>
          </w:tcPr>
          <w:p w14:paraId="15730107" w14:textId="77777777" w:rsidR="00CE1452" w:rsidRDefault="00000000">
            <w:pPr>
              <w:jc w:val="center"/>
              <w:rPr>
                <w:rFonts w:ascii="仿宋" w:eastAsia="仿宋" w:hAnsi="仿宋"/>
                <w:szCs w:val="21"/>
              </w:rPr>
            </w:pPr>
            <w:r>
              <w:rPr>
                <w:rFonts w:ascii="仿宋" w:eastAsia="仿宋" w:hAnsi="仿宋" w:cs="Arial" w:hint="eastAsia"/>
                <w:color w:val="000000"/>
                <w:szCs w:val="21"/>
              </w:rPr>
              <w:t>10.5</w:t>
            </w:r>
          </w:p>
        </w:tc>
        <w:tc>
          <w:tcPr>
            <w:tcW w:w="620" w:type="pct"/>
            <w:vAlign w:val="center"/>
          </w:tcPr>
          <w:p w14:paraId="77FB14D9" w14:textId="77777777" w:rsidR="00CE1452" w:rsidRDefault="00000000">
            <w:pPr>
              <w:jc w:val="center"/>
              <w:rPr>
                <w:rFonts w:ascii="仿宋" w:eastAsia="仿宋" w:hAnsi="仿宋"/>
                <w:szCs w:val="21"/>
              </w:rPr>
            </w:pPr>
            <w:r>
              <w:rPr>
                <w:rFonts w:ascii="仿宋" w:eastAsia="仿宋" w:hAnsi="仿宋" w:cs="宋体" w:hint="eastAsia"/>
                <w:color w:val="000000"/>
                <w:kern w:val="0"/>
                <w:szCs w:val="21"/>
                <w:lang w:bidi="ar"/>
              </w:rPr>
              <w:t xml:space="preserve">27140 </w:t>
            </w:r>
          </w:p>
        </w:tc>
        <w:tc>
          <w:tcPr>
            <w:tcW w:w="752" w:type="pct"/>
            <w:vAlign w:val="center"/>
          </w:tcPr>
          <w:p w14:paraId="765BD415" w14:textId="77777777" w:rsidR="00CE1452" w:rsidRDefault="00000000">
            <w:pPr>
              <w:jc w:val="center"/>
              <w:rPr>
                <w:rFonts w:ascii="仿宋" w:eastAsia="仿宋" w:hAnsi="仿宋"/>
                <w:szCs w:val="21"/>
              </w:rPr>
            </w:pPr>
            <w:r>
              <w:rPr>
                <w:rFonts w:ascii="仿宋" w:eastAsia="仿宋" w:hAnsi="仿宋" w:cs="Arial" w:hint="eastAsia"/>
                <w:color w:val="000000"/>
                <w:szCs w:val="21"/>
              </w:rPr>
              <w:t>284970</w:t>
            </w:r>
          </w:p>
        </w:tc>
      </w:tr>
    </w:tbl>
    <w:bookmarkEnd w:id="6"/>
    <w:p w14:paraId="3B9E5CB2" w14:textId="77777777" w:rsidR="00CE1452"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合同期限：2年</w:t>
      </w:r>
    </w:p>
    <w:p w14:paraId="4556E564" w14:textId="77777777" w:rsidR="00CE1452" w:rsidRDefault="00000000">
      <w:pPr>
        <w:spacing w:line="360" w:lineRule="auto"/>
        <w:jc w:val="left"/>
        <w:rPr>
          <w:rFonts w:ascii="仿宋" w:eastAsia="仿宋" w:hAnsi="仿宋" w:cs="仿宋"/>
          <w:b/>
          <w:bCs/>
          <w:sz w:val="24"/>
          <w:szCs w:val="24"/>
        </w:rPr>
      </w:pPr>
      <w:r>
        <w:rPr>
          <w:rFonts w:ascii="仿宋" w:eastAsia="仿宋" w:hAnsi="仿宋" w:cs="仿宋" w:hint="eastAsia"/>
          <w:b/>
          <w:bCs/>
          <w:sz w:val="24"/>
          <w:szCs w:val="24"/>
        </w:rPr>
        <w:t>必备要求（若不满足，作无效投标处理）：</w:t>
      </w:r>
    </w:p>
    <w:p w14:paraId="31AB072B" w14:textId="77777777" w:rsidR="00CE1452"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1.所有标段：均要求提供样品，未提供样品或提供样品不满足采购需求实质性条件的供应商，投标无效。</w:t>
      </w:r>
    </w:p>
    <w:p w14:paraId="093ECE4C" w14:textId="77777777" w:rsidR="00CE1452"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14:paraId="497CECA3" w14:textId="77777777" w:rsidR="00CE1452"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五、本项目资格条件：</w:t>
      </w:r>
    </w:p>
    <w:p w14:paraId="588EF770"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7FB775CD"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3C2F2BD0"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78B0AB97"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2CB3C8AD"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.4有依法缴纳税收和社会保障资金的良好记录；</w:t>
      </w:r>
    </w:p>
    <w:p w14:paraId="08266267"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4399BCD2"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7BED8EFD"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39383C8"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3.本项目不允许联合体投标，不接受公益一类事业单位投标。</w:t>
      </w:r>
    </w:p>
    <w:p w14:paraId="2D3383DF" w14:textId="77777777" w:rsidR="00CE1452"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2C56D14A" w14:textId="77777777" w:rsidR="00CE1452"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19A7BE1B"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5334CA74"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注：</w:t>
      </w:r>
    </w:p>
    <w:p w14:paraId="2B47AA45"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1.单位负责人为同一人或者存在直接控股、管理关系的不同供应商，不得同时参加同一标段的投标。</w:t>
      </w:r>
    </w:p>
    <w:p w14:paraId="775BE2A5"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14:paraId="1B12BC05" w14:textId="77777777" w:rsidR="00CE1452" w:rsidRDefault="00000000">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rPr>
        <w:t>六、资格审查方式：</w:t>
      </w:r>
    </w:p>
    <w:p w14:paraId="38C3CAD5" w14:textId="77777777" w:rsidR="00CE1452" w:rsidRDefault="00000000">
      <w:pPr>
        <w:spacing w:line="360" w:lineRule="auto"/>
        <w:ind w:firstLineChars="200" w:firstLine="480"/>
        <w:rPr>
          <w:rFonts w:ascii="仿宋" w:eastAsia="仿宋" w:hAnsi="仿宋" w:cs="仿宋"/>
          <w:b/>
          <w:bCs/>
          <w:sz w:val="24"/>
          <w:szCs w:val="24"/>
        </w:rPr>
      </w:pPr>
      <w:r>
        <w:rPr>
          <w:rFonts w:ascii="仿宋" w:eastAsia="仿宋" w:hAnsi="仿宋" w:cs="仿宋" w:hint="eastAsia"/>
          <w:bCs/>
          <w:sz w:val="24"/>
        </w:rPr>
        <w:t>1.资格后审。</w:t>
      </w:r>
    </w:p>
    <w:p w14:paraId="4A491E00" w14:textId="77777777" w:rsidR="00CE1452" w:rsidRDefault="00000000">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14:paraId="7210D0EC" w14:textId="77777777" w:rsidR="00CE1452" w:rsidRDefault="00000000">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Pr>
          <w:rFonts w:ascii="仿宋" w:eastAsia="仿宋" w:hAnsi="仿宋" w:cs="仿宋" w:hint="eastAsia"/>
          <w:bCs/>
          <w:sz w:val="24"/>
          <w:highlight w:val="yellow"/>
        </w:rPr>
        <w:t>202</w:t>
      </w:r>
      <w:r>
        <w:rPr>
          <w:rFonts w:ascii="仿宋" w:eastAsia="仿宋" w:hAnsi="仿宋" w:cs="仿宋"/>
          <w:bCs/>
          <w:sz w:val="24"/>
          <w:highlight w:val="yellow"/>
        </w:rPr>
        <w:t>4</w:t>
      </w:r>
      <w:r>
        <w:rPr>
          <w:rFonts w:ascii="仿宋" w:eastAsia="仿宋" w:hAnsi="仿宋" w:cs="仿宋" w:hint="eastAsia"/>
          <w:bCs/>
          <w:sz w:val="24"/>
          <w:highlight w:val="yellow"/>
        </w:rPr>
        <w:t>年</w:t>
      </w:r>
      <w:r>
        <w:rPr>
          <w:rFonts w:ascii="仿宋" w:eastAsia="仿宋" w:hAnsi="仿宋" w:cs="仿宋"/>
          <w:bCs/>
          <w:sz w:val="24"/>
          <w:highlight w:val="yellow"/>
        </w:rPr>
        <w:t>3</w:t>
      </w:r>
      <w:r>
        <w:rPr>
          <w:rFonts w:ascii="仿宋" w:eastAsia="仿宋" w:hAnsi="仿宋" w:cs="仿宋" w:hint="eastAsia"/>
          <w:bCs/>
          <w:sz w:val="24"/>
          <w:highlight w:val="yellow"/>
        </w:rPr>
        <w:t>月</w:t>
      </w:r>
      <w:r>
        <w:rPr>
          <w:rFonts w:ascii="仿宋" w:eastAsia="仿宋" w:hAnsi="仿宋" w:cs="仿宋"/>
          <w:bCs/>
          <w:sz w:val="24"/>
          <w:highlight w:val="yellow"/>
        </w:rPr>
        <w:t xml:space="preserve"> </w:t>
      </w:r>
      <w:r>
        <w:rPr>
          <w:rFonts w:ascii="仿宋" w:eastAsia="仿宋" w:hAnsi="仿宋" w:cs="仿宋" w:hint="eastAsia"/>
          <w:bCs/>
          <w:sz w:val="24"/>
          <w:highlight w:val="yellow"/>
        </w:rPr>
        <w:t>日</w:t>
      </w:r>
      <w:r>
        <w:rPr>
          <w:rFonts w:ascii="仿宋" w:eastAsia="仿宋" w:hAnsi="仿宋" w:cs="仿宋" w:hint="eastAsia"/>
          <w:bCs/>
          <w:sz w:val="24"/>
        </w:rPr>
        <w:t>下午17:00时截止，每天上午08:30至12:00，下午14:00至17:00（北京时间，法定节假日除外）。</w:t>
      </w:r>
    </w:p>
    <w:p w14:paraId="0A2BCF4B" w14:textId="77777777" w:rsidR="00CE145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2.报名方式：本项目报名资料允许投标单位通过邮寄快递方式送达</w:t>
      </w:r>
      <w:r>
        <w:rPr>
          <w:rFonts w:ascii="仿宋" w:eastAsia="仿宋" w:hAnsi="仿宋" w:cs="仿宋" w:hint="eastAsia"/>
          <w:kern w:val="0"/>
          <w:sz w:val="24"/>
        </w:rPr>
        <w:t>（建议采用EMS或</w:t>
      </w:r>
      <w:r>
        <w:rPr>
          <w:rFonts w:ascii="仿宋" w:eastAsia="仿宋" w:hAnsi="仿宋" w:cs="仿宋" w:hint="eastAsia"/>
          <w:kern w:val="0"/>
          <w:sz w:val="24"/>
        </w:rPr>
        <w:lastRenderedPageBreak/>
        <w:t>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。）或现场报名（</w:t>
      </w:r>
      <w:r>
        <w:rPr>
          <w:rFonts w:ascii="仿宋" w:eastAsia="仿宋" w:hAnsi="仿宋" w:cs="仿宋" w:hint="eastAsia"/>
          <w:bCs/>
          <w:sz w:val="24"/>
        </w:rPr>
        <w:t>好望大厦2幢1502室（绍兴市越城区中兴北路601号）浙江社发项目管理有限公司）</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14:paraId="4DBC36E7" w14:textId="77777777" w:rsidR="00CE1452" w:rsidRDefault="00000000">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w:t>
      </w:r>
      <w:proofErr w:type="gramStart"/>
      <w:r>
        <w:rPr>
          <w:rFonts w:ascii="仿宋" w:eastAsia="仿宋" w:hAnsi="仿宋" w:cs="仿宋" w:hint="eastAsia"/>
          <w:bCs/>
          <w:kern w:val="0"/>
          <w:sz w:val="24"/>
        </w:rPr>
        <w:t>需体现</w:t>
      </w:r>
      <w:proofErr w:type="gramEnd"/>
      <w:r>
        <w:rPr>
          <w:rFonts w:ascii="仿宋" w:eastAsia="仿宋" w:hAnsi="仿宋" w:cs="仿宋" w:hint="eastAsia"/>
          <w:bCs/>
          <w:kern w:val="0"/>
          <w:sz w:val="24"/>
        </w:rPr>
        <w:t>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14:paraId="489320C5" w14:textId="77777777" w:rsidR="00CE145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4.报名费：200元，请在投标前缴纳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账户（需备注项目名称和报名单位（可简称））：</w:t>
      </w:r>
    </w:p>
    <w:p w14:paraId="4F5D1223" w14:textId="77777777" w:rsidR="00CE145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开户名称：浙江社发项目管理有限公司</w:t>
      </w:r>
    </w:p>
    <w:p w14:paraId="408DAA1F" w14:textId="77777777" w:rsidR="00CE145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开户行：招商银行股份有限公司杭州凤起支行</w:t>
      </w:r>
    </w:p>
    <w:p w14:paraId="15C44633" w14:textId="77777777" w:rsidR="00CE1452" w:rsidRDefault="00000000">
      <w:pPr>
        <w:spacing w:line="360" w:lineRule="auto"/>
        <w:ind w:firstLineChars="225" w:firstLine="540"/>
        <w:rPr>
          <w:rFonts w:ascii="仿宋" w:eastAsia="仿宋" w:hAnsi="仿宋" w:cs="仿宋"/>
          <w:sz w:val="24"/>
        </w:rPr>
      </w:pPr>
      <w:r>
        <w:rPr>
          <w:rFonts w:ascii="仿宋" w:eastAsia="仿宋" w:hAnsi="仿宋" w:cs="仿宋" w:hint="eastAsia"/>
          <w:sz w:val="24"/>
        </w:rPr>
        <w:t>账号：571911912410201</w:t>
      </w:r>
    </w:p>
    <w:p w14:paraId="25C5CB53" w14:textId="77777777" w:rsidR="00CE1452" w:rsidRDefault="00000000">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Pr>
          <w:rFonts w:ascii="仿宋" w:eastAsia="仿宋" w:hAnsi="仿宋" w:cs="仿宋" w:hint="eastAsia"/>
          <w:sz w:val="24"/>
          <w:highlight w:val="yellow"/>
          <w:u w:val="single"/>
        </w:rPr>
        <w:t>202</w:t>
      </w:r>
      <w:r>
        <w:rPr>
          <w:rFonts w:ascii="仿宋" w:eastAsia="仿宋" w:hAnsi="仿宋" w:cs="仿宋"/>
          <w:sz w:val="24"/>
          <w:highlight w:val="yellow"/>
          <w:u w:val="single"/>
        </w:rPr>
        <w:t>4</w:t>
      </w:r>
      <w:r>
        <w:rPr>
          <w:rFonts w:ascii="仿宋" w:eastAsia="仿宋" w:hAnsi="仿宋" w:cs="仿宋" w:hint="eastAsia"/>
          <w:sz w:val="24"/>
          <w:highlight w:val="yellow"/>
          <w:u w:val="single"/>
        </w:rPr>
        <w:t>年</w:t>
      </w:r>
      <w:r>
        <w:rPr>
          <w:rFonts w:ascii="仿宋" w:eastAsia="仿宋" w:hAnsi="仿宋" w:cs="仿宋"/>
          <w:sz w:val="24"/>
          <w:highlight w:val="yellow"/>
          <w:u w:val="single"/>
        </w:rPr>
        <w:t>3</w:t>
      </w:r>
      <w:r>
        <w:rPr>
          <w:rFonts w:ascii="仿宋" w:eastAsia="仿宋" w:hAnsi="仿宋" w:cs="仿宋" w:hint="eastAsia"/>
          <w:sz w:val="24"/>
          <w:highlight w:val="yellow"/>
          <w:u w:val="single"/>
        </w:rPr>
        <w:t>月</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日</w:t>
      </w:r>
      <w:r>
        <w:rPr>
          <w:rFonts w:ascii="仿宋" w:eastAsia="仿宋" w:hAnsi="仿宋" w:cs="仿宋"/>
          <w:sz w:val="24"/>
          <w:highlight w:val="yellow"/>
          <w:u w:val="single"/>
        </w:rPr>
        <w:t xml:space="preserve"> </w:t>
      </w:r>
      <w:r>
        <w:rPr>
          <w:rFonts w:ascii="仿宋" w:eastAsia="仿宋" w:hAnsi="仿宋" w:cs="仿宋" w:hint="eastAsia"/>
          <w:sz w:val="24"/>
          <w:highlight w:val="yellow"/>
          <w:u w:val="single"/>
        </w:rPr>
        <w:t>时</w:t>
      </w:r>
      <w:r>
        <w:rPr>
          <w:rFonts w:ascii="仿宋" w:eastAsia="仿宋" w:hAnsi="仿宋" w:cs="仿宋"/>
          <w:sz w:val="24"/>
          <w:highlight w:val="yellow"/>
          <w:u w:val="single"/>
        </w:rPr>
        <w:t xml:space="preserve"> </w:t>
      </w:r>
      <w:proofErr w:type="gramStart"/>
      <w:r>
        <w:rPr>
          <w:rFonts w:ascii="仿宋" w:eastAsia="仿宋" w:hAnsi="仿宋" w:cs="仿宋" w:hint="eastAsia"/>
          <w:sz w:val="24"/>
          <w:highlight w:val="yellow"/>
          <w:u w:val="single"/>
        </w:rPr>
        <w:t>分</w:t>
      </w:r>
      <w:r>
        <w:rPr>
          <w:rFonts w:ascii="仿宋" w:eastAsia="仿宋" w:hAnsi="仿宋" w:cs="仿宋" w:hint="eastAsia"/>
          <w:sz w:val="24"/>
        </w:rPr>
        <w:t>以前</w:t>
      </w:r>
      <w:proofErr w:type="gramEnd"/>
      <w:r>
        <w:rPr>
          <w:rFonts w:ascii="仿宋" w:eastAsia="仿宋" w:hAnsi="仿宋" w:cs="仿宋" w:hint="eastAsia"/>
          <w:sz w:val="24"/>
        </w:rPr>
        <w:t>将投标文件密封送交到</w:t>
      </w:r>
      <w:r>
        <w:rPr>
          <w:rFonts w:ascii="仿宋" w:eastAsia="仿宋" w:hAnsi="仿宋" w:cs="仿宋" w:hint="eastAsia"/>
          <w:kern w:val="0"/>
          <w:sz w:val="24"/>
          <w:szCs w:val="24"/>
          <w:u w:val="single"/>
        </w:rPr>
        <w:t>好望大厦2幢1502室（绍兴市越城区中兴北路601号）浙江社发项目管理有限公司开标室</w:t>
      </w:r>
      <w:r>
        <w:rPr>
          <w:rFonts w:ascii="仿宋" w:eastAsia="仿宋" w:hAnsi="仿宋" w:cs="仿宋" w:hint="eastAsia"/>
          <w:sz w:val="24"/>
        </w:rPr>
        <w:t>，逾期送达不予接收。</w:t>
      </w:r>
    </w:p>
    <w:p w14:paraId="3015FCDB" w14:textId="77777777" w:rsidR="00CE1452" w:rsidRDefault="00000000">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14:paraId="56921EE5" w14:textId="77777777" w:rsidR="00CE1452" w:rsidRDefault="00000000">
      <w:pPr>
        <w:spacing w:line="360" w:lineRule="auto"/>
        <w:ind w:firstLineChars="200" w:firstLine="466"/>
        <w:rPr>
          <w:rFonts w:ascii="仿宋" w:eastAsia="仿宋" w:hAnsi="仿宋" w:cs="仿宋"/>
          <w:b/>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7" w:name="_Hlt10553107"/>
      <w:bookmarkStart w:id="8" w:name="_Hlt10553106"/>
      <w:bookmarkEnd w:id="7"/>
      <w:bookmarkEnd w:id="8"/>
    </w:p>
    <w:p w14:paraId="3EB82004" w14:textId="77777777" w:rsidR="00CE145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浙江政府采购网：http://zfcg.czt.zj.gov.cn/</w:t>
      </w:r>
    </w:p>
    <w:p w14:paraId="38B117B7" w14:textId="77777777" w:rsidR="00CE145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绍兴市人民医院：</w:t>
      </w:r>
      <w:r>
        <w:rPr>
          <w:rFonts w:ascii="仿宋" w:eastAsia="仿宋" w:hAnsi="仿宋" w:cs="仿宋"/>
          <w:spacing w:val="-4"/>
          <w:sz w:val="24"/>
        </w:rPr>
        <w:t>http://www.sxrmyy.cn/</w:t>
      </w:r>
      <w:r>
        <w:rPr>
          <w:rFonts w:ascii="仿宋" w:eastAsia="仿宋" w:hAnsi="仿宋" w:cs="仿宋" w:hint="eastAsia"/>
          <w:spacing w:val="-4"/>
          <w:sz w:val="24"/>
        </w:rPr>
        <w:t>home。</w:t>
      </w:r>
    </w:p>
    <w:p w14:paraId="7CE78E49" w14:textId="77777777" w:rsidR="00CE1452" w:rsidRDefault="00000000">
      <w:pPr>
        <w:spacing w:line="360" w:lineRule="auto"/>
        <w:ind w:firstLineChars="200" w:firstLine="464"/>
        <w:rPr>
          <w:rFonts w:ascii="仿宋" w:eastAsia="仿宋" w:hAnsi="仿宋" w:cs="仿宋"/>
          <w:spacing w:val="-4"/>
          <w:sz w:val="24"/>
        </w:rPr>
      </w:pPr>
      <w:r>
        <w:rPr>
          <w:rFonts w:ascii="仿宋" w:eastAsia="仿宋" w:hAnsi="仿宋" w:cs="仿宋" w:hint="eastAsia"/>
          <w:spacing w:val="-4"/>
          <w:sz w:val="24"/>
        </w:rPr>
        <w:t>更正公告</w:t>
      </w:r>
      <w:r>
        <w:rPr>
          <w:rFonts w:ascii="仿宋" w:eastAsia="仿宋" w:hAnsi="仿宋" w:cs="仿宋" w:hint="eastAsia"/>
          <w:bCs/>
          <w:sz w:val="24"/>
        </w:rPr>
        <w:t>请自行登录在浙江政府采购网更正公告页面中下载。</w:t>
      </w:r>
    </w:p>
    <w:p w14:paraId="5A4A794F" w14:textId="77777777" w:rsidR="00CE1452" w:rsidRDefault="00000000">
      <w:pPr>
        <w:pStyle w:val="a7"/>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14:paraId="761CB006" w14:textId="77777777" w:rsidR="00CE145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本项目投标与开标采用以下方式：</w:t>
      </w:r>
    </w:p>
    <w:p w14:paraId="4599DEB3" w14:textId="77777777" w:rsidR="00CE1452" w:rsidRDefault="00000000">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Pr>
          <w:rFonts w:ascii="仿宋" w:eastAsia="仿宋" w:hAnsi="仿宋" w:cs="仿宋" w:hint="eastAsia"/>
          <w:kern w:val="0"/>
          <w:sz w:val="24"/>
          <w:szCs w:val="24"/>
        </w:rPr>
        <w:t>好望大厦2幢1502室（绍兴市越城区中兴北路601号）</w:t>
      </w:r>
      <w:r>
        <w:rPr>
          <w:rFonts w:ascii="仿宋" w:eastAsia="仿宋" w:hAnsi="仿宋" w:cs="仿宋" w:hint="eastAsia"/>
          <w:kern w:val="0"/>
          <w:sz w:val="24"/>
        </w:rPr>
        <w:t>浙江社发项目管理有限公司，</w:t>
      </w:r>
      <w:r>
        <w:rPr>
          <w:rFonts w:ascii="仿宋" w:eastAsia="仿宋" w:hAnsi="仿宋" w:cs="仿宋"/>
          <w:kern w:val="0"/>
          <w:sz w:val="24"/>
        </w:rPr>
        <w:t>接收人</w:t>
      </w:r>
      <w:r>
        <w:rPr>
          <w:rFonts w:ascii="仿宋" w:eastAsia="仿宋" w:hAnsi="仿宋" w:cs="仿宋" w:hint="eastAsia"/>
          <w:kern w:val="0"/>
          <w:sz w:val="24"/>
        </w:rPr>
        <w:t>：王女士，</w:t>
      </w:r>
      <w:r>
        <w:rPr>
          <w:rFonts w:ascii="仿宋" w:eastAsia="仿宋" w:hAnsi="仿宋" w:cs="仿宋"/>
          <w:kern w:val="0"/>
          <w:sz w:val="24"/>
        </w:rPr>
        <w:t>联系方式</w:t>
      </w:r>
      <w:r>
        <w:rPr>
          <w:rFonts w:ascii="仿宋" w:eastAsia="仿宋" w:hAnsi="仿宋" w:cs="仿宋" w:hint="eastAsia"/>
          <w:kern w:val="0"/>
          <w:sz w:val="24"/>
        </w:rPr>
        <w:t>：</w:t>
      </w:r>
      <w:r>
        <w:rPr>
          <w:rFonts w:ascii="仿宋" w:eastAsia="仿宋" w:hAnsi="仿宋" w:cs="仿宋"/>
          <w:kern w:val="0"/>
          <w:sz w:val="24"/>
        </w:rPr>
        <w:t>13484381717</w:t>
      </w:r>
      <w:r>
        <w:rPr>
          <w:rFonts w:ascii="仿宋" w:eastAsia="仿宋" w:hAnsi="仿宋" w:cs="仿宋" w:hint="eastAsia"/>
          <w:kern w:val="0"/>
          <w:sz w:val="24"/>
        </w:rPr>
        <w:t>。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w:t>
      </w:r>
      <w:proofErr w:type="gramStart"/>
      <w:r>
        <w:rPr>
          <w:rFonts w:ascii="仿宋" w:eastAsia="仿宋" w:hAnsi="仿宋" w:cs="仿宋" w:hint="eastAsia"/>
          <w:bCs/>
          <w:sz w:val="24"/>
        </w:rPr>
        <w:t>即交即走</w:t>
      </w:r>
      <w:proofErr w:type="gramEnd"/>
      <w:r>
        <w:rPr>
          <w:rFonts w:ascii="仿宋" w:eastAsia="仿宋" w:hAnsi="仿宋" w:cs="仿宋" w:hint="eastAsia"/>
          <w:bCs/>
          <w:sz w:val="24"/>
        </w:rPr>
        <w:t>的方式递交。</w:t>
      </w:r>
    </w:p>
    <w:p w14:paraId="3B015112" w14:textId="77777777" w:rsidR="00CE1452" w:rsidRDefault="00000000">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lastRenderedPageBreak/>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3C8FE36D" w14:textId="77777777" w:rsidR="00CE1452" w:rsidRDefault="00000000">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771495CD" w14:textId="77777777" w:rsidR="00CE1452" w:rsidRDefault="00000000">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14:paraId="6BC3C511" w14:textId="77777777" w:rsidR="00CE1452"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14:paraId="506C1715" w14:textId="77777777" w:rsidR="00CE1452" w:rsidRDefault="00000000">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格式详见采购文件第七章。</w:t>
      </w:r>
    </w:p>
    <w:p w14:paraId="5DBE6ED9" w14:textId="77777777" w:rsidR="00CE1452" w:rsidRDefault="00000000">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答复的，可以在答复期满后十五个工作日内向本项目监督部门投诉。投诉受理地点：</w:t>
      </w:r>
      <w:r>
        <w:rPr>
          <w:rFonts w:ascii="仿宋" w:eastAsia="仿宋" w:hAnsi="仿宋" w:cs="仿宋" w:hint="eastAsia"/>
          <w:sz w:val="24"/>
          <w:u w:val="single"/>
        </w:rPr>
        <w:t>绍兴市行政中心5号楼410室</w:t>
      </w:r>
      <w:r>
        <w:rPr>
          <w:rFonts w:ascii="仿宋" w:eastAsia="仿宋" w:hAnsi="仿宋" w:cs="仿宋" w:hint="eastAsia"/>
          <w:sz w:val="24"/>
        </w:rPr>
        <w:t>；联系人：</w:t>
      </w:r>
      <w:r>
        <w:rPr>
          <w:rFonts w:ascii="仿宋" w:eastAsia="仿宋" w:hAnsi="仿宋" w:cs="仿宋" w:hint="eastAsia"/>
          <w:sz w:val="24"/>
          <w:u w:val="single"/>
        </w:rPr>
        <w:t>茅艳萍0575-</w:t>
      </w:r>
      <w:r>
        <w:rPr>
          <w:rFonts w:ascii="仿宋" w:eastAsia="仿宋" w:hAnsi="仿宋" w:cs="仿宋"/>
          <w:sz w:val="24"/>
          <w:u w:val="single"/>
        </w:rPr>
        <w:t>85228949</w:t>
      </w:r>
      <w:r>
        <w:rPr>
          <w:rFonts w:ascii="仿宋" w:eastAsia="仿宋" w:hAnsi="仿宋" w:cs="仿宋" w:hint="eastAsia"/>
          <w:sz w:val="24"/>
        </w:rPr>
        <w:t>。</w:t>
      </w:r>
    </w:p>
    <w:p w14:paraId="6DAF5C16" w14:textId="77777777" w:rsidR="00CE1452" w:rsidRDefault="00000000">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14:paraId="7B6CAF5A" w14:textId="77777777" w:rsidR="00CE1452" w:rsidRDefault="00000000">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138FF72D" w14:textId="77777777" w:rsidR="00CE1452" w:rsidRDefault="00000000">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p>
    <w:p w14:paraId="150A26FB" w14:textId="77777777" w:rsidR="00CE1452" w:rsidRDefault="00000000">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14:paraId="41863669" w14:textId="77777777" w:rsidR="00CE1452" w:rsidRDefault="00000000">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14:paraId="54E24212" w14:textId="77777777" w:rsidR="00CE1452" w:rsidRDefault="00000000">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14:paraId="070D83E9" w14:textId="77777777" w:rsidR="00CE1452" w:rsidRDefault="00000000">
      <w:pPr>
        <w:wordWrap w:val="0"/>
        <w:spacing w:line="360" w:lineRule="auto"/>
        <w:jc w:val="right"/>
        <w:rPr>
          <w:rFonts w:ascii="仿宋" w:eastAsia="仿宋" w:hAnsi="仿宋" w:cs="仿宋"/>
          <w:kern w:val="0"/>
          <w:sz w:val="24"/>
          <w:u w:val="single"/>
        </w:rPr>
      </w:pPr>
      <w:r>
        <w:rPr>
          <w:rFonts w:ascii="仿宋" w:eastAsia="仿宋" w:hAnsi="仿宋" w:cs="仿宋" w:hint="eastAsia"/>
          <w:kern w:val="0"/>
          <w:sz w:val="24"/>
          <w:highlight w:val="yellow"/>
          <w:u w:val="single"/>
        </w:rPr>
        <w:t>202</w:t>
      </w:r>
      <w:r>
        <w:rPr>
          <w:rFonts w:ascii="仿宋" w:eastAsia="仿宋" w:hAnsi="仿宋" w:cs="仿宋"/>
          <w:kern w:val="0"/>
          <w:sz w:val="24"/>
          <w:highlight w:val="yellow"/>
          <w:u w:val="single"/>
        </w:rPr>
        <w:t>4</w:t>
      </w:r>
      <w:r>
        <w:rPr>
          <w:rFonts w:ascii="仿宋" w:eastAsia="仿宋" w:hAnsi="仿宋" w:cs="仿宋" w:hint="eastAsia"/>
          <w:kern w:val="0"/>
          <w:sz w:val="24"/>
          <w:highlight w:val="yellow"/>
          <w:u w:val="single"/>
        </w:rPr>
        <w:t>年3月 日</w:t>
      </w:r>
      <w:bookmarkStart w:id="9" w:name="_Toc104885740"/>
      <w:bookmarkEnd w:id="1"/>
      <w:bookmarkEnd w:id="5"/>
    </w:p>
    <w:bookmarkEnd w:id="2"/>
    <w:p w14:paraId="2C8A2D2E" w14:textId="77777777" w:rsidR="00CE1452" w:rsidRDefault="00CE1452">
      <w:pPr>
        <w:spacing w:line="360" w:lineRule="auto"/>
        <w:jc w:val="center"/>
        <w:rPr>
          <w:rFonts w:ascii="仿宋" w:eastAsia="仿宋" w:hAnsi="仿宋" w:cs="仿宋"/>
          <w:b/>
          <w:bCs/>
          <w:sz w:val="44"/>
          <w:szCs w:val="44"/>
        </w:rPr>
      </w:pPr>
    </w:p>
    <w:bookmarkEnd w:id="3"/>
    <w:p w14:paraId="4BF405A4" w14:textId="77777777" w:rsidR="00CE1452"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第二</w:t>
      </w:r>
      <w:proofErr w:type="gramStart"/>
      <w:r>
        <w:rPr>
          <w:rFonts w:ascii="仿宋" w:eastAsia="仿宋" w:hAnsi="仿宋" w:cs="仿宋" w:hint="eastAsia"/>
          <w:b/>
          <w:bCs/>
          <w:sz w:val="44"/>
          <w:szCs w:val="44"/>
        </w:rPr>
        <w:t>章供应</w:t>
      </w:r>
      <w:proofErr w:type="gramEnd"/>
      <w:r>
        <w:rPr>
          <w:rFonts w:ascii="仿宋" w:eastAsia="仿宋" w:hAnsi="仿宋" w:cs="仿宋" w:hint="eastAsia"/>
          <w:b/>
          <w:bCs/>
          <w:sz w:val="44"/>
          <w:szCs w:val="44"/>
        </w:rPr>
        <w:t>商须知</w:t>
      </w:r>
      <w:bookmarkStart w:id="10" w:name="_Toc104885741"/>
      <w:bookmarkEnd w:id="4"/>
      <w:bookmarkEnd w:id="9"/>
    </w:p>
    <w:p w14:paraId="6B894CCD" w14:textId="77777777" w:rsidR="00CE1452" w:rsidRDefault="00CE1452">
      <w:pPr>
        <w:spacing w:line="360" w:lineRule="auto"/>
        <w:jc w:val="center"/>
        <w:rPr>
          <w:rFonts w:ascii="仿宋" w:eastAsia="仿宋" w:hAnsi="仿宋" w:cs="仿宋"/>
          <w:b/>
          <w:bCs/>
          <w:sz w:val="32"/>
          <w:szCs w:val="28"/>
        </w:rPr>
      </w:pPr>
    </w:p>
    <w:p w14:paraId="0D5447B7" w14:textId="77777777" w:rsidR="00CE1452" w:rsidRDefault="00000000">
      <w:pPr>
        <w:spacing w:line="360" w:lineRule="auto"/>
        <w:jc w:val="center"/>
        <w:rPr>
          <w:rFonts w:ascii="仿宋" w:eastAsia="仿宋" w:hAnsi="仿宋" w:cs="仿宋"/>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CE1452" w14:paraId="038BABD6"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54FF90A" w14:textId="77777777" w:rsidR="00CE145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811F25E" w14:textId="77777777" w:rsidR="00CE1452" w:rsidRDefault="00000000">
            <w:pPr>
              <w:spacing w:beforeLines="50" w:before="156" w:afterLines="30" w:after="93"/>
              <w:jc w:val="center"/>
              <w:rPr>
                <w:rFonts w:ascii="仿宋" w:eastAsia="仿宋" w:hAnsi="仿宋" w:cs="仿宋"/>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CE1452" w14:paraId="421C28A3"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204BE040" w14:textId="77777777" w:rsidR="00CE1452" w:rsidRDefault="00000000">
            <w:pPr>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9E6B0DF" w14:textId="77777777" w:rsidR="00CE1452" w:rsidRDefault="00000000">
            <w:pPr>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绍兴市人民医院一次性使用无菌导尿管（乳胶）、一次性使用无菌硅胶导尿管、一次性使用导尿包采购项目</w:t>
            </w:r>
          </w:p>
        </w:tc>
      </w:tr>
      <w:tr w:rsidR="00CE1452" w14:paraId="581B82C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D4FD5F2" w14:textId="77777777" w:rsidR="00CE1452" w:rsidRDefault="00000000">
            <w:pPr>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0ACF91DD" w14:textId="77777777" w:rsidR="00CE1452" w:rsidRDefault="00000000">
            <w:pPr>
              <w:autoSpaceDE w:val="0"/>
              <w:autoSpaceDN w:val="0"/>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CE1452" w14:paraId="5A90F85B"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2760987" w14:textId="77777777" w:rsidR="00CE1452" w:rsidRDefault="00000000">
            <w:pPr>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75586112" w14:textId="77777777" w:rsidR="00CE1452" w:rsidRDefault="00000000">
            <w:pPr>
              <w:autoSpaceDE w:val="0"/>
              <w:autoSpaceDN w:val="0"/>
              <w:textAlignment w:val="bottom"/>
              <w:rPr>
                <w:rFonts w:ascii="仿宋" w:eastAsia="仿宋" w:hAnsi="仿宋" w:cs="仿宋"/>
                <w:b/>
                <w:sz w:val="24"/>
                <w:u w:val="single"/>
              </w:rPr>
            </w:pPr>
            <w:r>
              <w:rPr>
                <w:rFonts w:ascii="仿宋" w:eastAsia="仿宋" w:hAnsi="仿宋" w:cs="仿宋" w:hint="eastAsia"/>
                <w:b/>
                <w:sz w:val="24"/>
              </w:rPr>
              <w:t>是否提供样品：</w:t>
            </w:r>
            <w:r>
              <w:rPr>
                <w:rFonts w:ascii="仿宋" w:eastAsia="仿宋" w:hAnsi="仿宋" w:cs="仿宋" w:hint="eastAsia"/>
                <w:b/>
                <w:sz w:val="24"/>
                <w:u w:val="single"/>
              </w:rPr>
              <w:t>是</w:t>
            </w:r>
          </w:p>
        </w:tc>
      </w:tr>
      <w:tr w:rsidR="00CE1452" w14:paraId="2FBD3569"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694AEFA" w14:textId="77777777" w:rsidR="00CE1452" w:rsidRDefault="00000000">
            <w:pPr>
              <w:jc w:val="center"/>
              <w:rPr>
                <w:rFonts w:ascii="仿宋" w:eastAsia="仿宋" w:hAnsi="仿宋" w:cs="仿宋"/>
                <w:sz w:val="24"/>
              </w:rPr>
            </w:pPr>
            <w:r>
              <w:rPr>
                <w:rFonts w:ascii="仿宋" w:eastAsia="仿宋" w:hAnsi="仿宋" w:cs="仿宋"/>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1096039" w14:textId="77777777" w:rsidR="00CE145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CE1452" w14:paraId="1799A961"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08B6DAA9" w14:textId="77777777" w:rsidR="00CE1452" w:rsidRDefault="00000000">
            <w:pPr>
              <w:jc w:val="center"/>
              <w:rPr>
                <w:rFonts w:ascii="仿宋" w:eastAsia="仿宋" w:hAnsi="仿宋" w:cs="仿宋"/>
                <w:sz w:val="24"/>
              </w:rPr>
            </w:pPr>
            <w:r>
              <w:rPr>
                <w:rFonts w:ascii="仿宋" w:eastAsia="仿宋" w:hAnsi="仿宋" w:cs="仿宋"/>
                <w:sz w:val="24"/>
              </w:rPr>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69EF2CE1" w14:textId="77777777" w:rsidR="00CE1452" w:rsidRDefault="00000000">
            <w:pPr>
              <w:rPr>
                <w:rFonts w:ascii="仿宋" w:eastAsia="仿宋" w:hAnsi="仿宋" w:cs="仿宋"/>
                <w:sz w:val="24"/>
              </w:rPr>
            </w:pPr>
            <w:r>
              <w:rPr>
                <w:rFonts w:ascii="仿宋" w:eastAsia="仿宋" w:hAnsi="仿宋" w:cs="仿宋" w:hint="eastAsia"/>
                <w:b/>
                <w:sz w:val="24"/>
              </w:rPr>
              <w:t>投标文件份数：正本一份，副本四份</w:t>
            </w:r>
            <w:r>
              <w:rPr>
                <w:rFonts w:ascii="仿宋" w:eastAsia="仿宋" w:hAnsi="仿宋" w:cs="仿宋" w:hint="eastAsia"/>
                <w:sz w:val="24"/>
              </w:rPr>
              <w:t>。正本与副本内容不一致的，以正本为准。</w:t>
            </w:r>
          </w:p>
        </w:tc>
      </w:tr>
      <w:tr w:rsidR="00CE1452" w14:paraId="243F8E6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7D03A874" w14:textId="77777777" w:rsidR="00CE1452" w:rsidRDefault="00000000">
            <w:pPr>
              <w:jc w:val="center"/>
              <w:rPr>
                <w:rFonts w:ascii="仿宋" w:eastAsia="仿宋" w:hAnsi="仿宋" w:cs="仿宋"/>
                <w:sz w:val="24"/>
              </w:rPr>
            </w:pPr>
            <w:r>
              <w:rPr>
                <w:rFonts w:ascii="仿宋" w:eastAsia="仿宋" w:hAnsi="仿宋" w:cs="仿宋"/>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0626F84" w14:textId="77777777" w:rsidR="00CE1452" w:rsidRDefault="00000000">
            <w:pPr>
              <w:autoSpaceDE w:val="0"/>
              <w:autoSpaceDN w:val="0"/>
              <w:textAlignment w:val="bottom"/>
              <w:rPr>
                <w:rFonts w:ascii="仿宋" w:eastAsia="仿宋" w:hAnsi="仿宋" w:cs="仿宋"/>
                <w:bCs/>
                <w:sz w:val="24"/>
              </w:rPr>
            </w:pPr>
            <w:r>
              <w:rPr>
                <w:rFonts w:ascii="仿宋" w:eastAsia="仿宋" w:hAnsi="仿宋" w:cs="仿宋" w:hint="eastAsia"/>
                <w:b/>
                <w:sz w:val="24"/>
              </w:rPr>
              <w:t>履约保证金</w:t>
            </w:r>
            <w:proofErr w:type="gramStart"/>
            <w:r>
              <w:rPr>
                <w:rFonts w:ascii="仿宋" w:eastAsia="仿宋" w:hAnsi="仿宋" w:cs="仿宋" w:hint="eastAsia"/>
                <w:b/>
                <w:sz w:val="24"/>
              </w:rPr>
              <w:t>及缴退方式</w:t>
            </w:r>
            <w:proofErr w:type="gramEnd"/>
            <w:r>
              <w:rPr>
                <w:rFonts w:ascii="仿宋" w:eastAsia="仿宋" w:hAnsi="仿宋" w:cs="仿宋" w:hint="eastAsia"/>
                <w:b/>
                <w:sz w:val="24"/>
              </w:rPr>
              <w:t>：</w:t>
            </w:r>
            <w:r>
              <w:rPr>
                <w:rFonts w:ascii="仿宋" w:eastAsia="仿宋" w:hAnsi="仿宋" w:cs="仿宋" w:hint="eastAsia"/>
                <w:bCs/>
                <w:sz w:val="24"/>
                <w:u w:val="single"/>
              </w:rPr>
              <w:t>按双方合同约定</w:t>
            </w:r>
          </w:p>
          <w:p w14:paraId="2B5CDAB8" w14:textId="77777777" w:rsidR="00CE1452" w:rsidRDefault="00000000">
            <w:pPr>
              <w:autoSpaceDE w:val="0"/>
              <w:autoSpaceDN w:val="0"/>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CE1452" w14:paraId="71F11104"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3547AD50" w14:textId="77777777" w:rsidR="00CE1452" w:rsidRDefault="00000000">
            <w:pPr>
              <w:jc w:val="center"/>
              <w:rPr>
                <w:rFonts w:ascii="仿宋" w:eastAsia="仿宋" w:hAnsi="仿宋" w:cs="仿宋"/>
                <w:sz w:val="24"/>
              </w:rPr>
            </w:pPr>
            <w:r>
              <w:rPr>
                <w:rFonts w:ascii="仿宋" w:eastAsia="仿宋" w:hAnsi="仿宋" w:cs="仿宋"/>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9D09501" w14:textId="77777777" w:rsidR="00CE1452" w:rsidRDefault="00000000">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CE1452" w14:paraId="15F8082C"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4826B57F" w14:textId="77777777" w:rsidR="00CE1452" w:rsidRDefault="00000000">
            <w:pPr>
              <w:jc w:val="center"/>
              <w:rPr>
                <w:rFonts w:ascii="仿宋" w:eastAsia="仿宋" w:hAnsi="仿宋" w:cs="仿宋"/>
                <w:sz w:val="24"/>
              </w:rPr>
            </w:pPr>
            <w:r>
              <w:rPr>
                <w:rFonts w:ascii="仿宋" w:eastAsia="仿宋" w:hAnsi="仿宋" w:cs="仿宋"/>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00DAA79" w14:textId="77777777" w:rsidR="00CE1452" w:rsidRDefault="00000000">
            <w:pPr>
              <w:rPr>
                <w:rFonts w:ascii="仿宋" w:eastAsia="仿宋" w:hAnsi="仿宋" w:cs="仿宋"/>
                <w:b/>
                <w:bCs/>
                <w:sz w:val="24"/>
              </w:rPr>
            </w:pPr>
            <w:r>
              <w:rPr>
                <w:rFonts w:ascii="仿宋" w:eastAsia="仿宋" w:hAnsi="仿宋" w:cs="仿宋" w:hint="eastAsia"/>
                <w:b/>
                <w:bCs/>
                <w:sz w:val="24"/>
              </w:rPr>
              <w:t>采购代理服务费：</w:t>
            </w:r>
          </w:p>
          <w:p w14:paraId="7751958E" w14:textId="77777777" w:rsidR="00CE1452" w:rsidRDefault="00000000">
            <w:pPr>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14:paraId="0FE3723C" w14:textId="77777777" w:rsidR="00CE1452" w:rsidRDefault="00000000">
            <w:pPr>
              <w:rPr>
                <w:rFonts w:ascii="仿宋" w:eastAsia="仿宋" w:hAnsi="仿宋" w:cs="仿宋"/>
                <w:sz w:val="24"/>
              </w:rPr>
            </w:pPr>
            <w:r>
              <w:rPr>
                <w:rFonts w:ascii="仿宋" w:eastAsia="仿宋" w:hAnsi="仿宋" w:cs="仿宋" w:hint="eastAsia"/>
                <w:sz w:val="24"/>
              </w:rPr>
              <w:t>（1）代理服务费按以下公式收取：代理服务费以项目为单位收取，代理服务费=中标通知书中确定的中标总金额*服务费收费基准价格*62%，服务费收费基准价格按下表《招标代理服务收费标准》计算。代理服务费低于3500元按3500元收取，超过20000元按20000元计。当一个项目含有多个标段时，按中标金额比例收取相应服务费。代理服务费包括招标采购代理活动中产生的交易中心信息发布费、评审专家费、预算编制费、场地使用费、组织市场调研、组织踏勘现场及采购文件制作等支出费用。</w:t>
            </w:r>
          </w:p>
          <w:p w14:paraId="23A20ED6" w14:textId="77777777" w:rsidR="00CE1452" w:rsidRDefault="00000000">
            <w:pPr>
              <w:rPr>
                <w:rFonts w:ascii="仿宋" w:eastAsia="仿宋" w:hAnsi="仿宋" w:cs="仿宋"/>
                <w:sz w:val="24"/>
              </w:rPr>
            </w:pPr>
            <w:r>
              <w:rPr>
                <w:rFonts w:ascii="仿宋" w:eastAsia="仿宋" w:hAnsi="仿宋" w:cs="仿宋" w:hint="eastAsia"/>
                <w:sz w:val="24"/>
              </w:rPr>
              <w:t>招标代理服务收费标准：</w:t>
            </w:r>
          </w:p>
          <w:p w14:paraId="1B1FF392" w14:textId="77777777" w:rsidR="00CE1452" w:rsidRDefault="00000000">
            <w:pPr>
              <w:rPr>
                <w:rFonts w:ascii="仿宋" w:eastAsia="仿宋" w:hAnsi="仿宋" w:cs="仿宋"/>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33CFFAFC" w14:textId="77777777" w:rsidR="00CE1452" w:rsidRDefault="00000000">
            <w:pPr>
              <w:rPr>
                <w:rFonts w:ascii="仿宋" w:eastAsia="仿宋" w:hAnsi="仿宋" w:cs="仿宋"/>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4CDC724F" w14:textId="77777777" w:rsidR="00CE1452" w:rsidRDefault="00000000">
            <w:pPr>
              <w:rPr>
                <w:rFonts w:ascii="仿宋" w:eastAsia="仿宋" w:hAnsi="仿宋" w:cs="仿宋"/>
                <w:sz w:val="24"/>
              </w:rPr>
            </w:pPr>
            <w:r>
              <w:rPr>
                <w:rFonts w:ascii="仿宋" w:eastAsia="仿宋" w:hAnsi="仿宋" w:cs="仿宋"/>
                <w:sz w:val="24"/>
              </w:rPr>
              <w:t>100-500</w:t>
            </w:r>
            <w:r>
              <w:rPr>
                <w:rFonts w:ascii="仿宋" w:eastAsia="仿宋" w:hAnsi="仿宋" w:cs="仿宋"/>
                <w:sz w:val="24"/>
              </w:rPr>
              <w:tab/>
              <w:t>1.1%</w:t>
            </w:r>
          </w:p>
          <w:p w14:paraId="401A1598" w14:textId="77777777" w:rsidR="00CE1452" w:rsidRDefault="00000000">
            <w:pPr>
              <w:rPr>
                <w:rFonts w:ascii="仿宋" w:eastAsia="仿宋" w:hAnsi="仿宋" w:cs="仿宋"/>
                <w:sz w:val="24"/>
              </w:rPr>
            </w:pPr>
            <w:r>
              <w:rPr>
                <w:rFonts w:ascii="仿宋" w:eastAsia="仿宋" w:hAnsi="仿宋" w:cs="仿宋"/>
                <w:sz w:val="24"/>
              </w:rPr>
              <w:t>500-1000</w:t>
            </w:r>
            <w:r>
              <w:rPr>
                <w:rFonts w:ascii="仿宋" w:eastAsia="仿宋" w:hAnsi="仿宋" w:cs="仿宋"/>
                <w:sz w:val="24"/>
              </w:rPr>
              <w:tab/>
              <w:t>0.8%</w:t>
            </w:r>
          </w:p>
          <w:p w14:paraId="43BB3A57" w14:textId="77777777" w:rsidR="00CE1452" w:rsidRDefault="00000000">
            <w:pPr>
              <w:rPr>
                <w:rFonts w:ascii="仿宋" w:eastAsia="仿宋" w:hAnsi="仿宋" w:cs="仿宋"/>
                <w:sz w:val="24"/>
              </w:rPr>
            </w:pPr>
            <w:r>
              <w:rPr>
                <w:rFonts w:ascii="仿宋" w:eastAsia="仿宋" w:hAnsi="仿宋" w:cs="仿宋"/>
                <w:sz w:val="24"/>
              </w:rPr>
              <w:t>1000-5000</w:t>
            </w:r>
            <w:r>
              <w:rPr>
                <w:rFonts w:ascii="仿宋" w:eastAsia="仿宋" w:hAnsi="仿宋" w:cs="仿宋"/>
                <w:sz w:val="24"/>
              </w:rPr>
              <w:tab/>
              <w:t>0.5%</w:t>
            </w:r>
          </w:p>
          <w:p w14:paraId="00B9F872" w14:textId="77777777" w:rsidR="00CE1452" w:rsidRDefault="00000000">
            <w:pPr>
              <w:rPr>
                <w:rFonts w:ascii="仿宋" w:eastAsia="仿宋" w:hAnsi="仿宋" w:cs="仿宋"/>
                <w:sz w:val="24"/>
              </w:rPr>
            </w:pPr>
            <w:r>
              <w:rPr>
                <w:rFonts w:ascii="仿宋" w:eastAsia="仿宋" w:hAnsi="仿宋" w:cs="仿宋"/>
                <w:sz w:val="24"/>
              </w:rPr>
              <w:t>5000-10000</w:t>
            </w:r>
            <w:r>
              <w:rPr>
                <w:rFonts w:ascii="仿宋" w:eastAsia="仿宋" w:hAnsi="仿宋" w:cs="仿宋"/>
                <w:sz w:val="24"/>
              </w:rPr>
              <w:tab/>
              <w:t>0.25%</w:t>
            </w:r>
          </w:p>
          <w:p w14:paraId="797CE2E9" w14:textId="77777777" w:rsidR="00CE1452" w:rsidRDefault="00000000">
            <w:pPr>
              <w:rPr>
                <w:rFonts w:ascii="仿宋" w:eastAsia="仿宋" w:hAnsi="仿宋" w:cs="仿宋"/>
                <w:sz w:val="24"/>
              </w:rPr>
            </w:pPr>
            <w:r>
              <w:rPr>
                <w:rFonts w:ascii="仿宋" w:eastAsia="仿宋" w:hAnsi="仿宋" w:cs="仿宋"/>
                <w:sz w:val="24"/>
              </w:rPr>
              <w:t>10000-100000</w:t>
            </w:r>
            <w:r>
              <w:rPr>
                <w:rFonts w:ascii="仿宋" w:eastAsia="仿宋" w:hAnsi="仿宋" w:cs="仿宋"/>
                <w:sz w:val="24"/>
              </w:rPr>
              <w:tab/>
              <w:t>0.05%</w:t>
            </w:r>
          </w:p>
          <w:p w14:paraId="4719F902" w14:textId="77777777" w:rsidR="00CE1452" w:rsidRDefault="00000000">
            <w:pPr>
              <w:rPr>
                <w:rFonts w:ascii="仿宋" w:eastAsia="仿宋" w:hAnsi="仿宋" w:cs="仿宋"/>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4A72AA8D" w14:textId="77777777" w:rsidR="00CE1452" w:rsidRDefault="00000000">
            <w:pPr>
              <w:rPr>
                <w:rFonts w:ascii="仿宋" w:eastAsia="仿宋" w:hAnsi="仿宋" w:cs="仿宋"/>
                <w:sz w:val="24"/>
              </w:rPr>
            </w:pPr>
            <w:r>
              <w:rPr>
                <w:rFonts w:ascii="仿宋" w:eastAsia="仿宋" w:hAnsi="仿宋" w:cs="仿宋" w:hint="eastAsia"/>
                <w:sz w:val="24"/>
              </w:rPr>
              <w:t>（2）招标代理服务费的交纳方式：</w:t>
            </w:r>
          </w:p>
          <w:p w14:paraId="2C05C17C" w14:textId="77777777" w:rsidR="00CE1452" w:rsidRDefault="00000000">
            <w:pPr>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14:paraId="73DC78DA" w14:textId="77777777" w:rsidR="00CE1452" w:rsidRDefault="00000000">
            <w:pPr>
              <w:rPr>
                <w:rFonts w:ascii="仿宋" w:eastAsia="仿宋" w:hAnsi="仿宋" w:cs="仿宋"/>
                <w:sz w:val="24"/>
              </w:rPr>
            </w:pPr>
            <w:r>
              <w:rPr>
                <w:rFonts w:ascii="仿宋" w:eastAsia="仿宋" w:hAnsi="仿宋" w:cs="仿宋" w:hint="eastAsia"/>
                <w:sz w:val="24"/>
              </w:rPr>
              <w:t>公司名称：浙江社发项目管理有限公司</w:t>
            </w:r>
          </w:p>
          <w:p w14:paraId="6C1535FC" w14:textId="77777777" w:rsidR="00CE1452" w:rsidRDefault="00000000">
            <w:pPr>
              <w:rPr>
                <w:rFonts w:ascii="仿宋" w:eastAsia="仿宋" w:hAnsi="仿宋" w:cs="仿宋"/>
                <w:sz w:val="24"/>
              </w:rPr>
            </w:pPr>
            <w:r>
              <w:rPr>
                <w:rFonts w:ascii="仿宋" w:eastAsia="仿宋" w:hAnsi="仿宋" w:cs="仿宋" w:hint="eastAsia"/>
                <w:sz w:val="24"/>
              </w:rPr>
              <w:t>开户行：招商银行股份有限公司杭州凤起支行</w:t>
            </w:r>
          </w:p>
          <w:p w14:paraId="04C4E8E1" w14:textId="77777777" w:rsidR="00CE1452" w:rsidRDefault="00000000">
            <w:pPr>
              <w:rPr>
                <w:rFonts w:ascii="仿宋" w:eastAsia="仿宋" w:hAnsi="仿宋" w:cs="仿宋"/>
                <w:sz w:val="24"/>
              </w:rPr>
            </w:pPr>
            <w:r>
              <w:rPr>
                <w:rFonts w:ascii="仿宋" w:eastAsia="仿宋" w:hAnsi="仿宋" w:cs="仿宋" w:hint="eastAsia"/>
                <w:sz w:val="24"/>
              </w:rPr>
              <w:t>账号：</w:t>
            </w:r>
            <w:r>
              <w:rPr>
                <w:rFonts w:ascii="仿宋" w:eastAsia="仿宋" w:hAnsi="仿宋" w:cs="仿宋"/>
                <w:sz w:val="24"/>
              </w:rPr>
              <w:t>571911912410201</w:t>
            </w:r>
          </w:p>
          <w:p w14:paraId="1126BB9C" w14:textId="77777777" w:rsidR="00CE1452" w:rsidRDefault="00000000">
            <w:pPr>
              <w:rPr>
                <w:rFonts w:ascii="仿宋" w:eastAsia="仿宋" w:hAnsi="仿宋" w:cs="仿宋"/>
                <w:sz w:val="24"/>
              </w:rPr>
            </w:pPr>
            <w:r>
              <w:rPr>
                <w:rFonts w:ascii="仿宋" w:eastAsia="仿宋" w:hAnsi="仿宋" w:cs="仿宋" w:hint="eastAsia"/>
                <w:sz w:val="24"/>
              </w:rPr>
              <w:lastRenderedPageBreak/>
              <w:t>（3）交纳时间：领取中标通知书前交纳。</w:t>
            </w:r>
          </w:p>
        </w:tc>
      </w:tr>
      <w:tr w:rsidR="00CE1452" w14:paraId="43C5F8EE"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675E31CF" w14:textId="77777777" w:rsidR="00CE1452" w:rsidRDefault="00000000">
            <w:pPr>
              <w:jc w:val="center"/>
              <w:rPr>
                <w:rFonts w:ascii="仿宋" w:eastAsia="仿宋" w:hAnsi="仿宋" w:cs="仿宋"/>
                <w:sz w:val="24"/>
              </w:rPr>
            </w:pPr>
            <w:r>
              <w:rPr>
                <w:rFonts w:ascii="仿宋" w:eastAsia="仿宋" w:hAnsi="仿宋" w:cs="仿宋"/>
                <w:sz w:val="24"/>
              </w:rPr>
              <w:lastRenderedPageBreak/>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23A9CA63" w14:textId="77777777" w:rsidR="00CE1452" w:rsidRDefault="00000000">
            <w:pPr>
              <w:rPr>
                <w:rFonts w:ascii="仿宋" w:eastAsia="仿宋" w:hAnsi="仿宋" w:cs="仿宋"/>
                <w:sz w:val="24"/>
              </w:rPr>
            </w:pPr>
            <w:r>
              <w:rPr>
                <w:rFonts w:ascii="仿宋" w:eastAsia="仿宋" w:hAnsi="仿宋" w:cs="仿宋" w:hint="eastAsia"/>
                <w:sz w:val="24"/>
              </w:rPr>
              <w:t>解释：凡涉及本采购文件的解释权属于采购机构。</w:t>
            </w:r>
          </w:p>
        </w:tc>
      </w:tr>
      <w:tr w:rsidR="00CE1452" w14:paraId="74C6814D" w14:textId="77777777">
        <w:trPr>
          <w:trHeight w:val="56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14:paraId="1CEB8872" w14:textId="77777777" w:rsidR="00CE1452" w:rsidRDefault="00000000">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14:paraId="12DE49EB" w14:textId="77777777" w:rsidR="00CE1452" w:rsidRDefault="00000000">
            <w:pPr>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7E5B6B5E" w14:textId="77777777" w:rsidR="00CE1452" w:rsidRDefault="00CE1452">
      <w:pPr>
        <w:spacing w:line="360" w:lineRule="auto"/>
        <w:jc w:val="center"/>
        <w:rPr>
          <w:rFonts w:ascii="仿宋" w:eastAsia="仿宋" w:hAnsi="仿宋" w:cs="仿宋"/>
          <w:b/>
          <w:bCs/>
          <w:sz w:val="32"/>
          <w:szCs w:val="28"/>
        </w:rPr>
      </w:pPr>
    </w:p>
    <w:p w14:paraId="1432F3DB" w14:textId="77777777" w:rsidR="00CE1452" w:rsidRDefault="00000000">
      <w:pPr>
        <w:spacing w:line="360" w:lineRule="auto"/>
        <w:jc w:val="center"/>
        <w:rPr>
          <w:rFonts w:ascii="仿宋" w:eastAsia="仿宋" w:hAnsi="仿宋" w:cs="仿宋"/>
          <w:b/>
          <w:bCs/>
          <w:sz w:val="44"/>
          <w:szCs w:val="44"/>
          <w:u w:val="single"/>
        </w:rPr>
      </w:pPr>
      <w:r>
        <w:rPr>
          <w:rFonts w:ascii="仿宋" w:eastAsia="仿宋" w:hAnsi="仿宋" w:cs="仿宋" w:hint="eastAsia"/>
          <w:b/>
          <w:bCs/>
          <w:sz w:val="32"/>
          <w:szCs w:val="28"/>
        </w:rPr>
        <w:t>二、采购文件</w:t>
      </w:r>
      <w:bookmarkEnd w:id="11"/>
    </w:p>
    <w:p w14:paraId="01C1D208" w14:textId="77777777" w:rsidR="00CE145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14:paraId="03A33C99"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14:paraId="28587C33" w14:textId="77777777" w:rsidR="00CE1452" w:rsidRDefault="00000000">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14:paraId="65A166FD" w14:textId="77777777" w:rsidR="00CE145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14:paraId="7BF8EAE2"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1757E913"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14:paraId="229532E1"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14:paraId="50CDA553"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14:paraId="7C4C34D8"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14:paraId="12943E8E"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5C307945"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”和</w:t>
      </w:r>
      <w:r>
        <w:rPr>
          <w:rFonts w:ascii="仿宋" w:eastAsia="仿宋" w:hAnsi="仿宋" w:cs="仿宋" w:hint="eastAsia"/>
          <w:b/>
          <w:bCs/>
          <w:sz w:val="24"/>
        </w:rPr>
        <w:t>“必备条款”</w:t>
      </w:r>
      <w:r>
        <w:rPr>
          <w:rFonts w:ascii="仿宋" w:eastAsia="仿宋" w:hAnsi="仿宋" w:cs="仿宋" w:hint="eastAsia"/>
          <w:sz w:val="24"/>
        </w:rPr>
        <w:t>：供应商必须响应的条款，未响应的作无效投标处理。在本采购文件中，实质性响应条款前标注“★”符号。</w:t>
      </w:r>
    </w:p>
    <w:p w14:paraId="4AA921EF"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587ADCE"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w:t>
      </w:r>
      <w:r>
        <w:rPr>
          <w:rFonts w:ascii="仿宋" w:eastAsia="仿宋" w:hAnsi="仿宋" w:cs="仿宋" w:hint="eastAsia"/>
          <w:sz w:val="24"/>
        </w:rPr>
        <w:lastRenderedPageBreak/>
        <w:t>及与中标人签订合同等事宜。</w:t>
      </w:r>
    </w:p>
    <w:p w14:paraId="5123ABD3" w14:textId="77777777" w:rsidR="00CE145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3.采购方式</w:t>
      </w:r>
    </w:p>
    <w:p w14:paraId="60839E62"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3.1本项目采用公开招标方式进行。</w:t>
      </w:r>
    </w:p>
    <w:p w14:paraId="3460028C"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3.2本次项目设定上限价，不另设上限价以预估金额作为上限价。（各</w:t>
      </w:r>
      <w:proofErr w:type="gramStart"/>
      <w:r>
        <w:rPr>
          <w:rFonts w:ascii="仿宋" w:eastAsia="仿宋" w:hAnsi="仿宋" w:cs="仿宋" w:hint="eastAsia"/>
          <w:sz w:val="24"/>
        </w:rPr>
        <w:t>分标项之间</w:t>
      </w:r>
      <w:proofErr w:type="gramEnd"/>
      <w:r>
        <w:rPr>
          <w:rFonts w:ascii="仿宋" w:eastAsia="仿宋" w:hAnsi="仿宋" w:cs="仿宋" w:hint="eastAsia"/>
          <w:sz w:val="24"/>
        </w:rPr>
        <w:t>的预估金额不能互相调整）。</w:t>
      </w:r>
    </w:p>
    <w:p w14:paraId="624E92BE" w14:textId="77777777" w:rsidR="00CE145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4</w:t>
      </w:r>
      <w:r>
        <w:rPr>
          <w:rFonts w:ascii="仿宋" w:eastAsia="仿宋" w:hAnsi="仿宋" w:cs="仿宋" w:hint="eastAsia"/>
          <w:b/>
          <w:bCs/>
          <w:sz w:val="24"/>
        </w:rPr>
        <w:t>.采购文件的澄清与修改</w:t>
      </w:r>
    </w:p>
    <w:p w14:paraId="7B6073B6" w14:textId="77777777" w:rsidR="00CE1452" w:rsidRDefault="00000000">
      <w:pPr>
        <w:pStyle w:val="a"/>
        <w:widowControl w:val="0"/>
        <w:numPr>
          <w:ilvl w:val="0"/>
          <w:numId w:val="0"/>
        </w:numPr>
        <w:spacing w:afterLines="0" w:line="440" w:lineRule="exact"/>
        <w:rPr>
          <w:rFonts w:ascii="仿宋" w:eastAsia="仿宋" w:hAnsi="仿宋" w:cs="仿宋"/>
        </w:rPr>
      </w:pPr>
      <w:r>
        <w:rPr>
          <w:rFonts w:ascii="仿宋" w:eastAsia="仿宋" w:hAnsi="仿宋" w:cs="仿宋"/>
        </w:rPr>
        <w:t>4</w:t>
      </w:r>
      <w:r>
        <w:rPr>
          <w:rFonts w:ascii="仿宋" w:eastAsia="仿宋" w:hAnsi="仿宋" w:cs="仿宋" w:hint="eastAsia"/>
        </w:rPr>
        <w:t>.1采购人如对采购文件进行澄清、补充、变更的，或者在投标截止时间前规定时间内，采购人需要对采购文件进行补充或修改的，采购人将会通过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Pr>
          <w:rFonts w:ascii="仿宋" w:eastAsia="仿宋" w:hAnsi="仿宋" w:cs="仿宋" w:hint="eastAsia"/>
          <w:bCs/>
        </w:rPr>
        <w:t>请在浙江政府采购网更正公告页面中下载。</w:t>
      </w:r>
    </w:p>
    <w:p w14:paraId="3E441483"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54D3C81F" w14:textId="77777777" w:rsidR="00CE1452" w:rsidRDefault="00000000">
      <w:pPr>
        <w:snapToGrid w:val="0"/>
        <w:spacing w:line="440" w:lineRule="exact"/>
        <w:jc w:val="left"/>
        <w:rPr>
          <w:rFonts w:ascii="仿宋" w:eastAsia="仿宋" w:hAnsi="仿宋" w:cs="仿宋"/>
          <w:b/>
          <w:bCs/>
          <w:sz w:val="24"/>
        </w:rPr>
      </w:pPr>
      <w:r>
        <w:rPr>
          <w:rFonts w:ascii="仿宋" w:eastAsia="仿宋" w:hAnsi="仿宋" w:cs="仿宋"/>
          <w:b/>
          <w:bCs/>
          <w:sz w:val="24"/>
        </w:rPr>
        <w:t>5</w:t>
      </w:r>
      <w:r>
        <w:rPr>
          <w:rFonts w:ascii="仿宋" w:eastAsia="仿宋" w:hAnsi="仿宋" w:cs="仿宋" w:hint="eastAsia"/>
          <w:b/>
          <w:bCs/>
          <w:sz w:val="24"/>
        </w:rPr>
        <w:t>.参考品牌</w:t>
      </w:r>
    </w:p>
    <w:p w14:paraId="5BB121A1" w14:textId="77777777" w:rsidR="00CE145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2" w:name="_Toc104885743"/>
    </w:p>
    <w:p w14:paraId="35640B8F" w14:textId="77777777" w:rsidR="00CE1452" w:rsidRDefault="00CE1452">
      <w:pPr>
        <w:snapToGrid w:val="0"/>
        <w:spacing w:line="440" w:lineRule="exact"/>
        <w:jc w:val="center"/>
        <w:rPr>
          <w:rFonts w:ascii="仿宋" w:eastAsia="仿宋" w:hAnsi="仿宋" w:cs="仿宋"/>
          <w:b/>
          <w:bCs/>
          <w:sz w:val="32"/>
          <w:szCs w:val="28"/>
        </w:rPr>
      </w:pPr>
    </w:p>
    <w:p w14:paraId="5A1C4045" w14:textId="77777777" w:rsidR="00CE1452" w:rsidRDefault="00000000">
      <w:pPr>
        <w:snapToGrid w:val="0"/>
        <w:spacing w:line="440" w:lineRule="exact"/>
        <w:jc w:val="center"/>
        <w:rPr>
          <w:rFonts w:ascii="仿宋" w:eastAsia="仿宋" w:hAnsi="仿宋" w:cs="仿宋"/>
          <w:b/>
          <w:bCs/>
          <w:sz w:val="40"/>
          <w:szCs w:val="28"/>
        </w:rPr>
      </w:pPr>
      <w:r>
        <w:rPr>
          <w:rFonts w:ascii="仿宋" w:eastAsia="仿宋" w:hAnsi="仿宋" w:cs="仿宋" w:hint="eastAsia"/>
          <w:b/>
          <w:bCs/>
          <w:sz w:val="32"/>
          <w:szCs w:val="28"/>
        </w:rPr>
        <w:t>三、投标文件</w:t>
      </w:r>
      <w:bookmarkEnd w:id="12"/>
    </w:p>
    <w:p w14:paraId="08DA704F" w14:textId="77777777" w:rsidR="00CE145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14:paraId="3F1346FD"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14:paraId="61972BE7"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14:paraId="7F7C2E81" w14:textId="77777777" w:rsidR="00CE145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14:paraId="5A111927" w14:textId="77777777" w:rsidR="00CE1452" w:rsidRDefault="00000000">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14:paraId="5CFEC49C" w14:textId="77777777" w:rsidR="00CE145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14:paraId="34C96D8A"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14:paraId="2E7C0AF2"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14:paraId="67BCA826"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14:paraId="4B8BA986"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w:t>
      </w:r>
    </w:p>
    <w:p w14:paraId="47F34CDA"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2.1.5资格条件证明材料（复印件或打印件）：</w:t>
      </w:r>
    </w:p>
    <w:p w14:paraId="5BD8127F" w14:textId="77777777" w:rsidR="00CE145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14:paraId="0B4A8109" w14:textId="77777777" w:rsidR="00CE145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2.1.5.2供应商基本资格条件书面承诺函；</w:t>
      </w:r>
    </w:p>
    <w:p w14:paraId="4444E327" w14:textId="77777777" w:rsidR="00CE1452" w:rsidRDefault="00000000">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特定资格条件证明材料（具体要求见公告）。</w:t>
      </w:r>
    </w:p>
    <w:p w14:paraId="21CB2171" w14:textId="77777777" w:rsidR="00CE145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14:paraId="08CEB077" w14:textId="77777777" w:rsidR="00CE145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14:paraId="7C54727C"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2.2.1必备要求证明材料（若有，具体要求见公告）；</w:t>
      </w:r>
    </w:p>
    <w:p w14:paraId="4EB8F429"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14:paraId="287B9F24"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p>
    <w:p w14:paraId="2994DE2E" w14:textId="77777777" w:rsidR="00CE1452"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投标人综合实力相关证明材料（对应评分标准第1点）；</w:t>
      </w:r>
    </w:p>
    <w:p w14:paraId="4F1C43BB" w14:textId="77777777" w:rsidR="00CE1452"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5投标人资信相关证明材料（对应评分标准第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0A5F3F8B" w14:textId="77777777" w:rsidR="00CE1452" w:rsidRDefault="00000000">
      <w:pPr>
        <w:snapToGrid w:val="0"/>
        <w:spacing w:line="440" w:lineRule="exact"/>
        <w:jc w:val="left"/>
        <w:rPr>
          <w:rFonts w:ascii="仿宋" w:eastAsia="仿宋" w:hAnsi="仿宋" w:cs="仿宋"/>
          <w:sz w:val="24"/>
          <w:szCs w:val="22"/>
        </w:rPr>
      </w:pPr>
      <w:r>
        <w:rPr>
          <w:rFonts w:ascii="仿宋" w:eastAsia="仿宋" w:hAnsi="仿宋" w:cs="仿宋"/>
          <w:sz w:val="24"/>
          <w:szCs w:val="22"/>
        </w:rPr>
        <w:t>2.2.</w:t>
      </w:r>
      <w:r>
        <w:rPr>
          <w:rFonts w:ascii="仿宋" w:eastAsia="仿宋" w:hAnsi="仿宋" w:cs="仿宋" w:hint="eastAsia"/>
          <w:sz w:val="24"/>
          <w:szCs w:val="22"/>
        </w:rPr>
        <w:t>6投标产品市场占有率相关证明材料（对应评分标准第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03156C79" w14:textId="77777777" w:rsidR="00CE1452" w:rsidRDefault="00000000">
      <w:pPr>
        <w:snapToGrid w:val="0"/>
        <w:spacing w:line="440" w:lineRule="exact"/>
        <w:jc w:val="left"/>
        <w:rPr>
          <w:rFonts w:ascii="仿宋" w:eastAsia="仿宋" w:hAnsi="仿宋" w:cs="仿宋"/>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7投标产品质量评价相关证明材料（对应评分标准第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67EF218A" w14:textId="77777777" w:rsidR="00CE1452" w:rsidRDefault="00000000">
      <w:pPr>
        <w:snapToGrid w:val="0"/>
        <w:spacing w:line="440" w:lineRule="exact"/>
        <w:jc w:val="left"/>
        <w:rPr>
          <w:rFonts w:ascii="仿宋" w:eastAsia="仿宋" w:hAnsi="仿宋" w:cs="仿宋"/>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服务能力相关证明材料</w:t>
      </w:r>
      <w:r>
        <w:rPr>
          <w:rFonts w:ascii="仿宋" w:eastAsia="仿宋" w:hAnsi="仿宋" w:cs="仿宋" w:hint="eastAsia"/>
          <w:sz w:val="24"/>
          <w:szCs w:val="22"/>
        </w:rPr>
        <w:t>（对应评分标准第</w:t>
      </w:r>
      <w:r>
        <w:rPr>
          <w:rFonts w:ascii="仿宋" w:eastAsia="仿宋" w:hAnsi="仿宋" w:cs="仿宋"/>
          <w:sz w:val="24"/>
          <w:szCs w:val="22"/>
        </w:rPr>
        <w:t>4</w:t>
      </w:r>
      <w:r>
        <w:rPr>
          <w:rFonts w:ascii="仿宋" w:eastAsia="仿宋" w:hAnsi="仿宋" w:cs="仿宋" w:hint="eastAsia"/>
          <w:sz w:val="24"/>
          <w:szCs w:val="22"/>
        </w:rPr>
        <w:t>点）；</w:t>
      </w:r>
    </w:p>
    <w:p w14:paraId="5BE6A531" w14:textId="77777777" w:rsidR="00CE1452" w:rsidRDefault="00000000">
      <w:pPr>
        <w:snapToGrid w:val="0"/>
        <w:spacing w:line="440" w:lineRule="exact"/>
        <w:jc w:val="left"/>
        <w:rPr>
          <w:rFonts w:ascii="仿宋" w:eastAsia="仿宋" w:hAnsi="仿宋" w:cs="仿宋"/>
          <w:sz w:val="24"/>
          <w:szCs w:val="22"/>
        </w:rPr>
      </w:pPr>
      <w:r>
        <w:rPr>
          <w:rFonts w:ascii="仿宋" w:eastAsia="仿宋" w:hAnsi="仿宋" w:cs="仿宋" w:hint="eastAsia"/>
          <w:sz w:val="24"/>
        </w:rPr>
        <w:t>2.2.9优惠条件相关证明材料</w:t>
      </w:r>
      <w:r>
        <w:rPr>
          <w:rFonts w:ascii="仿宋" w:eastAsia="仿宋" w:hAnsi="仿宋" w:cs="仿宋" w:hint="eastAsia"/>
          <w:sz w:val="24"/>
          <w:szCs w:val="22"/>
        </w:rPr>
        <w:t>（对应评分标准第</w:t>
      </w:r>
      <w:r>
        <w:rPr>
          <w:rFonts w:ascii="仿宋" w:eastAsia="仿宋" w:hAnsi="仿宋" w:cs="仿宋"/>
          <w:sz w:val="24"/>
          <w:szCs w:val="22"/>
        </w:rPr>
        <w:t>5</w:t>
      </w:r>
      <w:r>
        <w:rPr>
          <w:rFonts w:ascii="仿宋" w:eastAsia="仿宋" w:hAnsi="仿宋" w:cs="仿宋" w:hint="eastAsia"/>
          <w:sz w:val="24"/>
          <w:szCs w:val="22"/>
        </w:rPr>
        <w:t>点）；</w:t>
      </w:r>
    </w:p>
    <w:p w14:paraId="3A5C3586" w14:textId="77777777" w:rsidR="00CE1452" w:rsidRDefault="00000000">
      <w:pPr>
        <w:pStyle w:val="5"/>
        <w:spacing w:line="360" w:lineRule="auto"/>
        <w:ind w:firstLineChars="0" w:firstLine="0"/>
        <w:jc w:val="left"/>
        <w:rPr>
          <w:rFonts w:ascii="仿宋" w:eastAsia="仿宋" w:hAnsi="仿宋" w:cs="仿宋"/>
          <w:szCs w:val="20"/>
          <w:lang w:val="zh-CN"/>
        </w:rPr>
      </w:pPr>
      <w:r>
        <w:rPr>
          <w:rFonts w:ascii="仿宋" w:eastAsia="仿宋" w:hAnsi="仿宋" w:cs="仿宋"/>
          <w:szCs w:val="22"/>
        </w:rPr>
        <w:t>2.2.</w:t>
      </w:r>
      <w:r>
        <w:rPr>
          <w:rFonts w:ascii="仿宋" w:eastAsia="仿宋" w:hAnsi="仿宋" w:cs="仿宋" w:hint="eastAsia"/>
          <w:szCs w:val="22"/>
        </w:rPr>
        <w:t>10</w:t>
      </w:r>
      <w:r>
        <w:rPr>
          <w:rFonts w:ascii="仿宋" w:eastAsia="仿宋" w:hAnsi="仿宋" w:cs="仿宋" w:hint="eastAsia"/>
        </w:rPr>
        <w:t>其他供应商认为需要提供的材料包括但不限于</w:t>
      </w:r>
      <w:r>
        <w:rPr>
          <w:rFonts w:ascii="仿宋" w:eastAsia="仿宋" w:hAnsi="仿宋" w:cs="仿宋" w:hint="eastAsia"/>
          <w:kern w:val="0"/>
          <w:lang w:val="zh-CN"/>
        </w:rPr>
        <w:t>评分标准中要求提供的其他资料，</w:t>
      </w:r>
      <w:r>
        <w:rPr>
          <w:rFonts w:ascii="仿宋" w:eastAsia="仿宋" w:hAnsi="仿宋" w:cs="仿宋" w:hint="eastAsia"/>
        </w:rPr>
        <w:t>格式自拟。</w:t>
      </w:r>
    </w:p>
    <w:p w14:paraId="7E7E1EA8"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14:paraId="476B1016" w14:textId="77777777" w:rsidR="00CE1452" w:rsidRDefault="00000000">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14:paraId="7154FBF9" w14:textId="77777777" w:rsidR="00CE145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p>
    <w:p w14:paraId="64537372" w14:textId="77777777" w:rsidR="00CE145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2.3.2关于报价的其他说明（如有，格式自拟）。</w:t>
      </w:r>
    </w:p>
    <w:p w14:paraId="7080BD25" w14:textId="77777777" w:rsidR="00CE1452" w:rsidRDefault="00000000">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14:paraId="15E52164" w14:textId="77777777" w:rsidR="00CE145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14:paraId="123EB101" w14:textId="77777777" w:rsidR="00CE1452" w:rsidRDefault="00000000">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A192545"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lastRenderedPageBreak/>
        <w:t>3.2签署要求：按采购文件第六章“投标文件格式附件”各表单要求签署。</w:t>
      </w:r>
    </w:p>
    <w:p w14:paraId="01B77A7F"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14:paraId="76E316FA" w14:textId="77777777" w:rsidR="00CE1452" w:rsidRDefault="00000000">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14:paraId="00F5618C" w14:textId="77777777" w:rsidR="00CE1452" w:rsidRDefault="00000000">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14:paraId="60ABF17A" w14:textId="77777777" w:rsidR="00CE1452" w:rsidRDefault="00000000">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14:paraId="3F5BC950" w14:textId="77777777" w:rsidR="00CE145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14:paraId="3F46C7E5" w14:textId="77777777" w:rsidR="00CE145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14:paraId="196F811F" w14:textId="77777777" w:rsidR="00CE145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14:paraId="65B94F70" w14:textId="77777777" w:rsidR="00CE1452" w:rsidRDefault="00000000">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bookmarkStart w:id="13" w:name="_Toc104885744"/>
    </w:p>
    <w:p w14:paraId="112958FA" w14:textId="77777777" w:rsidR="00CE1452" w:rsidRDefault="00000000">
      <w:pPr>
        <w:pStyle w:val="a"/>
        <w:numPr>
          <w:ilvl w:val="0"/>
          <w:numId w:val="0"/>
        </w:numPr>
        <w:spacing w:afterLines="0" w:line="440" w:lineRule="atLeast"/>
        <w:jc w:val="center"/>
        <w:rPr>
          <w:rFonts w:ascii="仿宋" w:eastAsia="仿宋" w:hAnsi="仿宋" w:cs="仿宋"/>
          <w:b/>
          <w:bCs/>
          <w:sz w:val="32"/>
          <w:szCs w:val="32"/>
        </w:rPr>
      </w:pPr>
      <w:r>
        <w:rPr>
          <w:rFonts w:ascii="仿宋" w:eastAsia="仿宋" w:hAnsi="仿宋" w:cs="仿宋" w:hint="eastAsia"/>
          <w:b/>
          <w:bCs/>
          <w:sz w:val="32"/>
          <w:szCs w:val="22"/>
        </w:rPr>
        <w:t>四、开标评标</w:t>
      </w:r>
      <w:bookmarkEnd w:id="13"/>
    </w:p>
    <w:p w14:paraId="7A4727C3" w14:textId="77777777" w:rsidR="00CE145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14:paraId="16CD65D8" w14:textId="77777777" w:rsidR="00CE145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0C8C8A3" w14:textId="77777777" w:rsidR="00CE145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14:paraId="11C605C3"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14:paraId="74D7B692" w14:textId="77777777" w:rsidR="00CE1452" w:rsidRDefault="00000000">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14:paraId="1283E9BD"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14:paraId="69AAC44F"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14:paraId="573A03EF" w14:textId="77777777" w:rsidR="00CE1452" w:rsidRDefault="00000000">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14:paraId="67B5BD9D"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14:paraId="42382F6A"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14:paraId="007FC742"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14:paraId="410BE8F9"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w:t>
      </w:r>
      <w:r>
        <w:rPr>
          <w:rFonts w:ascii="仿宋" w:eastAsia="仿宋" w:hAnsi="仿宋" w:cs="仿宋" w:hint="eastAsia"/>
          <w:sz w:val="24"/>
        </w:rPr>
        <w:lastRenderedPageBreak/>
        <w:t>拒收。</w:t>
      </w:r>
    </w:p>
    <w:p w14:paraId="00F56291"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3.5启封“资格文件”，评审委员会对“资格文件”进行符合性审查，公布审查结果。</w:t>
      </w:r>
    </w:p>
    <w:p w14:paraId="60D305E7"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3.6启封“商务和技术文件”，交由评审委员会评审。</w:t>
      </w:r>
    </w:p>
    <w:p w14:paraId="1A9655B9"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14:paraId="1463613E"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14:paraId="4396427E"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14:paraId="7681B3BC"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14:paraId="68D93CF0" w14:textId="77777777" w:rsidR="00CE1452" w:rsidRDefault="00000000">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14:paraId="7103B6F3" w14:textId="77777777" w:rsidR="00CE1452" w:rsidRDefault="00000000">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14:paraId="368E7A78" w14:textId="77777777" w:rsidR="00CE1452" w:rsidRDefault="00000000">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14:paraId="12FD208B" w14:textId="77777777" w:rsidR="00CE1452" w:rsidRDefault="00000000">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4.2评审委员会由采购人代表和有关方面的专家组成，成员人数为三人及以上单数。</w:t>
      </w:r>
    </w:p>
    <w:p w14:paraId="13D62AE6" w14:textId="77777777" w:rsidR="00CE1452" w:rsidRDefault="00000000">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14:paraId="1A386816" w14:textId="77777777" w:rsidR="00CE1452" w:rsidRDefault="00000000">
      <w:pPr>
        <w:spacing w:line="480" w:lineRule="exact"/>
        <w:jc w:val="left"/>
        <w:rPr>
          <w:rFonts w:ascii="仿宋" w:eastAsia="仿宋" w:hAnsi="仿宋" w:cs="仿宋"/>
          <w:sz w:val="24"/>
        </w:rPr>
      </w:pPr>
      <w:r>
        <w:rPr>
          <w:rFonts w:ascii="仿宋" w:eastAsia="仿宋" w:hAnsi="仿宋" w:cs="仿宋" w:hint="eastAsia"/>
          <w:sz w:val="24"/>
        </w:rPr>
        <w:t>4.4经采购监督部门同意，由于专家</w:t>
      </w:r>
      <w:proofErr w:type="gramStart"/>
      <w:r>
        <w:rPr>
          <w:rFonts w:ascii="仿宋" w:eastAsia="仿宋" w:hAnsi="仿宋" w:cs="仿宋" w:hint="eastAsia"/>
          <w:sz w:val="24"/>
        </w:rPr>
        <w:t>库相应</w:t>
      </w:r>
      <w:proofErr w:type="gramEnd"/>
      <w:r>
        <w:rPr>
          <w:rFonts w:ascii="仿宋" w:eastAsia="仿宋" w:hAnsi="仿宋" w:cs="仿宋" w:hint="eastAsia"/>
          <w:sz w:val="24"/>
        </w:rPr>
        <w:t>专业专家人数不足且技术复杂等原因，允许采购人推荐组成临时</w:t>
      </w:r>
      <w:proofErr w:type="gramStart"/>
      <w:r>
        <w:rPr>
          <w:rFonts w:ascii="仿宋" w:eastAsia="仿宋" w:hAnsi="仿宋" w:cs="仿宋" w:hint="eastAsia"/>
          <w:sz w:val="24"/>
        </w:rPr>
        <w:t>专家库并从中</w:t>
      </w:r>
      <w:proofErr w:type="gramEnd"/>
      <w:r>
        <w:rPr>
          <w:rFonts w:ascii="仿宋" w:eastAsia="仿宋" w:hAnsi="仿宋" w:cs="仿宋" w:hint="eastAsia"/>
          <w:sz w:val="24"/>
        </w:rPr>
        <w:t>随机抽取，推荐规则参照政府采购相关规定执行。</w:t>
      </w:r>
    </w:p>
    <w:p w14:paraId="00FDE61E" w14:textId="77777777" w:rsidR="00CE1452" w:rsidRDefault="00000000">
      <w:pPr>
        <w:spacing w:line="480" w:lineRule="exact"/>
        <w:jc w:val="left"/>
        <w:rPr>
          <w:rFonts w:ascii="仿宋" w:eastAsia="仿宋" w:hAnsi="仿宋" w:cs="仿宋"/>
          <w:b/>
          <w:bCs/>
          <w:sz w:val="24"/>
        </w:rPr>
      </w:pPr>
      <w:r>
        <w:rPr>
          <w:rFonts w:ascii="仿宋" w:eastAsia="仿宋" w:hAnsi="仿宋" w:cs="仿宋" w:hint="eastAsia"/>
          <w:b/>
          <w:bCs/>
          <w:sz w:val="24"/>
        </w:rPr>
        <w:t>5.评审</w:t>
      </w:r>
    </w:p>
    <w:p w14:paraId="2771C360" w14:textId="77777777" w:rsidR="00CE1452" w:rsidRDefault="00000000">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14:paraId="5260EF60" w14:textId="77777777" w:rsidR="00CE1452" w:rsidRDefault="00000000">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14:paraId="6BCC0F60" w14:textId="77777777" w:rsidR="00CE1452" w:rsidRDefault="00000000">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w:t>
      </w:r>
      <w:proofErr w:type="gramStart"/>
      <w:r>
        <w:rPr>
          <w:rFonts w:ascii="仿宋" w:eastAsia="仿宋" w:hAnsi="仿宋" w:cs="仿宋" w:hint="eastAsia"/>
          <w:sz w:val="24"/>
        </w:rPr>
        <w:t>作出</w:t>
      </w:r>
      <w:proofErr w:type="gramEnd"/>
      <w:r>
        <w:rPr>
          <w:rFonts w:ascii="仿宋" w:eastAsia="仿宋" w:hAnsi="仿宋" w:cs="仿宋" w:hint="eastAsia"/>
          <w:sz w:val="24"/>
        </w:rPr>
        <w:t>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14:paraId="0E76C1C6" w14:textId="77777777" w:rsidR="00CE1452" w:rsidRDefault="00000000">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14:paraId="7CF491FB" w14:textId="77777777" w:rsidR="00CE1452" w:rsidRDefault="00000000">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14:paraId="4D914E35" w14:textId="77777777" w:rsidR="00CE1452" w:rsidRDefault="00000000">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14:paraId="5A722331" w14:textId="77777777" w:rsidR="00CE1452" w:rsidRDefault="00000000">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14:paraId="67BCE3C4" w14:textId="77777777" w:rsidR="00CE1452" w:rsidRDefault="00000000">
      <w:pPr>
        <w:spacing w:line="440" w:lineRule="exact"/>
        <w:jc w:val="left"/>
        <w:rPr>
          <w:rFonts w:ascii="仿宋" w:eastAsia="仿宋" w:hAnsi="仿宋" w:cs="仿宋"/>
          <w:sz w:val="24"/>
        </w:rPr>
      </w:pPr>
      <w:r>
        <w:rPr>
          <w:rFonts w:ascii="仿宋" w:eastAsia="仿宋" w:hAnsi="仿宋" w:cs="仿宋" w:hint="eastAsia"/>
          <w:sz w:val="24"/>
        </w:rPr>
        <w:lastRenderedPageBreak/>
        <w:t>6.3单价金额小数点或者百分比有明显错位的，以开标一览表的总价为准，并修改单价；</w:t>
      </w:r>
    </w:p>
    <w:p w14:paraId="547AD5A8" w14:textId="77777777" w:rsidR="00CE1452" w:rsidRDefault="00000000">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14:paraId="076366C0" w14:textId="77777777" w:rsidR="00CE145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同时出现两种以上不一致的，按照前款规定的顺序修正。修正后的报价</w:t>
      </w:r>
      <w:r>
        <w:rPr>
          <w:rFonts w:ascii="仿宋" w:eastAsia="仿宋" w:hAnsi="仿宋" w:cs="仿宋"/>
          <w:sz w:val="24"/>
        </w:rPr>
        <w:t>应当采用书面形式，并加盖公章，或者由法定代表人或其授权的代表签字</w:t>
      </w:r>
      <w:r>
        <w:rPr>
          <w:rFonts w:ascii="仿宋" w:eastAsia="仿宋" w:hAnsi="仿宋" w:cs="仿宋" w:hint="eastAsia"/>
          <w:sz w:val="24"/>
        </w:rPr>
        <w:t>确认后产生约束力，供应商不确认的，其投标无效。</w:t>
      </w:r>
    </w:p>
    <w:p w14:paraId="0B6989A1" w14:textId="77777777" w:rsidR="00CE1452" w:rsidRDefault="00000000">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14:paraId="6AD1899A" w14:textId="77777777" w:rsidR="00CE1452" w:rsidRDefault="00000000">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14:paraId="0398C7EB"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14:paraId="173A364D"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14:paraId="2F41D6BB"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14:paraId="0BD7849A" w14:textId="77777777" w:rsidR="00CE1452" w:rsidRDefault="00000000">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14:paraId="6606B20E" w14:textId="77777777" w:rsidR="00CE145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明为准，如授权代表为离退休返聘人员的，需提供退休证明及单位聘用证明），法定代表人或个体工商户经营者参加开标会的除外；</w:t>
      </w:r>
    </w:p>
    <w:p w14:paraId="29E9A013" w14:textId="77777777" w:rsidR="00CE1452" w:rsidRDefault="00000000">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14:paraId="02AEBC58" w14:textId="77777777" w:rsidR="00CE1452"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14:paraId="047C1B5E" w14:textId="77777777" w:rsidR="00CE145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14:paraId="28329CC0" w14:textId="77777777" w:rsidR="00CE145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14:paraId="38B433AE" w14:textId="77777777" w:rsidR="00CE145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14:paraId="742F5ECE" w14:textId="77777777" w:rsidR="00CE145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14:paraId="5854FD05" w14:textId="77777777" w:rsidR="00CE1452" w:rsidRDefault="000000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14:paraId="4F7B9024"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w:t>
      </w:r>
      <w:r>
        <w:rPr>
          <w:rFonts w:ascii="仿宋" w:eastAsia="仿宋" w:hAnsi="仿宋" w:cs="仿宋" w:hint="eastAsia"/>
          <w:sz w:val="24"/>
        </w:rPr>
        <w:lastRenderedPageBreak/>
        <w:t>件的；</w:t>
      </w:r>
    </w:p>
    <w:p w14:paraId="5255A16C" w14:textId="77777777" w:rsidR="00CE1452" w:rsidRDefault="00000000">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14:paraId="3A1E9F1A" w14:textId="77777777" w:rsidR="00CE145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14:paraId="43CA6D61" w14:textId="77777777" w:rsidR="00CE1452" w:rsidRDefault="00000000">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47D30046" w14:textId="77777777" w:rsidR="00CE145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7.11报价超过采购文件中规定的预估金额或最高限价（包括单价限价等采购文件规定的各类限价）的；</w:t>
      </w:r>
    </w:p>
    <w:p w14:paraId="04BE55B3" w14:textId="77777777" w:rsidR="00CE145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14:paraId="14EA6675" w14:textId="77777777" w:rsidR="00CE145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14:paraId="7F695358" w14:textId="77777777" w:rsidR="00CE145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14:paraId="06AF43B2" w14:textId="77777777" w:rsidR="00CE1452" w:rsidRDefault="00000000">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14:paraId="0CC4A65C" w14:textId="77777777" w:rsidR="00CE145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14:paraId="6F2ECEB7" w14:textId="77777777" w:rsidR="00CE145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14:paraId="71BD44A1" w14:textId="77777777" w:rsidR="00CE145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14:paraId="04FEC1F6" w14:textId="77777777" w:rsidR="00CE1452" w:rsidRDefault="00000000">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14:paraId="3C63BC61" w14:textId="77777777" w:rsidR="00CE145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14:paraId="593EB00D" w14:textId="77777777" w:rsidR="00CE1452" w:rsidRDefault="00000000">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14:paraId="54F4C241" w14:textId="77777777" w:rsidR="00CE145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14:paraId="4CCD2828" w14:textId="77777777" w:rsidR="00CE145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14:paraId="758A59A0" w14:textId="77777777" w:rsidR="00CE145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14:paraId="579D39D2" w14:textId="77777777" w:rsidR="00CE145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14:paraId="45C0204E" w14:textId="77777777" w:rsidR="00CE1452" w:rsidRDefault="00000000">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14:paraId="76A42334" w14:textId="77777777" w:rsidR="00CE145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14:paraId="11E77E0D" w14:textId="77777777" w:rsidR="00CE1452"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7.17采购文件规定需要提供样品的项目，有供应商未提供样品或提供样品不满足采购需求实质性条件的；</w:t>
      </w:r>
    </w:p>
    <w:p w14:paraId="78DB6B72" w14:textId="77777777" w:rsidR="00CE1452" w:rsidRDefault="00000000">
      <w:pPr>
        <w:tabs>
          <w:tab w:val="left" w:pos="3870"/>
          <w:tab w:val="left" w:pos="4085"/>
        </w:tabs>
        <w:snapToGrid w:val="0"/>
        <w:spacing w:line="440" w:lineRule="exact"/>
        <w:jc w:val="left"/>
        <w:rPr>
          <w:rFonts w:ascii="仿宋" w:eastAsia="仿宋" w:hAnsi="仿宋" w:cs="仿宋"/>
          <w:sz w:val="24"/>
          <w:szCs w:val="21"/>
        </w:rPr>
      </w:pPr>
      <w:r>
        <w:rPr>
          <w:rFonts w:ascii="仿宋" w:eastAsia="仿宋" w:hAnsi="仿宋" w:cs="仿宋" w:hint="eastAsia"/>
          <w:sz w:val="24"/>
          <w:szCs w:val="21"/>
        </w:rPr>
        <w:t>7.1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14B5F37F" w14:textId="77777777" w:rsidR="00CE1452" w:rsidRDefault="00000000">
      <w:pPr>
        <w:tabs>
          <w:tab w:val="left" w:pos="3870"/>
          <w:tab w:val="left" w:pos="4085"/>
        </w:tabs>
        <w:snapToGrid w:val="0"/>
        <w:spacing w:line="440" w:lineRule="exact"/>
        <w:ind w:firstLineChars="200" w:firstLine="480"/>
        <w:jc w:val="left"/>
        <w:rPr>
          <w:rFonts w:ascii="仿宋" w:eastAsia="仿宋" w:hAnsi="仿宋" w:cs="仿宋"/>
          <w:sz w:val="24"/>
          <w:szCs w:val="21"/>
        </w:rPr>
      </w:pPr>
      <w:r>
        <w:rPr>
          <w:rFonts w:ascii="仿宋" w:eastAsia="仿宋" w:hAnsi="仿宋" w:cs="仿宋"/>
          <w:sz w:val="24"/>
          <w:szCs w:val="21"/>
        </w:rPr>
        <w:t>（一）供应商直接或者间接从采购人或者采购代理机构处获得其他供应商的相关情况并修改其投标文件或者响应文件；</w:t>
      </w:r>
      <w:r>
        <w:rPr>
          <w:rFonts w:ascii="仿宋" w:eastAsia="仿宋" w:hAnsi="仿宋" w:cs="仿宋"/>
          <w:sz w:val="24"/>
          <w:szCs w:val="21"/>
        </w:rPr>
        <w:br/>
        <w:t xml:space="preserve">　　（二）供应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r>
        <w:rPr>
          <w:rFonts w:ascii="仿宋" w:eastAsia="仿宋" w:hAnsi="仿宋" w:cs="仿宋"/>
          <w:sz w:val="24"/>
          <w:szCs w:val="21"/>
        </w:rPr>
        <w:br/>
        <w:t xml:space="preserve">　　（三）供应商之间协商报价、技术方案等投标文件或者响应文件的实质性内容；</w:t>
      </w:r>
      <w:r>
        <w:rPr>
          <w:rFonts w:ascii="仿宋" w:eastAsia="仿宋" w:hAnsi="仿宋" w:cs="仿宋"/>
          <w:sz w:val="24"/>
          <w:szCs w:val="21"/>
        </w:rPr>
        <w:br/>
      </w:r>
      <w:r>
        <w:rPr>
          <w:rFonts w:ascii="仿宋" w:eastAsia="仿宋" w:hAnsi="仿宋" w:cs="仿宋"/>
          <w:sz w:val="24"/>
          <w:szCs w:val="21"/>
        </w:rPr>
        <w:lastRenderedPageBreak/>
        <w:t xml:space="preserve">　　（四）属于同一集团、协会、商会等组织成员的供应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r>
        <w:rPr>
          <w:rFonts w:ascii="仿宋" w:eastAsia="仿宋" w:hAnsi="仿宋" w:cs="仿宋"/>
          <w:sz w:val="24"/>
          <w:szCs w:val="21"/>
        </w:rPr>
        <w:br/>
        <w:t xml:space="preserve">　　（五）供应商之间事先约定由某一特定供应商中标、成交；</w:t>
      </w:r>
      <w:r>
        <w:rPr>
          <w:rFonts w:ascii="仿宋" w:eastAsia="仿宋" w:hAnsi="仿宋" w:cs="仿宋"/>
          <w:sz w:val="24"/>
          <w:szCs w:val="21"/>
        </w:rPr>
        <w:br/>
        <w:t xml:space="preserve">　　（六）供应商之间商定部分供应商放弃参加政府采购活动或者放弃中标、成交；</w:t>
      </w:r>
      <w:r>
        <w:rPr>
          <w:rFonts w:ascii="仿宋" w:eastAsia="仿宋" w:hAnsi="仿宋" w:cs="仿宋"/>
          <w:sz w:val="24"/>
          <w:szCs w:val="21"/>
        </w:rPr>
        <w:br/>
        <w:t xml:space="preserve">　　（七）供应商与采购人或者采购代理机构之间、供应商相互之间，为谋求特定供应商中标、成交或者排斥其他供应商的其他串通行为。</w:t>
      </w:r>
    </w:p>
    <w:p w14:paraId="234B0503" w14:textId="77777777" w:rsidR="00CE1452" w:rsidRDefault="00000000">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w:t>
      </w:r>
      <w:r>
        <w:rPr>
          <w:rFonts w:ascii="仿宋" w:eastAsia="仿宋" w:hAnsi="仿宋" w:cs="仿宋"/>
          <w:sz w:val="24"/>
          <w:szCs w:val="21"/>
        </w:rPr>
        <w:t>9</w:t>
      </w:r>
      <w:r>
        <w:rPr>
          <w:rFonts w:ascii="仿宋" w:eastAsia="仿宋" w:hAnsi="仿宋" w:cs="仿宋" w:hint="eastAsia"/>
          <w:sz w:val="24"/>
          <w:szCs w:val="21"/>
        </w:rPr>
        <w:t>联合体投标的，联合体各方在同一招标项目中以自己名义单独投标或者参加其他联</w:t>
      </w:r>
      <w:r>
        <w:rPr>
          <w:rFonts w:ascii="仿宋" w:eastAsia="仿宋" w:hAnsi="仿宋" w:cs="仿宋" w:hint="eastAsia"/>
          <w:sz w:val="24"/>
        </w:rPr>
        <w:t>合体投标的，相关投标均无效。</w:t>
      </w:r>
    </w:p>
    <w:p w14:paraId="100C0E92" w14:textId="77777777" w:rsidR="00CE1452" w:rsidRDefault="00000000">
      <w:pPr>
        <w:snapToGrid w:val="0"/>
        <w:spacing w:line="440" w:lineRule="exact"/>
        <w:rPr>
          <w:rFonts w:ascii="仿宋" w:eastAsia="仿宋" w:hAnsi="仿宋" w:cs="仿宋"/>
          <w:sz w:val="24"/>
        </w:rPr>
      </w:pPr>
      <w:r>
        <w:rPr>
          <w:rFonts w:ascii="仿宋" w:eastAsia="仿宋" w:hAnsi="仿宋" w:cs="仿宋" w:hint="eastAsia"/>
          <w:sz w:val="24"/>
        </w:rPr>
        <w:t>7.</w:t>
      </w:r>
      <w:r>
        <w:rPr>
          <w:rFonts w:ascii="仿宋" w:eastAsia="仿宋" w:hAnsi="仿宋" w:cs="仿宋"/>
          <w:sz w:val="24"/>
        </w:rPr>
        <w:t>20</w:t>
      </w:r>
      <w:r>
        <w:rPr>
          <w:rFonts w:ascii="仿宋" w:eastAsia="仿宋" w:hAnsi="仿宋" w:cs="仿宋" w:hint="eastAsia"/>
          <w:sz w:val="24"/>
        </w:rPr>
        <w:t>违反法律、法规及本采购文件规定的其他无效投标情形。</w:t>
      </w:r>
    </w:p>
    <w:p w14:paraId="3997BFA5" w14:textId="77777777" w:rsidR="00CE1452" w:rsidRDefault="00000000">
      <w:pPr>
        <w:spacing w:line="480" w:lineRule="exact"/>
        <w:jc w:val="left"/>
        <w:rPr>
          <w:rFonts w:ascii="仿宋" w:eastAsia="仿宋" w:hAnsi="仿宋" w:cs="仿宋"/>
          <w:b/>
          <w:bCs/>
          <w:sz w:val="24"/>
        </w:rPr>
      </w:pPr>
      <w:r>
        <w:rPr>
          <w:rFonts w:ascii="仿宋" w:eastAsia="仿宋" w:hAnsi="仿宋" w:cs="仿宋" w:hint="eastAsia"/>
          <w:b/>
          <w:bCs/>
          <w:sz w:val="24"/>
        </w:rPr>
        <w:t>8.定标</w:t>
      </w:r>
    </w:p>
    <w:p w14:paraId="0D9FF729" w14:textId="77777777" w:rsidR="00CE1452" w:rsidRDefault="00000000">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14:paraId="4CD987AE"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sz w:val="24"/>
        </w:rPr>
        <w:t>8.2采购代理机构在采购人确认中标或成交供应商后2个工作日内发布中标公告。中标公告与采购公告发布网址一致。中标公告期限为一个工作日。</w:t>
      </w:r>
    </w:p>
    <w:p w14:paraId="5037095C" w14:textId="77777777" w:rsidR="00CE1452" w:rsidRDefault="00000000">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14:paraId="6A6EDE85"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14:paraId="3A5B74D3"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14:paraId="619D9AB1"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14:paraId="7644628C" w14:textId="77777777" w:rsidR="00CE145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4" w:name="_Toc104885745"/>
    </w:p>
    <w:p w14:paraId="3885846E" w14:textId="77777777" w:rsidR="00CE1452" w:rsidRDefault="00CE1452">
      <w:pPr>
        <w:widowControl/>
        <w:snapToGrid w:val="0"/>
        <w:spacing w:line="480" w:lineRule="exact"/>
        <w:jc w:val="center"/>
        <w:rPr>
          <w:rFonts w:ascii="仿宋" w:eastAsia="仿宋" w:hAnsi="仿宋" w:cs="仿宋"/>
          <w:b/>
          <w:bCs/>
          <w:sz w:val="32"/>
          <w:szCs w:val="28"/>
        </w:rPr>
      </w:pPr>
    </w:p>
    <w:p w14:paraId="75363544" w14:textId="77777777" w:rsidR="00CE1452" w:rsidRDefault="00000000">
      <w:pPr>
        <w:widowControl/>
        <w:snapToGrid w:val="0"/>
        <w:spacing w:line="480" w:lineRule="exact"/>
        <w:jc w:val="center"/>
        <w:rPr>
          <w:rFonts w:ascii="仿宋" w:eastAsia="仿宋" w:hAnsi="仿宋" w:cs="仿宋"/>
          <w:b/>
          <w:bCs/>
          <w:kern w:val="0"/>
          <w:sz w:val="24"/>
        </w:rPr>
      </w:pPr>
      <w:r>
        <w:rPr>
          <w:rFonts w:ascii="仿宋" w:eastAsia="仿宋" w:hAnsi="仿宋" w:cs="仿宋" w:hint="eastAsia"/>
          <w:b/>
          <w:bCs/>
          <w:sz w:val="32"/>
          <w:szCs w:val="28"/>
        </w:rPr>
        <w:t>五、合同签订及履约</w:t>
      </w:r>
      <w:bookmarkEnd w:id="14"/>
    </w:p>
    <w:p w14:paraId="3BA67295" w14:textId="77777777" w:rsidR="00CE1452" w:rsidRDefault="00000000">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14:paraId="7B8681C9"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722DFD0B"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14:paraId="6951871B"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lastRenderedPageBreak/>
        <w:t>1.3采购人和中标人需在投标有效期内签订采购合同。投标有效期允许延长，但需征得中标人同意。</w:t>
      </w:r>
    </w:p>
    <w:p w14:paraId="77B8F73D" w14:textId="77777777" w:rsidR="00CE1452" w:rsidRDefault="00000000">
      <w:pPr>
        <w:spacing w:line="440" w:lineRule="exact"/>
        <w:jc w:val="left"/>
        <w:rPr>
          <w:rFonts w:ascii="仿宋" w:eastAsia="仿宋" w:hAnsi="仿宋" w:cs="仿宋"/>
          <w:b/>
          <w:sz w:val="24"/>
        </w:rPr>
      </w:pPr>
      <w:r>
        <w:rPr>
          <w:rFonts w:ascii="仿宋" w:eastAsia="仿宋" w:hAnsi="仿宋" w:cs="仿宋" w:hint="eastAsia"/>
          <w:b/>
          <w:sz w:val="24"/>
        </w:rPr>
        <w:t>2.履约保证金</w:t>
      </w:r>
    </w:p>
    <w:p w14:paraId="0DF1D699" w14:textId="77777777" w:rsidR="00CE1452" w:rsidRDefault="00000000">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11C273BE" w14:textId="77777777" w:rsidR="00CE1452" w:rsidRDefault="00000000">
      <w:pPr>
        <w:spacing w:line="440" w:lineRule="exact"/>
        <w:jc w:val="left"/>
        <w:rPr>
          <w:rFonts w:ascii="仿宋" w:eastAsia="仿宋" w:hAnsi="仿宋" w:cs="仿宋"/>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6BDEF06D" w14:textId="77777777" w:rsidR="00CE1452" w:rsidRDefault="00000000">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14:paraId="62BA6C79" w14:textId="77777777" w:rsidR="00CE1452" w:rsidRDefault="00000000">
      <w:pPr>
        <w:spacing w:line="440" w:lineRule="exact"/>
        <w:jc w:val="left"/>
        <w:rPr>
          <w:rFonts w:ascii="仿宋" w:eastAsia="仿宋" w:hAnsi="仿宋" w:cs="仿宋"/>
          <w:b/>
          <w:bCs/>
          <w:sz w:val="24"/>
        </w:rPr>
      </w:pPr>
      <w:r>
        <w:rPr>
          <w:rFonts w:ascii="仿宋" w:eastAsia="仿宋" w:hAnsi="仿宋" w:cs="仿宋" w:hint="eastAsia"/>
          <w:b/>
          <w:bCs/>
          <w:sz w:val="24"/>
        </w:rPr>
        <w:t>2.4履约保证金为预估</w:t>
      </w:r>
      <w:r>
        <w:rPr>
          <w:rFonts w:ascii="仿宋" w:eastAsia="仿宋" w:hAnsi="仿宋" w:hint="eastAsia"/>
          <w:b/>
          <w:bCs/>
          <w:sz w:val="24"/>
        </w:rPr>
        <w:t>中标金额</w:t>
      </w:r>
      <w:r>
        <w:rPr>
          <w:rFonts w:ascii="仿宋" w:eastAsia="仿宋" w:hAnsi="仿宋" w:cs="仿宋" w:hint="eastAsia"/>
          <w:b/>
          <w:bCs/>
          <w:sz w:val="24"/>
        </w:rPr>
        <w:t>的</w:t>
      </w:r>
      <w:r>
        <w:rPr>
          <w:rFonts w:ascii="仿宋" w:eastAsia="仿宋" w:hAnsi="仿宋" w:cs="仿宋"/>
          <w:b/>
          <w:bCs/>
          <w:sz w:val="24"/>
        </w:rPr>
        <w:t>1</w:t>
      </w:r>
      <w:r>
        <w:rPr>
          <w:rFonts w:ascii="仿宋" w:eastAsia="仿宋" w:hAnsi="仿宋" w:cs="仿宋" w:hint="eastAsia"/>
          <w:b/>
          <w:bCs/>
          <w:sz w:val="24"/>
        </w:rPr>
        <w:t>%。</w:t>
      </w:r>
    </w:p>
    <w:p w14:paraId="24E046EF" w14:textId="77777777" w:rsidR="00CE1452" w:rsidRDefault="00000000">
      <w:pPr>
        <w:spacing w:line="440" w:lineRule="exact"/>
        <w:jc w:val="left"/>
        <w:rPr>
          <w:rFonts w:ascii="仿宋" w:eastAsia="仿宋" w:hAnsi="仿宋" w:cs="仿宋"/>
          <w:b/>
          <w:sz w:val="24"/>
        </w:rPr>
      </w:pPr>
      <w:r>
        <w:rPr>
          <w:rFonts w:ascii="仿宋" w:eastAsia="仿宋" w:hAnsi="仿宋" w:cs="仿宋" w:hint="eastAsia"/>
          <w:b/>
          <w:sz w:val="24"/>
        </w:rPr>
        <w:t>3.合同备案</w:t>
      </w:r>
    </w:p>
    <w:p w14:paraId="4B0E04A8" w14:textId="77777777" w:rsidR="00CE1452" w:rsidRDefault="00000000">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14:paraId="73D585F5" w14:textId="77777777" w:rsidR="00CE1452" w:rsidRDefault="00000000">
      <w:pPr>
        <w:spacing w:line="440" w:lineRule="exact"/>
        <w:jc w:val="left"/>
        <w:rPr>
          <w:rFonts w:ascii="仿宋" w:eastAsia="仿宋" w:hAnsi="仿宋" w:cs="仿宋"/>
          <w:b/>
          <w:sz w:val="24"/>
        </w:rPr>
      </w:pPr>
      <w:r>
        <w:rPr>
          <w:rFonts w:ascii="仿宋" w:eastAsia="仿宋" w:hAnsi="仿宋" w:cs="仿宋" w:hint="eastAsia"/>
          <w:b/>
          <w:sz w:val="24"/>
        </w:rPr>
        <w:t>4.履约验收</w:t>
      </w:r>
    </w:p>
    <w:p w14:paraId="6180FB8B" w14:textId="77777777" w:rsidR="00CE1452" w:rsidRDefault="00000000">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4.1采购人自行组织或委托采购代理机构对供应商进行履约验收，出具验收书，存档备查。如果发现与合同中要求不符，供应商须承担由此发生的一切损失和费用，并承担相应的法律责任。</w:t>
      </w:r>
    </w:p>
    <w:p w14:paraId="2C3EE0EF" w14:textId="77777777" w:rsidR="00CE1452" w:rsidRDefault="00000000">
      <w:pPr>
        <w:spacing w:line="440" w:lineRule="exact"/>
        <w:jc w:val="left"/>
        <w:rPr>
          <w:rFonts w:ascii="仿宋" w:eastAsia="仿宋" w:hAnsi="仿宋" w:cs="仿宋"/>
          <w:sz w:val="24"/>
        </w:rPr>
      </w:pPr>
      <w:r>
        <w:rPr>
          <w:rFonts w:ascii="仿宋" w:eastAsia="仿宋" w:hAnsi="仿宋" w:cs="仿宋" w:hint="eastAsia"/>
          <w:sz w:val="24"/>
        </w:rPr>
        <w:t>4.2采购人可以邀请参加本项目的其他供应商或者第三方机构参与验收。参与验收的供应商或者第三方机构的意见作为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0347F7B6" w14:textId="77777777" w:rsidR="00CE1452"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3</w:t>
      </w:r>
      <w:r>
        <w:rPr>
          <w:rFonts w:ascii="仿宋" w:eastAsia="仿宋" w:hAnsi="仿宋" w:cs="仿宋" w:hint="eastAsia"/>
          <w:sz w:val="24"/>
        </w:rPr>
        <w:t>采购合同的履行、违约责任和解决争议的方式等适用《民法典》。</w:t>
      </w:r>
    </w:p>
    <w:p w14:paraId="7AF6AE25" w14:textId="77777777" w:rsidR="00CE1452" w:rsidRDefault="00000000">
      <w:pPr>
        <w:spacing w:line="440" w:lineRule="exact"/>
        <w:jc w:val="left"/>
        <w:rPr>
          <w:rFonts w:ascii="仿宋" w:eastAsia="仿宋" w:hAnsi="仿宋" w:cs="仿宋"/>
          <w:sz w:val="24"/>
        </w:rPr>
      </w:pPr>
      <w:r>
        <w:rPr>
          <w:rFonts w:ascii="仿宋" w:eastAsia="仿宋" w:hAnsi="仿宋" w:cs="仿宋" w:hint="eastAsia"/>
          <w:sz w:val="24"/>
        </w:rPr>
        <w:t>4.</w:t>
      </w:r>
      <w:r>
        <w:rPr>
          <w:rFonts w:ascii="仿宋" w:eastAsia="仿宋" w:hAnsi="仿宋" w:cs="仿宋"/>
          <w:sz w:val="24"/>
        </w:rPr>
        <w:t>4</w:t>
      </w:r>
      <w:r>
        <w:rPr>
          <w:rFonts w:ascii="仿宋" w:eastAsia="仿宋" w:hAnsi="仿宋" w:cs="仿宋" w:hint="eastAsia"/>
          <w:sz w:val="24"/>
        </w:rPr>
        <w:t>供应商在履约过程中有相关法律法规规定以及本采购文件规定的违法违规情形的，采购人应当及时报告本项目采购监督部门。</w:t>
      </w:r>
    </w:p>
    <w:p w14:paraId="6483C803" w14:textId="77777777" w:rsidR="00CE1452" w:rsidRDefault="00000000">
      <w:pPr>
        <w:spacing w:line="440" w:lineRule="exact"/>
        <w:jc w:val="left"/>
        <w:rPr>
          <w:rFonts w:ascii="仿宋" w:eastAsia="仿宋" w:hAnsi="仿宋" w:cs="仿宋"/>
          <w:b/>
          <w:sz w:val="24"/>
        </w:rPr>
      </w:pPr>
      <w:r>
        <w:rPr>
          <w:rFonts w:ascii="仿宋" w:eastAsia="仿宋" w:hAnsi="仿宋" w:cs="仿宋" w:hint="eastAsia"/>
          <w:b/>
          <w:sz w:val="24"/>
        </w:rPr>
        <w:t>5.履约检查</w:t>
      </w:r>
    </w:p>
    <w:p w14:paraId="2E9D14B3" w14:textId="77777777" w:rsidR="00CE1452" w:rsidRDefault="00000000">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5" w:name="_Toc104885746"/>
    </w:p>
    <w:p w14:paraId="5B2FE94C" w14:textId="77777777" w:rsidR="00CE1452" w:rsidRDefault="00CE1452">
      <w:pPr>
        <w:spacing w:line="440" w:lineRule="exact"/>
        <w:jc w:val="center"/>
        <w:rPr>
          <w:rFonts w:ascii="仿宋" w:eastAsia="仿宋" w:hAnsi="仿宋" w:cs="仿宋"/>
          <w:b/>
          <w:bCs/>
          <w:sz w:val="40"/>
          <w:szCs w:val="36"/>
        </w:rPr>
      </w:pPr>
    </w:p>
    <w:p w14:paraId="5815F362" w14:textId="77777777" w:rsidR="00CE1452" w:rsidRDefault="00000000">
      <w:pPr>
        <w:spacing w:line="440" w:lineRule="exact"/>
        <w:jc w:val="center"/>
        <w:rPr>
          <w:rFonts w:ascii="仿宋" w:eastAsia="仿宋" w:hAnsi="仿宋" w:cs="仿宋"/>
          <w:b/>
          <w:bCs/>
          <w:sz w:val="24"/>
        </w:rPr>
      </w:pPr>
      <w:r>
        <w:rPr>
          <w:rFonts w:ascii="仿宋" w:eastAsia="仿宋" w:hAnsi="仿宋" w:cs="仿宋" w:hint="eastAsia"/>
          <w:b/>
          <w:bCs/>
          <w:sz w:val="40"/>
          <w:szCs w:val="36"/>
        </w:rPr>
        <w:t>第三章采购需求</w:t>
      </w:r>
      <w:bookmarkEnd w:id="15"/>
    </w:p>
    <w:p w14:paraId="5D26CA38" w14:textId="77777777" w:rsidR="00CE1452" w:rsidRDefault="00000000">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3428BB75" w14:textId="77777777" w:rsidR="00CE1452"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1.医用耗材要求</w:t>
      </w:r>
    </w:p>
    <w:p w14:paraId="19AC4DAD" w14:textId="77777777" w:rsidR="00CE1452" w:rsidRDefault="00000000">
      <w:pPr>
        <w:tabs>
          <w:tab w:val="left" w:pos="1365"/>
        </w:tabs>
        <w:spacing w:line="440" w:lineRule="exact"/>
        <w:jc w:val="left"/>
        <w:rPr>
          <w:rFonts w:ascii="仿宋" w:eastAsia="仿宋" w:hAnsi="仿宋"/>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w:t>
      </w:r>
      <w:r>
        <w:rPr>
          <w:rFonts w:ascii="仿宋" w:eastAsia="仿宋" w:hAnsi="仿宋" w:hint="eastAsia"/>
          <w:sz w:val="24"/>
        </w:rPr>
        <w:lastRenderedPageBreak/>
        <w:t>家及采购文件提出的有关技术、质量、安全标准。</w:t>
      </w:r>
    </w:p>
    <w:p w14:paraId="022C94FB" w14:textId="77777777" w:rsidR="00CE1452" w:rsidRDefault="00000000">
      <w:pPr>
        <w:tabs>
          <w:tab w:val="left" w:pos="1365"/>
        </w:tabs>
        <w:spacing w:line="440" w:lineRule="exact"/>
        <w:jc w:val="left"/>
        <w:rPr>
          <w:rFonts w:ascii="仿宋" w:eastAsia="仿宋" w:hAnsi="仿宋"/>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035C1E54" w14:textId="77777777" w:rsidR="00CE1452" w:rsidRDefault="00000000">
      <w:pPr>
        <w:tabs>
          <w:tab w:val="left" w:pos="1365"/>
        </w:tabs>
        <w:spacing w:line="440" w:lineRule="exact"/>
        <w:jc w:val="left"/>
        <w:rPr>
          <w:rFonts w:ascii="仿宋" w:eastAsia="仿宋" w:hAnsi="仿宋"/>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00043864" w14:textId="77777777" w:rsidR="00CE1452" w:rsidRDefault="00000000">
      <w:pPr>
        <w:tabs>
          <w:tab w:val="left" w:pos="1365"/>
        </w:tabs>
        <w:spacing w:line="440" w:lineRule="exact"/>
        <w:jc w:val="left"/>
        <w:rPr>
          <w:rFonts w:ascii="仿宋" w:eastAsia="仿宋" w:hAnsi="仿宋"/>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CF3FD74" w14:textId="77777777" w:rsidR="00CE1452" w:rsidRDefault="00000000">
      <w:pPr>
        <w:tabs>
          <w:tab w:val="left" w:pos="1365"/>
        </w:tabs>
        <w:spacing w:line="440" w:lineRule="exact"/>
        <w:jc w:val="left"/>
        <w:rPr>
          <w:rFonts w:ascii="仿宋" w:eastAsia="仿宋" w:hAnsi="仿宋"/>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74F315F" w14:textId="77777777" w:rsidR="00CE1452" w:rsidRDefault="00000000">
      <w:pPr>
        <w:pStyle w:val="af8"/>
        <w:widowControl w:val="0"/>
        <w:spacing w:afterLines="0" w:line="440" w:lineRule="exact"/>
        <w:ind w:firstLineChars="0" w:firstLine="0"/>
        <w:rPr>
          <w:rFonts w:ascii="仿宋" w:eastAsia="仿宋" w:hAnsi="仿宋"/>
        </w:rPr>
      </w:pPr>
      <w:r>
        <w:rPr>
          <w:rFonts w:ascii="仿宋" w:eastAsia="仿宋" w:hAnsi="仿宋" w:hint="eastAsia"/>
        </w:rPr>
        <w:t>1.6所有货物到现场安装使用前，采购人将进行抽样检验或试验。</w:t>
      </w:r>
    </w:p>
    <w:p w14:paraId="3425EF44" w14:textId="77777777" w:rsidR="00CE1452"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14:paraId="2E58D0F5" w14:textId="77777777" w:rsidR="00CE1452" w:rsidRDefault="00000000">
      <w:pPr>
        <w:pStyle w:val="af8"/>
        <w:widowControl w:val="0"/>
        <w:spacing w:afterLines="0" w:line="440" w:lineRule="exact"/>
        <w:ind w:firstLine="480"/>
        <w:rPr>
          <w:rFonts w:ascii="仿宋" w:eastAsia="仿宋" w:hAnsi="仿宋"/>
          <w:b/>
          <w:szCs w:val="24"/>
        </w:rPr>
      </w:pPr>
      <w:r>
        <w:rPr>
          <w:rFonts w:ascii="仿宋" w:eastAsia="仿宋" w:hAnsi="仿宋" w:hint="eastAsia"/>
          <w:szCs w:val="24"/>
        </w:rPr>
        <w:t>采购文件仅提供预估数量供投标人参考，具体以实际发送的订单为准，按实结算。如遇本次招标没有涉及的医用耗材或服务时，由中标人提供申请，采购人确认后实施。</w:t>
      </w:r>
    </w:p>
    <w:p w14:paraId="205504E6" w14:textId="77777777" w:rsidR="00CE1452" w:rsidRDefault="00000000">
      <w:pPr>
        <w:pStyle w:val="af8"/>
        <w:widowControl w:val="0"/>
        <w:spacing w:afterLines="0" w:line="440" w:lineRule="exact"/>
        <w:ind w:firstLineChars="0" w:firstLine="0"/>
        <w:rPr>
          <w:rFonts w:ascii="仿宋" w:eastAsia="仿宋" w:hAnsi="仿宋"/>
          <w:b/>
          <w:szCs w:val="24"/>
        </w:rPr>
      </w:pPr>
      <w:r>
        <w:rPr>
          <w:rFonts w:ascii="仿宋" w:eastAsia="仿宋" w:hAnsi="仿宋"/>
          <w:b/>
          <w:szCs w:val="24"/>
        </w:rPr>
        <w:t>3</w:t>
      </w:r>
      <w:r>
        <w:rPr>
          <w:rFonts w:ascii="仿宋" w:eastAsia="仿宋" w:hAnsi="仿宋" w:hint="eastAsia"/>
          <w:b/>
          <w:szCs w:val="24"/>
        </w:rPr>
        <w:t>.技术培训</w:t>
      </w:r>
    </w:p>
    <w:p w14:paraId="78A9A060" w14:textId="77777777" w:rsidR="00CE1452"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1E7A8541" w14:textId="77777777" w:rsidR="00CE1452"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5D56C430" w14:textId="77777777" w:rsidR="00CE1452"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.3技术培训费用应包含在投标总价中。</w:t>
      </w:r>
    </w:p>
    <w:p w14:paraId="64B13A67" w14:textId="77777777" w:rsidR="00CE1452"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.4技术培训至少应包括下列内容：</w:t>
      </w:r>
    </w:p>
    <w:p w14:paraId="7E1A80DE" w14:textId="77777777" w:rsidR="00CE1452"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.4.1原理、构成和功能的描述。</w:t>
      </w:r>
    </w:p>
    <w:p w14:paraId="59CEC3BA" w14:textId="77777777" w:rsidR="00CE1452"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.4.2常见故障的处理或排除。</w:t>
      </w:r>
    </w:p>
    <w:p w14:paraId="6C3792CE" w14:textId="77777777" w:rsidR="00CE1452"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2B07D9AE" w14:textId="77777777" w:rsidR="00CE1452" w:rsidRDefault="00000000">
      <w:pPr>
        <w:spacing w:line="440" w:lineRule="exact"/>
        <w:rPr>
          <w:rFonts w:ascii="仿宋" w:eastAsia="仿宋" w:hAnsi="仿宋"/>
          <w:sz w:val="24"/>
        </w:rPr>
      </w:pPr>
      <w:r>
        <w:rPr>
          <w:rFonts w:ascii="仿宋" w:eastAsia="仿宋" w:hAnsi="仿宋"/>
          <w:sz w:val="24"/>
        </w:rPr>
        <w:t>3</w:t>
      </w:r>
      <w:r>
        <w:rPr>
          <w:rFonts w:ascii="仿宋" w:eastAsia="仿宋" w:hAnsi="仿宋" w:hint="eastAsia"/>
          <w:sz w:val="24"/>
        </w:rPr>
        <w:t>.4.4对使用者关于医用耗材基本操作技能的培训。</w:t>
      </w:r>
    </w:p>
    <w:p w14:paraId="6736B0F7" w14:textId="77777777" w:rsidR="00CE1452" w:rsidRDefault="00000000">
      <w:pPr>
        <w:pStyle w:val="af8"/>
        <w:widowControl w:val="0"/>
        <w:spacing w:afterLines="0" w:line="440" w:lineRule="exact"/>
        <w:ind w:firstLineChars="0" w:firstLine="0"/>
        <w:rPr>
          <w:rFonts w:ascii="仿宋" w:eastAsia="仿宋" w:hAnsi="仿宋"/>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82FDBE2" w14:textId="77777777" w:rsidR="00CE1452" w:rsidRDefault="00000000">
      <w:pPr>
        <w:snapToGrid w:val="0"/>
        <w:spacing w:line="440" w:lineRule="exact"/>
        <w:jc w:val="left"/>
        <w:rPr>
          <w:rFonts w:ascii="仿宋" w:eastAsia="仿宋" w:hAnsi="仿宋"/>
          <w:b/>
          <w:kern w:val="0"/>
          <w:sz w:val="24"/>
          <w:u w:val="wave"/>
        </w:rPr>
      </w:pPr>
      <w:r>
        <w:rPr>
          <w:rFonts w:ascii="仿宋" w:eastAsia="仿宋" w:hAnsi="仿宋"/>
          <w:b/>
          <w:sz w:val="24"/>
        </w:rPr>
        <w:t>5</w:t>
      </w:r>
      <w:r>
        <w:rPr>
          <w:rFonts w:ascii="仿宋" w:eastAsia="仿宋" w:hAnsi="仿宋" w:hint="eastAsia"/>
          <w:b/>
          <w:sz w:val="24"/>
        </w:rPr>
        <w:t>.服务要求</w:t>
      </w:r>
    </w:p>
    <w:p w14:paraId="1F133303" w14:textId="77777777" w:rsidR="00CE145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3E98BFA0" w14:textId="77777777" w:rsidR="00CE145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.2 中标人提供的医用耗材，必须符合采购文件及其投标文件规定的要求，如有不符，</w:t>
      </w:r>
      <w:r>
        <w:rPr>
          <w:rFonts w:ascii="仿宋" w:eastAsia="仿宋" w:hAnsi="仿宋" w:hint="eastAsia"/>
          <w:sz w:val="24"/>
        </w:rPr>
        <w:lastRenderedPageBreak/>
        <w:t>采购人可以无条件退货，造成的损失由中标人承担。</w:t>
      </w:r>
    </w:p>
    <w:p w14:paraId="04FC262F" w14:textId="77777777" w:rsidR="00CE145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5851905F" w14:textId="77777777" w:rsidR="00CE145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sz w:val="24"/>
        </w:rPr>
        <w:t>5</w:t>
      </w:r>
      <w:r>
        <w:rPr>
          <w:rFonts w:ascii="仿宋" w:eastAsia="仿宋" w:hAnsi="仿宋" w:hint="eastAsia"/>
          <w:sz w:val="24"/>
        </w:rPr>
        <w:t>.4中标人应当根据采购文件、合同约定及招标人要求，提供下列伴随服务：</w:t>
      </w:r>
    </w:p>
    <w:p w14:paraId="4C1C684C" w14:textId="77777777" w:rsidR="00CE145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（1）产品送至交付地点后的现场搬运或入库；</w:t>
      </w:r>
    </w:p>
    <w:p w14:paraId="78DA1900" w14:textId="77777777" w:rsidR="00CE145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（2）提供产品开箱或分装的用具；</w:t>
      </w:r>
    </w:p>
    <w:p w14:paraId="61FE1CB2" w14:textId="77777777" w:rsidR="00CE145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（3）对开箱时发现的破损、近效期产品或其它不合格产品及时更换：</w:t>
      </w:r>
    </w:p>
    <w:p w14:paraId="6C9FB0B4" w14:textId="77777777" w:rsidR="00CE145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（4）在指定地点为所供产品的临床应用进行现场讲解或培训；</w:t>
      </w:r>
    </w:p>
    <w:p w14:paraId="454AD3A4" w14:textId="77777777" w:rsidR="00CE145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（5）应提供的其它相关服务。</w:t>
      </w:r>
    </w:p>
    <w:p w14:paraId="62A603EE" w14:textId="77777777" w:rsidR="00CE1452" w:rsidRDefault="00000000">
      <w:pPr>
        <w:snapToGrid w:val="0"/>
        <w:spacing w:line="440" w:lineRule="exact"/>
        <w:jc w:val="left"/>
        <w:rPr>
          <w:rFonts w:ascii="仿宋" w:eastAsia="仿宋" w:hAnsi="仿宋"/>
          <w:b/>
          <w:sz w:val="24"/>
        </w:rPr>
      </w:pPr>
      <w:r>
        <w:rPr>
          <w:rFonts w:ascii="仿宋" w:eastAsia="仿宋" w:hAnsi="仿宋"/>
          <w:b/>
          <w:sz w:val="24"/>
        </w:rPr>
        <w:t>6</w:t>
      </w:r>
      <w:r>
        <w:rPr>
          <w:rFonts w:ascii="仿宋" w:eastAsia="仿宋" w:hAnsi="仿宋" w:hint="eastAsia"/>
          <w:b/>
          <w:sz w:val="24"/>
        </w:rPr>
        <w:t>.项目实施人员费用</w:t>
      </w:r>
    </w:p>
    <w:p w14:paraId="15F1BAFF" w14:textId="77777777" w:rsidR="00CE1452" w:rsidRDefault="00000000">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14:paraId="759F93F0" w14:textId="77777777" w:rsidR="00CE1452" w:rsidRDefault="00000000">
      <w:pPr>
        <w:snapToGrid w:val="0"/>
        <w:spacing w:line="440" w:lineRule="exact"/>
        <w:jc w:val="left"/>
        <w:rPr>
          <w:rFonts w:ascii="仿宋" w:eastAsia="仿宋" w:hAnsi="仿宋"/>
          <w:b/>
          <w:sz w:val="24"/>
        </w:rPr>
      </w:pPr>
      <w:bookmarkStart w:id="16" w:name="_Toc151354173"/>
      <w:r>
        <w:rPr>
          <w:rFonts w:ascii="仿宋" w:eastAsia="仿宋" w:hAnsi="仿宋"/>
          <w:b/>
          <w:sz w:val="24"/>
        </w:rPr>
        <w:t>7</w:t>
      </w:r>
      <w:r>
        <w:rPr>
          <w:rFonts w:ascii="仿宋" w:eastAsia="仿宋" w:hAnsi="仿宋" w:hint="eastAsia"/>
          <w:b/>
          <w:sz w:val="24"/>
        </w:rPr>
        <w:t>.招标项目名称及数量：</w:t>
      </w:r>
    </w:p>
    <w:bookmarkEnd w:id="16"/>
    <w:p w14:paraId="05FB4D16" w14:textId="77777777" w:rsidR="00CE1452"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14C8F1E1" w14:textId="77777777" w:rsidR="00CE1452" w:rsidRDefault="00000000">
      <w:pPr>
        <w:snapToGrid w:val="0"/>
        <w:spacing w:line="440" w:lineRule="exact"/>
        <w:jc w:val="left"/>
        <w:rPr>
          <w:rFonts w:ascii="仿宋" w:eastAsia="仿宋" w:hAnsi="仿宋"/>
          <w:b/>
          <w:sz w:val="24"/>
        </w:rPr>
      </w:pPr>
      <w:r>
        <w:rPr>
          <w:rFonts w:ascii="仿宋" w:eastAsia="仿宋" w:hAnsi="仿宋" w:hint="eastAsia"/>
          <w:b/>
          <w:sz w:val="24"/>
        </w:rPr>
        <w:t>一、标段名称、预估金额</w:t>
      </w:r>
    </w:p>
    <w:p w14:paraId="7BF3F0A5" w14:textId="77777777" w:rsidR="00CE1452" w:rsidRDefault="00000000">
      <w:pPr>
        <w:snapToGrid w:val="0"/>
        <w:spacing w:line="440" w:lineRule="exact"/>
        <w:jc w:val="left"/>
        <w:rPr>
          <w:rFonts w:ascii="仿宋" w:eastAsia="仿宋" w:hAnsi="仿宋"/>
          <w:b/>
          <w:sz w:val="24"/>
        </w:rPr>
      </w:pPr>
      <w:r>
        <w:rPr>
          <w:rFonts w:ascii="仿宋" w:eastAsia="仿宋" w:hAnsi="仿宋" w:hint="eastAsia"/>
          <w:b/>
          <w:sz w:val="24"/>
        </w:rPr>
        <w:t>详见公告</w:t>
      </w:r>
    </w:p>
    <w:p w14:paraId="5863D4B7" w14:textId="77777777" w:rsidR="00CE1452" w:rsidRDefault="00000000">
      <w:pPr>
        <w:snapToGrid w:val="0"/>
        <w:spacing w:line="440" w:lineRule="exact"/>
        <w:jc w:val="left"/>
        <w:rPr>
          <w:rFonts w:ascii="仿宋" w:eastAsia="仿宋" w:hAnsi="仿宋"/>
          <w:b/>
          <w:sz w:val="24"/>
        </w:rPr>
      </w:pPr>
      <w:r>
        <w:rPr>
          <w:rFonts w:ascii="仿宋" w:eastAsia="仿宋" w:hAnsi="仿宋" w:hint="eastAsia"/>
          <w:b/>
          <w:sz w:val="24"/>
        </w:rPr>
        <w:t>二、其他要求</w:t>
      </w:r>
      <w:bookmarkStart w:id="17" w:name="_Toc104885747"/>
    </w:p>
    <w:p w14:paraId="08E4442E" w14:textId="77777777" w:rsidR="00CE1452" w:rsidRDefault="00000000">
      <w:pPr>
        <w:snapToGrid w:val="0"/>
        <w:spacing w:line="440" w:lineRule="exact"/>
        <w:jc w:val="left"/>
        <w:rPr>
          <w:rFonts w:ascii="仿宋" w:eastAsia="仿宋" w:hAnsi="仿宋"/>
          <w:b/>
          <w:sz w:val="24"/>
        </w:rPr>
      </w:pPr>
      <w:r>
        <w:rPr>
          <w:rFonts w:ascii="仿宋" w:eastAsia="仿宋" w:hAnsi="仿宋" w:hint="eastAsia"/>
          <w:bCs/>
          <w:sz w:val="24"/>
        </w:rPr>
        <w:t>1.产品投标单价高于医院上限单价的作无效投标处理。</w:t>
      </w:r>
    </w:p>
    <w:p w14:paraId="38184811" w14:textId="77777777" w:rsidR="00CE1452" w:rsidRDefault="00000000">
      <w:pPr>
        <w:snapToGrid w:val="0"/>
        <w:spacing w:line="440" w:lineRule="exact"/>
        <w:rPr>
          <w:rFonts w:ascii="仿宋" w:eastAsia="仿宋" w:hAnsi="仿宋"/>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1691863A" w14:textId="77777777" w:rsidR="00CE1452" w:rsidRDefault="00000000">
      <w:pPr>
        <w:snapToGrid w:val="0"/>
        <w:spacing w:line="440" w:lineRule="exact"/>
        <w:rPr>
          <w:rFonts w:ascii="仿宋" w:eastAsia="仿宋" w:hAnsi="仿宋"/>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7D70E93" w14:textId="77777777" w:rsidR="00CE1452" w:rsidRDefault="00000000">
      <w:pPr>
        <w:snapToGrid w:val="0"/>
        <w:spacing w:line="440" w:lineRule="exact"/>
        <w:rPr>
          <w:rFonts w:ascii="仿宋" w:eastAsia="仿宋" w:hAnsi="仿宋"/>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056FD63" w14:textId="77777777" w:rsidR="00CE1452" w:rsidRDefault="00000000">
      <w:pPr>
        <w:snapToGrid w:val="0"/>
        <w:spacing w:line="440" w:lineRule="exact"/>
        <w:rPr>
          <w:rFonts w:ascii="仿宋" w:eastAsia="仿宋" w:hAnsi="仿宋"/>
          <w:bCs/>
          <w:sz w:val="24"/>
        </w:rPr>
      </w:pPr>
      <w:r>
        <w:rPr>
          <w:rFonts w:ascii="仿宋" w:eastAsia="仿宋" w:hAnsi="仿宋" w:hint="eastAsia"/>
          <w:bCs/>
          <w:sz w:val="24"/>
        </w:rPr>
        <w:t>5.合同期:2年。若在合同期内供应商不能正常履约的，医院重新组织招标，并没收供应商履约保证金。</w:t>
      </w:r>
    </w:p>
    <w:p w14:paraId="64438C97" w14:textId="77777777" w:rsidR="00CE1452" w:rsidRDefault="00000000">
      <w:pPr>
        <w:snapToGrid w:val="0"/>
        <w:spacing w:line="440" w:lineRule="exact"/>
        <w:rPr>
          <w:rFonts w:ascii="仿宋" w:eastAsia="仿宋" w:hAnsi="仿宋"/>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0E755D97" w14:textId="77777777" w:rsidR="00CE1452" w:rsidRDefault="00000000">
      <w:pPr>
        <w:snapToGrid w:val="0"/>
        <w:spacing w:line="440" w:lineRule="exact"/>
        <w:rPr>
          <w:rFonts w:ascii="仿宋" w:eastAsia="仿宋" w:hAnsi="仿宋"/>
          <w:bCs/>
          <w:sz w:val="24"/>
        </w:rPr>
      </w:pPr>
      <w:r>
        <w:rPr>
          <w:rFonts w:ascii="仿宋" w:eastAsia="仿宋" w:hAnsi="仿宋" w:hint="eastAsia"/>
          <w:bCs/>
          <w:sz w:val="24"/>
        </w:rPr>
        <w:lastRenderedPageBreak/>
        <w:t>7.合同期内若遇中标产品价格统一下调，中标单位需主动向医院申报并下调交易价格，医院不定期进行抽查，发现未主动申报下调价格，将在履约保证金中加倍扣除差价部分的金额。</w:t>
      </w:r>
    </w:p>
    <w:p w14:paraId="47943070" w14:textId="77777777" w:rsidR="00CE1452" w:rsidRDefault="00000000">
      <w:pPr>
        <w:snapToGrid w:val="0"/>
        <w:spacing w:line="440" w:lineRule="exact"/>
        <w:rPr>
          <w:rFonts w:ascii="仿宋" w:eastAsia="仿宋" w:hAnsi="仿宋" w:cs="仿宋"/>
          <w:b/>
          <w:bCs/>
          <w:sz w:val="40"/>
          <w:szCs w:val="36"/>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耗材配套工具及设备提供免费更换或维修保养等服务（如有）。</w:t>
      </w:r>
    </w:p>
    <w:p w14:paraId="1B131693" w14:textId="77777777" w:rsidR="00CE1452" w:rsidRDefault="00CE1452">
      <w:pPr>
        <w:snapToGrid w:val="0"/>
        <w:spacing w:line="440" w:lineRule="exact"/>
        <w:jc w:val="center"/>
        <w:rPr>
          <w:rFonts w:ascii="仿宋" w:eastAsia="仿宋" w:hAnsi="仿宋" w:cs="仿宋"/>
          <w:b/>
          <w:bCs/>
          <w:sz w:val="40"/>
          <w:szCs w:val="36"/>
        </w:rPr>
      </w:pPr>
    </w:p>
    <w:p w14:paraId="4655CFBB" w14:textId="77777777" w:rsidR="00CE1452" w:rsidRDefault="00000000">
      <w:pPr>
        <w:snapToGrid w:val="0"/>
        <w:spacing w:line="440" w:lineRule="exact"/>
        <w:jc w:val="center"/>
        <w:rPr>
          <w:rFonts w:ascii="仿宋" w:eastAsia="仿宋" w:hAnsi="仿宋"/>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7"/>
    </w:p>
    <w:p w14:paraId="650F19F7" w14:textId="77777777" w:rsidR="00CE1452" w:rsidRDefault="00000000">
      <w:pPr>
        <w:spacing w:line="440" w:lineRule="exact"/>
        <w:jc w:val="left"/>
        <w:rPr>
          <w:rFonts w:ascii="仿宋" w:eastAsia="仿宋" w:hAnsi="仿宋"/>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0F63FB31" w14:textId="77777777" w:rsidR="00CE1452" w:rsidRDefault="00000000">
      <w:pPr>
        <w:spacing w:line="440" w:lineRule="exact"/>
        <w:ind w:firstLineChars="200" w:firstLine="480"/>
        <w:jc w:val="left"/>
        <w:rPr>
          <w:rFonts w:ascii="仿宋" w:eastAsia="仿宋" w:hAnsi="仿宋"/>
          <w:sz w:val="24"/>
        </w:rPr>
      </w:pPr>
      <w:bookmarkStart w:id="19" w:name="_Toc104885748"/>
      <w:r>
        <w:rPr>
          <w:rFonts w:ascii="仿宋" w:eastAsia="仿宋" w:hAnsi="仿宋" w:cs="仿宋_GB2312" w:hint="eastAsia"/>
          <w:sz w:val="24"/>
        </w:rPr>
        <w:t>本合同条款适用与本次采购活动。项目实施范围详见附件——采购文件和投标文件及补充文件、采购设计图、承诺书等。</w:t>
      </w:r>
    </w:p>
    <w:p w14:paraId="09A82DD8" w14:textId="77777777" w:rsidR="00CE1452" w:rsidRDefault="00000000">
      <w:pPr>
        <w:pStyle w:val="af9"/>
        <w:spacing w:line="440" w:lineRule="exact"/>
        <w:rPr>
          <w:rFonts w:ascii="仿宋" w:eastAsia="仿宋" w:hAnsi="仿宋"/>
          <w:b/>
          <w:sz w:val="24"/>
          <w:szCs w:val="24"/>
        </w:rPr>
      </w:pPr>
      <w:r>
        <w:rPr>
          <w:rFonts w:ascii="仿宋" w:eastAsia="仿宋" w:hAnsi="仿宋" w:hint="eastAsia"/>
          <w:b/>
          <w:sz w:val="24"/>
          <w:szCs w:val="24"/>
        </w:rPr>
        <w:t>2.合同的签订</w:t>
      </w:r>
    </w:p>
    <w:p w14:paraId="13F35CF0" w14:textId="77777777" w:rsidR="00CE1452" w:rsidRDefault="00000000">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2.1中标人须在中标通知书发出30日内按采购文件和中标供应商投标文件的约定，凭中标通知书和采购人在约定的时间、地点，由法定代表人或其授权代表与采购人签订书面合同。</w:t>
      </w:r>
    </w:p>
    <w:p w14:paraId="7A410FC4" w14:textId="77777777" w:rsidR="00CE1452" w:rsidRDefault="00000000">
      <w:pPr>
        <w:snapToGrid w:val="0"/>
        <w:spacing w:line="440" w:lineRule="exact"/>
        <w:jc w:val="left"/>
        <w:rPr>
          <w:rFonts w:ascii="仿宋" w:eastAsia="仿宋" w:hAnsi="仿宋"/>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2D06D554" w14:textId="77777777" w:rsidR="00CE1452" w:rsidRDefault="00000000">
      <w:pPr>
        <w:snapToGrid w:val="0"/>
        <w:spacing w:line="440" w:lineRule="exact"/>
        <w:jc w:val="left"/>
        <w:rPr>
          <w:rFonts w:ascii="仿宋" w:eastAsia="仿宋" w:hAnsi="仿宋"/>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7A32CC8E" w14:textId="77777777" w:rsidR="00CE1452" w:rsidRDefault="00000000">
      <w:pPr>
        <w:pStyle w:val="20"/>
        <w:widowControl w:val="0"/>
        <w:tabs>
          <w:tab w:val="clear" w:pos="1697"/>
        </w:tabs>
        <w:spacing w:afterLines="0" w:line="440" w:lineRule="exact"/>
        <w:ind w:left="0" w:firstLine="0"/>
        <w:rPr>
          <w:rFonts w:ascii="仿宋" w:eastAsia="仿宋" w:hAnsi="仿宋"/>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09DE6A03" w14:textId="77777777" w:rsidR="00CE1452"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495A379" w14:textId="77777777" w:rsidR="00CE1452"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6BAD1D24" w14:textId="77777777" w:rsidR="00CE1452" w:rsidRDefault="00000000">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14:paraId="6B43D327" w14:textId="77777777" w:rsidR="00CE1452"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240880B9" w14:textId="77777777" w:rsidR="00CE1452" w:rsidRDefault="00000000">
      <w:pPr>
        <w:tabs>
          <w:tab w:val="left" w:pos="7950"/>
        </w:tabs>
        <w:spacing w:line="440" w:lineRule="exact"/>
        <w:jc w:val="left"/>
        <w:rPr>
          <w:rFonts w:ascii="仿宋" w:eastAsia="仿宋" w:hAnsi="仿宋"/>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753EEEED" w14:textId="77777777" w:rsidR="00CE1452" w:rsidRDefault="00000000">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14:paraId="0A61035F" w14:textId="77777777" w:rsidR="00CE1452" w:rsidRDefault="00000000">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lastRenderedPageBreak/>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6CAFDFF" w14:textId="77777777" w:rsidR="00CE1452" w:rsidRDefault="00000000">
      <w:pPr>
        <w:snapToGrid w:val="0"/>
        <w:spacing w:line="440" w:lineRule="exact"/>
        <w:jc w:val="left"/>
        <w:rPr>
          <w:rFonts w:ascii="仿宋" w:eastAsia="仿宋" w:hAnsi="仿宋"/>
          <w:b/>
          <w:sz w:val="24"/>
        </w:rPr>
      </w:pPr>
      <w:r>
        <w:rPr>
          <w:rFonts w:ascii="仿宋" w:eastAsia="仿宋" w:hAnsi="仿宋" w:hint="eastAsia"/>
          <w:b/>
          <w:sz w:val="24"/>
        </w:rPr>
        <w:t>6.质量标准和验收</w:t>
      </w:r>
    </w:p>
    <w:p w14:paraId="747EF919" w14:textId="77777777" w:rsidR="00CE1452" w:rsidRDefault="00000000">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14:paraId="46272FA4" w14:textId="77777777" w:rsidR="00CE1452" w:rsidRDefault="00000000">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6.2中标人应按现行的国家或行业技术及验收标准和采购文件的规定提供工程、货物或服务，因中标人提供的医用耗材达不到约定的质量标准，中标人承担违约责任。</w:t>
      </w:r>
    </w:p>
    <w:p w14:paraId="685B6E48" w14:textId="77777777" w:rsidR="00CE1452" w:rsidRDefault="00000000">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14:paraId="16A2B9D8" w14:textId="77777777" w:rsidR="00CE1452" w:rsidRDefault="00000000">
      <w:pPr>
        <w:spacing w:line="440" w:lineRule="exact"/>
        <w:ind w:hanging="2"/>
        <w:jc w:val="left"/>
        <w:rPr>
          <w:rFonts w:ascii="仿宋" w:eastAsia="仿宋" w:hAnsi="仿宋"/>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7BC04657" w14:textId="77777777" w:rsidR="00CE1452" w:rsidRDefault="00000000">
      <w:pPr>
        <w:spacing w:line="440" w:lineRule="exact"/>
        <w:ind w:hanging="2"/>
        <w:jc w:val="left"/>
        <w:rPr>
          <w:rFonts w:ascii="仿宋" w:eastAsia="仿宋" w:hAnsi="仿宋"/>
          <w:b/>
          <w:sz w:val="24"/>
        </w:rPr>
      </w:pPr>
      <w:r>
        <w:rPr>
          <w:rFonts w:ascii="仿宋" w:eastAsia="仿宋" w:hAnsi="仿宋" w:hint="eastAsia"/>
          <w:b/>
          <w:sz w:val="24"/>
        </w:rPr>
        <w:t>7.违约责任</w:t>
      </w:r>
    </w:p>
    <w:p w14:paraId="1A5784A0" w14:textId="77777777" w:rsidR="00CE1452" w:rsidRDefault="00000000">
      <w:pPr>
        <w:spacing w:line="440" w:lineRule="exact"/>
        <w:ind w:hanging="2"/>
        <w:jc w:val="left"/>
        <w:rPr>
          <w:rFonts w:ascii="仿宋" w:eastAsia="仿宋" w:hAnsi="仿宋"/>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2A879BE8" w14:textId="77777777" w:rsidR="00CE1452" w:rsidRDefault="00000000">
      <w:pPr>
        <w:spacing w:line="440" w:lineRule="exact"/>
        <w:ind w:hanging="2"/>
        <w:jc w:val="left"/>
        <w:rPr>
          <w:rFonts w:ascii="仿宋" w:eastAsia="仿宋" w:hAnsi="仿宋"/>
          <w:sz w:val="24"/>
        </w:rPr>
      </w:pPr>
      <w:r>
        <w:rPr>
          <w:rFonts w:ascii="仿宋" w:eastAsia="仿宋" w:hAnsi="仿宋" w:hint="eastAsia"/>
          <w:sz w:val="24"/>
        </w:rPr>
        <w:t>7.2由于采购人保管不善或使用不当造成设备短缺、故障或损坏，中标人协助采购人及时给予补齐或修复。</w:t>
      </w:r>
    </w:p>
    <w:p w14:paraId="2F74EC72" w14:textId="77777777" w:rsidR="00CE1452" w:rsidRDefault="00000000">
      <w:pPr>
        <w:pStyle w:val="20"/>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14:paraId="339FB119" w14:textId="77777777" w:rsidR="00CE1452" w:rsidRDefault="00000000">
      <w:pPr>
        <w:spacing w:line="440" w:lineRule="exact"/>
        <w:rPr>
          <w:rFonts w:ascii="仿宋" w:eastAsia="仿宋" w:hAnsi="仿宋"/>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1059E433" w14:textId="77777777" w:rsidR="00CE1452" w:rsidRDefault="00000000">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63944361" w14:textId="77777777" w:rsidR="00CE1452" w:rsidRDefault="00000000">
      <w:pPr>
        <w:snapToGrid w:val="0"/>
        <w:spacing w:line="440" w:lineRule="exact"/>
        <w:jc w:val="left"/>
        <w:rPr>
          <w:rFonts w:ascii="仿宋" w:eastAsia="仿宋" w:hAnsi="仿宋"/>
          <w:sz w:val="24"/>
        </w:rPr>
      </w:pPr>
      <w:r>
        <w:rPr>
          <w:rFonts w:ascii="仿宋" w:eastAsia="仿宋" w:hAnsi="仿宋" w:hint="eastAsia"/>
          <w:sz w:val="24"/>
        </w:rPr>
        <w:t>8.3采购人在规定时间无正当理由拒签合同者，以招标违约处理，并赔偿中标人由此造成的直接经济损失。</w:t>
      </w:r>
    </w:p>
    <w:p w14:paraId="49E9CBAF" w14:textId="77777777" w:rsidR="00CE1452" w:rsidRDefault="00000000">
      <w:pPr>
        <w:snapToGrid w:val="0"/>
        <w:spacing w:line="440" w:lineRule="exact"/>
        <w:jc w:val="left"/>
        <w:rPr>
          <w:rFonts w:ascii="仿宋" w:eastAsia="仿宋" w:hAnsi="仿宋"/>
          <w:sz w:val="24"/>
        </w:rPr>
      </w:pPr>
      <w:r>
        <w:rPr>
          <w:rFonts w:ascii="仿宋" w:eastAsia="仿宋" w:hAnsi="仿宋" w:hint="eastAsia"/>
          <w:sz w:val="24"/>
        </w:rPr>
        <w:t>8.4乙方应承担的违约金或差价可在任何应支付给乙方的款项中扣除，不足扣除的向乙方追偿。</w:t>
      </w:r>
    </w:p>
    <w:p w14:paraId="2937E48C" w14:textId="77777777" w:rsidR="00CE1452" w:rsidRDefault="00000000">
      <w:pPr>
        <w:spacing w:line="440" w:lineRule="exact"/>
        <w:jc w:val="left"/>
        <w:rPr>
          <w:rFonts w:ascii="仿宋" w:eastAsia="仿宋" w:hAnsi="仿宋"/>
          <w:b/>
          <w:sz w:val="24"/>
        </w:rPr>
      </w:pPr>
      <w:r>
        <w:rPr>
          <w:rFonts w:ascii="仿宋" w:eastAsia="仿宋" w:hAnsi="仿宋" w:hint="eastAsia"/>
          <w:b/>
          <w:sz w:val="24"/>
        </w:rPr>
        <w:t>9.不可抗力</w:t>
      </w:r>
    </w:p>
    <w:p w14:paraId="60479EE2" w14:textId="77777777" w:rsidR="00CE1452" w:rsidRDefault="00000000">
      <w:pPr>
        <w:spacing w:line="440" w:lineRule="exact"/>
        <w:jc w:val="left"/>
        <w:rPr>
          <w:rFonts w:ascii="仿宋" w:eastAsia="仿宋" w:hAnsi="仿宋"/>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36A71DA4" w14:textId="77777777" w:rsidR="00CE1452"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w:t>
      </w:r>
      <w:r>
        <w:rPr>
          <w:rFonts w:ascii="仿宋" w:eastAsia="仿宋" w:hAnsi="仿宋" w:hint="eastAsia"/>
          <w:szCs w:val="24"/>
        </w:rPr>
        <w:lastRenderedPageBreak/>
        <w:t>事故发生后14天内，将有关部门出具的证明文件用挂号信航寄给或送给另一方。如果不可抗力影响时间延续120天以上的，双方应通过友好协商在合理的时间内达成进一步履行合同的协议。</w:t>
      </w:r>
    </w:p>
    <w:p w14:paraId="4428F8BD" w14:textId="77777777" w:rsidR="00CE1452" w:rsidRDefault="00000000">
      <w:pPr>
        <w:spacing w:line="440" w:lineRule="exact"/>
        <w:jc w:val="left"/>
        <w:rPr>
          <w:rFonts w:ascii="仿宋" w:eastAsia="仿宋" w:hAnsi="仿宋"/>
          <w:b/>
          <w:sz w:val="24"/>
        </w:rPr>
      </w:pPr>
      <w:r>
        <w:rPr>
          <w:rFonts w:ascii="仿宋" w:eastAsia="仿宋" w:hAnsi="仿宋" w:hint="eastAsia"/>
          <w:b/>
          <w:sz w:val="24"/>
        </w:rPr>
        <w:t>10.解决合同纠纷的方式</w:t>
      </w:r>
    </w:p>
    <w:p w14:paraId="72DB5488" w14:textId="77777777" w:rsidR="00CE1452"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6346D87F" w14:textId="77777777" w:rsidR="00CE1452"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14:paraId="2FEC59FA" w14:textId="77777777" w:rsidR="00CE1452" w:rsidRDefault="00000000">
      <w:pPr>
        <w:pStyle w:val="20"/>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14:paraId="19449D7F" w14:textId="77777777" w:rsidR="00CE1452" w:rsidRDefault="00000000">
      <w:pPr>
        <w:spacing w:line="440" w:lineRule="exact"/>
        <w:jc w:val="left"/>
        <w:rPr>
          <w:rFonts w:ascii="仿宋" w:eastAsia="仿宋" w:hAnsi="仿宋"/>
          <w:sz w:val="24"/>
        </w:rPr>
      </w:pPr>
      <w:r>
        <w:rPr>
          <w:rFonts w:ascii="仿宋" w:eastAsia="仿宋" w:hAnsi="仿宋" w:hint="eastAsia"/>
          <w:sz w:val="24"/>
        </w:rPr>
        <w:t>10.4合同应在双方签字盖章后开始生效。</w:t>
      </w:r>
    </w:p>
    <w:p w14:paraId="785AC429" w14:textId="77777777" w:rsidR="00CE1452" w:rsidRDefault="00000000">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14:paraId="4D244D7C" w14:textId="77777777" w:rsidR="00CE1452" w:rsidRDefault="00CE1452">
      <w:pPr>
        <w:spacing w:line="440" w:lineRule="exact"/>
        <w:jc w:val="center"/>
        <w:rPr>
          <w:rFonts w:ascii="仿宋" w:eastAsia="仿宋" w:hAnsi="仿宋" w:cs="仿宋"/>
          <w:b/>
          <w:bCs/>
          <w:sz w:val="44"/>
          <w:szCs w:val="40"/>
        </w:rPr>
      </w:pPr>
    </w:p>
    <w:p w14:paraId="04BD59CE" w14:textId="77777777" w:rsidR="00CE1452" w:rsidRDefault="00000000">
      <w:pPr>
        <w:spacing w:line="440" w:lineRule="exact"/>
        <w:jc w:val="center"/>
        <w:rPr>
          <w:rFonts w:ascii="仿宋" w:eastAsia="仿宋" w:hAnsi="仿宋"/>
          <w:b/>
          <w:bCs/>
          <w:sz w:val="24"/>
        </w:rPr>
      </w:pPr>
      <w:r>
        <w:rPr>
          <w:rFonts w:ascii="仿宋" w:eastAsia="仿宋" w:hAnsi="仿宋" w:cs="仿宋" w:hint="eastAsia"/>
          <w:b/>
          <w:bCs/>
          <w:sz w:val="44"/>
          <w:szCs w:val="40"/>
        </w:rPr>
        <w:t>第五章评标办法及标准</w:t>
      </w:r>
      <w:bookmarkEnd w:id="19"/>
    </w:p>
    <w:p w14:paraId="6F2AD973" w14:textId="77777777" w:rsidR="00CE1452" w:rsidRDefault="00000000">
      <w:pPr>
        <w:spacing w:line="440" w:lineRule="exact"/>
        <w:jc w:val="left"/>
        <w:rPr>
          <w:rFonts w:ascii="仿宋" w:eastAsia="仿宋" w:hAnsi="仿宋"/>
          <w:b/>
          <w:sz w:val="24"/>
        </w:rPr>
      </w:pPr>
      <w:r>
        <w:rPr>
          <w:rFonts w:ascii="仿宋" w:eastAsia="仿宋" w:hAnsi="仿宋" w:hint="eastAsia"/>
          <w:b/>
          <w:sz w:val="24"/>
        </w:rPr>
        <w:t>1.评标方法：</w:t>
      </w:r>
    </w:p>
    <w:p w14:paraId="59E4F1A9" w14:textId="77777777" w:rsidR="00CE1452" w:rsidRDefault="00000000">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1.1本次评标采用综合评分法，评标结果按评审后得分由高到低顺序排列。得分相同的，按投标报价由低到高顺序排列。得分且投标报价相同的并列。投标文件满足采购文件全部实质性要求，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3F17B4FD" w14:textId="77777777" w:rsidR="00CE1452" w:rsidRDefault="00000000">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0B872A86" w14:textId="77777777" w:rsidR="00CE1452" w:rsidRDefault="00000000">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非单一产品采购项目，采购人应当根据采购项目技术构成、产品价格比重等合理确定核心产品，并在采购文件中载明。多家投标人提供的核心产品品牌相同的，按前款规定处理。</w:t>
      </w:r>
    </w:p>
    <w:p w14:paraId="5B771DA3" w14:textId="77777777" w:rsidR="00CE1452" w:rsidRDefault="00000000">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03B8D095" w14:textId="77777777" w:rsidR="00CE1452" w:rsidRDefault="00000000">
      <w:pPr>
        <w:spacing w:line="440" w:lineRule="exact"/>
        <w:rPr>
          <w:rFonts w:ascii="仿宋" w:eastAsia="仿宋" w:hAnsi="仿宋"/>
          <w:b/>
          <w:bCs/>
          <w:iCs/>
          <w:sz w:val="24"/>
        </w:rPr>
      </w:pPr>
      <w:r>
        <w:rPr>
          <w:rFonts w:ascii="仿宋" w:eastAsia="仿宋" w:hAnsi="仿宋" w:hint="eastAsia"/>
          <w:b/>
          <w:bCs/>
          <w:iCs/>
          <w:sz w:val="24"/>
        </w:rPr>
        <w:t>2.1 商务技术分（60分）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CE1452" w14:paraId="0D11AFB7" w14:textId="77777777">
        <w:trPr>
          <w:trHeight w:val="14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42699DA" w14:textId="77777777" w:rsidR="00CE1452" w:rsidRDefault="00000000">
            <w:pPr>
              <w:ind w:leftChars="-42" w:left="-88" w:rightChars="-54" w:right="-113"/>
              <w:jc w:val="center"/>
              <w:rPr>
                <w:rFonts w:ascii="仿宋" w:eastAsia="仿宋" w:hAnsi="仿宋"/>
                <w:szCs w:val="21"/>
              </w:rPr>
            </w:pPr>
            <w:bookmarkStart w:id="20" w:name="_Hlk145674378"/>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37E9231A" w14:textId="77777777" w:rsidR="00CE1452" w:rsidRDefault="00000000">
            <w:pPr>
              <w:ind w:leftChars="-42" w:left="-88" w:rightChars="-54" w:right="-113"/>
              <w:jc w:val="center"/>
              <w:rPr>
                <w:rFonts w:ascii="仿宋" w:eastAsia="仿宋" w:hAnsi="仿宋"/>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05F46D4C" w14:textId="77777777" w:rsidR="00CE1452" w:rsidRDefault="00000000">
            <w:pPr>
              <w:ind w:leftChars="-42" w:left="-88" w:rightChars="-54" w:right="-113"/>
              <w:jc w:val="center"/>
              <w:rPr>
                <w:rFonts w:ascii="仿宋" w:eastAsia="仿宋" w:hAnsi="仿宋"/>
                <w:szCs w:val="21"/>
              </w:rPr>
            </w:pPr>
            <w:r>
              <w:rPr>
                <w:rFonts w:ascii="仿宋" w:eastAsia="仿宋" w:hAnsi="仿宋" w:cs="仿宋" w:hint="eastAsia"/>
                <w:szCs w:val="21"/>
              </w:rPr>
              <w:t>评分标准</w:t>
            </w:r>
          </w:p>
        </w:tc>
      </w:tr>
      <w:tr w:rsidR="00CE1452" w14:paraId="4F00D2D7" w14:textId="77777777">
        <w:trPr>
          <w:trHeight w:val="890"/>
          <w:jc w:val="center"/>
        </w:trPr>
        <w:tc>
          <w:tcPr>
            <w:tcW w:w="562" w:type="dxa"/>
            <w:vMerge w:val="restart"/>
            <w:tcBorders>
              <w:top w:val="single" w:sz="4" w:space="0" w:color="auto"/>
              <w:left w:val="single" w:sz="4" w:space="0" w:color="auto"/>
              <w:right w:val="single" w:sz="4" w:space="0" w:color="auto"/>
            </w:tcBorders>
            <w:noWrap/>
            <w:vAlign w:val="center"/>
          </w:tcPr>
          <w:p w14:paraId="7A8EAE4F" w14:textId="77777777" w:rsidR="00CE1452" w:rsidRDefault="00000000">
            <w:pPr>
              <w:jc w:val="center"/>
              <w:rPr>
                <w:rFonts w:ascii="仿宋" w:eastAsia="仿宋" w:hAnsi="仿宋"/>
                <w:szCs w:val="21"/>
              </w:rPr>
            </w:pPr>
            <w:r>
              <w:rPr>
                <w:rFonts w:ascii="仿宋" w:eastAsia="仿宋" w:hAnsi="仿宋" w:hint="eastAsia"/>
                <w:szCs w:val="21"/>
              </w:rPr>
              <w:t>1</w:t>
            </w:r>
          </w:p>
        </w:tc>
        <w:tc>
          <w:tcPr>
            <w:tcW w:w="1134" w:type="dxa"/>
            <w:vMerge w:val="restart"/>
            <w:tcBorders>
              <w:top w:val="single" w:sz="4" w:space="0" w:color="auto"/>
              <w:left w:val="single" w:sz="4" w:space="0" w:color="auto"/>
              <w:right w:val="single" w:sz="4" w:space="0" w:color="auto"/>
            </w:tcBorders>
            <w:noWrap/>
            <w:vAlign w:val="center"/>
          </w:tcPr>
          <w:p w14:paraId="4EC1FAB2" w14:textId="77777777" w:rsidR="00CE1452" w:rsidRDefault="00000000">
            <w:pPr>
              <w:jc w:val="center"/>
              <w:rPr>
                <w:rFonts w:ascii="仿宋" w:eastAsia="仿宋" w:hAnsi="仿宋"/>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2BB4B05" w14:textId="77777777" w:rsidR="00CE1452" w:rsidRDefault="00000000">
            <w:pPr>
              <w:ind w:leftChars="-42" w:left="-88" w:rightChars="-54" w:right="-113"/>
              <w:jc w:val="left"/>
              <w:rPr>
                <w:rFonts w:ascii="仿宋" w:eastAsia="仿宋" w:hAnsi="仿宋"/>
                <w:szCs w:val="21"/>
              </w:rPr>
            </w:pP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6639B5D0" w14:textId="77777777" w:rsidR="00CE1452" w:rsidRDefault="00000000">
            <w:pPr>
              <w:rPr>
                <w:rFonts w:ascii="仿宋" w:eastAsia="仿宋" w:hAnsi="仿宋"/>
                <w:szCs w:val="21"/>
              </w:rPr>
            </w:pPr>
            <w:r>
              <w:rPr>
                <w:rFonts w:ascii="仿宋" w:eastAsia="仿宋" w:hAnsi="仿宋" w:hint="eastAsia"/>
                <w:szCs w:val="21"/>
              </w:rPr>
              <w:t>投标人对照要求自行组织材料，无材料的，不得分。</w:t>
            </w:r>
          </w:p>
        </w:tc>
      </w:tr>
      <w:tr w:rsidR="00CE1452" w14:paraId="558AA2C3" w14:textId="77777777">
        <w:trPr>
          <w:trHeight w:val="890"/>
          <w:jc w:val="center"/>
        </w:trPr>
        <w:tc>
          <w:tcPr>
            <w:tcW w:w="562" w:type="dxa"/>
            <w:vMerge/>
            <w:tcBorders>
              <w:left w:val="single" w:sz="4" w:space="0" w:color="auto"/>
              <w:right w:val="single" w:sz="4" w:space="0" w:color="auto"/>
            </w:tcBorders>
            <w:noWrap/>
            <w:vAlign w:val="center"/>
          </w:tcPr>
          <w:p w14:paraId="6DA5709F" w14:textId="77777777" w:rsidR="00CE1452" w:rsidRDefault="00CE145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EDE80E3" w14:textId="77777777" w:rsidR="00CE1452" w:rsidRDefault="00CE1452">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90391DB" w14:textId="77777777" w:rsidR="00CE1452" w:rsidRDefault="00000000">
            <w:pPr>
              <w:ind w:leftChars="-42" w:left="-88" w:rightChars="-54" w:right="-113"/>
              <w:jc w:val="left"/>
              <w:rPr>
                <w:rFonts w:ascii="仿宋" w:eastAsia="仿宋" w:hAnsi="仿宋"/>
                <w:szCs w:val="21"/>
              </w:rPr>
            </w:pP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58FF4F1B" w14:textId="77777777" w:rsidR="00CE1452" w:rsidRDefault="00000000">
            <w:pPr>
              <w:rPr>
                <w:rFonts w:ascii="仿宋" w:eastAsia="仿宋" w:hAnsi="仿宋" w:cs="仿宋"/>
                <w:kern w:val="0"/>
                <w:szCs w:val="21"/>
              </w:rPr>
            </w:pPr>
            <w:r>
              <w:rPr>
                <w:rFonts w:ascii="仿宋" w:eastAsia="仿宋" w:hAnsi="仿宋" w:hint="eastAsia"/>
                <w:szCs w:val="21"/>
              </w:rPr>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CE1452" w14:paraId="6B86770D" w14:textId="77777777">
        <w:trPr>
          <w:trHeight w:val="890"/>
          <w:jc w:val="center"/>
        </w:trPr>
        <w:tc>
          <w:tcPr>
            <w:tcW w:w="562" w:type="dxa"/>
            <w:vMerge/>
            <w:tcBorders>
              <w:left w:val="single" w:sz="4" w:space="0" w:color="auto"/>
              <w:right w:val="single" w:sz="4" w:space="0" w:color="auto"/>
            </w:tcBorders>
            <w:noWrap/>
            <w:vAlign w:val="center"/>
          </w:tcPr>
          <w:p w14:paraId="4292F885" w14:textId="77777777" w:rsidR="00CE1452" w:rsidRDefault="00CE145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1B54CC74" w14:textId="77777777" w:rsidR="00CE1452" w:rsidRDefault="00CE1452">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1F343238" w14:textId="77777777" w:rsidR="00CE1452" w:rsidRDefault="00000000">
            <w:pPr>
              <w:ind w:leftChars="-42" w:left="-88" w:rightChars="-54" w:right="-113"/>
              <w:jc w:val="left"/>
              <w:rPr>
                <w:rFonts w:ascii="仿宋" w:eastAsia="仿宋" w:hAnsi="仿宋"/>
                <w:szCs w:val="21"/>
              </w:rPr>
            </w:pPr>
            <w:r>
              <w:rPr>
                <w:rFonts w:ascii="仿宋" w:eastAsia="仿宋" w:hAnsi="仿宋" w:hint="eastAsia"/>
                <w:szCs w:val="21"/>
              </w:rPr>
              <w:t>对投标人运营情况及效率，如经营能力和水平、经营产品的优异性、投入产出比、人均业务收入等进行评价打分，0</w:t>
            </w:r>
            <w:r>
              <w:rPr>
                <w:rFonts w:ascii="仿宋" w:eastAsia="仿宋" w:hAnsi="仿宋"/>
                <w:szCs w:val="21"/>
              </w:rPr>
              <w:t>-3</w:t>
            </w:r>
            <w:r>
              <w:rPr>
                <w:rFonts w:ascii="仿宋" w:eastAsia="仿宋" w:hAnsi="仿宋" w:hint="eastAsia"/>
                <w:szCs w:val="21"/>
              </w:rPr>
              <w:t>分；</w:t>
            </w:r>
          </w:p>
          <w:p w14:paraId="30774B09" w14:textId="77777777" w:rsidR="00CE1452" w:rsidRDefault="00000000">
            <w:pPr>
              <w:rPr>
                <w:rFonts w:ascii="仿宋" w:eastAsia="仿宋" w:hAnsi="仿宋" w:cs="仿宋"/>
                <w:kern w:val="0"/>
                <w:szCs w:val="21"/>
              </w:rPr>
            </w:pPr>
            <w:r>
              <w:rPr>
                <w:rFonts w:ascii="仿宋" w:eastAsia="仿宋" w:hAnsi="仿宋" w:hint="eastAsia"/>
                <w:szCs w:val="21"/>
              </w:rPr>
              <w:t>根据投标人提供的合同票据、产品情况、收益情况、社保缴纳情况等材料进行认定，无材料的，不得分。</w:t>
            </w:r>
          </w:p>
        </w:tc>
      </w:tr>
      <w:tr w:rsidR="00CE1452" w14:paraId="7A0568C0" w14:textId="77777777">
        <w:trPr>
          <w:trHeight w:val="890"/>
          <w:jc w:val="center"/>
        </w:trPr>
        <w:tc>
          <w:tcPr>
            <w:tcW w:w="562" w:type="dxa"/>
            <w:vMerge/>
            <w:tcBorders>
              <w:left w:val="single" w:sz="4" w:space="0" w:color="auto"/>
              <w:bottom w:val="single" w:sz="4" w:space="0" w:color="auto"/>
              <w:right w:val="single" w:sz="4" w:space="0" w:color="auto"/>
            </w:tcBorders>
            <w:noWrap/>
            <w:vAlign w:val="center"/>
          </w:tcPr>
          <w:p w14:paraId="2092254F" w14:textId="77777777" w:rsidR="00CE1452" w:rsidRDefault="00CE1452">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21AE1DA5" w14:textId="77777777" w:rsidR="00CE1452" w:rsidRDefault="00CE1452">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FB40388" w14:textId="77777777" w:rsidR="00CE1452" w:rsidRDefault="00000000">
            <w:pPr>
              <w:ind w:leftChars="-42" w:left="-88" w:rightChars="-54" w:right="-113"/>
              <w:jc w:val="left"/>
              <w:rPr>
                <w:rFonts w:ascii="仿宋" w:eastAsia="仿宋" w:hAnsi="仿宋"/>
                <w:szCs w:val="21"/>
              </w:rPr>
            </w:pP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27F841EA" w14:textId="77777777" w:rsidR="00CE1452" w:rsidRDefault="00000000">
            <w:pPr>
              <w:rPr>
                <w:rFonts w:ascii="仿宋" w:eastAsia="仿宋" w:hAnsi="仿宋" w:cs="仿宋"/>
                <w:kern w:val="0"/>
                <w:szCs w:val="21"/>
              </w:rPr>
            </w:pPr>
            <w:r>
              <w:rPr>
                <w:rFonts w:ascii="仿宋" w:eastAsia="仿宋" w:hAnsi="仿宋" w:hint="eastAsia"/>
                <w:szCs w:val="21"/>
              </w:rPr>
              <w:t>根据投标人提供的，反映服务水平和能力的人员材料进行评价打分，无材料的，不得分。</w:t>
            </w:r>
          </w:p>
        </w:tc>
      </w:tr>
      <w:tr w:rsidR="00CE1452" w14:paraId="67A9CD9D"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C90772D" w14:textId="77777777" w:rsidR="00CE1452" w:rsidRDefault="00000000">
            <w:pPr>
              <w:jc w:val="center"/>
              <w:rPr>
                <w:rFonts w:ascii="仿宋" w:eastAsia="仿宋" w:hAnsi="仿宋"/>
                <w:szCs w:val="21"/>
              </w:rPr>
            </w:pPr>
            <w:r>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0D38C2B5" w14:textId="77777777" w:rsidR="00CE1452" w:rsidRDefault="00000000">
            <w:pPr>
              <w:jc w:val="center"/>
              <w:rPr>
                <w:rFonts w:ascii="仿宋" w:eastAsia="仿宋" w:hAnsi="仿宋" w:cs="仿宋"/>
                <w:kern w:val="0"/>
                <w:szCs w:val="21"/>
              </w:rPr>
            </w:pPr>
            <w:r>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592468F" w14:textId="77777777" w:rsidR="00CE1452" w:rsidRDefault="00000000">
            <w:pPr>
              <w:tabs>
                <w:tab w:val="left" w:pos="312"/>
              </w:tabs>
              <w:rPr>
                <w:rFonts w:ascii="仿宋" w:eastAsia="仿宋" w:hAnsi="仿宋" w:cs="仿宋"/>
                <w:kern w:val="0"/>
                <w:szCs w:val="21"/>
              </w:rPr>
            </w:pPr>
            <w:r>
              <w:rPr>
                <w:rFonts w:ascii="仿宋" w:eastAsia="仿宋" w:hAnsi="仿宋" w:hint="eastAsia"/>
                <w:szCs w:val="21"/>
              </w:rPr>
              <w:t>具备一级代理资格或者厂家直销得3分；二级代理得2分；其他得1分。依据各级授权书进行认定。</w:t>
            </w:r>
          </w:p>
        </w:tc>
      </w:tr>
      <w:tr w:rsidR="00CE1452" w14:paraId="2D931F27"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7841EEED" w14:textId="77777777" w:rsidR="00CE1452" w:rsidRDefault="00000000">
            <w:pPr>
              <w:jc w:val="center"/>
              <w:rPr>
                <w:rFonts w:ascii="仿宋" w:eastAsia="仿宋" w:hAnsi="仿宋"/>
                <w:szCs w:val="21"/>
              </w:rPr>
            </w:pPr>
            <w:r>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1477F3B6" w14:textId="77777777" w:rsidR="00CE1452" w:rsidRDefault="00000000">
            <w:pPr>
              <w:jc w:val="center"/>
              <w:rPr>
                <w:rFonts w:ascii="仿宋" w:eastAsia="仿宋" w:hAnsi="仿宋"/>
                <w:szCs w:val="21"/>
              </w:rPr>
            </w:pPr>
            <w:r>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8CD3919" w14:textId="77777777" w:rsidR="00CE1452" w:rsidRDefault="00000000">
            <w:pPr>
              <w:ind w:rightChars="-54" w:right="-113"/>
              <w:jc w:val="left"/>
              <w:rPr>
                <w:rFonts w:ascii="仿宋" w:eastAsia="仿宋" w:hAnsi="仿宋"/>
                <w:szCs w:val="21"/>
              </w:rPr>
            </w:pPr>
            <w:r>
              <w:rPr>
                <w:rFonts w:ascii="仿宋" w:eastAsia="仿宋" w:hAnsi="仿宋" w:hint="eastAsia"/>
                <w:szCs w:val="21"/>
              </w:rPr>
              <w:t>供应商需提供所投产品自</w:t>
            </w:r>
            <w:r>
              <w:rPr>
                <w:rFonts w:ascii="仿宋" w:eastAsia="仿宋" w:hAnsi="仿宋"/>
                <w:szCs w:val="21"/>
              </w:rPr>
              <w:t>202</w:t>
            </w:r>
            <w:r>
              <w:rPr>
                <w:rFonts w:ascii="仿宋" w:eastAsia="仿宋" w:hAnsi="仿宋" w:hint="eastAsia"/>
                <w:szCs w:val="21"/>
              </w:rPr>
              <w:t>1年1月1日以来同类项目使用证明材料，每提供一份得1分，最高分值为4分；</w:t>
            </w:r>
          </w:p>
          <w:p w14:paraId="541465D3" w14:textId="77777777" w:rsidR="00CE1452" w:rsidRDefault="00000000">
            <w:pPr>
              <w:tabs>
                <w:tab w:val="left" w:pos="312"/>
              </w:tabs>
              <w:rPr>
                <w:rFonts w:ascii="仿宋" w:eastAsia="仿宋" w:hAnsi="仿宋"/>
                <w:szCs w:val="21"/>
              </w:rPr>
            </w:pPr>
            <w:r>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CE1452" w14:paraId="3736D608"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01EEA4C" w14:textId="77777777" w:rsidR="00CE1452" w:rsidRDefault="00000000">
            <w:pPr>
              <w:jc w:val="center"/>
              <w:rPr>
                <w:rFonts w:ascii="仿宋" w:eastAsia="仿宋" w:hAnsi="仿宋"/>
                <w:szCs w:val="21"/>
              </w:rPr>
            </w:pPr>
            <w:r>
              <w:rPr>
                <w:rFonts w:ascii="仿宋" w:eastAsia="仿宋" w:hAnsi="仿宋" w:hint="eastAsia"/>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3D0F11E4" w14:textId="77777777" w:rsidR="00CE1452" w:rsidRDefault="00000000">
            <w:pPr>
              <w:jc w:val="center"/>
              <w:rPr>
                <w:rFonts w:ascii="仿宋" w:eastAsia="仿宋" w:hAnsi="仿宋"/>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62E3F16" w14:textId="77777777" w:rsidR="00CE1452" w:rsidRDefault="00000000">
            <w:pPr>
              <w:ind w:rightChars="-54" w:right="-113"/>
              <w:jc w:val="left"/>
              <w:rPr>
                <w:rFonts w:ascii="仿宋" w:eastAsia="仿宋" w:hAnsi="仿宋"/>
                <w:szCs w:val="21"/>
              </w:rPr>
            </w:pPr>
            <w:r>
              <w:rPr>
                <w:rFonts w:ascii="仿宋" w:eastAsia="仿宋" w:hAnsi="仿宋" w:hint="eastAsia"/>
                <w:szCs w:val="21"/>
              </w:rPr>
              <w:t>根据投标人所提供产品的品牌，对比认定。0-5分。</w:t>
            </w:r>
          </w:p>
        </w:tc>
      </w:tr>
      <w:tr w:rsidR="00CE1452" w14:paraId="3CBC72A2" w14:textId="77777777">
        <w:trPr>
          <w:trHeight w:val="286"/>
          <w:jc w:val="center"/>
        </w:trPr>
        <w:tc>
          <w:tcPr>
            <w:tcW w:w="562" w:type="dxa"/>
            <w:vMerge w:val="restart"/>
            <w:tcBorders>
              <w:top w:val="single" w:sz="4" w:space="0" w:color="auto"/>
              <w:left w:val="single" w:sz="4" w:space="0" w:color="auto"/>
              <w:right w:val="single" w:sz="4" w:space="0" w:color="auto"/>
            </w:tcBorders>
            <w:noWrap/>
            <w:vAlign w:val="center"/>
          </w:tcPr>
          <w:p w14:paraId="4DBDBCBC" w14:textId="77777777" w:rsidR="00CE1452" w:rsidRDefault="00000000">
            <w:pPr>
              <w:jc w:val="center"/>
              <w:rPr>
                <w:rFonts w:ascii="仿宋" w:eastAsia="仿宋" w:hAnsi="仿宋"/>
                <w:szCs w:val="21"/>
              </w:rPr>
            </w:pPr>
            <w:r>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02FE4B3F" w14:textId="77777777" w:rsidR="00CE1452" w:rsidRDefault="00000000">
            <w:pPr>
              <w:jc w:val="center"/>
              <w:rPr>
                <w:rFonts w:ascii="仿宋" w:eastAsia="仿宋" w:hAnsi="仿宋"/>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0996648" w14:textId="77777777" w:rsidR="00CE1452" w:rsidRDefault="00000000">
            <w:pPr>
              <w:ind w:rightChars="-12" w:right="-25"/>
              <w:jc w:val="left"/>
              <w:rPr>
                <w:rFonts w:ascii="仿宋" w:eastAsia="仿宋" w:hAnsi="仿宋"/>
                <w:szCs w:val="21"/>
              </w:rPr>
            </w:pPr>
            <w:r>
              <w:rPr>
                <w:rFonts w:ascii="仿宋" w:eastAsia="仿宋" w:hAnsi="仿宋" w:hint="eastAsia"/>
                <w:szCs w:val="21"/>
              </w:rPr>
              <w:t>1.对所投产品研发、生产的技术先进性、产品创新性进行评价打分，获国家级奖的得</w:t>
            </w:r>
            <w:r>
              <w:rPr>
                <w:rFonts w:ascii="仿宋" w:eastAsia="仿宋" w:hAnsi="仿宋"/>
                <w:szCs w:val="21"/>
              </w:rPr>
              <w:t>6</w:t>
            </w:r>
            <w:r>
              <w:rPr>
                <w:rFonts w:ascii="仿宋" w:eastAsia="仿宋" w:hAnsi="仿宋" w:hint="eastAsia"/>
                <w:szCs w:val="21"/>
              </w:rPr>
              <w:t>分，获省部级奖的得</w:t>
            </w:r>
            <w:r>
              <w:rPr>
                <w:rFonts w:ascii="仿宋" w:eastAsia="仿宋" w:hAnsi="仿宋"/>
                <w:szCs w:val="21"/>
              </w:rPr>
              <w:t>4</w:t>
            </w:r>
            <w:r>
              <w:rPr>
                <w:rFonts w:ascii="仿宋" w:eastAsia="仿宋" w:hAnsi="仿宋" w:hint="eastAsia"/>
                <w:szCs w:val="21"/>
              </w:rPr>
              <w:t>分，获市厅级及县级奖得2分。</w:t>
            </w:r>
          </w:p>
          <w:p w14:paraId="47F5D36A" w14:textId="77777777" w:rsidR="00CE1452" w:rsidRDefault="00000000">
            <w:pPr>
              <w:ind w:rightChars="-54" w:right="-113"/>
              <w:jc w:val="left"/>
              <w:rPr>
                <w:rFonts w:ascii="仿宋" w:eastAsia="仿宋" w:hAnsi="仿宋"/>
                <w:szCs w:val="21"/>
              </w:rPr>
            </w:pPr>
            <w:r>
              <w:rPr>
                <w:rFonts w:ascii="仿宋" w:eastAsia="仿宋" w:hAnsi="仿宋" w:hint="eastAsia"/>
                <w:szCs w:val="21"/>
              </w:rPr>
              <w:t>国家级</w:t>
            </w:r>
            <w:proofErr w:type="gramStart"/>
            <w:r>
              <w:rPr>
                <w:rFonts w:ascii="仿宋" w:eastAsia="仿宋" w:hAnsi="仿宋" w:hint="eastAsia"/>
                <w:szCs w:val="21"/>
              </w:rPr>
              <w:t>奖依据</w:t>
            </w:r>
            <w:proofErr w:type="gramEnd"/>
            <w:r>
              <w:rPr>
                <w:rFonts w:ascii="仿宋" w:eastAsia="仿宋" w:hAnsi="仿宋" w:hint="eastAsia"/>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CE1452" w14:paraId="39E5D8A2" w14:textId="77777777">
        <w:trPr>
          <w:trHeight w:val="248"/>
          <w:jc w:val="center"/>
        </w:trPr>
        <w:tc>
          <w:tcPr>
            <w:tcW w:w="562" w:type="dxa"/>
            <w:vMerge/>
            <w:tcBorders>
              <w:left w:val="single" w:sz="4" w:space="0" w:color="auto"/>
              <w:right w:val="single" w:sz="4" w:space="0" w:color="auto"/>
            </w:tcBorders>
            <w:noWrap/>
            <w:vAlign w:val="center"/>
          </w:tcPr>
          <w:p w14:paraId="248684A0" w14:textId="77777777" w:rsidR="00CE1452" w:rsidRDefault="00CE145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579AA472" w14:textId="77777777" w:rsidR="00CE1452" w:rsidRDefault="00CE1452">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2A39DB3" w14:textId="77777777" w:rsidR="00CE1452" w:rsidRDefault="00000000">
            <w:pPr>
              <w:ind w:rightChars="-54" w:right="-113"/>
              <w:jc w:val="left"/>
              <w:rPr>
                <w:rFonts w:ascii="仿宋" w:eastAsia="仿宋" w:hAnsi="仿宋" w:cs="仿宋"/>
                <w:kern w:val="0"/>
                <w:szCs w:val="21"/>
              </w:rPr>
            </w:pPr>
            <w:r>
              <w:rPr>
                <w:rFonts w:ascii="仿宋" w:eastAsia="仿宋" w:hAnsi="仿宋" w:hint="eastAsia"/>
                <w:szCs w:val="21"/>
              </w:rPr>
              <w:t>2.对所投产品的性能稳定性、准确性和可靠性进行评价打分，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CE1452" w14:paraId="4F507627" w14:textId="77777777">
        <w:trPr>
          <w:trHeight w:val="210"/>
          <w:jc w:val="center"/>
        </w:trPr>
        <w:tc>
          <w:tcPr>
            <w:tcW w:w="562" w:type="dxa"/>
            <w:vMerge/>
            <w:tcBorders>
              <w:left w:val="single" w:sz="4" w:space="0" w:color="auto"/>
              <w:right w:val="single" w:sz="4" w:space="0" w:color="auto"/>
            </w:tcBorders>
            <w:noWrap/>
            <w:vAlign w:val="center"/>
          </w:tcPr>
          <w:p w14:paraId="41B49B50" w14:textId="77777777" w:rsidR="00CE1452" w:rsidRDefault="00CE145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48B72B72" w14:textId="77777777" w:rsidR="00CE1452" w:rsidRDefault="00CE1452">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60A9705" w14:textId="77777777" w:rsidR="00CE1452" w:rsidRDefault="00000000">
            <w:pPr>
              <w:ind w:rightChars="-54" w:right="-113"/>
              <w:jc w:val="left"/>
              <w:rPr>
                <w:rFonts w:ascii="仿宋" w:eastAsia="仿宋" w:hAnsi="仿宋" w:cs="仿宋"/>
                <w:kern w:val="0"/>
                <w:szCs w:val="21"/>
              </w:rPr>
            </w:pPr>
            <w:r>
              <w:rPr>
                <w:rFonts w:ascii="仿宋" w:eastAsia="仿宋" w:hAnsi="仿宋" w:hint="eastAsia"/>
                <w:szCs w:val="21"/>
              </w:rPr>
              <w:t>3.对所投产品的操作便捷性、方便易用性进行评价打分，</w:t>
            </w:r>
            <w:r>
              <w:rPr>
                <w:rFonts w:ascii="仿宋" w:eastAsia="仿宋" w:hAnsi="仿宋"/>
                <w:szCs w:val="21"/>
              </w:rPr>
              <w:t>0-3</w:t>
            </w:r>
            <w:r>
              <w:rPr>
                <w:rFonts w:ascii="仿宋" w:eastAsia="仿宋" w:hAnsi="仿宋" w:hint="eastAsia"/>
                <w:szCs w:val="21"/>
              </w:rPr>
              <w:t>分。根据说明书、注册证书、质量标准、诊疗规范或诊疗指南等有效证明材料进行认定。</w:t>
            </w:r>
          </w:p>
        </w:tc>
      </w:tr>
      <w:tr w:rsidR="00CE1452" w14:paraId="625DEFE4" w14:textId="77777777">
        <w:trPr>
          <w:trHeight w:val="314"/>
          <w:jc w:val="center"/>
        </w:trPr>
        <w:tc>
          <w:tcPr>
            <w:tcW w:w="562" w:type="dxa"/>
            <w:vMerge/>
            <w:tcBorders>
              <w:left w:val="single" w:sz="4" w:space="0" w:color="auto"/>
              <w:right w:val="single" w:sz="4" w:space="0" w:color="auto"/>
            </w:tcBorders>
            <w:noWrap/>
            <w:vAlign w:val="center"/>
          </w:tcPr>
          <w:p w14:paraId="5CD1A01D" w14:textId="77777777" w:rsidR="00CE1452" w:rsidRDefault="00CE145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70F87297" w14:textId="77777777" w:rsidR="00CE1452" w:rsidRDefault="00CE1452">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65106F1" w14:textId="77777777" w:rsidR="00CE1452"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对所投产品的质量水平进行评价打分：</w:t>
            </w:r>
          </w:p>
          <w:p w14:paraId="6D83F73B" w14:textId="77777777" w:rsidR="00CE1452" w:rsidRDefault="00000000">
            <w:pPr>
              <w:ind w:rightChars="-12" w:right="-25"/>
              <w:jc w:val="left"/>
              <w:rPr>
                <w:rFonts w:ascii="仿宋" w:eastAsia="仿宋" w:hAnsi="仿宋"/>
                <w:szCs w:val="21"/>
              </w:rPr>
            </w:pPr>
            <w:r>
              <w:rPr>
                <w:rFonts w:ascii="仿宋" w:eastAsia="仿宋" w:hAnsi="仿宋" w:hint="eastAsia"/>
                <w:szCs w:val="21"/>
              </w:rPr>
              <w:t>4</w:t>
            </w:r>
            <w:r>
              <w:rPr>
                <w:rFonts w:ascii="仿宋" w:eastAsia="仿宋" w:hAnsi="仿宋"/>
                <w:szCs w:val="21"/>
              </w:rPr>
              <w:t>.1</w:t>
            </w:r>
            <w:r>
              <w:rPr>
                <w:rFonts w:ascii="仿宋" w:eastAsia="仿宋" w:hAnsi="仿宋" w:hint="eastAsia"/>
                <w:szCs w:val="21"/>
              </w:rPr>
              <w:t>所投产品质量标准高于国家统一质量标准得</w:t>
            </w:r>
            <w:r>
              <w:rPr>
                <w:rFonts w:ascii="仿宋" w:eastAsia="仿宋" w:hAnsi="仿宋"/>
                <w:szCs w:val="21"/>
              </w:rPr>
              <w:t>5</w:t>
            </w:r>
            <w:r>
              <w:rPr>
                <w:rFonts w:ascii="仿宋" w:eastAsia="仿宋" w:hAnsi="仿宋" w:hint="eastAsia"/>
                <w:szCs w:val="21"/>
              </w:rPr>
              <w:t>分。依据经批准或备案的生产质量标准、国家统一质量标准进行对比认定，缺一不得分。</w:t>
            </w:r>
          </w:p>
          <w:p w14:paraId="7AB08EA9" w14:textId="77777777" w:rsidR="00CE1452" w:rsidRDefault="00000000">
            <w:pPr>
              <w:ind w:rightChars="-54" w:right="-113"/>
              <w:jc w:val="left"/>
              <w:rPr>
                <w:rFonts w:ascii="仿宋" w:eastAsia="仿宋" w:hAnsi="仿宋"/>
                <w:szCs w:val="21"/>
              </w:rPr>
            </w:pPr>
            <w:r>
              <w:rPr>
                <w:rFonts w:ascii="仿宋" w:eastAsia="仿宋" w:hAnsi="仿宋" w:hint="eastAsia"/>
                <w:szCs w:val="21"/>
              </w:rPr>
              <w:t>4</w:t>
            </w:r>
            <w:r>
              <w:rPr>
                <w:rFonts w:ascii="仿宋" w:eastAsia="仿宋" w:hAnsi="仿宋"/>
                <w:szCs w:val="21"/>
              </w:rPr>
              <w:t>.2</w:t>
            </w:r>
            <w:r>
              <w:rPr>
                <w:rFonts w:ascii="仿宋" w:eastAsia="仿宋" w:hAnsi="仿宋" w:hint="eastAsia"/>
                <w:szCs w:val="21"/>
              </w:rPr>
              <w:t>所投产</w:t>
            </w:r>
            <w:proofErr w:type="gramStart"/>
            <w:r>
              <w:rPr>
                <w:rFonts w:ascii="仿宋" w:eastAsia="仿宋" w:hAnsi="仿宋" w:hint="eastAsia"/>
                <w:szCs w:val="21"/>
              </w:rPr>
              <w:t>品同时</w:t>
            </w:r>
            <w:proofErr w:type="gramEnd"/>
            <w:r>
              <w:rPr>
                <w:rFonts w:ascii="仿宋" w:eastAsia="仿宋" w:hAnsi="仿宋" w:hint="eastAsia"/>
                <w:szCs w:val="21"/>
              </w:rPr>
              <w:t>获得发达国家监管部门认证并出口销售，每一认证得1分，本项满分</w:t>
            </w:r>
            <w:r>
              <w:rPr>
                <w:rFonts w:ascii="仿宋" w:eastAsia="仿宋" w:hAnsi="仿宋"/>
                <w:szCs w:val="21"/>
              </w:rPr>
              <w:t>3</w:t>
            </w:r>
            <w:r>
              <w:rPr>
                <w:rFonts w:ascii="仿宋" w:eastAsia="仿宋" w:hAnsi="仿宋" w:hint="eastAsia"/>
                <w:szCs w:val="21"/>
              </w:rPr>
              <w:t>分。每一认证应同时提供证书中文翻译件、公证文书和海关报关单进行认定，否则不得分。</w:t>
            </w:r>
          </w:p>
        </w:tc>
      </w:tr>
      <w:tr w:rsidR="00CE1452" w14:paraId="3FAF8ECF" w14:textId="77777777">
        <w:trPr>
          <w:trHeight w:val="314"/>
          <w:jc w:val="center"/>
        </w:trPr>
        <w:tc>
          <w:tcPr>
            <w:tcW w:w="562" w:type="dxa"/>
            <w:vMerge/>
            <w:tcBorders>
              <w:left w:val="single" w:sz="4" w:space="0" w:color="auto"/>
              <w:right w:val="single" w:sz="4" w:space="0" w:color="auto"/>
            </w:tcBorders>
            <w:noWrap/>
            <w:vAlign w:val="center"/>
          </w:tcPr>
          <w:p w14:paraId="48C8D977" w14:textId="77777777" w:rsidR="00CE1452" w:rsidRDefault="00CE145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5C4B89B0" w14:textId="77777777" w:rsidR="00CE1452" w:rsidRDefault="00CE1452">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8EE0E83" w14:textId="77777777" w:rsidR="00CE1452" w:rsidRDefault="00000000">
            <w:pPr>
              <w:ind w:rightChars="-54" w:right="-113"/>
              <w:jc w:val="left"/>
              <w:rPr>
                <w:rFonts w:ascii="仿宋" w:eastAsia="仿宋" w:hAnsi="仿宋" w:cs="仿宋"/>
                <w:kern w:val="0"/>
                <w:szCs w:val="21"/>
              </w:rPr>
            </w:pPr>
            <w:r>
              <w:rPr>
                <w:rFonts w:ascii="仿宋" w:eastAsia="仿宋" w:hAnsi="仿宋"/>
                <w:szCs w:val="21"/>
              </w:rPr>
              <w:t>5</w:t>
            </w:r>
            <w:r>
              <w:rPr>
                <w:rFonts w:ascii="仿宋" w:eastAsia="仿宋" w:hAnsi="仿宋" w:hint="eastAsia"/>
                <w:szCs w:val="21"/>
              </w:rPr>
              <w:t>.提供样品，根据样品品质比较打分，</w:t>
            </w:r>
            <w:r>
              <w:rPr>
                <w:rFonts w:ascii="仿宋" w:eastAsia="仿宋" w:hAnsi="仿宋"/>
                <w:szCs w:val="21"/>
              </w:rPr>
              <w:t>0-5</w:t>
            </w:r>
            <w:r>
              <w:rPr>
                <w:rFonts w:ascii="仿宋" w:eastAsia="仿宋" w:hAnsi="仿宋" w:hint="eastAsia"/>
                <w:szCs w:val="21"/>
              </w:rPr>
              <w:t>分。</w:t>
            </w:r>
          </w:p>
        </w:tc>
      </w:tr>
      <w:tr w:rsidR="00CE1452" w14:paraId="0EEFD997" w14:textId="77777777">
        <w:trPr>
          <w:trHeight w:val="400"/>
          <w:jc w:val="center"/>
        </w:trPr>
        <w:tc>
          <w:tcPr>
            <w:tcW w:w="562" w:type="dxa"/>
            <w:vMerge w:val="restart"/>
            <w:tcBorders>
              <w:top w:val="single" w:sz="4" w:space="0" w:color="auto"/>
              <w:left w:val="single" w:sz="4" w:space="0" w:color="auto"/>
              <w:right w:val="single" w:sz="4" w:space="0" w:color="auto"/>
            </w:tcBorders>
            <w:noWrap/>
            <w:vAlign w:val="center"/>
          </w:tcPr>
          <w:p w14:paraId="4D065F29" w14:textId="77777777" w:rsidR="00CE1452" w:rsidRDefault="00000000">
            <w:pPr>
              <w:jc w:val="center"/>
              <w:rPr>
                <w:rFonts w:ascii="仿宋" w:eastAsia="仿宋" w:hAnsi="仿宋"/>
                <w:szCs w:val="21"/>
              </w:rPr>
            </w:pPr>
            <w:r>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087D7812" w14:textId="77777777" w:rsidR="00CE1452" w:rsidRDefault="00000000">
            <w:pPr>
              <w:jc w:val="center"/>
              <w:rPr>
                <w:rFonts w:ascii="仿宋" w:eastAsia="仿宋" w:hAnsi="仿宋" w:cs="仿宋"/>
                <w:kern w:val="0"/>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50740BA7" w14:textId="77777777" w:rsidR="00CE1452" w:rsidRDefault="00000000">
            <w:pPr>
              <w:ind w:rightChars="-54" w:right="-113"/>
              <w:jc w:val="left"/>
              <w:rPr>
                <w:rFonts w:ascii="仿宋" w:eastAsia="仿宋" w:hAnsi="仿宋"/>
                <w:szCs w:val="21"/>
              </w:rPr>
            </w:pPr>
            <w:r>
              <w:rPr>
                <w:rFonts w:ascii="仿宋" w:eastAsia="仿宋" w:hAnsi="仿宋" w:hint="eastAsia"/>
                <w:szCs w:val="21"/>
              </w:rPr>
              <w:t>实现电子订单接收及配送，提供相关佐证材料的得2分，不提供相关材料不得分。</w:t>
            </w:r>
          </w:p>
        </w:tc>
      </w:tr>
      <w:tr w:rsidR="00CE1452" w14:paraId="2AB49FC2" w14:textId="77777777">
        <w:trPr>
          <w:trHeight w:val="196"/>
          <w:jc w:val="center"/>
        </w:trPr>
        <w:tc>
          <w:tcPr>
            <w:tcW w:w="562" w:type="dxa"/>
            <w:vMerge/>
            <w:tcBorders>
              <w:left w:val="single" w:sz="4" w:space="0" w:color="auto"/>
              <w:right w:val="single" w:sz="4" w:space="0" w:color="auto"/>
            </w:tcBorders>
            <w:noWrap/>
            <w:vAlign w:val="center"/>
          </w:tcPr>
          <w:p w14:paraId="227B3A1E" w14:textId="77777777" w:rsidR="00CE1452" w:rsidRDefault="00CE145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6C715694" w14:textId="77777777" w:rsidR="00CE1452" w:rsidRDefault="00CE1452">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313691F" w14:textId="77777777" w:rsidR="00CE1452" w:rsidRDefault="00000000">
            <w:pPr>
              <w:rPr>
                <w:rFonts w:ascii="仿宋" w:eastAsia="仿宋" w:hAnsi="仿宋" w:cs="仿宋"/>
                <w:kern w:val="0"/>
                <w:szCs w:val="21"/>
              </w:rPr>
            </w:pP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3分，不提供相关承诺不得分。</w:t>
            </w:r>
          </w:p>
        </w:tc>
      </w:tr>
      <w:tr w:rsidR="00CE1452" w14:paraId="2BA6D265" w14:textId="77777777">
        <w:trPr>
          <w:trHeight w:val="159"/>
          <w:jc w:val="center"/>
        </w:trPr>
        <w:tc>
          <w:tcPr>
            <w:tcW w:w="562" w:type="dxa"/>
            <w:vMerge/>
            <w:tcBorders>
              <w:left w:val="single" w:sz="4" w:space="0" w:color="auto"/>
              <w:right w:val="single" w:sz="4" w:space="0" w:color="auto"/>
            </w:tcBorders>
            <w:noWrap/>
            <w:vAlign w:val="center"/>
          </w:tcPr>
          <w:p w14:paraId="6E61929E" w14:textId="77777777" w:rsidR="00CE1452" w:rsidRDefault="00CE1452">
            <w:pPr>
              <w:jc w:val="center"/>
              <w:rPr>
                <w:rFonts w:ascii="仿宋" w:eastAsia="仿宋" w:hAnsi="仿宋"/>
                <w:szCs w:val="21"/>
              </w:rPr>
            </w:pPr>
          </w:p>
        </w:tc>
        <w:tc>
          <w:tcPr>
            <w:tcW w:w="1134" w:type="dxa"/>
            <w:vMerge/>
            <w:tcBorders>
              <w:left w:val="single" w:sz="4" w:space="0" w:color="auto"/>
              <w:right w:val="single" w:sz="4" w:space="0" w:color="auto"/>
            </w:tcBorders>
            <w:noWrap/>
            <w:vAlign w:val="center"/>
          </w:tcPr>
          <w:p w14:paraId="304299A1" w14:textId="77777777" w:rsidR="00CE1452" w:rsidRDefault="00CE1452">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060C946D" w14:textId="77777777" w:rsidR="00CE1452" w:rsidRDefault="00000000">
            <w:pPr>
              <w:rPr>
                <w:rFonts w:ascii="仿宋" w:eastAsia="仿宋" w:hAnsi="仿宋" w:cs="仿宋"/>
                <w:kern w:val="0"/>
                <w:szCs w:val="21"/>
              </w:rPr>
            </w:pPr>
            <w:r>
              <w:rPr>
                <w:rFonts w:ascii="仿宋" w:eastAsia="仿宋" w:hAnsi="仿宋" w:cs="仿宋" w:hint="eastAsia"/>
                <w:kern w:val="0"/>
                <w:szCs w:val="21"/>
              </w:rPr>
              <w:t>保障产品的及时送达得2分，不提供具体、可行配送方案的不得分。</w:t>
            </w:r>
          </w:p>
        </w:tc>
      </w:tr>
      <w:tr w:rsidR="00CE1452" w14:paraId="2A801B69" w14:textId="77777777">
        <w:trPr>
          <w:trHeight w:val="248"/>
          <w:jc w:val="center"/>
        </w:trPr>
        <w:tc>
          <w:tcPr>
            <w:tcW w:w="562" w:type="dxa"/>
            <w:vMerge/>
            <w:tcBorders>
              <w:left w:val="single" w:sz="4" w:space="0" w:color="auto"/>
              <w:bottom w:val="single" w:sz="4" w:space="0" w:color="auto"/>
              <w:right w:val="single" w:sz="4" w:space="0" w:color="auto"/>
            </w:tcBorders>
            <w:noWrap/>
            <w:vAlign w:val="center"/>
          </w:tcPr>
          <w:p w14:paraId="39E23A65" w14:textId="77777777" w:rsidR="00CE1452" w:rsidRDefault="00CE1452">
            <w:pPr>
              <w:jc w:val="center"/>
              <w:rPr>
                <w:rFonts w:ascii="仿宋" w:eastAsia="仿宋" w:hAnsi="仿宋"/>
                <w:szCs w:val="21"/>
              </w:rPr>
            </w:pPr>
          </w:p>
        </w:tc>
        <w:tc>
          <w:tcPr>
            <w:tcW w:w="1134" w:type="dxa"/>
            <w:vMerge/>
            <w:tcBorders>
              <w:left w:val="single" w:sz="4" w:space="0" w:color="auto"/>
              <w:bottom w:val="single" w:sz="4" w:space="0" w:color="auto"/>
              <w:right w:val="single" w:sz="4" w:space="0" w:color="auto"/>
            </w:tcBorders>
            <w:noWrap/>
            <w:vAlign w:val="center"/>
          </w:tcPr>
          <w:p w14:paraId="36E6F608" w14:textId="77777777" w:rsidR="00CE1452" w:rsidRDefault="00CE1452">
            <w:pPr>
              <w:jc w:val="center"/>
              <w:rPr>
                <w:rFonts w:ascii="仿宋" w:eastAsia="仿宋" w:hAnsi="仿宋" w:cs="仿宋"/>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579535E" w14:textId="77777777" w:rsidR="00CE1452" w:rsidRDefault="00000000">
            <w:pPr>
              <w:rPr>
                <w:rFonts w:ascii="仿宋" w:eastAsia="仿宋" w:hAnsi="仿宋" w:cs="仿宋"/>
                <w:kern w:val="0"/>
                <w:szCs w:val="21"/>
              </w:rPr>
            </w:pPr>
            <w:r>
              <w:rPr>
                <w:rFonts w:ascii="仿宋" w:eastAsia="仿宋" w:hAnsi="仿宋" w:hint="eastAsia"/>
                <w:szCs w:val="21"/>
              </w:rPr>
              <w:t>能满足应急或突发事件的需要得1分，不提供相关承诺不得分。</w:t>
            </w:r>
          </w:p>
        </w:tc>
      </w:tr>
      <w:tr w:rsidR="00CE1452" w14:paraId="79588104" w14:textId="77777777">
        <w:trPr>
          <w:trHeight w:val="69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FA851F4" w14:textId="77777777" w:rsidR="00CE1452" w:rsidRDefault="00000000">
            <w:pPr>
              <w:jc w:val="center"/>
              <w:rPr>
                <w:rFonts w:ascii="仿宋" w:eastAsia="仿宋" w:hAnsi="仿宋"/>
                <w:szCs w:val="21"/>
              </w:rPr>
            </w:pPr>
            <w:r>
              <w:rPr>
                <w:rFonts w:ascii="仿宋" w:eastAsia="仿宋" w:hAnsi="仿宋" w:hint="eastAsia"/>
                <w:szCs w:val="21"/>
              </w:rPr>
              <w:lastRenderedPageBreak/>
              <w:t>7</w:t>
            </w:r>
          </w:p>
        </w:tc>
        <w:tc>
          <w:tcPr>
            <w:tcW w:w="1134" w:type="dxa"/>
            <w:tcBorders>
              <w:top w:val="single" w:sz="4" w:space="0" w:color="auto"/>
              <w:left w:val="single" w:sz="4" w:space="0" w:color="auto"/>
              <w:bottom w:val="single" w:sz="4" w:space="0" w:color="auto"/>
              <w:right w:val="single" w:sz="4" w:space="0" w:color="auto"/>
            </w:tcBorders>
            <w:noWrap/>
            <w:vAlign w:val="center"/>
          </w:tcPr>
          <w:p w14:paraId="475CCA11" w14:textId="77777777" w:rsidR="00CE1452" w:rsidRDefault="00000000">
            <w:pPr>
              <w:jc w:val="center"/>
              <w:rPr>
                <w:rFonts w:ascii="仿宋" w:eastAsia="仿宋" w:hAnsi="仿宋" w:cs="仿宋"/>
                <w:kern w:val="0"/>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DC0D281" w14:textId="77777777" w:rsidR="00CE1452" w:rsidRDefault="00000000">
            <w:pPr>
              <w:ind w:rightChars="-54" w:right="-113"/>
              <w:jc w:val="left"/>
              <w:rPr>
                <w:rFonts w:ascii="仿宋" w:eastAsia="仿宋" w:hAnsi="仿宋"/>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szCs w:val="21"/>
              </w:rPr>
              <w:t>0-</w:t>
            </w:r>
            <w:r>
              <w:rPr>
                <w:rFonts w:ascii="仿宋" w:eastAsia="仿宋" w:hAnsi="仿宋" w:hint="eastAsia"/>
                <w:szCs w:val="21"/>
              </w:rPr>
              <w:t>3分</w:t>
            </w:r>
            <w:r>
              <w:rPr>
                <w:rFonts w:ascii="仿宋" w:eastAsia="仿宋" w:hAnsi="仿宋" w:cs="仿宋" w:hint="eastAsia"/>
                <w:szCs w:val="21"/>
              </w:rPr>
              <w:t>。</w:t>
            </w:r>
          </w:p>
        </w:tc>
      </w:tr>
    </w:tbl>
    <w:bookmarkEnd w:id="20"/>
    <w:p w14:paraId="535A74B5" w14:textId="77777777" w:rsidR="00CE1452" w:rsidRDefault="00000000">
      <w:pPr>
        <w:spacing w:line="440" w:lineRule="exact"/>
        <w:rPr>
          <w:rFonts w:ascii="仿宋" w:eastAsia="仿宋" w:hAnsi="仿宋"/>
          <w:iCs/>
          <w:sz w:val="24"/>
        </w:rPr>
      </w:pPr>
      <w:r>
        <w:rPr>
          <w:rFonts w:ascii="仿宋" w:eastAsia="仿宋" w:hAnsi="仿宋" w:hint="eastAsia"/>
          <w:b/>
          <w:bCs/>
          <w:iCs/>
          <w:sz w:val="24"/>
        </w:rPr>
        <w:t>2.2价格分（40分）</w:t>
      </w:r>
    </w:p>
    <w:p w14:paraId="503C2024" w14:textId="77777777" w:rsidR="00CE145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
          <w:iCs/>
          <w:sz w:val="24"/>
        </w:rPr>
      </w:pPr>
      <w:r>
        <w:rPr>
          <w:rFonts w:ascii="仿宋" w:eastAsia="仿宋" w:hAnsi="仿宋"/>
          <w:bCs/>
          <w:iCs/>
          <w:sz w:val="24"/>
        </w:rPr>
        <w:t>2.2</w:t>
      </w:r>
      <w:r>
        <w:rPr>
          <w:rFonts w:ascii="仿宋" w:eastAsia="仿宋" w:hAnsi="仿宋" w:hint="eastAsia"/>
          <w:bCs/>
          <w:iCs/>
          <w:sz w:val="24"/>
        </w:rPr>
        <w:t>.1评标基准价：即满足采购文件要求且投标价格最低的投标报价为评标基准价，其价格分为满分。</w:t>
      </w:r>
    </w:p>
    <w:p w14:paraId="2DA9DD7F" w14:textId="77777777" w:rsidR="00CE145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68A3117F" w14:textId="77777777" w:rsidR="00CE145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52E33676" w14:textId="77777777" w:rsidR="00CE145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Pr>
          <w:rFonts w:ascii="仿宋" w:eastAsia="仿宋" w:hAnsi="仿宋" w:hint="eastAsia"/>
          <w:bCs/>
          <w:iCs/>
          <w:sz w:val="24"/>
        </w:rPr>
        <w:t>即：投标报价得分=(评标基准价／投标报价)×40</w:t>
      </w:r>
      <w:bookmarkStart w:id="21" w:name="_Toc104885749"/>
    </w:p>
    <w:p w14:paraId="71AD3A56"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DA3DD8B"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276F158"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8157A43"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B002626"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FC43010"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4748864"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5A12F1B"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3990349"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301FF79D"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56B11AF"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79243A4"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1398E9F"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8212B66"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B8AC663"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5E9B81A"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248AC1E"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8FFB950"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57517AA" w14:textId="77777777" w:rsidR="00CE1452" w:rsidRDefault="00C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5819BA49" w14:textId="77777777" w:rsidR="00CE145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r>
        <w:rPr>
          <w:rFonts w:ascii="仿宋" w:hAnsi="仿宋" w:cs="仿宋" w:hint="eastAsia"/>
          <w:sz w:val="40"/>
          <w:szCs w:val="36"/>
        </w:rPr>
        <w:t>第六章投标文件格式附件</w:t>
      </w:r>
      <w:bookmarkEnd w:id="21"/>
    </w:p>
    <w:p w14:paraId="6E0C6114" w14:textId="77777777" w:rsidR="00CE145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sz w:val="40"/>
          <w:szCs w:val="36"/>
        </w:rPr>
      </w:pPr>
      <w:r>
        <w:rPr>
          <w:rFonts w:ascii="仿宋" w:eastAsia="仿宋" w:hAnsi="仿宋" w:cs="仿宋" w:hint="eastAsia"/>
          <w:kern w:val="0"/>
          <w:sz w:val="24"/>
        </w:rPr>
        <w:t>投标文件制作请按照本采购文件“第二章供应商须知”第三部分“投标文件”的规定制作，有关格式附件如下：</w:t>
      </w:r>
    </w:p>
    <w:p w14:paraId="6BF51EF2" w14:textId="77777777" w:rsidR="00CE1452" w:rsidRDefault="00000000">
      <w:pPr>
        <w:snapToGrid w:val="0"/>
        <w:spacing w:beforeLines="50" w:before="156" w:after="50"/>
        <w:jc w:val="left"/>
        <w:rPr>
          <w:rFonts w:ascii="仿宋" w:eastAsia="仿宋" w:hAnsi="仿宋" w:cs="仿宋"/>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35B10C4C" w14:textId="77777777" w:rsidR="00CE145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sz w:val="30"/>
          <w:szCs w:val="30"/>
          <w:u w:val="single"/>
        </w:rPr>
        <w:lastRenderedPageBreak/>
        <w:t>（填写正本或副本）</w:t>
      </w:r>
    </w:p>
    <w:p w14:paraId="6431861D" w14:textId="77777777" w:rsidR="00CE1452" w:rsidRDefault="00CE1452">
      <w:pPr>
        <w:snapToGrid w:val="0"/>
        <w:spacing w:beforeLines="50" w:before="156" w:after="50"/>
        <w:jc w:val="right"/>
        <w:rPr>
          <w:rFonts w:ascii="仿宋" w:eastAsia="仿宋" w:hAnsi="仿宋" w:cs="仿宋"/>
          <w:bCs/>
          <w:sz w:val="30"/>
          <w:szCs w:val="30"/>
        </w:rPr>
      </w:pPr>
    </w:p>
    <w:p w14:paraId="5AF303D0" w14:textId="77777777" w:rsidR="00CE1452"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37E63760" w14:textId="77777777" w:rsidR="00CE145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15E73E89" w14:textId="77777777" w:rsidR="00CE145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6356CD62" w14:textId="77777777" w:rsidR="00CE1452" w:rsidRDefault="00CE1452">
      <w:pPr>
        <w:spacing w:line="1200" w:lineRule="exact"/>
        <w:ind w:right="6"/>
        <w:jc w:val="center"/>
        <w:rPr>
          <w:rFonts w:ascii="仿宋" w:eastAsia="仿宋" w:hAnsi="仿宋" w:cs="仿宋"/>
          <w:sz w:val="72"/>
          <w:szCs w:val="72"/>
        </w:rPr>
      </w:pPr>
    </w:p>
    <w:p w14:paraId="14120A9C"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14:paraId="132DCCA1"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14:paraId="5F0FFAAD"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310B5EA"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331F772C" w14:textId="77777777" w:rsidR="00CE1452" w:rsidRDefault="00CE1452">
      <w:pPr>
        <w:spacing w:line="1200" w:lineRule="exact"/>
        <w:ind w:right="6"/>
        <w:jc w:val="center"/>
        <w:rPr>
          <w:rFonts w:ascii="仿宋" w:eastAsia="仿宋" w:hAnsi="仿宋" w:cs="仿宋"/>
          <w:sz w:val="72"/>
          <w:szCs w:val="72"/>
        </w:rPr>
      </w:pPr>
    </w:p>
    <w:p w14:paraId="592BB06C" w14:textId="77777777" w:rsidR="00CE1452" w:rsidRDefault="00CE1452">
      <w:pPr>
        <w:spacing w:line="1200" w:lineRule="exact"/>
        <w:ind w:right="6"/>
        <w:jc w:val="center"/>
        <w:rPr>
          <w:rFonts w:ascii="仿宋" w:eastAsia="仿宋" w:hAnsi="仿宋" w:cs="仿宋"/>
          <w:sz w:val="72"/>
          <w:szCs w:val="72"/>
        </w:rPr>
      </w:pPr>
    </w:p>
    <w:p w14:paraId="7C1BFD1E" w14:textId="77777777" w:rsidR="00CE1452" w:rsidRDefault="00CE1452">
      <w:pPr>
        <w:spacing w:line="400" w:lineRule="exact"/>
        <w:ind w:right="-110"/>
        <w:rPr>
          <w:rFonts w:ascii="仿宋" w:eastAsia="仿宋" w:hAnsi="仿宋" w:cs="仿宋"/>
          <w:spacing w:val="40"/>
          <w:sz w:val="30"/>
          <w:szCs w:val="30"/>
        </w:rPr>
      </w:pPr>
    </w:p>
    <w:p w14:paraId="58CA5897" w14:textId="77777777" w:rsidR="00CE145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5B579E3" w14:textId="77777777" w:rsidR="00CE145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E11DBEB" w14:textId="77777777" w:rsidR="00CE145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0E2EBA24" w14:textId="77777777" w:rsidR="00CE145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t>附件2：资格文件目录</w:t>
      </w:r>
    </w:p>
    <w:p w14:paraId="31A79C9E" w14:textId="77777777" w:rsidR="00CE145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lastRenderedPageBreak/>
        <w:t>目录</w:t>
      </w:r>
    </w:p>
    <w:p w14:paraId="06303351"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22D5CB5"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214A3AA9"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3.法定代表人及其授权代表身份证……</w:t>
      </w:r>
      <w:proofErr w:type="gramStart"/>
      <w:r>
        <w:rPr>
          <w:rFonts w:ascii="仿宋" w:eastAsia="仿宋" w:hAnsi="仿宋" w:cs="仿宋" w:hint="eastAsia"/>
        </w:rPr>
        <w:t>………………………………………</w:t>
      </w:r>
      <w:proofErr w:type="gramEnd"/>
      <w:r>
        <w:rPr>
          <w:rFonts w:ascii="仿宋" w:eastAsia="仿宋" w:hAnsi="仿宋" w:cs="仿宋" w:hint="eastAsia"/>
        </w:rPr>
        <w:t>（页码）</w:t>
      </w:r>
    </w:p>
    <w:p w14:paraId="37B933FF"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70C9CDF"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14:paraId="19EAEBAF" w14:textId="77777777" w:rsidR="00CE145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646055CA" w14:textId="77777777" w:rsidR="00CE145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5.2供应商基本资格条件书面承诺函……</w:t>
      </w:r>
      <w:proofErr w:type="gramStart"/>
      <w:r>
        <w:rPr>
          <w:rFonts w:ascii="仿宋" w:eastAsia="仿宋" w:hAnsi="仿宋" w:cs="仿宋" w:hint="eastAsia"/>
        </w:rPr>
        <w:t>……………………………………</w:t>
      </w:r>
      <w:proofErr w:type="gramEnd"/>
      <w:r>
        <w:rPr>
          <w:rFonts w:ascii="仿宋" w:eastAsia="仿宋" w:hAnsi="仿宋" w:cs="仿宋" w:hint="eastAsia"/>
        </w:rPr>
        <w:t>（页码）</w:t>
      </w:r>
    </w:p>
    <w:p w14:paraId="5EC80F95" w14:textId="77777777" w:rsidR="00CE1452" w:rsidRDefault="00000000">
      <w:pPr>
        <w:pStyle w:val="5"/>
        <w:spacing w:line="360" w:lineRule="auto"/>
        <w:ind w:firstLineChars="100" w:firstLine="240"/>
        <w:jc w:val="left"/>
        <w:rPr>
          <w:rFonts w:ascii="仿宋" w:eastAsia="仿宋" w:hAnsi="仿宋" w:cs="仿宋"/>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特定资格条件的有关证明材料（如有）……</w:t>
      </w:r>
      <w:proofErr w:type="gramStart"/>
      <w:r>
        <w:rPr>
          <w:rFonts w:ascii="仿宋" w:eastAsia="仿宋" w:hAnsi="仿宋" w:cs="仿宋" w:hint="eastAsia"/>
        </w:rPr>
        <w:t>……………………………</w:t>
      </w:r>
      <w:proofErr w:type="gramEnd"/>
      <w:r>
        <w:rPr>
          <w:rFonts w:ascii="仿宋" w:eastAsia="仿宋" w:hAnsi="仿宋" w:cs="仿宋" w:hint="eastAsia"/>
        </w:rPr>
        <w:t>（页码）</w:t>
      </w:r>
    </w:p>
    <w:p w14:paraId="3C0AA1DE" w14:textId="77777777" w:rsidR="00CE1452" w:rsidRDefault="00000000">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14:paraId="7EF09A36" w14:textId="77777777" w:rsidR="00CE1452" w:rsidRDefault="00CE1452">
      <w:pPr>
        <w:spacing w:line="360" w:lineRule="auto"/>
        <w:jc w:val="left"/>
        <w:rPr>
          <w:rFonts w:ascii="仿宋" w:eastAsia="仿宋" w:hAnsi="仿宋" w:cs="仿宋"/>
          <w:b/>
          <w:bCs/>
          <w:sz w:val="24"/>
        </w:rPr>
      </w:pPr>
    </w:p>
    <w:p w14:paraId="6F58FE47" w14:textId="77777777" w:rsidR="00CE1452" w:rsidRDefault="00CE1452">
      <w:pPr>
        <w:spacing w:line="360" w:lineRule="auto"/>
        <w:jc w:val="left"/>
        <w:rPr>
          <w:rFonts w:ascii="仿宋" w:eastAsia="仿宋" w:hAnsi="仿宋" w:cs="仿宋"/>
          <w:b/>
          <w:bCs/>
          <w:sz w:val="24"/>
        </w:rPr>
      </w:pPr>
    </w:p>
    <w:p w14:paraId="441FE2F4" w14:textId="77777777" w:rsidR="00CE1452" w:rsidRDefault="00CE1452">
      <w:pPr>
        <w:spacing w:line="360" w:lineRule="auto"/>
        <w:jc w:val="left"/>
        <w:rPr>
          <w:rFonts w:ascii="仿宋" w:eastAsia="仿宋" w:hAnsi="仿宋" w:cs="仿宋"/>
          <w:b/>
          <w:bCs/>
          <w:sz w:val="24"/>
        </w:rPr>
      </w:pPr>
    </w:p>
    <w:p w14:paraId="1652798B" w14:textId="77777777" w:rsidR="00CE1452" w:rsidRDefault="00CE1452">
      <w:pPr>
        <w:spacing w:line="360" w:lineRule="auto"/>
        <w:jc w:val="left"/>
        <w:rPr>
          <w:rFonts w:ascii="仿宋" w:eastAsia="仿宋" w:hAnsi="仿宋" w:cs="仿宋"/>
          <w:b/>
          <w:bCs/>
          <w:sz w:val="24"/>
        </w:rPr>
      </w:pPr>
    </w:p>
    <w:p w14:paraId="750D873C" w14:textId="77777777" w:rsidR="00CE1452" w:rsidRDefault="00CE1452">
      <w:pPr>
        <w:spacing w:line="360" w:lineRule="auto"/>
        <w:jc w:val="left"/>
        <w:rPr>
          <w:rFonts w:ascii="仿宋" w:eastAsia="仿宋" w:hAnsi="仿宋" w:cs="仿宋"/>
          <w:b/>
          <w:bCs/>
          <w:sz w:val="24"/>
        </w:rPr>
      </w:pPr>
    </w:p>
    <w:p w14:paraId="2309FC6A" w14:textId="77777777" w:rsidR="00CE1452" w:rsidRDefault="00CE1452">
      <w:pPr>
        <w:spacing w:line="360" w:lineRule="auto"/>
        <w:jc w:val="left"/>
        <w:rPr>
          <w:rFonts w:ascii="仿宋" w:eastAsia="仿宋" w:hAnsi="仿宋" w:cs="仿宋"/>
          <w:b/>
          <w:bCs/>
          <w:sz w:val="24"/>
        </w:rPr>
      </w:pPr>
    </w:p>
    <w:p w14:paraId="51252C79" w14:textId="77777777" w:rsidR="00CE1452" w:rsidRDefault="00CE1452">
      <w:pPr>
        <w:spacing w:line="360" w:lineRule="auto"/>
        <w:jc w:val="left"/>
        <w:rPr>
          <w:rFonts w:ascii="仿宋" w:eastAsia="仿宋" w:hAnsi="仿宋" w:cs="仿宋"/>
          <w:b/>
          <w:bCs/>
          <w:sz w:val="24"/>
        </w:rPr>
      </w:pPr>
    </w:p>
    <w:p w14:paraId="1A28001E" w14:textId="77777777" w:rsidR="00CE1452" w:rsidRDefault="00CE1452">
      <w:pPr>
        <w:spacing w:line="360" w:lineRule="auto"/>
        <w:jc w:val="left"/>
        <w:rPr>
          <w:rFonts w:ascii="仿宋" w:eastAsia="仿宋" w:hAnsi="仿宋" w:cs="仿宋"/>
          <w:b/>
          <w:bCs/>
          <w:sz w:val="24"/>
        </w:rPr>
      </w:pPr>
    </w:p>
    <w:p w14:paraId="0B99306E" w14:textId="77777777" w:rsidR="00CE1452" w:rsidRDefault="00CE1452">
      <w:pPr>
        <w:spacing w:line="360" w:lineRule="auto"/>
        <w:jc w:val="left"/>
        <w:rPr>
          <w:rFonts w:ascii="仿宋" w:eastAsia="仿宋" w:hAnsi="仿宋" w:cs="仿宋"/>
          <w:b/>
          <w:bCs/>
          <w:sz w:val="24"/>
        </w:rPr>
      </w:pPr>
    </w:p>
    <w:p w14:paraId="0EE3A1EA" w14:textId="77777777" w:rsidR="00CE1452" w:rsidRDefault="00CE1452">
      <w:pPr>
        <w:spacing w:line="360" w:lineRule="auto"/>
        <w:jc w:val="left"/>
        <w:rPr>
          <w:rFonts w:ascii="仿宋" w:eastAsia="仿宋" w:hAnsi="仿宋" w:cs="仿宋"/>
          <w:b/>
          <w:bCs/>
          <w:sz w:val="24"/>
        </w:rPr>
      </w:pPr>
    </w:p>
    <w:p w14:paraId="4DC73917" w14:textId="77777777" w:rsidR="00CE1452" w:rsidRDefault="00CE1452">
      <w:pPr>
        <w:spacing w:line="360" w:lineRule="auto"/>
        <w:jc w:val="left"/>
        <w:rPr>
          <w:rFonts w:ascii="仿宋" w:eastAsia="仿宋" w:hAnsi="仿宋" w:cs="仿宋"/>
          <w:b/>
          <w:bCs/>
          <w:sz w:val="24"/>
        </w:rPr>
      </w:pPr>
    </w:p>
    <w:p w14:paraId="6EE61233" w14:textId="77777777" w:rsidR="00CE1452" w:rsidRDefault="00CE1452">
      <w:pPr>
        <w:spacing w:line="360" w:lineRule="auto"/>
        <w:jc w:val="left"/>
        <w:rPr>
          <w:rFonts w:ascii="仿宋" w:eastAsia="仿宋" w:hAnsi="仿宋" w:cs="仿宋"/>
          <w:b/>
          <w:bCs/>
          <w:sz w:val="24"/>
        </w:rPr>
      </w:pPr>
    </w:p>
    <w:p w14:paraId="0B552F7C" w14:textId="77777777" w:rsidR="00CE1452" w:rsidRDefault="00CE1452">
      <w:pPr>
        <w:spacing w:line="360" w:lineRule="auto"/>
        <w:jc w:val="left"/>
        <w:rPr>
          <w:rFonts w:ascii="仿宋" w:eastAsia="仿宋" w:hAnsi="仿宋" w:cs="仿宋"/>
          <w:b/>
          <w:bCs/>
          <w:sz w:val="24"/>
        </w:rPr>
      </w:pPr>
    </w:p>
    <w:p w14:paraId="5E0B4C63" w14:textId="77777777" w:rsidR="00CE1452" w:rsidRDefault="00CE1452">
      <w:pPr>
        <w:spacing w:line="360" w:lineRule="auto"/>
        <w:jc w:val="left"/>
        <w:rPr>
          <w:rFonts w:ascii="仿宋" w:eastAsia="仿宋" w:hAnsi="仿宋" w:cs="仿宋"/>
          <w:b/>
          <w:bCs/>
          <w:sz w:val="24"/>
        </w:rPr>
      </w:pPr>
    </w:p>
    <w:p w14:paraId="727E4F79" w14:textId="77777777" w:rsidR="00CE1452" w:rsidRDefault="00CE1452">
      <w:pPr>
        <w:spacing w:line="360" w:lineRule="auto"/>
        <w:jc w:val="left"/>
        <w:rPr>
          <w:rFonts w:ascii="仿宋" w:eastAsia="仿宋" w:hAnsi="仿宋" w:cs="仿宋"/>
          <w:b/>
          <w:sz w:val="28"/>
          <w:szCs w:val="28"/>
        </w:rPr>
      </w:pPr>
    </w:p>
    <w:p w14:paraId="72BBC92B" w14:textId="77777777" w:rsidR="00CE1452" w:rsidRDefault="00CE1452">
      <w:pPr>
        <w:spacing w:line="360" w:lineRule="auto"/>
        <w:jc w:val="left"/>
        <w:rPr>
          <w:rFonts w:ascii="仿宋" w:eastAsia="仿宋" w:hAnsi="仿宋" w:cs="仿宋"/>
          <w:b/>
          <w:sz w:val="28"/>
          <w:szCs w:val="28"/>
        </w:rPr>
      </w:pPr>
    </w:p>
    <w:p w14:paraId="29216C56" w14:textId="77777777" w:rsidR="00CE1452" w:rsidRDefault="00CE1452">
      <w:pPr>
        <w:spacing w:line="360" w:lineRule="auto"/>
        <w:jc w:val="left"/>
        <w:rPr>
          <w:rFonts w:ascii="仿宋" w:eastAsia="仿宋" w:hAnsi="仿宋" w:cs="仿宋"/>
          <w:b/>
          <w:sz w:val="28"/>
          <w:szCs w:val="28"/>
        </w:rPr>
      </w:pPr>
    </w:p>
    <w:p w14:paraId="0245E082" w14:textId="77777777" w:rsidR="00CE1452" w:rsidRDefault="00CE1452">
      <w:pPr>
        <w:spacing w:line="360" w:lineRule="auto"/>
        <w:jc w:val="left"/>
        <w:rPr>
          <w:rFonts w:ascii="仿宋" w:eastAsia="仿宋" w:hAnsi="仿宋" w:cs="仿宋"/>
          <w:b/>
          <w:sz w:val="28"/>
          <w:szCs w:val="28"/>
        </w:rPr>
      </w:pPr>
    </w:p>
    <w:p w14:paraId="4DC296B8" w14:textId="77777777" w:rsidR="00CE1452" w:rsidRDefault="00000000">
      <w:pPr>
        <w:spacing w:line="360" w:lineRule="auto"/>
        <w:jc w:val="left"/>
        <w:rPr>
          <w:rFonts w:ascii="仿宋" w:eastAsia="仿宋" w:hAnsi="仿宋" w:cs="仿宋"/>
          <w:b/>
          <w:sz w:val="28"/>
          <w:szCs w:val="28"/>
        </w:rPr>
      </w:pPr>
      <w:r>
        <w:rPr>
          <w:rFonts w:ascii="仿宋" w:eastAsia="仿宋" w:hAnsi="仿宋" w:cs="仿宋" w:hint="eastAsia"/>
          <w:b/>
          <w:sz w:val="28"/>
          <w:szCs w:val="28"/>
        </w:rPr>
        <w:lastRenderedPageBreak/>
        <w:t>附件3：</w:t>
      </w:r>
    </w:p>
    <w:p w14:paraId="3D1CF33A" w14:textId="77777777" w:rsidR="00CE145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14:paraId="1AABD582" w14:textId="77777777" w:rsidR="00CE1452"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D2AA31C" w14:textId="77777777" w:rsidR="00CE1452"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77C03C90" w14:textId="77777777" w:rsidR="00CE1452"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14:paraId="24E066E3" w14:textId="77777777" w:rsidR="00CE1452"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14:paraId="4FD7CEA2" w14:textId="77777777" w:rsidR="00CE1452"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251EF139" w14:textId="77777777" w:rsidR="00CE1452"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F18DF6A" w14:textId="77777777" w:rsidR="00CE1452"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14:paraId="683FB8D3" w14:textId="77777777" w:rsidR="00CE1452" w:rsidRDefault="00000000">
      <w:pPr>
        <w:pStyle w:val="20"/>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6FA27641" w14:textId="77777777" w:rsidR="00CE1452" w:rsidRDefault="00000000">
      <w:pPr>
        <w:pStyle w:val="af8"/>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69F8244" w14:textId="77777777" w:rsidR="00CE1452" w:rsidRDefault="00000000">
      <w:pPr>
        <w:snapToGrid w:val="0"/>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70553ED8" w14:textId="77777777" w:rsidR="00CE1452" w:rsidRDefault="00000000">
      <w:pPr>
        <w:widowControl/>
        <w:spacing w:line="432" w:lineRule="atLeast"/>
        <w:ind w:firstLineChars="200" w:firstLine="480"/>
        <w:rPr>
          <w:rFonts w:ascii="仿宋" w:eastAsia="仿宋" w:hAnsi="仿宋" w:cs="仿宋"/>
          <w:kern w:val="0"/>
          <w:sz w:val="24"/>
        </w:rPr>
      </w:pPr>
      <w:r>
        <w:rPr>
          <w:rFonts w:ascii="仿宋" w:eastAsia="仿宋" w:hAnsi="仿宋" w:cs="仿宋"/>
          <w:kern w:val="0"/>
          <w:sz w:val="24"/>
        </w:rPr>
        <w:t>（一）提供虚假材料谋取中标、成交的；</w:t>
      </w:r>
    </w:p>
    <w:p w14:paraId="1158E400" w14:textId="77777777" w:rsidR="00CE1452"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（二）采取不正当手段诋毁、排挤其他供应商的；</w:t>
      </w:r>
    </w:p>
    <w:p w14:paraId="1A2F8D79" w14:textId="77777777" w:rsidR="00CE1452"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（三）与采购人、其他供应商或者采购代理机构恶意串通的；</w:t>
      </w:r>
    </w:p>
    <w:p w14:paraId="2D531AA6" w14:textId="77777777" w:rsidR="00CE1452"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（四）向采购人、采购代理机构行贿或者提供其他不正当利益的；</w:t>
      </w:r>
    </w:p>
    <w:p w14:paraId="683214EA" w14:textId="77777777" w:rsidR="00CE1452"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（五）在招标采购过程中与采购人进行协商谈判的；</w:t>
      </w:r>
    </w:p>
    <w:p w14:paraId="64594134" w14:textId="77777777" w:rsidR="00CE1452" w:rsidRDefault="00000000">
      <w:pPr>
        <w:widowControl/>
        <w:spacing w:line="432" w:lineRule="atLeast"/>
        <w:rPr>
          <w:rFonts w:ascii="仿宋" w:eastAsia="仿宋" w:hAnsi="仿宋" w:cs="仿宋"/>
          <w:kern w:val="0"/>
          <w:sz w:val="24"/>
        </w:rPr>
      </w:pPr>
      <w:r>
        <w:rPr>
          <w:rFonts w:ascii="仿宋" w:eastAsia="仿宋" w:hAnsi="仿宋" w:cs="仿宋"/>
          <w:kern w:val="0"/>
          <w:sz w:val="24"/>
        </w:rPr>
        <w:t xml:space="preserve">　　（六）拒绝有关部门监督检查或者提供虚假情况的。</w:t>
      </w:r>
    </w:p>
    <w:p w14:paraId="4F274CD2" w14:textId="77777777" w:rsidR="00CE1452" w:rsidRDefault="00000000">
      <w:pPr>
        <w:pStyle w:val="af8"/>
        <w:spacing w:afterLines="0" w:line="440" w:lineRule="exact"/>
        <w:ind w:firstLine="480"/>
        <w:rPr>
          <w:rFonts w:ascii="仿宋" w:eastAsia="仿宋" w:hAnsi="仿宋" w:cs="仿宋"/>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1BAE177" w14:textId="77777777" w:rsidR="00CE1452"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69686F84" w14:textId="77777777" w:rsidR="00CE1452"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668AFA43" w14:textId="77777777" w:rsidR="00CE1452"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14:paraId="7CAFB7F9" w14:textId="77777777" w:rsidR="00CE145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14:paraId="7C31D147" w14:textId="77777777" w:rsidR="00CE1452" w:rsidRDefault="00000000">
      <w:pPr>
        <w:snapToGrid w:val="0"/>
        <w:spacing w:beforeLines="50" w:before="156"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1E367A85" w14:textId="77777777" w:rsidR="00CE1452" w:rsidRDefault="00000000">
      <w:pPr>
        <w:snapToGrid w:val="0"/>
        <w:spacing w:beforeLines="50" w:before="156"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14:paraId="2B06FF2F" w14:textId="77777777" w:rsidR="00CE145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14:paraId="467870C3" w14:textId="77777777" w:rsidR="00CE1452" w:rsidRDefault="00000000">
      <w:pPr>
        <w:snapToGrid w:val="0"/>
        <w:spacing w:beforeLines="50" w:before="156"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14:paraId="158AB5A5" w14:textId="77777777" w:rsidR="00CE1452" w:rsidRDefault="00CE1452">
      <w:pPr>
        <w:snapToGrid w:val="0"/>
        <w:spacing w:beforeLines="50" w:before="156" w:after="50" w:line="460" w:lineRule="exact"/>
        <w:ind w:firstLine="480"/>
        <w:rPr>
          <w:rFonts w:ascii="仿宋" w:eastAsia="仿宋" w:hAnsi="仿宋" w:cs="仿宋"/>
          <w:sz w:val="24"/>
          <w:szCs w:val="24"/>
        </w:rPr>
      </w:pPr>
    </w:p>
    <w:p w14:paraId="05673564" w14:textId="77777777" w:rsidR="00CE145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14:paraId="6377E484" w14:textId="77777777" w:rsidR="00CE145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14:paraId="098675B9" w14:textId="77777777" w:rsidR="00CE1452" w:rsidRDefault="00CE1452">
      <w:pPr>
        <w:snapToGrid w:val="0"/>
        <w:spacing w:beforeLines="50" w:before="156" w:after="50" w:line="460" w:lineRule="exact"/>
        <w:rPr>
          <w:rFonts w:ascii="仿宋" w:eastAsia="仿宋" w:hAnsi="仿宋" w:cs="仿宋"/>
          <w:sz w:val="24"/>
          <w:szCs w:val="24"/>
        </w:rPr>
      </w:pPr>
    </w:p>
    <w:p w14:paraId="065EDE8D" w14:textId="77777777" w:rsidR="00CE145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14:paraId="008C7E60" w14:textId="77777777" w:rsidR="00CE145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14:paraId="28D8D05D" w14:textId="77777777" w:rsidR="00CE1452" w:rsidRDefault="00CE1452">
      <w:pPr>
        <w:snapToGrid w:val="0"/>
        <w:spacing w:beforeLines="50" w:before="156" w:after="50" w:line="460" w:lineRule="exact"/>
        <w:rPr>
          <w:rFonts w:ascii="仿宋" w:eastAsia="仿宋" w:hAnsi="仿宋" w:cs="仿宋"/>
          <w:sz w:val="24"/>
          <w:szCs w:val="24"/>
        </w:rPr>
      </w:pPr>
    </w:p>
    <w:p w14:paraId="20BE4F10" w14:textId="77777777" w:rsidR="00CE1452" w:rsidRDefault="00CE1452">
      <w:pPr>
        <w:snapToGrid w:val="0"/>
        <w:spacing w:beforeLines="50" w:before="156" w:after="50" w:line="460" w:lineRule="exact"/>
        <w:rPr>
          <w:rFonts w:ascii="仿宋" w:eastAsia="仿宋" w:hAnsi="仿宋" w:cs="仿宋"/>
          <w:sz w:val="24"/>
          <w:szCs w:val="24"/>
        </w:rPr>
      </w:pPr>
    </w:p>
    <w:p w14:paraId="3FEBDE89" w14:textId="77777777" w:rsidR="00CE1452" w:rsidRDefault="00000000">
      <w:pPr>
        <w:snapToGrid w:val="0"/>
        <w:spacing w:beforeLines="50" w:before="156" w:after="50" w:line="460" w:lineRule="exact"/>
        <w:rPr>
          <w:rFonts w:ascii="仿宋" w:eastAsia="仿宋" w:hAnsi="仿宋" w:cs="仿宋"/>
          <w:sz w:val="24"/>
          <w:szCs w:val="24"/>
        </w:rPr>
      </w:pPr>
      <w:r>
        <w:rPr>
          <w:rFonts w:ascii="仿宋" w:eastAsia="仿宋" w:hAnsi="仿宋" w:cs="仿宋" w:hint="eastAsia"/>
          <w:sz w:val="24"/>
          <w:szCs w:val="24"/>
        </w:rPr>
        <w:t>供应商全称（盖公章）：</w:t>
      </w:r>
    </w:p>
    <w:p w14:paraId="56C4F510" w14:textId="77777777" w:rsidR="00CE1452" w:rsidRDefault="00000000">
      <w:pPr>
        <w:snapToGrid w:val="0"/>
        <w:spacing w:beforeLines="50" w:before="156" w:after="50" w:line="460" w:lineRule="exact"/>
        <w:rPr>
          <w:rFonts w:ascii="仿宋" w:eastAsia="仿宋" w:hAnsi="仿宋" w:cs="仿宋"/>
          <w:sz w:val="24"/>
          <w:szCs w:val="24"/>
          <w:u w:val="single"/>
        </w:rPr>
      </w:pPr>
      <w:r>
        <w:rPr>
          <w:rFonts w:ascii="仿宋" w:eastAsia="仿宋" w:hAnsi="仿宋" w:cs="仿宋" w:hint="eastAsia"/>
          <w:sz w:val="24"/>
          <w:szCs w:val="24"/>
        </w:rPr>
        <w:t>日期：</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年 </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月 </w:t>
      </w:r>
      <w:r>
        <w:rPr>
          <w:rFonts w:ascii="仿宋" w:eastAsia="仿宋" w:hAnsi="仿宋" w:cs="仿宋"/>
          <w:sz w:val="24"/>
          <w:szCs w:val="24"/>
          <w:u w:val="single"/>
        </w:rPr>
        <w:t xml:space="preserve"> </w:t>
      </w:r>
      <w:r>
        <w:rPr>
          <w:rFonts w:ascii="仿宋" w:eastAsia="仿宋" w:hAnsi="仿宋" w:cs="仿宋" w:hint="eastAsia"/>
          <w:sz w:val="24"/>
          <w:szCs w:val="24"/>
          <w:u w:val="single"/>
        </w:rPr>
        <w:t>日</w:t>
      </w:r>
    </w:p>
    <w:p w14:paraId="5CFA4D50" w14:textId="77777777" w:rsidR="00CE1452" w:rsidRDefault="00CE1452">
      <w:pPr>
        <w:widowControl/>
        <w:jc w:val="left"/>
        <w:rPr>
          <w:rFonts w:ascii="仿宋" w:eastAsia="仿宋" w:hAnsi="仿宋" w:cs="仿宋"/>
          <w:sz w:val="24"/>
          <w:szCs w:val="24"/>
          <w:u w:val="single"/>
        </w:rPr>
      </w:pPr>
    </w:p>
    <w:p w14:paraId="0974E27D" w14:textId="77777777" w:rsidR="00CE1452" w:rsidRDefault="00000000">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1.请仔细核对身份证号码，若填写错误，作无效投标处理。</w:t>
      </w:r>
    </w:p>
    <w:p w14:paraId="64218284" w14:textId="77777777" w:rsidR="00CE1452" w:rsidRDefault="00000000">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2.法定代表人或个体工商户经营者参加开标会的可不授权。</w:t>
      </w:r>
    </w:p>
    <w:p w14:paraId="7498E920" w14:textId="77777777" w:rsidR="00CE1452" w:rsidRDefault="00CE1452">
      <w:pPr>
        <w:pStyle w:val="af8"/>
        <w:spacing w:afterLines="0" w:line="440" w:lineRule="exact"/>
        <w:ind w:firstLineChars="0" w:firstLine="0"/>
        <w:rPr>
          <w:rFonts w:ascii="仿宋" w:eastAsia="仿宋" w:hAnsi="仿宋" w:cs="仿宋"/>
          <w:b/>
          <w:bCs/>
          <w:sz w:val="28"/>
          <w:szCs w:val="28"/>
        </w:rPr>
      </w:pPr>
    </w:p>
    <w:p w14:paraId="29347566" w14:textId="77777777" w:rsidR="00CE1452" w:rsidRDefault="00CE1452">
      <w:pPr>
        <w:pStyle w:val="af8"/>
        <w:spacing w:afterLines="0" w:line="440" w:lineRule="exact"/>
        <w:ind w:firstLineChars="0" w:firstLine="0"/>
        <w:rPr>
          <w:rFonts w:ascii="仿宋" w:eastAsia="仿宋" w:hAnsi="仿宋" w:cs="仿宋"/>
          <w:b/>
          <w:bCs/>
          <w:sz w:val="28"/>
          <w:szCs w:val="28"/>
        </w:rPr>
      </w:pPr>
    </w:p>
    <w:p w14:paraId="5C889ECC" w14:textId="77777777" w:rsidR="00CE1452" w:rsidRDefault="00CE1452">
      <w:pPr>
        <w:pStyle w:val="af8"/>
        <w:spacing w:afterLines="0" w:line="440" w:lineRule="exact"/>
        <w:ind w:firstLineChars="0" w:firstLine="0"/>
        <w:rPr>
          <w:rFonts w:ascii="仿宋" w:eastAsia="仿宋" w:hAnsi="仿宋" w:cs="仿宋"/>
          <w:b/>
          <w:bCs/>
          <w:sz w:val="28"/>
          <w:szCs w:val="28"/>
        </w:rPr>
      </w:pPr>
    </w:p>
    <w:p w14:paraId="0040E2A9" w14:textId="77777777" w:rsidR="00CE1452"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附件5：法定代表人及其授权代表身份证明</w:t>
      </w:r>
    </w:p>
    <w:p w14:paraId="54442C1C" w14:textId="77777777" w:rsidR="00CE1452" w:rsidRDefault="00CE1452">
      <w:pPr>
        <w:pStyle w:val="af8"/>
        <w:spacing w:afterLines="0" w:line="440" w:lineRule="exact"/>
        <w:ind w:firstLineChars="0" w:firstLine="0"/>
        <w:rPr>
          <w:rFonts w:ascii="仿宋" w:eastAsia="仿宋" w:hAnsi="仿宋" w:cs="仿宋"/>
          <w:b/>
          <w:bCs/>
          <w:sz w:val="28"/>
          <w:szCs w:val="28"/>
        </w:rPr>
      </w:pPr>
    </w:p>
    <w:p w14:paraId="565D0949" w14:textId="77777777" w:rsidR="00CE1452" w:rsidRDefault="00CE1452">
      <w:pPr>
        <w:pStyle w:val="af8"/>
        <w:spacing w:afterLines="0" w:line="440" w:lineRule="exact"/>
        <w:ind w:firstLineChars="0" w:firstLine="0"/>
        <w:rPr>
          <w:rFonts w:ascii="仿宋" w:eastAsia="仿宋" w:hAnsi="仿宋" w:cs="仿宋"/>
          <w:b/>
          <w:bCs/>
          <w:sz w:val="28"/>
          <w:szCs w:val="28"/>
        </w:rPr>
      </w:pPr>
    </w:p>
    <w:p w14:paraId="4A3A18F3" w14:textId="77777777" w:rsidR="00CE1452"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31DBFD8B" w14:textId="77777777" w:rsidR="00CE1452"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F9A7A1D" w14:textId="77777777" w:rsidR="00CE1452"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44B825A" w14:textId="77777777" w:rsidR="00CE1452"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1FD48C0A" w14:textId="77777777" w:rsidR="00CE1452" w:rsidRDefault="00CE1452">
      <w:pPr>
        <w:pStyle w:val="af8"/>
        <w:spacing w:afterLines="0" w:line="440" w:lineRule="exact"/>
        <w:ind w:firstLineChars="0" w:firstLine="0"/>
        <w:rPr>
          <w:rFonts w:ascii="仿宋" w:eastAsia="仿宋" w:hAnsi="仿宋" w:cs="仿宋"/>
          <w:sz w:val="28"/>
          <w:szCs w:val="28"/>
        </w:rPr>
      </w:pPr>
    </w:p>
    <w:p w14:paraId="380D3134" w14:textId="77777777" w:rsidR="00CE1452" w:rsidRDefault="00CE1452">
      <w:pPr>
        <w:pStyle w:val="af8"/>
        <w:spacing w:afterLines="0" w:line="440" w:lineRule="exact"/>
        <w:ind w:firstLineChars="0" w:firstLine="0"/>
        <w:rPr>
          <w:rFonts w:ascii="仿宋" w:eastAsia="仿宋" w:hAnsi="仿宋" w:cs="仿宋"/>
          <w:sz w:val="28"/>
          <w:szCs w:val="28"/>
        </w:rPr>
      </w:pPr>
    </w:p>
    <w:p w14:paraId="6D255BFF" w14:textId="77777777" w:rsidR="00CE1452" w:rsidRDefault="00CE1452">
      <w:pPr>
        <w:pStyle w:val="af8"/>
        <w:spacing w:afterLines="0" w:line="440" w:lineRule="exact"/>
        <w:ind w:firstLineChars="0" w:firstLine="0"/>
        <w:rPr>
          <w:rFonts w:ascii="仿宋" w:eastAsia="仿宋" w:hAnsi="仿宋" w:cs="仿宋"/>
          <w:sz w:val="28"/>
          <w:szCs w:val="28"/>
        </w:rPr>
      </w:pPr>
    </w:p>
    <w:p w14:paraId="4D474A1C" w14:textId="77777777" w:rsidR="00CE1452" w:rsidRDefault="00CE1452">
      <w:pPr>
        <w:pStyle w:val="af8"/>
        <w:spacing w:afterLines="0" w:line="440" w:lineRule="exact"/>
        <w:ind w:firstLineChars="0" w:firstLine="0"/>
        <w:rPr>
          <w:rFonts w:ascii="仿宋" w:eastAsia="仿宋" w:hAnsi="仿宋" w:cs="仿宋"/>
          <w:sz w:val="28"/>
          <w:szCs w:val="28"/>
        </w:rPr>
      </w:pPr>
    </w:p>
    <w:p w14:paraId="42F2F368" w14:textId="77777777" w:rsidR="00CE1452" w:rsidRDefault="00CE1452">
      <w:pPr>
        <w:pStyle w:val="af8"/>
        <w:spacing w:afterLines="0" w:line="440" w:lineRule="exact"/>
        <w:ind w:firstLineChars="0" w:firstLine="0"/>
        <w:rPr>
          <w:rFonts w:ascii="仿宋" w:eastAsia="仿宋" w:hAnsi="仿宋" w:cs="仿宋"/>
          <w:sz w:val="28"/>
          <w:szCs w:val="28"/>
        </w:rPr>
      </w:pPr>
    </w:p>
    <w:p w14:paraId="7D70B172" w14:textId="77777777" w:rsidR="00CE1452" w:rsidRDefault="00CE1452">
      <w:pPr>
        <w:pStyle w:val="af8"/>
        <w:spacing w:afterLines="0" w:line="440" w:lineRule="exact"/>
        <w:ind w:firstLineChars="0" w:firstLine="0"/>
        <w:rPr>
          <w:rFonts w:ascii="仿宋" w:eastAsia="仿宋" w:hAnsi="仿宋" w:cs="仿宋"/>
          <w:sz w:val="28"/>
          <w:szCs w:val="28"/>
        </w:rPr>
      </w:pPr>
    </w:p>
    <w:p w14:paraId="67546C5B" w14:textId="77777777" w:rsidR="00CE1452" w:rsidRDefault="00CE1452">
      <w:pPr>
        <w:pStyle w:val="af8"/>
        <w:spacing w:afterLines="0" w:line="440" w:lineRule="exact"/>
        <w:ind w:firstLineChars="0" w:firstLine="0"/>
        <w:rPr>
          <w:rFonts w:ascii="仿宋" w:eastAsia="仿宋" w:hAnsi="仿宋" w:cs="仿宋"/>
          <w:sz w:val="28"/>
          <w:szCs w:val="28"/>
        </w:rPr>
      </w:pPr>
    </w:p>
    <w:p w14:paraId="2CCDC856" w14:textId="77777777" w:rsidR="00CE1452" w:rsidRDefault="00CE1452">
      <w:pPr>
        <w:pStyle w:val="af8"/>
        <w:spacing w:afterLines="0" w:line="440" w:lineRule="exact"/>
        <w:ind w:firstLineChars="0" w:firstLine="0"/>
        <w:rPr>
          <w:rFonts w:ascii="仿宋" w:eastAsia="仿宋" w:hAnsi="仿宋" w:cs="仿宋"/>
          <w:sz w:val="28"/>
          <w:szCs w:val="28"/>
        </w:rPr>
      </w:pPr>
    </w:p>
    <w:p w14:paraId="6D8B4695" w14:textId="77777777" w:rsidR="00CE1452" w:rsidRDefault="00000000">
      <w:pPr>
        <w:pStyle w:val="af8"/>
        <w:spacing w:afterLines="0" w:line="440" w:lineRule="exact"/>
        <w:ind w:firstLineChars="0" w:firstLine="0"/>
        <w:rPr>
          <w:rFonts w:ascii="仿宋" w:eastAsia="仿宋" w:hAnsi="仿宋" w:cs="仿宋"/>
          <w:b/>
          <w:bCs/>
          <w:sz w:val="30"/>
          <w:szCs w:val="30"/>
        </w:rPr>
      </w:pPr>
      <w:r>
        <w:rPr>
          <w:rFonts w:ascii="仿宋" w:eastAsia="仿宋" w:hAnsi="仿宋" w:cs="仿宋" w:hint="eastAsia"/>
          <w:b/>
          <w:bCs/>
          <w:sz w:val="28"/>
          <w:szCs w:val="28"/>
        </w:rPr>
        <w:t>附件6：授权代表</w:t>
      </w:r>
      <w:proofErr w:type="gramStart"/>
      <w:r>
        <w:rPr>
          <w:rFonts w:ascii="仿宋" w:eastAsia="仿宋" w:hAnsi="仿宋" w:cs="仿宋" w:hint="eastAsia"/>
          <w:b/>
          <w:bCs/>
          <w:sz w:val="28"/>
          <w:szCs w:val="28"/>
        </w:rPr>
        <w:t>社保证明</w:t>
      </w:r>
      <w:proofErr w:type="gramEnd"/>
    </w:p>
    <w:p w14:paraId="131FBCF0" w14:textId="77777777" w:rsidR="00CE1452" w:rsidRDefault="00CE1452">
      <w:pPr>
        <w:pStyle w:val="af8"/>
        <w:spacing w:afterLines="0" w:line="440" w:lineRule="exact"/>
        <w:ind w:firstLineChars="0" w:firstLine="0"/>
        <w:rPr>
          <w:rFonts w:ascii="仿宋" w:eastAsia="仿宋" w:hAnsi="仿宋" w:cs="仿宋"/>
          <w:b/>
          <w:bCs/>
          <w:sz w:val="28"/>
          <w:szCs w:val="28"/>
        </w:rPr>
      </w:pPr>
    </w:p>
    <w:p w14:paraId="43A011F0" w14:textId="77777777" w:rsidR="00CE1452" w:rsidRDefault="00CE1452">
      <w:pPr>
        <w:pStyle w:val="af8"/>
        <w:spacing w:afterLines="0" w:line="440" w:lineRule="exact"/>
        <w:ind w:firstLineChars="0" w:firstLine="0"/>
        <w:rPr>
          <w:rFonts w:ascii="仿宋" w:eastAsia="仿宋" w:hAnsi="仿宋" w:cs="仿宋"/>
          <w:b/>
          <w:bCs/>
          <w:sz w:val="28"/>
          <w:szCs w:val="28"/>
        </w:rPr>
      </w:pPr>
    </w:p>
    <w:p w14:paraId="6EDCFA5A" w14:textId="77777777" w:rsidR="00CE1452"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14:paraId="2E7D4A8E" w14:textId="77777777" w:rsidR="00CE1452"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17A1E6CE" w14:textId="77777777" w:rsidR="00CE1452"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39202FAC" w14:textId="77777777" w:rsidR="00CE1452"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22D1B43A" w14:textId="77777777" w:rsidR="00CE1452" w:rsidRDefault="00000000">
      <w:pPr>
        <w:pStyle w:val="af8"/>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61FBC745" w14:textId="77777777" w:rsidR="00CE1452" w:rsidRDefault="00CE1452">
      <w:pPr>
        <w:pStyle w:val="af8"/>
        <w:spacing w:afterLines="0" w:line="440" w:lineRule="exact"/>
        <w:ind w:firstLineChars="0" w:firstLine="0"/>
        <w:rPr>
          <w:rFonts w:ascii="仿宋" w:eastAsia="仿宋" w:hAnsi="仿宋" w:cs="仿宋"/>
          <w:sz w:val="28"/>
          <w:szCs w:val="28"/>
        </w:rPr>
      </w:pPr>
    </w:p>
    <w:p w14:paraId="131896BC" w14:textId="77777777" w:rsidR="00CE1452" w:rsidRDefault="00CE1452">
      <w:pPr>
        <w:pStyle w:val="af8"/>
        <w:spacing w:afterLines="0" w:line="440" w:lineRule="exact"/>
        <w:ind w:firstLineChars="0" w:firstLine="0"/>
        <w:rPr>
          <w:rFonts w:ascii="仿宋" w:eastAsia="仿宋" w:hAnsi="仿宋" w:cs="仿宋"/>
          <w:sz w:val="28"/>
          <w:szCs w:val="28"/>
        </w:rPr>
      </w:pPr>
    </w:p>
    <w:p w14:paraId="315B56A8" w14:textId="77777777" w:rsidR="00CE1452" w:rsidRDefault="00CE1452">
      <w:pPr>
        <w:pStyle w:val="af8"/>
        <w:spacing w:afterLines="0" w:line="440" w:lineRule="exact"/>
        <w:ind w:firstLineChars="0" w:firstLine="0"/>
        <w:rPr>
          <w:rFonts w:ascii="仿宋" w:eastAsia="仿宋" w:hAnsi="仿宋" w:cs="仿宋"/>
          <w:sz w:val="28"/>
          <w:szCs w:val="28"/>
        </w:rPr>
      </w:pPr>
    </w:p>
    <w:p w14:paraId="181832E4" w14:textId="77777777" w:rsidR="00CE1452" w:rsidRDefault="00CE1452">
      <w:pPr>
        <w:pStyle w:val="af8"/>
        <w:spacing w:afterLines="0" w:line="440" w:lineRule="exact"/>
        <w:ind w:firstLineChars="0" w:firstLine="0"/>
        <w:rPr>
          <w:rFonts w:ascii="仿宋" w:eastAsia="仿宋" w:hAnsi="仿宋" w:cs="仿宋"/>
          <w:sz w:val="28"/>
          <w:szCs w:val="28"/>
        </w:rPr>
      </w:pPr>
    </w:p>
    <w:p w14:paraId="73650FB8" w14:textId="77777777" w:rsidR="00CE1452" w:rsidRDefault="00000000">
      <w:pPr>
        <w:snapToGrid w:val="0"/>
        <w:spacing w:beforeLines="50" w:before="156" w:after="50" w:line="360" w:lineRule="auto"/>
        <w:jc w:val="left"/>
        <w:rPr>
          <w:rFonts w:ascii="仿宋" w:eastAsia="仿宋" w:hAnsi="仿宋" w:cs="仿宋"/>
          <w:b/>
          <w:bCs/>
          <w:sz w:val="28"/>
          <w:szCs w:val="28"/>
        </w:rPr>
      </w:pPr>
      <w:r>
        <w:rPr>
          <w:rFonts w:ascii="仿宋" w:eastAsia="仿宋" w:hAnsi="仿宋" w:cs="仿宋" w:hint="eastAsia"/>
          <w:b/>
          <w:bCs/>
          <w:sz w:val="28"/>
          <w:szCs w:val="28"/>
        </w:rPr>
        <w:lastRenderedPageBreak/>
        <w:t>附件7：</w:t>
      </w:r>
    </w:p>
    <w:p w14:paraId="0718FD35" w14:textId="77777777" w:rsidR="00CE1452" w:rsidRDefault="00000000">
      <w:pPr>
        <w:snapToGrid w:val="0"/>
        <w:spacing w:beforeLines="50" w:before="156"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64B69B5D" w14:textId="77777777" w:rsidR="00CE145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4C733911" w14:textId="77777777" w:rsidR="00CE145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sz w:val="24"/>
          <w:szCs w:val="24"/>
        </w:rPr>
        <w:t>采购文件中关于申请人资格要求的下列条件：</w:t>
      </w:r>
    </w:p>
    <w:p w14:paraId="7B612BCC" w14:textId="77777777" w:rsidR="00CE145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1.具备下列条件：</w:t>
      </w:r>
    </w:p>
    <w:p w14:paraId="59DA1D28" w14:textId="77777777" w:rsidR="00CE145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F9D5EAD" w14:textId="77777777" w:rsidR="00CE145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14:paraId="7345CFD6" w14:textId="77777777" w:rsidR="00CE145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14:paraId="58433F66" w14:textId="77777777" w:rsidR="00CE145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14:paraId="26E4133C" w14:textId="77777777" w:rsidR="00CE145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hint="eastAsia"/>
          <w:sz w:val="24"/>
          <w:szCs w:val="24"/>
        </w:rPr>
        <w:t>(五）参加招标活动前三年内，在经营活动中没有重大违法记录。</w:t>
      </w:r>
    </w:p>
    <w:p w14:paraId="16C29CD9" w14:textId="77777777" w:rsidR="00CE145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（六）法律、行政法规规定的其他条件。</w:t>
      </w:r>
    </w:p>
    <w:p w14:paraId="4307DF36" w14:textId="77777777" w:rsidR="00CE1452" w:rsidRDefault="00000000">
      <w:pPr>
        <w:snapToGrid w:val="0"/>
        <w:spacing w:beforeLines="50" w:before="156" w:after="50" w:line="360" w:lineRule="auto"/>
        <w:jc w:val="left"/>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200B052B" w14:textId="77777777" w:rsidR="00CE1452" w:rsidRDefault="00CE1452">
      <w:pPr>
        <w:snapToGrid w:val="0"/>
        <w:spacing w:beforeLines="50" w:before="156" w:after="50"/>
        <w:jc w:val="left"/>
        <w:rPr>
          <w:rFonts w:ascii="仿宋" w:eastAsia="仿宋" w:hAnsi="仿宋" w:cs="仿宋"/>
          <w:sz w:val="24"/>
          <w:szCs w:val="24"/>
        </w:rPr>
      </w:pPr>
    </w:p>
    <w:p w14:paraId="61D20156" w14:textId="77777777" w:rsidR="00CE1452" w:rsidRDefault="00CE1452">
      <w:pPr>
        <w:snapToGrid w:val="0"/>
        <w:spacing w:beforeLines="50" w:before="156" w:after="50"/>
        <w:jc w:val="left"/>
        <w:rPr>
          <w:rFonts w:ascii="仿宋" w:eastAsia="仿宋" w:hAnsi="仿宋" w:cs="仿宋"/>
          <w:sz w:val="24"/>
          <w:szCs w:val="24"/>
        </w:rPr>
      </w:pPr>
    </w:p>
    <w:p w14:paraId="508A1B5B" w14:textId="77777777" w:rsidR="00CE1452"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法定代表人或其授权代表(签字或签章)：</w:t>
      </w:r>
    </w:p>
    <w:p w14:paraId="5D48471A" w14:textId="77777777" w:rsidR="00CE1452" w:rsidRDefault="00CE1452">
      <w:pPr>
        <w:pStyle w:val="af8"/>
        <w:spacing w:afterLines="0" w:line="440" w:lineRule="exact"/>
        <w:ind w:firstLine="480"/>
        <w:rPr>
          <w:rFonts w:ascii="仿宋" w:eastAsia="仿宋" w:hAnsi="仿宋" w:cs="仿宋"/>
          <w:szCs w:val="24"/>
        </w:rPr>
      </w:pPr>
    </w:p>
    <w:p w14:paraId="38DC9081" w14:textId="77777777" w:rsidR="00CE1452" w:rsidRDefault="00000000">
      <w:pPr>
        <w:pStyle w:val="af8"/>
        <w:spacing w:afterLines="0" w:line="440" w:lineRule="exact"/>
        <w:ind w:firstLineChars="0" w:firstLine="0"/>
        <w:rPr>
          <w:rFonts w:ascii="仿宋" w:eastAsia="仿宋" w:hAnsi="仿宋" w:cs="仿宋"/>
          <w:szCs w:val="24"/>
        </w:rPr>
      </w:pPr>
      <w:r>
        <w:rPr>
          <w:rFonts w:ascii="仿宋" w:eastAsia="仿宋" w:hAnsi="仿宋" w:cs="仿宋" w:hint="eastAsia"/>
          <w:szCs w:val="24"/>
        </w:rPr>
        <w:t xml:space="preserve">供应商(盖章)：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0A07976" w14:textId="77777777" w:rsidR="00CE145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：商务和技术文件封面</w:t>
      </w:r>
    </w:p>
    <w:p w14:paraId="27605A1E" w14:textId="77777777" w:rsidR="00CE145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366DF7DC" w14:textId="77777777" w:rsidR="00CE1452" w:rsidRDefault="00CE1452">
      <w:pPr>
        <w:snapToGrid w:val="0"/>
        <w:spacing w:beforeLines="50" w:before="156" w:after="50"/>
        <w:jc w:val="right"/>
        <w:rPr>
          <w:rFonts w:ascii="仿宋" w:eastAsia="仿宋" w:hAnsi="仿宋" w:cs="仿宋"/>
          <w:bCs/>
          <w:sz w:val="30"/>
          <w:szCs w:val="30"/>
        </w:rPr>
      </w:pPr>
    </w:p>
    <w:p w14:paraId="33CA726D" w14:textId="77777777" w:rsidR="00CE1452"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789483EE" w14:textId="77777777" w:rsidR="00CE145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74963479" w14:textId="77777777" w:rsidR="00CE145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4167FF44"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14:paraId="4DB8B08A" w14:textId="77777777" w:rsidR="00CE1452" w:rsidRDefault="00000000">
      <w:pPr>
        <w:spacing w:line="1200" w:lineRule="exact"/>
        <w:ind w:right="6"/>
        <w:jc w:val="center"/>
        <w:rPr>
          <w:rFonts w:ascii="仿宋" w:eastAsia="仿宋" w:hAnsi="仿宋" w:cs="仿宋"/>
          <w:sz w:val="72"/>
          <w:szCs w:val="72"/>
        </w:rPr>
      </w:pPr>
      <w:proofErr w:type="gramStart"/>
      <w:r>
        <w:rPr>
          <w:rFonts w:ascii="仿宋" w:eastAsia="仿宋" w:hAnsi="仿宋" w:cs="仿宋" w:hint="eastAsia"/>
          <w:sz w:val="72"/>
          <w:szCs w:val="72"/>
        </w:rPr>
        <w:t>务</w:t>
      </w:r>
      <w:proofErr w:type="gramEnd"/>
    </w:p>
    <w:p w14:paraId="415979FF"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14:paraId="20A9F9A4"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14:paraId="33DABF6D"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14:paraId="69EE90F0"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003B26F3"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7851F0FF" w14:textId="77777777" w:rsidR="00CE1452" w:rsidRDefault="00CE1452">
      <w:pPr>
        <w:spacing w:line="500" w:lineRule="exact"/>
        <w:ind w:right="7"/>
        <w:jc w:val="center"/>
        <w:rPr>
          <w:rFonts w:ascii="仿宋" w:eastAsia="仿宋" w:hAnsi="仿宋" w:cs="仿宋"/>
          <w:sz w:val="36"/>
          <w:szCs w:val="36"/>
        </w:rPr>
      </w:pPr>
    </w:p>
    <w:p w14:paraId="7A9753BB" w14:textId="77777777" w:rsidR="00CE145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1A742725" w14:textId="77777777" w:rsidR="00CE145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750E73CE" w14:textId="77777777" w:rsidR="00CE145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67D9CF9" w14:textId="77777777" w:rsidR="00CE145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9</w:t>
      </w:r>
      <w:r>
        <w:rPr>
          <w:rFonts w:ascii="仿宋" w:eastAsia="仿宋" w:hAnsi="仿宋" w:cs="仿宋" w:hint="eastAsia"/>
          <w:b/>
          <w:bCs/>
          <w:sz w:val="30"/>
          <w:szCs w:val="30"/>
        </w:rPr>
        <w:t>：商务和技术文件目录</w:t>
      </w:r>
    </w:p>
    <w:p w14:paraId="5BFBCF1A" w14:textId="77777777" w:rsidR="00CE1452" w:rsidRDefault="00000000">
      <w:pPr>
        <w:snapToGrid w:val="0"/>
        <w:spacing w:beforeLines="50" w:before="156" w:after="50"/>
        <w:jc w:val="center"/>
        <w:rPr>
          <w:rFonts w:ascii="仿宋" w:eastAsia="仿宋" w:hAnsi="仿宋" w:cs="仿宋"/>
          <w:sz w:val="30"/>
          <w:szCs w:val="30"/>
        </w:rPr>
      </w:pPr>
      <w:r>
        <w:rPr>
          <w:rFonts w:ascii="仿宋" w:eastAsia="仿宋" w:hAnsi="仿宋" w:cs="仿宋" w:hint="eastAsia"/>
          <w:sz w:val="30"/>
          <w:szCs w:val="30"/>
        </w:rPr>
        <w:t>目录</w:t>
      </w:r>
    </w:p>
    <w:p w14:paraId="6644FFB2" w14:textId="77777777" w:rsidR="00CE1452" w:rsidRDefault="00000000">
      <w:pPr>
        <w:pStyle w:val="5"/>
        <w:spacing w:line="360" w:lineRule="auto"/>
        <w:ind w:firstLineChars="0" w:firstLine="0"/>
        <w:jc w:val="left"/>
        <w:rPr>
          <w:rFonts w:ascii="仿宋" w:eastAsia="仿宋" w:hAnsi="仿宋" w:cs="仿宋"/>
        </w:rPr>
      </w:pPr>
      <w:bookmarkStart w:id="22" w:name="_Toc64369789"/>
      <w:r>
        <w:rPr>
          <w:rFonts w:ascii="仿宋" w:eastAsia="仿宋" w:hAnsi="仿宋" w:cs="仿宋" w:hint="eastAsia"/>
        </w:rPr>
        <w:t>1.必要要求证明材料（若有，详见公告）……</w:t>
      </w:r>
      <w:proofErr w:type="gramStart"/>
      <w:r>
        <w:rPr>
          <w:rFonts w:ascii="仿宋" w:eastAsia="仿宋" w:hAnsi="仿宋" w:cs="仿宋" w:hint="eastAsia"/>
        </w:rPr>
        <w:t>…………………………………</w:t>
      </w:r>
      <w:proofErr w:type="gramEnd"/>
      <w:r>
        <w:rPr>
          <w:rFonts w:ascii="仿宋" w:eastAsia="仿宋" w:hAnsi="仿宋" w:cs="仿宋" w:hint="eastAsia"/>
        </w:rPr>
        <w:t>（页码）</w:t>
      </w:r>
    </w:p>
    <w:p w14:paraId="0012350C"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5589B79E"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1F561353" w14:textId="77777777" w:rsidR="00CE1452" w:rsidRDefault="00000000">
      <w:pPr>
        <w:pStyle w:val="5"/>
        <w:spacing w:line="360" w:lineRule="auto"/>
        <w:ind w:firstLineChars="0" w:firstLine="0"/>
        <w:jc w:val="left"/>
        <w:rPr>
          <w:rFonts w:ascii="仿宋" w:eastAsia="仿宋" w:hAnsi="仿宋" w:cs="仿宋"/>
        </w:rPr>
      </w:pPr>
      <w:bookmarkStart w:id="23" w:name="_Toc64369790"/>
      <w:bookmarkEnd w:id="22"/>
      <w:r>
        <w:rPr>
          <w:rFonts w:ascii="仿宋" w:eastAsia="仿宋" w:hAnsi="仿宋" w:cs="仿宋"/>
        </w:rPr>
        <w:t>4</w:t>
      </w:r>
      <w:r>
        <w:rPr>
          <w:rFonts w:ascii="仿宋" w:eastAsia="仿宋" w:hAnsi="仿宋" w:cs="仿宋" w:hint="eastAsia"/>
        </w:rPr>
        <w:t>.投标人综合实力相关证明材料……</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44301FFC" w14:textId="77777777" w:rsidR="00CE1452" w:rsidRDefault="00000000">
      <w:pPr>
        <w:pStyle w:val="5"/>
        <w:spacing w:line="360" w:lineRule="auto"/>
        <w:ind w:firstLineChars="0" w:firstLine="0"/>
        <w:jc w:val="left"/>
        <w:rPr>
          <w:rFonts w:ascii="仿宋" w:eastAsia="仿宋" w:hAnsi="仿宋" w:cs="仿宋"/>
        </w:rPr>
      </w:pPr>
      <w:bookmarkStart w:id="24" w:name="_Toc64369796"/>
      <w:bookmarkEnd w:id="23"/>
      <w:r>
        <w:rPr>
          <w:rFonts w:ascii="仿宋" w:eastAsia="仿宋" w:hAnsi="仿宋" w:cs="仿宋"/>
        </w:rPr>
        <w:t>5</w:t>
      </w:r>
      <w:r>
        <w:rPr>
          <w:rFonts w:ascii="仿宋" w:eastAsia="仿宋" w:hAnsi="仿宋" w:cs="仿宋" w:hint="eastAsia"/>
        </w:rPr>
        <w:t>.</w:t>
      </w:r>
      <w:r>
        <w:rPr>
          <w:rFonts w:ascii="仿宋" w:eastAsia="仿宋" w:hAnsi="仿宋" w:cs="仿宋" w:hint="eastAsia"/>
          <w:szCs w:val="22"/>
        </w:rPr>
        <w:t>技术响应表</w:t>
      </w:r>
      <w:r>
        <w:rPr>
          <w:rFonts w:ascii="仿宋" w:eastAsia="仿宋" w:hAnsi="仿宋" w:cs="仿宋" w:hint="eastAsia"/>
        </w:rPr>
        <w:t>（若有，详见附表）……</w:t>
      </w:r>
      <w:proofErr w:type="gramStart"/>
      <w:r>
        <w:rPr>
          <w:rFonts w:ascii="仿宋" w:eastAsia="仿宋" w:hAnsi="仿宋" w:cs="仿宋" w:hint="eastAsia"/>
        </w:rPr>
        <w:t>…………………………………………</w:t>
      </w:r>
      <w:proofErr w:type="gramEnd"/>
      <w:r>
        <w:rPr>
          <w:rFonts w:ascii="仿宋" w:eastAsia="仿宋" w:hAnsi="仿宋" w:cs="仿宋" w:hint="eastAsia"/>
        </w:rPr>
        <w:t>（页码）</w:t>
      </w:r>
      <w:bookmarkEnd w:id="24"/>
    </w:p>
    <w:p w14:paraId="0547CF4E" w14:textId="77777777" w:rsidR="00CE1452" w:rsidRDefault="00000000">
      <w:pPr>
        <w:pStyle w:val="5"/>
        <w:spacing w:line="360" w:lineRule="auto"/>
        <w:ind w:firstLineChars="0" w:firstLine="0"/>
        <w:jc w:val="left"/>
        <w:rPr>
          <w:rFonts w:ascii="仿宋" w:eastAsia="仿宋" w:hAnsi="仿宋" w:cs="仿宋"/>
        </w:rPr>
      </w:pPr>
      <w:bookmarkStart w:id="25" w:name="_Toc64369797"/>
      <w:r>
        <w:rPr>
          <w:rFonts w:ascii="仿宋" w:eastAsia="仿宋" w:hAnsi="仿宋" w:cs="仿宋"/>
          <w:lang w:val="zh-CN"/>
        </w:rPr>
        <w:t>6</w:t>
      </w:r>
      <w:r>
        <w:rPr>
          <w:rFonts w:ascii="仿宋" w:eastAsia="仿宋" w:hAnsi="仿宋" w:cs="仿宋" w:hint="eastAsia"/>
          <w:lang w:val="zh-CN"/>
        </w:rPr>
        <w:t>.</w:t>
      </w:r>
      <w:bookmarkEnd w:id="25"/>
      <w:r>
        <w:rPr>
          <w:rFonts w:ascii="仿宋" w:eastAsia="仿宋" w:hAnsi="仿宋" w:cs="仿宋" w:hint="eastAsia"/>
          <w:lang w:val="zh-CN"/>
        </w:rPr>
        <w:t>投标人资信相关证明材料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2EE8A520"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szCs w:val="22"/>
        </w:rPr>
        <w:t>7.投标产品市场占有率相关材料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2E138289" w14:textId="77777777" w:rsidR="00CE1452" w:rsidRDefault="00000000">
      <w:pPr>
        <w:pStyle w:val="5"/>
        <w:spacing w:line="360" w:lineRule="auto"/>
        <w:ind w:firstLineChars="0" w:firstLine="0"/>
        <w:jc w:val="left"/>
        <w:rPr>
          <w:rFonts w:ascii="仿宋" w:eastAsia="仿宋" w:hAnsi="仿宋" w:cs="仿宋"/>
          <w:lang w:val="zh-CN"/>
        </w:rPr>
      </w:pPr>
      <w:r>
        <w:rPr>
          <w:rFonts w:ascii="仿宋" w:eastAsia="仿宋" w:hAnsi="仿宋" w:cs="仿宋" w:hint="eastAsia"/>
        </w:rPr>
        <w:t>8.</w:t>
      </w:r>
      <w:r>
        <w:rPr>
          <w:rFonts w:ascii="仿宋" w:eastAsia="仿宋" w:hAnsi="仿宋" w:cs="仿宋" w:hint="eastAsia"/>
          <w:szCs w:val="22"/>
        </w:rPr>
        <w:t>投标产品质量评价相关证明材料</w:t>
      </w:r>
      <w:r>
        <w:rPr>
          <w:rFonts w:ascii="仿宋" w:eastAsia="仿宋" w:hAnsi="仿宋" w:cs="仿宋" w:hint="eastAsia"/>
          <w:lang w:val="zh-CN"/>
        </w:rPr>
        <w:t>……</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p>
    <w:p w14:paraId="3D83874E" w14:textId="77777777" w:rsidR="00CE1452" w:rsidRDefault="00000000">
      <w:pPr>
        <w:pStyle w:val="5"/>
        <w:spacing w:line="360" w:lineRule="auto"/>
        <w:ind w:firstLineChars="0" w:firstLine="0"/>
        <w:jc w:val="left"/>
        <w:rPr>
          <w:rFonts w:ascii="仿宋" w:eastAsia="仿宋" w:hAnsi="仿宋" w:cs="仿宋"/>
        </w:rPr>
      </w:pPr>
      <w:bookmarkStart w:id="26" w:name="_Toc64369798"/>
      <w:r>
        <w:rPr>
          <w:rFonts w:ascii="仿宋" w:eastAsia="仿宋" w:hAnsi="仿宋" w:cs="仿宋"/>
        </w:rPr>
        <w:t>7.</w:t>
      </w:r>
      <w:r>
        <w:rPr>
          <w:rFonts w:ascii="仿宋" w:eastAsia="仿宋" w:hAnsi="仿宋" w:cs="仿宋" w:hint="eastAsia"/>
        </w:rPr>
        <w:t>投标人服务能力相关证明材料……</w:t>
      </w:r>
      <w:proofErr w:type="gramStart"/>
      <w:r>
        <w:rPr>
          <w:rFonts w:ascii="仿宋" w:eastAsia="仿宋" w:hAnsi="仿宋" w:cs="仿宋" w:hint="eastAsia"/>
        </w:rPr>
        <w:t>……………………………………………</w:t>
      </w:r>
      <w:proofErr w:type="gramEnd"/>
      <w:r>
        <w:rPr>
          <w:rFonts w:ascii="仿宋" w:eastAsia="仿宋" w:hAnsi="仿宋" w:cs="仿宋" w:hint="eastAsia"/>
        </w:rPr>
        <w:t>（页码）</w:t>
      </w:r>
    </w:p>
    <w:p w14:paraId="79EA8463"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kern w:val="0"/>
          <w:lang w:val="zh-CN"/>
        </w:rPr>
        <w:t>8.</w:t>
      </w:r>
      <w:r>
        <w:rPr>
          <w:rFonts w:ascii="仿宋" w:eastAsia="仿宋" w:hAnsi="仿宋" w:cs="仿宋" w:hint="eastAsia"/>
        </w:rPr>
        <w:t>投标人其他优惠条件相关材料……</w:t>
      </w:r>
      <w:proofErr w:type="gramStart"/>
      <w:r>
        <w:rPr>
          <w:rFonts w:ascii="仿宋" w:eastAsia="仿宋" w:hAnsi="仿宋" w:cs="仿宋" w:hint="eastAsia"/>
        </w:rPr>
        <w:t>……………………………………………</w:t>
      </w:r>
      <w:proofErr w:type="gramEnd"/>
      <w:r>
        <w:rPr>
          <w:rFonts w:ascii="仿宋" w:eastAsia="仿宋" w:hAnsi="仿宋" w:cs="仿宋" w:hint="eastAsia"/>
        </w:rPr>
        <w:t>（页码）</w:t>
      </w:r>
    </w:p>
    <w:p w14:paraId="34E5CDFD"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rPr>
        <w:t>9.</w:t>
      </w:r>
      <w:r>
        <w:rPr>
          <w:rFonts w:ascii="仿宋" w:eastAsia="仿宋" w:hAnsi="仿宋" w:cs="仿宋" w:hint="eastAsia"/>
          <w:lang w:val="zh-CN"/>
        </w:rPr>
        <w:t>其他商务技术（资信）文件或说明……</w:t>
      </w:r>
      <w:proofErr w:type="gramStart"/>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proofErr w:type="gramEnd"/>
      <w:r>
        <w:rPr>
          <w:rFonts w:ascii="仿宋" w:eastAsia="仿宋" w:hAnsi="仿宋" w:cs="仿宋" w:hint="eastAsia"/>
        </w:rPr>
        <w:t>（页码）</w:t>
      </w:r>
      <w:bookmarkEnd w:id="26"/>
    </w:p>
    <w:p w14:paraId="6F1C3ED8" w14:textId="77777777" w:rsidR="00CE1452" w:rsidRDefault="00CE1452">
      <w:pPr>
        <w:pStyle w:val="5"/>
        <w:spacing w:line="360" w:lineRule="auto"/>
        <w:ind w:firstLineChars="0" w:firstLine="0"/>
        <w:jc w:val="left"/>
        <w:rPr>
          <w:rFonts w:ascii="仿宋" w:eastAsia="仿宋" w:hAnsi="仿宋" w:cs="仿宋"/>
        </w:rPr>
      </w:pPr>
    </w:p>
    <w:p w14:paraId="29A3DFCD" w14:textId="77777777" w:rsidR="00CE1452" w:rsidRDefault="00000000">
      <w:pPr>
        <w:pStyle w:val="5"/>
        <w:spacing w:line="360" w:lineRule="auto"/>
        <w:ind w:firstLineChars="0" w:firstLine="0"/>
        <w:jc w:val="left"/>
        <w:rPr>
          <w:rFonts w:ascii="仿宋" w:eastAsia="仿宋" w:hAnsi="仿宋" w:cs="仿宋"/>
          <w:b/>
          <w:bCs/>
        </w:rPr>
      </w:pPr>
      <w:r>
        <w:rPr>
          <w:rFonts w:ascii="仿宋" w:eastAsia="仿宋" w:hAnsi="仿宋" w:cs="仿宋" w:hint="eastAsia"/>
          <w:b/>
          <w:bCs/>
        </w:rPr>
        <w:t>具体制作要求详见采购文件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第二章、三、2.2“商务和技术文件”包括以下内容”</w:t>
      </w:r>
    </w:p>
    <w:p w14:paraId="0ECD94B7" w14:textId="77777777" w:rsidR="00CE1452" w:rsidRDefault="00CE1452">
      <w:pPr>
        <w:pStyle w:val="8"/>
        <w:numPr>
          <w:ilvl w:val="0"/>
          <w:numId w:val="0"/>
        </w:numPr>
        <w:rPr>
          <w:rFonts w:ascii="仿宋" w:eastAsia="仿宋" w:hAnsi="仿宋" w:cs="仿宋"/>
        </w:rPr>
      </w:pPr>
    </w:p>
    <w:p w14:paraId="7FCEF0C4" w14:textId="77777777" w:rsidR="00CE1452" w:rsidRDefault="00000000">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14:paraId="40F78990" w14:textId="77777777" w:rsidR="00CE1452" w:rsidRDefault="00CE1452">
      <w:pPr>
        <w:rPr>
          <w:rFonts w:ascii="仿宋" w:eastAsia="仿宋" w:hAnsi="仿宋" w:cs="仿宋"/>
        </w:rPr>
      </w:pPr>
    </w:p>
    <w:p w14:paraId="7365249D" w14:textId="77777777" w:rsidR="00CE1452" w:rsidRDefault="00CE1452">
      <w:pPr>
        <w:rPr>
          <w:rFonts w:ascii="仿宋" w:eastAsia="仿宋" w:hAnsi="仿宋" w:cs="仿宋"/>
        </w:rPr>
      </w:pPr>
    </w:p>
    <w:p w14:paraId="0A3A89EF" w14:textId="77777777" w:rsidR="00CE1452" w:rsidRDefault="00CE1452">
      <w:pPr>
        <w:rPr>
          <w:rFonts w:ascii="仿宋" w:eastAsia="仿宋" w:hAnsi="仿宋" w:cs="仿宋"/>
        </w:rPr>
      </w:pPr>
    </w:p>
    <w:p w14:paraId="02CA42B6" w14:textId="77777777" w:rsidR="00CE1452" w:rsidRDefault="00CE1452">
      <w:pPr>
        <w:rPr>
          <w:rFonts w:ascii="仿宋" w:eastAsia="仿宋" w:hAnsi="仿宋" w:cs="仿宋"/>
        </w:rPr>
      </w:pPr>
    </w:p>
    <w:p w14:paraId="246DEC07" w14:textId="77777777" w:rsidR="00CE1452" w:rsidRDefault="00CE1452">
      <w:pPr>
        <w:rPr>
          <w:rFonts w:ascii="仿宋" w:eastAsia="仿宋" w:hAnsi="仿宋" w:cs="仿宋"/>
        </w:rPr>
      </w:pPr>
    </w:p>
    <w:p w14:paraId="28048CF5" w14:textId="77777777" w:rsidR="00CE1452" w:rsidRDefault="00CE1452">
      <w:pPr>
        <w:rPr>
          <w:rFonts w:ascii="仿宋" w:eastAsia="仿宋" w:hAnsi="仿宋" w:cs="仿宋"/>
        </w:rPr>
      </w:pPr>
    </w:p>
    <w:p w14:paraId="51A05743" w14:textId="77777777" w:rsidR="00CE1452" w:rsidRDefault="00CE1452">
      <w:pPr>
        <w:pStyle w:val="af8"/>
        <w:spacing w:afterLines="0" w:line="440" w:lineRule="exact"/>
        <w:ind w:firstLineChars="0" w:firstLine="0"/>
        <w:rPr>
          <w:rFonts w:ascii="仿宋" w:eastAsia="仿宋" w:hAnsi="仿宋" w:cs="仿宋"/>
          <w:b/>
          <w:bCs/>
          <w:sz w:val="28"/>
          <w:szCs w:val="28"/>
        </w:rPr>
      </w:pPr>
    </w:p>
    <w:p w14:paraId="0F409164" w14:textId="77777777" w:rsidR="00CE1452" w:rsidRDefault="00CE1452">
      <w:pPr>
        <w:pStyle w:val="af8"/>
        <w:spacing w:afterLines="0" w:line="440" w:lineRule="exact"/>
        <w:ind w:firstLineChars="0" w:firstLine="0"/>
        <w:rPr>
          <w:rFonts w:ascii="仿宋" w:eastAsia="仿宋" w:hAnsi="仿宋" w:cs="仿宋"/>
          <w:b/>
          <w:bCs/>
          <w:sz w:val="28"/>
          <w:szCs w:val="28"/>
        </w:rPr>
      </w:pPr>
    </w:p>
    <w:p w14:paraId="3B1659F5" w14:textId="77777777" w:rsidR="00CE1452" w:rsidRDefault="00CE1452">
      <w:pPr>
        <w:pStyle w:val="af8"/>
        <w:spacing w:afterLines="0" w:line="440" w:lineRule="exact"/>
        <w:ind w:firstLineChars="0" w:firstLine="0"/>
        <w:rPr>
          <w:rFonts w:ascii="仿宋" w:eastAsia="仿宋" w:hAnsi="仿宋" w:cs="仿宋"/>
          <w:b/>
          <w:bCs/>
          <w:sz w:val="28"/>
          <w:szCs w:val="28"/>
        </w:rPr>
      </w:pPr>
    </w:p>
    <w:p w14:paraId="6385E16C" w14:textId="77777777" w:rsidR="00CE1452" w:rsidRDefault="00CE1452">
      <w:pPr>
        <w:pStyle w:val="af8"/>
        <w:spacing w:afterLines="0" w:line="440" w:lineRule="exact"/>
        <w:ind w:firstLineChars="0" w:firstLine="0"/>
        <w:rPr>
          <w:rFonts w:ascii="仿宋" w:eastAsia="仿宋" w:hAnsi="仿宋" w:cs="仿宋"/>
          <w:b/>
          <w:bCs/>
          <w:sz w:val="28"/>
          <w:szCs w:val="28"/>
        </w:rPr>
      </w:pPr>
    </w:p>
    <w:p w14:paraId="2225C8C6" w14:textId="77777777" w:rsidR="00CE1452" w:rsidRDefault="00CE1452">
      <w:pPr>
        <w:pStyle w:val="af8"/>
        <w:spacing w:afterLines="0" w:line="440" w:lineRule="exact"/>
        <w:ind w:firstLineChars="0" w:firstLine="0"/>
        <w:rPr>
          <w:rFonts w:ascii="仿宋" w:eastAsia="仿宋" w:hAnsi="仿宋" w:cs="仿宋"/>
          <w:b/>
          <w:bCs/>
          <w:sz w:val="28"/>
          <w:szCs w:val="28"/>
        </w:rPr>
      </w:pPr>
    </w:p>
    <w:p w14:paraId="1E9413EC" w14:textId="77777777" w:rsidR="00CE1452" w:rsidRDefault="00CE1452">
      <w:pPr>
        <w:pStyle w:val="af8"/>
        <w:spacing w:afterLines="0" w:line="440" w:lineRule="exact"/>
        <w:ind w:firstLineChars="0" w:firstLine="0"/>
        <w:rPr>
          <w:rFonts w:ascii="仿宋" w:eastAsia="仿宋" w:hAnsi="仿宋" w:cs="仿宋"/>
          <w:b/>
          <w:bCs/>
          <w:sz w:val="28"/>
          <w:szCs w:val="28"/>
        </w:rPr>
      </w:pPr>
    </w:p>
    <w:p w14:paraId="31CCFCDB" w14:textId="77777777" w:rsidR="00CE1452" w:rsidRDefault="00CE1452">
      <w:pPr>
        <w:pStyle w:val="af8"/>
        <w:spacing w:afterLines="0" w:line="440" w:lineRule="exact"/>
        <w:ind w:firstLineChars="0" w:firstLine="0"/>
        <w:rPr>
          <w:rFonts w:ascii="仿宋" w:eastAsia="仿宋" w:hAnsi="仿宋" w:cs="仿宋"/>
          <w:b/>
          <w:bCs/>
          <w:sz w:val="28"/>
          <w:szCs w:val="28"/>
        </w:rPr>
      </w:pPr>
    </w:p>
    <w:p w14:paraId="200D3946" w14:textId="77777777" w:rsidR="00CE1452" w:rsidRDefault="00CE1452">
      <w:pPr>
        <w:pStyle w:val="af8"/>
        <w:spacing w:afterLines="0" w:line="440" w:lineRule="exact"/>
        <w:ind w:firstLineChars="0" w:firstLine="0"/>
        <w:rPr>
          <w:rFonts w:ascii="仿宋" w:eastAsia="仿宋" w:hAnsi="仿宋" w:cs="仿宋"/>
          <w:b/>
          <w:bCs/>
          <w:sz w:val="28"/>
          <w:szCs w:val="28"/>
        </w:rPr>
      </w:pPr>
    </w:p>
    <w:p w14:paraId="365AF27F" w14:textId="77777777" w:rsidR="00CE1452" w:rsidRDefault="00CE1452">
      <w:pPr>
        <w:pStyle w:val="af8"/>
        <w:spacing w:afterLines="0" w:line="440" w:lineRule="exact"/>
        <w:ind w:firstLineChars="0" w:firstLine="0"/>
        <w:rPr>
          <w:rFonts w:ascii="仿宋" w:eastAsia="仿宋" w:hAnsi="仿宋" w:cs="仿宋"/>
          <w:b/>
          <w:bCs/>
          <w:sz w:val="28"/>
          <w:szCs w:val="28"/>
        </w:rPr>
      </w:pPr>
    </w:p>
    <w:p w14:paraId="5A15B13A" w14:textId="77777777" w:rsidR="00CE1452"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w:t>
      </w:r>
      <w:r>
        <w:rPr>
          <w:rFonts w:ascii="仿宋" w:eastAsia="仿宋" w:hAnsi="仿宋" w:cs="仿宋"/>
          <w:b/>
          <w:bCs/>
          <w:sz w:val="28"/>
          <w:szCs w:val="28"/>
        </w:rPr>
        <w:t>10</w:t>
      </w:r>
      <w:r>
        <w:rPr>
          <w:rFonts w:ascii="仿宋" w:eastAsia="仿宋" w:hAnsi="仿宋" w:cs="仿宋" w:hint="eastAsia"/>
          <w:b/>
          <w:bCs/>
          <w:sz w:val="28"/>
          <w:szCs w:val="28"/>
        </w:rPr>
        <w:t>：</w:t>
      </w:r>
    </w:p>
    <w:p w14:paraId="0D3CD5AA" w14:textId="77777777" w:rsidR="00CE145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14:paraId="71DD9B32" w14:textId="77777777" w:rsidR="00CE1452" w:rsidRDefault="00CE1452">
      <w:pPr>
        <w:snapToGrid w:val="0"/>
        <w:spacing w:before="50" w:afterLines="50" w:after="156"/>
        <w:jc w:val="center"/>
        <w:rPr>
          <w:rFonts w:ascii="仿宋" w:eastAsia="仿宋" w:hAnsi="仿宋" w:cs="仿宋"/>
          <w:b/>
          <w:spacing w:val="40"/>
          <w:kern w:val="0"/>
          <w:sz w:val="36"/>
          <w:szCs w:val="36"/>
        </w:rPr>
      </w:pPr>
    </w:p>
    <w:p w14:paraId="5D97AF18" w14:textId="77777777" w:rsidR="00CE1452"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1F251525" w14:textId="77777777" w:rsidR="00CE1452" w:rsidRDefault="00000000">
      <w:pPr>
        <w:pStyle w:val="a5"/>
        <w:snapToGrid w:val="0"/>
        <w:rPr>
          <w:rFonts w:ascii="仿宋" w:eastAsia="仿宋" w:hAnsi="仿宋" w:cs="仿宋"/>
          <w:kern w:val="0"/>
          <w:sz w:val="24"/>
          <w:szCs w:val="24"/>
          <w:u w:val="single"/>
        </w:rPr>
      </w:pPr>
      <w:r>
        <w:rPr>
          <w:rFonts w:ascii="仿宋" w:eastAsia="仿宋" w:hAnsi="仿宋" w:cs="仿宋" w:hint="eastAsia"/>
          <w:sz w:val="24"/>
          <w:szCs w:val="24"/>
        </w:rPr>
        <w:t>标段号：</w:t>
      </w:r>
    </w:p>
    <w:p w14:paraId="6CA8F5B8" w14:textId="77777777" w:rsidR="00CE1452" w:rsidRDefault="00000000">
      <w:pPr>
        <w:pStyle w:val="a5"/>
        <w:snapToGrid w:val="0"/>
        <w:rPr>
          <w:rFonts w:ascii="仿宋" w:eastAsia="仿宋" w:hAnsi="仿宋" w:cs="仿宋"/>
          <w:sz w:val="24"/>
          <w:szCs w:val="24"/>
        </w:rPr>
      </w:pPr>
      <w:r>
        <w:rPr>
          <w:rFonts w:ascii="仿宋" w:eastAsia="仿宋" w:hAnsi="仿宋" w:cs="仿宋" w:hint="eastAsia"/>
          <w:sz w:val="24"/>
          <w:szCs w:val="24"/>
        </w:rPr>
        <w:t>货物部分</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CE1452" w14:paraId="71C94DB0"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8E78669"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551C39A4"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36DC3E11"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3A45E4D3"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668338B"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68E1A84"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149BE437"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3B8ED68A"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r>
      <w:tr w:rsidR="00CE1452" w14:paraId="4810F44C"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2B645CF" w14:textId="77777777" w:rsidR="00CE1452" w:rsidRDefault="00CE1452">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5A0ED31" w14:textId="77777777" w:rsidR="00CE1452" w:rsidRDefault="00CE1452">
            <w:pPr>
              <w:ind w:firstLineChars="50" w:firstLine="105"/>
              <w:jc w:val="center"/>
              <w:rPr>
                <w:rFonts w:ascii="仿宋" w:eastAsia="仿宋" w:hAnsi="仿宋" w:cs="宋体"/>
                <w:kern w:val="0"/>
              </w:rPr>
            </w:pPr>
          </w:p>
        </w:tc>
        <w:tc>
          <w:tcPr>
            <w:tcW w:w="850" w:type="pct"/>
            <w:tcBorders>
              <w:top w:val="nil"/>
              <w:left w:val="nil"/>
              <w:bottom w:val="single" w:sz="4" w:space="0" w:color="auto"/>
              <w:right w:val="single" w:sz="4" w:space="0" w:color="auto"/>
            </w:tcBorders>
            <w:noWrap/>
            <w:vAlign w:val="center"/>
          </w:tcPr>
          <w:p w14:paraId="79B84637" w14:textId="77777777" w:rsidR="00CE1452" w:rsidRDefault="00CE1452">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2D6AAEE2" w14:textId="77777777" w:rsidR="00CE1452" w:rsidRDefault="00CE1452">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70C3D42A" w14:textId="77777777" w:rsidR="00CE1452" w:rsidRDefault="00CE1452">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3AF34B6" w14:textId="77777777" w:rsidR="00CE1452" w:rsidRDefault="00CE1452">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138601DC" w14:textId="77777777" w:rsidR="00CE1452" w:rsidRDefault="00CE1452">
            <w:pPr>
              <w:widowControl/>
              <w:jc w:val="center"/>
              <w:rPr>
                <w:rFonts w:ascii="仿宋" w:eastAsia="仿宋" w:hAnsi="仿宋"/>
                <w:szCs w:val="21"/>
              </w:rPr>
            </w:pPr>
          </w:p>
        </w:tc>
        <w:tc>
          <w:tcPr>
            <w:tcW w:w="290" w:type="pct"/>
            <w:tcBorders>
              <w:top w:val="nil"/>
              <w:left w:val="nil"/>
              <w:bottom w:val="single" w:sz="4" w:space="0" w:color="auto"/>
              <w:right w:val="single" w:sz="4" w:space="0" w:color="auto"/>
            </w:tcBorders>
            <w:noWrap/>
            <w:vAlign w:val="center"/>
          </w:tcPr>
          <w:p w14:paraId="1702234D" w14:textId="77777777" w:rsidR="00CE1452" w:rsidRDefault="00CE1452">
            <w:pPr>
              <w:widowControl/>
              <w:jc w:val="center"/>
              <w:rPr>
                <w:rFonts w:ascii="仿宋" w:eastAsia="仿宋" w:hAnsi="仿宋" w:cs="宋体"/>
                <w:kern w:val="0"/>
                <w:szCs w:val="21"/>
              </w:rPr>
            </w:pPr>
          </w:p>
        </w:tc>
      </w:tr>
      <w:tr w:rsidR="00CE1452" w14:paraId="1A035FE1"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D78F1B5" w14:textId="77777777" w:rsidR="00CE1452" w:rsidRDefault="00CE1452">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3DD8E63" w14:textId="77777777" w:rsidR="00CE1452" w:rsidRDefault="00CE1452">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55AC3971" w14:textId="77777777" w:rsidR="00CE1452" w:rsidRDefault="00CE1452">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4B2476D9" w14:textId="77777777" w:rsidR="00CE1452" w:rsidRDefault="00CE1452">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50F031A8" w14:textId="77777777" w:rsidR="00CE1452" w:rsidRDefault="00CE1452">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29ADD72B" w14:textId="77777777" w:rsidR="00CE1452" w:rsidRDefault="00CE1452">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0D245DFF" w14:textId="77777777" w:rsidR="00CE1452" w:rsidRDefault="00CE1452">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4736BD27" w14:textId="77777777" w:rsidR="00CE1452" w:rsidRDefault="00CE1452">
            <w:pPr>
              <w:widowControl/>
              <w:jc w:val="center"/>
              <w:rPr>
                <w:rFonts w:ascii="仿宋" w:eastAsia="仿宋" w:hAnsi="仿宋" w:cs="Arial"/>
                <w:szCs w:val="21"/>
              </w:rPr>
            </w:pPr>
          </w:p>
        </w:tc>
      </w:tr>
      <w:tr w:rsidR="00CE1452" w14:paraId="1A7C2FC2"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E8204FF" w14:textId="77777777" w:rsidR="00CE1452" w:rsidRDefault="00CE1452">
            <w:pPr>
              <w:jc w:val="cente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D065E57" w14:textId="77777777" w:rsidR="00CE1452" w:rsidRDefault="00CE1452">
            <w:pPr>
              <w:ind w:firstLineChars="50" w:firstLine="105"/>
              <w:jc w:val="center"/>
              <w:rPr>
                <w:rFonts w:ascii="仿宋" w:eastAsia="仿宋" w:hAnsi="仿宋" w:cs="仿宋"/>
                <w:color w:val="000000"/>
              </w:rPr>
            </w:pPr>
          </w:p>
        </w:tc>
        <w:tc>
          <w:tcPr>
            <w:tcW w:w="850" w:type="pct"/>
            <w:tcBorders>
              <w:top w:val="nil"/>
              <w:left w:val="nil"/>
              <w:bottom w:val="single" w:sz="4" w:space="0" w:color="auto"/>
              <w:right w:val="single" w:sz="4" w:space="0" w:color="auto"/>
            </w:tcBorders>
            <w:noWrap/>
            <w:vAlign w:val="center"/>
          </w:tcPr>
          <w:p w14:paraId="685DEFD1" w14:textId="77777777" w:rsidR="00CE1452" w:rsidRDefault="00CE1452">
            <w:pPr>
              <w:widowControl/>
              <w:jc w:val="center"/>
              <w:rPr>
                <w:rFonts w:ascii="仿宋" w:eastAsia="仿宋" w:hAnsi="仿宋" w:cs="宋体"/>
                <w:kern w:val="0"/>
                <w:szCs w:val="21"/>
              </w:rPr>
            </w:pPr>
          </w:p>
        </w:tc>
        <w:tc>
          <w:tcPr>
            <w:tcW w:w="464" w:type="pct"/>
            <w:tcBorders>
              <w:top w:val="nil"/>
              <w:left w:val="nil"/>
              <w:bottom w:val="single" w:sz="4" w:space="0" w:color="auto"/>
              <w:right w:val="single" w:sz="4" w:space="0" w:color="auto"/>
            </w:tcBorders>
            <w:noWrap/>
            <w:vAlign w:val="center"/>
          </w:tcPr>
          <w:p w14:paraId="76C61850" w14:textId="77777777" w:rsidR="00CE1452" w:rsidRDefault="00CE1452">
            <w:pPr>
              <w:widowControl/>
              <w:jc w:val="center"/>
              <w:rPr>
                <w:rFonts w:ascii="仿宋" w:eastAsia="仿宋" w:hAnsi="仿宋" w:cs="宋体"/>
                <w:kern w:val="0"/>
                <w:szCs w:val="21"/>
              </w:rPr>
            </w:pPr>
          </w:p>
        </w:tc>
        <w:tc>
          <w:tcPr>
            <w:tcW w:w="618" w:type="pct"/>
            <w:tcBorders>
              <w:top w:val="nil"/>
              <w:left w:val="nil"/>
              <w:bottom w:val="single" w:sz="4" w:space="0" w:color="auto"/>
              <w:right w:val="single" w:sz="4" w:space="0" w:color="auto"/>
            </w:tcBorders>
            <w:noWrap/>
            <w:vAlign w:val="center"/>
          </w:tcPr>
          <w:p w14:paraId="289FAAC7" w14:textId="77777777" w:rsidR="00CE1452" w:rsidRDefault="00CE1452">
            <w:pPr>
              <w:widowControl/>
              <w:jc w:val="center"/>
              <w:rPr>
                <w:rFonts w:ascii="仿宋" w:eastAsia="仿宋" w:hAnsi="仿宋" w:cs="宋体"/>
                <w:kern w:val="0"/>
                <w:szCs w:val="21"/>
              </w:rPr>
            </w:pPr>
          </w:p>
        </w:tc>
        <w:tc>
          <w:tcPr>
            <w:tcW w:w="1013" w:type="pct"/>
            <w:tcBorders>
              <w:top w:val="nil"/>
              <w:left w:val="nil"/>
              <w:bottom w:val="single" w:sz="4" w:space="0" w:color="auto"/>
              <w:right w:val="single" w:sz="4" w:space="0" w:color="auto"/>
            </w:tcBorders>
            <w:noWrap/>
            <w:vAlign w:val="center"/>
          </w:tcPr>
          <w:p w14:paraId="1067558F" w14:textId="77777777" w:rsidR="00CE1452" w:rsidRDefault="00CE1452">
            <w:pPr>
              <w:widowControl/>
              <w:jc w:val="center"/>
              <w:rPr>
                <w:rFonts w:ascii="仿宋" w:eastAsia="仿宋" w:hAnsi="仿宋" w:cs="宋体"/>
                <w:kern w:val="0"/>
                <w:szCs w:val="21"/>
              </w:rPr>
            </w:pPr>
          </w:p>
        </w:tc>
        <w:tc>
          <w:tcPr>
            <w:tcW w:w="686" w:type="pct"/>
            <w:tcBorders>
              <w:top w:val="nil"/>
              <w:left w:val="nil"/>
              <w:bottom w:val="single" w:sz="4" w:space="0" w:color="auto"/>
              <w:right w:val="single" w:sz="4" w:space="0" w:color="auto"/>
            </w:tcBorders>
            <w:noWrap/>
            <w:vAlign w:val="center"/>
          </w:tcPr>
          <w:p w14:paraId="674A0A71" w14:textId="77777777" w:rsidR="00CE1452" w:rsidRDefault="00CE1452">
            <w:pPr>
              <w:widowControl/>
              <w:jc w:val="center"/>
              <w:rPr>
                <w:rFonts w:ascii="仿宋" w:eastAsia="仿宋" w:hAnsi="仿宋" w:cs="Arial"/>
                <w:color w:val="000000"/>
                <w:szCs w:val="21"/>
              </w:rPr>
            </w:pPr>
          </w:p>
        </w:tc>
        <w:tc>
          <w:tcPr>
            <w:tcW w:w="290" w:type="pct"/>
            <w:tcBorders>
              <w:top w:val="nil"/>
              <w:left w:val="nil"/>
              <w:bottom w:val="single" w:sz="4" w:space="0" w:color="auto"/>
              <w:right w:val="single" w:sz="4" w:space="0" w:color="auto"/>
            </w:tcBorders>
            <w:noWrap/>
            <w:vAlign w:val="center"/>
          </w:tcPr>
          <w:p w14:paraId="1E7F736F" w14:textId="77777777" w:rsidR="00CE1452" w:rsidRDefault="00CE1452">
            <w:pPr>
              <w:widowControl/>
              <w:jc w:val="center"/>
              <w:rPr>
                <w:rFonts w:ascii="仿宋" w:eastAsia="仿宋" w:hAnsi="仿宋" w:cs="Arial"/>
                <w:szCs w:val="21"/>
              </w:rPr>
            </w:pPr>
          </w:p>
        </w:tc>
      </w:tr>
      <w:tr w:rsidR="00CE1452" w14:paraId="3CE68141"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940F56D" w14:textId="77777777" w:rsidR="00CE1452" w:rsidRDefault="00CE1452">
            <w:pPr>
              <w:rPr>
                <w:rFonts w:ascii="仿宋" w:eastAsia="仿宋" w:hAnsi="仿宋" w:cs="Arial"/>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C14292B" w14:textId="77777777" w:rsidR="00CE1452" w:rsidRDefault="00CE1452">
            <w:pPr>
              <w:ind w:firstLineChars="50" w:firstLine="105"/>
              <w:jc w:val="center"/>
              <w:rPr>
                <w:rFonts w:ascii="仿宋" w:eastAsia="仿宋" w:hAnsi="仿宋" w:cs="Arial"/>
                <w:color w:val="000000"/>
              </w:rPr>
            </w:pPr>
          </w:p>
        </w:tc>
        <w:tc>
          <w:tcPr>
            <w:tcW w:w="850" w:type="pct"/>
            <w:tcBorders>
              <w:top w:val="single" w:sz="4" w:space="0" w:color="auto"/>
              <w:left w:val="nil"/>
              <w:bottom w:val="single" w:sz="4" w:space="0" w:color="auto"/>
              <w:right w:val="single" w:sz="4" w:space="0" w:color="auto"/>
            </w:tcBorders>
            <w:noWrap/>
            <w:vAlign w:val="center"/>
          </w:tcPr>
          <w:p w14:paraId="6C7C36E7" w14:textId="77777777" w:rsidR="00CE1452" w:rsidRDefault="00CE1452">
            <w:pPr>
              <w:widowControl/>
              <w:jc w:val="center"/>
              <w:rPr>
                <w:rFonts w:ascii="仿宋" w:eastAsia="仿宋" w:hAnsi="仿宋" w:cs="宋体"/>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453256A" w14:textId="77777777" w:rsidR="00CE1452" w:rsidRDefault="00CE1452">
            <w:pPr>
              <w:widowControl/>
              <w:jc w:val="center"/>
              <w:rPr>
                <w:rFonts w:ascii="仿宋" w:eastAsia="仿宋" w:hAnsi="仿宋" w:cs="宋体"/>
                <w:kern w:val="0"/>
                <w:szCs w:val="21"/>
              </w:rPr>
            </w:pPr>
          </w:p>
        </w:tc>
        <w:tc>
          <w:tcPr>
            <w:tcW w:w="618" w:type="pct"/>
            <w:tcBorders>
              <w:top w:val="single" w:sz="4" w:space="0" w:color="auto"/>
              <w:left w:val="nil"/>
              <w:bottom w:val="single" w:sz="4" w:space="0" w:color="auto"/>
              <w:right w:val="single" w:sz="4" w:space="0" w:color="auto"/>
            </w:tcBorders>
            <w:noWrap/>
            <w:vAlign w:val="center"/>
          </w:tcPr>
          <w:p w14:paraId="34CF4A1F" w14:textId="77777777" w:rsidR="00CE1452" w:rsidRDefault="00CE1452">
            <w:pPr>
              <w:widowControl/>
              <w:jc w:val="center"/>
              <w:rPr>
                <w:rFonts w:ascii="仿宋" w:eastAsia="仿宋" w:hAnsi="仿宋" w:cs="宋体"/>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F5B4F6C" w14:textId="77777777" w:rsidR="00CE1452" w:rsidRDefault="00CE1452">
            <w:pPr>
              <w:widowControl/>
              <w:jc w:val="center"/>
              <w:rPr>
                <w:rFonts w:ascii="仿宋" w:eastAsia="仿宋" w:hAnsi="仿宋" w:cs="宋体"/>
                <w:kern w:val="0"/>
                <w:szCs w:val="21"/>
              </w:rPr>
            </w:pPr>
          </w:p>
        </w:tc>
        <w:tc>
          <w:tcPr>
            <w:tcW w:w="686" w:type="pct"/>
            <w:tcBorders>
              <w:top w:val="single" w:sz="4" w:space="0" w:color="auto"/>
              <w:left w:val="nil"/>
              <w:bottom w:val="single" w:sz="4" w:space="0" w:color="auto"/>
              <w:right w:val="single" w:sz="4" w:space="0" w:color="auto"/>
            </w:tcBorders>
            <w:noWrap/>
            <w:vAlign w:val="center"/>
          </w:tcPr>
          <w:p w14:paraId="3D0292A3" w14:textId="77777777" w:rsidR="00CE1452" w:rsidRDefault="00CE1452">
            <w:pPr>
              <w:widowControl/>
              <w:jc w:val="center"/>
              <w:rPr>
                <w:rFonts w:ascii="仿宋" w:eastAsia="仿宋" w:hAnsi="仿宋" w:cs="Arial"/>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6C05E18" w14:textId="77777777" w:rsidR="00CE1452" w:rsidRDefault="00CE1452">
            <w:pPr>
              <w:widowControl/>
              <w:jc w:val="center"/>
              <w:rPr>
                <w:rFonts w:ascii="仿宋" w:eastAsia="仿宋" w:hAnsi="仿宋" w:cs="宋体"/>
                <w:color w:val="000000"/>
                <w:kern w:val="0"/>
                <w:szCs w:val="21"/>
              </w:rPr>
            </w:pPr>
          </w:p>
        </w:tc>
      </w:tr>
    </w:tbl>
    <w:p w14:paraId="71F97FD7" w14:textId="77777777" w:rsidR="00CE1452"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服务部分（如有）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302"/>
        <w:gridCol w:w="1894"/>
        <w:gridCol w:w="3343"/>
      </w:tblGrid>
      <w:tr w:rsidR="00CE1452" w14:paraId="30FA4E95"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BAA4429" w14:textId="77777777" w:rsidR="00CE145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序号</w:t>
            </w:r>
          </w:p>
        </w:tc>
        <w:tc>
          <w:tcPr>
            <w:tcW w:w="1813" w:type="pct"/>
            <w:tcBorders>
              <w:top w:val="single" w:sz="4" w:space="0" w:color="auto"/>
              <w:left w:val="single" w:sz="4" w:space="0" w:color="auto"/>
              <w:bottom w:val="single" w:sz="4" w:space="0" w:color="auto"/>
              <w:right w:val="single" w:sz="4" w:space="0" w:color="auto"/>
            </w:tcBorders>
            <w:noWrap/>
            <w:vAlign w:val="center"/>
          </w:tcPr>
          <w:p w14:paraId="1E057F7C" w14:textId="77777777" w:rsidR="00CE145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服务内容</w:t>
            </w:r>
          </w:p>
        </w:tc>
        <w:tc>
          <w:tcPr>
            <w:tcW w:w="1045" w:type="pct"/>
            <w:tcBorders>
              <w:top w:val="single" w:sz="4" w:space="0" w:color="auto"/>
              <w:left w:val="single" w:sz="4" w:space="0" w:color="auto"/>
              <w:bottom w:val="single" w:sz="4" w:space="0" w:color="auto"/>
              <w:right w:val="single" w:sz="4" w:space="0" w:color="auto"/>
            </w:tcBorders>
            <w:noWrap/>
            <w:vAlign w:val="center"/>
          </w:tcPr>
          <w:p w14:paraId="53F8806D" w14:textId="77777777" w:rsidR="00CE145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服务人员数量</w:t>
            </w:r>
          </w:p>
        </w:tc>
        <w:tc>
          <w:tcPr>
            <w:tcW w:w="1835" w:type="pct"/>
            <w:tcBorders>
              <w:top w:val="single" w:sz="4" w:space="0" w:color="auto"/>
              <w:left w:val="single" w:sz="4" w:space="0" w:color="auto"/>
              <w:bottom w:val="single" w:sz="4" w:space="0" w:color="auto"/>
              <w:right w:val="single" w:sz="4" w:space="0" w:color="auto"/>
            </w:tcBorders>
            <w:noWrap/>
            <w:vAlign w:val="center"/>
          </w:tcPr>
          <w:p w14:paraId="7F63C144" w14:textId="77777777" w:rsidR="00CE145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服务时间</w:t>
            </w:r>
          </w:p>
        </w:tc>
      </w:tr>
      <w:tr w:rsidR="00CE1452" w14:paraId="6D94CEF1"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DA56DCB" w14:textId="77777777" w:rsidR="00CE145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1</w:t>
            </w:r>
          </w:p>
        </w:tc>
        <w:tc>
          <w:tcPr>
            <w:tcW w:w="1813" w:type="pct"/>
            <w:tcBorders>
              <w:top w:val="single" w:sz="4" w:space="0" w:color="auto"/>
              <w:left w:val="single" w:sz="4" w:space="0" w:color="auto"/>
              <w:bottom w:val="single" w:sz="4" w:space="0" w:color="auto"/>
              <w:right w:val="single" w:sz="4" w:space="0" w:color="auto"/>
            </w:tcBorders>
            <w:noWrap/>
            <w:vAlign w:val="center"/>
          </w:tcPr>
          <w:p w14:paraId="1E71B90C" w14:textId="77777777" w:rsidR="00CE1452" w:rsidRDefault="00CE1452">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0BD4D2F6" w14:textId="77777777" w:rsidR="00CE1452" w:rsidRDefault="00CE1452">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7EADD36C" w14:textId="77777777" w:rsidR="00CE1452" w:rsidRDefault="00CE1452">
            <w:pPr>
              <w:snapToGrid w:val="0"/>
              <w:spacing w:before="50" w:after="50"/>
              <w:jc w:val="center"/>
              <w:rPr>
                <w:rFonts w:ascii="仿宋" w:eastAsia="仿宋" w:hAnsi="仿宋" w:cs="仿宋"/>
                <w:szCs w:val="21"/>
              </w:rPr>
            </w:pPr>
          </w:p>
        </w:tc>
      </w:tr>
      <w:tr w:rsidR="00CE1452" w14:paraId="11738BD6"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00D3E55F" w14:textId="77777777" w:rsidR="00CE145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2</w:t>
            </w:r>
          </w:p>
        </w:tc>
        <w:tc>
          <w:tcPr>
            <w:tcW w:w="1813" w:type="pct"/>
            <w:tcBorders>
              <w:top w:val="single" w:sz="4" w:space="0" w:color="auto"/>
              <w:left w:val="single" w:sz="4" w:space="0" w:color="auto"/>
              <w:bottom w:val="single" w:sz="4" w:space="0" w:color="auto"/>
              <w:right w:val="single" w:sz="4" w:space="0" w:color="auto"/>
            </w:tcBorders>
            <w:noWrap/>
            <w:vAlign w:val="center"/>
          </w:tcPr>
          <w:p w14:paraId="5C131DB0" w14:textId="77777777" w:rsidR="00CE1452" w:rsidRDefault="00CE1452">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6466E146" w14:textId="77777777" w:rsidR="00CE1452" w:rsidRDefault="00CE1452">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59DD14CB" w14:textId="77777777" w:rsidR="00CE1452" w:rsidRDefault="00CE1452">
            <w:pPr>
              <w:snapToGrid w:val="0"/>
              <w:spacing w:before="50" w:after="50"/>
              <w:jc w:val="center"/>
              <w:rPr>
                <w:rFonts w:ascii="仿宋" w:eastAsia="仿宋" w:hAnsi="仿宋" w:cs="仿宋"/>
                <w:szCs w:val="21"/>
              </w:rPr>
            </w:pPr>
          </w:p>
        </w:tc>
      </w:tr>
      <w:tr w:rsidR="00CE1452" w14:paraId="744C5410" w14:textId="77777777">
        <w:trPr>
          <w:trHeight w:val="567"/>
          <w:jc w:val="center"/>
        </w:trPr>
        <w:tc>
          <w:tcPr>
            <w:tcW w:w="307" w:type="pct"/>
            <w:tcBorders>
              <w:top w:val="single" w:sz="4" w:space="0" w:color="auto"/>
              <w:left w:val="single" w:sz="4" w:space="0" w:color="auto"/>
              <w:bottom w:val="single" w:sz="4" w:space="0" w:color="auto"/>
              <w:right w:val="single" w:sz="4" w:space="0" w:color="auto"/>
            </w:tcBorders>
            <w:noWrap/>
            <w:vAlign w:val="center"/>
          </w:tcPr>
          <w:p w14:paraId="18C84D49" w14:textId="77777777" w:rsidR="00CE1452" w:rsidRDefault="00000000">
            <w:pPr>
              <w:snapToGrid w:val="0"/>
              <w:spacing w:before="50" w:after="50"/>
              <w:jc w:val="center"/>
              <w:rPr>
                <w:rFonts w:ascii="仿宋" w:eastAsia="仿宋" w:hAnsi="仿宋" w:cs="仿宋"/>
                <w:szCs w:val="21"/>
              </w:rPr>
            </w:pPr>
            <w:r>
              <w:rPr>
                <w:rFonts w:ascii="仿宋" w:eastAsia="仿宋" w:hAnsi="仿宋" w:cs="仿宋" w:hint="eastAsia"/>
                <w:szCs w:val="21"/>
              </w:rPr>
              <w:t>…</w:t>
            </w:r>
          </w:p>
        </w:tc>
        <w:tc>
          <w:tcPr>
            <w:tcW w:w="1813" w:type="pct"/>
            <w:tcBorders>
              <w:top w:val="single" w:sz="4" w:space="0" w:color="auto"/>
              <w:left w:val="single" w:sz="4" w:space="0" w:color="auto"/>
              <w:bottom w:val="single" w:sz="4" w:space="0" w:color="auto"/>
              <w:right w:val="single" w:sz="4" w:space="0" w:color="auto"/>
            </w:tcBorders>
            <w:noWrap/>
            <w:vAlign w:val="center"/>
          </w:tcPr>
          <w:p w14:paraId="5749BA5E" w14:textId="77777777" w:rsidR="00CE1452" w:rsidRDefault="00CE1452">
            <w:pPr>
              <w:snapToGrid w:val="0"/>
              <w:spacing w:before="50" w:after="50"/>
              <w:jc w:val="center"/>
              <w:rPr>
                <w:rFonts w:ascii="仿宋" w:eastAsia="仿宋" w:hAnsi="仿宋" w:cs="仿宋"/>
                <w:szCs w:val="21"/>
              </w:rPr>
            </w:pPr>
          </w:p>
        </w:tc>
        <w:tc>
          <w:tcPr>
            <w:tcW w:w="1045" w:type="pct"/>
            <w:tcBorders>
              <w:top w:val="single" w:sz="4" w:space="0" w:color="auto"/>
              <w:left w:val="single" w:sz="4" w:space="0" w:color="auto"/>
              <w:bottom w:val="single" w:sz="4" w:space="0" w:color="auto"/>
              <w:right w:val="single" w:sz="4" w:space="0" w:color="auto"/>
            </w:tcBorders>
            <w:noWrap/>
            <w:vAlign w:val="center"/>
          </w:tcPr>
          <w:p w14:paraId="427F819D" w14:textId="77777777" w:rsidR="00CE1452" w:rsidRDefault="00CE1452">
            <w:pPr>
              <w:snapToGrid w:val="0"/>
              <w:spacing w:before="50" w:after="50"/>
              <w:ind w:left="480" w:hanging="480"/>
              <w:jc w:val="center"/>
              <w:rPr>
                <w:rFonts w:ascii="仿宋" w:eastAsia="仿宋" w:hAnsi="仿宋" w:cs="仿宋"/>
                <w:szCs w:val="21"/>
              </w:rPr>
            </w:pPr>
          </w:p>
        </w:tc>
        <w:tc>
          <w:tcPr>
            <w:tcW w:w="1835" w:type="pct"/>
            <w:tcBorders>
              <w:top w:val="single" w:sz="4" w:space="0" w:color="auto"/>
              <w:left w:val="single" w:sz="4" w:space="0" w:color="auto"/>
              <w:bottom w:val="single" w:sz="4" w:space="0" w:color="auto"/>
              <w:right w:val="single" w:sz="4" w:space="0" w:color="auto"/>
            </w:tcBorders>
            <w:noWrap/>
            <w:vAlign w:val="center"/>
          </w:tcPr>
          <w:p w14:paraId="309C393B" w14:textId="77777777" w:rsidR="00CE1452" w:rsidRDefault="00CE1452">
            <w:pPr>
              <w:snapToGrid w:val="0"/>
              <w:spacing w:before="50" w:after="50"/>
              <w:jc w:val="center"/>
              <w:rPr>
                <w:rFonts w:ascii="仿宋" w:eastAsia="仿宋" w:hAnsi="仿宋" w:cs="仿宋"/>
                <w:szCs w:val="21"/>
              </w:rPr>
            </w:pPr>
          </w:p>
        </w:tc>
      </w:tr>
    </w:tbl>
    <w:p w14:paraId="2F41DC87" w14:textId="77777777" w:rsidR="00CE1452"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注：在填写时，如上表不适合本项目的实际情况，可在确保内容完整的情况下，对上表进行细化。</w:t>
      </w:r>
    </w:p>
    <w:p w14:paraId="0CB6047B" w14:textId="77777777" w:rsidR="00CE1452" w:rsidRDefault="00CE1452">
      <w:pPr>
        <w:snapToGrid w:val="0"/>
        <w:spacing w:beforeLines="50" w:before="156"/>
        <w:rPr>
          <w:rFonts w:ascii="仿宋" w:eastAsia="仿宋" w:hAnsi="仿宋" w:cs="仿宋"/>
          <w:sz w:val="24"/>
          <w:szCs w:val="24"/>
        </w:rPr>
      </w:pPr>
    </w:p>
    <w:p w14:paraId="3DD6A991" w14:textId="77777777" w:rsidR="00CE1452" w:rsidRDefault="00CE1452">
      <w:pPr>
        <w:snapToGrid w:val="0"/>
        <w:spacing w:beforeLines="50" w:before="156"/>
        <w:rPr>
          <w:rFonts w:ascii="仿宋" w:eastAsia="仿宋" w:hAnsi="仿宋" w:cs="仿宋"/>
          <w:sz w:val="24"/>
          <w:szCs w:val="24"/>
        </w:rPr>
      </w:pPr>
    </w:p>
    <w:p w14:paraId="6F33F312" w14:textId="77777777" w:rsidR="00CE1452" w:rsidRDefault="00CE1452">
      <w:pPr>
        <w:snapToGrid w:val="0"/>
        <w:spacing w:beforeLines="50" w:before="156"/>
        <w:rPr>
          <w:rFonts w:ascii="仿宋" w:eastAsia="仿宋" w:hAnsi="仿宋" w:cs="仿宋"/>
          <w:sz w:val="24"/>
          <w:szCs w:val="24"/>
        </w:rPr>
      </w:pPr>
    </w:p>
    <w:p w14:paraId="3700D9BF" w14:textId="77777777" w:rsidR="00CE1452"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36AE56EB" w14:textId="77777777" w:rsidR="00CE1452" w:rsidRDefault="00000000">
      <w:pPr>
        <w:snapToGrid w:val="0"/>
        <w:spacing w:beforeLines="50" w:before="156"/>
        <w:rPr>
          <w:rFonts w:ascii="仿宋" w:eastAsia="仿宋" w:hAnsi="仿宋" w:cs="仿宋"/>
          <w:sz w:val="28"/>
          <w:szCs w:val="28"/>
        </w:rPr>
      </w:pPr>
      <w:r>
        <w:rPr>
          <w:rFonts w:ascii="仿宋" w:eastAsia="仿宋" w:hAnsi="仿宋" w:cs="仿宋" w:hint="eastAsia"/>
          <w:sz w:val="24"/>
          <w:szCs w:val="24"/>
        </w:rPr>
        <w:t>日期：</w:t>
      </w:r>
    </w:p>
    <w:p w14:paraId="594949BD" w14:textId="77777777" w:rsidR="00CE1452" w:rsidRDefault="00CE1452">
      <w:pPr>
        <w:snapToGrid w:val="0"/>
        <w:spacing w:before="50" w:after="50"/>
        <w:rPr>
          <w:rFonts w:ascii="仿宋" w:eastAsia="仿宋" w:hAnsi="仿宋" w:cs="仿宋"/>
          <w:spacing w:val="20"/>
          <w:sz w:val="30"/>
          <w:szCs w:val="30"/>
        </w:rPr>
      </w:pPr>
    </w:p>
    <w:p w14:paraId="6B9EC5BA" w14:textId="77777777" w:rsidR="00CE1452" w:rsidRDefault="00CE1452">
      <w:pPr>
        <w:snapToGrid w:val="0"/>
        <w:spacing w:before="50" w:after="50"/>
        <w:rPr>
          <w:rFonts w:ascii="仿宋" w:eastAsia="仿宋" w:hAnsi="仿宋" w:cs="仿宋"/>
          <w:b/>
          <w:bCs/>
          <w:sz w:val="30"/>
          <w:szCs w:val="30"/>
        </w:rPr>
      </w:pPr>
      <w:bookmarkStart w:id="27" w:name="_Toc64369807"/>
      <w:bookmarkStart w:id="28" w:name="_Toc64369812"/>
      <w:bookmarkStart w:id="29" w:name="_Toc64369814"/>
      <w:bookmarkStart w:id="30" w:name="_Toc64369804"/>
      <w:bookmarkStart w:id="31" w:name="_Toc64369813"/>
      <w:bookmarkStart w:id="32" w:name="_Toc64369809"/>
      <w:bookmarkStart w:id="33" w:name="_Toc64369811"/>
      <w:bookmarkStart w:id="34" w:name="_Toc64369810"/>
      <w:bookmarkStart w:id="35" w:name="_Toc64369806"/>
      <w:bookmarkStart w:id="36" w:name="_Toc64369805"/>
      <w:bookmarkStart w:id="37" w:name="_Toc64369808"/>
      <w:bookmarkEnd w:id="27"/>
      <w:bookmarkEnd w:id="28"/>
      <w:bookmarkEnd w:id="29"/>
      <w:bookmarkEnd w:id="30"/>
      <w:bookmarkEnd w:id="31"/>
      <w:bookmarkEnd w:id="32"/>
      <w:bookmarkEnd w:id="33"/>
      <w:bookmarkEnd w:id="34"/>
      <w:bookmarkEnd w:id="35"/>
      <w:bookmarkEnd w:id="36"/>
      <w:bookmarkEnd w:id="37"/>
    </w:p>
    <w:p w14:paraId="45146A41" w14:textId="77777777" w:rsidR="00CE1452" w:rsidRDefault="00CE1452">
      <w:pPr>
        <w:snapToGrid w:val="0"/>
        <w:spacing w:before="50" w:after="50"/>
        <w:rPr>
          <w:rFonts w:ascii="仿宋" w:eastAsia="仿宋" w:hAnsi="仿宋" w:cs="仿宋"/>
          <w:b/>
          <w:bCs/>
          <w:sz w:val="30"/>
          <w:szCs w:val="30"/>
        </w:rPr>
      </w:pPr>
    </w:p>
    <w:p w14:paraId="3B3D18DA" w14:textId="77777777" w:rsidR="00CE1452" w:rsidRDefault="00CE1452">
      <w:pPr>
        <w:pStyle w:val="af8"/>
        <w:spacing w:afterLines="0" w:line="440" w:lineRule="exact"/>
        <w:ind w:firstLineChars="0" w:firstLine="0"/>
        <w:rPr>
          <w:rFonts w:ascii="仿宋" w:eastAsia="仿宋" w:hAnsi="仿宋" w:cs="仿宋"/>
          <w:b/>
          <w:bCs/>
          <w:sz w:val="28"/>
          <w:szCs w:val="28"/>
        </w:rPr>
      </w:pPr>
    </w:p>
    <w:p w14:paraId="31EF49D9" w14:textId="77777777" w:rsidR="00CE1452"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附件1</w:t>
      </w:r>
      <w:r>
        <w:rPr>
          <w:rFonts w:ascii="仿宋" w:eastAsia="仿宋" w:hAnsi="仿宋" w:cs="仿宋"/>
          <w:b/>
          <w:bCs/>
          <w:sz w:val="28"/>
          <w:szCs w:val="28"/>
        </w:rPr>
        <w:t>1</w:t>
      </w:r>
      <w:r>
        <w:rPr>
          <w:rFonts w:ascii="仿宋" w:eastAsia="仿宋" w:hAnsi="仿宋" w:cs="仿宋" w:hint="eastAsia"/>
          <w:b/>
          <w:bCs/>
          <w:sz w:val="28"/>
          <w:szCs w:val="28"/>
        </w:rPr>
        <w:t>：</w:t>
      </w:r>
    </w:p>
    <w:p w14:paraId="43F0DDD4" w14:textId="77777777" w:rsidR="00CE145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14:paraId="0A7AD93F" w14:textId="77777777" w:rsidR="00CE1452" w:rsidRDefault="00CE1452">
      <w:pPr>
        <w:snapToGrid w:val="0"/>
        <w:spacing w:before="50"/>
        <w:jc w:val="center"/>
        <w:rPr>
          <w:rFonts w:ascii="仿宋" w:eastAsia="仿宋" w:hAnsi="仿宋" w:cs="仿宋"/>
          <w:b/>
          <w:sz w:val="32"/>
          <w:szCs w:val="32"/>
        </w:rPr>
      </w:pPr>
    </w:p>
    <w:p w14:paraId="25ED0773" w14:textId="77777777" w:rsidR="00CE1452"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供应商全称（或公章）：</w:t>
      </w:r>
    </w:p>
    <w:p w14:paraId="11439E26" w14:textId="77777777" w:rsidR="00CE1452"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CE1452" w14:paraId="5F5E77FE"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A16C356" w14:textId="77777777" w:rsidR="00CE1452"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0650A88A" w14:textId="77777777" w:rsidR="00CE1452" w:rsidRDefault="00000000">
            <w:pPr>
              <w:snapToGrid w:val="0"/>
              <w:spacing w:beforeLines="50" w:before="156"/>
              <w:jc w:val="center"/>
              <w:rPr>
                <w:rFonts w:ascii="仿宋" w:eastAsia="仿宋" w:hAnsi="仿宋" w:cs="仿宋"/>
                <w:sz w:val="24"/>
                <w:szCs w:val="24"/>
              </w:rPr>
            </w:pPr>
            <w:r>
              <w:rPr>
                <w:rFonts w:ascii="仿宋" w:eastAsia="仿宋" w:hAnsi="仿宋" w:cs="仿宋" w:hint="eastAsia"/>
                <w:sz w:val="24"/>
                <w:szCs w:val="24"/>
              </w:rPr>
              <w:t>投标文件起止页码</w:t>
            </w:r>
          </w:p>
        </w:tc>
      </w:tr>
      <w:tr w:rsidR="00CE1452" w14:paraId="4A57529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2E3E83" w14:textId="77777777" w:rsidR="00CE1452" w:rsidRDefault="00000000">
            <w:pPr>
              <w:snapToGrid w:val="0"/>
              <w:rPr>
                <w:rFonts w:ascii="仿宋" w:eastAsia="仿宋" w:hAnsi="仿宋" w:cs="仿宋"/>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77210F5D" w14:textId="77777777" w:rsidR="00CE1452" w:rsidRDefault="00CE1452">
            <w:pPr>
              <w:snapToGrid w:val="0"/>
              <w:spacing w:beforeLines="50" w:before="156"/>
              <w:rPr>
                <w:rFonts w:ascii="仿宋" w:eastAsia="仿宋" w:hAnsi="仿宋" w:cs="仿宋"/>
                <w:sz w:val="24"/>
                <w:szCs w:val="24"/>
              </w:rPr>
            </w:pPr>
          </w:p>
        </w:tc>
      </w:tr>
      <w:tr w:rsidR="00CE1452" w14:paraId="2F76362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307D1E8" w14:textId="77777777" w:rsidR="00CE1452" w:rsidRDefault="00000000">
            <w:pPr>
              <w:snapToGrid w:val="0"/>
              <w:rPr>
                <w:rFonts w:ascii="仿宋" w:eastAsia="仿宋" w:hAnsi="仿宋" w:cs="仿宋"/>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2E0C7877" w14:textId="77777777" w:rsidR="00CE1452" w:rsidRDefault="00CE1452">
            <w:pPr>
              <w:snapToGrid w:val="0"/>
              <w:spacing w:beforeLines="50" w:before="156"/>
              <w:ind w:left="43"/>
              <w:rPr>
                <w:rFonts w:ascii="仿宋" w:eastAsia="仿宋" w:hAnsi="仿宋" w:cs="仿宋"/>
                <w:sz w:val="24"/>
                <w:szCs w:val="24"/>
              </w:rPr>
            </w:pPr>
          </w:p>
        </w:tc>
      </w:tr>
      <w:tr w:rsidR="00CE1452" w14:paraId="2D79E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507AC70" w14:textId="77777777" w:rsidR="00CE1452" w:rsidRDefault="00CE145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26F28B7" w14:textId="77777777" w:rsidR="00CE1452" w:rsidRDefault="00CE1452">
            <w:pPr>
              <w:snapToGrid w:val="0"/>
              <w:spacing w:beforeLines="50" w:before="156"/>
              <w:ind w:left="43"/>
              <w:rPr>
                <w:rFonts w:ascii="仿宋" w:eastAsia="仿宋" w:hAnsi="仿宋" w:cs="仿宋"/>
                <w:sz w:val="24"/>
                <w:szCs w:val="24"/>
              </w:rPr>
            </w:pPr>
          </w:p>
        </w:tc>
      </w:tr>
      <w:tr w:rsidR="00CE1452" w14:paraId="60B3C9E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7BE7127" w14:textId="77777777" w:rsidR="00CE1452" w:rsidRDefault="00CE145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007A78F" w14:textId="77777777" w:rsidR="00CE1452" w:rsidRDefault="00CE1452">
            <w:pPr>
              <w:snapToGrid w:val="0"/>
              <w:spacing w:beforeLines="50" w:before="156"/>
              <w:ind w:left="43"/>
              <w:rPr>
                <w:rFonts w:ascii="仿宋" w:eastAsia="仿宋" w:hAnsi="仿宋" w:cs="仿宋"/>
                <w:sz w:val="24"/>
                <w:szCs w:val="24"/>
              </w:rPr>
            </w:pPr>
          </w:p>
        </w:tc>
      </w:tr>
      <w:tr w:rsidR="00CE1452" w14:paraId="5B19BAE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C5487AA" w14:textId="77777777" w:rsidR="00CE1452" w:rsidRDefault="00CE145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1E5772D" w14:textId="77777777" w:rsidR="00CE1452" w:rsidRDefault="00CE1452">
            <w:pPr>
              <w:snapToGrid w:val="0"/>
              <w:spacing w:beforeLines="50" w:before="156"/>
              <w:rPr>
                <w:rFonts w:ascii="仿宋" w:eastAsia="仿宋" w:hAnsi="仿宋" w:cs="仿宋"/>
                <w:sz w:val="24"/>
                <w:szCs w:val="24"/>
              </w:rPr>
            </w:pPr>
          </w:p>
        </w:tc>
      </w:tr>
      <w:tr w:rsidR="00CE1452" w14:paraId="7218D223"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5245404" w14:textId="77777777" w:rsidR="00CE1452" w:rsidRDefault="00CE145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DB7DFFD" w14:textId="77777777" w:rsidR="00CE1452" w:rsidRDefault="00CE1452">
            <w:pPr>
              <w:snapToGrid w:val="0"/>
              <w:spacing w:beforeLines="50" w:before="156"/>
              <w:rPr>
                <w:rFonts w:ascii="仿宋" w:eastAsia="仿宋" w:hAnsi="仿宋" w:cs="仿宋"/>
                <w:sz w:val="24"/>
                <w:szCs w:val="24"/>
              </w:rPr>
            </w:pPr>
          </w:p>
        </w:tc>
      </w:tr>
      <w:tr w:rsidR="00CE1452" w14:paraId="31847BEA"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D4271C4" w14:textId="77777777" w:rsidR="00CE1452" w:rsidRDefault="00CE145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9133928" w14:textId="77777777" w:rsidR="00CE1452" w:rsidRDefault="00CE1452">
            <w:pPr>
              <w:snapToGrid w:val="0"/>
              <w:spacing w:beforeLines="50" w:before="156"/>
              <w:rPr>
                <w:rFonts w:ascii="仿宋" w:eastAsia="仿宋" w:hAnsi="仿宋" w:cs="仿宋"/>
                <w:sz w:val="24"/>
                <w:szCs w:val="24"/>
              </w:rPr>
            </w:pPr>
          </w:p>
        </w:tc>
      </w:tr>
      <w:tr w:rsidR="00CE1452" w14:paraId="550E373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2928551" w14:textId="77777777" w:rsidR="00CE1452" w:rsidRDefault="00CE145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A114EF1" w14:textId="77777777" w:rsidR="00CE1452" w:rsidRDefault="00CE1452">
            <w:pPr>
              <w:snapToGrid w:val="0"/>
              <w:spacing w:beforeLines="50" w:before="156"/>
              <w:rPr>
                <w:rFonts w:ascii="仿宋" w:eastAsia="仿宋" w:hAnsi="仿宋" w:cs="仿宋"/>
                <w:sz w:val="24"/>
                <w:szCs w:val="24"/>
              </w:rPr>
            </w:pPr>
          </w:p>
        </w:tc>
      </w:tr>
      <w:tr w:rsidR="00CE1452" w14:paraId="551A228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D68ED48" w14:textId="77777777" w:rsidR="00CE1452" w:rsidRDefault="00CE1452">
            <w:pPr>
              <w:snapToGrid w:val="0"/>
              <w:rPr>
                <w:rFonts w:ascii="仿宋" w:eastAsia="仿宋" w:hAnsi="仿宋" w:cs="仿宋"/>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D63B4C0" w14:textId="77777777" w:rsidR="00CE1452" w:rsidRDefault="00CE1452">
            <w:pPr>
              <w:snapToGrid w:val="0"/>
              <w:spacing w:beforeLines="50" w:before="156"/>
              <w:rPr>
                <w:rFonts w:ascii="仿宋" w:eastAsia="仿宋" w:hAnsi="仿宋" w:cs="仿宋"/>
                <w:sz w:val="24"/>
                <w:szCs w:val="24"/>
              </w:rPr>
            </w:pPr>
          </w:p>
        </w:tc>
      </w:tr>
    </w:tbl>
    <w:p w14:paraId="66ABB41D" w14:textId="77777777" w:rsidR="00CE1452"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注：供应商可对该表格的内容和格式进行细化和调整，以更加利于评审。</w:t>
      </w:r>
    </w:p>
    <w:p w14:paraId="6429AE46" w14:textId="77777777" w:rsidR="00CE1452" w:rsidRDefault="00CE1452">
      <w:pPr>
        <w:snapToGrid w:val="0"/>
        <w:spacing w:beforeLines="50" w:before="156"/>
        <w:rPr>
          <w:rFonts w:ascii="仿宋" w:eastAsia="仿宋" w:hAnsi="仿宋" w:cs="仿宋"/>
          <w:sz w:val="24"/>
          <w:szCs w:val="24"/>
        </w:rPr>
      </w:pPr>
    </w:p>
    <w:p w14:paraId="2E0FA94B" w14:textId="77777777" w:rsidR="00CE1452" w:rsidRDefault="00CE1452">
      <w:pPr>
        <w:snapToGrid w:val="0"/>
        <w:spacing w:beforeLines="50" w:before="156"/>
        <w:rPr>
          <w:rFonts w:ascii="仿宋" w:eastAsia="仿宋" w:hAnsi="仿宋" w:cs="仿宋"/>
          <w:sz w:val="24"/>
          <w:szCs w:val="24"/>
        </w:rPr>
      </w:pPr>
    </w:p>
    <w:p w14:paraId="29DE715F" w14:textId="77777777" w:rsidR="00CE1452"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55B01C28" w14:textId="77777777" w:rsidR="00CE1452"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日期：</w:t>
      </w:r>
    </w:p>
    <w:p w14:paraId="603511C8" w14:textId="77777777" w:rsidR="00CE1452" w:rsidRDefault="00CE1452">
      <w:pPr>
        <w:snapToGrid w:val="0"/>
        <w:spacing w:before="50" w:afterLines="50" w:after="156"/>
        <w:jc w:val="left"/>
        <w:rPr>
          <w:rFonts w:ascii="仿宋" w:eastAsia="仿宋" w:hAnsi="仿宋" w:cs="仿宋"/>
          <w:sz w:val="28"/>
          <w:szCs w:val="28"/>
        </w:rPr>
      </w:pPr>
    </w:p>
    <w:p w14:paraId="6EF80B08" w14:textId="77777777" w:rsidR="00CE1452" w:rsidRDefault="00000000">
      <w:pPr>
        <w:pStyle w:val="af8"/>
        <w:spacing w:afterLines="0" w:line="440" w:lineRule="exact"/>
        <w:ind w:firstLineChars="0" w:firstLine="0"/>
        <w:rPr>
          <w:rFonts w:ascii="仿宋" w:eastAsia="仿宋" w:hAnsi="仿宋" w:cs="仿宋"/>
          <w:b/>
          <w:bCs/>
          <w:sz w:val="28"/>
          <w:szCs w:val="28"/>
        </w:rPr>
      </w:pPr>
      <w:r>
        <w:rPr>
          <w:rFonts w:ascii="仿宋" w:eastAsia="仿宋" w:hAnsi="仿宋" w:cs="仿宋" w:hint="eastAsia"/>
          <w:sz w:val="28"/>
          <w:szCs w:val="28"/>
        </w:rPr>
        <w:br w:type="page"/>
      </w:r>
    </w:p>
    <w:p w14:paraId="3CCC28E5" w14:textId="77777777" w:rsidR="00CE1452" w:rsidRDefault="00000000">
      <w:pPr>
        <w:snapToGrid w:val="0"/>
        <w:spacing w:before="50" w:after="50"/>
        <w:rPr>
          <w:rFonts w:ascii="仿宋" w:eastAsia="仿宋" w:hAnsi="仿宋" w:cs="仿宋"/>
          <w:b/>
          <w:spacing w:val="40"/>
          <w:kern w:val="0"/>
          <w:sz w:val="36"/>
          <w:szCs w:val="36"/>
        </w:rPr>
      </w:pPr>
      <w:r>
        <w:rPr>
          <w:rFonts w:ascii="仿宋" w:eastAsia="仿宋" w:hAnsi="仿宋" w:cs="仿宋" w:hint="eastAsia"/>
          <w:b/>
          <w:bCs/>
          <w:sz w:val="30"/>
          <w:szCs w:val="30"/>
        </w:rPr>
        <w:lastRenderedPageBreak/>
        <w:t>附件1</w:t>
      </w:r>
      <w:r>
        <w:rPr>
          <w:rFonts w:ascii="仿宋" w:eastAsia="仿宋" w:hAnsi="仿宋" w:cs="仿宋"/>
          <w:b/>
          <w:bCs/>
          <w:sz w:val="30"/>
          <w:szCs w:val="30"/>
        </w:rPr>
        <w:t>2</w:t>
      </w:r>
      <w:r>
        <w:rPr>
          <w:rFonts w:ascii="仿宋" w:eastAsia="仿宋" w:hAnsi="仿宋" w:cs="仿宋" w:hint="eastAsia"/>
          <w:b/>
          <w:bCs/>
          <w:sz w:val="30"/>
          <w:szCs w:val="30"/>
        </w:rPr>
        <w:t>（如需）：</w:t>
      </w:r>
    </w:p>
    <w:p w14:paraId="7F499DBF" w14:textId="77777777" w:rsidR="00CE1452" w:rsidRDefault="00000000">
      <w:pPr>
        <w:snapToGrid w:val="0"/>
        <w:spacing w:before="50" w:afterLines="50" w:after="156"/>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14:paraId="4635B04E" w14:textId="77777777" w:rsidR="00CE1452" w:rsidRDefault="00CE1452">
      <w:pPr>
        <w:snapToGrid w:val="0"/>
        <w:spacing w:before="50" w:afterLines="50" w:after="156"/>
        <w:jc w:val="center"/>
        <w:rPr>
          <w:rFonts w:ascii="仿宋" w:eastAsia="仿宋" w:hAnsi="仿宋" w:cs="仿宋"/>
          <w:b/>
          <w:sz w:val="32"/>
          <w:szCs w:val="32"/>
        </w:rPr>
      </w:pPr>
    </w:p>
    <w:p w14:paraId="14B98D5C" w14:textId="77777777" w:rsidR="00CE1452" w:rsidRDefault="00000000">
      <w:pPr>
        <w:pStyle w:val="a5"/>
        <w:snapToGrid w:val="0"/>
        <w:jc w:val="left"/>
        <w:rPr>
          <w:rFonts w:ascii="仿宋" w:eastAsia="仿宋" w:hAnsi="仿宋" w:cs="仿宋"/>
          <w:sz w:val="24"/>
          <w:szCs w:val="24"/>
        </w:rPr>
      </w:pPr>
      <w:r>
        <w:rPr>
          <w:rFonts w:ascii="仿宋" w:eastAsia="仿宋" w:hAnsi="仿宋" w:cs="仿宋" w:hint="eastAsia"/>
          <w:sz w:val="24"/>
          <w:szCs w:val="24"/>
        </w:rPr>
        <w:t>供应商全称（公章）：</w:t>
      </w:r>
    </w:p>
    <w:p w14:paraId="2D70C0EA" w14:textId="77777777" w:rsidR="00CE1452" w:rsidRDefault="00000000">
      <w:pPr>
        <w:pStyle w:val="a5"/>
        <w:snapToGrid w:val="0"/>
        <w:jc w:val="left"/>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CE1452" w14:paraId="2FB52E5B"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9A59737"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40A6FA63"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采购文件</w:t>
            </w:r>
          </w:p>
          <w:p w14:paraId="60E086E6"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20A404B7"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投标文件</w:t>
            </w:r>
          </w:p>
          <w:p w14:paraId="4F55AE2E"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2508026A"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佐证材料</w:t>
            </w:r>
          </w:p>
          <w:p w14:paraId="3F515EF8"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页码</w:t>
            </w:r>
          </w:p>
        </w:tc>
      </w:tr>
      <w:tr w:rsidR="00CE1452" w14:paraId="71E2B6B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C01FDD"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9935413" w14:textId="77777777" w:rsidR="00CE1452" w:rsidRDefault="00CE145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40D413B" w14:textId="77777777" w:rsidR="00CE1452" w:rsidRDefault="00CE145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B8C5698" w14:textId="77777777" w:rsidR="00CE1452" w:rsidRDefault="00CE1452">
            <w:pPr>
              <w:snapToGrid w:val="0"/>
              <w:spacing w:before="50" w:after="50"/>
              <w:rPr>
                <w:rFonts w:ascii="仿宋" w:eastAsia="仿宋" w:hAnsi="仿宋" w:cs="仿宋"/>
                <w:spacing w:val="20"/>
                <w:sz w:val="24"/>
                <w:szCs w:val="24"/>
              </w:rPr>
            </w:pPr>
          </w:p>
        </w:tc>
      </w:tr>
      <w:tr w:rsidR="00CE1452" w14:paraId="2C7CDE4D"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8999B3"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6DA397A" w14:textId="77777777" w:rsidR="00CE1452" w:rsidRDefault="00CE145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CDBC1CD" w14:textId="77777777" w:rsidR="00CE1452" w:rsidRDefault="00CE145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45A6D66D" w14:textId="77777777" w:rsidR="00CE1452" w:rsidRDefault="00CE1452">
            <w:pPr>
              <w:snapToGrid w:val="0"/>
              <w:spacing w:before="50" w:after="50"/>
              <w:rPr>
                <w:rFonts w:ascii="仿宋" w:eastAsia="仿宋" w:hAnsi="仿宋" w:cs="仿宋"/>
                <w:spacing w:val="20"/>
                <w:sz w:val="24"/>
                <w:szCs w:val="24"/>
              </w:rPr>
            </w:pPr>
          </w:p>
        </w:tc>
      </w:tr>
      <w:tr w:rsidR="00CE1452" w14:paraId="7CD13A96"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D690D7C"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2371BE6" w14:textId="77777777" w:rsidR="00CE1452" w:rsidRDefault="00CE145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73615D5" w14:textId="77777777" w:rsidR="00CE1452" w:rsidRDefault="00CE145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0F04699" w14:textId="77777777" w:rsidR="00CE1452" w:rsidRDefault="00CE1452">
            <w:pPr>
              <w:snapToGrid w:val="0"/>
              <w:spacing w:before="50" w:after="50"/>
              <w:rPr>
                <w:rFonts w:ascii="仿宋" w:eastAsia="仿宋" w:hAnsi="仿宋" w:cs="仿宋"/>
                <w:spacing w:val="20"/>
                <w:sz w:val="24"/>
                <w:szCs w:val="24"/>
              </w:rPr>
            </w:pPr>
          </w:p>
        </w:tc>
      </w:tr>
      <w:tr w:rsidR="00CE1452" w14:paraId="53FF6AE7"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1C198FD"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B16C533" w14:textId="77777777" w:rsidR="00CE1452" w:rsidRDefault="00CE145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3982493" w14:textId="77777777" w:rsidR="00CE1452" w:rsidRDefault="00CE145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6EBFED4C" w14:textId="77777777" w:rsidR="00CE1452" w:rsidRDefault="00CE1452">
            <w:pPr>
              <w:snapToGrid w:val="0"/>
              <w:spacing w:before="50" w:after="50"/>
              <w:rPr>
                <w:rFonts w:ascii="仿宋" w:eastAsia="仿宋" w:hAnsi="仿宋" w:cs="仿宋"/>
                <w:spacing w:val="20"/>
                <w:sz w:val="24"/>
                <w:szCs w:val="24"/>
              </w:rPr>
            </w:pPr>
          </w:p>
        </w:tc>
      </w:tr>
      <w:tr w:rsidR="00CE1452" w14:paraId="4E72CAED"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8B50826"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4064052" w14:textId="77777777" w:rsidR="00CE1452" w:rsidRDefault="00CE145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EDE4B34" w14:textId="77777777" w:rsidR="00CE1452" w:rsidRDefault="00CE145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nil"/>
              <w:right w:val="single" w:sz="4" w:space="0" w:color="auto"/>
            </w:tcBorders>
            <w:noWrap/>
          </w:tcPr>
          <w:p w14:paraId="50F7D352" w14:textId="77777777" w:rsidR="00CE1452" w:rsidRDefault="00CE1452">
            <w:pPr>
              <w:snapToGrid w:val="0"/>
              <w:spacing w:before="50" w:after="50"/>
              <w:rPr>
                <w:rFonts w:ascii="仿宋" w:eastAsia="仿宋" w:hAnsi="仿宋" w:cs="仿宋"/>
                <w:spacing w:val="20"/>
                <w:sz w:val="24"/>
                <w:szCs w:val="24"/>
              </w:rPr>
            </w:pPr>
          </w:p>
        </w:tc>
      </w:tr>
      <w:tr w:rsidR="00CE1452" w14:paraId="0676D3AF"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4DFD3A5" w14:textId="77777777" w:rsidR="00CE1452" w:rsidRDefault="00000000">
            <w:pPr>
              <w:snapToGrid w:val="0"/>
              <w:spacing w:before="50" w:after="50"/>
              <w:jc w:val="center"/>
              <w:rPr>
                <w:rFonts w:ascii="仿宋" w:eastAsia="仿宋" w:hAnsi="仿宋" w:cs="仿宋"/>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9C729D9" w14:textId="77777777" w:rsidR="00CE1452" w:rsidRDefault="00CE1452">
            <w:pPr>
              <w:snapToGrid w:val="0"/>
              <w:spacing w:before="50" w:after="50"/>
              <w:rPr>
                <w:rFonts w:ascii="仿宋" w:eastAsia="仿宋" w:hAnsi="仿宋" w:cs="仿宋"/>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289D398F" w14:textId="77777777" w:rsidR="00CE1452" w:rsidRDefault="00CE1452">
            <w:pPr>
              <w:snapToGrid w:val="0"/>
              <w:spacing w:before="50" w:after="50"/>
              <w:rPr>
                <w:rFonts w:ascii="仿宋" w:eastAsia="仿宋" w:hAnsi="仿宋" w:cs="仿宋"/>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32B5E09E" w14:textId="77777777" w:rsidR="00CE1452" w:rsidRDefault="00CE1452">
            <w:pPr>
              <w:snapToGrid w:val="0"/>
              <w:spacing w:before="50" w:after="50"/>
              <w:rPr>
                <w:rFonts w:ascii="仿宋" w:eastAsia="仿宋" w:hAnsi="仿宋" w:cs="仿宋"/>
                <w:spacing w:val="20"/>
                <w:sz w:val="24"/>
                <w:szCs w:val="24"/>
              </w:rPr>
            </w:pPr>
          </w:p>
        </w:tc>
      </w:tr>
    </w:tbl>
    <w:p w14:paraId="17A3A297" w14:textId="77777777" w:rsidR="00CE1452" w:rsidRDefault="00000000">
      <w:pPr>
        <w:pStyle w:val="31"/>
        <w:rPr>
          <w:rFonts w:ascii="仿宋" w:eastAsia="仿宋" w:hAnsi="仿宋" w:cs="仿宋"/>
          <w:b w:val="0"/>
          <w:bCs w:val="0"/>
          <w:spacing w:val="20"/>
          <w:kern w:val="0"/>
          <w:szCs w:val="24"/>
        </w:rPr>
      </w:pPr>
      <w:r>
        <w:rPr>
          <w:rFonts w:ascii="仿宋" w:eastAsia="仿宋" w:hAnsi="仿宋" w:cs="仿宋" w:hint="eastAsia"/>
          <w:b w:val="0"/>
          <w:bCs w:val="0"/>
          <w:szCs w:val="24"/>
        </w:rPr>
        <w:t>注：供应商应对照采购文件要求和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7BA12F4D" w14:textId="77777777" w:rsidR="00CE1452" w:rsidRDefault="00CE1452">
      <w:pPr>
        <w:pStyle w:val="31"/>
        <w:rPr>
          <w:rFonts w:ascii="仿宋" w:eastAsia="仿宋" w:hAnsi="仿宋" w:cs="仿宋"/>
          <w:b w:val="0"/>
          <w:bCs w:val="0"/>
          <w:spacing w:val="20"/>
          <w:kern w:val="0"/>
          <w:szCs w:val="24"/>
        </w:rPr>
      </w:pPr>
    </w:p>
    <w:p w14:paraId="71A0A2DE" w14:textId="77777777" w:rsidR="00CE1452" w:rsidRDefault="00CE1452">
      <w:pPr>
        <w:snapToGrid w:val="0"/>
        <w:spacing w:before="50" w:after="50"/>
        <w:rPr>
          <w:rFonts w:ascii="仿宋" w:eastAsia="仿宋" w:hAnsi="仿宋" w:cs="仿宋"/>
          <w:spacing w:val="20"/>
          <w:sz w:val="24"/>
          <w:szCs w:val="24"/>
        </w:rPr>
      </w:pPr>
    </w:p>
    <w:p w14:paraId="3A950F44" w14:textId="77777777" w:rsidR="00CE1452" w:rsidRDefault="00CE1452">
      <w:pPr>
        <w:snapToGrid w:val="0"/>
        <w:spacing w:before="50" w:after="50"/>
        <w:rPr>
          <w:rFonts w:ascii="仿宋" w:eastAsia="仿宋" w:hAnsi="仿宋" w:cs="仿宋"/>
          <w:spacing w:val="20"/>
          <w:sz w:val="24"/>
          <w:szCs w:val="24"/>
        </w:rPr>
      </w:pPr>
    </w:p>
    <w:p w14:paraId="03777DD9" w14:textId="77777777" w:rsidR="00CE1452" w:rsidRDefault="00CE1452">
      <w:pPr>
        <w:snapToGrid w:val="0"/>
        <w:spacing w:before="50" w:after="50"/>
        <w:rPr>
          <w:rFonts w:ascii="仿宋" w:eastAsia="仿宋" w:hAnsi="仿宋" w:cs="仿宋"/>
          <w:spacing w:val="20"/>
          <w:sz w:val="24"/>
          <w:szCs w:val="24"/>
        </w:rPr>
      </w:pPr>
    </w:p>
    <w:p w14:paraId="1A238EA7" w14:textId="77777777" w:rsidR="00CE1452" w:rsidRDefault="00CE1452">
      <w:pPr>
        <w:snapToGrid w:val="0"/>
        <w:spacing w:beforeLines="50" w:before="156"/>
        <w:rPr>
          <w:rFonts w:ascii="仿宋" w:eastAsia="仿宋" w:hAnsi="仿宋" w:cs="仿宋"/>
          <w:sz w:val="24"/>
          <w:szCs w:val="24"/>
        </w:rPr>
      </w:pPr>
    </w:p>
    <w:p w14:paraId="61246592" w14:textId="77777777" w:rsidR="00CE1452" w:rsidRDefault="00CE1452">
      <w:pPr>
        <w:snapToGrid w:val="0"/>
        <w:spacing w:beforeLines="50" w:before="156"/>
        <w:rPr>
          <w:rFonts w:ascii="仿宋" w:eastAsia="仿宋" w:hAnsi="仿宋" w:cs="仿宋"/>
          <w:sz w:val="24"/>
          <w:szCs w:val="24"/>
        </w:rPr>
      </w:pPr>
    </w:p>
    <w:p w14:paraId="4C598820" w14:textId="77777777" w:rsidR="00CE1452" w:rsidRDefault="00CE1452">
      <w:pPr>
        <w:snapToGrid w:val="0"/>
        <w:spacing w:beforeLines="50" w:before="156"/>
        <w:rPr>
          <w:rFonts w:ascii="仿宋" w:eastAsia="仿宋" w:hAnsi="仿宋" w:cs="仿宋"/>
          <w:sz w:val="24"/>
          <w:szCs w:val="24"/>
        </w:rPr>
      </w:pPr>
    </w:p>
    <w:p w14:paraId="21C817A8" w14:textId="77777777" w:rsidR="00CE1452" w:rsidRDefault="00000000">
      <w:pPr>
        <w:snapToGrid w:val="0"/>
        <w:spacing w:beforeLines="50" w:before="156"/>
        <w:rPr>
          <w:rFonts w:ascii="仿宋" w:eastAsia="仿宋" w:hAnsi="仿宋" w:cs="仿宋"/>
          <w:sz w:val="24"/>
          <w:szCs w:val="24"/>
          <w:u w:val="single"/>
        </w:rPr>
      </w:pPr>
      <w:r>
        <w:rPr>
          <w:rFonts w:ascii="仿宋" w:eastAsia="仿宋" w:hAnsi="仿宋" w:cs="仿宋" w:hint="eastAsia"/>
          <w:sz w:val="24"/>
          <w:szCs w:val="24"/>
        </w:rPr>
        <w:t>法定代表人或其授权代表（签字或盖章）：</w:t>
      </w:r>
    </w:p>
    <w:p w14:paraId="14404E51" w14:textId="77777777" w:rsidR="00CE1452"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02093B71" w14:textId="77777777" w:rsidR="00CE1452" w:rsidRDefault="00CE1452">
      <w:pPr>
        <w:snapToGrid w:val="0"/>
        <w:spacing w:before="50" w:after="50"/>
        <w:jc w:val="left"/>
        <w:rPr>
          <w:rFonts w:ascii="仿宋" w:eastAsia="仿宋" w:hAnsi="仿宋" w:cs="仿宋"/>
          <w:b/>
          <w:bCs/>
          <w:sz w:val="24"/>
          <w:szCs w:val="24"/>
        </w:rPr>
      </w:pPr>
    </w:p>
    <w:p w14:paraId="373A1280" w14:textId="77777777" w:rsidR="00CE1452" w:rsidRDefault="00CE1452">
      <w:pPr>
        <w:snapToGrid w:val="0"/>
        <w:spacing w:before="50" w:after="50"/>
        <w:jc w:val="left"/>
        <w:rPr>
          <w:rFonts w:ascii="仿宋" w:eastAsia="仿宋" w:hAnsi="仿宋" w:cs="仿宋"/>
          <w:b/>
          <w:bCs/>
          <w:sz w:val="24"/>
          <w:szCs w:val="24"/>
        </w:rPr>
      </w:pPr>
    </w:p>
    <w:p w14:paraId="49E49809" w14:textId="77777777" w:rsidR="00CE1452" w:rsidRDefault="00CE1452">
      <w:pPr>
        <w:snapToGrid w:val="0"/>
        <w:spacing w:before="50" w:after="50"/>
        <w:jc w:val="left"/>
        <w:rPr>
          <w:rFonts w:ascii="仿宋" w:eastAsia="仿宋" w:hAnsi="仿宋" w:cs="仿宋"/>
          <w:b/>
          <w:bCs/>
          <w:sz w:val="24"/>
          <w:szCs w:val="24"/>
        </w:rPr>
      </w:pPr>
    </w:p>
    <w:p w14:paraId="61A97273" w14:textId="77777777" w:rsidR="00CE1452" w:rsidRDefault="00CE1452">
      <w:pPr>
        <w:snapToGrid w:val="0"/>
        <w:spacing w:before="50" w:after="50"/>
        <w:jc w:val="left"/>
        <w:rPr>
          <w:rFonts w:ascii="仿宋" w:eastAsia="仿宋" w:hAnsi="仿宋" w:cs="仿宋"/>
          <w:b/>
          <w:bCs/>
          <w:sz w:val="30"/>
          <w:szCs w:val="30"/>
        </w:rPr>
      </w:pPr>
    </w:p>
    <w:p w14:paraId="3C98962C" w14:textId="77777777" w:rsidR="00CE1452" w:rsidRDefault="00CE1452">
      <w:pPr>
        <w:snapToGrid w:val="0"/>
        <w:spacing w:before="50" w:after="50"/>
        <w:jc w:val="left"/>
        <w:rPr>
          <w:rFonts w:ascii="仿宋" w:eastAsia="仿宋" w:hAnsi="仿宋" w:cs="仿宋"/>
          <w:b/>
          <w:bCs/>
          <w:sz w:val="30"/>
          <w:szCs w:val="30"/>
        </w:rPr>
      </w:pPr>
    </w:p>
    <w:p w14:paraId="44C5DB25" w14:textId="77777777" w:rsidR="00CE1452" w:rsidRDefault="00CE1452">
      <w:pPr>
        <w:snapToGrid w:val="0"/>
        <w:spacing w:before="50" w:after="50"/>
        <w:jc w:val="left"/>
        <w:rPr>
          <w:rFonts w:ascii="仿宋" w:eastAsia="仿宋" w:hAnsi="仿宋" w:cs="仿宋"/>
          <w:b/>
          <w:bCs/>
          <w:sz w:val="30"/>
          <w:szCs w:val="30"/>
        </w:rPr>
      </w:pPr>
    </w:p>
    <w:p w14:paraId="7574E704" w14:textId="77777777" w:rsidR="00CE1452" w:rsidRDefault="00000000">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附件13（如有）：</w:t>
      </w:r>
    </w:p>
    <w:p w14:paraId="20CF76B9" w14:textId="77777777" w:rsidR="00CE1452" w:rsidRDefault="00000000">
      <w:pPr>
        <w:snapToGrid w:val="0"/>
        <w:spacing w:before="50" w:afterLines="50" w:after="156"/>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14:paraId="520A4AD5" w14:textId="77777777" w:rsidR="00CE1452" w:rsidRDefault="00CE1452">
      <w:pPr>
        <w:pStyle w:val="a5"/>
        <w:snapToGrid w:val="0"/>
        <w:rPr>
          <w:rFonts w:ascii="仿宋" w:eastAsia="仿宋" w:hAnsi="仿宋" w:cs="仿宋"/>
          <w:sz w:val="24"/>
          <w:szCs w:val="24"/>
        </w:rPr>
      </w:pPr>
    </w:p>
    <w:p w14:paraId="6FE5ACFC" w14:textId="77777777" w:rsidR="00CE1452" w:rsidRDefault="00000000">
      <w:pPr>
        <w:pStyle w:val="a5"/>
        <w:snapToGrid w:val="0"/>
        <w:rPr>
          <w:rFonts w:ascii="仿宋" w:eastAsia="仿宋" w:hAnsi="仿宋" w:cs="仿宋"/>
          <w:sz w:val="24"/>
          <w:szCs w:val="24"/>
        </w:rPr>
      </w:pPr>
      <w:r>
        <w:rPr>
          <w:rFonts w:ascii="仿宋" w:eastAsia="仿宋" w:hAnsi="仿宋" w:cs="仿宋" w:hint="eastAsia"/>
          <w:sz w:val="24"/>
          <w:szCs w:val="24"/>
        </w:rPr>
        <w:t>供应商全称（公章）：</w:t>
      </w:r>
    </w:p>
    <w:p w14:paraId="592A370E" w14:textId="77777777" w:rsidR="00CE1452" w:rsidRDefault="00000000">
      <w:pPr>
        <w:pStyle w:val="a5"/>
        <w:snapToGrid w:val="0"/>
        <w:rPr>
          <w:rFonts w:ascii="仿宋" w:eastAsia="仿宋" w:hAnsi="仿宋" w:cs="仿宋"/>
          <w:sz w:val="24"/>
          <w:szCs w:val="24"/>
          <w:u w:val="single"/>
        </w:rPr>
      </w:pPr>
      <w:r>
        <w:rPr>
          <w:rFonts w:ascii="仿宋" w:eastAsia="仿宋" w:hAnsi="仿宋" w:cs="仿宋" w:hint="eastAsia"/>
          <w:sz w:val="24"/>
          <w:szCs w:val="24"/>
        </w:rPr>
        <w:t>标段号：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CE1452" w14:paraId="521E688C"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38F0980" w14:textId="77777777" w:rsidR="00CE1452" w:rsidRDefault="00000000">
            <w:pPr>
              <w:jc w:val="center"/>
              <w:rPr>
                <w:rFonts w:ascii="仿宋" w:eastAsia="仿宋" w:hAnsi="仿宋" w:cs="仿宋"/>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16C3F2D" w14:textId="77777777" w:rsidR="00CE1452" w:rsidRDefault="00000000">
            <w:pPr>
              <w:jc w:val="center"/>
              <w:rPr>
                <w:rFonts w:ascii="仿宋" w:eastAsia="仿宋" w:hAnsi="仿宋" w:cs="仿宋"/>
                <w:sz w:val="24"/>
                <w:szCs w:val="24"/>
              </w:rPr>
            </w:pPr>
            <w:r>
              <w:rPr>
                <w:rFonts w:ascii="仿宋" w:eastAsia="仿宋" w:hAnsi="仿宋" w:cs="仿宋" w:hint="eastAsia"/>
                <w:sz w:val="24"/>
                <w:szCs w:val="24"/>
              </w:rPr>
              <w:t>采购人</w:t>
            </w:r>
          </w:p>
          <w:p w14:paraId="10C08CB9" w14:textId="77777777" w:rsidR="00CE1452" w:rsidRDefault="00000000">
            <w:pPr>
              <w:jc w:val="center"/>
              <w:rPr>
                <w:rFonts w:ascii="仿宋" w:eastAsia="仿宋" w:hAnsi="仿宋" w:cs="仿宋"/>
                <w:sz w:val="24"/>
                <w:szCs w:val="24"/>
              </w:rPr>
            </w:pPr>
            <w:r>
              <w:rPr>
                <w:rFonts w:ascii="仿宋" w:eastAsia="仿宋" w:hAnsi="仿宋" w:cs="仿宋" w:hint="eastAsia"/>
                <w:sz w:val="24"/>
                <w:szCs w:val="24"/>
              </w:rPr>
              <w:t>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45E353D9" w14:textId="77777777" w:rsidR="00CE1452" w:rsidRDefault="00000000">
            <w:pPr>
              <w:jc w:val="center"/>
              <w:rPr>
                <w:rFonts w:ascii="仿宋" w:eastAsia="仿宋" w:hAnsi="仿宋" w:cs="仿宋"/>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3D147FFA" w14:textId="77777777" w:rsidR="00CE1452" w:rsidRDefault="00000000">
            <w:pPr>
              <w:jc w:val="center"/>
              <w:rPr>
                <w:rFonts w:ascii="仿宋" w:eastAsia="仿宋" w:hAnsi="仿宋" w:cs="仿宋"/>
                <w:sz w:val="24"/>
                <w:szCs w:val="24"/>
              </w:rPr>
            </w:pPr>
            <w:r>
              <w:rPr>
                <w:rFonts w:ascii="仿宋" w:eastAsia="仿宋" w:hAnsi="仿宋" w:cs="仿宋" w:hint="eastAsia"/>
                <w:sz w:val="24"/>
                <w:szCs w:val="24"/>
              </w:rPr>
              <w:t>合同</w:t>
            </w:r>
          </w:p>
          <w:p w14:paraId="567E72FC" w14:textId="77777777" w:rsidR="00CE1452" w:rsidRDefault="00000000">
            <w:pPr>
              <w:jc w:val="center"/>
              <w:rPr>
                <w:rFonts w:ascii="仿宋" w:eastAsia="仿宋" w:hAnsi="仿宋" w:cs="仿宋"/>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C0E0D3B" w14:textId="77777777" w:rsidR="00CE1452" w:rsidRDefault="00000000">
            <w:pPr>
              <w:jc w:val="center"/>
              <w:rPr>
                <w:rFonts w:ascii="仿宋" w:eastAsia="仿宋" w:hAnsi="仿宋" w:cs="仿宋"/>
                <w:sz w:val="24"/>
                <w:szCs w:val="24"/>
              </w:rPr>
            </w:pPr>
            <w:r>
              <w:rPr>
                <w:rFonts w:ascii="仿宋" w:eastAsia="仿宋" w:hAnsi="仿宋" w:cs="仿宋" w:hint="eastAsia"/>
                <w:sz w:val="24"/>
                <w:szCs w:val="24"/>
              </w:rPr>
              <w:t>采购单位联系人及电话</w:t>
            </w:r>
          </w:p>
        </w:tc>
      </w:tr>
      <w:tr w:rsidR="00CE1452" w14:paraId="5D3DA5EF"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39DB413" w14:textId="77777777" w:rsidR="00CE1452" w:rsidRDefault="00000000">
            <w:pPr>
              <w:jc w:val="center"/>
              <w:rPr>
                <w:rFonts w:ascii="仿宋" w:eastAsia="仿宋" w:hAnsi="仿宋" w:cs="仿宋"/>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0412285A" w14:textId="77777777" w:rsidR="00CE1452" w:rsidRDefault="00CE1452">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7A2CA74" w14:textId="77777777" w:rsidR="00CE1452" w:rsidRDefault="00CE1452">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B3DA21A" w14:textId="77777777" w:rsidR="00CE1452" w:rsidRDefault="00CE1452">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68090BF" w14:textId="77777777" w:rsidR="00CE1452" w:rsidRDefault="00CE1452">
            <w:pPr>
              <w:rPr>
                <w:rFonts w:ascii="仿宋" w:eastAsia="仿宋" w:hAnsi="仿宋" w:cs="仿宋"/>
                <w:sz w:val="24"/>
                <w:szCs w:val="24"/>
              </w:rPr>
            </w:pPr>
          </w:p>
        </w:tc>
      </w:tr>
      <w:tr w:rsidR="00CE1452" w14:paraId="4A4F4629"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2113A4A8" w14:textId="77777777" w:rsidR="00CE1452" w:rsidRDefault="00000000">
            <w:pPr>
              <w:jc w:val="center"/>
              <w:rPr>
                <w:rFonts w:ascii="仿宋" w:eastAsia="仿宋" w:hAnsi="仿宋" w:cs="仿宋"/>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09A08AEA" w14:textId="77777777" w:rsidR="00CE1452" w:rsidRDefault="00CE1452">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EFDEA3A" w14:textId="77777777" w:rsidR="00CE1452" w:rsidRDefault="00CE1452">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E0FAE41" w14:textId="77777777" w:rsidR="00CE1452" w:rsidRDefault="00CE1452">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A9CBEC4" w14:textId="77777777" w:rsidR="00CE1452" w:rsidRDefault="00CE1452">
            <w:pPr>
              <w:rPr>
                <w:rFonts w:ascii="仿宋" w:eastAsia="仿宋" w:hAnsi="仿宋" w:cs="仿宋"/>
                <w:sz w:val="24"/>
                <w:szCs w:val="24"/>
              </w:rPr>
            </w:pPr>
          </w:p>
        </w:tc>
      </w:tr>
      <w:tr w:rsidR="00CE1452" w14:paraId="02336EFF"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E436E61" w14:textId="77777777" w:rsidR="00CE1452" w:rsidRDefault="00000000">
            <w:pPr>
              <w:jc w:val="center"/>
              <w:rPr>
                <w:rFonts w:ascii="仿宋" w:eastAsia="仿宋" w:hAnsi="仿宋" w:cs="仿宋"/>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5BEE771F" w14:textId="77777777" w:rsidR="00CE1452" w:rsidRDefault="00CE1452">
            <w:pPr>
              <w:rPr>
                <w:rFonts w:ascii="仿宋" w:eastAsia="仿宋" w:hAnsi="仿宋" w:cs="仿宋"/>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65CD213" w14:textId="77777777" w:rsidR="00CE1452" w:rsidRDefault="00CE1452">
            <w:pPr>
              <w:rPr>
                <w:rFonts w:ascii="仿宋" w:eastAsia="仿宋" w:hAnsi="仿宋" w:cs="仿宋"/>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1F41FBC" w14:textId="77777777" w:rsidR="00CE1452" w:rsidRDefault="00CE1452">
            <w:pPr>
              <w:rPr>
                <w:rFonts w:ascii="仿宋" w:eastAsia="仿宋" w:hAnsi="仿宋" w:cs="仿宋"/>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D723A4C" w14:textId="77777777" w:rsidR="00CE1452" w:rsidRDefault="00CE1452">
            <w:pPr>
              <w:rPr>
                <w:rFonts w:ascii="仿宋" w:eastAsia="仿宋" w:hAnsi="仿宋" w:cs="仿宋"/>
                <w:sz w:val="24"/>
                <w:szCs w:val="24"/>
              </w:rPr>
            </w:pPr>
          </w:p>
        </w:tc>
      </w:tr>
    </w:tbl>
    <w:p w14:paraId="0A35EA02" w14:textId="77777777" w:rsidR="00CE1452" w:rsidRDefault="00000000">
      <w:pPr>
        <w:autoSpaceDE w:val="0"/>
        <w:autoSpaceDN w:val="0"/>
        <w:spacing w:line="360" w:lineRule="auto"/>
        <w:rPr>
          <w:rFonts w:ascii="仿宋" w:eastAsia="仿宋" w:hAnsi="仿宋" w:cs="仿宋_GB2312"/>
          <w:sz w:val="24"/>
          <w:szCs w:val="24"/>
        </w:rPr>
      </w:pPr>
      <w:r>
        <w:rPr>
          <w:rFonts w:ascii="仿宋" w:eastAsia="仿宋" w:hAnsi="仿宋" w:cs="仿宋_GB2312" w:hint="eastAsia"/>
          <w:b/>
          <w:sz w:val="24"/>
          <w:szCs w:val="24"/>
        </w:rPr>
        <w:t>注：投标人可按上述的格式自行编制，须随表提交相应的采购文件要求证明材料并注明页码。</w:t>
      </w:r>
    </w:p>
    <w:p w14:paraId="515EF923" w14:textId="77777777" w:rsidR="00CE1452" w:rsidRDefault="00CE1452">
      <w:pPr>
        <w:rPr>
          <w:rFonts w:ascii="仿宋" w:eastAsia="仿宋" w:hAnsi="仿宋" w:cs="仿宋"/>
          <w:sz w:val="24"/>
          <w:szCs w:val="24"/>
        </w:rPr>
      </w:pPr>
    </w:p>
    <w:p w14:paraId="43889D34" w14:textId="77777777" w:rsidR="00CE1452" w:rsidRDefault="00CE1452">
      <w:pPr>
        <w:rPr>
          <w:rFonts w:ascii="仿宋" w:eastAsia="仿宋" w:hAnsi="仿宋" w:cs="仿宋"/>
          <w:sz w:val="24"/>
          <w:szCs w:val="24"/>
        </w:rPr>
      </w:pPr>
    </w:p>
    <w:p w14:paraId="6B03BB37" w14:textId="77777777" w:rsidR="00CE1452" w:rsidRDefault="00CE1452">
      <w:pPr>
        <w:rPr>
          <w:rFonts w:ascii="仿宋" w:eastAsia="仿宋" w:hAnsi="仿宋" w:cs="仿宋"/>
          <w:sz w:val="24"/>
          <w:szCs w:val="24"/>
        </w:rPr>
      </w:pPr>
    </w:p>
    <w:p w14:paraId="09321955" w14:textId="77777777" w:rsidR="00CE1452" w:rsidRDefault="00CE1452">
      <w:pPr>
        <w:rPr>
          <w:rFonts w:ascii="仿宋" w:eastAsia="仿宋" w:hAnsi="仿宋" w:cs="仿宋"/>
          <w:sz w:val="24"/>
          <w:szCs w:val="24"/>
        </w:rPr>
      </w:pPr>
    </w:p>
    <w:p w14:paraId="6202782A" w14:textId="77777777" w:rsidR="00CE1452"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法定代表人或其授权代表（签字或盖章）：</w:t>
      </w:r>
    </w:p>
    <w:p w14:paraId="13C8DC7F" w14:textId="77777777" w:rsidR="00CE1452" w:rsidRDefault="00000000">
      <w:pPr>
        <w:snapToGrid w:val="0"/>
        <w:spacing w:beforeLines="50" w:before="156"/>
        <w:rPr>
          <w:rFonts w:ascii="仿宋" w:eastAsia="仿宋" w:hAnsi="仿宋" w:cs="仿宋"/>
          <w:sz w:val="24"/>
          <w:szCs w:val="24"/>
        </w:rPr>
      </w:pPr>
      <w:r>
        <w:rPr>
          <w:rFonts w:ascii="仿宋" w:eastAsia="仿宋" w:hAnsi="仿宋" w:cs="仿宋" w:hint="eastAsia"/>
          <w:sz w:val="24"/>
          <w:szCs w:val="24"/>
        </w:rPr>
        <w:t>日期：</w:t>
      </w:r>
    </w:p>
    <w:p w14:paraId="1BBFA392" w14:textId="77777777" w:rsidR="00CE1452" w:rsidRDefault="00CE1452">
      <w:pPr>
        <w:rPr>
          <w:rFonts w:ascii="仿宋" w:eastAsia="仿宋" w:hAnsi="仿宋" w:cs="仿宋"/>
          <w:sz w:val="24"/>
          <w:szCs w:val="24"/>
        </w:rPr>
      </w:pPr>
    </w:p>
    <w:p w14:paraId="21F2CAB1" w14:textId="77777777" w:rsidR="00CE1452" w:rsidRDefault="00CE1452">
      <w:pPr>
        <w:snapToGrid w:val="0"/>
        <w:spacing w:beforeLines="50" w:before="156" w:after="50"/>
        <w:jc w:val="left"/>
        <w:rPr>
          <w:rFonts w:ascii="仿宋" w:eastAsia="仿宋" w:hAnsi="仿宋" w:cs="仿宋"/>
          <w:b/>
          <w:bCs/>
          <w:sz w:val="24"/>
          <w:szCs w:val="24"/>
        </w:rPr>
      </w:pPr>
    </w:p>
    <w:p w14:paraId="7A56BA0B" w14:textId="77777777" w:rsidR="00CE1452" w:rsidRDefault="00CE1452">
      <w:pPr>
        <w:snapToGrid w:val="0"/>
        <w:spacing w:beforeLines="50" w:before="156" w:after="50"/>
        <w:jc w:val="left"/>
        <w:rPr>
          <w:rFonts w:ascii="仿宋" w:eastAsia="仿宋" w:hAnsi="仿宋" w:cs="仿宋"/>
          <w:b/>
          <w:bCs/>
          <w:sz w:val="24"/>
          <w:szCs w:val="24"/>
        </w:rPr>
      </w:pPr>
    </w:p>
    <w:p w14:paraId="6C2C3EB7" w14:textId="77777777" w:rsidR="00CE1452" w:rsidRDefault="00CE1452">
      <w:pPr>
        <w:snapToGrid w:val="0"/>
        <w:spacing w:beforeLines="50" w:before="156" w:after="50"/>
        <w:jc w:val="left"/>
        <w:rPr>
          <w:rFonts w:ascii="仿宋" w:eastAsia="仿宋" w:hAnsi="仿宋" w:cs="仿宋"/>
          <w:b/>
          <w:bCs/>
          <w:sz w:val="24"/>
          <w:szCs w:val="24"/>
        </w:rPr>
      </w:pPr>
    </w:p>
    <w:p w14:paraId="786EE318" w14:textId="77777777" w:rsidR="00CE1452" w:rsidRDefault="00CE1452">
      <w:pPr>
        <w:snapToGrid w:val="0"/>
        <w:spacing w:beforeLines="50" w:before="156" w:after="50"/>
        <w:jc w:val="left"/>
        <w:rPr>
          <w:rFonts w:ascii="仿宋" w:eastAsia="仿宋" w:hAnsi="仿宋" w:cs="仿宋"/>
          <w:b/>
          <w:bCs/>
          <w:sz w:val="30"/>
          <w:szCs w:val="30"/>
        </w:rPr>
      </w:pPr>
    </w:p>
    <w:p w14:paraId="510B1038" w14:textId="77777777" w:rsidR="00CE1452" w:rsidRDefault="00CE1452">
      <w:pPr>
        <w:snapToGrid w:val="0"/>
        <w:spacing w:beforeLines="50" w:before="156" w:after="50"/>
        <w:jc w:val="left"/>
        <w:rPr>
          <w:rFonts w:ascii="仿宋" w:eastAsia="仿宋" w:hAnsi="仿宋" w:cs="仿宋"/>
          <w:b/>
          <w:bCs/>
          <w:sz w:val="30"/>
          <w:szCs w:val="30"/>
        </w:rPr>
      </w:pPr>
    </w:p>
    <w:p w14:paraId="307A21F7" w14:textId="77777777" w:rsidR="00CE1452" w:rsidRDefault="00CE1452">
      <w:pPr>
        <w:snapToGrid w:val="0"/>
        <w:spacing w:beforeLines="50" w:before="156" w:after="50"/>
        <w:jc w:val="left"/>
        <w:rPr>
          <w:rFonts w:ascii="仿宋" w:eastAsia="仿宋" w:hAnsi="仿宋" w:cs="仿宋"/>
          <w:b/>
          <w:bCs/>
          <w:sz w:val="30"/>
          <w:szCs w:val="30"/>
        </w:rPr>
      </w:pPr>
    </w:p>
    <w:p w14:paraId="5875D09A" w14:textId="77777777" w:rsidR="00CE145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附件14：报价文件封面</w:t>
      </w:r>
    </w:p>
    <w:p w14:paraId="3AD095E9" w14:textId="77777777" w:rsidR="00CE1452" w:rsidRDefault="00000000">
      <w:pPr>
        <w:snapToGrid w:val="0"/>
        <w:spacing w:beforeLines="50" w:before="156"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14:paraId="6F13F00C" w14:textId="77777777" w:rsidR="00CE1452" w:rsidRDefault="00CE1452">
      <w:pPr>
        <w:spacing w:line="400" w:lineRule="exact"/>
        <w:ind w:right="-110"/>
        <w:rPr>
          <w:rFonts w:ascii="仿宋" w:eastAsia="仿宋" w:hAnsi="仿宋" w:cs="仿宋"/>
          <w:sz w:val="30"/>
          <w:szCs w:val="30"/>
        </w:rPr>
      </w:pPr>
    </w:p>
    <w:p w14:paraId="6AECE57B" w14:textId="77777777" w:rsidR="00CE1452" w:rsidRDefault="00000000">
      <w:pPr>
        <w:spacing w:line="400" w:lineRule="exact"/>
        <w:ind w:right="-110"/>
        <w:rPr>
          <w:rFonts w:ascii="仿宋" w:eastAsia="仿宋" w:hAnsi="仿宋" w:cs="仿宋"/>
          <w:spacing w:val="40"/>
          <w:sz w:val="30"/>
          <w:szCs w:val="30"/>
        </w:rPr>
      </w:pPr>
      <w:r>
        <w:rPr>
          <w:rFonts w:ascii="仿宋" w:eastAsia="仿宋" w:hAnsi="仿宋" w:cs="仿宋" w:hint="eastAsia"/>
          <w:sz w:val="30"/>
          <w:szCs w:val="30"/>
        </w:rPr>
        <w:t>项目名称：</w:t>
      </w:r>
    </w:p>
    <w:p w14:paraId="1D2C99E5" w14:textId="77777777" w:rsidR="00CE1452" w:rsidRDefault="00000000">
      <w:pPr>
        <w:spacing w:beforeLines="100" w:before="312" w:line="400" w:lineRule="exact"/>
        <w:rPr>
          <w:rFonts w:ascii="仿宋" w:eastAsia="仿宋" w:hAnsi="仿宋" w:cs="仿宋"/>
          <w:sz w:val="30"/>
          <w:szCs w:val="30"/>
          <w:u w:val="single"/>
        </w:rPr>
      </w:pPr>
      <w:r>
        <w:rPr>
          <w:rFonts w:ascii="仿宋" w:eastAsia="仿宋" w:hAnsi="仿宋" w:cs="仿宋" w:hint="eastAsia"/>
          <w:sz w:val="30"/>
          <w:szCs w:val="30"/>
        </w:rPr>
        <w:t>项目编号：</w:t>
      </w:r>
    </w:p>
    <w:p w14:paraId="5318A38F" w14:textId="77777777" w:rsidR="00CE1452" w:rsidRDefault="00000000">
      <w:pPr>
        <w:spacing w:beforeLines="100" w:before="312" w:line="400" w:lineRule="exact"/>
        <w:rPr>
          <w:rFonts w:ascii="仿宋" w:eastAsia="仿宋" w:hAnsi="仿宋" w:cs="仿宋"/>
          <w:sz w:val="30"/>
          <w:szCs w:val="30"/>
        </w:rPr>
      </w:pPr>
      <w:r>
        <w:rPr>
          <w:rFonts w:ascii="仿宋" w:eastAsia="仿宋" w:hAnsi="仿宋" w:cs="仿宋" w:hint="eastAsia"/>
          <w:sz w:val="30"/>
          <w:szCs w:val="30"/>
        </w:rPr>
        <w:t>标 段 号：</w:t>
      </w:r>
    </w:p>
    <w:p w14:paraId="734775B8" w14:textId="77777777" w:rsidR="00CE1452" w:rsidRDefault="00CE1452">
      <w:pPr>
        <w:spacing w:line="1200" w:lineRule="exact"/>
        <w:ind w:right="6"/>
        <w:jc w:val="center"/>
        <w:rPr>
          <w:rFonts w:ascii="仿宋" w:eastAsia="仿宋" w:hAnsi="仿宋" w:cs="仿宋"/>
          <w:sz w:val="72"/>
          <w:szCs w:val="72"/>
        </w:rPr>
      </w:pPr>
    </w:p>
    <w:p w14:paraId="177C0CB5"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14:paraId="0D002EC9"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14:paraId="5B0F7CE1"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14:paraId="7C36B5DA" w14:textId="77777777" w:rsidR="00CE1452" w:rsidRDefault="00000000">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14:paraId="59EB5E89" w14:textId="77777777" w:rsidR="00CE1452" w:rsidRDefault="00CE1452">
      <w:pPr>
        <w:spacing w:line="1200" w:lineRule="exact"/>
        <w:ind w:right="6"/>
        <w:jc w:val="center"/>
        <w:rPr>
          <w:rFonts w:ascii="仿宋" w:eastAsia="仿宋" w:hAnsi="仿宋" w:cs="仿宋"/>
          <w:sz w:val="72"/>
          <w:szCs w:val="72"/>
        </w:rPr>
      </w:pPr>
    </w:p>
    <w:p w14:paraId="35968ECD" w14:textId="77777777" w:rsidR="00CE145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14:paraId="6BF130ED" w14:textId="77777777" w:rsidR="00CE145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14:paraId="1EEEE7DD" w14:textId="77777777" w:rsidR="00CE1452" w:rsidRDefault="00000000">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14:paraId="4E41D530" w14:textId="77777777" w:rsidR="00CE1452" w:rsidRDefault="00CE1452">
      <w:pPr>
        <w:spacing w:line="400" w:lineRule="exact"/>
        <w:ind w:right="-110"/>
        <w:rPr>
          <w:rFonts w:ascii="仿宋" w:eastAsia="仿宋" w:hAnsi="仿宋" w:cs="仿宋"/>
          <w:spacing w:val="40"/>
          <w:sz w:val="30"/>
          <w:szCs w:val="30"/>
        </w:rPr>
      </w:pPr>
    </w:p>
    <w:p w14:paraId="4E9C6C5A" w14:textId="77777777" w:rsidR="00CE1452" w:rsidRDefault="00CE1452">
      <w:pPr>
        <w:spacing w:line="400" w:lineRule="exact"/>
        <w:ind w:right="-110"/>
        <w:rPr>
          <w:rFonts w:ascii="仿宋" w:eastAsia="仿宋" w:hAnsi="仿宋" w:cs="仿宋"/>
          <w:spacing w:val="40"/>
          <w:sz w:val="30"/>
          <w:szCs w:val="30"/>
        </w:rPr>
      </w:pPr>
    </w:p>
    <w:p w14:paraId="61F59155" w14:textId="77777777" w:rsidR="00CE1452" w:rsidRDefault="00CE1452">
      <w:pPr>
        <w:spacing w:line="400" w:lineRule="exact"/>
        <w:ind w:right="-110"/>
        <w:rPr>
          <w:rFonts w:ascii="仿宋" w:eastAsia="仿宋" w:hAnsi="仿宋" w:cs="仿宋"/>
          <w:spacing w:val="40"/>
          <w:sz w:val="30"/>
          <w:szCs w:val="30"/>
        </w:rPr>
      </w:pPr>
    </w:p>
    <w:p w14:paraId="24D56583" w14:textId="77777777" w:rsidR="00CE1452" w:rsidRDefault="00CE1452">
      <w:pPr>
        <w:rPr>
          <w:rFonts w:ascii="仿宋" w:eastAsia="仿宋" w:hAnsi="仿宋" w:cs="仿宋"/>
          <w:sz w:val="24"/>
        </w:rPr>
      </w:pPr>
    </w:p>
    <w:p w14:paraId="29A42131" w14:textId="77777777" w:rsidR="00CE1452" w:rsidRDefault="00000000">
      <w:pPr>
        <w:snapToGrid w:val="0"/>
        <w:spacing w:beforeLines="50" w:before="156"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附件15：报价文件目录</w:t>
      </w:r>
    </w:p>
    <w:p w14:paraId="189A1D09" w14:textId="77777777" w:rsidR="00CE1452" w:rsidRDefault="00CE1452">
      <w:pPr>
        <w:snapToGrid w:val="0"/>
        <w:spacing w:beforeLines="50" w:before="156" w:after="50"/>
        <w:jc w:val="left"/>
        <w:rPr>
          <w:rFonts w:ascii="仿宋" w:eastAsia="仿宋" w:hAnsi="仿宋" w:cs="仿宋"/>
          <w:sz w:val="30"/>
          <w:szCs w:val="30"/>
        </w:rPr>
      </w:pPr>
    </w:p>
    <w:p w14:paraId="6B5899A4" w14:textId="77777777" w:rsidR="00CE1452" w:rsidRDefault="00000000">
      <w:pPr>
        <w:pStyle w:val="5"/>
        <w:spacing w:line="360" w:lineRule="auto"/>
        <w:ind w:firstLineChars="0" w:firstLine="0"/>
        <w:jc w:val="center"/>
        <w:rPr>
          <w:rFonts w:ascii="仿宋" w:eastAsia="仿宋" w:hAnsi="仿宋" w:cs="仿宋"/>
        </w:rPr>
      </w:pPr>
      <w:bookmarkStart w:id="38" w:name="_Toc64369825"/>
      <w:r>
        <w:rPr>
          <w:rFonts w:ascii="仿宋" w:eastAsia="仿宋" w:hAnsi="仿宋" w:cs="仿宋" w:hint="eastAsia"/>
        </w:rPr>
        <w:t>目录</w:t>
      </w:r>
      <w:bookmarkEnd w:id="38"/>
    </w:p>
    <w:p w14:paraId="410B0B55"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BEA54D" w14:textId="77777777" w:rsidR="00CE1452" w:rsidRDefault="00000000">
      <w:pPr>
        <w:pStyle w:val="5"/>
        <w:spacing w:line="360" w:lineRule="auto"/>
        <w:ind w:firstLineChars="0" w:firstLine="0"/>
        <w:jc w:val="left"/>
        <w:rPr>
          <w:rFonts w:ascii="仿宋" w:eastAsia="仿宋" w:hAnsi="仿宋" w:cs="仿宋"/>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86A9E" w14:textId="77777777" w:rsidR="00CE1452" w:rsidRDefault="00CE1452">
      <w:pPr>
        <w:snapToGrid w:val="0"/>
        <w:spacing w:before="50" w:after="50"/>
        <w:jc w:val="left"/>
        <w:rPr>
          <w:rFonts w:ascii="仿宋" w:eastAsia="仿宋" w:hAnsi="仿宋" w:cs="仿宋"/>
          <w:b/>
          <w:sz w:val="36"/>
          <w:szCs w:val="36"/>
        </w:rPr>
      </w:pPr>
    </w:p>
    <w:p w14:paraId="1C7EFB9A" w14:textId="77777777" w:rsidR="00CE1452" w:rsidRDefault="00CE1452">
      <w:pPr>
        <w:snapToGrid w:val="0"/>
        <w:spacing w:before="50" w:after="50"/>
        <w:jc w:val="left"/>
        <w:rPr>
          <w:rFonts w:ascii="仿宋" w:eastAsia="仿宋" w:hAnsi="仿宋" w:cs="仿宋"/>
          <w:b/>
          <w:sz w:val="36"/>
          <w:szCs w:val="36"/>
        </w:rPr>
      </w:pPr>
    </w:p>
    <w:p w14:paraId="4E87125E" w14:textId="77777777" w:rsidR="00CE1452" w:rsidRDefault="00CE1452">
      <w:pPr>
        <w:snapToGrid w:val="0"/>
        <w:spacing w:before="50" w:after="50"/>
        <w:jc w:val="left"/>
        <w:rPr>
          <w:rFonts w:ascii="仿宋" w:eastAsia="仿宋" w:hAnsi="仿宋" w:cs="仿宋"/>
          <w:b/>
          <w:sz w:val="36"/>
          <w:szCs w:val="36"/>
        </w:rPr>
      </w:pPr>
    </w:p>
    <w:p w14:paraId="2ED88EAB" w14:textId="77777777" w:rsidR="00CE1452" w:rsidRDefault="00CE1452">
      <w:pPr>
        <w:snapToGrid w:val="0"/>
        <w:spacing w:before="50" w:after="50"/>
        <w:jc w:val="left"/>
        <w:rPr>
          <w:rFonts w:ascii="仿宋" w:eastAsia="仿宋" w:hAnsi="仿宋" w:cs="仿宋"/>
          <w:b/>
          <w:sz w:val="36"/>
          <w:szCs w:val="36"/>
        </w:rPr>
      </w:pPr>
    </w:p>
    <w:p w14:paraId="44E60CE3" w14:textId="77777777" w:rsidR="00CE1452" w:rsidRDefault="00CE1452">
      <w:pPr>
        <w:snapToGrid w:val="0"/>
        <w:spacing w:before="50" w:after="50"/>
        <w:jc w:val="left"/>
        <w:rPr>
          <w:rFonts w:ascii="仿宋" w:eastAsia="仿宋" w:hAnsi="仿宋" w:cs="仿宋"/>
          <w:b/>
          <w:sz w:val="36"/>
          <w:szCs w:val="36"/>
        </w:rPr>
      </w:pPr>
    </w:p>
    <w:p w14:paraId="48894757" w14:textId="77777777" w:rsidR="00CE1452" w:rsidRDefault="00CE1452">
      <w:pPr>
        <w:snapToGrid w:val="0"/>
        <w:spacing w:before="50" w:after="50"/>
        <w:jc w:val="left"/>
        <w:rPr>
          <w:rFonts w:ascii="仿宋" w:eastAsia="仿宋" w:hAnsi="仿宋" w:cs="仿宋"/>
          <w:b/>
          <w:sz w:val="36"/>
          <w:szCs w:val="36"/>
        </w:rPr>
      </w:pPr>
    </w:p>
    <w:p w14:paraId="5582BD81" w14:textId="77777777" w:rsidR="00CE1452" w:rsidRDefault="00CE1452">
      <w:pPr>
        <w:snapToGrid w:val="0"/>
        <w:spacing w:before="50" w:after="50"/>
        <w:jc w:val="left"/>
        <w:rPr>
          <w:rFonts w:ascii="仿宋" w:eastAsia="仿宋" w:hAnsi="仿宋" w:cs="仿宋"/>
          <w:b/>
          <w:sz w:val="36"/>
          <w:szCs w:val="36"/>
        </w:rPr>
      </w:pPr>
    </w:p>
    <w:p w14:paraId="13ACE318" w14:textId="77777777" w:rsidR="00CE1452" w:rsidRDefault="00CE1452">
      <w:pPr>
        <w:snapToGrid w:val="0"/>
        <w:spacing w:before="50" w:after="50"/>
        <w:jc w:val="left"/>
        <w:rPr>
          <w:rFonts w:ascii="仿宋" w:eastAsia="仿宋" w:hAnsi="仿宋" w:cs="仿宋"/>
          <w:b/>
          <w:sz w:val="36"/>
          <w:szCs w:val="36"/>
        </w:rPr>
      </w:pPr>
    </w:p>
    <w:p w14:paraId="6A90D267" w14:textId="77777777" w:rsidR="00CE1452" w:rsidRDefault="00CE1452">
      <w:pPr>
        <w:snapToGrid w:val="0"/>
        <w:spacing w:before="50" w:after="50"/>
        <w:jc w:val="left"/>
        <w:rPr>
          <w:rFonts w:ascii="仿宋" w:eastAsia="仿宋" w:hAnsi="仿宋" w:cs="仿宋"/>
          <w:b/>
          <w:sz w:val="36"/>
          <w:szCs w:val="36"/>
        </w:rPr>
      </w:pPr>
    </w:p>
    <w:p w14:paraId="50E4AC95" w14:textId="77777777" w:rsidR="00CE1452" w:rsidRDefault="00CE1452">
      <w:pPr>
        <w:snapToGrid w:val="0"/>
        <w:spacing w:before="50" w:after="50"/>
        <w:jc w:val="left"/>
        <w:rPr>
          <w:rFonts w:ascii="仿宋" w:eastAsia="仿宋" w:hAnsi="仿宋" w:cs="仿宋"/>
          <w:b/>
          <w:sz w:val="36"/>
          <w:szCs w:val="36"/>
        </w:rPr>
      </w:pPr>
    </w:p>
    <w:p w14:paraId="6FBDB0EF" w14:textId="77777777" w:rsidR="00CE1452" w:rsidRDefault="00CE1452">
      <w:pPr>
        <w:snapToGrid w:val="0"/>
        <w:spacing w:before="50" w:after="50"/>
        <w:jc w:val="left"/>
        <w:rPr>
          <w:rFonts w:ascii="仿宋" w:eastAsia="仿宋" w:hAnsi="仿宋" w:cs="仿宋"/>
          <w:b/>
          <w:sz w:val="36"/>
          <w:szCs w:val="36"/>
        </w:rPr>
      </w:pPr>
    </w:p>
    <w:p w14:paraId="5B39B4BD" w14:textId="77777777" w:rsidR="00CE1452" w:rsidRDefault="00CE1452">
      <w:pPr>
        <w:snapToGrid w:val="0"/>
        <w:spacing w:before="50" w:after="50"/>
        <w:jc w:val="left"/>
        <w:rPr>
          <w:rFonts w:ascii="仿宋" w:eastAsia="仿宋" w:hAnsi="仿宋" w:cs="仿宋"/>
          <w:b/>
          <w:sz w:val="36"/>
          <w:szCs w:val="36"/>
        </w:rPr>
      </w:pPr>
    </w:p>
    <w:p w14:paraId="4FD79080" w14:textId="77777777" w:rsidR="00CE1452" w:rsidRDefault="00CE1452">
      <w:pPr>
        <w:snapToGrid w:val="0"/>
        <w:spacing w:before="50" w:after="50"/>
        <w:jc w:val="left"/>
        <w:rPr>
          <w:rFonts w:ascii="仿宋" w:eastAsia="仿宋" w:hAnsi="仿宋" w:cs="仿宋"/>
          <w:b/>
          <w:sz w:val="36"/>
          <w:szCs w:val="36"/>
        </w:rPr>
      </w:pPr>
    </w:p>
    <w:p w14:paraId="1BCF502D" w14:textId="77777777" w:rsidR="00CE1452" w:rsidRDefault="00CE1452">
      <w:pPr>
        <w:snapToGrid w:val="0"/>
        <w:spacing w:before="50" w:after="50"/>
        <w:jc w:val="left"/>
        <w:rPr>
          <w:rFonts w:ascii="仿宋" w:eastAsia="仿宋" w:hAnsi="仿宋" w:cs="仿宋"/>
          <w:b/>
          <w:sz w:val="36"/>
          <w:szCs w:val="36"/>
        </w:rPr>
      </w:pPr>
    </w:p>
    <w:p w14:paraId="7B43815F" w14:textId="77777777" w:rsidR="00CE1452" w:rsidRDefault="00CE1452">
      <w:pPr>
        <w:snapToGrid w:val="0"/>
        <w:spacing w:before="50" w:after="50"/>
        <w:jc w:val="left"/>
        <w:rPr>
          <w:rFonts w:ascii="仿宋" w:eastAsia="仿宋" w:hAnsi="仿宋" w:cs="仿宋"/>
          <w:b/>
          <w:sz w:val="36"/>
          <w:szCs w:val="36"/>
        </w:rPr>
      </w:pPr>
    </w:p>
    <w:p w14:paraId="67C70E19" w14:textId="77777777" w:rsidR="00CE1452" w:rsidRDefault="00000000">
      <w:pPr>
        <w:rPr>
          <w:rFonts w:ascii="仿宋" w:eastAsia="仿宋" w:hAnsi="仿宋" w:cs="仿宋"/>
          <w:b/>
          <w:sz w:val="36"/>
          <w:szCs w:val="36"/>
        </w:rPr>
        <w:sectPr w:rsidR="00CE1452" w:rsidSect="008B7523">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5A74C732" w14:textId="77777777" w:rsidR="00CE1452" w:rsidRDefault="00000000">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附件16：</w:t>
      </w:r>
    </w:p>
    <w:p w14:paraId="4D0ABB81" w14:textId="77777777" w:rsidR="00CE145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w:t>
      </w:r>
      <w:r>
        <w:rPr>
          <w:rFonts w:ascii="仿宋" w:eastAsia="仿宋" w:hAnsi="仿宋" w:cs="仿宋"/>
          <w:b/>
          <w:sz w:val="36"/>
          <w:szCs w:val="36"/>
        </w:rPr>
        <w:t>1</w:t>
      </w:r>
      <w:r>
        <w:rPr>
          <w:rFonts w:ascii="仿宋" w:eastAsia="仿宋" w:hAnsi="仿宋" w:cs="仿宋" w:hint="eastAsia"/>
          <w:b/>
          <w:sz w:val="36"/>
          <w:szCs w:val="36"/>
        </w:rPr>
        <w:t>开标一览表</w:t>
      </w:r>
    </w:p>
    <w:p w14:paraId="2FC824BF" w14:textId="77777777" w:rsidR="00CE1452"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2C3687E8" w14:textId="77777777" w:rsidR="00CE1452"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4308A4ED" w14:textId="77777777" w:rsidR="00CE1452"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3DABE32D" w14:textId="77777777" w:rsidR="00CE1452"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276"/>
        <w:gridCol w:w="992"/>
        <w:gridCol w:w="1276"/>
        <w:gridCol w:w="567"/>
        <w:gridCol w:w="850"/>
        <w:gridCol w:w="1134"/>
        <w:gridCol w:w="851"/>
        <w:gridCol w:w="919"/>
        <w:gridCol w:w="997"/>
      </w:tblGrid>
      <w:tr w:rsidR="00CE1452" w14:paraId="020EDEF9" w14:textId="77777777" w:rsidTr="007549DC">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06370F57"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984" w:type="dxa"/>
            <w:tcBorders>
              <w:top w:val="single" w:sz="4" w:space="0" w:color="auto"/>
              <w:left w:val="nil"/>
              <w:bottom w:val="single" w:sz="4" w:space="0" w:color="auto"/>
              <w:right w:val="single" w:sz="4" w:space="0" w:color="auto"/>
            </w:tcBorders>
            <w:noWrap/>
            <w:vAlign w:val="center"/>
          </w:tcPr>
          <w:p w14:paraId="095435DB"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34" w:type="dxa"/>
            <w:tcBorders>
              <w:top w:val="single" w:sz="4" w:space="0" w:color="auto"/>
              <w:left w:val="nil"/>
              <w:bottom w:val="single" w:sz="4" w:space="0" w:color="auto"/>
              <w:right w:val="single" w:sz="4" w:space="0" w:color="auto"/>
            </w:tcBorders>
            <w:noWrap/>
            <w:vAlign w:val="center"/>
          </w:tcPr>
          <w:p w14:paraId="7EA2BD57"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4446A7F1"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65A5B3C5"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0EE8A00"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7A30D805"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992" w:type="dxa"/>
            <w:tcBorders>
              <w:top w:val="single" w:sz="4" w:space="0" w:color="auto"/>
              <w:left w:val="nil"/>
              <w:bottom w:val="single" w:sz="4" w:space="0" w:color="auto"/>
              <w:right w:val="single" w:sz="4" w:space="0" w:color="auto"/>
            </w:tcBorders>
            <w:noWrap/>
            <w:vAlign w:val="center"/>
          </w:tcPr>
          <w:p w14:paraId="3EDC3698"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276" w:type="dxa"/>
            <w:tcBorders>
              <w:top w:val="single" w:sz="4" w:space="0" w:color="auto"/>
              <w:left w:val="nil"/>
              <w:bottom w:val="single" w:sz="4" w:space="0" w:color="auto"/>
              <w:right w:val="single" w:sz="4" w:space="0" w:color="auto"/>
            </w:tcBorders>
            <w:noWrap/>
            <w:vAlign w:val="center"/>
          </w:tcPr>
          <w:p w14:paraId="21274BF3"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7B995DE0"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45B347D8"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09D811D9"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41316648"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1F2DB7B1"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37ECCB7B"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124700C8"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48F5BCFE"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166028EE"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E1452" w14:paraId="0707AD93" w14:textId="77777777" w:rsidTr="007549DC">
        <w:trPr>
          <w:trHeight w:val="282"/>
          <w:jc w:val="center"/>
        </w:trPr>
        <w:tc>
          <w:tcPr>
            <w:tcW w:w="846" w:type="dxa"/>
            <w:vMerge w:val="restart"/>
            <w:tcBorders>
              <w:top w:val="single" w:sz="4" w:space="0" w:color="auto"/>
              <w:left w:val="single" w:sz="4" w:space="0" w:color="auto"/>
              <w:right w:val="single" w:sz="4" w:space="0" w:color="auto"/>
            </w:tcBorders>
            <w:noWrap/>
            <w:vAlign w:val="center"/>
          </w:tcPr>
          <w:p w14:paraId="0F8CA5E4" w14:textId="77777777" w:rsidR="00CE1452" w:rsidRDefault="00000000">
            <w:pPr>
              <w:jc w:val="center"/>
              <w:rPr>
                <w:rFonts w:ascii="仿宋" w:eastAsia="仿宋" w:hAnsi="仿宋"/>
                <w:szCs w:val="21"/>
              </w:rPr>
            </w:pPr>
            <w:r>
              <w:rPr>
                <w:rFonts w:ascii="仿宋" w:eastAsia="仿宋" w:hAnsi="仿宋" w:hint="eastAsia"/>
                <w:szCs w:val="21"/>
              </w:rPr>
              <w:t>1</w:t>
            </w:r>
          </w:p>
        </w:tc>
        <w:tc>
          <w:tcPr>
            <w:tcW w:w="1984" w:type="dxa"/>
            <w:vMerge w:val="restart"/>
            <w:tcBorders>
              <w:top w:val="single" w:sz="4" w:space="0" w:color="auto"/>
              <w:left w:val="single" w:sz="4" w:space="0" w:color="auto"/>
              <w:right w:val="single" w:sz="4" w:space="0" w:color="auto"/>
            </w:tcBorders>
            <w:noWrap/>
            <w:vAlign w:val="center"/>
          </w:tcPr>
          <w:p w14:paraId="21C4CE7C" w14:textId="77777777" w:rsidR="00CE1452" w:rsidRDefault="00000000">
            <w:pPr>
              <w:ind w:firstLineChars="50" w:firstLine="105"/>
              <w:jc w:val="center"/>
              <w:rPr>
                <w:rFonts w:ascii="仿宋" w:eastAsia="仿宋" w:hAnsi="仿宋" w:cs="宋体"/>
                <w:kern w:val="0"/>
                <w:szCs w:val="21"/>
              </w:rPr>
            </w:pPr>
            <w:r>
              <w:rPr>
                <w:rFonts w:ascii="仿宋" w:eastAsia="仿宋" w:hAnsi="仿宋" w:cs="Arial" w:hint="eastAsia"/>
                <w:color w:val="000000"/>
              </w:rPr>
              <w:t>一次性使用无菌导尿管（乳胶）</w:t>
            </w:r>
          </w:p>
        </w:tc>
        <w:tc>
          <w:tcPr>
            <w:tcW w:w="1134" w:type="dxa"/>
            <w:tcBorders>
              <w:top w:val="single" w:sz="4" w:space="0" w:color="auto"/>
              <w:left w:val="single" w:sz="4" w:space="0" w:color="auto"/>
              <w:bottom w:val="single" w:sz="4" w:space="0" w:color="auto"/>
              <w:right w:val="single" w:sz="4" w:space="0" w:color="auto"/>
            </w:tcBorders>
            <w:noWrap/>
            <w:vAlign w:val="center"/>
          </w:tcPr>
          <w:p w14:paraId="16322D70"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E05D29E" w14:textId="77777777" w:rsidR="00CE1452" w:rsidRDefault="00CE1452">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606DC253"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DC4DC91"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344E8E87" w14:textId="77777777" w:rsidR="00CE1452" w:rsidRDefault="00CE145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44BEA197"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04A01CF" w14:textId="77777777" w:rsidR="00CE1452" w:rsidRDefault="00000000">
            <w:pPr>
              <w:widowControl/>
              <w:jc w:val="center"/>
              <w:rPr>
                <w:rFonts w:ascii="仿宋" w:eastAsia="仿宋" w:hAnsi="仿宋"/>
                <w:szCs w:val="21"/>
              </w:rPr>
            </w:pPr>
            <w:r>
              <w:rPr>
                <w:rFonts w:ascii="仿宋" w:eastAsia="仿宋" w:hAnsi="仿宋" w:cs="Arial" w:hint="eastAsia"/>
                <w:color w:val="000000"/>
                <w:szCs w:val="21"/>
              </w:rPr>
              <w:t>8Fr/10Fr双腔气囊</w:t>
            </w:r>
          </w:p>
        </w:tc>
        <w:tc>
          <w:tcPr>
            <w:tcW w:w="567" w:type="dxa"/>
            <w:tcBorders>
              <w:top w:val="nil"/>
              <w:left w:val="nil"/>
              <w:bottom w:val="single" w:sz="4" w:space="0" w:color="auto"/>
              <w:right w:val="single" w:sz="4" w:space="0" w:color="auto"/>
            </w:tcBorders>
            <w:noWrap/>
            <w:vAlign w:val="center"/>
          </w:tcPr>
          <w:p w14:paraId="123447E1" w14:textId="77777777" w:rsidR="00CE1452"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支</w:t>
            </w:r>
          </w:p>
        </w:tc>
        <w:tc>
          <w:tcPr>
            <w:tcW w:w="850" w:type="dxa"/>
            <w:tcBorders>
              <w:top w:val="nil"/>
              <w:left w:val="nil"/>
              <w:bottom w:val="single" w:sz="4" w:space="0" w:color="auto"/>
              <w:right w:val="single" w:sz="4" w:space="0" w:color="auto"/>
            </w:tcBorders>
            <w:noWrap/>
            <w:vAlign w:val="center"/>
          </w:tcPr>
          <w:p w14:paraId="7AB648DE" w14:textId="77777777" w:rsidR="00CE1452" w:rsidRDefault="00000000">
            <w:pPr>
              <w:widowControl/>
              <w:jc w:val="center"/>
              <w:rPr>
                <w:rFonts w:ascii="仿宋" w:eastAsia="仿宋" w:hAnsi="仿宋" w:cs="宋体"/>
                <w:kern w:val="0"/>
                <w:szCs w:val="21"/>
              </w:rPr>
            </w:pPr>
            <w:r>
              <w:rPr>
                <w:rFonts w:ascii="仿宋" w:eastAsia="仿宋" w:hAnsi="仿宋" w:cs="Arial" w:hint="eastAsia"/>
                <w:color w:val="000000"/>
                <w:kern w:val="0"/>
                <w:szCs w:val="21"/>
                <w:lang w:bidi="ar"/>
              </w:rPr>
              <w:t>22</w:t>
            </w:r>
          </w:p>
        </w:tc>
        <w:tc>
          <w:tcPr>
            <w:tcW w:w="1134" w:type="dxa"/>
            <w:tcBorders>
              <w:top w:val="nil"/>
              <w:left w:val="nil"/>
              <w:bottom w:val="single" w:sz="4" w:space="0" w:color="auto"/>
              <w:right w:val="nil"/>
            </w:tcBorders>
            <w:noWrap/>
            <w:vAlign w:val="center"/>
          </w:tcPr>
          <w:p w14:paraId="3E166D73" w14:textId="77777777" w:rsidR="00CE1452" w:rsidRDefault="00000000">
            <w:pPr>
              <w:widowControl/>
              <w:jc w:val="center"/>
              <w:rPr>
                <w:rFonts w:ascii="仿宋" w:eastAsia="仿宋" w:hAnsi="仿宋" w:cs="宋体"/>
                <w:kern w:val="0"/>
                <w:szCs w:val="21"/>
              </w:rPr>
            </w:pPr>
            <w:r>
              <w:rPr>
                <w:rFonts w:ascii="仿宋" w:eastAsia="仿宋" w:hAnsi="仿宋" w:cs="宋体" w:hint="eastAsia"/>
                <w:color w:val="000000"/>
                <w:kern w:val="0"/>
                <w:szCs w:val="21"/>
                <w:lang w:bidi="ar"/>
              </w:rPr>
              <w:t>162</w:t>
            </w:r>
          </w:p>
        </w:tc>
        <w:tc>
          <w:tcPr>
            <w:tcW w:w="851" w:type="dxa"/>
            <w:tcBorders>
              <w:top w:val="nil"/>
              <w:left w:val="single" w:sz="4" w:space="0" w:color="auto"/>
              <w:bottom w:val="single" w:sz="4" w:space="0" w:color="auto"/>
              <w:right w:val="single" w:sz="4" w:space="0" w:color="auto"/>
            </w:tcBorders>
            <w:noWrap/>
            <w:vAlign w:val="center"/>
          </w:tcPr>
          <w:p w14:paraId="7D71B7E7" w14:textId="77777777" w:rsidR="00CE1452" w:rsidRDefault="00CE145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EA9250A" w14:textId="77777777" w:rsidR="00CE1452" w:rsidRDefault="00CE1452">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09FE9786"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CE1452" w14:paraId="0B87C416" w14:textId="77777777" w:rsidTr="007549DC">
        <w:trPr>
          <w:trHeight w:val="282"/>
          <w:jc w:val="center"/>
        </w:trPr>
        <w:tc>
          <w:tcPr>
            <w:tcW w:w="846" w:type="dxa"/>
            <w:vMerge/>
            <w:tcBorders>
              <w:left w:val="single" w:sz="4" w:space="0" w:color="auto"/>
              <w:right w:val="single" w:sz="4" w:space="0" w:color="auto"/>
            </w:tcBorders>
            <w:noWrap/>
            <w:vAlign w:val="center"/>
          </w:tcPr>
          <w:p w14:paraId="4C9A953A" w14:textId="77777777" w:rsidR="00CE1452" w:rsidRDefault="00CE1452">
            <w:pPr>
              <w:jc w:val="center"/>
              <w:rPr>
                <w:rFonts w:ascii="仿宋" w:eastAsia="仿宋" w:hAnsi="仿宋"/>
                <w:szCs w:val="21"/>
              </w:rPr>
            </w:pPr>
          </w:p>
        </w:tc>
        <w:tc>
          <w:tcPr>
            <w:tcW w:w="1984" w:type="dxa"/>
            <w:vMerge/>
            <w:tcBorders>
              <w:left w:val="single" w:sz="4" w:space="0" w:color="auto"/>
              <w:right w:val="single" w:sz="4" w:space="0" w:color="auto"/>
            </w:tcBorders>
            <w:noWrap/>
            <w:vAlign w:val="center"/>
          </w:tcPr>
          <w:p w14:paraId="615BAE15" w14:textId="77777777" w:rsidR="00CE1452" w:rsidRDefault="00CE1452">
            <w:pPr>
              <w:ind w:firstLineChars="50" w:firstLine="105"/>
              <w:jc w:val="center"/>
              <w:rPr>
                <w:rFonts w:ascii="仿宋" w:eastAsia="仿宋" w:hAnsi="仿宋" w:cs="Arial"/>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5323792"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428A8AA5" w14:textId="77777777" w:rsidR="00CE1452" w:rsidRDefault="00CE1452">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57F5B508"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82ECCA0"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66CCC01" w14:textId="77777777" w:rsidR="00CE1452" w:rsidRDefault="00CE145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16DAE67B"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6C8C549" w14:textId="77777777" w:rsidR="00CE1452" w:rsidRDefault="00000000">
            <w:pPr>
              <w:widowControl/>
              <w:jc w:val="center"/>
              <w:rPr>
                <w:rFonts w:ascii="仿宋" w:eastAsia="仿宋" w:hAnsi="仿宋"/>
                <w:szCs w:val="21"/>
              </w:rPr>
            </w:pPr>
            <w:r>
              <w:rPr>
                <w:rFonts w:ascii="仿宋" w:eastAsia="仿宋" w:hAnsi="仿宋" w:cs="宋体" w:hint="eastAsia"/>
                <w:color w:val="000000"/>
                <w:kern w:val="0"/>
                <w:szCs w:val="21"/>
                <w:lang w:bidi="ar"/>
              </w:rPr>
              <w:t>12Fr~24Fr双腔气囊</w:t>
            </w:r>
          </w:p>
        </w:tc>
        <w:tc>
          <w:tcPr>
            <w:tcW w:w="567" w:type="dxa"/>
            <w:tcBorders>
              <w:top w:val="nil"/>
              <w:left w:val="nil"/>
              <w:bottom w:val="single" w:sz="4" w:space="0" w:color="auto"/>
              <w:right w:val="single" w:sz="4" w:space="0" w:color="auto"/>
            </w:tcBorders>
            <w:noWrap/>
            <w:vAlign w:val="center"/>
          </w:tcPr>
          <w:p w14:paraId="3F458219" w14:textId="77777777" w:rsidR="00CE1452" w:rsidRDefault="00000000">
            <w:pPr>
              <w:widowControl/>
              <w:jc w:val="center"/>
              <w:rPr>
                <w:rFonts w:ascii="仿宋" w:eastAsia="仿宋" w:hAnsi="仿宋" w:cs="Arial"/>
              </w:rPr>
            </w:pPr>
            <w:r>
              <w:rPr>
                <w:rFonts w:ascii="仿宋" w:eastAsia="仿宋" w:hAnsi="仿宋" w:cs="宋体" w:hint="eastAsia"/>
                <w:color w:val="000000"/>
                <w:kern w:val="0"/>
                <w:szCs w:val="21"/>
                <w:lang w:bidi="ar"/>
              </w:rPr>
              <w:t>支</w:t>
            </w:r>
          </w:p>
        </w:tc>
        <w:tc>
          <w:tcPr>
            <w:tcW w:w="850" w:type="dxa"/>
            <w:tcBorders>
              <w:top w:val="nil"/>
              <w:left w:val="nil"/>
              <w:bottom w:val="single" w:sz="4" w:space="0" w:color="auto"/>
              <w:right w:val="single" w:sz="4" w:space="0" w:color="auto"/>
            </w:tcBorders>
            <w:noWrap/>
            <w:vAlign w:val="center"/>
          </w:tcPr>
          <w:p w14:paraId="689CC73B" w14:textId="77777777" w:rsidR="00CE1452" w:rsidRDefault="00000000">
            <w:pPr>
              <w:widowControl/>
              <w:jc w:val="center"/>
              <w:rPr>
                <w:rFonts w:ascii="仿宋" w:eastAsia="仿宋" w:hAnsi="仿宋" w:cs="Arial"/>
              </w:rPr>
            </w:pPr>
            <w:r>
              <w:rPr>
                <w:rFonts w:ascii="仿宋" w:eastAsia="仿宋" w:hAnsi="仿宋" w:cs="Arial"/>
                <w:color w:val="000000"/>
                <w:kern w:val="0"/>
                <w:szCs w:val="21"/>
                <w:lang w:bidi="ar"/>
              </w:rPr>
              <w:t>7.5</w:t>
            </w:r>
          </w:p>
        </w:tc>
        <w:tc>
          <w:tcPr>
            <w:tcW w:w="1134" w:type="dxa"/>
            <w:tcBorders>
              <w:top w:val="nil"/>
              <w:left w:val="nil"/>
              <w:bottom w:val="single" w:sz="4" w:space="0" w:color="auto"/>
              <w:right w:val="nil"/>
            </w:tcBorders>
            <w:noWrap/>
            <w:vAlign w:val="center"/>
          </w:tcPr>
          <w:p w14:paraId="61940D94" w14:textId="77777777" w:rsidR="00CE1452" w:rsidRDefault="00000000">
            <w:pPr>
              <w:widowControl/>
              <w:jc w:val="center"/>
              <w:rPr>
                <w:rFonts w:ascii="仿宋" w:eastAsia="仿宋" w:hAnsi="仿宋" w:cs="Arial"/>
                <w:color w:val="000000"/>
              </w:rPr>
            </w:pPr>
            <w:r>
              <w:rPr>
                <w:rFonts w:ascii="仿宋" w:eastAsia="仿宋" w:hAnsi="仿宋" w:cs="宋体" w:hint="eastAsia"/>
                <w:color w:val="000000"/>
                <w:kern w:val="0"/>
                <w:szCs w:val="21"/>
                <w:lang w:bidi="ar"/>
              </w:rPr>
              <w:t>31278</w:t>
            </w:r>
          </w:p>
        </w:tc>
        <w:tc>
          <w:tcPr>
            <w:tcW w:w="851" w:type="dxa"/>
            <w:tcBorders>
              <w:top w:val="nil"/>
              <w:left w:val="single" w:sz="4" w:space="0" w:color="auto"/>
              <w:bottom w:val="single" w:sz="4" w:space="0" w:color="auto"/>
              <w:right w:val="single" w:sz="4" w:space="0" w:color="auto"/>
            </w:tcBorders>
            <w:noWrap/>
            <w:vAlign w:val="center"/>
          </w:tcPr>
          <w:p w14:paraId="07D9DD3B" w14:textId="77777777" w:rsidR="00CE1452" w:rsidRDefault="00CE145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4C08DA94" w14:textId="77777777" w:rsidR="00CE1452" w:rsidRDefault="00CE1452">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0AB637CF" w14:textId="77777777" w:rsidR="00CE1452" w:rsidRDefault="00CE1452">
            <w:pPr>
              <w:widowControl/>
              <w:jc w:val="center"/>
              <w:rPr>
                <w:rFonts w:ascii="仿宋" w:eastAsia="仿宋" w:hAnsi="仿宋" w:cs="宋体"/>
                <w:kern w:val="0"/>
                <w:szCs w:val="21"/>
              </w:rPr>
            </w:pPr>
          </w:p>
        </w:tc>
      </w:tr>
      <w:tr w:rsidR="00CE1452" w14:paraId="1877BFEB" w14:textId="77777777" w:rsidTr="007549DC">
        <w:trPr>
          <w:trHeight w:val="282"/>
          <w:jc w:val="center"/>
        </w:trPr>
        <w:tc>
          <w:tcPr>
            <w:tcW w:w="846" w:type="dxa"/>
            <w:vMerge/>
            <w:tcBorders>
              <w:left w:val="single" w:sz="4" w:space="0" w:color="auto"/>
              <w:right w:val="single" w:sz="4" w:space="0" w:color="auto"/>
            </w:tcBorders>
            <w:noWrap/>
            <w:vAlign w:val="center"/>
          </w:tcPr>
          <w:p w14:paraId="727A4932" w14:textId="77777777" w:rsidR="00CE1452" w:rsidRDefault="00CE1452">
            <w:pPr>
              <w:jc w:val="center"/>
              <w:rPr>
                <w:rFonts w:ascii="仿宋" w:eastAsia="仿宋" w:hAnsi="仿宋"/>
                <w:szCs w:val="21"/>
              </w:rPr>
            </w:pPr>
          </w:p>
        </w:tc>
        <w:tc>
          <w:tcPr>
            <w:tcW w:w="1984" w:type="dxa"/>
            <w:vMerge/>
            <w:tcBorders>
              <w:left w:val="single" w:sz="4" w:space="0" w:color="auto"/>
              <w:right w:val="single" w:sz="4" w:space="0" w:color="auto"/>
            </w:tcBorders>
            <w:noWrap/>
            <w:vAlign w:val="center"/>
          </w:tcPr>
          <w:p w14:paraId="5856EEC3" w14:textId="77777777" w:rsidR="00CE1452" w:rsidRDefault="00CE1452">
            <w:pPr>
              <w:ind w:firstLineChars="50" w:firstLine="105"/>
              <w:jc w:val="center"/>
              <w:rPr>
                <w:rFonts w:ascii="仿宋" w:eastAsia="仿宋" w:hAnsi="仿宋" w:cs="Arial"/>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A128263"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320D7BF" w14:textId="77777777" w:rsidR="00CE1452" w:rsidRDefault="00CE1452">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E0194AD"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DB185F8"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6E6D3BC1" w14:textId="77777777" w:rsidR="00CE1452" w:rsidRDefault="00CE1452">
            <w:pPr>
              <w:widowControl/>
              <w:jc w:val="center"/>
              <w:rPr>
                <w:rFonts w:ascii="仿宋" w:eastAsia="仿宋" w:hAnsi="仿宋" w:cs="宋体"/>
                <w:kern w:val="0"/>
                <w:szCs w:val="21"/>
              </w:rPr>
            </w:pPr>
          </w:p>
        </w:tc>
        <w:tc>
          <w:tcPr>
            <w:tcW w:w="992" w:type="dxa"/>
            <w:tcBorders>
              <w:top w:val="nil"/>
              <w:left w:val="nil"/>
              <w:bottom w:val="single" w:sz="4" w:space="0" w:color="auto"/>
              <w:right w:val="single" w:sz="4" w:space="0" w:color="auto"/>
            </w:tcBorders>
            <w:noWrap/>
            <w:vAlign w:val="center"/>
          </w:tcPr>
          <w:p w14:paraId="6F9A51F2"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0E46B46B" w14:textId="77777777" w:rsidR="00CE1452" w:rsidRDefault="00000000">
            <w:pPr>
              <w:widowControl/>
              <w:jc w:val="center"/>
              <w:rPr>
                <w:rFonts w:ascii="仿宋" w:eastAsia="仿宋" w:hAnsi="仿宋"/>
                <w:szCs w:val="21"/>
              </w:rPr>
            </w:pPr>
            <w:r>
              <w:rPr>
                <w:rFonts w:ascii="仿宋" w:eastAsia="仿宋" w:hAnsi="仿宋" w:cs="宋体" w:hint="eastAsia"/>
                <w:color w:val="000000"/>
                <w:kern w:val="0"/>
                <w:szCs w:val="21"/>
                <w:lang w:bidi="ar"/>
              </w:rPr>
              <w:t xml:space="preserve"> 各种规格三腔气囊</w:t>
            </w:r>
          </w:p>
        </w:tc>
        <w:tc>
          <w:tcPr>
            <w:tcW w:w="567" w:type="dxa"/>
            <w:tcBorders>
              <w:top w:val="nil"/>
              <w:left w:val="nil"/>
              <w:bottom w:val="single" w:sz="4" w:space="0" w:color="auto"/>
              <w:right w:val="single" w:sz="4" w:space="0" w:color="auto"/>
            </w:tcBorders>
            <w:noWrap/>
            <w:vAlign w:val="center"/>
          </w:tcPr>
          <w:p w14:paraId="498417F4" w14:textId="77777777" w:rsidR="00CE1452" w:rsidRDefault="00000000">
            <w:pPr>
              <w:widowControl/>
              <w:jc w:val="center"/>
              <w:rPr>
                <w:rFonts w:ascii="仿宋" w:eastAsia="仿宋" w:hAnsi="仿宋" w:cs="Arial"/>
              </w:rPr>
            </w:pPr>
            <w:r>
              <w:rPr>
                <w:rFonts w:ascii="仿宋" w:eastAsia="仿宋" w:hAnsi="仿宋" w:cs="宋体" w:hint="eastAsia"/>
                <w:color w:val="000000"/>
                <w:kern w:val="0"/>
                <w:szCs w:val="21"/>
                <w:lang w:bidi="ar"/>
              </w:rPr>
              <w:t>支</w:t>
            </w:r>
          </w:p>
        </w:tc>
        <w:tc>
          <w:tcPr>
            <w:tcW w:w="850" w:type="dxa"/>
            <w:tcBorders>
              <w:top w:val="nil"/>
              <w:left w:val="nil"/>
              <w:bottom w:val="single" w:sz="4" w:space="0" w:color="auto"/>
              <w:right w:val="single" w:sz="4" w:space="0" w:color="auto"/>
            </w:tcBorders>
            <w:noWrap/>
            <w:vAlign w:val="center"/>
          </w:tcPr>
          <w:p w14:paraId="6B97D67C" w14:textId="77777777" w:rsidR="00CE1452" w:rsidRDefault="00000000">
            <w:pPr>
              <w:widowControl/>
              <w:jc w:val="center"/>
              <w:rPr>
                <w:rFonts w:ascii="仿宋" w:eastAsia="仿宋" w:hAnsi="仿宋" w:cs="Arial"/>
              </w:rPr>
            </w:pPr>
            <w:r>
              <w:rPr>
                <w:rFonts w:ascii="仿宋" w:eastAsia="仿宋" w:hAnsi="仿宋" w:cs="Arial" w:hint="eastAsia"/>
                <w:color w:val="000000"/>
                <w:kern w:val="0"/>
                <w:szCs w:val="21"/>
                <w:lang w:bidi="ar"/>
              </w:rPr>
              <w:t>22</w:t>
            </w:r>
          </w:p>
        </w:tc>
        <w:tc>
          <w:tcPr>
            <w:tcW w:w="1134" w:type="dxa"/>
            <w:tcBorders>
              <w:top w:val="nil"/>
              <w:left w:val="nil"/>
              <w:bottom w:val="single" w:sz="4" w:space="0" w:color="auto"/>
              <w:right w:val="nil"/>
            </w:tcBorders>
            <w:noWrap/>
            <w:vAlign w:val="center"/>
          </w:tcPr>
          <w:p w14:paraId="3B0C5400" w14:textId="77777777" w:rsidR="00CE1452" w:rsidRDefault="00000000">
            <w:pPr>
              <w:widowControl/>
              <w:jc w:val="center"/>
              <w:rPr>
                <w:rFonts w:ascii="仿宋" w:eastAsia="仿宋" w:hAnsi="仿宋" w:cs="Arial"/>
                <w:color w:val="000000"/>
              </w:rPr>
            </w:pPr>
            <w:r>
              <w:rPr>
                <w:rFonts w:ascii="仿宋" w:eastAsia="仿宋" w:hAnsi="仿宋" w:cs="宋体" w:hint="eastAsia"/>
                <w:color w:val="000000"/>
                <w:kern w:val="0"/>
                <w:szCs w:val="21"/>
                <w:lang w:bidi="ar"/>
              </w:rPr>
              <w:t>362</w:t>
            </w:r>
          </w:p>
        </w:tc>
        <w:tc>
          <w:tcPr>
            <w:tcW w:w="851" w:type="dxa"/>
            <w:tcBorders>
              <w:top w:val="nil"/>
              <w:left w:val="single" w:sz="4" w:space="0" w:color="auto"/>
              <w:bottom w:val="single" w:sz="4" w:space="0" w:color="auto"/>
              <w:right w:val="single" w:sz="4" w:space="0" w:color="auto"/>
            </w:tcBorders>
            <w:noWrap/>
            <w:vAlign w:val="center"/>
          </w:tcPr>
          <w:p w14:paraId="62FF4EB4" w14:textId="77777777" w:rsidR="00CE1452" w:rsidRDefault="00CE145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777B2CE6" w14:textId="77777777" w:rsidR="00CE1452" w:rsidRDefault="00CE1452">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4B7667C5" w14:textId="77777777" w:rsidR="00CE1452" w:rsidRDefault="00CE1452">
            <w:pPr>
              <w:widowControl/>
              <w:jc w:val="center"/>
              <w:rPr>
                <w:rFonts w:ascii="仿宋" w:eastAsia="仿宋" w:hAnsi="仿宋" w:cs="宋体"/>
                <w:kern w:val="0"/>
                <w:szCs w:val="21"/>
              </w:rPr>
            </w:pPr>
          </w:p>
        </w:tc>
      </w:tr>
      <w:tr w:rsidR="00CE1452" w14:paraId="4CA1933E"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450A5B8F" w14:textId="77777777" w:rsidR="00CE1452"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396757D7" w14:textId="77777777" w:rsidR="00CE1452"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E1452" w14:paraId="1CA936EE"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6D9A9DF1" w14:textId="77777777" w:rsidR="00CE1452" w:rsidRDefault="00CE1452">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5FAA2062" w14:textId="77777777" w:rsidR="00CE1452"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22AD0E72" w14:textId="77777777" w:rsidR="00CE1452"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640FF7EA" w14:textId="77777777" w:rsidR="00CE1452"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53A6B74E" w14:textId="77777777" w:rsidR="00CE1452" w:rsidRDefault="00000000">
      <w:pPr>
        <w:snapToGrid w:val="0"/>
        <w:ind w:firstLineChars="200" w:firstLine="482"/>
        <w:jc w:val="left"/>
        <w:rPr>
          <w:rFonts w:ascii="仿宋" w:eastAsia="仿宋" w:hAnsi="仿宋" w:cs="仿宋_GB2312"/>
          <w:sz w:val="24"/>
          <w:lang w:val="zh-CN"/>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DD3095F" w14:textId="77777777" w:rsidR="00CE145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641B59C6" w14:textId="77777777" w:rsidR="00CE1452"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8500016" w14:textId="77777777" w:rsidR="00CE1452"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02008D7" w14:textId="77777777" w:rsidR="00CE1452" w:rsidRDefault="00000000">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2</w:t>
      </w:r>
      <w:r>
        <w:rPr>
          <w:rFonts w:ascii="仿宋" w:eastAsia="仿宋" w:hAnsi="仿宋" w:cs="仿宋" w:hint="eastAsia"/>
          <w:b/>
          <w:sz w:val="36"/>
          <w:szCs w:val="36"/>
        </w:rPr>
        <w:t>开标一览表</w:t>
      </w:r>
    </w:p>
    <w:p w14:paraId="67FFC019" w14:textId="77777777" w:rsidR="00CE1452"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59796E6D" w14:textId="77777777" w:rsidR="00CE1452"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228E30AE" w14:textId="77777777" w:rsidR="00CE1452"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43EE37F6" w14:textId="77777777" w:rsidR="00CE1452"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276"/>
        <w:gridCol w:w="1134"/>
        <w:gridCol w:w="1134"/>
        <w:gridCol w:w="567"/>
        <w:gridCol w:w="850"/>
        <w:gridCol w:w="1134"/>
        <w:gridCol w:w="851"/>
        <w:gridCol w:w="919"/>
        <w:gridCol w:w="997"/>
      </w:tblGrid>
      <w:tr w:rsidR="00CE1452" w14:paraId="6877176F"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4E5AD6A"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984" w:type="dxa"/>
            <w:tcBorders>
              <w:top w:val="single" w:sz="4" w:space="0" w:color="auto"/>
              <w:left w:val="nil"/>
              <w:bottom w:val="single" w:sz="4" w:space="0" w:color="auto"/>
              <w:right w:val="single" w:sz="4" w:space="0" w:color="auto"/>
            </w:tcBorders>
            <w:noWrap/>
            <w:vAlign w:val="center"/>
          </w:tcPr>
          <w:p w14:paraId="1A3A7535"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34" w:type="dxa"/>
            <w:tcBorders>
              <w:top w:val="single" w:sz="4" w:space="0" w:color="auto"/>
              <w:left w:val="nil"/>
              <w:bottom w:val="single" w:sz="4" w:space="0" w:color="auto"/>
              <w:right w:val="single" w:sz="4" w:space="0" w:color="auto"/>
            </w:tcBorders>
            <w:noWrap/>
            <w:vAlign w:val="center"/>
          </w:tcPr>
          <w:p w14:paraId="4FAF207C"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0C7E11A9"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5B78475A"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3056220F"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73657589"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165AEBAE"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39101CB2"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3A29B221"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6CA3712E"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5539DFB4"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2847EF1C"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6AACBC2B"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7FBBA3E5"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C8B8612"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6FA3405F"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64E96290"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E1452" w14:paraId="4CC09457" w14:textId="77777777">
        <w:trPr>
          <w:trHeight w:val="282"/>
          <w:jc w:val="center"/>
        </w:trPr>
        <w:tc>
          <w:tcPr>
            <w:tcW w:w="846" w:type="dxa"/>
            <w:vMerge w:val="restart"/>
            <w:tcBorders>
              <w:top w:val="single" w:sz="4" w:space="0" w:color="auto"/>
              <w:left w:val="single" w:sz="4" w:space="0" w:color="auto"/>
              <w:right w:val="single" w:sz="4" w:space="0" w:color="auto"/>
            </w:tcBorders>
            <w:noWrap/>
            <w:vAlign w:val="center"/>
          </w:tcPr>
          <w:p w14:paraId="3BCAF775" w14:textId="77777777" w:rsidR="00CE1452" w:rsidRDefault="00000000">
            <w:pPr>
              <w:ind w:firstLineChars="132" w:firstLine="277"/>
              <w:rPr>
                <w:rFonts w:ascii="仿宋" w:eastAsia="仿宋" w:hAnsi="仿宋" w:cs="Arial"/>
                <w:color w:val="000000"/>
                <w:szCs w:val="21"/>
              </w:rPr>
            </w:pPr>
            <w:r>
              <w:rPr>
                <w:rFonts w:ascii="仿宋" w:eastAsia="仿宋" w:hAnsi="仿宋" w:hint="eastAsia"/>
                <w:szCs w:val="21"/>
              </w:rPr>
              <w:t>2</w:t>
            </w:r>
          </w:p>
        </w:tc>
        <w:tc>
          <w:tcPr>
            <w:tcW w:w="1984" w:type="dxa"/>
            <w:vMerge w:val="restart"/>
            <w:tcBorders>
              <w:top w:val="single" w:sz="4" w:space="0" w:color="auto"/>
              <w:left w:val="single" w:sz="4" w:space="0" w:color="auto"/>
              <w:right w:val="single" w:sz="4" w:space="0" w:color="auto"/>
            </w:tcBorders>
            <w:noWrap/>
            <w:vAlign w:val="center"/>
          </w:tcPr>
          <w:p w14:paraId="74842030" w14:textId="77777777" w:rsidR="00CE1452" w:rsidRDefault="00000000">
            <w:pPr>
              <w:ind w:firstLineChars="50" w:firstLine="105"/>
              <w:jc w:val="center"/>
              <w:rPr>
                <w:rFonts w:ascii="仿宋" w:eastAsia="仿宋" w:hAnsi="仿宋" w:cs="宋体"/>
                <w:kern w:val="0"/>
                <w:szCs w:val="21"/>
              </w:rPr>
            </w:pPr>
            <w:r>
              <w:rPr>
                <w:rFonts w:ascii="仿宋" w:eastAsia="仿宋" w:hAnsi="仿宋" w:cs="Arial" w:hint="eastAsia"/>
                <w:color w:val="000000"/>
              </w:rPr>
              <w:t>一次性使用无菌硅胶导尿管</w:t>
            </w:r>
          </w:p>
        </w:tc>
        <w:tc>
          <w:tcPr>
            <w:tcW w:w="1134" w:type="dxa"/>
            <w:tcBorders>
              <w:top w:val="single" w:sz="4" w:space="0" w:color="auto"/>
              <w:left w:val="single" w:sz="4" w:space="0" w:color="auto"/>
              <w:bottom w:val="single" w:sz="4" w:space="0" w:color="auto"/>
              <w:right w:val="single" w:sz="4" w:space="0" w:color="auto"/>
            </w:tcBorders>
            <w:noWrap/>
            <w:vAlign w:val="center"/>
          </w:tcPr>
          <w:p w14:paraId="0BD3C5BB"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65546D0" w14:textId="77777777" w:rsidR="00CE1452" w:rsidRDefault="00CE1452">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08A7607"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ADEA38F"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4A35ADEB"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85DEBB6"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162868B5" w14:textId="77777777" w:rsidR="00CE1452" w:rsidRDefault="00000000">
            <w:pPr>
              <w:widowControl/>
              <w:jc w:val="center"/>
              <w:rPr>
                <w:rFonts w:ascii="仿宋" w:eastAsia="仿宋" w:hAnsi="仿宋"/>
                <w:szCs w:val="21"/>
              </w:rPr>
            </w:pPr>
            <w:r>
              <w:rPr>
                <w:rFonts w:ascii="仿宋" w:eastAsia="仿宋" w:hAnsi="仿宋" w:cs="宋体" w:hint="eastAsia"/>
                <w:color w:val="000000" w:themeColor="text1"/>
                <w:kern w:val="0"/>
                <w:szCs w:val="21"/>
                <w:lang w:bidi="ar"/>
              </w:rPr>
              <w:t>各种规格 双腔气囊</w:t>
            </w:r>
          </w:p>
        </w:tc>
        <w:tc>
          <w:tcPr>
            <w:tcW w:w="567" w:type="dxa"/>
            <w:tcBorders>
              <w:top w:val="nil"/>
              <w:left w:val="nil"/>
              <w:bottom w:val="single" w:sz="4" w:space="0" w:color="auto"/>
              <w:right w:val="single" w:sz="4" w:space="0" w:color="auto"/>
            </w:tcBorders>
            <w:noWrap/>
            <w:vAlign w:val="center"/>
          </w:tcPr>
          <w:p w14:paraId="27459516" w14:textId="77777777" w:rsidR="00CE1452" w:rsidRDefault="00000000">
            <w:pPr>
              <w:widowControl/>
              <w:jc w:val="center"/>
              <w:rPr>
                <w:rFonts w:ascii="仿宋" w:eastAsia="仿宋" w:hAnsi="仿宋" w:cs="宋体"/>
                <w:kern w:val="0"/>
                <w:szCs w:val="21"/>
              </w:rPr>
            </w:pPr>
            <w:r>
              <w:rPr>
                <w:rFonts w:ascii="仿宋" w:eastAsia="仿宋" w:hAnsi="仿宋" w:cs="宋体" w:hint="eastAsia"/>
                <w:color w:val="000000" w:themeColor="text1"/>
                <w:kern w:val="0"/>
                <w:szCs w:val="21"/>
                <w:lang w:bidi="ar"/>
              </w:rPr>
              <w:t>支</w:t>
            </w:r>
          </w:p>
        </w:tc>
        <w:tc>
          <w:tcPr>
            <w:tcW w:w="850" w:type="dxa"/>
            <w:tcBorders>
              <w:top w:val="nil"/>
              <w:left w:val="nil"/>
              <w:bottom w:val="single" w:sz="4" w:space="0" w:color="auto"/>
              <w:right w:val="single" w:sz="4" w:space="0" w:color="auto"/>
            </w:tcBorders>
            <w:noWrap/>
            <w:vAlign w:val="center"/>
          </w:tcPr>
          <w:p w14:paraId="337542B6" w14:textId="77777777" w:rsidR="00CE1452" w:rsidRDefault="00000000">
            <w:pPr>
              <w:widowControl/>
              <w:jc w:val="center"/>
              <w:rPr>
                <w:rFonts w:ascii="仿宋" w:eastAsia="仿宋" w:hAnsi="仿宋" w:cs="宋体"/>
                <w:kern w:val="0"/>
                <w:szCs w:val="21"/>
              </w:rPr>
            </w:pPr>
            <w:r>
              <w:rPr>
                <w:rFonts w:ascii="仿宋" w:eastAsia="仿宋" w:hAnsi="仿宋" w:cs="Arial"/>
                <w:color w:val="000000" w:themeColor="text1"/>
                <w:kern w:val="0"/>
                <w:szCs w:val="21"/>
                <w:lang w:bidi="ar"/>
              </w:rPr>
              <w:t>23.25</w:t>
            </w:r>
          </w:p>
        </w:tc>
        <w:tc>
          <w:tcPr>
            <w:tcW w:w="1134" w:type="dxa"/>
            <w:tcBorders>
              <w:top w:val="nil"/>
              <w:left w:val="nil"/>
              <w:bottom w:val="single" w:sz="4" w:space="0" w:color="auto"/>
              <w:right w:val="nil"/>
            </w:tcBorders>
            <w:noWrap/>
            <w:vAlign w:val="center"/>
          </w:tcPr>
          <w:p w14:paraId="348D122A" w14:textId="77777777" w:rsidR="00CE1452" w:rsidRDefault="00000000">
            <w:pPr>
              <w:widowControl/>
              <w:jc w:val="center"/>
              <w:rPr>
                <w:rFonts w:ascii="仿宋" w:eastAsia="仿宋" w:hAnsi="仿宋" w:cs="宋体"/>
                <w:kern w:val="0"/>
                <w:szCs w:val="21"/>
              </w:rPr>
            </w:pPr>
            <w:r>
              <w:rPr>
                <w:rFonts w:ascii="仿宋" w:eastAsia="仿宋" w:hAnsi="仿宋" w:cs="Arial"/>
                <w:color w:val="000000"/>
                <w:kern w:val="0"/>
                <w:szCs w:val="21"/>
                <w:lang w:bidi="ar"/>
              </w:rPr>
              <w:t>7324</w:t>
            </w:r>
          </w:p>
        </w:tc>
        <w:tc>
          <w:tcPr>
            <w:tcW w:w="851" w:type="dxa"/>
            <w:tcBorders>
              <w:top w:val="nil"/>
              <w:left w:val="single" w:sz="4" w:space="0" w:color="auto"/>
              <w:bottom w:val="single" w:sz="4" w:space="0" w:color="auto"/>
              <w:right w:val="single" w:sz="4" w:space="0" w:color="auto"/>
            </w:tcBorders>
            <w:noWrap/>
            <w:vAlign w:val="center"/>
          </w:tcPr>
          <w:p w14:paraId="22FEAB21" w14:textId="77777777" w:rsidR="00CE1452" w:rsidRDefault="00CE145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1EF7CA9C" w14:textId="77777777" w:rsidR="00CE1452" w:rsidRDefault="00CE1452">
            <w:pPr>
              <w:widowControl/>
              <w:jc w:val="center"/>
              <w:rPr>
                <w:rFonts w:ascii="仿宋" w:eastAsia="仿宋" w:hAnsi="仿宋" w:cs="宋体"/>
                <w:kern w:val="0"/>
                <w:szCs w:val="21"/>
              </w:rPr>
            </w:pPr>
          </w:p>
        </w:tc>
        <w:tc>
          <w:tcPr>
            <w:tcW w:w="997" w:type="dxa"/>
            <w:vMerge w:val="restart"/>
            <w:tcBorders>
              <w:top w:val="single" w:sz="4" w:space="0" w:color="auto"/>
              <w:left w:val="single" w:sz="4" w:space="0" w:color="auto"/>
              <w:right w:val="single" w:sz="4" w:space="0" w:color="auto"/>
            </w:tcBorders>
            <w:noWrap/>
            <w:vAlign w:val="center"/>
          </w:tcPr>
          <w:p w14:paraId="2324904D"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合同期限2年</w:t>
            </w:r>
          </w:p>
        </w:tc>
      </w:tr>
      <w:tr w:rsidR="00CE1452" w14:paraId="19D68B5B" w14:textId="77777777">
        <w:trPr>
          <w:trHeight w:val="282"/>
          <w:jc w:val="center"/>
        </w:trPr>
        <w:tc>
          <w:tcPr>
            <w:tcW w:w="846" w:type="dxa"/>
            <w:vMerge/>
            <w:tcBorders>
              <w:left w:val="single" w:sz="4" w:space="0" w:color="auto"/>
              <w:right w:val="single" w:sz="4" w:space="0" w:color="auto"/>
            </w:tcBorders>
            <w:noWrap/>
            <w:vAlign w:val="center"/>
          </w:tcPr>
          <w:p w14:paraId="1307BA8E" w14:textId="77777777" w:rsidR="00CE1452" w:rsidRDefault="00CE1452">
            <w:pPr>
              <w:ind w:firstLineChars="132" w:firstLine="277"/>
              <w:rPr>
                <w:rFonts w:ascii="仿宋" w:eastAsia="仿宋" w:hAnsi="仿宋"/>
                <w:szCs w:val="21"/>
              </w:rPr>
            </w:pPr>
          </w:p>
        </w:tc>
        <w:tc>
          <w:tcPr>
            <w:tcW w:w="1984" w:type="dxa"/>
            <w:vMerge/>
            <w:tcBorders>
              <w:left w:val="single" w:sz="4" w:space="0" w:color="auto"/>
              <w:right w:val="single" w:sz="4" w:space="0" w:color="auto"/>
            </w:tcBorders>
            <w:noWrap/>
            <w:vAlign w:val="center"/>
          </w:tcPr>
          <w:p w14:paraId="2A8C911C" w14:textId="77777777" w:rsidR="00CE1452" w:rsidRDefault="00CE1452">
            <w:pPr>
              <w:ind w:firstLineChars="50" w:firstLine="105"/>
              <w:jc w:val="center"/>
              <w:rPr>
                <w:rFonts w:ascii="仿宋" w:eastAsia="仿宋" w:hAnsi="仿宋"/>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DA7A980"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41E7488" w14:textId="77777777" w:rsidR="00CE1452" w:rsidRDefault="00CE1452">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2F6967F0"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79C5368E"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DCAD3A8"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926A76E"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AF1E0CF" w14:textId="77777777" w:rsidR="00CE1452" w:rsidRDefault="00000000">
            <w:pPr>
              <w:widowControl/>
              <w:jc w:val="center"/>
              <w:rPr>
                <w:rFonts w:ascii="仿宋" w:eastAsia="仿宋" w:hAnsi="仿宋" w:cs="Arial"/>
                <w:color w:val="000000"/>
                <w:szCs w:val="21"/>
              </w:rPr>
            </w:pPr>
            <w:r>
              <w:rPr>
                <w:rFonts w:ascii="仿宋" w:eastAsia="仿宋" w:hAnsi="仿宋" w:cs="宋体" w:hint="eastAsia"/>
                <w:color w:val="000000" w:themeColor="text1"/>
                <w:kern w:val="0"/>
                <w:szCs w:val="21"/>
                <w:lang w:bidi="ar"/>
              </w:rPr>
              <w:t>各种规格 三腔气囊</w:t>
            </w:r>
          </w:p>
        </w:tc>
        <w:tc>
          <w:tcPr>
            <w:tcW w:w="567" w:type="dxa"/>
            <w:tcBorders>
              <w:top w:val="nil"/>
              <w:left w:val="nil"/>
              <w:bottom w:val="single" w:sz="4" w:space="0" w:color="auto"/>
              <w:right w:val="single" w:sz="4" w:space="0" w:color="auto"/>
            </w:tcBorders>
            <w:noWrap/>
            <w:vAlign w:val="center"/>
          </w:tcPr>
          <w:p w14:paraId="1C4A215F" w14:textId="77777777" w:rsidR="00CE1452" w:rsidRDefault="00000000">
            <w:pPr>
              <w:widowControl/>
              <w:jc w:val="center"/>
              <w:rPr>
                <w:rFonts w:ascii="仿宋" w:eastAsia="仿宋" w:hAnsi="仿宋" w:cs="Arial"/>
                <w:color w:val="000000"/>
                <w:szCs w:val="21"/>
              </w:rPr>
            </w:pPr>
            <w:r>
              <w:rPr>
                <w:rFonts w:ascii="仿宋" w:eastAsia="仿宋" w:hAnsi="仿宋" w:cs="宋体" w:hint="eastAsia"/>
                <w:color w:val="000000" w:themeColor="text1"/>
                <w:kern w:val="0"/>
                <w:szCs w:val="21"/>
                <w:lang w:bidi="ar"/>
              </w:rPr>
              <w:t>支</w:t>
            </w:r>
          </w:p>
        </w:tc>
        <w:tc>
          <w:tcPr>
            <w:tcW w:w="850" w:type="dxa"/>
            <w:tcBorders>
              <w:top w:val="nil"/>
              <w:left w:val="nil"/>
              <w:bottom w:val="single" w:sz="4" w:space="0" w:color="auto"/>
              <w:right w:val="single" w:sz="4" w:space="0" w:color="auto"/>
            </w:tcBorders>
            <w:noWrap/>
            <w:vAlign w:val="center"/>
          </w:tcPr>
          <w:p w14:paraId="62EEE784" w14:textId="77777777" w:rsidR="00CE1452" w:rsidRDefault="00000000">
            <w:pPr>
              <w:widowControl/>
              <w:jc w:val="center"/>
              <w:rPr>
                <w:rFonts w:ascii="仿宋" w:eastAsia="仿宋" w:hAnsi="仿宋" w:cs="Arial"/>
                <w:color w:val="000000"/>
                <w:szCs w:val="21"/>
              </w:rPr>
            </w:pPr>
            <w:r>
              <w:rPr>
                <w:rFonts w:ascii="仿宋" w:eastAsia="仿宋" w:hAnsi="仿宋" w:cs="宋体" w:hint="eastAsia"/>
                <w:color w:val="000000" w:themeColor="text1"/>
                <w:kern w:val="0"/>
                <w:szCs w:val="21"/>
                <w:lang w:bidi="ar"/>
              </w:rPr>
              <w:t>30</w:t>
            </w:r>
          </w:p>
        </w:tc>
        <w:tc>
          <w:tcPr>
            <w:tcW w:w="1134" w:type="dxa"/>
            <w:tcBorders>
              <w:top w:val="nil"/>
              <w:left w:val="nil"/>
              <w:bottom w:val="single" w:sz="4" w:space="0" w:color="auto"/>
              <w:right w:val="nil"/>
            </w:tcBorders>
            <w:noWrap/>
            <w:vAlign w:val="center"/>
          </w:tcPr>
          <w:p w14:paraId="0234A107" w14:textId="77777777" w:rsidR="00CE1452" w:rsidRDefault="00000000">
            <w:pPr>
              <w:widowControl/>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4332</w:t>
            </w:r>
          </w:p>
        </w:tc>
        <w:tc>
          <w:tcPr>
            <w:tcW w:w="851" w:type="dxa"/>
            <w:tcBorders>
              <w:top w:val="nil"/>
              <w:left w:val="single" w:sz="4" w:space="0" w:color="auto"/>
              <w:bottom w:val="single" w:sz="4" w:space="0" w:color="auto"/>
              <w:right w:val="single" w:sz="4" w:space="0" w:color="auto"/>
            </w:tcBorders>
            <w:noWrap/>
            <w:vAlign w:val="center"/>
          </w:tcPr>
          <w:p w14:paraId="38123680" w14:textId="77777777" w:rsidR="00CE1452" w:rsidRDefault="00CE145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2DC1A5BE" w14:textId="77777777" w:rsidR="00CE1452" w:rsidRDefault="00CE1452">
            <w:pPr>
              <w:widowControl/>
              <w:jc w:val="center"/>
              <w:rPr>
                <w:rFonts w:ascii="仿宋" w:eastAsia="仿宋" w:hAnsi="仿宋" w:cs="宋体"/>
                <w:kern w:val="0"/>
                <w:szCs w:val="21"/>
              </w:rPr>
            </w:pPr>
          </w:p>
        </w:tc>
        <w:tc>
          <w:tcPr>
            <w:tcW w:w="997" w:type="dxa"/>
            <w:vMerge/>
            <w:tcBorders>
              <w:left w:val="single" w:sz="4" w:space="0" w:color="auto"/>
              <w:right w:val="single" w:sz="4" w:space="0" w:color="auto"/>
            </w:tcBorders>
            <w:noWrap/>
            <w:vAlign w:val="center"/>
          </w:tcPr>
          <w:p w14:paraId="79004150" w14:textId="77777777" w:rsidR="00CE1452" w:rsidRDefault="00CE1452">
            <w:pPr>
              <w:widowControl/>
              <w:jc w:val="center"/>
              <w:rPr>
                <w:rFonts w:ascii="仿宋" w:eastAsia="仿宋" w:hAnsi="仿宋" w:cs="宋体"/>
                <w:kern w:val="0"/>
                <w:szCs w:val="21"/>
              </w:rPr>
            </w:pPr>
          </w:p>
        </w:tc>
      </w:tr>
      <w:tr w:rsidR="00CE1452" w14:paraId="459D0694"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56ACEE1C" w14:textId="77777777" w:rsidR="00CE1452"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43379006" w14:textId="77777777" w:rsidR="00CE1452"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E1452" w14:paraId="3751FA26"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341231C9" w14:textId="77777777" w:rsidR="00CE1452" w:rsidRDefault="00CE1452">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390CB394" w14:textId="77777777" w:rsidR="00CE1452"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5EF66549" w14:textId="77777777" w:rsidR="00CE1452"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D98876C" w14:textId="77777777" w:rsidR="00CE1452"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F901546" w14:textId="77777777" w:rsidR="00CE1452"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658CEC81" w14:textId="77777777" w:rsidR="00CE145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A59F50A" w14:textId="77777777" w:rsidR="00CE145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181A7B38" w14:textId="77777777" w:rsidR="00CE1452"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4AF5CD1D" w14:textId="77777777" w:rsidR="00CE1452" w:rsidRDefault="00CE1452">
      <w:pPr>
        <w:snapToGrid w:val="0"/>
        <w:spacing w:before="50" w:after="50"/>
        <w:rPr>
          <w:rFonts w:ascii="仿宋" w:eastAsia="仿宋" w:hAnsi="仿宋" w:cs="仿宋"/>
          <w:sz w:val="24"/>
        </w:rPr>
      </w:pPr>
    </w:p>
    <w:p w14:paraId="52CAAD19" w14:textId="77777777" w:rsidR="00CE1452"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445F7093" w14:textId="77777777" w:rsidR="00CE1452" w:rsidRDefault="00CE1452">
      <w:pPr>
        <w:snapToGrid w:val="0"/>
        <w:spacing w:before="50" w:after="50"/>
        <w:jc w:val="center"/>
        <w:rPr>
          <w:rFonts w:ascii="仿宋" w:eastAsia="仿宋" w:hAnsi="仿宋" w:cs="仿宋"/>
          <w:b/>
          <w:sz w:val="36"/>
          <w:szCs w:val="36"/>
        </w:rPr>
      </w:pPr>
    </w:p>
    <w:p w14:paraId="5600C923" w14:textId="4B964EFE" w:rsidR="00CE1452" w:rsidRDefault="00000000" w:rsidP="007549DC">
      <w:pPr>
        <w:tabs>
          <w:tab w:val="left" w:pos="7790"/>
        </w:tabs>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14:paraId="7731318F" w14:textId="77777777" w:rsidR="00CE1452" w:rsidRDefault="00000000">
      <w:pPr>
        <w:spacing w:line="400" w:lineRule="exact"/>
        <w:rPr>
          <w:rFonts w:ascii="仿宋" w:eastAsia="仿宋" w:hAnsi="仿宋" w:cs="仿宋"/>
          <w:sz w:val="24"/>
        </w:rPr>
      </w:pPr>
      <w:r>
        <w:rPr>
          <w:rFonts w:ascii="仿宋" w:eastAsia="仿宋" w:hAnsi="仿宋" w:cs="仿宋" w:hint="eastAsia"/>
          <w:sz w:val="24"/>
        </w:rPr>
        <w:t>供应商名称（盖章）：</w:t>
      </w:r>
    </w:p>
    <w:p w14:paraId="35471FBB" w14:textId="77777777" w:rsidR="00CE1452" w:rsidRDefault="00000000">
      <w:pPr>
        <w:spacing w:line="400" w:lineRule="exact"/>
        <w:rPr>
          <w:rFonts w:ascii="仿宋" w:eastAsia="仿宋" w:hAnsi="仿宋" w:cs="仿宋"/>
          <w:sz w:val="24"/>
        </w:rPr>
      </w:pPr>
      <w:r>
        <w:rPr>
          <w:rFonts w:ascii="仿宋" w:eastAsia="仿宋" w:hAnsi="仿宋" w:cs="仿宋" w:hint="eastAsia"/>
          <w:sz w:val="24"/>
        </w:rPr>
        <w:t>供应商地址：</w:t>
      </w:r>
    </w:p>
    <w:p w14:paraId="04990841" w14:textId="77777777" w:rsidR="00CE1452" w:rsidRDefault="00000000">
      <w:pPr>
        <w:snapToGrid w:val="0"/>
        <w:spacing w:line="400" w:lineRule="exact"/>
        <w:rPr>
          <w:rFonts w:ascii="仿宋" w:eastAsia="仿宋" w:hAnsi="仿宋" w:cs="仿宋"/>
          <w:sz w:val="24"/>
        </w:rPr>
      </w:pPr>
      <w:r>
        <w:rPr>
          <w:rFonts w:ascii="仿宋" w:eastAsia="仿宋" w:hAnsi="仿宋" w:cs="仿宋" w:hint="eastAsia"/>
          <w:sz w:val="24"/>
        </w:rPr>
        <w:t>项目编号：</w:t>
      </w:r>
    </w:p>
    <w:p w14:paraId="7DDE4561" w14:textId="77777777" w:rsidR="00CE1452" w:rsidRDefault="00000000">
      <w:pPr>
        <w:snapToGrid w:val="0"/>
        <w:spacing w:line="400" w:lineRule="exact"/>
        <w:rPr>
          <w:rFonts w:ascii="仿宋" w:eastAsia="仿宋" w:hAnsi="仿宋" w:cs="仿宋"/>
          <w:sz w:val="24"/>
        </w:rPr>
      </w:pPr>
      <w:r>
        <w:rPr>
          <w:rFonts w:ascii="仿宋" w:eastAsia="仿宋" w:hAnsi="仿宋" w:cs="仿宋" w:hint="eastAsia"/>
          <w:sz w:val="24"/>
        </w:rPr>
        <w:t>单位：元</w:t>
      </w:r>
    </w:p>
    <w:tbl>
      <w:tblPr>
        <w:tblW w:w="15945" w:type="dxa"/>
        <w:jc w:val="center"/>
        <w:tblLayout w:type="fixed"/>
        <w:tblLook w:val="04A0" w:firstRow="1" w:lastRow="0" w:firstColumn="1" w:lastColumn="0" w:noHBand="0" w:noVBand="1"/>
      </w:tblPr>
      <w:tblGrid>
        <w:gridCol w:w="846"/>
        <w:gridCol w:w="1984"/>
        <w:gridCol w:w="1134"/>
        <w:gridCol w:w="1134"/>
        <w:gridCol w:w="709"/>
        <w:gridCol w:w="1276"/>
        <w:gridCol w:w="1276"/>
        <w:gridCol w:w="1134"/>
        <w:gridCol w:w="1134"/>
        <w:gridCol w:w="567"/>
        <w:gridCol w:w="850"/>
        <w:gridCol w:w="1134"/>
        <w:gridCol w:w="851"/>
        <w:gridCol w:w="919"/>
        <w:gridCol w:w="997"/>
      </w:tblGrid>
      <w:tr w:rsidR="00CE1452" w14:paraId="439DFEA3" w14:textId="77777777">
        <w:trPr>
          <w:trHeight w:val="753"/>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53189B0A"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标段号</w:t>
            </w:r>
          </w:p>
        </w:tc>
        <w:tc>
          <w:tcPr>
            <w:tcW w:w="1984" w:type="dxa"/>
            <w:tcBorders>
              <w:top w:val="single" w:sz="4" w:space="0" w:color="auto"/>
              <w:left w:val="nil"/>
              <w:bottom w:val="single" w:sz="4" w:space="0" w:color="auto"/>
              <w:right w:val="single" w:sz="4" w:space="0" w:color="auto"/>
            </w:tcBorders>
            <w:noWrap/>
            <w:vAlign w:val="center"/>
          </w:tcPr>
          <w:p w14:paraId="7200B1C3"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标段名称</w:t>
            </w:r>
          </w:p>
        </w:tc>
        <w:tc>
          <w:tcPr>
            <w:tcW w:w="1134" w:type="dxa"/>
            <w:tcBorders>
              <w:top w:val="single" w:sz="4" w:space="0" w:color="auto"/>
              <w:left w:val="nil"/>
              <w:bottom w:val="single" w:sz="4" w:space="0" w:color="auto"/>
              <w:right w:val="single" w:sz="4" w:space="0" w:color="auto"/>
            </w:tcBorders>
            <w:noWrap/>
            <w:vAlign w:val="center"/>
          </w:tcPr>
          <w:p w14:paraId="1FB06B98"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投标名称</w:t>
            </w:r>
          </w:p>
        </w:tc>
        <w:tc>
          <w:tcPr>
            <w:tcW w:w="1134" w:type="dxa"/>
            <w:tcBorders>
              <w:top w:val="single" w:sz="4" w:space="0" w:color="auto"/>
              <w:left w:val="nil"/>
              <w:bottom w:val="single" w:sz="4" w:space="0" w:color="auto"/>
              <w:right w:val="single" w:sz="4" w:space="0" w:color="auto"/>
            </w:tcBorders>
            <w:noWrap/>
            <w:vAlign w:val="center"/>
          </w:tcPr>
          <w:p w14:paraId="4E1C7378"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生产企业</w:t>
            </w:r>
          </w:p>
        </w:tc>
        <w:tc>
          <w:tcPr>
            <w:tcW w:w="709" w:type="dxa"/>
            <w:tcBorders>
              <w:top w:val="single" w:sz="4" w:space="0" w:color="auto"/>
              <w:left w:val="nil"/>
              <w:bottom w:val="single" w:sz="4" w:space="0" w:color="auto"/>
              <w:right w:val="single" w:sz="4" w:space="0" w:color="auto"/>
            </w:tcBorders>
            <w:noWrap/>
            <w:vAlign w:val="center"/>
          </w:tcPr>
          <w:p w14:paraId="3486A6D9"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1276" w:type="dxa"/>
            <w:tcBorders>
              <w:top w:val="single" w:sz="4" w:space="0" w:color="auto"/>
              <w:left w:val="nil"/>
              <w:bottom w:val="single" w:sz="4" w:space="0" w:color="auto"/>
              <w:right w:val="single" w:sz="4" w:space="0" w:color="auto"/>
            </w:tcBorders>
            <w:noWrap/>
            <w:vAlign w:val="center"/>
          </w:tcPr>
          <w:p w14:paraId="2CBBAE05"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1276" w:type="dxa"/>
            <w:tcBorders>
              <w:top w:val="single" w:sz="4" w:space="0" w:color="auto"/>
              <w:left w:val="nil"/>
              <w:bottom w:val="single" w:sz="4" w:space="0" w:color="auto"/>
              <w:right w:val="single" w:sz="4" w:space="0" w:color="auto"/>
            </w:tcBorders>
            <w:noWrap/>
            <w:vAlign w:val="center"/>
          </w:tcPr>
          <w:p w14:paraId="370FD1D4"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1134" w:type="dxa"/>
            <w:tcBorders>
              <w:top w:val="single" w:sz="4" w:space="0" w:color="auto"/>
              <w:left w:val="nil"/>
              <w:bottom w:val="single" w:sz="4" w:space="0" w:color="auto"/>
              <w:right w:val="single" w:sz="4" w:space="0" w:color="auto"/>
            </w:tcBorders>
            <w:noWrap/>
            <w:vAlign w:val="center"/>
          </w:tcPr>
          <w:p w14:paraId="74F18DF3"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统一代码</w:t>
            </w:r>
          </w:p>
        </w:tc>
        <w:tc>
          <w:tcPr>
            <w:tcW w:w="1134" w:type="dxa"/>
            <w:tcBorders>
              <w:top w:val="single" w:sz="4" w:space="0" w:color="auto"/>
              <w:left w:val="nil"/>
              <w:bottom w:val="single" w:sz="4" w:space="0" w:color="auto"/>
              <w:right w:val="single" w:sz="4" w:space="0" w:color="auto"/>
            </w:tcBorders>
            <w:noWrap/>
            <w:vAlign w:val="center"/>
          </w:tcPr>
          <w:p w14:paraId="71DF9E9B"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规格型号</w:t>
            </w:r>
          </w:p>
        </w:tc>
        <w:tc>
          <w:tcPr>
            <w:tcW w:w="567" w:type="dxa"/>
            <w:tcBorders>
              <w:top w:val="single" w:sz="4" w:space="0" w:color="auto"/>
              <w:left w:val="nil"/>
              <w:bottom w:val="single" w:sz="4" w:space="0" w:color="auto"/>
              <w:right w:val="single" w:sz="4" w:space="0" w:color="auto"/>
            </w:tcBorders>
            <w:noWrap/>
            <w:vAlign w:val="center"/>
          </w:tcPr>
          <w:p w14:paraId="2AD49FEA"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850" w:type="dxa"/>
            <w:tcBorders>
              <w:top w:val="single" w:sz="4" w:space="0" w:color="auto"/>
              <w:left w:val="nil"/>
              <w:bottom w:val="single" w:sz="4" w:space="0" w:color="auto"/>
              <w:right w:val="single" w:sz="4" w:space="0" w:color="auto"/>
            </w:tcBorders>
            <w:noWrap/>
            <w:vAlign w:val="center"/>
          </w:tcPr>
          <w:p w14:paraId="3A07945F"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上限</w:t>
            </w:r>
          </w:p>
          <w:p w14:paraId="4FD3DB79"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1134" w:type="dxa"/>
            <w:tcBorders>
              <w:top w:val="single" w:sz="4" w:space="0" w:color="auto"/>
              <w:left w:val="nil"/>
              <w:bottom w:val="single" w:sz="4" w:space="0" w:color="auto"/>
              <w:right w:val="nil"/>
            </w:tcBorders>
            <w:noWrap/>
            <w:vAlign w:val="center"/>
          </w:tcPr>
          <w:p w14:paraId="0D979E6E"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预估用量</w:t>
            </w:r>
          </w:p>
          <w:p w14:paraId="0CA5A3E7"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851" w:type="dxa"/>
            <w:tcBorders>
              <w:top w:val="single" w:sz="4" w:space="0" w:color="auto"/>
              <w:left w:val="single" w:sz="4" w:space="0" w:color="auto"/>
              <w:bottom w:val="single" w:sz="4" w:space="0" w:color="auto"/>
              <w:right w:val="single" w:sz="4" w:space="0" w:color="auto"/>
            </w:tcBorders>
            <w:noWrap/>
            <w:vAlign w:val="center"/>
          </w:tcPr>
          <w:p w14:paraId="498D8266"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投标</w:t>
            </w:r>
          </w:p>
          <w:p w14:paraId="54D066B5"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919" w:type="dxa"/>
            <w:tcBorders>
              <w:top w:val="single" w:sz="4" w:space="0" w:color="auto"/>
              <w:left w:val="nil"/>
              <w:bottom w:val="single" w:sz="4" w:space="0" w:color="auto"/>
              <w:right w:val="single" w:sz="4" w:space="0" w:color="auto"/>
            </w:tcBorders>
            <w:noWrap/>
            <w:vAlign w:val="center"/>
          </w:tcPr>
          <w:p w14:paraId="5A011DEC"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997" w:type="dxa"/>
            <w:tcBorders>
              <w:top w:val="single" w:sz="4" w:space="0" w:color="auto"/>
              <w:left w:val="nil"/>
              <w:bottom w:val="single" w:sz="4" w:space="0" w:color="auto"/>
              <w:right w:val="single" w:sz="4" w:space="0" w:color="auto"/>
            </w:tcBorders>
            <w:noWrap/>
            <w:vAlign w:val="center"/>
          </w:tcPr>
          <w:p w14:paraId="77E5BD59" w14:textId="77777777" w:rsidR="00CE1452" w:rsidRDefault="00000000">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E1452" w14:paraId="5A735B18" w14:textId="77777777">
        <w:trPr>
          <w:trHeight w:val="282"/>
          <w:jc w:val="center"/>
        </w:trPr>
        <w:tc>
          <w:tcPr>
            <w:tcW w:w="846" w:type="dxa"/>
            <w:tcBorders>
              <w:top w:val="single" w:sz="4" w:space="0" w:color="auto"/>
              <w:left w:val="single" w:sz="4" w:space="0" w:color="auto"/>
              <w:right w:val="single" w:sz="4" w:space="0" w:color="auto"/>
            </w:tcBorders>
            <w:noWrap/>
            <w:vAlign w:val="center"/>
          </w:tcPr>
          <w:p w14:paraId="1F3E7E12" w14:textId="77777777" w:rsidR="00CE1452" w:rsidRDefault="00000000">
            <w:pPr>
              <w:jc w:val="center"/>
              <w:rPr>
                <w:rFonts w:ascii="仿宋" w:eastAsia="仿宋" w:hAnsi="仿宋"/>
                <w:szCs w:val="21"/>
              </w:rPr>
            </w:pPr>
            <w:r>
              <w:rPr>
                <w:rFonts w:ascii="仿宋" w:eastAsia="仿宋" w:hAnsi="仿宋" w:hint="eastAsia"/>
                <w:szCs w:val="21"/>
              </w:rPr>
              <w:t>3</w:t>
            </w:r>
          </w:p>
        </w:tc>
        <w:tc>
          <w:tcPr>
            <w:tcW w:w="1984" w:type="dxa"/>
            <w:tcBorders>
              <w:top w:val="single" w:sz="4" w:space="0" w:color="auto"/>
              <w:left w:val="single" w:sz="4" w:space="0" w:color="auto"/>
              <w:right w:val="single" w:sz="4" w:space="0" w:color="auto"/>
            </w:tcBorders>
            <w:noWrap/>
            <w:vAlign w:val="center"/>
          </w:tcPr>
          <w:p w14:paraId="3B773DA0" w14:textId="77777777" w:rsidR="00CE1452" w:rsidRDefault="00000000">
            <w:pPr>
              <w:ind w:firstLineChars="50" w:firstLine="105"/>
              <w:jc w:val="center"/>
              <w:rPr>
                <w:rFonts w:ascii="仿宋" w:eastAsia="仿宋" w:hAnsi="仿宋"/>
                <w:szCs w:val="21"/>
              </w:rPr>
            </w:pPr>
            <w:r>
              <w:rPr>
                <w:rFonts w:ascii="仿宋" w:eastAsia="仿宋" w:hAnsi="仿宋" w:cs="Arial" w:hint="eastAsia"/>
                <w:color w:val="000000"/>
              </w:rPr>
              <w:t>一次性使用导尿包</w:t>
            </w:r>
          </w:p>
        </w:tc>
        <w:tc>
          <w:tcPr>
            <w:tcW w:w="1134" w:type="dxa"/>
            <w:tcBorders>
              <w:top w:val="single" w:sz="4" w:space="0" w:color="auto"/>
              <w:left w:val="single" w:sz="4" w:space="0" w:color="auto"/>
              <w:bottom w:val="single" w:sz="4" w:space="0" w:color="auto"/>
              <w:right w:val="single" w:sz="4" w:space="0" w:color="auto"/>
            </w:tcBorders>
            <w:noWrap/>
            <w:vAlign w:val="center"/>
          </w:tcPr>
          <w:p w14:paraId="6883E8BB"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27844452" w14:textId="77777777" w:rsidR="00CE1452" w:rsidRDefault="00CE1452">
            <w:pPr>
              <w:widowControl/>
              <w:jc w:val="center"/>
              <w:rPr>
                <w:rFonts w:ascii="仿宋" w:eastAsia="仿宋" w:hAnsi="仿宋" w:cs="宋体"/>
                <w:kern w:val="0"/>
                <w:szCs w:val="21"/>
              </w:rPr>
            </w:pPr>
          </w:p>
        </w:tc>
        <w:tc>
          <w:tcPr>
            <w:tcW w:w="709" w:type="dxa"/>
            <w:tcBorders>
              <w:top w:val="nil"/>
              <w:left w:val="nil"/>
              <w:bottom w:val="single" w:sz="4" w:space="0" w:color="auto"/>
              <w:right w:val="single" w:sz="4" w:space="0" w:color="auto"/>
            </w:tcBorders>
            <w:noWrap/>
            <w:vAlign w:val="center"/>
          </w:tcPr>
          <w:p w14:paraId="183DD755"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177A8DAE" w14:textId="77777777" w:rsidR="00CE1452" w:rsidRDefault="00CE1452">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noWrap/>
            <w:vAlign w:val="center"/>
          </w:tcPr>
          <w:p w14:paraId="539A0FB8"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5859F8EF" w14:textId="77777777" w:rsidR="00CE1452" w:rsidRDefault="00CE1452">
            <w:pPr>
              <w:widowControl/>
              <w:jc w:val="center"/>
              <w:rPr>
                <w:rFonts w:ascii="仿宋" w:eastAsia="仿宋" w:hAnsi="仿宋" w:cs="宋体"/>
                <w:kern w:val="0"/>
                <w:szCs w:val="21"/>
              </w:rPr>
            </w:pPr>
          </w:p>
        </w:tc>
        <w:tc>
          <w:tcPr>
            <w:tcW w:w="1134" w:type="dxa"/>
            <w:tcBorders>
              <w:top w:val="nil"/>
              <w:left w:val="nil"/>
              <w:bottom w:val="single" w:sz="4" w:space="0" w:color="auto"/>
              <w:right w:val="single" w:sz="4" w:space="0" w:color="auto"/>
            </w:tcBorders>
            <w:noWrap/>
            <w:vAlign w:val="center"/>
          </w:tcPr>
          <w:p w14:paraId="0EAFC2AB" w14:textId="77777777" w:rsidR="00CE1452" w:rsidRDefault="00000000">
            <w:pPr>
              <w:widowControl/>
              <w:jc w:val="center"/>
              <w:rPr>
                <w:rFonts w:ascii="仿宋" w:eastAsia="仿宋" w:hAnsi="仿宋"/>
                <w:szCs w:val="21"/>
              </w:rPr>
            </w:pPr>
            <w:r>
              <w:rPr>
                <w:rFonts w:ascii="仿宋" w:eastAsia="仿宋" w:hAnsi="仿宋" w:cs="Arial" w:hint="eastAsia"/>
                <w:color w:val="000000"/>
                <w:szCs w:val="21"/>
              </w:rPr>
              <w:t>包内配置需包含：洞巾1条，引流袋（含别针）1只，塑料镊子3把（尖头2把，圆头1把），纱布叠片2块，提供内含不低于20ml的生理盐水或无菌水的注水器1支，灭菌橡胶</w:t>
            </w:r>
            <w:r>
              <w:rPr>
                <w:rFonts w:ascii="仿宋" w:eastAsia="仿宋" w:hAnsi="仿宋" w:cs="Arial" w:hint="eastAsia"/>
                <w:color w:val="000000"/>
                <w:szCs w:val="21"/>
              </w:rPr>
              <w:lastRenderedPageBreak/>
              <w:t>外科手套1副，医用橡胶检查手套2只，硅油棉球1袋，碘伏棉球2袋，器械盘3只，</w:t>
            </w:r>
            <w:proofErr w:type="gramStart"/>
            <w:r>
              <w:rPr>
                <w:rFonts w:ascii="仿宋" w:eastAsia="仿宋" w:hAnsi="仿宋" w:cs="Arial" w:hint="eastAsia"/>
                <w:color w:val="000000"/>
                <w:szCs w:val="21"/>
              </w:rPr>
              <w:t>垫巾1块</w:t>
            </w:r>
            <w:proofErr w:type="gramEnd"/>
            <w:r>
              <w:rPr>
                <w:rFonts w:ascii="仿宋" w:eastAsia="仿宋" w:hAnsi="仿宋" w:cs="Arial" w:hint="eastAsia"/>
                <w:color w:val="000000"/>
                <w:szCs w:val="21"/>
              </w:rPr>
              <w:t>。(备注：导尿管1根可选配）</w:t>
            </w:r>
          </w:p>
        </w:tc>
        <w:tc>
          <w:tcPr>
            <w:tcW w:w="567" w:type="dxa"/>
            <w:tcBorders>
              <w:top w:val="nil"/>
              <w:left w:val="nil"/>
              <w:bottom w:val="single" w:sz="4" w:space="0" w:color="auto"/>
              <w:right w:val="single" w:sz="4" w:space="0" w:color="auto"/>
            </w:tcBorders>
            <w:noWrap/>
            <w:vAlign w:val="center"/>
          </w:tcPr>
          <w:p w14:paraId="07CBC56F" w14:textId="77777777" w:rsidR="00CE1452" w:rsidRDefault="00000000">
            <w:pPr>
              <w:widowControl/>
              <w:jc w:val="center"/>
              <w:rPr>
                <w:rFonts w:ascii="仿宋" w:eastAsia="仿宋" w:hAnsi="仿宋"/>
                <w:szCs w:val="21"/>
              </w:rPr>
            </w:pPr>
            <w:r>
              <w:rPr>
                <w:rFonts w:ascii="仿宋" w:eastAsia="仿宋" w:hAnsi="仿宋" w:cs="Arial" w:hint="eastAsia"/>
                <w:color w:val="000000"/>
                <w:szCs w:val="21"/>
              </w:rPr>
              <w:lastRenderedPageBreak/>
              <w:t>只</w:t>
            </w:r>
          </w:p>
        </w:tc>
        <w:tc>
          <w:tcPr>
            <w:tcW w:w="850" w:type="dxa"/>
            <w:tcBorders>
              <w:top w:val="nil"/>
              <w:left w:val="nil"/>
              <w:bottom w:val="single" w:sz="4" w:space="0" w:color="auto"/>
              <w:right w:val="single" w:sz="4" w:space="0" w:color="auto"/>
            </w:tcBorders>
            <w:noWrap/>
            <w:vAlign w:val="center"/>
          </w:tcPr>
          <w:p w14:paraId="2F61E65A" w14:textId="77777777" w:rsidR="00CE1452" w:rsidRDefault="00000000">
            <w:pPr>
              <w:widowControl/>
              <w:jc w:val="center"/>
              <w:rPr>
                <w:rFonts w:ascii="仿宋" w:eastAsia="仿宋" w:hAnsi="仿宋"/>
                <w:szCs w:val="21"/>
              </w:rPr>
            </w:pPr>
            <w:r>
              <w:rPr>
                <w:rFonts w:ascii="仿宋" w:eastAsia="仿宋" w:hAnsi="仿宋" w:cs="Arial" w:hint="eastAsia"/>
                <w:color w:val="000000"/>
                <w:szCs w:val="21"/>
              </w:rPr>
              <w:t>10.5</w:t>
            </w:r>
          </w:p>
        </w:tc>
        <w:tc>
          <w:tcPr>
            <w:tcW w:w="1134" w:type="dxa"/>
            <w:tcBorders>
              <w:top w:val="nil"/>
              <w:left w:val="nil"/>
              <w:bottom w:val="single" w:sz="4" w:space="0" w:color="auto"/>
              <w:right w:val="nil"/>
            </w:tcBorders>
            <w:noWrap/>
            <w:vAlign w:val="center"/>
          </w:tcPr>
          <w:p w14:paraId="59CED8EB" w14:textId="77777777" w:rsidR="00CE1452" w:rsidRDefault="00000000">
            <w:pPr>
              <w:widowControl/>
              <w:jc w:val="center"/>
              <w:rPr>
                <w:rFonts w:ascii="仿宋" w:eastAsia="仿宋" w:hAnsi="仿宋"/>
                <w:szCs w:val="21"/>
              </w:rPr>
            </w:pPr>
            <w:r>
              <w:rPr>
                <w:rFonts w:ascii="仿宋" w:eastAsia="仿宋" w:hAnsi="仿宋" w:cs="宋体" w:hint="eastAsia"/>
                <w:color w:val="000000"/>
                <w:kern w:val="0"/>
                <w:szCs w:val="21"/>
                <w:lang w:bidi="ar"/>
              </w:rPr>
              <w:t xml:space="preserve">27140 </w:t>
            </w:r>
          </w:p>
        </w:tc>
        <w:tc>
          <w:tcPr>
            <w:tcW w:w="851" w:type="dxa"/>
            <w:tcBorders>
              <w:top w:val="nil"/>
              <w:left w:val="single" w:sz="4" w:space="0" w:color="auto"/>
              <w:bottom w:val="single" w:sz="4" w:space="0" w:color="auto"/>
              <w:right w:val="single" w:sz="4" w:space="0" w:color="auto"/>
            </w:tcBorders>
            <w:noWrap/>
            <w:vAlign w:val="center"/>
          </w:tcPr>
          <w:p w14:paraId="6F64A17C" w14:textId="77777777" w:rsidR="00CE1452" w:rsidRDefault="00CE1452">
            <w:pPr>
              <w:widowControl/>
              <w:jc w:val="center"/>
              <w:rPr>
                <w:rFonts w:ascii="仿宋" w:eastAsia="仿宋" w:hAnsi="仿宋" w:cs="宋体"/>
                <w:kern w:val="0"/>
                <w:szCs w:val="21"/>
              </w:rPr>
            </w:pPr>
          </w:p>
        </w:tc>
        <w:tc>
          <w:tcPr>
            <w:tcW w:w="919" w:type="dxa"/>
            <w:tcBorders>
              <w:top w:val="nil"/>
              <w:left w:val="nil"/>
              <w:bottom w:val="single" w:sz="4" w:space="0" w:color="auto"/>
              <w:right w:val="single" w:sz="4" w:space="0" w:color="auto"/>
            </w:tcBorders>
            <w:noWrap/>
            <w:vAlign w:val="center"/>
          </w:tcPr>
          <w:p w14:paraId="02940464" w14:textId="77777777" w:rsidR="00CE1452" w:rsidRDefault="00CE1452">
            <w:pPr>
              <w:widowControl/>
              <w:jc w:val="center"/>
              <w:rPr>
                <w:rFonts w:ascii="仿宋" w:eastAsia="仿宋" w:hAnsi="仿宋" w:cs="宋体"/>
                <w:kern w:val="0"/>
                <w:szCs w:val="21"/>
              </w:rPr>
            </w:pPr>
          </w:p>
        </w:tc>
        <w:tc>
          <w:tcPr>
            <w:tcW w:w="997" w:type="dxa"/>
            <w:tcBorders>
              <w:top w:val="single" w:sz="4" w:space="0" w:color="auto"/>
              <w:left w:val="single" w:sz="4" w:space="0" w:color="auto"/>
              <w:right w:val="single" w:sz="4" w:space="0" w:color="auto"/>
            </w:tcBorders>
            <w:noWrap/>
            <w:vAlign w:val="center"/>
          </w:tcPr>
          <w:p w14:paraId="03792B00" w14:textId="77777777" w:rsidR="00CE1452" w:rsidRDefault="00000000">
            <w:pPr>
              <w:jc w:val="center"/>
              <w:rPr>
                <w:rFonts w:ascii="仿宋" w:eastAsia="仿宋" w:hAnsi="仿宋" w:cs="宋体"/>
                <w:kern w:val="0"/>
                <w:szCs w:val="21"/>
              </w:rPr>
            </w:pPr>
            <w:r>
              <w:rPr>
                <w:rFonts w:ascii="仿宋" w:eastAsia="仿宋" w:hAnsi="仿宋" w:cs="宋体" w:hint="eastAsia"/>
                <w:kern w:val="0"/>
                <w:szCs w:val="21"/>
              </w:rPr>
              <w:t>合同期限2年</w:t>
            </w:r>
          </w:p>
        </w:tc>
      </w:tr>
      <w:tr w:rsidR="00CE1452" w14:paraId="115A4A8D" w14:textId="77777777">
        <w:trPr>
          <w:trHeight w:val="445"/>
          <w:jc w:val="center"/>
        </w:trPr>
        <w:tc>
          <w:tcPr>
            <w:tcW w:w="3964" w:type="dxa"/>
            <w:gridSpan w:val="3"/>
            <w:vMerge w:val="restart"/>
            <w:tcBorders>
              <w:top w:val="single" w:sz="4" w:space="0" w:color="auto"/>
              <w:left w:val="single" w:sz="4" w:space="0" w:color="auto"/>
              <w:right w:val="single" w:sz="4" w:space="0" w:color="auto"/>
            </w:tcBorders>
            <w:noWrap/>
            <w:vAlign w:val="center"/>
          </w:tcPr>
          <w:p w14:paraId="167A8C1E" w14:textId="77777777" w:rsidR="00CE1452" w:rsidRDefault="00000000">
            <w:pPr>
              <w:jc w:val="center"/>
              <w:rPr>
                <w:rFonts w:ascii="仿宋" w:eastAsia="仿宋" w:hAnsi="仿宋" w:cs="仿宋"/>
                <w:szCs w:val="21"/>
              </w:rPr>
            </w:pPr>
            <w:r>
              <w:rPr>
                <w:rFonts w:ascii="仿宋" w:eastAsia="仿宋" w:hAnsi="仿宋" w:cs="宋体" w:hint="eastAsia"/>
                <w:kern w:val="0"/>
                <w:szCs w:val="21"/>
              </w:rPr>
              <w:t>投标总价=投标单价*参考用量</w:t>
            </w:r>
          </w:p>
        </w:tc>
        <w:tc>
          <w:tcPr>
            <w:tcW w:w="11981" w:type="dxa"/>
            <w:gridSpan w:val="12"/>
            <w:tcBorders>
              <w:top w:val="single" w:sz="4" w:space="0" w:color="auto"/>
              <w:left w:val="single" w:sz="4" w:space="0" w:color="auto"/>
              <w:bottom w:val="single" w:sz="4" w:space="0" w:color="auto"/>
              <w:right w:val="single" w:sz="4" w:space="0" w:color="auto"/>
            </w:tcBorders>
            <w:noWrap/>
            <w:vAlign w:val="center"/>
          </w:tcPr>
          <w:p w14:paraId="765E0E5F" w14:textId="77777777" w:rsidR="00CE1452" w:rsidRDefault="00000000">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E1452" w14:paraId="73737EDA" w14:textId="77777777">
        <w:trPr>
          <w:trHeight w:val="418"/>
          <w:jc w:val="center"/>
        </w:trPr>
        <w:tc>
          <w:tcPr>
            <w:tcW w:w="3964" w:type="dxa"/>
            <w:gridSpan w:val="3"/>
            <w:vMerge/>
            <w:tcBorders>
              <w:left w:val="single" w:sz="4" w:space="0" w:color="auto"/>
              <w:bottom w:val="single" w:sz="4" w:space="0" w:color="auto"/>
              <w:right w:val="single" w:sz="4" w:space="0" w:color="auto"/>
            </w:tcBorders>
            <w:noWrap/>
            <w:vAlign w:val="center"/>
          </w:tcPr>
          <w:p w14:paraId="4FEAB666" w14:textId="77777777" w:rsidR="00CE1452" w:rsidRDefault="00CE1452">
            <w:pPr>
              <w:jc w:val="center"/>
              <w:rPr>
                <w:rFonts w:ascii="仿宋" w:eastAsia="仿宋" w:hAnsi="仿宋" w:cs="仿宋"/>
                <w:szCs w:val="21"/>
              </w:rPr>
            </w:pPr>
          </w:p>
        </w:tc>
        <w:tc>
          <w:tcPr>
            <w:tcW w:w="11981" w:type="dxa"/>
            <w:gridSpan w:val="12"/>
            <w:tcBorders>
              <w:top w:val="single" w:sz="4" w:space="0" w:color="auto"/>
              <w:left w:val="nil"/>
              <w:bottom w:val="single" w:sz="4" w:space="0" w:color="auto"/>
              <w:right w:val="single" w:sz="4" w:space="0" w:color="auto"/>
            </w:tcBorders>
            <w:noWrap/>
            <w:vAlign w:val="center"/>
          </w:tcPr>
          <w:p w14:paraId="7A644337" w14:textId="77777777" w:rsidR="00CE1452" w:rsidRDefault="00000000">
            <w:pPr>
              <w:widowControl/>
              <w:jc w:val="left"/>
              <w:rPr>
                <w:rFonts w:ascii="仿宋" w:eastAsia="仿宋" w:hAnsi="仿宋" w:cs="宋体"/>
                <w:kern w:val="0"/>
                <w:szCs w:val="21"/>
              </w:rPr>
            </w:pPr>
            <w:r>
              <w:rPr>
                <w:rFonts w:ascii="仿宋" w:eastAsia="仿宋" w:hAnsi="仿宋" w:cs="宋体" w:hint="eastAsia"/>
                <w:kern w:val="0"/>
                <w:szCs w:val="21"/>
              </w:rPr>
              <w:t>大写：</w:t>
            </w:r>
          </w:p>
        </w:tc>
      </w:tr>
    </w:tbl>
    <w:p w14:paraId="30D6645D" w14:textId="77777777" w:rsidR="00CE1452" w:rsidRDefault="00000000">
      <w:pPr>
        <w:snapToGrid w:val="0"/>
        <w:jc w:val="left"/>
        <w:rPr>
          <w:rFonts w:ascii="仿宋" w:eastAsia="仿宋" w:hAnsi="仿宋"/>
          <w:sz w:val="28"/>
          <w:szCs w:val="28"/>
        </w:rPr>
      </w:pPr>
      <w:r>
        <w:rPr>
          <w:rFonts w:ascii="仿宋" w:eastAsia="仿宋" w:hAnsi="仿宋" w:hint="eastAsia"/>
          <w:b/>
          <w:sz w:val="22"/>
          <w:szCs w:val="22"/>
        </w:rPr>
        <w:t>(投标单位根据自己的投标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2BD4FE4E" w14:textId="77777777" w:rsidR="00CE1452" w:rsidRDefault="00000000">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w:t>
      </w:r>
      <w:r>
        <w:rPr>
          <w:rFonts w:ascii="仿宋_GB2312" w:eastAsia="仿宋_GB2312" w:hAnsi="宋体"/>
          <w:sz w:val="24"/>
        </w:rPr>
        <w:t xml:space="preserve"> </w:t>
      </w:r>
      <w:r>
        <w:rPr>
          <w:rFonts w:ascii="仿宋" w:eastAsia="仿宋" w:hAnsi="仿宋"/>
          <w:sz w:val="24"/>
        </w:rPr>
        <w:t>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52CCADB" w14:textId="77777777" w:rsidR="00CE1452" w:rsidRDefault="00000000">
      <w:pPr>
        <w:snapToGrid w:val="0"/>
        <w:ind w:firstLineChars="200" w:firstLine="482"/>
        <w:jc w:val="left"/>
        <w:rPr>
          <w:rFonts w:ascii="仿宋" w:eastAsia="仿宋" w:hAnsi="仿宋"/>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426F0934" w14:textId="77777777" w:rsidR="00CE145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38C0DAF8" w14:textId="77777777" w:rsidR="00CE1452" w:rsidRDefault="00000000">
      <w:pPr>
        <w:snapToGrid w:val="0"/>
        <w:ind w:firstLineChars="200" w:firstLine="480"/>
        <w:jc w:val="left"/>
        <w:rPr>
          <w:rFonts w:ascii="仿宋" w:eastAsia="仿宋" w:hAnsi="仿宋" w:cs="仿宋_GB2312"/>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14:paraId="599D3615" w14:textId="77777777" w:rsidR="00CE1452" w:rsidRDefault="00000000">
      <w:pPr>
        <w:snapToGrid w:val="0"/>
        <w:ind w:firstLineChars="200" w:firstLine="482"/>
        <w:jc w:val="left"/>
        <w:rPr>
          <w:rFonts w:ascii="仿宋" w:eastAsia="仿宋" w:hAnsi="仿宋" w:cs="仿宋"/>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F30A33C" w14:textId="77777777" w:rsidR="00CE1452" w:rsidRDefault="00CE1452">
      <w:pPr>
        <w:snapToGrid w:val="0"/>
        <w:spacing w:before="50" w:after="50"/>
        <w:rPr>
          <w:rFonts w:ascii="仿宋" w:eastAsia="仿宋" w:hAnsi="仿宋" w:cs="仿宋"/>
          <w:sz w:val="24"/>
        </w:rPr>
      </w:pPr>
    </w:p>
    <w:p w14:paraId="07F32C50" w14:textId="77777777" w:rsidR="00CE1452" w:rsidRDefault="00000000">
      <w:pPr>
        <w:snapToGrid w:val="0"/>
        <w:spacing w:before="50" w:after="50"/>
        <w:rPr>
          <w:rFonts w:ascii="仿宋" w:eastAsia="仿宋" w:hAnsi="仿宋" w:cs="仿宋"/>
          <w:sz w:val="24"/>
        </w:rPr>
      </w:pPr>
      <w:r>
        <w:rPr>
          <w:rFonts w:ascii="仿宋" w:eastAsia="仿宋" w:hAnsi="仿宋" w:cs="仿宋" w:hint="eastAsia"/>
          <w:sz w:val="24"/>
        </w:rPr>
        <w:t xml:space="preserve">法定代表人或其授权代表签字（或盖章）：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6F7A1C0" w14:textId="77777777" w:rsidR="00CE1452" w:rsidRDefault="00CE1452">
      <w:pPr>
        <w:snapToGrid w:val="0"/>
        <w:spacing w:before="50" w:after="50"/>
        <w:rPr>
          <w:color w:val="FF0000"/>
        </w:rPr>
        <w:sectPr w:rsidR="00CE1452" w:rsidSect="008B7523">
          <w:headerReference w:type="default" r:id="rId11"/>
          <w:pgSz w:w="16840" w:h="11907" w:orient="landscape"/>
          <w:pgMar w:top="1361" w:right="1361" w:bottom="1361" w:left="1361" w:header="765" w:footer="822" w:gutter="0"/>
          <w:cols w:space="720"/>
          <w:docGrid w:type="lines" w:linePitch="312"/>
        </w:sectPr>
      </w:pPr>
    </w:p>
    <w:p w14:paraId="35050E6E" w14:textId="77777777" w:rsidR="00CE1452" w:rsidRDefault="00000000">
      <w:pPr>
        <w:pStyle w:val="1"/>
        <w:rPr>
          <w:rFonts w:ascii="仿宋" w:hAnsi="仿宋" w:cs="仿宋"/>
        </w:rPr>
      </w:pPr>
      <w:bookmarkStart w:id="39" w:name="_Toc104885750"/>
      <w:r>
        <w:rPr>
          <w:rFonts w:ascii="仿宋" w:hAnsi="仿宋" w:cs="仿宋" w:hint="eastAsia"/>
        </w:rPr>
        <w:lastRenderedPageBreak/>
        <w:t>第七章询问、质疑及投诉</w:t>
      </w:r>
      <w:bookmarkEnd w:id="39"/>
    </w:p>
    <w:p w14:paraId="1E0756F9" w14:textId="77777777" w:rsidR="00CE145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Pr>
          <w:rFonts w:ascii="仿宋" w:eastAsia="仿宋" w:hAnsi="仿宋" w:cs="仿宋" w:hint="eastAsia"/>
          <w:sz w:val="24"/>
        </w:rPr>
        <w:t>浙财采监</w:t>
      </w:r>
      <w:proofErr w:type="gramEnd"/>
      <w:r>
        <w:rPr>
          <w:rFonts w:ascii="仿宋" w:eastAsia="仿宋" w:hAnsi="仿宋" w:cs="仿宋" w:hint="eastAsia"/>
          <w:sz w:val="24"/>
        </w:rPr>
        <w:t>[2012]18号）等法律法规的规定，提出询问、质疑和投诉。</w:t>
      </w:r>
    </w:p>
    <w:p w14:paraId="1AA04D1A" w14:textId="77777777" w:rsidR="00CE145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一、供应商询问</w:t>
      </w:r>
    </w:p>
    <w:p w14:paraId="12BA8C3B" w14:textId="77777777" w:rsidR="00CE1452" w:rsidRDefault="00000000">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w:t>
      </w:r>
    </w:p>
    <w:p w14:paraId="19A2663D" w14:textId="77777777" w:rsidR="00CE1452" w:rsidRDefault="00000000">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14:paraId="0638EB7C" w14:textId="77777777" w:rsidR="00CE1452" w:rsidRDefault="00000000">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14:paraId="50AEA5CC" w14:textId="77777777" w:rsidR="00CE1452" w:rsidRDefault="00000000">
      <w:pPr>
        <w:pStyle w:val="a9"/>
        <w:spacing w:line="360" w:lineRule="auto"/>
        <w:jc w:val="center"/>
        <w:rPr>
          <w:rFonts w:ascii="仿宋" w:eastAsia="仿宋" w:hAnsi="仿宋" w:cs="仿宋"/>
          <w:sz w:val="24"/>
        </w:rPr>
      </w:pPr>
      <w:r>
        <w:rPr>
          <w:rFonts w:ascii="仿宋" w:eastAsia="仿宋" w:hAnsi="仿宋" w:cs="仿宋" w:hint="eastAsia"/>
          <w:b/>
          <w:sz w:val="32"/>
        </w:rPr>
        <w:t>二、供应商质疑</w:t>
      </w:r>
    </w:p>
    <w:p w14:paraId="571B7453" w14:textId="77777777" w:rsidR="00CE1452" w:rsidRDefault="00000000">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14:paraId="534A7F99" w14:textId="77777777" w:rsidR="00CE145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14:paraId="6C0DFC8D" w14:textId="77777777" w:rsidR="00CE145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6F9EA39B" w14:textId="77777777" w:rsidR="00CE1452" w:rsidRDefault="00000000">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14:paraId="33F77136" w14:textId="77777777" w:rsidR="00CE145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14:paraId="36BF00DB" w14:textId="77777777" w:rsidR="00CE145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（4）供应商应当在上述规定质疑期内一次性提出针对同一采购程序环节的质疑。提供新的事实或证据的除外。</w:t>
      </w:r>
    </w:p>
    <w:p w14:paraId="58909C09" w14:textId="77777777" w:rsidR="00CE1452" w:rsidRDefault="00000000">
      <w:pPr>
        <w:pStyle w:val="a9"/>
        <w:spacing w:line="360" w:lineRule="auto"/>
        <w:rPr>
          <w:rFonts w:ascii="仿宋" w:eastAsia="仿宋" w:hAnsi="仿宋" w:cs="仿宋"/>
          <w:b/>
          <w:bCs/>
          <w:sz w:val="24"/>
        </w:rPr>
      </w:pPr>
      <w:r>
        <w:rPr>
          <w:rFonts w:ascii="仿宋" w:eastAsia="仿宋" w:hAnsi="仿宋" w:cs="仿宋" w:hint="eastAsia"/>
          <w:b/>
          <w:bCs/>
          <w:sz w:val="24"/>
        </w:rPr>
        <w:lastRenderedPageBreak/>
        <w:t>2.2质疑主体的有效性：</w:t>
      </w:r>
    </w:p>
    <w:p w14:paraId="3EBEF43D" w14:textId="77777777" w:rsidR="00CE1452" w:rsidRDefault="00000000">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14:paraId="3EACA260" w14:textId="77777777" w:rsidR="00CE1452" w:rsidRDefault="00000000">
      <w:pPr>
        <w:pStyle w:val="a9"/>
        <w:spacing w:line="360" w:lineRule="auto"/>
        <w:rPr>
          <w:rFonts w:ascii="仿宋" w:eastAsia="仿宋" w:hAnsi="仿宋" w:cs="仿宋"/>
          <w:sz w:val="24"/>
        </w:rPr>
      </w:pPr>
      <w:r>
        <w:rPr>
          <w:rFonts w:ascii="仿宋" w:eastAsia="仿宋" w:hAnsi="仿宋" w:cs="仿宋" w:hint="eastAsia"/>
          <w:sz w:val="24"/>
        </w:rPr>
        <w:t>2.2.2质疑人与质疑事项</w:t>
      </w:r>
      <w:proofErr w:type="gramStart"/>
      <w:r>
        <w:rPr>
          <w:rFonts w:ascii="仿宋" w:eastAsia="仿宋" w:hAnsi="仿宋" w:cs="仿宋" w:hint="eastAsia"/>
          <w:sz w:val="24"/>
        </w:rPr>
        <w:t>须存在</w:t>
      </w:r>
      <w:proofErr w:type="gramEnd"/>
      <w:r>
        <w:rPr>
          <w:rFonts w:ascii="仿宋" w:eastAsia="仿宋" w:hAnsi="仿宋" w:cs="仿宋" w:hint="eastAsia"/>
          <w:sz w:val="24"/>
        </w:rPr>
        <w:t>利害关系,不得提出“自杀式质疑”。</w:t>
      </w:r>
    </w:p>
    <w:p w14:paraId="7FDE0B06" w14:textId="77777777" w:rsidR="00CE1452" w:rsidRDefault="00000000">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14:paraId="0459D055" w14:textId="77777777" w:rsidR="00CE145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答复，并以书面形式或数据电文形式通知质疑供应商和其他与质疑处理结果有利害关系的采购当事人，但答复的内容不得涉及商业秘密。</w:t>
      </w:r>
    </w:p>
    <w:p w14:paraId="0499F6C5" w14:textId="77777777" w:rsidR="00CE1452" w:rsidRDefault="00000000">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14:paraId="219C8549" w14:textId="77777777" w:rsidR="00CE1452" w:rsidRDefault="00000000">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14:paraId="0CB21152" w14:textId="77777777" w:rsidR="00CE1452" w:rsidRDefault="00000000">
      <w:pPr>
        <w:widowControl/>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14:paraId="264F3B6D" w14:textId="77777777" w:rsidR="00CE1452" w:rsidRDefault="00000000">
      <w:pPr>
        <w:widowControl/>
        <w:snapToGrid w:val="0"/>
        <w:spacing w:line="360" w:lineRule="auto"/>
        <w:ind w:firstLineChars="200" w:firstLine="643"/>
        <w:jc w:val="center"/>
        <w:rPr>
          <w:rFonts w:ascii="仿宋" w:eastAsia="仿宋" w:hAnsi="仿宋" w:cs="仿宋"/>
          <w:kern w:val="0"/>
          <w:sz w:val="24"/>
        </w:rPr>
      </w:pPr>
      <w:r>
        <w:rPr>
          <w:rFonts w:ascii="仿宋" w:eastAsia="仿宋" w:hAnsi="仿宋" w:cs="仿宋" w:hint="eastAsia"/>
          <w:b/>
          <w:sz w:val="32"/>
        </w:rPr>
        <w:t>三、供应商投诉</w:t>
      </w:r>
    </w:p>
    <w:p w14:paraId="48A786C2" w14:textId="77777777" w:rsidR="00CE1452" w:rsidRDefault="00000000">
      <w:pPr>
        <w:widowControl/>
        <w:snapToGrid w:val="0"/>
        <w:spacing w:line="360" w:lineRule="auto"/>
        <w:rPr>
          <w:rFonts w:ascii="仿宋" w:eastAsia="仿宋" w:hAnsi="仿宋" w:cs="仿宋"/>
          <w:b/>
          <w:bCs/>
          <w:kern w:val="0"/>
          <w:sz w:val="24"/>
        </w:rPr>
      </w:pPr>
      <w:r>
        <w:rPr>
          <w:rFonts w:ascii="仿宋" w:eastAsia="仿宋" w:hAnsi="仿宋" w:cs="仿宋" w:hint="eastAsia"/>
          <w:b/>
          <w:bCs/>
          <w:kern w:val="0"/>
          <w:sz w:val="24"/>
        </w:rPr>
        <w:t>3.1投诉有效期</w:t>
      </w:r>
    </w:p>
    <w:p w14:paraId="5DE9A93A" w14:textId="77777777" w:rsidR="00CE1452" w:rsidRDefault="00000000">
      <w:pPr>
        <w:widowControl/>
        <w:snapToGrid w:val="0"/>
        <w:spacing w:line="360" w:lineRule="auto"/>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 xml:space="preserve">答复的，可以在答复期满后 15 </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工作日内向采购监督部门提起投诉。</w:t>
      </w:r>
    </w:p>
    <w:p w14:paraId="680DED5C" w14:textId="77777777" w:rsidR="00CE1452" w:rsidRDefault="00000000">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14:paraId="7957D3B6" w14:textId="77777777" w:rsidR="00CE1452" w:rsidRDefault="00000000">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14:paraId="3961DF89" w14:textId="77777777" w:rsidR="00CE145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w:t>
      </w:r>
      <w:proofErr w:type="gramStart"/>
      <w:r>
        <w:rPr>
          <w:rFonts w:ascii="仿宋" w:eastAsia="仿宋" w:hAnsi="仿宋" w:cs="仿宋" w:hint="eastAsia"/>
          <w:kern w:val="0"/>
          <w:sz w:val="24"/>
        </w:rPr>
        <w:t>商投诉</w:t>
      </w:r>
      <w:proofErr w:type="gramEnd"/>
      <w:r>
        <w:rPr>
          <w:rFonts w:ascii="仿宋" w:eastAsia="仿宋" w:hAnsi="仿宋" w:cs="仿宋" w:hint="eastAsia"/>
          <w:kern w:val="0"/>
          <w:sz w:val="24"/>
        </w:rPr>
        <w:t>的事项不得超出已质疑事项的范围，但基于质疑答复内容提出的投诉事项除外。</w:t>
      </w:r>
    </w:p>
    <w:p w14:paraId="7AC94C54"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w:t>
      </w:r>
      <w:proofErr w:type="gramStart"/>
      <w:r>
        <w:rPr>
          <w:rFonts w:ascii="仿宋" w:eastAsia="仿宋" w:hAnsi="仿宋" w:cs="仿宋" w:hint="eastAsia"/>
          <w:kern w:val="0"/>
          <w:sz w:val="24"/>
        </w:rPr>
        <w:t>书需包括</w:t>
      </w:r>
      <w:proofErr w:type="gramEnd"/>
      <w:r>
        <w:rPr>
          <w:rFonts w:ascii="仿宋" w:eastAsia="仿宋" w:hAnsi="仿宋" w:cs="仿宋" w:hint="eastAsia"/>
          <w:kern w:val="0"/>
          <w:sz w:val="24"/>
        </w:rPr>
        <w:t>以下内容：</w:t>
      </w:r>
    </w:p>
    <w:p w14:paraId="17823040"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14:paraId="7881B2EE"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14:paraId="22BA50B2"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14:paraId="60B6766F"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14:paraId="52EA5BE3"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14:paraId="03D3EBF6" w14:textId="77777777" w:rsidR="00CE1452" w:rsidRDefault="00000000">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14:paraId="740FDD55" w14:textId="77777777" w:rsidR="00CE1452" w:rsidRDefault="00000000">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投诉人为自然人的，应当由本人签字；投诉人为法人或者其他组织的，应当由法定代表人、主要负责人，或者其授权代表签字或者盖章，并加盖公章。</w:t>
      </w:r>
    </w:p>
    <w:p w14:paraId="1FAB0316" w14:textId="77777777" w:rsidR="00CE1452" w:rsidRDefault="00CE1452">
      <w:pPr>
        <w:widowControl/>
        <w:snapToGrid w:val="0"/>
        <w:spacing w:line="480" w:lineRule="exact"/>
        <w:rPr>
          <w:rFonts w:ascii="仿宋" w:eastAsia="仿宋" w:hAnsi="仿宋" w:cs="仿宋"/>
          <w:b/>
          <w:bCs/>
          <w:kern w:val="0"/>
          <w:sz w:val="24"/>
          <w:szCs w:val="24"/>
        </w:rPr>
      </w:pPr>
    </w:p>
    <w:p w14:paraId="7EA22A8C" w14:textId="77777777" w:rsidR="00CE1452" w:rsidRDefault="00000000">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14:paraId="2E47289C" w14:textId="77777777" w:rsidR="00CE1452" w:rsidRDefault="00000000">
      <w:pPr>
        <w:jc w:val="center"/>
        <w:rPr>
          <w:rFonts w:ascii="仿宋" w:eastAsia="仿宋" w:hAnsi="仿宋" w:cs="仿宋"/>
          <w:b/>
          <w:bCs/>
          <w:sz w:val="24"/>
          <w:szCs w:val="24"/>
        </w:rPr>
      </w:pPr>
      <w:r>
        <w:rPr>
          <w:rFonts w:ascii="仿宋" w:eastAsia="仿宋" w:hAnsi="仿宋" w:cs="仿宋" w:hint="eastAsia"/>
          <w:b/>
          <w:bCs/>
          <w:sz w:val="24"/>
          <w:szCs w:val="24"/>
        </w:rPr>
        <w:t>质疑函</w:t>
      </w:r>
    </w:p>
    <w:p w14:paraId="7AEDA3F0" w14:textId="77777777" w:rsidR="00CE1452" w:rsidRDefault="00000000">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09B72208" w14:textId="77777777" w:rsidR="00CE145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14:paraId="51A1397D" w14:textId="77777777" w:rsidR="00CE145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14:paraId="31274D2C" w14:textId="77777777" w:rsidR="00CE145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14:paraId="4BC865E1" w14:textId="77777777" w:rsidR="00CE145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14:paraId="61F93ADC" w14:textId="77777777" w:rsidR="00CE145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3153E6C2" w14:textId="77777777" w:rsidR="00CE145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14:paraId="7AC87C56" w14:textId="77777777" w:rsidR="00CE145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14:paraId="7856E39A" w14:textId="77777777" w:rsidR="00CE145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14:paraId="38668E98" w14:textId="77777777" w:rsidR="00CE145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14:paraId="51793C9A" w14:textId="77777777" w:rsidR="00CE145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3316C28D" w14:textId="77777777" w:rsidR="00CE145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14:paraId="0B327690" w14:textId="77777777" w:rsidR="00CE145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14:paraId="29FB35E6" w14:textId="77777777" w:rsidR="00CE145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14:paraId="254F8C40" w14:textId="77777777" w:rsidR="00CE145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77C448F7" w14:textId="77777777" w:rsidR="00CE145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0302424" w14:textId="77777777" w:rsidR="00CE1452" w:rsidRDefault="00000000">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14:paraId="11E74F06" w14:textId="77777777" w:rsidR="00CE145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14:paraId="71CF59C4" w14:textId="77777777" w:rsidR="00CE1452" w:rsidRDefault="00000000">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14:paraId="3AB3A412" w14:textId="77777777" w:rsidR="00CE1452"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18AA27B9" w14:textId="77777777" w:rsidR="00CE1452" w:rsidRDefault="00000000">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14:paraId="52C2AE3C" w14:textId="77777777" w:rsidR="00CE1452" w:rsidRDefault="00CE1452">
      <w:pPr>
        <w:adjustRightInd w:val="0"/>
        <w:snapToGrid w:val="0"/>
        <w:spacing w:line="360" w:lineRule="auto"/>
        <w:rPr>
          <w:rFonts w:ascii="仿宋" w:eastAsia="仿宋" w:hAnsi="仿宋" w:cs="仿宋"/>
          <w:sz w:val="24"/>
          <w:szCs w:val="24"/>
          <w:u w:val="dotted"/>
        </w:rPr>
      </w:pPr>
    </w:p>
    <w:p w14:paraId="11A31F52" w14:textId="77777777" w:rsidR="00CE1452" w:rsidRDefault="00000000">
      <w:pPr>
        <w:rPr>
          <w:rFonts w:ascii="仿宋" w:eastAsia="仿宋" w:hAnsi="仿宋" w:cs="仿宋"/>
          <w:sz w:val="24"/>
          <w:szCs w:val="24"/>
        </w:rPr>
      </w:pPr>
      <w:r>
        <w:rPr>
          <w:rFonts w:ascii="仿宋" w:eastAsia="仿宋" w:hAnsi="仿宋" w:cs="仿宋" w:hint="eastAsia"/>
          <w:sz w:val="24"/>
          <w:szCs w:val="24"/>
        </w:rPr>
        <w:t>授权代表签字(签章)：供应商签章：</w:t>
      </w:r>
    </w:p>
    <w:p w14:paraId="39F5595E" w14:textId="77777777" w:rsidR="00CE1452" w:rsidRDefault="00000000">
      <w:pPr>
        <w:rPr>
          <w:rFonts w:ascii="仿宋" w:eastAsia="仿宋" w:hAnsi="仿宋" w:cs="仿宋"/>
          <w:sz w:val="24"/>
          <w:szCs w:val="24"/>
        </w:rPr>
      </w:pPr>
      <w:r>
        <w:rPr>
          <w:rFonts w:ascii="仿宋" w:eastAsia="仿宋" w:hAnsi="仿宋" w:cs="仿宋" w:hint="eastAsia"/>
          <w:sz w:val="24"/>
          <w:szCs w:val="24"/>
        </w:rPr>
        <w:t>日期：</w:t>
      </w:r>
    </w:p>
    <w:p w14:paraId="1472370E" w14:textId="77777777" w:rsidR="00CE1452" w:rsidRDefault="00CE1452">
      <w:pPr>
        <w:adjustRightInd w:val="0"/>
        <w:snapToGrid w:val="0"/>
        <w:spacing w:line="360" w:lineRule="auto"/>
        <w:rPr>
          <w:rFonts w:ascii="仿宋" w:eastAsia="仿宋" w:hAnsi="仿宋" w:cs="仿宋"/>
          <w:sz w:val="24"/>
          <w:szCs w:val="24"/>
        </w:rPr>
      </w:pPr>
    </w:p>
    <w:p w14:paraId="7CB6C7A2" w14:textId="77777777" w:rsidR="00CE1452" w:rsidRDefault="00CE1452">
      <w:pPr>
        <w:adjustRightInd w:val="0"/>
        <w:snapToGrid w:val="0"/>
        <w:spacing w:line="360" w:lineRule="auto"/>
        <w:rPr>
          <w:rFonts w:ascii="仿宋" w:eastAsia="仿宋" w:hAnsi="仿宋" w:cs="仿宋"/>
          <w:kern w:val="0"/>
          <w:sz w:val="24"/>
          <w:szCs w:val="24"/>
        </w:rPr>
      </w:pPr>
    </w:p>
    <w:p w14:paraId="0B1590DC" w14:textId="77777777" w:rsidR="00CE1452" w:rsidRDefault="00CE1452">
      <w:pPr>
        <w:widowControl/>
        <w:snapToGrid w:val="0"/>
        <w:spacing w:line="480" w:lineRule="exact"/>
        <w:rPr>
          <w:rFonts w:ascii="仿宋" w:eastAsia="仿宋" w:hAnsi="仿宋" w:cs="仿宋"/>
          <w:kern w:val="0"/>
          <w:sz w:val="24"/>
          <w:szCs w:val="24"/>
        </w:rPr>
      </w:pPr>
    </w:p>
    <w:sectPr w:rsidR="00CE1452">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7A22" w14:textId="77777777" w:rsidR="008B7523" w:rsidRDefault="008B7523">
      <w:r>
        <w:separator/>
      </w:r>
    </w:p>
    <w:p w14:paraId="5367319C" w14:textId="77777777" w:rsidR="008B7523" w:rsidRDefault="008B7523"/>
    <w:p w14:paraId="38E7148D" w14:textId="77777777" w:rsidR="008B7523" w:rsidRDefault="008B7523" w:rsidP="007549DC"/>
  </w:endnote>
  <w:endnote w:type="continuationSeparator" w:id="0">
    <w:p w14:paraId="315E22B5" w14:textId="77777777" w:rsidR="008B7523" w:rsidRDefault="008B7523">
      <w:r>
        <w:continuationSeparator/>
      </w:r>
    </w:p>
    <w:p w14:paraId="03663C72" w14:textId="77777777" w:rsidR="008B7523" w:rsidRDefault="008B7523"/>
    <w:p w14:paraId="042987DB" w14:textId="77777777" w:rsidR="008B7523" w:rsidRDefault="008B7523" w:rsidP="0075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C898" w14:textId="77777777" w:rsidR="00CE1452"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14</w:t>
    </w:r>
    <w:r>
      <w:rPr>
        <w:rStyle w:val="af4"/>
      </w:rPr>
      <w:fldChar w:fldCharType="end"/>
    </w:r>
  </w:p>
  <w:p w14:paraId="6F8C4037" w14:textId="77777777" w:rsidR="00CE1452" w:rsidRDefault="00CE14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B673" w14:textId="77777777" w:rsidR="008B7523" w:rsidRDefault="008B7523">
      <w:r>
        <w:separator/>
      </w:r>
    </w:p>
    <w:p w14:paraId="634D253A" w14:textId="77777777" w:rsidR="008B7523" w:rsidRDefault="008B7523"/>
    <w:p w14:paraId="219A1EE7" w14:textId="77777777" w:rsidR="008B7523" w:rsidRDefault="008B7523" w:rsidP="007549DC"/>
  </w:footnote>
  <w:footnote w:type="continuationSeparator" w:id="0">
    <w:p w14:paraId="110086C2" w14:textId="77777777" w:rsidR="008B7523" w:rsidRDefault="008B7523">
      <w:r>
        <w:continuationSeparator/>
      </w:r>
    </w:p>
    <w:p w14:paraId="5C3E7DD7" w14:textId="77777777" w:rsidR="008B7523" w:rsidRDefault="008B7523"/>
    <w:p w14:paraId="646E983D" w14:textId="77777777" w:rsidR="008B7523" w:rsidRDefault="008B7523" w:rsidP="00754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B8F5" w14:textId="77777777" w:rsidR="00CE1452" w:rsidRDefault="00000000">
    <w:pPr>
      <w:pStyle w:val="ae"/>
      <w:jc w:val="left"/>
    </w:pPr>
    <w:r>
      <w:rPr>
        <w:rFonts w:hint="eastAsia"/>
      </w:rPr>
      <w:t>绍兴市人民医院一次性使用无菌导尿管（乳胶）、一次性使用无菌硅胶导尿管、一次性使用导尿包采购项目（</w:t>
    </w:r>
    <w:r>
      <w:t>SXRMYY-2024-07</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4C0F" w14:textId="77777777" w:rsidR="00CE1452" w:rsidRDefault="00CE1452">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2D8D" w14:textId="77777777" w:rsidR="00CE1452" w:rsidRDefault="00000000">
    <w:pPr>
      <w:pStyle w:val="ae"/>
      <w:jc w:val="left"/>
    </w:pPr>
    <w:r>
      <w:rPr>
        <w:rFonts w:hint="eastAsia"/>
      </w:rPr>
      <w:t>绍兴市人民医院一次性使用无菌导尿管（乳胶）、一次性使用无菌硅胶导尿管、一次性使用导尿包采购项目（</w:t>
    </w:r>
    <w:r>
      <w:t>SXRMYY-2024-07</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975A" w14:textId="77777777" w:rsidR="00CE1452" w:rsidRDefault="00000000">
    <w:pPr>
      <w:pStyle w:val="ae"/>
      <w:jc w:val="left"/>
    </w:pPr>
    <w:r>
      <w:rPr>
        <w:rFonts w:hint="eastAsia"/>
      </w:rPr>
      <w:t>绍兴市人民医院一次性使用无菌导尿管（乳胶）、一次性使用无菌硅胶导尿管、一次性使用导尿包采购项目（</w:t>
    </w:r>
    <w:r>
      <w:t>SXRMYY-2024-07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519978872">
    <w:abstractNumId w:val="2"/>
  </w:num>
  <w:num w:numId="2" w16cid:durableId="421799544">
    <w:abstractNumId w:val="3"/>
  </w:num>
  <w:num w:numId="3" w16cid:durableId="1911846613">
    <w:abstractNumId w:val="1"/>
  </w:num>
  <w:num w:numId="4" w16cid:durableId="124957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75CF"/>
    <w:rsid w:val="00017E96"/>
    <w:rsid w:val="0003040E"/>
    <w:rsid w:val="00032EB1"/>
    <w:rsid w:val="00035453"/>
    <w:rsid w:val="00041D74"/>
    <w:rsid w:val="000422CA"/>
    <w:rsid w:val="00050EFF"/>
    <w:rsid w:val="00051001"/>
    <w:rsid w:val="00052C56"/>
    <w:rsid w:val="000563C0"/>
    <w:rsid w:val="000576C9"/>
    <w:rsid w:val="00061F6E"/>
    <w:rsid w:val="000645D7"/>
    <w:rsid w:val="000676F7"/>
    <w:rsid w:val="00070432"/>
    <w:rsid w:val="00072528"/>
    <w:rsid w:val="00074477"/>
    <w:rsid w:val="0007498F"/>
    <w:rsid w:val="00087912"/>
    <w:rsid w:val="0009091E"/>
    <w:rsid w:val="00093D20"/>
    <w:rsid w:val="00095220"/>
    <w:rsid w:val="000A2E0A"/>
    <w:rsid w:val="000A3490"/>
    <w:rsid w:val="000A7032"/>
    <w:rsid w:val="000A79DB"/>
    <w:rsid w:val="000A7D8B"/>
    <w:rsid w:val="000B5FE2"/>
    <w:rsid w:val="000C2C5E"/>
    <w:rsid w:val="000D1590"/>
    <w:rsid w:val="000D5D1D"/>
    <w:rsid w:val="000E72B3"/>
    <w:rsid w:val="000F1017"/>
    <w:rsid w:val="000F3021"/>
    <w:rsid w:val="000F3556"/>
    <w:rsid w:val="000F4BA5"/>
    <w:rsid w:val="00103207"/>
    <w:rsid w:val="001048FC"/>
    <w:rsid w:val="00106D37"/>
    <w:rsid w:val="00107F1D"/>
    <w:rsid w:val="00110284"/>
    <w:rsid w:val="00114CCE"/>
    <w:rsid w:val="001215EB"/>
    <w:rsid w:val="0013470D"/>
    <w:rsid w:val="00137B80"/>
    <w:rsid w:val="001473B6"/>
    <w:rsid w:val="00152DAA"/>
    <w:rsid w:val="00152E11"/>
    <w:rsid w:val="00156B75"/>
    <w:rsid w:val="001575A3"/>
    <w:rsid w:val="00157615"/>
    <w:rsid w:val="00166EDF"/>
    <w:rsid w:val="0017648A"/>
    <w:rsid w:val="00181848"/>
    <w:rsid w:val="001873BA"/>
    <w:rsid w:val="0019512F"/>
    <w:rsid w:val="001967D3"/>
    <w:rsid w:val="001A3912"/>
    <w:rsid w:val="001A72E4"/>
    <w:rsid w:val="001B1941"/>
    <w:rsid w:val="001B55CE"/>
    <w:rsid w:val="001B65AF"/>
    <w:rsid w:val="001C15DC"/>
    <w:rsid w:val="001C5842"/>
    <w:rsid w:val="001D0E3F"/>
    <w:rsid w:val="001E2189"/>
    <w:rsid w:val="001E6DE3"/>
    <w:rsid w:val="001E7F28"/>
    <w:rsid w:val="001F56D2"/>
    <w:rsid w:val="00200053"/>
    <w:rsid w:val="002010FC"/>
    <w:rsid w:val="00203B53"/>
    <w:rsid w:val="002123E8"/>
    <w:rsid w:val="00212ACA"/>
    <w:rsid w:val="002131B7"/>
    <w:rsid w:val="00215221"/>
    <w:rsid w:val="0022220F"/>
    <w:rsid w:val="002238FB"/>
    <w:rsid w:val="002260BE"/>
    <w:rsid w:val="00227AC0"/>
    <w:rsid w:val="00227B5B"/>
    <w:rsid w:val="0023079E"/>
    <w:rsid w:val="002332B4"/>
    <w:rsid w:val="002337D3"/>
    <w:rsid w:val="002462AC"/>
    <w:rsid w:val="0025023E"/>
    <w:rsid w:val="002550D0"/>
    <w:rsid w:val="0025753B"/>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B6DB8"/>
    <w:rsid w:val="002C3955"/>
    <w:rsid w:val="002C4682"/>
    <w:rsid w:val="002D39D5"/>
    <w:rsid w:val="002D4380"/>
    <w:rsid w:val="002D471D"/>
    <w:rsid w:val="002D4A80"/>
    <w:rsid w:val="002E277F"/>
    <w:rsid w:val="002E73E7"/>
    <w:rsid w:val="002F11DC"/>
    <w:rsid w:val="002F214F"/>
    <w:rsid w:val="002F2E4A"/>
    <w:rsid w:val="002F4CAF"/>
    <w:rsid w:val="002F6FDA"/>
    <w:rsid w:val="00301B48"/>
    <w:rsid w:val="003042C0"/>
    <w:rsid w:val="003172DD"/>
    <w:rsid w:val="00322640"/>
    <w:rsid w:val="0032292D"/>
    <w:rsid w:val="00323FF4"/>
    <w:rsid w:val="00324483"/>
    <w:rsid w:val="00330E2A"/>
    <w:rsid w:val="00337BB9"/>
    <w:rsid w:val="00344ADC"/>
    <w:rsid w:val="00351ECB"/>
    <w:rsid w:val="00352D0A"/>
    <w:rsid w:val="00353D89"/>
    <w:rsid w:val="00355FAE"/>
    <w:rsid w:val="003563AC"/>
    <w:rsid w:val="00362395"/>
    <w:rsid w:val="0036390F"/>
    <w:rsid w:val="003663D5"/>
    <w:rsid w:val="0037192E"/>
    <w:rsid w:val="00380421"/>
    <w:rsid w:val="00390358"/>
    <w:rsid w:val="00391CFD"/>
    <w:rsid w:val="00395324"/>
    <w:rsid w:val="003A7E69"/>
    <w:rsid w:val="003B3C10"/>
    <w:rsid w:val="003B430A"/>
    <w:rsid w:val="003C5057"/>
    <w:rsid w:val="003D2343"/>
    <w:rsid w:val="003D3AC9"/>
    <w:rsid w:val="003E56C1"/>
    <w:rsid w:val="003F55DD"/>
    <w:rsid w:val="004013D0"/>
    <w:rsid w:val="004027E9"/>
    <w:rsid w:val="00404F37"/>
    <w:rsid w:val="004102DA"/>
    <w:rsid w:val="004128E3"/>
    <w:rsid w:val="0043144A"/>
    <w:rsid w:val="00431C58"/>
    <w:rsid w:val="0044101C"/>
    <w:rsid w:val="00442390"/>
    <w:rsid w:val="00451A53"/>
    <w:rsid w:val="004609CF"/>
    <w:rsid w:val="00461175"/>
    <w:rsid w:val="00464727"/>
    <w:rsid w:val="00466C34"/>
    <w:rsid w:val="0046792C"/>
    <w:rsid w:val="00472330"/>
    <w:rsid w:val="00473A87"/>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06858"/>
    <w:rsid w:val="005104A1"/>
    <w:rsid w:val="0051120D"/>
    <w:rsid w:val="0051247F"/>
    <w:rsid w:val="00517DAD"/>
    <w:rsid w:val="00530AA2"/>
    <w:rsid w:val="00533735"/>
    <w:rsid w:val="00535138"/>
    <w:rsid w:val="00542B05"/>
    <w:rsid w:val="005447E0"/>
    <w:rsid w:val="0054710B"/>
    <w:rsid w:val="005518CE"/>
    <w:rsid w:val="0056167A"/>
    <w:rsid w:val="00563855"/>
    <w:rsid w:val="0058574D"/>
    <w:rsid w:val="00597EF8"/>
    <w:rsid w:val="005A0AA5"/>
    <w:rsid w:val="005A1452"/>
    <w:rsid w:val="005A50AA"/>
    <w:rsid w:val="005A50C5"/>
    <w:rsid w:val="005B103A"/>
    <w:rsid w:val="005B3DD5"/>
    <w:rsid w:val="005B41D1"/>
    <w:rsid w:val="005B5CF0"/>
    <w:rsid w:val="005C47AD"/>
    <w:rsid w:val="005C5A6F"/>
    <w:rsid w:val="005C7AEA"/>
    <w:rsid w:val="005C7C8D"/>
    <w:rsid w:val="005D0B53"/>
    <w:rsid w:val="005D434D"/>
    <w:rsid w:val="005E02CA"/>
    <w:rsid w:val="005F51A4"/>
    <w:rsid w:val="005F699B"/>
    <w:rsid w:val="005F7473"/>
    <w:rsid w:val="00602519"/>
    <w:rsid w:val="00603994"/>
    <w:rsid w:val="00604460"/>
    <w:rsid w:val="00613118"/>
    <w:rsid w:val="006231D2"/>
    <w:rsid w:val="00625731"/>
    <w:rsid w:val="00626070"/>
    <w:rsid w:val="00631611"/>
    <w:rsid w:val="00637696"/>
    <w:rsid w:val="0065285F"/>
    <w:rsid w:val="00654086"/>
    <w:rsid w:val="006630D0"/>
    <w:rsid w:val="00672AB9"/>
    <w:rsid w:val="00674F22"/>
    <w:rsid w:val="00680592"/>
    <w:rsid w:val="00681B0A"/>
    <w:rsid w:val="00682279"/>
    <w:rsid w:val="006822F4"/>
    <w:rsid w:val="00682443"/>
    <w:rsid w:val="006A04FD"/>
    <w:rsid w:val="006A2451"/>
    <w:rsid w:val="006B03CD"/>
    <w:rsid w:val="006B0A3C"/>
    <w:rsid w:val="006C3BA6"/>
    <w:rsid w:val="006C3C30"/>
    <w:rsid w:val="006C5ECA"/>
    <w:rsid w:val="006D3DA6"/>
    <w:rsid w:val="006D7D2D"/>
    <w:rsid w:val="006E1334"/>
    <w:rsid w:val="006E3C86"/>
    <w:rsid w:val="006E6B13"/>
    <w:rsid w:val="006E7D44"/>
    <w:rsid w:val="006F00F9"/>
    <w:rsid w:val="006F1731"/>
    <w:rsid w:val="006F6C50"/>
    <w:rsid w:val="006F6F0F"/>
    <w:rsid w:val="00703CFA"/>
    <w:rsid w:val="00703F70"/>
    <w:rsid w:val="00704CFE"/>
    <w:rsid w:val="007052F4"/>
    <w:rsid w:val="007176E6"/>
    <w:rsid w:val="0072107F"/>
    <w:rsid w:val="00732AA6"/>
    <w:rsid w:val="0073467E"/>
    <w:rsid w:val="00735D32"/>
    <w:rsid w:val="0074155A"/>
    <w:rsid w:val="00741659"/>
    <w:rsid w:val="007438DB"/>
    <w:rsid w:val="00752314"/>
    <w:rsid w:val="00753073"/>
    <w:rsid w:val="00754894"/>
    <w:rsid w:val="007549DC"/>
    <w:rsid w:val="00754BC0"/>
    <w:rsid w:val="00760996"/>
    <w:rsid w:val="007626D9"/>
    <w:rsid w:val="00763DBA"/>
    <w:rsid w:val="00767152"/>
    <w:rsid w:val="0077099F"/>
    <w:rsid w:val="00771E27"/>
    <w:rsid w:val="0077348A"/>
    <w:rsid w:val="0077362C"/>
    <w:rsid w:val="007815A4"/>
    <w:rsid w:val="00781739"/>
    <w:rsid w:val="00786A02"/>
    <w:rsid w:val="00793855"/>
    <w:rsid w:val="007A2703"/>
    <w:rsid w:val="007A348D"/>
    <w:rsid w:val="007A3A32"/>
    <w:rsid w:val="007A452D"/>
    <w:rsid w:val="007A5DB0"/>
    <w:rsid w:val="007B1BE4"/>
    <w:rsid w:val="007B31B1"/>
    <w:rsid w:val="007B5CC3"/>
    <w:rsid w:val="007B64E5"/>
    <w:rsid w:val="007D698A"/>
    <w:rsid w:val="007E0CE9"/>
    <w:rsid w:val="007F3901"/>
    <w:rsid w:val="007F77CA"/>
    <w:rsid w:val="00804EED"/>
    <w:rsid w:val="00806344"/>
    <w:rsid w:val="008064BD"/>
    <w:rsid w:val="00811B61"/>
    <w:rsid w:val="00811BD4"/>
    <w:rsid w:val="008224E2"/>
    <w:rsid w:val="00822D24"/>
    <w:rsid w:val="00823C76"/>
    <w:rsid w:val="00824F86"/>
    <w:rsid w:val="008259E5"/>
    <w:rsid w:val="00833DF0"/>
    <w:rsid w:val="00835CD2"/>
    <w:rsid w:val="008432CB"/>
    <w:rsid w:val="00850927"/>
    <w:rsid w:val="00854556"/>
    <w:rsid w:val="00861A29"/>
    <w:rsid w:val="00862722"/>
    <w:rsid w:val="008708BA"/>
    <w:rsid w:val="00870919"/>
    <w:rsid w:val="008768B5"/>
    <w:rsid w:val="008772E9"/>
    <w:rsid w:val="00881DFF"/>
    <w:rsid w:val="00883332"/>
    <w:rsid w:val="00890849"/>
    <w:rsid w:val="00892317"/>
    <w:rsid w:val="008935C3"/>
    <w:rsid w:val="00897015"/>
    <w:rsid w:val="008A3D8A"/>
    <w:rsid w:val="008A7357"/>
    <w:rsid w:val="008B7523"/>
    <w:rsid w:val="008B7B6D"/>
    <w:rsid w:val="008C1076"/>
    <w:rsid w:val="008D0A0B"/>
    <w:rsid w:val="008E0088"/>
    <w:rsid w:val="008F20E1"/>
    <w:rsid w:val="008F2801"/>
    <w:rsid w:val="00900B7A"/>
    <w:rsid w:val="00901E6B"/>
    <w:rsid w:val="009026D2"/>
    <w:rsid w:val="00911231"/>
    <w:rsid w:val="009315CA"/>
    <w:rsid w:val="00931E4F"/>
    <w:rsid w:val="009400AC"/>
    <w:rsid w:val="00941499"/>
    <w:rsid w:val="00946CC5"/>
    <w:rsid w:val="009524F2"/>
    <w:rsid w:val="00961AA3"/>
    <w:rsid w:val="009700F0"/>
    <w:rsid w:val="00970794"/>
    <w:rsid w:val="00971F04"/>
    <w:rsid w:val="0097245F"/>
    <w:rsid w:val="00976F41"/>
    <w:rsid w:val="0098185F"/>
    <w:rsid w:val="0099679C"/>
    <w:rsid w:val="009A4B94"/>
    <w:rsid w:val="009B6D1A"/>
    <w:rsid w:val="009B6F86"/>
    <w:rsid w:val="009C602E"/>
    <w:rsid w:val="009D50E8"/>
    <w:rsid w:val="009D54B4"/>
    <w:rsid w:val="009D6F98"/>
    <w:rsid w:val="009D77F2"/>
    <w:rsid w:val="009E204D"/>
    <w:rsid w:val="009E423C"/>
    <w:rsid w:val="009E61C4"/>
    <w:rsid w:val="009E78BE"/>
    <w:rsid w:val="009F67E8"/>
    <w:rsid w:val="00A04B73"/>
    <w:rsid w:val="00A06684"/>
    <w:rsid w:val="00A06B9C"/>
    <w:rsid w:val="00A1770F"/>
    <w:rsid w:val="00A22B0F"/>
    <w:rsid w:val="00A27BB5"/>
    <w:rsid w:val="00A3049A"/>
    <w:rsid w:val="00A374AC"/>
    <w:rsid w:val="00A42660"/>
    <w:rsid w:val="00A42793"/>
    <w:rsid w:val="00A42BA8"/>
    <w:rsid w:val="00A5001C"/>
    <w:rsid w:val="00A5115C"/>
    <w:rsid w:val="00A51266"/>
    <w:rsid w:val="00A52ABE"/>
    <w:rsid w:val="00A5375C"/>
    <w:rsid w:val="00A53E49"/>
    <w:rsid w:val="00A5792B"/>
    <w:rsid w:val="00A65C69"/>
    <w:rsid w:val="00A72EFC"/>
    <w:rsid w:val="00A766E0"/>
    <w:rsid w:val="00A77CF3"/>
    <w:rsid w:val="00A82DDF"/>
    <w:rsid w:val="00A8562B"/>
    <w:rsid w:val="00A95ACD"/>
    <w:rsid w:val="00A965B2"/>
    <w:rsid w:val="00AA21AC"/>
    <w:rsid w:val="00AA3748"/>
    <w:rsid w:val="00AB3A26"/>
    <w:rsid w:val="00AB6AF4"/>
    <w:rsid w:val="00AC09FF"/>
    <w:rsid w:val="00AC6498"/>
    <w:rsid w:val="00AF6218"/>
    <w:rsid w:val="00B01FAD"/>
    <w:rsid w:val="00B06419"/>
    <w:rsid w:val="00B124A6"/>
    <w:rsid w:val="00B211AA"/>
    <w:rsid w:val="00B23AF4"/>
    <w:rsid w:val="00B241BD"/>
    <w:rsid w:val="00B2589D"/>
    <w:rsid w:val="00B27BEB"/>
    <w:rsid w:val="00B3104B"/>
    <w:rsid w:val="00B3393B"/>
    <w:rsid w:val="00B43174"/>
    <w:rsid w:val="00B55440"/>
    <w:rsid w:val="00B55A04"/>
    <w:rsid w:val="00B6650D"/>
    <w:rsid w:val="00B70008"/>
    <w:rsid w:val="00B77BBD"/>
    <w:rsid w:val="00B804CD"/>
    <w:rsid w:val="00B92777"/>
    <w:rsid w:val="00BA0271"/>
    <w:rsid w:val="00BA051C"/>
    <w:rsid w:val="00BA3D04"/>
    <w:rsid w:val="00BA6C0E"/>
    <w:rsid w:val="00BB29AA"/>
    <w:rsid w:val="00BB49F2"/>
    <w:rsid w:val="00BB5530"/>
    <w:rsid w:val="00BC2BB7"/>
    <w:rsid w:val="00BD261B"/>
    <w:rsid w:val="00BD34BE"/>
    <w:rsid w:val="00BD4E62"/>
    <w:rsid w:val="00BE2BAB"/>
    <w:rsid w:val="00BE7AB8"/>
    <w:rsid w:val="00BF2551"/>
    <w:rsid w:val="00BF5722"/>
    <w:rsid w:val="00C02E6D"/>
    <w:rsid w:val="00C037AE"/>
    <w:rsid w:val="00C10584"/>
    <w:rsid w:val="00C1426C"/>
    <w:rsid w:val="00C1486E"/>
    <w:rsid w:val="00C16991"/>
    <w:rsid w:val="00C20448"/>
    <w:rsid w:val="00C23A17"/>
    <w:rsid w:val="00C259D2"/>
    <w:rsid w:val="00C25D05"/>
    <w:rsid w:val="00C331A1"/>
    <w:rsid w:val="00C36390"/>
    <w:rsid w:val="00C37BD7"/>
    <w:rsid w:val="00C41BED"/>
    <w:rsid w:val="00C41DAC"/>
    <w:rsid w:val="00C45125"/>
    <w:rsid w:val="00C45EA1"/>
    <w:rsid w:val="00C51A7D"/>
    <w:rsid w:val="00C53249"/>
    <w:rsid w:val="00C56279"/>
    <w:rsid w:val="00C61F86"/>
    <w:rsid w:val="00C62D1F"/>
    <w:rsid w:val="00C648C5"/>
    <w:rsid w:val="00C72528"/>
    <w:rsid w:val="00C73532"/>
    <w:rsid w:val="00C743E4"/>
    <w:rsid w:val="00C83107"/>
    <w:rsid w:val="00C863D5"/>
    <w:rsid w:val="00C90293"/>
    <w:rsid w:val="00C94E0D"/>
    <w:rsid w:val="00C9524E"/>
    <w:rsid w:val="00C97928"/>
    <w:rsid w:val="00CB1954"/>
    <w:rsid w:val="00CC33BD"/>
    <w:rsid w:val="00CC7E8C"/>
    <w:rsid w:val="00CD0064"/>
    <w:rsid w:val="00CD4307"/>
    <w:rsid w:val="00CD6A95"/>
    <w:rsid w:val="00CD6AF7"/>
    <w:rsid w:val="00CE1452"/>
    <w:rsid w:val="00CE1A43"/>
    <w:rsid w:val="00CE1B29"/>
    <w:rsid w:val="00CE5E68"/>
    <w:rsid w:val="00CF0E16"/>
    <w:rsid w:val="00CF470F"/>
    <w:rsid w:val="00D003B5"/>
    <w:rsid w:val="00D03CEC"/>
    <w:rsid w:val="00D0764B"/>
    <w:rsid w:val="00D20EB0"/>
    <w:rsid w:val="00D268E0"/>
    <w:rsid w:val="00D321FC"/>
    <w:rsid w:val="00D3509D"/>
    <w:rsid w:val="00D4380A"/>
    <w:rsid w:val="00D43DB6"/>
    <w:rsid w:val="00D67F1D"/>
    <w:rsid w:val="00D7581C"/>
    <w:rsid w:val="00D7786F"/>
    <w:rsid w:val="00D84986"/>
    <w:rsid w:val="00D849BD"/>
    <w:rsid w:val="00D86B63"/>
    <w:rsid w:val="00D97950"/>
    <w:rsid w:val="00DA0071"/>
    <w:rsid w:val="00DA11BB"/>
    <w:rsid w:val="00DA2B6B"/>
    <w:rsid w:val="00DA3E11"/>
    <w:rsid w:val="00DA72B2"/>
    <w:rsid w:val="00DA72C1"/>
    <w:rsid w:val="00DA7A6F"/>
    <w:rsid w:val="00DB0341"/>
    <w:rsid w:val="00DB181A"/>
    <w:rsid w:val="00DB2C3A"/>
    <w:rsid w:val="00DC10A7"/>
    <w:rsid w:val="00DC1165"/>
    <w:rsid w:val="00DC4842"/>
    <w:rsid w:val="00DD46C2"/>
    <w:rsid w:val="00DD6933"/>
    <w:rsid w:val="00DD71D6"/>
    <w:rsid w:val="00DD74E1"/>
    <w:rsid w:val="00DD7C52"/>
    <w:rsid w:val="00DE4CB6"/>
    <w:rsid w:val="00DF0C5B"/>
    <w:rsid w:val="00DF3C72"/>
    <w:rsid w:val="00DF5FDC"/>
    <w:rsid w:val="00DF786D"/>
    <w:rsid w:val="00E151B4"/>
    <w:rsid w:val="00E15764"/>
    <w:rsid w:val="00E2177A"/>
    <w:rsid w:val="00E21876"/>
    <w:rsid w:val="00E30713"/>
    <w:rsid w:val="00E3622A"/>
    <w:rsid w:val="00E45238"/>
    <w:rsid w:val="00E554C7"/>
    <w:rsid w:val="00E55F8C"/>
    <w:rsid w:val="00E62724"/>
    <w:rsid w:val="00E7032A"/>
    <w:rsid w:val="00E768E4"/>
    <w:rsid w:val="00E76EDC"/>
    <w:rsid w:val="00E80A0E"/>
    <w:rsid w:val="00E87E8C"/>
    <w:rsid w:val="00E964AE"/>
    <w:rsid w:val="00EA11C7"/>
    <w:rsid w:val="00EA3F81"/>
    <w:rsid w:val="00EB2103"/>
    <w:rsid w:val="00EB2912"/>
    <w:rsid w:val="00EC34EF"/>
    <w:rsid w:val="00ED0E56"/>
    <w:rsid w:val="00ED3993"/>
    <w:rsid w:val="00ED4053"/>
    <w:rsid w:val="00ED5183"/>
    <w:rsid w:val="00ED5E32"/>
    <w:rsid w:val="00ED7E5F"/>
    <w:rsid w:val="00EE08E5"/>
    <w:rsid w:val="00EE0F3C"/>
    <w:rsid w:val="00EE594A"/>
    <w:rsid w:val="00EF21C3"/>
    <w:rsid w:val="00EF2C4C"/>
    <w:rsid w:val="00EF4F7D"/>
    <w:rsid w:val="00EF4FF1"/>
    <w:rsid w:val="00EF6E68"/>
    <w:rsid w:val="00F02E70"/>
    <w:rsid w:val="00F21F0F"/>
    <w:rsid w:val="00F2304E"/>
    <w:rsid w:val="00F2665B"/>
    <w:rsid w:val="00F30379"/>
    <w:rsid w:val="00F30E7F"/>
    <w:rsid w:val="00F404F2"/>
    <w:rsid w:val="00F40C9A"/>
    <w:rsid w:val="00F436F6"/>
    <w:rsid w:val="00F45120"/>
    <w:rsid w:val="00F510DD"/>
    <w:rsid w:val="00F51543"/>
    <w:rsid w:val="00F54B3A"/>
    <w:rsid w:val="00F55405"/>
    <w:rsid w:val="00F60BAA"/>
    <w:rsid w:val="00F67149"/>
    <w:rsid w:val="00F679F5"/>
    <w:rsid w:val="00F7081B"/>
    <w:rsid w:val="00F80D42"/>
    <w:rsid w:val="00F859DE"/>
    <w:rsid w:val="00F90071"/>
    <w:rsid w:val="00F9090E"/>
    <w:rsid w:val="00F90D25"/>
    <w:rsid w:val="00F912E6"/>
    <w:rsid w:val="00F9184A"/>
    <w:rsid w:val="00F92CDB"/>
    <w:rsid w:val="00FA2879"/>
    <w:rsid w:val="00FA4750"/>
    <w:rsid w:val="00FA6475"/>
    <w:rsid w:val="00FB0AF9"/>
    <w:rsid w:val="00FB2CAF"/>
    <w:rsid w:val="00FB30AA"/>
    <w:rsid w:val="00FB65B0"/>
    <w:rsid w:val="00FC3D0E"/>
    <w:rsid w:val="00FD091A"/>
    <w:rsid w:val="00FD4672"/>
    <w:rsid w:val="00FD53C2"/>
    <w:rsid w:val="00FE0202"/>
    <w:rsid w:val="00FE24D4"/>
    <w:rsid w:val="00FE4046"/>
    <w:rsid w:val="00FE5A56"/>
    <w:rsid w:val="00FE5F69"/>
    <w:rsid w:val="00FE74A2"/>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1464BD"/>
    <w:rsid w:val="0C5D60B6"/>
    <w:rsid w:val="0D1D1A10"/>
    <w:rsid w:val="0D935B75"/>
    <w:rsid w:val="0D9C7B4D"/>
    <w:rsid w:val="0E04763A"/>
    <w:rsid w:val="0E204A1A"/>
    <w:rsid w:val="0E81553B"/>
    <w:rsid w:val="0EC35D4B"/>
    <w:rsid w:val="0F4D6BE8"/>
    <w:rsid w:val="0F825E34"/>
    <w:rsid w:val="0FC010DF"/>
    <w:rsid w:val="102D6D8C"/>
    <w:rsid w:val="108A584D"/>
    <w:rsid w:val="10D54539"/>
    <w:rsid w:val="1186198E"/>
    <w:rsid w:val="12F636C2"/>
    <w:rsid w:val="149752AF"/>
    <w:rsid w:val="14996208"/>
    <w:rsid w:val="150B775C"/>
    <w:rsid w:val="154F67B8"/>
    <w:rsid w:val="163F7FB8"/>
    <w:rsid w:val="171D3FE1"/>
    <w:rsid w:val="18757EE5"/>
    <w:rsid w:val="19CB4EF3"/>
    <w:rsid w:val="1A465C99"/>
    <w:rsid w:val="1A8C0435"/>
    <w:rsid w:val="1B2D39EA"/>
    <w:rsid w:val="1BB24AE4"/>
    <w:rsid w:val="1C0455BD"/>
    <w:rsid w:val="1C437687"/>
    <w:rsid w:val="1CD12094"/>
    <w:rsid w:val="1DC064A5"/>
    <w:rsid w:val="1E282FCF"/>
    <w:rsid w:val="1E5B7F9A"/>
    <w:rsid w:val="1EAE09F3"/>
    <w:rsid w:val="1EED74EA"/>
    <w:rsid w:val="1F4E5759"/>
    <w:rsid w:val="1FBA4334"/>
    <w:rsid w:val="1FEA1105"/>
    <w:rsid w:val="206311C1"/>
    <w:rsid w:val="209850D3"/>
    <w:rsid w:val="20F40D11"/>
    <w:rsid w:val="21335302"/>
    <w:rsid w:val="214E5B76"/>
    <w:rsid w:val="217F7B07"/>
    <w:rsid w:val="22767FB8"/>
    <w:rsid w:val="23524AF1"/>
    <w:rsid w:val="235C3A76"/>
    <w:rsid w:val="241D4193"/>
    <w:rsid w:val="24252989"/>
    <w:rsid w:val="24F3085B"/>
    <w:rsid w:val="250E0EB7"/>
    <w:rsid w:val="25EB63FD"/>
    <w:rsid w:val="26321A29"/>
    <w:rsid w:val="26F86CAF"/>
    <w:rsid w:val="27483DC1"/>
    <w:rsid w:val="28CF0993"/>
    <w:rsid w:val="29720E36"/>
    <w:rsid w:val="298417E2"/>
    <w:rsid w:val="2A2371A3"/>
    <w:rsid w:val="2A2734E4"/>
    <w:rsid w:val="2B1A583B"/>
    <w:rsid w:val="2B547467"/>
    <w:rsid w:val="2BB44E8C"/>
    <w:rsid w:val="2C60493C"/>
    <w:rsid w:val="304C7B53"/>
    <w:rsid w:val="317F56D5"/>
    <w:rsid w:val="31F17EB6"/>
    <w:rsid w:val="320F75A3"/>
    <w:rsid w:val="3268280F"/>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424545"/>
    <w:rsid w:val="3B5878C5"/>
    <w:rsid w:val="3B62605C"/>
    <w:rsid w:val="3C30773C"/>
    <w:rsid w:val="3C9B5361"/>
    <w:rsid w:val="3DB039E8"/>
    <w:rsid w:val="3DBC6E21"/>
    <w:rsid w:val="3E5F71BC"/>
    <w:rsid w:val="3E6B371F"/>
    <w:rsid w:val="40F92C38"/>
    <w:rsid w:val="41410DFB"/>
    <w:rsid w:val="41D67654"/>
    <w:rsid w:val="41DC2D21"/>
    <w:rsid w:val="41E37861"/>
    <w:rsid w:val="420057D5"/>
    <w:rsid w:val="42DA58EF"/>
    <w:rsid w:val="42F2004C"/>
    <w:rsid w:val="42FC5332"/>
    <w:rsid w:val="4319030C"/>
    <w:rsid w:val="438B1109"/>
    <w:rsid w:val="440525B4"/>
    <w:rsid w:val="445144FB"/>
    <w:rsid w:val="44641089"/>
    <w:rsid w:val="449C4333"/>
    <w:rsid w:val="48730530"/>
    <w:rsid w:val="48DF137D"/>
    <w:rsid w:val="49372AFF"/>
    <w:rsid w:val="49507E2D"/>
    <w:rsid w:val="49FB55B2"/>
    <w:rsid w:val="4A003601"/>
    <w:rsid w:val="4A5400C8"/>
    <w:rsid w:val="4A6D6C6D"/>
    <w:rsid w:val="4A8F44DC"/>
    <w:rsid w:val="4B432979"/>
    <w:rsid w:val="4E0046E9"/>
    <w:rsid w:val="4E3D3E73"/>
    <w:rsid w:val="4E9E5ADF"/>
    <w:rsid w:val="4ECC42D1"/>
    <w:rsid w:val="4F6D5C73"/>
    <w:rsid w:val="503A35E5"/>
    <w:rsid w:val="50746242"/>
    <w:rsid w:val="51492D6D"/>
    <w:rsid w:val="515801C7"/>
    <w:rsid w:val="517662E3"/>
    <w:rsid w:val="51B939A4"/>
    <w:rsid w:val="52666914"/>
    <w:rsid w:val="532A2A37"/>
    <w:rsid w:val="5346796B"/>
    <w:rsid w:val="535278B5"/>
    <w:rsid w:val="53B611D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CAC13C7"/>
    <w:rsid w:val="5D081B2B"/>
    <w:rsid w:val="5F7268F8"/>
    <w:rsid w:val="60F635C7"/>
    <w:rsid w:val="61566C51"/>
    <w:rsid w:val="61DF02F6"/>
    <w:rsid w:val="62906FB9"/>
    <w:rsid w:val="631B5C13"/>
    <w:rsid w:val="63E322D9"/>
    <w:rsid w:val="63FB4E0D"/>
    <w:rsid w:val="64665646"/>
    <w:rsid w:val="65C60088"/>
    <w:rsid w:val="67845082"/>
    <w:rsid w:val="68A3173F"/>
    <w:rsid w:val="68CD2DF1"/>
    <w:rsid w:val="69B24315"/>
    <w:rsid w:val="6A3053E5"/>
    <w:rsid w:val="6AEB0E59"/>
    <w:rsid w:val="6B1F671E"/>
    <w:rsid w:val="6B743BAE"/>
    <w:rsid w:val="6C070794"/>
    <w:rsid w:val="6C6829A9"/>
    <w:rsid w:val="6C7C10D3"/>
    <w:rsid w:val="6CC427E7"/>
    <w:rsid w:val="6D3A22EB"/>
    <w:rsid w:val="6D9755A5"/>
    <w:rsid w:val="6E7042B8"/>
    <w:rsid w:val="6FBA1ED4"/>
    <w:rsid w:val="6FD24F90"/>
    <w:rsid w:val="708B3A0B"/>
    <w:rsid w:val="70DC1E23"/>
    <w:rsid w:val="718916D4"/>
    <w:rsid w:val="72086C48"/>
    <w:rsid w:val="723E5536"/>
    <w:rsid w:val="72A72905"/>
    <w:rsid w:val="72D354B6"/>
    <w:rsid w:val="73E536E4"/>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C43B0"/>
    <w:rsid w:val="7C1C3A1B"/>
    <w:rsid w:val="7CFD1A9F"/>
    <w:rsid w:val="7D5D42EC"/>
    <w:rsid w:val="7DD5231C"/>
    <w:rsid w:val="7E1D2B1E"/>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C6896B"/>
  <w15:docId w15:val="{2D8830EE-9C16-4163-9E83-848FEB04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eastAsia="仿宋"/>
      <w:b/>
      <w:kern w:val="44"/>
      <w:sz w:val="44"/>
    </w:rPr>
  </w:style>
  <w:style w:type="paragraph" w:styleId="2">
    <w:name w:val="heading 2"/>
    <w:basedOn w:val="a0"/>
    <w:next w:val="a0"/>
    <w:autoRedefine/>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autoRedefine/>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autoRedefine/>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autoRedefine/>
    <w:qFormat/>
    <w:pPr>
      <w:spacing w:line="360" w:lineRule="auto"/>
    </w:pPr>
  </w:style>
  <w:style w:type="paragraph" w:styleId="a8">
    <w:name w:val="Body Text Indent"/>
    <w:basedOn w:val="a0"/>
    <w:autoRedefine/>
    <w:qFormat/>
    <w:pPr>
      <w:spacing w:after="120"/>
      <w:ind w:leftChars="200" w:left="200"/>
    </w:pPr>
    <w:rPr>
      <w:szCs w:val="24"/>
    </w:rPr>
  </w:style>
  <w:style w:type="paragraph" w:styleId="3">
    <w:name w:val="List Number 3"/>
    <w:basedOn w:val="a0"/>
    <w:autoRedefine/>
    <w:qFormat/>
    <w:pPr>
      <w:numPr>
        <w:numId w:val="2"/>
      </w:numPr>
    </w:pPr>
  </w:style>
  <w:style w:type="paragraph" w:styleId="a9">
    <w:name w:val="Plain Text"/>
    <w:basedOn w:val="a0"/>
    <w:autoRedefine/>
    <w:qFormat/>
    <w:rPr>
      <w:rFonts w:ascii="宋体"/>
    </w:rPr>
  </w:style>
  <w:style w:type="paragraph" w:styleId="aa">
    <w:name w:val="Date"/>
    <w:basedOn w:val="a0"/>
    <w:next w:val="a0"/>
    <w:autoRedefine/>
    <w:qFormat/>
    <w:pPr>
      <w:ind w:leftChars="2500" w:left="2500"/>
    </w:pPr>
  </w:style>
  <w:style w:type="paragraph" w:styleId="ab">
    <w:name w:val="Balloon Text"/>
    <w:basedOn w:val="a0"/>
    <w:link w:val="ac"/>
    <w:autoRedefine/>
    <w:semiHidden/>
    <w:unhideWhenUsed/>
    <w:qFormat/>
    <w:rPr>
      <w:sz w:val="18"/>
      <w:szCs w:val="18"/>
    </w:rPr>
  </w:style>
  <w:style w:type="paragraph" w:styleId="ad">
    <w:name w:val="footer"/>
    <w:autoRedefine/>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autoRedefine/>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autoRedefine/>
    <w:uiPriority w:val="39"/>
    <w:qFormat/>
  </w:style>
  <w:style w:type="paragraph" w:styleId="TOC2">
    <w:name w:val="toc 2"/>
    <w:basedOn w:val="a0"/>
    <w:next w:val="a0"/>
    <w:autoRedefine/>
    <w:uiPriority w:val="39"/>
    <w:qFormat/>
    <w:pPr>
      <w:ind w:left="420"/>
    </w:pPr>
  </w:style>
  <w:style w:type="paragraph" w:styleId="af0">
    <w:name w:val="Normal (Web)"/>
    <w:basedOn w:val="a0"/>
    <w:autoRedefine/>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autoRedefine/>
    <w:qFormat/>
    <w:rPr>
      <w:b/>
    </w:rPr>
  </w:style>
  <w:style w:type="paragraph" w:styleId="21">
    <w:name w:val="Body Text First Indent 2"/>
    <w:basedOn w:val="a8"/>
    <w:autoRedefine/>
    <w:qFormat/>
    <w:pPr>
      <w:ind w:firstLineChars="200" w:firstLine="420"/>
    </w:pPr>
  </w:style>
  <w:style w:type="table" w:styleId="af2">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autoRedefine/>
    <w:qFormat/>
    <w:rPr>
      <w:b/>
    </w:rPr>
  </w:style>
  <w:style w:type="character" w:styleId="af4">
    <w:name w:val="page number"/>
    <w:basedOn w:val="a1"/>
    <w:autoRedefine/>
    <w:qFormat/>
  </w:style>
  <w:style w:type="character" w:styleId="af5">
    <w:name w:val="Hyperlink"/>
    <w:autoRedefine/>
    <w:qFormat/>
    <w:rPr>
      <w:color w:val="0000FF"/>
      <w:u w:val="single"/>
    </w:rPr>
  </w:style>
  <w:style w:type="character" w:styleId="af6">
    <w:name w:val="annotation reference"/>
    <w:basedOn w:val="a1"/>
    <w:autoRedefine/>
    <w:semiHidden/>
    <w:unhideWhenUsed/>
    <w:qFormat/>
    <w:rPr>
      <w:sz w:val="21"/>
      <w:szCs w:val="21"/>
    </w:rPr>
  </w:style>
  <w:style w:type="paragraph" w:customStyle="1" w:styleId="af7">
    <w:name w:val="首行缩进"/>
    <w:basedOn w:val="a0"/>
    <w:autoRedefine/>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autoRedefine/>
    <w:qFormat/>
    <w:pPr>
      <w:spacing w:line="360" w:lineRule="auto"/>
    </w:pPr>
    <w:rPr>
      <w:rFonts w:ascii="宋体"/>
      <w:snapToGrid w:val="0"/>
      <w:color w:val="000000"/>
      <w:sz w:val="24"/>
    </w:rPr>
  </w:style>
  <w:style w:type="paragraph" w:customStyle="1" w:styleId="7">
    <w:name w:val="正文文字 7"/>
    <w:basedOn w:val="a0"/>
    <w:next w:val="a0"/>
    <w:autoRedefine/>
    <w:qFormat/>
    <w:pPr>
      <w:ind w:left="240"/>
    </w:pPr>
    <w:rPr>
      <w:sz w:val="20"/>
    </w:rPr>
  </w:style>
  <w:style w:type="paragraph" w:customStyle="1" w:styleId="8">
    <w:name w:val="正文文字 8"/>
    <w:next w:val="a0"/>
    <w:autoRedefine/>
    <w:qFormat/>
    <w:pPr>
      <w:widowControl w:val="0"/>
      <w:numPr>
        <w:ilvl w:val="1"/>
        <w:numId w:val="3"/>
      </w:numPr>
      <w:ind w:left="805"/>
      <w:jc w:val="both"/>
    </w:pPr>
    <w:rPr>
      <w:kern w:val="2"/>
      <w:sz w:val="16"/>
    </w:rPr>
  </w:style>
  <w:style w:type="paragraph" w:customStyle="1" w:styleId="10">
    <w:name w:val="列出段落1"/>
    <w:next w:val="7"/>
    <w:autoRedefine/>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autoRedefine/>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autoRedefine/>
    <w:qFormat/>
    <w:pPr>
      <w:widowControl w:val="0"/>
      <w:jc w:val="both"/>
    </w:pPr>
    <w:rPr>
      <w:kern w:val="2"/>
      <w:sz w:val="21"/>
      <w:szCs w:val="24"/>
    </w:rPr>
  </w:style>
  <w:style w:type="paragraph" w:customStyle="1" w:styleId="af9">
    <w:name w:val="表正文"/>
    <w:basedOn w:val="a0"/>
    <w:next w:val="a9"/>
    <w:autoRedefine/>
    <w:qFormat/>
    <w:rPr>
      <w:rFonts w:ascii="宋体" w:hAnsi="Courier New"/>
    </w:rPr>
  </w:style>
  <w:style w:type="character" w:customStyle="1" w:styleId="font21">
    <w:name w:val="font21"/>
    <w:basedOn w:val="a1"/>
    <w:autoRedefine/>
    <w:qFormat/>
    <w:rPr>
      <w:rFonts w:ascii="宋体" w:eastAsia="宋体" w:hAnsi="宋体" w:cs="宋体" w:hint="eastAsia"/>
      <w:color w:val="000000"/>
      <w:sz w:val="20"/>
      <w:szCs w:val="20"/>
      <w:u w:val="none"/>
    </w:rPr>
  </w:style>
  <w:style w:type="character" w:customStyle="1" w:styleId="font71">
    <w:name w:val="font71"/>
    <w:basedOn w:val="a1"/>
    <w:autoRedefine/>
    <w:qFormat/>
    <w:rPr>
      <w:rFonts w:ascii="宋体" w:eastAsia="宋体" w:hAnsi="宋体" w:cs="宋体" w:hint="eastAsia"/>
      <w:color w:val="000000"/>
      <w:sz w:val="22"/>
      <w:szCs w:val="22"/>
      <w:u w:val="none"/>
    </w:rPr>
  </w:style>
  <w:style w:type="character" w:customStyle="1" w:styleId="11">
    <w:name w:val="未处理的提及1"/>
    <w:basedOn w:val="a1"/>
    <w:autoRedefine/>
    <w:uiPriority w:val="99"/>
    <w:semiHidden/>
    <w:unhideWhenUsed/>
    <w:qFormat/>
    <w:rPr>
      <w:color w:val="605E5C"/>
      <w:shd w:val="clear" w:color="auto" w:fill="E1DFDD"/>
    </w:rPr>
  </w:style>
  <w:style w:type="character" w:customStyle="1" w:styleId="ac">
    <w:name w:val="批注框文本 字符"/>
    <w:basedOn w:val="a1"/>
    <w:link w:val="ab"/>
    <w:autoRedefine/>
    <w:semiHidden/>
    <w:qFormat/>
    <w:rPr>
      <w:kern w:val="2"/>
      <w:sz w:val="18"/>
      <w:szCs w:val="18"/>
    </w:rPr>
  </w:style>
  <w:style w:type="character" w:customStyle="1" w:styleId="22">
    <w:name w:val="未处理的提及2"/>
    <w:basedOn w:val="a1"/>
    <w:autoRedefine/>
    <w:uiPriority w:val="99"/>
    <w:semiHidden/>
    <w:unhideWhenUsed/>
    <w:qFormat/>
    <w:rPr>
      <w:color w:val="605E5C"/>
      <w:shd w:val="clear" w:color="auto" w:fill="E1DFDD"/>
    </w:rPr>
  </w:style>
  <w:style w:type="paragraph" w:customStyle="1" w:styleId="12">
    <w:name w:val="修订1"/>
    <w:autoRedefine/>
    <w:hidden/>
    <w:uiPriority w:val="99"/>
    <w:semiHidden/>
    <w:qFormat/>
    <w:rPr>
      <w:kern w:val="2"/>
      <w:sz w:val="21"/>
    </w:rPr>
  </w:style>
  <w:style w:type="character" w:customStyle="1" w:styleId="32">
    <w:name w:val="未处理的提及3"/>
    <w:basedOn w:val="a1"/>
    <w:autoRedefine/>
    <w:uiPriority w:val="99"/>
    <w:semiHidden/>
    <w:unhideWhenUsed/>
    <w:qFormat/>
    <w:rPr>
      <w:color w:val="605E5C"/>
      <w:shd w:val="clear" w:color="auto" w:fill="E1DFDD"/>
    </w:rPr>
  </w:style>
  <w:style w:type="paragraph" w:styleId="afa">
    <w:name w:val="List Paragraph"/>
    <w:basedOn w:val="a0"/>
    <w:autoRedefine/>
    <w:uiPriority w:val="99"/>
    <w:qFormat/>
    <w:pPr>
      <w:ind w:firstLineChars="200" w:firstLine="420"/>
    </w:pPr>
  </w:style>
  <w:style w:type="character" w:customStyle="1" w:styleId="font11">
    <w:name w:val="font11"/>
    <w:basedOn w:val="a1"/>
    <w:autoRedefine/>
    <w:qFormat/>
    <w:rPr>
      <w:rFonts w:ascii="宋体" w:eastAsia="宋体" w:hAnsi="宋体" w:cs="宋体" w:hint="eastAsia"/>
      <w:color w:val="000000"/>
      <w:sz w:val="20"/>
      <w:szCs w:val="20"/>
      <w:u w:val="none"/>
    </w:rPr>
  </w:style>
  <w:style w:type="character" w:customStyle="1" w:styleId="af">
    <w:name w:val="页眉 字符"/>
    <w:basedOn w:val="a1"/>
    <w:link w:val="ae"/>
    <w:autoRedefine/>
    <w:uiPriority w:val="99"/>
    <w:qFormat/>
    <w:rPr>
      <w:kern w:val="2"/>
      <w:sz w:val="18"/>
    </w:rPr>
  </w:style>
  <w:style w:type="paragraph" w:customStyle="1" w:styleId="23">
    <w:name w:val="修订2"/>
    <w:autoRedefine/>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EC11-7564-4F38-A6EC-2A6844EF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3771</Words>
  <Characters>21500</Characters>
  <Application>Microsoft Office Word</Application>
  <DocSecurity>0</DocSecurity>
  <Lines>179</Lines>
  <Paragraphs>50</Paragraphs>
  <ScaleCrop>false</ScaleCrop>
  <Company>Sky123.Org</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60</cp:revision>
  <cp:lastPrinted>2024-03-29T06:41:00Z</cp:lastPrinted>
  <dcterms:created xsi:type="dcterms:W3CDTF">2023-11-20T00:47:00Z</dcterms:created>
  <dcterms:modified xsi:type="dcterms:W3CDTF">2024-03-29T07:24:00Z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63578110F7CA45F0BA169B7E977A60F1_13</vt:lpwstr>
  </property>
</Properties>
</file>