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val="en-US" w:eastAsia="zh-CN"/>
        </w:rPr>
      </w:pPr>
      <w:r>
        <w:rPr>
          <w:rFonts w:hint="eastAsia"/>
          <w:lang w:val="en-US" w:eastAsia="zh-CN"/>
        </w:rPr>
        <w:t>附件</w:t>
      </w:r>
      <w:bookmarkStart w:id="0" w:name="_GoBack"/>
      <w:bookmarkEnd w:id="0"/>
      <w:r>
        <w:rPr>
          <w:rFonts w:hint="eastAsia"/>
          <w:lang w:val="en-US" w:eastAsia="zh-CN"/>
        </w:rPr>
        <w:t>：密集架参数</w:t>
      </w:r>
    </w:p>
    <w:p>
      <w:pPr>
        <w:pStyle w:val="2"/>
        <w:numPr>
          <w:ilvl w:val="0"/>
          <w:numId w:val="0"/>
        </w:numPr>
        <w:rPr>
          <w:rFonts w:hint="eastAsia"/>
          <w:lang w:val="en-US" w:eastAsia="zh-CN"/>
        </w:rPr>
      </w:pPr>
      <w:r>
        <w:rPr>
          <w:rFonts w:hint="eastAsia"/>
          <w:lang w:val="en-US" w:eastAsia="zh-CN"/>
        </w:rPr>
        <w:t>一、智能型密集架：</w:t>
      </w:r>
    </w:p>
    <w:p>
      <w:pPr>
        <w:pStyle w:val="4"/>
        <w:numPr>
          <w:ilvl w:val="0"/>
          <w:numId w:val="0"/>
        </w:numPr>
        <w:rPr>
          <w:rFonts w:hint="default"/>
          <w:lang w:val="en-US" w:eastAsia="zh-CN"/>
        </w:rPr>
      </w:pPr>
      <w:r>
        <w:rPr>
          <w:rFonts w:hint="default"/>
          <w:lang w:val="en-US" w:eastAsia="zh-CN"/>
        </w:rPr>
        <w:t>1.密集架钢制部分性能、配置及技术参数的要求</w:t>
      </w:r>
    </w:p>
    <w:p>
      <w:pPr>
        <w:pStyle w:val="4"/>
        <w:numPr>
          <w:ilvl w:val="0"/>
          <w:numId w:val="0"/>
        </w:numPr>
        <w:rPr>
          <w:rFonts w:hint="default"/>
          <w:lang w:val="en-US" w:eastAsia="zh-CN"/>
        </w:rPr>
      </w:pPr>
      <w:r>
        <w:rPr>
          <w:rFonts w:hint="default"/>
          <w:lang w:val="en-US" w:eastAsia="zh-CN"/>
        </w:rPr>
        <w:t>1.1、密集架架体结构及工艺技术要求</w:t>
      </w:r>
    </w:p>
    <w:p>
      <w:pPr>
        <w:pStyle w:val="4"/>
        <w:numPr>
          <w:ilvl w:val="0"/>
          <w:numId w:val="0"/>
        </w:numPr>
        <w:rPr>
          <w:rFonts w:hint="default"/>
          <w:lang w:val="en-US" w:eastAsia="zh-CN"/>
        </w:rPr>
      </w:pPr>
      <w:r>
        <w:rPr>
          <w:rFonts w:hint="default"/>
          <w:lang w:val="en-US" w:eastAsia="zh-CN"/>
        </w:rPr>
        <w:t>1.1.1、密集架架体主要由轨道、底盘、传动机构和架体（包括立柱、挂板、搁板、顶板、门板及侧护板）等零（部）件组成。架顶设有防尘装置，具有良好的防尘功能，同时根据需要安装照明装置；列与列之间装有特种抗老化橡塑磁性密封条，形成两列间的全封闭，门面列和中间移动列分别装有锁具和制动装置，每组密集架闭合后可用总锁锁住，形成一个封闭的整体，各列移开后可单独制动，确保人员安全，底部设有防倾倒装置，因而整个架体具有良好的防尘、防潮、防火、防盗和保密功能。</w:t>
      </w:r>
    </w:p>
    <w:p>
      <w:pPr>
        <w:pStyle w:val="4"/>
        <w:numPr>
          <w:ilvl w:val="0"/>
          <w:numId w:val="0"/>
        </w:numPr>
        <w:rPr>
          <w:rFonts w:hint="default"/>
          <w:lang w:val="en-US" w:eastAsia="zh-CN"/>
        </w:rPr>
      </w:pPr>
      <w:r>
        <w:rPr>
          <w:rFonts w:hint="default"/>
          <w:lang w:val="en-US" w:eastAsia="zh-CN"/>
        </w:rPr>
        <w:t>1.1.2、传动机构要求：</w:t>
      </w:r>
    </w:p>
    <w:p>
      <w:pPr>
        <w:pStyle w:val="4"/>
        <w:numPr>
          <w:ilvl w:val="0"/>
          <w:numId w:val="0"/>
        </w:numPr>
        <w:rPr>
          <w:rFonts w:hint="default"/>
          <w:lang w:val="en-US" w:eastAsia="zh-CN"/>
        </w:rPr>
      </w:pPr>
      <w:r>
        <w:rPr>
          <w:rFonts w:hint="default"/>
          <w:lang w:val="en-US" w:eastAsia="zh-CN"/>
        </w:rPr>
        <w:t>（1）传动机构、机械式自脱超越离合摇手体、多级速比1：6精制链轮等零（部）件组成。在负载情况下保持轻便、灵活、平稳，不得有失灵现象。</w:t>
      </w:r>
    </w:p>
    <w:p>
      <w:pPr>
        <w:pStyle w:val="4"/>
        <w:numPr>
          <w:ilvl w:val="0"/>
          <w:numId w:val="0"/>
        </w:numPr>
        <w:rPr>
          <w:rFonts w:hint="default"/>
          <w:lang w:val="en-US" w:eastAsia="zh-CN"/>
        </w:rPr>
      </w:pPr>
      <w:r>
        <w:rPr>
          <w:rFonts w:hint="default"/>
          <w:lang w:val="en-US" w:eastAsia="zh-CN"/>
        </w:rPr>
        <w:t>（2）摇把：7字型摇把，手柄可折叠，摇动轻便，手柄摇动时能自动挂挡，密集架处于从动或不动状态时，摇柄自行停于垂直位置。</w:t>
      </w:r>
    </w:p>
    <w:p>
      <w:pPr>
        <w:pStyle w:val="4"/>
        <w:numPr>
          <w:ilvl w:val="0"/>
          <w:numId w:val="0"/>
        </w:numPr>
        <w:rPr>
          <w:rFonts w:hint="default"/>
          <w:lang w:val="en-US" w:eastAsia="zh-CN"/>
        </w:rPr>
      </w:pPr>
      <w:r>
        <w:rPr>
          <w:rFonts w:hint="default"/>
          <w:lang w:val="en-US" w:eastAsia="zh-CN"/>
        </w:rPr>
        <w:t>（3）传动部件要求：</w:t>
      </w:r>
    </w:p>
    <w:p>
      <w:pPr>
        <w:pStyle w:val="4"/>
        <w:numPr>
          <w:ilvl w:val="0"/>
          <w:numId w:val="0"/>
        </w:numPr>
        <w:rPr>
          <w:rFonts w:hint="default"/>
          <w:lang w:val="en-US" w:eastAsia="zh-CN"/>
        </w:rPr>
      </w:pPr>
      <w:r>
        <w:rPr>
          <w:rFonts w:hint="default"/>
          <w:lang w:val="en-US" w:eastAsia="zh-CN"/>
        </w:rPr>
        <w:t>①轴承：采用P204E级调心轴承。</w:t>
      </w:r>
    </w:p>
    <w:p>
      <w:pPr>
        <w:pStyle w:val="4"/>
        <w:numPr>
          <w:ilvl w:val="0"/>
          <w:numId w:val="0"/>
        </w:numPr>
        <w:rPr>
          <w:rFonts w:hint="default"/>
          <w:lang w:val="en-US" w:eastAsia="zh-CN"/>
        </w:rPr>
      </w:pPr>
      <w:r>
        <w:rPr>
          <w:rFonts w:hint="default"/>
          <w:lang w:val="en-US" w:eastAsia="zh-CN"/>
        </w:rPr>
        <w:t>②传动轴：采用Φ20实心45#圆钢。</w:t>
      </w:r>
    </w:p>
    <w:p>
      <w:pPr>
        <w:pStyle w:val="4"/>
        <w:numPr>
          <w:ilvl w:val="0"/>
          <w:numId w:val="0"/>
        </w:numPr>
        <w:rPr>
          <w:rFonts w:hint="default"/>
          <w:lang w:val="en-US" w:eastAsia="zh-CN"/>
        </w:rPr>
      </w:pPr>
      <w:r>
        <w:rPr>
          <w:rFonts w:hint="default"/>
          <w:lang w:val="en-US" w:eastAsia="zh-CN"/>
        </w:rPr>
        <w:t>③铁滚轮：采用高强度铸铁，数控精加工成型，滚轮直径≧120mm。</w:t>
      </w:r>
    </w:p>
    <w:p>
      <w:pPr>
        <w:pStyle w:val="4"/>
        <w:numPr>
          <w:ilvl w:val="0"/>
          <w:numId w:val="0"/>
        </w:numPr>
        <w:rPr>
          <w:rFonts w:hint="default"/>
          <w:lang w:val="en-US" w:eastAsia="zh-CN"/>
        </w:rPr>
      </w:pPr>
      <w:r>
        <w:rPr>
          <w:rFonts w:hint="default"/>
          <w:lang w:val="en-US" w:eastAsia="zh-CN"/>
        </w:rPr>
        <w:t>④链轮：滚齿精制ZG45，12-48齿，经锻压精密加工成型，回火去除应力，加工车、滚齿、去毛齿、齿部经高频淬火HRC60-62。</w:t>
      </w:r>
    </w:p>
    <w:p>
      <w:pPr>
        <w:pStyle w:val="4"/>
        <w:numPr>
          <w:ilvl w:val="0"/>
          <w:numId w:val="0"/>
        </w:numPr>
        <w:rPr>
          <w:rFonts w:hint="default"/>
          <w:lang w:val="en-US" w:eastAsia="zh-CN"/>
        </w:rPr>
      </w:pPr>
      <w:r>
        <w:rPr>
          <w:rFonts w:hint="default"/>
          <w:lang w:val="en-US" w:eastAsia="zh-CN"/>
        </w:rPr>
        <w:t>⑤连接管：采用Φ25*2.5无缝钢管，表面防腐处理。</w:t>
      </w:r>
    </w:p>
    <w:p>
      <w:pPr>
        <w:pStyle w:val="4"/>
        <w:numPr>
          <w:ilvl w:val="0"/>
          <w:numId w:val="0"/>
        </w:numPr>
        <w:rPr>
          <w:rFonts w:hint="default"/>
          <w:lang w:val="en-US" w:eastAsia="zh-CN"/>
        </w:rPr>
      </w:pPr>
      <w:r>
        <w:rPr>
          <w:rFonts w:hint="default"/>
          <w:lang w:val="en-US" w:eastAsia="zh-CN"/>
        </w:rPr>
        <w:t>⑥链条：采用Φ8.5，节距12.7FR420，摩托车专用链条。</w:t>
      </w:r>
    </w:p>
    <w:p>
      <w:pPr>
        <w:pStyle w:val="4"/>
        <w:numPr>
          <w:ilvl w:val="0"/>
          <w:numId w:val="0"/>
        </w:numPr>
        <w:rPr>
          <w:rFonts w:hint="default"/>
          <w:lang w:val="en-US" w:eastAsia="zh-CN"/>
        </w:rPr>
      </w:pPr>
      <w:r>
        <w:rPr>
          <w:rFonts w:hint="default"/>
          <w:lang w:val="en-US" w:eastAsia="zh-CN"/>
        </w:rPr>
        <w:t>⑦紧固件为45#、Q235A钢标准化零件。</w:t>
      </w:r>
    </w:p>
    <w:p>
      <w:pPr>
        <w:pStyle w:val="4"/>
        <w:numPr>
          <w:ilvl w:val="0"/>
          <w:numId w:val="0"/>
        </w:numPr>
        <w:rPr>
          <w:rFonts w:hint="default"/>
          <w:lang w:val="en-US" w:eastAsia="zh-CN"/>
        </w:rPr>
      </w:pPr>
      <w:r>
        <w:rPr>
          <w:rFonts w:hint="default"/>
          <w:lang w:val="en-US" w:eastAsia="zh-CN"/>
        </w:rPr>
        <w:t>2.1.3、轨道：采用≥20*20mm规格的实心方钢，表面镀锌处理，钢性足不变形；置于厚度≥3mm钢板折弯成形轨座上，（喷塑工艺）塞焊而成，分段连接，埋入式安装，膨胀螺栓紧固于凹槽地面，导轨上沿与装饰地平基本齐平。</w:t>
      </w:r>
    </w:p>
    <w:p>
      <w:pPr>
        <w:pStyle w:val="4"/>
        <w:numPr>
          <w:ilvl w:val="0"/>
          <w:numId w:val="0"/>
        </w:numPr>
        <w:rPr>
          <w:rFonts w:hint="default"/>
          <w:lang w:val="en-US" w:eastAsia="zh-CN"/>
        </w:rPr>
      </w:pPr>
      <w:r>
        <w:rPr>
          <w:rFonts w:hint="default"/>
          <w:lang w:val="en-US" w:eastAsia="zh-CN"/>
        </w:rPr>
        <w:t>2.1.4、底盘：≥3.0mm冷轧钢板冲压成形，采用分段焊接后整体组装式，刚性足不变形，底盘与立柱连接采用的螺栓连接。连接牢固，运输、安装方便，底盘各段组装时采用螺栓连接。</w:t>
      </w:r>
    </w:p>
    <w:p>
      <w:pPr>
        <w:pStyle w:val="4"/>
        <w:numPr>
          <w:ilvl w:val="0"/>
          <w:numId w:val="0"/>
        </w:numPr>
        <w:rPr>
          <w:rFonts w:hint="default"/>
          <w:lang w:val="en-US" w:eastAsia="zh-CN"/>
        </w:rPr>
      </w:pPr>
      <w:r>
        <w:rPr>
          <w:rFonts w:hint="default"/>
          <w:lang w:val="en-US" w:eastAsia="zh-CN"/>
        </w:rPr>
        <w:t>底盘连接板高度≥120mm，上折弯≥50mm，下折弯≥18mm，所有连接处均用电焊满焊焊接，以确保档案重量过重时，底盘不会变形。</w:t>
      </w:r>
    </w:p>
    <w:p>
      <w:pPr>
        <w:pStyle w:val="4"/>
        <w:numPr>
          <w:ilvl w:val="0"/>
          <w:numId w:val="0"/>
        </w:numPr>
        <w:rPr>
          <w:rFonts w:hint="default"/>
          <w:lang w:val="en-US" w:eastAsia="zh-CN"/>
        </w:rPr>
      </w:pPr>
      <w:r>
        <w:rPr>
          <w:rFonts w:hint="default"/>
          <w:lang w:val="en-US" w:eastAsia="zh-CN"/>
        </w:rPr>
        <w:t>门面列底盘需做特殊防倾倒工艺（防倒钩除外）。</w:t>
      </w:r>
    </w:p>
    <w:p>
      <w:pPr>
        <w:pStyle w:val="4"/>
        <w:numPr>
          <w:ilvl w:val="0"/>
          <w:numId w:val="0"/>
        </w:numPr>
        <w:rPr>
          <w:rFonts w:hint="default"/>
          <w:lang w:val="en-US" w:eastAsia="zh-CN"/>
        </w:rPr>
      </w:pPr>
      <w:r>
        <w:rPr>
          <w:rFonts w:hint="default"/>
          <w:lang w:val="en-US" w:eastAsia="zh-CN"/>
        </w:rPr>
        <w:t>1.1.5、架体：为双柱式结构，每层两块搁板，搁板能在≥50mm内调整高度；标准层净高≥330mm。</w:t>
      </w:r>
    </w:p>
    <w:p>
      <w:pPr>
        <w:pStyle w:val="4"/>
        <w:numPr>
          <w:ilvl w:val="0"/>
          <w:numId w:val="0"/>
        </w:numPr>
        <w:rPr>
          <w:rFonts w:hint="default"/>
          <w:lang w:val="en-US" w:eastAsia="zh-CN"/>
        </w:rPr>
      </w:pPr>
      <w:r>
        <w:rPr>
          <w:rFonts w:hint="default"/>
          <w:lang w:val="en-US" w:eastAsia="zh-CN"/>
        </w:rPr>
        <w:t>（1）立柱：≥1.5mm冷轧钢板，立柱尺寸≥50×40mm，采用压筋工艺，立柱两面冲压可上、下调节的挂孔，孔距为≥50mm，立架采用保护焊接。立柱顶部预留卡扣，以方便顶板安装，同时可以让顶部积水顺着立柱流出，不允许采用平齐式。</w:t>
      </w:r>
    </w:p>
    <w:p>
      <w:pPr>
        <w:pStyle w:val="4"/>
        <w:numPr>
          <w:ilvl w:val="0"/>
          <w:numId w:val="0"/>
        </w:numPr>
        <w:rPr>
          <w:rFonts w:hint="default"/>
          <w:lang w:val="en-US" w:eastAsia="zh-CN"/>
        </w:rPr>
      </w:pPr>
      <w:r>
        <w:rPr>
          <w:rFonts w:hint="default"/>
          <w:lang w:val="en-US" w:eastAsia="zh-CN"/>
        </w:rPr>
        <w:t>（2）搁板：≥1.0mm冷轧钢板，厚度为≧25mm，结构合理，使用方便，采用压筋工艺，工艺确保搁板不变形，使搁板承重力增强，每层双面承重≥80KG。外形美观，刚性足。满负载24小时后挠曲度≤3mm，卸载后自动恢复。</w:t>
      </w:r>
    </w:p>
    <w:p>
      <w:pPr>
        <w:pStyle w:val="4"/>
        <w:numPr>
          <w:ilvl w:val="0"/>
          <w:numId w:val="0"/>
        </w:numPr>
        <w:rPr>
          <w:rFonts w:hint="default"/>
          <w:lang w:val="en-US" w:eastAsia="zh-CN"/>
        </w:rPr>
      </w:pPr>
      <w:r>
        <w:rPr>
          <w:rFonts w:hint="default"/>
          <w:lang w:val="en-US" w:eastAsia="zh-CN"/>
        </w:rPr>
        <w:t>（3）挂板：≥1.0mm冷轧钢板，挂板中间采用腰形拉伸翻边模成型，采用压筋工艺。下端有搁板定位槽，使搁板嵌置于定位槽上。</w:t>
      </w:r>
    </w:p>
    <w:p>
      <w:pPr>
        <w:pStyle w:val="4"/>
        <w:numPr>
          <w:ilvl w:val="0"/>
          <w:numId w:val="0"/>
        </w:numPr>
        <w:rPr>
          <w:rFonts w:hint="default"/>
          <w:lang w:val="en-US" w:eastAsia="zh-CN"/>
        </w:rPr>
      </w:pPr>
      <w:r>
        <w:rPr>
          <w:rFonts w:hint="default"/>
          <w:lang w:val="en-US" w:eastAsia="zh-CN"/>
        </w:rPr>
        <w:t>（4）顶板：≥1.0mm冷轧钢板，顶板与立柱特殊设计，顶板长度为架体中对中尺寸，两块顶板能拼接在一起，顶板与立柱采用挂扣式连接，底部平整且美观大方，顶板与立柱拼接处设有工艺孔，以防止在漏水后水可顺着立柱流走，不会对档案造成影响，要求防护等级应达到IPX1及以上。</w:t>
      </w:r>
    </w:p>
    <w:p>
      <w:pPr>
        <w:pStyle w:val="4"/>
        <w:numPr>
          <w:ilvl w:val="0"/>
          <w:numId w:val="0"/>
        </w:numPr>
        <w:rPr>
          <w:rFonts w:hint="default"/>
          <w:lang w:val="en-US" w:eastAsia="zh-CN"/>
        </w:rPr>
      </w:pPr>
      <w:r>
        <w:rPr>
          <w:rFonts w:hint="default"/>
          <w:lang w:val="en-US" w:eastAsia="zh-CN"/>
        </w:rPr>
        <w:t>（5）搁棒：≥1.0mm冷轧钢板冲压折弯成形。</w:t>
      </w:r>
    </w:p>
    <w:p>
      <w:pPr>
        <w:pStyle w:val="4"/>
        <w:numPr>
          <w:ilvl w:val="0"/>
          <w:numId w:val="0"/>
        </w:numPr>
        <w:rPr>
          <w:rFonts w:hint="default"/>
          <w:lang w:val="en-US" w:eastAsia="zh-CN"/>
        </w:rPr>
      </w:pPr>
      <w:r>
        <w:rPr>
          <w:rFonts w:hint="default"/>
          <w:lang w:val="en-US" w:eastAsia="zh-CN"/>
        </w:rPr>
        <w:t>（6）门板：≥1.0mm冷轧钢板，门上装有密集架专用锁具（闪电锁）。组装后缝隙均匀，锁定紧密，开启灵活。</w:t>
      </w:r>
    </w:p>
    <w:p>
      <w:pPr>
        <w:pStyle w:val="4"/>
        <w:numPr>
          <w:ilvl w:val="0"/>
          <w:numId w:val="0"/>
        </w:numPr>
        <w:rPr>
          <w:rFonts w:hint="default"/>
          <w:lang w:val="en-US" w:eastAsia="zh-CN"/>
        </w:rPr>
      </w:pPr>
      <w:r>
        <w:rPr>
          <w:rFonts w:hint="default"/>
          <w:lang w:val="en-US" w:eastAsia="zh-CN"/>
        </w:rPr>
        <w:t>（7）侧面板：≥1.0mm冷轧钢板，设计新颖，结构科学合理。</w:t>
      </w:r>
    </w:p>
    <w:p>
      <w:pPr>
        <w:pStyle w:val="4"/>
        <w:numPr>
          <w:ilvl w:val="0"/>
          <w:numId w:val="0"/>
        </w:numPr>
        <w:rPr>
          <w:rFonts w:hint="default"/>
          <w:lang w:val="en-US" w:eastAsia="zh-CN"/>
        </w:rPr>
      </w:pPr>
      <w:r>
        <w:rPr>
          <w:rFonts w:hint="default"/>
          <w:lang w:val="en-US" w:eastAsia="zh-CN"/>
        </w:rPr>
        <w:t>1.1.6、防护装置</w:t>
      </w:r>
    </w:p>
    <w:p>
      <w:pPr>
        <w:pStyle w:val="4"/>
        <w:numPr>
          <w:ilvl w:val="0"/>
          <w:numId w:val="0"/>
        </w:numPr>
        <w:rPr>
          <w:rFonts w:hint="default"/>
          <w:lang w:val="en-US" w:eastAsia="zh-CN"/>
        </w:rPr>
      </w:pPr>
      <w:r>
        <w:rPr>
          <w:rFonts w:hint="default"/>
          <w:lang w:val="en-US" w:eastAsia="zh-CN"/>
        </w:rPr>
        <w:t>（1）缓冲密封条：架体之间设计具有缓冲功能的密封条。密封条采用抗老化的塑胶，结合紧密，不变形，不脱落，架体合拢后两侧良好密封，合拢时起缓冲作用。</w:t>
      </w:r>
    </w:p>
    <w:p>
      <w:pPr>
        <w:pStyle w:val="4"/>
        <w:numPr>
          <w:ilvl w:val="0"/>
          <w:numId w:val="0"/>
        </w:numPr>
        <w:rPr>
          <w:rFonts w:hint="default"/>
          <w:lang w:val="en-US" w:eastAsia="zh-CN"/>
        </w:rPr>
      </w:pPr>
      <w:r>
        <w:rPr>
          <w:rFonts w:hint="default"/>
          <w:lang w:val="en-US" w:eastAsia="zh-CN"/>
        </w:rPr>
        <w:t>（2）防尘装置：密集架顶部设有防尘板，避免灰尘进入架体内的资料上。</w:t>
      </w:r>
    </w:p>
    <w:p>
      <w:pPr>
        <w:pStyle w:val="4"/>
        <w:numPr>
          <w:ilvl w:val="0"/>
          <w:numId w:val="0"/>
        </w:numPr>
        <w:rPr>
          <w:rFonts w:hint="default"/>
          <w:lang w:val="en-US" w:eastAsia="zh-CN"/>
        </w:rPr>
      </w:pPr>
      <w:r>
        <w:rPr>
          <w:rFonts w:hint="default"/>
          <w:lang w:val="en-US" w:eastAsia="zh-CN"/>
        </w:rPr>
        <w:t>（3）防鼠功能：在底盘上安装防鼠板，合拢后底盘之间缝隙小于2mm，使老鼠无法进入架体。</w:t>
      </w:r>
    </w:p>
    <w:p>
      <w:pPr>
        <w:pStyle w:val="4"/>
        <w:numPr>
          <w:ilvl w:val="0"/>
          <w:numId w:val="0"/>
        </w:numPr>
        <w:rPr>
          <w:rFonts w:hint="default"/>
          <w:lang w:val="en-US" w:eastAsia="zh-CN"/>
        </w:rPr>
      </w:pPr>
      <w:r>
        <w:rPr>
          <w:rFonts w:hint="default"/>
          <w:lang w:val="en-US" w:eastAsia="zh-CN"/>
        </w:rPr>
        <w:t>（4）锁定装置：每列设有锁紧装置，当工作人员进入架体工作时，将锁紧装置扭到锁紧位置，此时其他人员无法摇动架体，以保证架内人员的安全。每组密集架边列装有锁具，其闭合锁住后，形成一个封闭的整体。</w:t>
      </w:r>
    </w:p>
    <w:p>
      <w:pPr>
        <w:pStyle w:val="4"/>
        <w:numPr>
          <w:ilvl w:val="0"/>
          <w:numId w:val="0"/>
        </w:numPr>
        <w:rPr>
          <w:rFonts w:hint="default"/>
          <w:lang w:val="en-US" w:eastAsia="zh-CN"/>
        </w:rPr>
      </w:pPr>
      <w:r>
        <w:rPr>
          <w:rFonts w:hint="default"/>
          <w:lang w:val="en-US" w:eastAsia="zh-CN"/>
        </w:rPr>
        <w:t>（5）防倒装置：每列设有防倒装置，在底盘的下方固定有防倒钩，在正常运行时防倒钩与轨道等间隙滑动，当架体受到倾斜力时，通过底盘上的防倒钩将力传到轨道上，并通过联接轨道与地面的膨胀螺钉传到地面，以保证架体不倾斜。</w:t>
      </w:r>
    </w:p>
    <w:p>
      <w:pPr>
        <w:pStyle w:val="4"/>
        <w:numPr>
          <w:ilvl w:val="0"/>
          <w:numId w:val="0"/>
        </w:numPr>
        <w:rPr>
          <w:rFonts w:hint="default"/>
          <w:lang w:val="en-US" w:eastAsia="zh-CN"/>
        </w:rPr>
      </w:pPr>
      <w:r>
        <w:rPr>
          <w:rFonts w:hint="default"/>
          <w:lang w:val="en-US" w:eastAsia="zh-CN"/>
        </w:rPr>
        <w:t>（6）门面列防倒工艺：门面列底盘需做特殊防倾倒工艺（防倒钩除外）。</w:t>
      </w:r>
    </w:p>
    <w:p>
      <w:pPr>
        <w:pStyle w:val="4"/>
        <w:numPr>
          <w:ilvl w:val="0"/>
          <w:numId w:val="0"/>
        </w:numPr>
        <w:rPr>
          <w:rFonts w:hint="default"/>
          <w:lang w:val="en-US" w:eastAsia="zh-CN"/>
        </w:rPr>
      </w:pPr>
      <w:r>
        <w:rPr>
          <w:rFonts w:hint="default"/>
          <w:lang w:val="en-US" w:eastAsia="zh-CN"/>
        </w:rPr>
        <w:t>1.2、密集架加工制造要求</w:t>
      </w:r>
    </w:p>
    <w:p>
      <w:pPr>
        <w:pStyle w:val="4"/>
        <w:numPr>
          <w:ilvl w:val="0"/>
          <w:numId w:val="0"/>
        </w:numPr>
        <w:rPr>
          <w:rFonts w:hint="default"/>
          <w:lang w:val="en-US" w:eastAsia="zh-CN"/>
        </w:rPr>
      </w:pPr>
      <w:r>
        <w:rPr>
          <w:rFonts w:hint="default"/>
          <w:lang w:val="en-US" w:eastAsia="zh-CN"/>
        </w:rPr>
        <w:t>（1）、架体外观设计精美，线条流畅，操作轻便灵活，运行平稳。</w:t>
      </w:r>
    </w:p>
    <w:p>
      <w:pPr>
        <w:pStyle w:val="4"/>
        <w:numPr>
          <w:ilvl w:val="0"/>
          <w:numId w:val="0"/>
        </w:numPr>
        <w:rPr>
          <w:rFonts w:hint="default"/>
          <w:lang w:val="en-US" w:eastAsia="zh-CN"/>
        </w:rPr>
      </w:pPr>
      <w:r>
        <w:rPr>
          <w:rFonts w:hint="default"/>
          <w:lang w:val="en-US" w:eastAsia="zh-CN"/>
        </w:rPr>
        <w:t>（2）、材质坚固、隔热、防潮、防鼠、防光、防尘。</w:t>
      </w:r>
    </w:p>
    <w:p>
      <w:pPr>
        <w:pStyle w:val="4"/>
        <w:numPr>
          <w:ilvl w:val="0"/>
          <w:numId w:val="0"/>
        </w:numPr>
        <w:rPr>
          <w:rFonts w:hint="default"/>
          <w:lang w:val="en-US" w:eastAsia="zh-CN"/>
        </w:rPr>
      </w:pPr>
      <w:r>
        <w:rPr>
          <w:rFonts w:hint="default"/>
          <w:lang w:val="en-US" w:eastAsia="zh-CN"/>
        </w:rPr>
        <w:t>（3）、各零件、组合件表面应光滑平整，不得有尖角、凸起，不得有影响外观和使用性能的永久形变，组合件安装应牢固可靠，不得有松动现象。</w:t>
      </w:r>
    </w:p>
    <w:p>
      <w:pPr>
        <w:pStyle w:val="4"/>
        <w:numPr>
          <w:ilvl w:val="0"/>
          <w:numId w:val="0"/>
        </w:numPr>
        <w:rPr>
          <w:rFonts w:hint="default"/>
          <w:lang w:val="en-US" w:eastAsia="zh-CN"/>
        </w:rPr>
      </w:pPr>
      <w:r>
        <w:rPr>
          <w:rFonts w:hint="default"/>
          <w:lang w:val="en-US" w:eastAsia="zh-CN"/>
        </w:rPr>
        <w:t>（4）、焊接部件要焊接牢固，因焊接产生的变形必须矫正，焊痕表面均匀、平整。</w:t>
      </w:r>
    </w:p>
    <w:p>
      <w:pPr>
        <w:pStyle w:val="4"/>
        <w:numPr>
          <w:ilvl w:val="0"/>
          <w:numId w:val="0"/>
        </w:numPr>
        <w:rPr>
          <w:rFonts w:hint="default"/>
          <w:lang w:val="en-US" w:eastAsia="zh-CN"/>
        </w:rPr>
      </w:pPr>
      <w:r>
        <w:rPr>
          <w:rFonts w:hint="default"/>
          <w:lang w:val="en-US" w:eastAsia="zh-CN"/>
        </w:rPr>
        <w:t>（5）、冲压表面不允许有裂痕。</w:t>
      </w:r>
    </w:p>
    <w:p>
      <w:pPr>
        <w:pStyle w:val="4"/>
        <w:numPr>
          <w:ilvl w:val="0"/>
          <w:numId w:val="0"/>
        </w:numPr>
        <w:rPr>
          <w:rFonts w:hint="default"/>
          <w:lang w:val="en-US" w:eastAsia="zh-CN"/>
        </w:rPr>
      </w:pPr>
      <w:r>
        <w:rPr>
          <w:rFonts w:hint="default"/>
          <w:lang w:val="en-US" w:eastAsia="zh-CN"/>
        </w:rPr>
        <w:t>（6）、颜色按用户要求，表面涂层应平整光滑，色泽均匀一致，喷涂无死角；漆面应均匀光滑、无划痕，外观不允许有流挂、渍痕、起粒、气泡、露底、剥落、伤痕等缺陷。</w:t>
      </w:r>
    </w:p>
    <w:p>
      <w:pPr>
        <w:pStyle w:val="4"/>
        <w:numPr>
          <w:ilvl w:val="0"/>
          <w:numId w:val="0"/>
        </w:numPr>
        <w:rPr>
          <w:rFonts w:hint="default"/>
          <w:lang w:val="en-US" w:eastAsia="zh-CN"/>
        </w:rPr>
      </w:pPr>
      <w:r>
        <w:rPr>
          <w:rFonts w:hint="default"/>
          <w:lang w:val="en-US" w:eastAsia="zh-CN"/>
        </w:rPr>
        <w:t>（7）、所有列摇合后，列与列应整齐划一，平面度允许偏差±2mm。</w:t>
      </w:r>
    </w:p>
    <w:p>
      <w:pPr>
        <w:pStyle w:val="4"/>
        <w:numPr>
          <w:ilvl w:val="0"/>
          <w:numId w:val="0"/>
        </w:numPr>
        <w:rPr>
          <w:rFonts w:hint="default"/>
          <w:lang w:val="en-US" w:eastAsia="zh-CN"/>
        </w:rPr>
      </w:pPr>
      <w:r>
        <w:rPr>
          <w:rFonts w:hint="default"/>
          <w:lang w:val="en-US" w:eastAsia="zh-CN"/>
        </w:rPr>
        <w:t>（8）、列与列之间缝隙应均匀，安装密封条后不应有空隙。</w:t>
      </w:r>
    </w:p>
    <w:p>
      <w:pPr>
        <w:pStyle w:val="4"/>
        <w:numPr>
          <w:ilvl w:val="0"/>
          <w:numId w:val="0"/>
        </w:numPr>
        <w:rPr>
          <w:rFonts w:hint="default"/>
          <w:lang w:val="en-US" w:eastAsia="zh-CN"/>
        </w:rPr>
      </w:pPr>
      <w:r>
        <w:rPr>
          <w:rFonts w:hint="default"/>
          <w:lang w:val="en-US" w:eastAsia="zh-CN"/>
        </w:rPr>
        <w:t>1.3、制造及安装要求</w:t>
      </w:r>
    </w:p>
    <w:p>
      <w:pPr>
        <w:pStyle w:val="4"/>
        <w:numPr>
          <w:ilvl w:val="0"/>
          <w:numId w:val="0"/>
        </w:numPr>
        <w:rPr>
          <w:rFonts w:hint="default"/>
          <w:lang w:val="en-US" w:eastAsia="zh-CN"/>
        </w:rPr>
      </w:pPr>
      <w:r>
        <w:rPr>
          <w:rFonts w:hint="default"/>
          <w:lang w:val="en-US" w:eastAsia="zh-CN"/>
        </w:rPr>
        <w:t>（1）、每标准节组装后，外形尺寸的极限偏差为±2mm，立柱与导轨的垂直度≤2mm。侧面板和中腰带的对缝处的间隙≤2mm，门缝间隙均匀并在1～2mm之间。</w:t>
      </w:r>
    </w:p>
    <w:p>
      <w:pPr>
        <w:pStyle w:val="4"/>
        <w:numPr>
          <w:ilvl w:val="0"/>
          <w:numId w:val="0"/>
        </w:numPr>
        <w:rPr>
          <w:rFonts w:hint="default"/>
          <w:lang w:val="en-US" w:eastAsia="zh-CN"/>
        </w:rPr>
      </w:pPr>
      <w:r>
        <w:rPr>
          <w:rFonts w:hint="default"/>
          <w:lang w:val="en-US" w:eastAsia="zh-CN"/>
        </w:rPr>
        <w:t>（2）、传动机构应转动灵活、平稳、不得有失灵现象。</w:t>
      </w:r>
    </w:p>
    <w:p>
      <w:pPr>
        <w:pStyle w:val="4"/>
        <w:numPr>
          <w:ilvl w:val="0"/>
          <w:numId w:val="0"/>
        </w:numPr>
        <w:rPr>
          <w:rFonts w:hint="default"/>
          <w:lang w:val="en-US" w:eastAsia="zh-CN"/>
        </w:rPr>
      </w:pPr>
      <w:r>
        <w:rPr>
          <w:rFonts w:hint="default"/>
          <w:lang w:val="en-US" w:eastAsia="zh-CN"/>
        </w:rPr>
        <w:t>（3）、导轨安装平行度偏差≤1mm/m，全长≤2mm，导轨对接处高低差≤0.3mm。</w:t>
      </w:r>
    </w:p>
    <w:p>
      <w:pPr>
        <w:pStyle w:val="4"/>
        <w:numPr>
          <w:ilvl w:val="0"/>
          <w:numId w:val="0"/>
        </w:numPr>
        <w:rPr>
          <w:rFonts w:hint="default"/>
          <w:lang w:val="en-US" w:eastAsia="zh-CN"/>
        </w:rPr>
      </w:pPr>
      <w:r>
        <w:rPr>
          <w:rFonts w:hint="default"/>
          <w:lang w:val="en-US" w:eastAsia="zh-CN"/>
        </w:rPr>
        <w:t>（4）、底梁必须平直，直线度≤0.5mm/m，全长≤2mm/m。</w:t>
      </w:r>
    </w:p>
    <w:p>
      <w:pPr>
        <w:pStyle w:val="4"/>
        <w:numPr>
          <w:ilvl w:val="0"/>
          <w:numId w:val="0"/>
        </w:numPr>
        <w:rPr>
          <w:rFonts w:hint="default"/>
          <w:lang w:val="en-US" w:eastAsia="zh-CN"/>
        </w:rPr>
      </w:pPr>
      <w:r>
        <w:rPr>
          <w:rFonts w:hint="default"/>
          <w:lang w:val="en-US" w:eastAsia="zh-CN"/>
        </w:rPr>
        <w:t>（5）、架体安装垂直度偏差小于2mm，达到横平竖直。</w:t>
      </w:r>
    </w:p>
    <w:p>
      <w:pPr>
        <w:pStyle w:val="4"/>
        <w:numPr>
          <w:ilvl w:val="0"/>
          <w:numId w:val="0"/>
        </w:numPr>
        <w:rPr>
          <w:rFonts w:hint="default"/>
          <w:lang w:val="en-US" w:eastAsia="zh-CN"/>
        </w:rPr>
      </w:pPr>
      <w:r>
        <w:rPr>
          <w:rFonts w:hint="default"/>
          <w:lang w:val="en-US" w:eastAsia="zh-CN"/>
        </w:rPr>
        <w:t>（6）、各零件、组合件表面光滑、平整，不得有尖角、突起。</w:t>
      </w:r>
    </w:p>
    <w:p>
      <w:pPr>
        <w:pStyle w:val="4"/>
        <w:numPr>
          <w:ilvl w:val="0"/>
          <w:numId w:val="0"/>
        </w:numPr>
        <w:rPr>
          <w:rFonts w:hint="default"/>
          <w:lang w:val="en-US" w:eastAsia="zh-CN"/>
        </w:rPr>
      </w:pPr>
      <w:r>
        <w:rPr>
          <w:rFonts w:hint="default"/>
          <w:lang w:val="en-US" w:eastAsia="zh-CN"/>
        </w:rPr>
        <w:t>（7）、所有焊接件焊接牢固，焊痕打磨光滑平整。</w:t>
      </w:r>
    </w:p>
    <w:p>
      <w:pPr>
        <w:pStyle w:val="4"/>
        <w:numPr>
          <w:ilvl w:val="0"/>
          <w:numId w:val="0"/>
        </w:numPr>
        <w:rPr>
          <w:rFonts w:hint="default"/>
          <w:lang w:val="en-US" w:eastAsia="zh-CN"/>
        </w:rPr>
      </w:pPr>
      <w:r>
        <w:rPr>
          <w:rFonts w:hint="default"/>
          <w:lang w:val="en-US" w:eastAsia="zh-CN"/>
        </w:rPr>
        <w:t>（8）、喷塑表面色泽一致，塑面均匀光滑，无划伤。</w:t>
      </w:r>
    </w:p>
    <w:p>
      <w:pPr>
        <w:pStyle w:val="4"/>
        <w:numPr>
          <w:ilvl w:val="0"/>
          <w:numId w:val="0"/>
        </w:numPr>
        <w:rPr>
          <w:rFonts w:hint="default"/>
          <w:lang w:val="en-US" w:eastAsia="zh-CN"/>
        </w:rPr>
      </w:pPr>
      <w:r>
        <w:rPr>
          <w:rFonts w:hint="default"/>
          <w:lang w:val="en-US" w:eastAsia="zh-CN"/>
        </w:rPr>
        <w:t>（9）、产品各零件、组合件之间应能具有互换性。</w:t>
      </w:r>
    </w:p>
    <w:p>
      <w:pPr>
        <w:pStyle w:val="4"/>
        <w:numPr>
          <w:ilvl w:val="0"/>
          <w:numId w:val="0"/>
        </w:numPr>
        <w:rPr>
          <w:rFonts w:hint="default"/>
          <w:lang w:val="en-US" w:eastAsia="zh-CN"/>
        </w:rPr>
      </w:pPr>
      <w:r>
        <w:rPr>
          <w:rFonts w:hint="default"/>
          <w:lang w:val="en-US" w:eastAsia="zh-CN"/>
        </w:rPr>
        <w:t>（10）、单面搁板上均布载重≥40kg，放置24h最大挠度≤3mm，卸载后24小时搁板不得有裂缝及永久变形，残余变形量≤0.3mm。</w:t>
      </w:r>
    </w:p>
    <w:p>
      <w:pPr>
        <w:pStyle w:val="4"/>
        <w:numPr>
          <w:ilvl w:val="0"/>
          <w:numId w:val="0"/>
        </w:numPr>
        <w:rPr>
          <w:rFonts w:hint="default"/>
          <w:lang w:val="en-US" w:eastAsia="zh-CN"/>
        </w:rPr>
      </w:pPr>
      <w:r>
        <w:rPr>
          <w:rFonts w:hint="default"/>
          <w:lang w:val="en-US" w:eastAsia="zh-CN"/>
        </w:rPr>
        <w:t>（11）、每标准节在全负载的情况下，各结构件和架体没有明显变形，架体不应产生倾斜现象。</w:t>
      </w:r>
    </w:p>
    <w:p>
      <w:pPr>
        <w:pStyle w:val="4"/>
        <w:numPr>
          <w:ilvl w:val="0"/>
          <w:numId w:val="0"/>
        </w:numPr>
        <w:rPr>
          <w:rFonts w:hint="default"/>
          <w:lang w:val="en-US" w:eastAsia="zh-CN"/>
        </w:rPr>
      </w:pPr>
      <w:r>
        <w:rPr>
          <w:rFonts w:hint="default"/>
          <w:lang w:val="en-US" w:eastAsia="zh-CN"/>
        </w:rPr>
        <w:t>（12）、在全负载的情况下，各列密集架应运动自如，不得有阻滞现象，单列密集架运行，手柄摇力≤11.8N。</w:t>
      </w:r>
    </w:p>
    <w:p>
      <w:pPr>
        <w:pStyle w:val="4"/>
        <w:numPr>
          <w:ilvl w:val="0"/>
          <w:numId w:val="0"/>
        </w:numPr>
        <w:rPr>
          <w:rFonts w:hint="default"/>
          <w:lang w:val="en-US" w:eastAsia="zh-CN"/>
        </w:rPr>
      </w:pPr>
      <w:r>
        <w:rPr>
          <w:rFonts w:hint="default"/>
          <w:lang w:val="en-US" w:eastAsia="zh-CN"/>
        </w:rPr>
        <w:t>（13）、所有标准件、紧固件均需镀锌处理。</w:t>
      </w:r>
    </w:p>
    <w:p>
      <w:pPr>
        <w:pStyle w:val="4"/>
        <w:numPr>
          <w:ilvl w:val="0"/>
          <w:numId w:val="0"/>
        </w:numPr>
        <w:rPr>
          <w:rFonts w:hint="default"/>
          <w:lang w:val="en-US" w:eastAsia="zh-CN"/>
        </w:rPr>
      </w:pPr>
      <w:r>
        <w:rPr>
          <w:rFonts w:hint="default"/>
          <w:lang w:val="en-US" w:eastAsia="zh-CN"/>
        </w:rPr>
        <w:t>1.4、表面处理要求</w:t>
      </w:r>
    </w:p>
    <w:p>
      <w:pPr>
        <w:pStyle w:val="4"/>
        <w:numPr>
          <w:ilvl w:val="0"/>
          <w:numId w:val="0"/>
        </w:numPr>
        <w:rPr>
          <w:rFonts w:hint="default"/>
          <w:lang w:val="en-US" w:eastAsia="zh-CN"/>
        </w:rPr>
      </w:pPr>
      <w:r>
        <w:rPr>
          <w:rFonts w:hint="default"/>
          <w:lang w:val="en-US" w:eastAsia="zh-CN"/>
        </w:rPr>
        <w:t>（1）、表面前处理采用硅烷化处理工艺，要求无有害重金属离子，不含磷。</w:t>
      </w:r>
    </w:p>
    <w:p>
      <w:pPr>
        <w:pStyle w:val="4"/>
        <w:numPr>
          <w:ilvl w:val="0"/>
          <w:numId w:val="0"/>
        </w:numPr>
        <w:rPr>
          <w:rFonts w:hint="default"/>
          <w:lang w:val="en-US" w:eastAsia="zh-CN"/>
        </w:rPr>
      </w:pPr>
      <w:r>
        <w:rPr>
          <w:rFonts w:hint="default"/>
          <w:lang w:val="en-US" w:eastAsia="zh-CN"/>
        </w:rPr>
        <w:t>（2）、塑粉经高频、高压静电设备喷涂固化成膜。固化温度应控制在180℃，时间控制在10—15分钟范围内。漆膜附着力达到GB1720中的二级指标。塑膜厚度为60—70μm，塑层防锈能力20年以上。</w:t>
      </w:r>
    </w:p>
    <w:p>
      <w:pPr>
        <w:pStyle w:val="4"/>
        <w:numPr>
          <w:ilvl w:val="0"/>
          <w:numId w:val="0"/>
        </w:numPr>
        <w:rPr>
          <w:rFonts w:hint="default"/>
          <w:lang w:val="en-US" w:eastAsia="zh-CN"/>
        </w:rPr>
      </w:pPr>
      <w:r>
        <w:rPr>
          <w:rFonts w:hint="default"/>
          <w:lang w:val="en-US" w:eastAsia="zh-CN"/>
        </w:rPr>
        <w:t>（3）、颜色按用户要求，色泽一致，塑面均匀光滑、无划伤。</w:t>
      </w:r>
    </w:p>
    <w:p>
      <w:pPr>
        <w:pStyle w:val="4"/>
        <w:numPr>
          <w:ilvl w:val="0"/>
          <w:numId w:val="0"/>
        </w:numPr>
        <w:rPr>
          <w:rFonts w:hint="default"/>
          <w:lang w:val="en-US" w:eastAsia="zh-CN"/>
        </w:rPr>
      </w:pPr>
      <w:r>
        <w:rPr>
          <w:rFonts w:hint="default"/>
          <w:lang w:val="en-US" w:eastAsia="zh-CN"/>
        </w:rPr>
        <w:t>（4）、检验标准：</w:t>
      </w:r>
    </w:p>
    <w:p>
      <w:pPr>
        <w:pStyle w:val="4"/>
        <w:numPr>
          <w:ilvl w:val="0"/>
          <w:numId w:val="0"/>
        </w:numPr>
        <w:rPr>
          <w:rFonts w:hint="default"/>
          <w:lang w:val="en-US" w:eastAsia="zh-CN"/>
        </w:rPr>
      </w:pPr>
      <w:r>
        <w:rPr>
          <w:rFonts w:hint="default"/>
          <w:lang w:val="en-US" w:eastAsia="zh-CN"/>
        </w:rPr>
        <w:t>厚度：60—70微米按磁性测厚仪</w:t>
      </w:r>
    </w:p>
    <w:p>
      <w:pPr>
        <w:pStyle w:val="4"/>
        <w:numPr>
          <w:ilvl w:val="0"/>
          <w:numId w:val="0"/>
        </w:numPr>
        <w:rPr>
          <w:rFonts w:hint="default"/>
          <w:lang w:val="en-US" w:eastAsia="zh-CN"/>
        </w:rPr>
      </w:pPr>
      <w:r>
        <w:rPr>
          <w:rFonts w:hint="default"/>
          <w:lang w:val="en-US" w:eastAsia="zh-CN"/>
        </w:rPr>
        <w:t>附着力：2级按GB—1720—79</w:t>
      </w:r>
    </w:p>
    <w:p>
      <w:pPr>
        <w:pStyle w:val="4"/>
        <w:numPr>
          <w:ilvl w:val="0"/>
          <w:numId w:val="0"/>
        </w:numPr>
        <w:rPr>
          <w:rFonts w:hint="default"/>
          <w:lang w:val="en-US" w:eastAsia="zh-CN"/>
        </w:rPr>
      </w:pPr>
      <w:r>
        <w:rPr>
          <w:rFonts w:hint="default"/>
          <w:lang w:val="en-US" w:eastAsia="zh-CN"/>
        </w:rPr>
        <w:t>抗冲击：60kg/cm按GB—1732—79</w:t>
      </w:r>
    </w:p>
    <w:p>
      <w:pPr>
        <w:pStyle w:val="4"/>
        <w:numPr>
          <w:ilvl w:val="0"/>
          <w:numId w:val="0"/>
        </w:numPr>
        <w:rPr>
          <w:rFonts w:hint="default"/>
          <w:lang w:val="en-US" w:eastAsia="zh-CN"/>
        </w:rPr>
      </w:pPr>
      <w:r>
        <w:rPr>
          <w:rFonts w:hint="default"/>
          <w:lang w:val="en-US" w:eastAsia="zh-CN"/>
        </w:rPr>
        <w:t>光泽：≥60%按GB—1734—79</w:t>
      </w:r>
    </w:p>
    <w:p>
      <w:pPr>
        <w:pStyle w:val="4"/>
        <w:numPr>
          <w:ilvl w:val="0"/>
          <w:numId w:val="0"/>
        </w:numPr>
        <w:rPr>
          <w:rFonts w:hint="default"/>
          <w:lang w:val="en-US" w:eastAsia="zh-CN"/>
        </w:rPr>
      </w:pPr>
      <w:r>
        <w:rPr>
          <w:rFonts w:hint="default"/>
          <w:lang w:val="en-US" w:eastAsia="zh-CN"/>
        </w:rPr>
        <w:t>盐雾试验48小时无涂膜脱落现象。外观：不得有明显流痕、渍痕、气泡。1.5、载重性能要求</w:t>
      </w:r>
    </w:p>
    <w:p>
      <w:pPr>
        <w:pStyle w:val="4"/>
        <w:numPr>
          <w:ilvl w:val="0"/>
          <w:numId w:val="0"/>
        </w:numPr>
        <w:rPr>
          <w:rFonts w:hint="default"/>
          <w:lang w:val="en-US" w:eastAsia="zh-CN"/>
        </w:rPr>
      </w:pPr>
      <w:r>
        <w:rPr>
          <w:rFonts w:hint="default"/>
          <w:lang w:val="en-US" w:eastAsia="zh-CN"/>
        </w:rPr>
        <w:t>（1）、单面搁板上均布载重≥40kg，放置24h最大挠度≤3mm，卸载后24小时搁板不得有裂缝及永久变形，残余变形量≤0.3mm。</w:t>
      </w:r>
    </w:p>
    <w:p>
      <w:pPr>
        <w:pStyle w:val="4"/>
        <w:numPr>
          <w:ilvl w:val="0"/>
          <w:numId w:val="0"/>
        </w:numPr>
        <w:rPr>
          <w:rFonts w:hint="default"/>
          <w:lang w:val="en-US" w:eastAsia="zh-CN"/>
        </w:rPr>
      </w:pPr>
      <w:r>
        <w:rPr>
          <w:rFonts w:hint="default"/>
          <w:lang w:val="en-US" w:eastAsia="zh-CN"/>
        </w:rPr>
        <w:t>（2）、每标准节（六层双面搁板）在全负载（每块单面搁板均布载重不小于40kg）的情况下，架体、立柱无明显变形，架体无倾倒现象，各列密集架在手动或电动操作下，都应运行自如，不得有阻滞现象。</w:t>
      </w:r>
    </w:p>
    <w:p>
      <w:pPr>
        <w:pStyle w:val="4"/>
        <w:numPr>
          <w:ilvl w:val="0"/>
          <w:numId w:val="0"/>
        </w:numPr>
        <w:rPr>
          <w:rFonts w:hint="default"/>
          <w:lang w:val="en-US" w:eastAsia="zh-CN"/>
        </w:rPr>
      </w:pPr>
      <w:r>
        <w:rPr>
          <w:rFonts w:hint="default"/>
          <w:lang w:val="en-US" w:eastAsia="zh-CN"/>
        </w:rPr>
        <w:t>（3）、在受全部载荷1/20外力（沿X、Y轴两个方向的水平外力）的作用反复100次后，取消外力，架体所产生的倾斜≤总高的1%，支架、立柱无明显的变形。</w:t>
      </w:r>
    </w:p>
    <w:p>
      <w:pPr>
        <w:pStyle w:val="4"/>
        <w:numPr>
          <w:ilvl w:val="0"/>
          <w:numId w:val="0"/>
        </w:numPr>
        <w:rPr>
          <w:rFonts w:hint="default"/>
          <w:lang w:val="en-US" w:eastAsia="zh-CN"/>
        </w:rPr>
      </w:pPr>
      <w:r>
        <w:rPr>
          <w:rFonts w:hint="default"/>
          <w:lang w:val="en-US" w:eastAsia="zh-CN"/>
        </w:rPr>
        <w:t>2、智能密集架功能参数要求</w:t>
      </w:r>
    </w:p>
    <w:p>
      <w:pPr>
        <w:pStyle w:val="4"/>
        <w:numPr>
          <w:ilvl w:val="0"/>
          <w:numId w:val="0"/>
        </w:numPr>
        <w:rPr>
          <w:rFonts w:hint="default"/>
          <w:lang w:val="en-US" w:eastAsia="zh-CN"/>
        </w:rPr>
      </w:pPr>
      <w:r>
        <w:rPr>
          <w:rFonts w:hint="default"/>
          <w:lang w:val="en-US" w:eastAsia="zh-CN"/>
        </w:rPr>
        <w:t>2.1、固定列电脑及数码列号一体触摸屏：固定列电脑主机≥21寸（集成指纹、摄像头、音响喇叭一体式），数码列号1.8寸5位。固定列电脑主机采用安卓操作系统，在电动、手动模式控制架体运行时，可通过图形方式实时显示区域架体运行情况，图形运行状态与架体实际运行情况一致；要求手机端、PC端、固定列触摸屏都可以控制架体；控制各架体锁定（解锁）、左移、右移、停止、通风、合架等操作，资料管理查询等各种操作。具有开架列表功能，有多项档案操作任务的处理功能。</w:t>
      </w:r>
    </w:p>
    <w:p>
      <w:pPr>
        <w:pStyle w:val="4"/>
        <w:numPr>
          <w:ilvl w:val="0"/>
          <w:numId w:val="0"/>
        </w:numPr>
        <w:rPr>
          <w:rFonts w:hint="default"/>
          <w:lang w:val="en-US" w:eastAsia="zh-CN"/>
        </w:rPr>
      </w:pPr>
      <w:r>
        <w:rPr>
          <w:rFonts w:hint="default"/>
          <w:lang w:val="en-US" w:eastAsia="zh-CN"/>
        </w:rPr>
        <w:t>2.2、移动列电动控制功能：釆用≥8寸彩色触摸控制液晶屏，触摸屏上可显示区列号，温湿度数值、架体状态、报警信息展示，移动列触摸液晶屏有锁定（解锁）、左移、右移、停止、通风、合架、查询等功能按钮，及参数设置。电机的运行速度等相关参数可直接在参数设置里设定。活动列屏支持向左或向右滑动触摸，移动列向左或向右移动。</w:t>
      </w:r>
    </w:p>
    <w:p>
      <w:pPr>
        <w:pStyle w:val="4"/>
        <w:numPr>
          <w:ilvl w:val="0"/>
          <w:numId w:val="0"/>
        </w:numPr>
        <w:rPr>
          <w:rFonts w:hint="default"/>
          <w:lang w:val="en-US" w:eastAsia="zh-CN"/>
        </w:rPr>
      </w:pPr>
      <w:r>
        <w:rPr>
          <w:rFonts w:hint="default"/>
          <w:lang w:val="en-US" w:eastAsia="zh-CN"/>
        </w:rPr>
        <w:t>2.3、列号显示功能：采用5位1.8寸显示，数字能任意统一编排编号。采用一体化模具前置嵌入式设计安装模式，方便封闭式架体从前侧板维护保养。</w:t>
      </w:r>
    </w:p>
    <w:p>
      <w:pPr>
        <w:pStyle w:val="4"/>
        <w:numPr>
          <w:ilvl w:val="0"/>
          <w:numId w:val="0"/>
        </w:numPr>
        <w:rPr>
          <w:rFonts w:hint="default"/>
          <w:lang w:val="en-US" w:eastAsia="zh-CN"/>
        </w:rPr>
      </w:pPr>
      <w:r>
        <w:rPr>
          <w:rFonts w:hint="default"/>
          <w:lang w:val="en-US" w:eastAsia="zh-CN"/>
        </w:rPr>
        <w:t>2.4、登入管理：登入固定列系统支持密码、指纹、九宫格、电子标签刷卡多种登入，身份认证方式。</w:t>
      </w:r>
    </w:p>
    <w:p>
      <w:pPr>
        <w:pStyle w:val="4"/>
        <w:numPr>
          <w:ilvl w:val="0"/>
          <w:numId w:val="0"/>
        </w:numPr>
        <w:rPr>
          <w:rFonts w:hint="default"/>
          <w:lang w:val="en-US" w:eastAsia="zh-CN"/>
        </w:rPr>
      </w:pPr>
      <w:r>
        <w:rPr>
          <w:rFonts w:hint="default"/>
          <w:lang w:val="en-US" w:eastAsia="zh-CN"/>
        </w:rPr>
        <w:t>2.5、参数下发：固定列设置公共参数，下发到每一列移动列上，无需单独配置。</w:t>
      </w:r>
    </w:p>
    <w:p>
      <w:pPr>
        <w:pStyle w:val="4"/>
        <w:numPr>
          <w:ilvl w:val="0"/>
          <w:numId w:val="0"/>
        </w:numPr>
        <w:rPr>
          <w:rFonts w:hint="default"/>
          <w:lang w:val="en-US" w:eastAsia="zh-CN"/>
        </w:rPr>
      </w:pPr>
      <w:r>
        <w:rPr>
          <w:rFonts w:hint="default"/>
          <w:lang w:val="en-US" w:eastAsia="zh-CN"/>
        </w:rPr>
        <w:t>2.6、用电安全管理功能：智能密集架每个团体配置有智能用电模块，具有本区域的电流、电压检测、具有过流超温警示以及保护功能，具有远程上电、远程断电功能，具有自动定时上电、断电功能。</w:t>
      </w:r>
    </w:p>
    <w:p>
      <w:pPr>
        <w:pStyle w:val="4"/>
        <w:numPr>
          <w:ilvl w:val="0"/>
          <w:numId w:val="0"/>
        </w:numPr>
        <w:rPr>
          <w:rFonts w:hint="default"/>
          <w:lang w:val="en-US" w:eastAsia="zh-CN"/>
        </w:rPr>
      </w:pPr>
      <w:r>
        <w:rPr>
          <w:rFonts w:hint="default"/>
          <w:lang w:val="en-US" w:eastAsia="zh-CN"/>
        </w:rPr>
        <w:t>2.7、主控列采用嵌入式操作系统：采用安卓操作系统既保证主控列具有高速运行的速度又保证系统的可扩展性。</w:t>
      </w:r>
    </w:p>
    <w:p>
      <w:pPr>
        <w:pStyle w:val="4"/>
        <w:numPr>
          <w:ilvl w:val="0"/>
          <w:numId w:val="0"/>
        </w:numPr>
        <w:rPr>
          <w:rFonts w:hint="default"/>
          <w:lang w:val="en-US" w:eastAsia="zh-CN"/>
        </w:rPr>
      </w:pPr>
      <w:r>
        <w:rPr>
          <w:rFonts w:hint="default"/>
          <w:lang w:val="en-US" w:eastAsia="zh-CN"/>
        </w:rPr>
        <w:t>2.8、硬件检测界面：活动列具有专门的检测界面，可以对灯光、电机、传感器等主要设备进行验收检测。</w:t>
      </w:r>
    </w:p>
    <w:p>
      <w:pPr>
        <w:pStyle w:val="4"/>
        <w:numPr>
          <w:ilvl w:val="0"/>
          <w:numId w:val="0"/>
        </w:numPr>
        <w:rPr>
          <w:rFonts w:hint="default"/>
          <w:lang w:val="en-US" w:eastAsia="zh-CN"/>
        </w:rPr>
      </w:pPr>
      <w:r>
        <w:rPr>
          <w:rFonts w:hint="default"/>
          <w:lang w:val="en-US" w:eastAsia="zh-CN"/>
        </w:rPr>
        <w:t>2.9、快速通道打开功能：在需要打开的通道两边都有架体没有闭合时，可以快速向两边同时移动架体节约时间。</w:t>
      </w:r>
    </w:p>
    <w:p>
      <w:pPr>
        <w:pStyle w:val="4"/>
        <w:numPr>
          <w:ilvl w:val="0"/>
          <w:numId w:val="0"/>
        </w:numPr>
        <w:rPr>
          <w:rFonts w:hint="default"/>
          <w:lang w:val="en-US" w:eastAsia="zh-CN"/>
        </w:rPr>
      </w:pPr>
      <w:r>
        <w:rPr>
          <w:rFonts w:hint="default"/>
          <w:lang w:val="en-US" w:eastAsia="zh-CN"/>
        </w:rPr>
        <w:t>2.10、智控移动：支持架体移动时显示移动距离，及检测移动时电机工作的电流值数据，具有缓启动，快速运行、低速合拢的运动曲线效果。架体移动时可以显示移动距离和人检测移动时电机工作的电流值数据。</w:t>
      </w:r>
    </w:p>
    <w:p>
      <w:pPr>
        <w:pStyle w:val="4"/>
        <w:numPr>
          <w:ilvl w:val="0"/>
          <w:numId w:val="0"/>
        </w:numPr>
        <w:rPr>
          <w:rFonts w:hint="default"/>
          <w:lang w:val="en-US" w:eastAsia="zh-CN"/>
        </w:rPr>
      </w:pPr>
      <w:r>
        <w:rPr>
          <w:rFonts w:hint="default"/>
          <w:lang w:val="en-US" w:eastAsia="zh-CN"/>
        </w:rPr>
        <w:t>2.11、灯光引导功能：查找档案后，通过对应位置LED引导灯精确指引档案位置，侧面板列号灯通过闪烁节层位置信息指引档案位置</w:t>
      </w:r>
    </w:p>
    <w:p>
      <w:pPr>
        <w:pStyle w:val="4"/>
        <w:numPr>
          <w:ilvl w:val="0"/>
          <w:numId w:val="0"/>
        </w:numPr>
        <w:rPr>
          <w:rFonts w:hint="default"/>
          <w:lang w:val="en-US" w:eastAsia="zh-CN"/>
        </w:rPr>
      </w:pPr>
      <w:r>
        <w:rPr>
          <w:rFonts w:hint="default"/>
          <w:lang w:val="en-US" w:eastAsia="zh-CN"/>
        </w:rPr>
        <w:t>2.12、无人操作断电节能功能：固定列触摸屏可设置无人操作断电架时间，智能密集架在无人操作情况下开始自动倒计时，时间截至后移动列自动断电，固定列智能休眠。。</w:t>
      </w:r>
    </w:p>
    <w:p>
      <w:pPr>
        <w:pStyle w:val="4"/>
        <w:numPr>
          <w:ilvl w:val="0"/>
          <w:numId w:val="0"/>
        </w:numPr>
        <w:rPr>
          <w:rFonts w:hint="default"/>
          <w:lang w:val="en-US" w:eastAsia="zh-CN"/>
        </w:rPr>
      </w:pPr>
      <w:r>
        <w:rPr>
          <w:rFonts w:hint="default"/>
          <w:lang w:val="en-US" w:eastAsia="zh-CN"/>
        </w:rPr>
        <w:t>2.13、自动可调节亮度通道灯：智能密集架的通道灯采用PWM（脉冲宽度调制）灯光亮度调节，工作通道打开可以设置微亮或者半亮灯光，人员进入通道时，通道灯全亮。灯光亮度可在页面上进行设置。</w:t>
      </w:r>
    </w:p>
    <w:p>
      <w:pPr>
        <w:pStyle w:val="4"/>
        <w:numPr>
          <w:ilvl w:val="0"/>
          <w:numId w:val="0"/>
        </w:numPr>
        <w:rPr>
          <w:rFonts w:hint="default"/>
          <w:lang w:val="en-US" w:eastAsia="zh-CN"/>
        </w:rPr>
      </w:pPr>
      <w:r>
        <w:rPr>
          <w:rFonts w:hint="default"/>
          <w:lang w:val="en-US" w:eastAsia="zh-CN"/>
        </w:rPr>
        <w:t>2.14、长距离非接触式到位检测功能：采用非接触式的磁感应位置检测传感器配合定制的铝支架磁铁，传感器感应距离25毫米以上，减少因架体运行精度不够造成不能到位的故障。</w:t>
      </w:r>
    </w:p>
    <w:p>
      <w:pPr>
        <w:pStyle w:val="4"/>
        <w:numPr>
          <w:ilvl w:val="0"/>
          <w:numId w:val="0"/>
        </w:numPr>
        <w:rPr>
          <w:rFonts w:hint="default"/>
          <w:lang w:val="en-US" w:eastAsia="zh-CN"/>
        </w:rPr>
      </w:pPr>
      <w:r>
        <w:rPr>
          <w:rFonts w:hint="default"/>
          <w:lang w:val="en-US" w:eastAsia="zh-CN"/>
        </w:rPr>
        <w:t>2.15、控制主板的接口功能：密集架控制主板具有完整的输入输出接口，并粘贴接口功能图。接口至少包含：合调、开调、后进入、通道、手刹、边门、自开、前进入、合限、压力、开限、左右层灯光定位、左右节灯光定位、左右按键、人员计数、照明灯光以及可控继电器一路、可控232接口1路、可控485接口1路、可扩左右按键功能组1路。</w:t>
      </w:r>
    </w:p>
    <w:p>
      <w:pPr>
        <w:pStyle w:val="4"/>
        <w:numPr>
          <w:ilvl w:val="0"/>
          <w:numId w:val="0"/>
        </w:numPr>
        <w:rPr>
          <w:rFonts w:hint="default"/>
          <w:lang w:val="en-US" w:eastAsia="zh-CN"/>
        </w:rPr>
      </w:pPr>
      <w:r>
        <w:rPr>
          <w:rFonts w:hint="default"/>
          <w:lang w:val="en-US" w:eastAsia="zh-CN"/>
        </w:rPr>
        <w:t>2.16、用电节能保护：设置时间后，无操作时，倒计时可自动切断电源，起到节能和电子产品使用寿命保护功能。倒计时种，如有操作，重新启动倒计时。</w:t>
      </w:r>
    </w:p>
    <w:p>
      <w:pPr>
        <w:pStyle w:val="4"/>
        <w:numPr>
          <w:ilvl w:val="0"/>
          <w:numId w:val="0"/>
        </w:numPr>
        <w:rPr>
          <w:rFonts w:hint="default"/>
          <w:lang w:val="en-US" w:eastAsia="zh-CN"/>
        </w:rPr>
      </w:pPr>
      <w:r>
        <w:rPr>
          <w:rFonts w:hint="default"/>
          <w:lang w:val="en-US" w:eastAsia="zh-CN"/>
        </w:rPr>
        <w:t>2.17、图片抓拍功能：可以设置固定列主机操作痕迹的视屏抓拍功能，可通过固定列内置摄像头进行图片抓拍，抓拍图片分辨率为640×480。</w:t>
      </w:r>
    </w:p>
    <w:p>
      <w:pPr>
        <w:pStyle w:val="4"/>
        <w:numPr>
          <w:ilvl w:val="0"/>
          <w:numId w:val="0"/>
        </w:numPr>
        <w:rPr>
          <w:rFonts w:hint="default"/>
          <w:lang w:val="en-US" w:eastAsia="zh-CN"/>
        </w:rPr>
      </w:pPr>
      <w:r>
        <w:rPr>
          <w:rFonts w:hint="default"/>
          <w:lang w:val="en-US" w:eastAsia="zh-CN"/>
        </w:rPr>
        <w:t>2.18、紧急停止以及锁定功能：移动列架体通道内配置紧急锁定按钮，锁定按钮按后所有电动手动功能被禁止。配置遥控紧急停止按钮，具有10米以上遥控距离可以覆盖单边移动区域，但又不能影响区域另一边或其它区域的电动功能。</w:t>
      </w:r>
    </w:p>
    <w:p>
      <w:pPr>
        <w:pStyle w:val="4"/>
        <w:numPr>
          <w:ilvl w:val="0"/>
          <w:numId w:val="0"/>
        </w:numPr>
        <w:rPr>
          <w:rFonts w:hint="default"/>
          <w:lang w:val="en-US" w:eastAsia="zh-CN"/>
        </w:rPr>
      </w:pPr>
      <w:r>
        <w:rPr>
          <w:rFonts w:hint="default"/>
          <w:lang w:val="en-US" w:eastAsia="zh-CN"/>
        </w:rPr>
        <w:t>2.19语音识别：密集架可以识别文字语音、操控架体运行；系统软件可以语音识别或者双麦克硬件语音识别控制。</w:t>
      </w:r>
    </w:p>
    <w:p>
      <w:pPr>
        <w:pStyle w:val="4"/>
        <w:numPr>
          <w:ilvl w:val="0"/>
          <w:numId w:val="0"/>
        </w:numPr>
        <w:rPr>
          <w:rFonts w:hint="default"/>
          <w:lang w:val="en-US" w:eastAsia="zh-CN"/>
        </w:rPr>
      </w:pPr>
      <w:r>
        <w:rPr>
          <w:rFonts w:hint="default"/>
          <w:lang w:val="en-US" w:eastAsia="zh-CN"/>
        </w:rPr>
        <w:t>2.20、环境数据显示：可以显示环境数据的温度、湿度、PM2.5数据；可以可视化显示曲线，并可以提供当天、本周、本月、本年5种维度的曲线变化。（需要配置硬件实现）</w:t>
      </w:r>
    </w:p>
    <w:p>
      <w:pPr>
        <w:pStyle w:val="4"/>
        <w:numPr>
          <w:ilvl w:val="0"/>
          <w:numId w:val="0"/>
        </w:numPr>
        <w:rPr>
          <w:rFonts w:hint="default"/>
          <w:lang w:val="en-US" w:eastAsia="zh-CN"/>
        </w:rPr>
      </w:pPr>
      <w:r>
        <w:rPr>
          <w:rFonts w:hint="default"/>
          <w:lang w:val="en-US" w:eastAsia="zh-CN"/>
        </w:rPr>
        <w:t>2.21、电机堵转保护功能：当电机在运转过程中发生机械故障或过载时，电机堵转保护装置会自动切断电机供电，故障排除后，能自动恢复运行。</w:t>
      </w:r>
    </w:p>
    <w:p>
      <w:pPr>
        <w:pStyle w:val="4"/>
        <w:numPr>
          <w:ilvl w:val="0"/>
          <w:numId w:val="0"/>
        </w:numPr>
        <w:rPr>
          <w:rFonts w:hint="default"/>
          <w:lang w:val="en-US" w:eastAsia="zh-CN"/>
        </w:rPr>
      </w:pPr>
      <w:r>
        <w:rPr>
          <w:rFonts w:hint="default"/>
          <w:lang w:val="en-US" w:eastAsia="zh-CN"/>
        </w:rPr>
        <w:t>2.22、运行超时保护功能：当机械构件松脱或打滑时会导致电机长时间运行。系统具备超时紧急停止架体运行的保护功能：移动列触摸屏上具有超时保护设置及运行时间调节功能。</w:t>
      </w:r>
    </w:p>
    <w:p>
      <w:pPr>
        <w:pStyle w:val="4"/>
        <w:numPr>
          <w:ilvl w:val="0"/>
          <w:numId w:val="0"/>
        </w:numPr>
        <w:rPr>
          <w:rFonts w:hint="default"/>
          <w:lang w:val="en-US" w:eastAsia="zh-CN"/>
        </w:rPr>
      </w:pPr>
      <w:r>
        <w:rPr>
          <w:rFonts w:hint="default"/>
          <w:lang w:val="en-US" w:eastAsia="zh-CN"/>
        </w:rPr>
        <w:t>2.23、全通道红外保护功能：设置有过道纵向对射红外线以及过道横向门禁红外线多重保护功能。人员进入过道时，红外线人体安全保护启动，架体立即停止运行。过道红外除了无人操作断电保护以及通道闭合情况外必须实时进行监控。全通道人员监控，不可使用人员通道计数方式不稳定的安全保护模式。</w:t>
      </w:r>
    </w:p>
    <w:p>
      <w:pPr>
        <w:pStyle w:val="4"/>
        <w:numPr>
          <w:ilvl w:val="0"/>
          <w:numId w:val="0"/>
        </w:numPr>
        <w:rPr>
          <w:rFonts w:hint="default"/>
          <w:lang w:val="en-US" w:eastAsia="zh-CN"/>
        </w:rPr>
      </w:pPr>
      <w:r>
        <w:rPr>
          <w:rFonts w:hint="default"/>
          <w:lang w:val="en-US" w:eastAsia="zh-CN"/>
        </w:rPr>
        <w:t>2.24、防挤压保护功能：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p>
      <w:pPr>
        <w:pStyle w:val="4"/>
        <w:numPr>
          <w:ilvl w:val="0"/>
          <w:numId w:val="0"/>
        </w:numPr>
        <w:rPr>
          <w:rFonts w:hint="default"/>
          <w:lang w:val="en-US" w:eastAsia="zh-CN"/>
        </w:rPr>
      </w:pPr>
      <w:r>
        <w:rPr>
          <w:rFonts w:hint="default"/>
          <w:lang w:val="en-US" w:eastAsia="zh-CN"/>
        </w:rPr>
        <w:t>2.25、漏电保护及规范布线：电力回路、操作回路各有专用的断路器，如漏电或过电流发生时电力回路立即切断。电缆布线采用线槽架空，不缠绕、不打结；过线架采用坦克连走线，开启至最大位置时电缆无绷紧现象。</w:t>
      </w:r>
    </w:p>
    <w:p>
      <w:pPr>
        <w:pStyle w:val="4"/>
        <w:numPr>
          <w:ilvl w:val="0"/>
          <w:numId w:val="0"/>
        </w:numPr>
        <w:rPr>
          <w:rFonts w:hint="default"/>
          <w:lang w:val="en-US" w:eastAsia="zh-CN"/>
        </w:rPr>
      </w:pPr>
      <w:r>
        <w:rPr>
          <w:rFonts w:hint="default"/>
          <w:lang w:val="en-US" w:eastAsia="zh-CN"/>
        </w:rPr>
        <w:t>2.26、防反弹锁定功能：智能密集架移动到位后架体立即进行所动，此时使用手摇非常费劲，防止架体反弹通道开缝。</w:t>
      </w:r>
    </w:p>
    <w:p>
      <w:pPr>
        <w:pStyle w:val="4"/>
        <w:numPr>
          <w:ilvl w:val="0"/>
          <w:numId w:val="0"/>
        </w:numPr>
        <w:rPr>
          <w:rFonts w:hint="default"/>
          <w:lang w:val="en-US" w:eastAsia="zh-CN"/>
        </w:rPr>
      </w:pPr>
      <w:r>
        <w:rPr>
          <w:rFonts w:hint="default"/>
          <w:lang w:val="en-US" w:eastAsia="zh-CN"/>
        </w:rPr>
        <w:t>2.27、系统架构功能：软件基于B/S和C/S混合架构，可以通过移动端APP方式访问和控制。支持连接BS、CS管理系统控制，可在设置界面选择，连接的版本。</w:t>
      </w:r>
    </w:p>
    <w:p>
      <w:pPr>
        <w:pStyle w:val="4"/>
        <w:numPr>
          <w:ilvl w:val="0"/>
          <w:numId w:val="0"/>
        </w:numPr>
        <w:rPr>
          <w:rFonts w:hint="default"/>
          <w:lang w:val="en-US" w:eastAsia="zh-CN"/>
        </w:rPr>
      </w:pPr>
      <w:r>
        <w:rPr>
          <w:rFonts w:hint="default"/>
          <w:lang w:val="en-US" w:eastAsia="zh-CN"/>
        </w:rPr>
        <w:t>2.28、数据备份功能：数据库数据备份(通过电脑软件实现)</w:t>
      </w:r>
    </w:p>
    <w:p>
      <w:pPr>
        <w:pStyle w:val="4"/>
        <w:numPr>
          <w:ilvl w:val="0"/>
          <w:numId w:val="0"/>
        </w:numPr>
        <w:rPr>
          <w:rFonts w:hint="default"/>
          <w:lang w:val="en-US" w:eastAsia="zh-CN"/>
        </w:rPr>
      </w:pPr>
      <w:r>
        <w:rPr>
          <w:rFonts w:hint="default"/>
          <w:lang w:val="en-US" w:eastAsia="zh-CN"/>
        </w:rPr>
        <w:t>2.29、权限保密功能：管理系统不同功能可以通过权限划分分帐号管理</w:t>
      </w:r>
    </w:p>
    <w:p>
      <w:pPr>
        <w:pStyle w:val="4"/>
        <w:numPr>
          <w:ilvl w:val="0"/>
          <w:numId w:val="0"/>
        </w:numPr>
        <w:rPr>
          <w:rFonts w:hint="default"/>
          <w:lang w:val="en-US" w:eastAsia="zh-CN"/>
        </w:rPr>
      </w:pPr>
      <w:r>
        <w:rPr>
          <w:rFonts w:hint="default"/>
          <w:lang w:val="en-US" w:eastAsia="zh-CN"/>
        </w:rPr>
        <w:t>2.30、多任务处理功能：有多份资料要出入库时，可以通过添加多个任务发送到仓库内的固定列电脑一体机，固定列电脑一体机收到任务后形成队列表。工作人员到库房后可以点击开始执行任务队列，当一个通道内任务执行完毕后可以在通道后的移动列进行确认，如果还有其它通道则会自动继续直到全部完成。</w:t>
      </w:r>
    </w:p>
    <w:p>
      <w:pPr>
        <w:pStyle w:val="4"/>
        <w:numPr>
          <w:ilvl w:val="0"/>
          <w:numId w:val="0"/>
        </w:numPr>
        <w:rPr>
          <w:rFonts w:hint="default"/>
          <w:lang w:val="en-US" w:eastAsia="zh-CN"/>
        </w:rPr>
      </w:pPr>
      <w:r>
        <w:rPr>
          <w:rFonts w:hint="default"/>
          <w:lang w:val="en-US" w:eastAsia="zh-CN"/>
        </w:rPr>
        <w:t>2.31、分区管理功能：管理系统具备分区管理功能。</w:t>
      </w:r>
    </w:p>
    <w:p>
      <w:pPr>
        <w:pStyle w:val="4"/>
        <w:numPr>
          <w:ilvl w:val="0"/>
          <w:numId w:val="0"/>
        </w:numPr>
        <w:rPr>
          <w:rFonts w:hint="default"/>
          <w:lang w:val="en-US" w:eastAsia="zh-CN"/>
        </w:rPr>
      </w:pPr>
      <w:r>
        <w:rPr>
          <w:rFonts w:hint="default"/>
          <w:lang w:val="en-US" w:eastAsia="zh-CN"/>
        </w:rPr>
        <w:t>2.32、网络管理功能：连接服务器，固定列主机可在局域网内提供移动端设备命令方式控制密集架架体的移动，停止，可以查看架体通道打开状态。</w:t>
      </w:r>
    </w:p>
    <w:p>
      <w:pPr>
        <w:pStyle w:val="4"/>
        <w:numPr>
          <w:ilvl w:val="0"/>
          <w:numId w:val="0"/>
        </w:numPr>
        <w:rPr>
          <w:rFonts w:hint="default"/>
          <w:lang w:val="en-US" w:eastAsia="zh-CN"/>
        </w:rPr>
      </w:pPr>
      <w:r>
        <w:rPr>
          <w:rFonts w:hint="default"/>
          <w:lang w:val="en-US" w:eastAsia="zh-CN"/>
        </w:rPr>
        <w:t>2.33、抗电强度：对于交流220V供电的电控装置，电源插头或电源引入端子与外壳或外壳裸露金属部件之间应能承受有效值为1.5kV试验电压，持续Imin的抗电强度试验，应无击穿和飞弧现象。</w:t>
      </w:r>
    </w:p>
    <w:p>
      <w:pPr>
        <w:pStyle w:val="4"/>
        <w:numPr>
          <w:ilvl w:val="0"/>
          <w:numId w:val="0"/>
        </w:numPr>
        <w:rPr>
          <w:rFonts w:hint="default"/>
          <w:lang w:val="en-US" w:eastAsia="zh-CN"/>
        </w:rPr>
      </w:pPr>
      <w:r>
        <w:rPr>
          <w:rFonts w:hint="default"/>
          <w:lang w:val="en-US" w:eastAsia="zh-CN"/>
        </w:rPr>
        <w:t>2.34、绝缘电阻：电控装置电源插头或电源引入端子与外壳裸露金属部件之间的绝缘电阻，在正常环境条件下应大于或等于100MQ，湿热条件下应大于或等于lOMQ。</w:t>
      </w:r>
    </w:p>
    <w:p>
      <w:pPr>
        <w:pStyle w:val="4"/>
        <w:numPr>
          <w:ilvl w:val="0"/>
          <w:numId w:val="0"/>
        </w:numPr>
        <w:rPr>
          <w:rFonts w:hint="default"/>
          <w:lang w:val="en-US" w:eastAsia="zh-CN"/>
        </w:rPr>
      </w:pPr>
      <w:r>
        <w:rPr>
          <w:rFonts w:hint="default"/>
          <w:lang w:val="en-US" w:eastAsia="zh-CN"/>
        </w:rPr>
        <w:t>2.35、泄漏电流：电控装置的泄漏电流应小于或等于5mA（AC、峰值）。</w:t>
      </w:r>
    </w:p>
    <w:p>
      <w:pPr>
        <w:pStyle w:val="4"/>
        <w:numPr>
          <w:ilvl w:val="0"/>
          <w:numId w:val="0"/>
        </w:numPr>
        <w:rPr>
          <w:rFonts w:hint="default"/>
          <w:lang w:val="en-US" w:eastAsia="zh-CN"/>
        </w:rPr>
      </w:pPr>
      <w:r>
        <w:rPr>
          <w:rFonts w:hint="default"/>
          <w:lang w:val="en-US" w:eastAsia="zh-CN"/>
        </w:rPr>
        <w:t>2.36、密集架控制主板的防浸水功能：密集架控制主板的主机盒底部隔空高度1cm。</w:t>
      </w:r>
    </w:p>
    <w:p>
      <w:pPr>
        <w:pStyle w:val="4"/>
        <w:numPr>
          <w:ilvl w:val="0"/>
          <w:numId w:val="0"/>
        </w:numPr>
        <w:rPr>
          <w:rFonts w:hint="default"/>
          <w:lang w:val="en-US" w:eastAsia="zh-CN"/>
        </w:rPr>
      </w:pPr>
      <w:r>
        <w:rPr>
          <w:rFonts w:hint="default"/>
          <w:lang w:val="en-US" w:eastAsia="zh-CN"/>
        </w:rPr>
        <w:t>2.37、数据接口功能：具有数据接口功能，智能密集架与计算进行通信的标准接口，包括实现架体移动等控制功能的接口，查询架体状态的接口，档案数据查询接口，导引档案存放位置的接口，以及其他密集架管理所需要的接口。</w:t>
      </w:r>
    </w:p>
    <w:p>
      <w:pPr>
        <w:rPr>
          <w:rFonts w:hint="eastAsia"/>
          <w:lang w:val="en-US" w:eastAsia="zh-CN"/>
        </w:rPr>
      </w:pPr>
      <w:r>
        <w:rPr>
          <w:rFonts w:hint="eastAsia" w:ascii="宋体" w:hAnsi="Calibri" w:eastAsia="宋体" w:cs="Times New Roman"/>
          <w:snapToGrid/>
          <w:kern w:val="2"/>
          <w:sz w:val="24"/>
          <w:szCs w:val="20"/>
          <w:lang w:val="en-US" w:eastAsia="zh-CN" w:bidi="ar-SA"/>
        </w:rPr>
        <w:t>二、手动型密集架：</w:t>
      </w:r>
    </w:p>
    <w:p>
      <w:pPr>
        <w:pStyle w:val="4"/>
        <w:numPr>
          <w:ilvl w:val="0"/>
          <w:numId w:val="0"/>
        </w:numPr>
        <w:rPr>
          <w:rFonts w:hint="default"/>
          <w:lang w:val="en-US" w:eastAsia="zh-CN"/>
        </w:rPr>
      </w:pPr>
      <w:r>
        <w:rPr>
          <w:rFonts w:hint="default"/>
          <w:lang w:val="en-US" w:eastAsia="zh-CN"/>
        </w:rPr>
        <w:t>1、密集架架体结构及工艺技术要求</w:t>
      </w:r>
    </w:p>
    <w:p>
      <w:pPr>
        <w:pStyle w:val="4"/>
        <w:numPr>
          <w:ilvl w:val="0"/>
          <w:numId w:val="0"/>
        </w:numPr>
        <w:rPr>
          <w:rFonts w:hint="default"/>
          <w:lang w:val="en-US" w:eastAsia="zh-CN"/>
        </w:rPr>
      </w:pPr>
      <w:r>
        <w:rPr>
          <w:rFonts w:hint="default"/>
          <w:lang w:val="en-US" w:eastAsia="zh-CN"/>
        </w:rPr>
        <w:t>1.1、密集架架体主要由轨道、底盘、传动机构和架体（包括立柱、挂板、搁板、顶板、门板及侧护板）等零（部）件组成。架顶设有防尘装置，具有良好的防尘功能，同时根据需要安装照明装置；列与列之间装有特种抗老化橡塑磁性密封条，形成两列间的全封闭，门面列和中间移动列分别装有锁具和制动装置，每组密集架闭合后可用总锁锁住，形成一个封闭的整体，各列移开后可单独制动，确保人员安全，底部设有防倾倒装置，因而整个架体具有良好的防尘、防潮、防火、防盗和保密功能。</w:t>
      </w:r>
    </w:p>
    <w:p>
      <w:pPr>
        <w:pStyle w:val="4"/>
        <w:numPr>
          <w:ilvl w:val="0"/>
          <w:numId w:val="0"/>
        </w:numPr>
        <w:rPr>
          <w:rFonts w:hint="default"/>
          <w:lang w:val="en-US" w:eastAsia="zh-CN"/>
        </w:rPr>
      </w:pPr>
      <w:r>
        <w:rPr>
          <w:rFonts w:hint="default"/>
          <w:lang w:val="en-US" w:eastAsia="zh-CN"/>
        </w:rPr>
        <w:t>1.2、传动机构要求：</w:t>
      </w:r>
    </w:p>
    <w:p>
      <w:pPr>
        <w:pStyle w:val="4"/>
        <w:numPr>
          <w:ilvl w:val="0"/>
          <w:numId w:val="0"/>
        </w:numPr>
        <w:rPr>
          <w:rFonts w:hint="default"/>
          <w:lang w:val="en-US" w:eastAsia="zh-CN"/>
        </w:rPr>
      </w:pPr>
      <w:r>
        <w:rPr>
          <w:rFonts w:hint="default"/>
          <w:lang w:val="en-US" w:eastAsia="zh-CN"/>
        </w:rPr>
        <w:t>（1）传动机构、机械式自脱超越离合摇手体、多级速比1：6精制链轮等零（部）件组成。在负载情况下保持轻便、灵活、平稳，不得有失灵现象。</w:t>
      </w:r>
    </w:p>
    <w:p>
      <w:pPr>
        <w:pStyle w:val="4"/>
        <w:numPr>
          <w:ilvl w:val="0"/>
          <w:numId w:val="0"/>
        </w:numPr>
        <w:rPr>
          <w:rFonts w:hint="default"/>
          <w:lang w:val="en-US" w:eastAsia="zh-CN"/>
        </w:rPr>
      </w:pPr>
      <w:r>
        <w:rPr>
          <w:rFonts w:hint="default"/>
          <w:lang w:val="en-US" w:eastAsia="zh-CN"/>
        </w:rPr>
        <w:t>（2）摇把：7字型摇把，手柄可折叠，摇动轻便，手柄摇动时能自动挂挡，密集架处于从动或不动状态时，摇柄自行停于垂直位置。</w:t>
      </w:r>
    </w:p>
    <w:p>
      <w:pPr>
        <w:pStyle w:val="4"/>
        <w:numPr>
          <w:ilvl w:val="0"/>
          <w:numId w:val="0"/>
        </w:numPr>
        <w:rPr>
          <w:rFonts w:hint="default"/>
          <w:lang w:val="en-US" w:eastAsia="zh-CN"/>
        </w:rPr>
      </w:pPr>
      <w:r>
        <w:rPr>
          <w:rFonts w:hint="default"/>
          <w:lang w:val="en-US" w:eastAsia="zh-CN"/>
        </w:rPr>
        <w:t>（3）传动部件要求：</w:t>
      </w:r>
    </w:p>
    <w:p>
      <w:pPr>
        <w:pStyle w:val="4"/>
        <w:numPr>
          <w:ilvl w:val="0"/>
          <w:numId w:val="0"/>
        </w:numPr>
        <w:rPr>
          <w:rFonts w:hint="default"/>
          <w:lang w:val="en-US" w:eastAsia="zh-CN"/>
        </w:rPr>
      </w:pPr>
      <w:r>
        <w:rPr>
          <w:rFonts w:hint="default"/>
          <w:lang w:val="en-US" w:eastAsia="zh-CN"/>
        </w:rPr>
        <w:t>①轴承：采用P204E级调心轴承。</w:t>
      </w:r>
    </w:p>
    <w:p>
      <w:pPr>
        <w:pStyle w:val="4"/>
        <w:numPr>
          <w:ilvl w:val="0"/>
          <w:numId w:val="0"/>
        </w:numPr>
        <w:rPr>
          <w:rFonts w:hint="default"/>
          <w:lang w:val="en-US" w:eastAsia="zh-CN"/>
        </w:rPr>
      </w:pPr>
      <w:r>
        <w:rPr>
          <w:rFonts w:hint="default"/>
          <w:lang w:val="en-US" w:eastAsia="zh-CN"/>
        </w:rPr>
        <w:t>②传动轴：采用Φ20实心45#圆钢。</w:t>
      </w:r>
    </w:p>
    <w:p>
      <w:pPr>
        <w:pStyle w:val="4"/>
        <w:numPr>
          <w:ilvl w:val="0"/>
          <w:numId w:val="0"/>
        </w:numPr>
        <w:rPr>
          <w:rFonts w:hint="default"/>
          <w:lang w:val="en-US" w:eastAsia="zh-CN"/>
        </w:rPr>
      </w:pPr>
      <w:r>
        <w:rPr>
          <w:rFonts w:hint="default"/>
          <w:lang w:val="en-US" w:eastAsia="zh-CN"/>
        </w:rPr>
        <w:t>③铁滚轮：采用高强度铸铁，数控精加工成型，滚轮直径≧120mm。</w:t>
      </w:r>
    </w:p>
    <w:p>
      <w:pPr>
        <w:pStyle w:val="4"/>
        <w:numPr>
          <w:ilvl w:val="0"/>
          <w:numId w:val="0"/>
        </w:numPr>
        <w:rPr>
          <w:rFonts w:hint="default"/>
          <w:lang w:val="en-US" w:eastAsia="zh-CN"/>
        </w:rPr>
      </w:pPr>
      <w:r>
        <w:rPr>
          <w:rFonts w:hint="default"/>
          <w:lang w:val="en-US" w:eastAsia="zh-CN"/>
        </w:rPr>
        <w:t>④链轮：滚齿精制ZG45，12-48齿，经锻压精密加工成型，回火去除应力，加工车、滚齿、去毛齿、齿部经高频淬火HRC60-62。</w:t>
      </w:r>
    </w:p>
    <w:p>
      <w:pPr>
        <w:pStyle w:val="4"/>
        <w:numPr>
          <w:ilvl w:val="0"/>
          <w:numId w:val="0"/>
        </w:numPr>
        <w:rPr>
          <w:rFonts w:hint="default"/>
          <w:lang w:val="en-US" w:eastAsia="zh-CN"/>
        </w:rPr>
      </w:pPr>
      <w:r>
        <w:rPr>
          <w:rFonts w:hint="default"/>
          <w:lang w:val="en-US" w:eastAsia="zh-CN"/>
        </w:rPr>
        <w:t>⑤连接管：采用Φ25*2.5无缝钢管，表面防腐处理。</w:t>
      </w:r>
    </w:p>
    <w:p>
      <w:pPr>
        <w:pStyle w:val="4"/>
        <w:numPr>
          <w:ilvl w:val="0"/>
          <w:numId w:val="0"/>
        </w:numPr>
        <w:rPr>
          <w:rFonts w:hint="default"/>
          <w:lang w:val="en-US" w:eastAsia="zh-CN"/>
        </w:rPr>
      </w:pPr>
      <w:r>
        <w:rPr>
          <w:rFonts w:hint="default"/>
          <w:lang w:val="en-US" w:eastAsia="zh-CN"/>
        </w:rPr>
        <w:t>⑥链条：采用Φ8.5，节距12.7FR420，摩托车专用链条。</w:t>
      </w:r>
    </w:p>
    <w:p>
      <w:pPr>
        <w:pStyle w:val="4"/>
        <w:numPr>
          <w:ilvl w:val="0"/>
          <w:numId w:val="0"/>
        </w:numPr>
        <w:rPr>
          <w:rFonts w:hint="default"/>
          <w:lang w:val="en-US" w:eastAsia="zh-CN"/>
        </w:rPr>
      </w:pPr>
      <w:r>
        <w:rPr>
          <w:rFonts w:hint="default"/>
          <w:lang w:val="en-US" w:eastAsia="zh-CN"/>
        </w:rPr>
        <w:t>⑦紧固件为45#、Q235A钢标准化零件。</w:t>
      </w:r>
    </w:p>
    <w:p>
      <w:pPr>
        <w:pStyle w:val="4"/>
        <w:numPr>
          <w:ilvl w:val="0"/>
          <w:numId w:val="0"/>
        </w:numPr>
        <w:rPr>
          <w:rFonts w:hint="default"/>
          <w:lang w:val="en-US" w:eastAsia="zh-CN"/>
        </w:rPr>
      </w:pPr>
      <w:r>
        <w:rPr>
          <w:rFonts w:hint="default"/>
          <w:lang w:val="en-US" w:eastAsia="zh-CN"/>
        </w:rPr>
        <w:t>1.3、轨道：采用≥20*20mm规格的实心方钢，表面镀锌处理，钢性足不变形；置于厚度≥3mm钢板折弯成形轨座上，（喷塑工艺）塞焊而成，分段连接，埋入式安装，膨胀螺栓紧固于凹槽地面，导轨上沿与装饰地平基本齐平。</w:t>
      </w:r>
    </w:p>
    <w:p>
      <w:pPr>
        <w:pStyle w:val="4"/>
        <w:numPr>
          <w:ilvl w:val="0"/>
          <w:numId w:val="0"/>
        </w:numPr>
        <w:rPr>
          <w:rFonts w:hint="default"/>
          <w:lang w:val="en-US" w:eastAsia="zh-CN"/>
        </w:rPr>
      </w:pPr>
      <w:r>
        <w:rPr>
          <w:rFonts w:hint="default"/>
          <w:lang w:val="en-US" w:eastAsia="zh-CN"/>
        </w:rPr>
        <w:t>1.4、底盘：≥3.0mm冷轧钢板冲压成形，采用分段焊接后整体组装式，刚性足不变形，底盘与立柱连接采用的螺栓连接。连接牢固，运输、安装方便，底盘各段组装时采用螺栓连接。</w:t>
      </w:r>
    </w:p>
    <w:p>
      <w:pPr>
        <w:pStyle w:val="4"/>
        <w:numPr>
          <w:ilvl w:val="0"/>
          <w:numId w:val="0"/>
        </w:numPr>
        <w:rPr>
          <w:rFonts w:hint="default"/>
          <w:lang w:val="en-US" w:eastAsia="zh-CN"/>
        </w:rPr>
      </w:pPr>
      <w:r>
        <w:rPr>
          <w:rFonts w:hint="default"/>
          <w:lang w:val="en-US" w:eastAsia="zh-CN"/>
        </w:rPr>
        <w:t>底盘连接板高度≥120mm，上折弯≥50mm，下折弯≥18mm，所有连接处均用电焊满焊焊接，以确保档案重量过重时，底盘不会变形。</w:t>
      </w:r>
    </w:p>
    <w:p>
      <w:pPr>
        <w:pStyle w:val="4"/>
        <w:numPr>
          <w:ilvl w:val="0"/>
          <w:numId w:val="0"/>
        </w:numPr>
        <w:rPr>
          <w:rFonts w:hint="default"/>
          <w:lang w:val="en-US" w:eastAsia="zh-CN"/>
        </w:rPr>
      </w:pPr>
      <w:r>
        <w:rPr>
          <w:rFonts w:hint="default"/>
          <w:lang w:val="en-US" w:eastAsia="zh-CN"/>
        </w:rPr>
        <w:t>门面列底盘需做特殊防倾倒工艺（防倒钩除外）。</w:t>
      </w:r>
    </w:p>
    <w:p>
      <w:pPr>
        <w:pStyle w:val="4"/>
        <w:numPr>
          <w:ilvl w:val="0"/>
          <w:numId w:val="0"/>
        </w:numPr>
        <w:rPr>
          <w:rFonts w:hint="default"/>
          <w:lang w:val="en-US" w:eastAsia="zh-CN"/>
        </w:rPr>
      </w:pPr>
      <w:r>
        <w:rPr>
          <w:rFonts w:hint="default"/>
          <w:lang w:val="en-US" w:eastAsia="zh-CN"/>
        </w:rPr>
        <w:t>1.5、架体：为双柱式结构，每层两块搁板，搁板能在≥50mm内调整高度；标准层净高≥330mm。</w:t>
      </w:r>
    </w:p>
    <w:p>
      <w:pPr>
        <w:pStyle w:val="4"/>
        <w:numPr>
          <w:ilvl w:val="0"/>
          <w:numId w:val="0"/>
        </w:numPr>
        <w:rPr>
          <w:rFonts w:hint="default"/>
          <w:lang w:val="en-US" w:eastAsia="zh-CN"/>
        </w:rPr>
      </w:pPr>
      <w:r>
        <w:rPr>
          <w:rFonts w:hint="default"/>
          <w:lang w:val="en-US" w:eastAsia="zh-CN"/>
        </w:rPr>
        <w:t>（1）立柱：≥1.5mm冷轧钢板，立柱尺寸≥50×40mm，采用压筋工艺，立柱两面冲压可上、下调节的挂孔，孔距为≥50mm，立架采用保护焊接。立柱顶部预留卡扣，以方便顶板安装，同时可以让顶部积水顺着立柱流出，不允许采用平齐式。</w:t>
      </w:r>
    </w:p>
    <w:p>
      <w:pPr>
        <w:pStyle w:val="4"/>
        <w:numPr>
          <w:ilvl w:val="0"/>
          <w:numId w:val="0"/>
        </w:numPr>
        <w:rPr>
          <w:rFonts w:hint="default"/>
          <w:lang w:val="en-US" w:eastAsia="zh-CN"/>
        </w:rPr>
      </w:pPr>
      <w:r>
        <w:rPr>
          <w:rFonts w:hint="default"/>
          <w:lang w:val="en-US" w:eastAsia="zh-CN"/>
        </w:rPr>
        <w:t>（2）搁板：≥1.0mm冷轧钢板，厚度为≧25mm，结构合理，使用方便，采用压筋工艺，工艺确保搁板不变形，使搁板承重力增强，每层双面承重≥80KG。外形美观，刚性足。满负载24小时后挠曲度≤3mm，卸载后自动恢复。</w:t>
      </w:r>
    </w:p>
    <w:p>
      <w:pPr>
        <w:pStyle w:val="4"/>
        <w:numPr>
          <w:ilvl w:val="0"/>
          <w:numId w:val="0"/>
        </w:numPr>
        <w:rPr>
          <w:rFonts w:hint="default"/>
          <w:lang w:val="en-US" w:eastAsia="zh-CN"/>
        </w:rPr>
      </w:pPr>
      <w:r>
        <w:rPr>
          <w:rFonts w:hint="default"/>
          <w:lang w:val="en-US" w:eastAsia="zh-CN"/>
        </w:rPr>
        <w:t>（3）挂板：≥1.0mm冷轧钢板，挂板中间采用腰形拉伸翻边模成型，采用压筋工艺。下端有搁板定位槽，使搁板嵌置于定位槽上。</w:t>
      </w:r>
    </w:p>
    <w:p>
      <w:pPr>
        <w:pStyle w:val="4"/>
        <w:numPr>
          <w:ilvl w:val="0"/>
          <w:numId w:val="0"/>
        </w:numPr>
        <w:rPr>
          <w:rFonts w:hint="default"/>
          <w:lang w:val="en-US" w:eastAsia="zh-CN"/>
        </w:rPr>
      </w:pPr>
      <w:r>
        <w:rPr>
          <w:rFonts w:hint="default"/>
          <w:lang w:val="en-US" w:eastAsia="zh-CN"/>
        </w:rPr>
        <w:t>（4）顶板：≥1.0mm冷轧钢板，顶板与立柱特殊设计，顶板长度为架体中对中尺寸，两块顶板能拼接在一起，顶板与立柱采用挂扣式连接，底部平整且美观大方，顶板与立柱拼接处设有工艺孔，以防止在漏水后水可顺着立柱流走，不会对档案造成影响，要求防护等级应达到IPX1及以上。</w:t>
      </w:r>
    </w:p>
    <w:p>
      <w:pPr>
        <w:pStyle w:val="4"/>
        <w:numPr>
          <w:ilvl w:val="0"/>
          <w:numId w:val="0"/>
        </w:numPr>
        <w:rPr>
          <w:rFonts w:hint="default"/>
          <w:lang w:val="en-US" w:eastAsia="zh-CN"/>
        </w:rPr>
      </w:pPr>
      <w:r>
        <w:rPr>
          <w:rFonts w:hint="default"/>
          <w:lang w:val="en-US" w:eastAsia="zh-CN"/>
        </w:rPr>
        <w:t>（5）搁棒：≥1.0mm冷轧钢板冲压折弯成形。</w:t>
      </w:r>
    </w:p>
    <w:p>
      <w:pPr>
        <w:pStyle w:val="4"/>
        <w:numPr>
          <w:ilvl w:val="0"/>
          <w:numId w:val="0"/>
        </w:numPr>
        <w:rPr>
          <w:rFonts w:hint="default"/>
          <w:lang w:val="en-US" w:eastAsia="zh-CN"/>
        </w:rPr>
      </w:pPr>
      <w:r>
        <w:rPr>
          <w:rFonts w:hint="default"/>
          <w:lang w:val="en-US" w:eastAsia="zh-CN"/>
        </w:rPr>
        <w:t>（6）门板：≥1.0mm冷轧钢板，门上装有密集架专用锁具（闪电锁）。组装后缝隙均匀，锁定紧密，开启灵活。</w:t>
      </w:r>
    </w:p>
    <w:p>
      <w:pPr>
        <w:pStyle w:val="4"/>
        <w:numPr>
          <w:ilvl w:val="0"/>
          <w:numId w:val="0"/>
        </w:numPr>
        <w:rPr>
          <w:rFonts w:hint="default"/>
          <w:lang w:val="en-US" w:eastAsia="zh-CN"/>
        </w:rPr>
      </w:pPr>
      <w:r>
        <w:rPr>
          <w:rFonts w:hint="default"/>
          <w:lang w:val="en-US" w:eastAsia="zh-CN"/>
        </w:rPr>
        <w:t>（7）侧面板：≥1.0mm冷轧钢板，设计新颖，结构科学合理。</w:t>
      </w:r>
    </w:p>
    <w:p>
      <w:pPr>
        <w:pStyle w:val="4"/>
        <w:numPr>
          <w:ilvl w:val="0"/>
          <w:numId w:val="0"/>
        </w:numPr>
        <w:rPr>
          <w:rFonts w:hint="default"/>
          <w:lang w:val="en-US" w:eastAsia="zh-CN"/>
        </w:rPr>
      </w:pPr>
      <w:r>
        <w:rPr>
          <w:rFonts w:hint="default"/>
          <w:lang w:val="en-US" w:eastAsia="zh-CN"/>
        </w:rPr>
        <w:t>1.1.6、防护装置</w:t>
      </w:r>
    </w:p>
    <w:p>
      <w:pPr>
        <w:pStyle w:val="4"/>
        <w:numPr>
          <w:ilvl w:val="0"/>
          <w:numId w:val="0"/>
        </w:numPr>
        <w:rPr>
          <w:rFonts w:hint="default"/>
          <w:lang w:val="en-US" w:eastAsia="zh-CN"/>
        </w:rPr>
      </w:pPr>
      <w:r>
        <w:rPr>
          <w:rFonts w:hint="default"/>
          <w:lang w:val="en-US" w:eastAsia="zh-CN"/>
        </w:rPr>
        <w:t>（1）缓冲密封条：架体之间设计具有缓冲功能的密封条。密封条采用抗老化的塑胶，结合紧密，不变形，不脱落，架体合拢后两侧良好密封，合拢时起缓冲作用。</w:t>
      </w:r>
    </w:p>
    <w:p>
      <w:pPr>
        <w:pStyle w:val="4"/>
        <w:numPr>
          <w:ilvl w:val="0"/>
          <w:numId w:val="0"/>
        </w:numPr>
        <w:rPr>
          <w:rFonts w:hint="default"/>
          <w:lang w:val="en-US" w:eastAsia="zh-CN"/>
        </w:rPr>
      </w:pPr>
      <w:r>
        <w:rPr>
          <w:rFonts w:hint="default"/>
          <w:lang w:val="en-US" w:eastAsia="zh-CN"/>
        </w:rPr>
        <w:t>（2）防尘装置：密集架顶部设有防尘板，避免灰尘进入架体内的资料上。</w:t>
      </w:r>
    </w:p>
    <w:p>
      <w:pPr>
        <w:pStyle w:val="4"/>
        <w:numPr>
          <w:ilvl w:val="0"/>
          <w:numId w:val="0"/>
        </w:numPr>
        <w:rPr>
          <w:rFonts w:hint="default"/>
          <w:lang w:val="en-US" w:eastAsia="zh-CN"/>
        </w:rPr>
      </w:pPr>
      <w:r>
        <w:rPr>
          <w:rFonts w:hint="default"/>
          <w:lang w:val="en-US" w:eastAsia="zh-CN"/>
        </w:rPr>
        <w:t>（3）防鼠功能：在底盘上安装防鼠板，合拢后底盘之间缝隙小于2mm，使老鼠无法进入架体。</w:t>
      </w:r>
    </w:p>
    <w:p>
      <w:pPr>
        <w:pStyle w:val="4"/>
        <w:numPr>
          <w:ilvl w:val="0"/>
          <w:numId w:val="0"/>
        </w:numPr>
        <w:rPr>
          <w:rFonts w:hint="default"/>
          <w:lang w:val="en-US" w:eastAsia="zh-CN"/>
        </w:rPr>
      </w:pPr>
      <w:r>
        <w:rPr>
          <w:rFonts w:hint="default"/>
          <w:lang w:val="en-US" w:eastAsia="zh-CN"/>
        </w:rPr>
        <w:t>（4）锁定装置：每列设有锁紧装置，当工作人员进入架体工作时，将锁紧装置扭到锁紧位置，此时其他人员无法摇动架体，以保证架内人员的安全。每组密集架边列装有锁具，其闭合锁住后，形成一个封闭的整体。</w:t>
      </w:r>
    </w:p>
    <w:p>
      <w:pPr>
        <w:pStyle w:val="4"/>
        <w:numPr>
          <w:ilvl w:val="0"/>
          <w:numId w:val="0"/>
        </w:numPr>
        <w:rPr>
          <w:rFonts w:hint="default"/>
          <w:lang w:val="en-US" w:eastAsia="zh-CN"/>
        </w:rPr>
      </w:pPr>
      <w:r>
        <w:rPr>
          <w:rFonts w:hint="default"/>
          <w:lang w:val="en-US" w:eastAsia="zh-CN"/>
        </w:rPr>
        <w:t>（5）防倒装置：每列设有防倒装置，在底盘的下方固定有防倒钩，在正常运行时防倒钩与轨道等间隙滑动，当架体受到倾斜力时，通过底盘上的防倒钩将力传到轨道上，并通过联接轨道与地面的膨胀螺钉传到地面，以保证架体不倾斜。</w:t>
      </w:r>
    </w:p>
    <w:p>
      <w:pPr>
        <w:pStyle w:val="4"/>
        <w:numPr>
          <w:ilvl w:val="0"/>
          <w:numId w:val="0"/>
        </w:numPr>
        <w:rPr>
          <w:rFonts w:hint="default"/>
          <w:lang w:val="en-US" w:eastAsia="zh-CN"/>
        </w:rPr>
      </w:pPr>
      <w:r>
        <w:rPr>
          <w:rFonts w:hint="default"/>
          <w:lang w:val="en-US" w:eastAsia="zh-CN"/>
        </w:rPr>
        <w:t>（6）门面列防倒工艺：门面列底盘需做特殊防倾倒工艺（防倒钩除外）。</w:t>
      </w:r>
    </w:p>
    <w:p>
      <w:pPr>
        <w:pStyle w:val="4"/>
        <w:numPr>
          <w:ilvl w:val="0"/>
          <w:numId w:val="0"/>
        </w:numPr>
        <w:rPr>
          <w:rFonts w:hint="default"/>
          <w:lang w:val="en-US" w:eastAsia="zh-CN"/>
        </w:rPr>
      </w:pPr>
      <w:r>
        <w:rPr>
          <w:rFonts w:hint="default"/>
          <w:lang w:val="en-US" w:eastAsia="zh-CN"/>
        </w:rPr>
        <w:t>2、密集架加工制造要求</w:t>
      </w:r>
    </w:p>
    <w:p>
      <w:pPr>
        <w:pStyle w:val="4"/>
        <w:numPr>
          <w:ilvl w:val="0"/>
          <w:numId w:val="0"/>
        </w:numPr>
        <w:rPr>
          <w:rFonts w:hint="default"/>
          <w:lang w:val="en-US" w:eastAsia="zh-CN"/>
        </w:rPr>
      </w:pPr>
      <w:r>
        <w:rPr>
          <w:rFonts w:hint="default"/>
          <w:lang w:val="en-US" w:eastAsia="zh-CN"/>
        </w:rPr>
        <w:t>（1）、架体外观设计精美，线条流畅，操作轻便灵活，运行平稳。</w:t>
      </w:r>
    </w:p>
    <w:p>
      <w:pPr>
        <w:pStyle w:val="4"/>
        <w:numPr>
          <w:ilvl w:val="0"/>
          <w:numId w:val="0"/>
        </w:numPr>
        <w:rPr>
          <w:rFonts w:hint="default"/>
          <w:lang w:val="en-US" w:eastAsia="zh-CN"/>
        </w:rPr>
      </w:pPr>
      <w:r>
        <w:rPr>
          <w:rFonts w:hint="default"/>
          <w:lang w:val="en-US" w:eastAsia="zh-CN"/>
        </w:rPr>
        <w:t>（2）、材质坚固、隔热、防潮、防鼠、防光、防尘。</w:t>
      </w:r>
    </w:p>
    <w:p>
      <w:pPr>
        <w:pStyle w:val="4"/>
        <w:numPr>
          <w:ilvl w:val="0"/>
          <w:numId w:val="0"/>
        </w:numPr>
        <w:rPr>
          <w:rFonts w:hint="default"/>
          <w:lang w:val="en-US" w:eastAsia="zh-CN"/>
        </w:rPr>
      </w:pPr>
      <w:r>
        <w:rPr>
          <w:rFonts w:hint="default"/>
          <w:lang w:val="en-US" w:eastAsia="zh-CN"/>
        </w:rPr>
        <w:t>（3）、各零件、组合件表面应光滑平整，不得有尖角、凸起，不得有影响外观和使用性能的永久形变，组合件安装应牢固可靠，不得有松动现象。</w:t>
      </w:r>
    </w:p>
    <w:p>
      <w:pPr>
        <w:pStyle w:val="4"/>
        <w:numPr>
          <w:ilvl w:val="0"/>
          <w:numId w:val="0"/>
        </w:numPr>
        <w:rPr>
          <w:rFonts w:hint="default"/>
          <w:lang w:val="en-US" w:eastAsia="zh-CN"/>
        </w:rPr>
      </w:pPr>
      <w:r>
        <w:rPr>
          <w:rFonts w:hint="default"/>
          <w:lang w:val="en-US" w:eastAsia="zh-CN"/>
        </w:rPr>
        <w:t>（4）、焊接部件要焊接牢固，因焊接产生的变形必须矫正，焊痕表面均匀、平整。</w:t>
      </w:r>
    </w:p>
    <w:p>
      <w:pPr>
        <w:pStyle w:val="4"/>
        <w:numPr>
          <w:ilvl w:val="0"/>
          <w:numId w:val="0"/>
        </w:numPr>
        <w:rPr>
          <w:rFonts w:hint="default"/>
          <w:lang w:val="en-US" w:eastAsia="zh-CN"/>
        </w:rPr>
      </w:pPr>
      <w:r>
        <w:rPr>
          <w:rFonts w:hint="default"/>
          <w:lang w:val="en-US" w:eastAsia="zh-CN"/>
        </w:rPr>
        <w:t>（5）、冲压表面不允许有裂痕。</w:t>
      </w:r>
    </w:p>
    <w:p>
      <w:pPr>
        <w:pStyle w:val="4"/>
        <w:numPr>
          <w:ilvl w:val="0"/>
          <w:numId w:val="0"/>
        </w:numPr>
        <w:rPr>
          <w:rFonts w:hint="default"/>
          <w:lang w:val="en-US" w:eastAsia="zh-CN"/>
        </w:rPr>
      </w:pPr>
      <w:r>
        <w:rPr>
          <w:rFonts w:hint="default"/>
          <w:lang w:val="en-US" w:eastAsia="zh-CN"/>
        </w:rPr>
        <w:t>（6）、颜色按用户要求，表面涂层应平整光滑，色泽均匀一致，喷涂无死角；漆面应均匀光滑、无划痕，外观不允许有流挂、渍痕、起粒、气泡、露底、剥落、伤痕等缺陷。</w:t>
      </w:r>
    </w:p>
    <w:p>
      <w:pPr>
        <w:pStyle w:val="4"/>
        <w:numPr>
          <w:ilvl w:val="0"/>
          <w:numId w:val="0"/>
        </w:numPr>
        <w:rPr>
          <w:rFonts w:hint="default"/>
          <w:lang w:val="en-US" w:eastAsia="zh-CN"/>
        </w:rPr>
      </w:pPr>
      <w:r>
        <w:rPr>
          <w:rFonts w:hint="default"/>
          <w:lang w:val="en-US" w:eastAsia="zh-CN"/>
        </w:rPr>
        <w:t>（7）、所有列摇合后，列与列应整齐划一，平面度允许偏差±2mm。</w:t>
      </w:r>
    </w:p>
    <w:p>
      <w:pPr>
        <w:pStyle w:val="4"/>
        <w:numPr>
          <w:ilvl w:val="0"/>
          <w:numId w:val="0"/>
        </w:numPr>
        <w:rPr>
          <w:rFonts w:hint="default"/>
          <w:lang w:val="en-US" w:eastAsia="zh-CN"/>
        </w:rPr>
      </w:pPr>
      <w:r>
        <w:rPr>
          <w:rFonts w:hint="default"/>
          <w:lang w:val="en-US" w:eastAsia="zh-CN"/>
        </w:rPr>
        <w:t>（8）、列与列之间缝隙应均匀，安装密封条后不应有空隙。</w:t>
      </w:r>
    </w:p>
    <w:p>
      <w:pPr>
        <w:pStyle w:val="4"/>
        <w:numPr>
          <w:ilvl w:val="0"/>
          <w:numId w:val="0"/>
        </w:numPr>
        <w:rPr>
          <w:rFonts w:hint="default"/>
          <w:lang w:val="en-US" w:eastAsia="zh-CN"/>
        </w:rPr>
      </w:pPr>
      <w:r>
        <w:rPr>
          <w:rFonts w:hint="default"/>
          <w:lang w:val="en-US" w:eastAsia="zh-CN"/>
        </w:rPr>
        <w:t>3、制造及安装要求</w:t>
      </w:r>
    </w:p>
    <w:p>
      <w:pPr>
        <w:pStyle w:val="4"/>
        <w:numPr>
          <w:ilvl w:val="0"/>
          <w:numId w:val="0"/>
        </w:numPr>
        <w:rPr>
          <w:rFonts w:hint="default"/>
          <w:lang w:val="en-US" w:eastAsia="zh-CN"/>
        </w:rPr>
      </w:pPr>
      <w:r>
        <w:rPr>
          <w:rFonts w:hint="default"/>
          <w:lang w:val="en-US" w:eastAsia="zh-CN"/>
        </w:rPr>
        <w:t>（1）、每标准节组装后，外形尺寸的极限偏差为±2mm，立柱与导轨的垂直度≤2mm。侧面板和中腰带的对缝处的间隙≤2mm，门缝间隙均匀并在1～2mm之间。</w:t>
      </w:r>
    </w:p>
    <w:p>
      <w:pPr>
        <w:pStyle w:val="4"/>
        <w:numPr>
          <w:ilvl w:val="0"/>
          <w:numId w:val="0"/>
        </w:numPr>
        <w:rPr>
          <w:rFonts w:hint="default"/>
          <w:lang w:val="en-US" w:eastAsia="zh-CN"/>
        </w:rPr>
      </w:pPr>
      <w:r>
        <w:rPr>
          <w:rFonts w:hint="default"/>
          <w:lang w:val="en-US" w:eastAsia="zh-CN"/>
        </w:rPr>
        <w:t>（2）、传动机构应转动灵活、平稳、不得有失灵现象。</w:t>
      </w:r>
    </w:p>
    <w:p>
      <w:pPr>
        <w:pStyle w:val="4"/>
        <w:numPr>
          <w:ilvl w:val="0"/>
          <w:numId w:val="0"/>
        </w:numPr>
        <w:rPr>
          <w:rFonts w:hint="default"/>
          <w:lang w:val="en-US" w:eastAsia="zh-CN"/>
        </w:rPr>
      </w:pPr>
      <w:r>
        <w:rPr>
          <w:rFonts w:hint="default"/>
          <w:lang w:val="en-US" w:eastAsia="zh-CN"/>
        </w:rPr>
        <w:t>（3）、导轨安装平行度偏差≤1mm/m，全长≤2mm，导轨对接处高低差≤0.3mm。</w:t>
      </w:r>
    </w:p>
    <w:p>
      <w:pPr>
        <w:pStyle w:val="4"/>
        <w:numPr>
          <w:ilvl w:val="0"/>
          <w:numId w:val="0"/>
        </w:numPr>
        <w:rPr>
          <w:rFonts w:hint="default"/>
          <w:lang w:val="en-US" w:eastAsia="zh-CN"/>
        </w:rPr>
      </w:pPr>
      <w:r>
        <w:rPr>
          <w:rFonts w:hint="default"/>
          <w:lang w:val="en-US" w:eastAsia="zh-CN"/>
        </w:rPr>
        <w:t>（4）、底梁必须平直，直线度≤0.5mm/m，全长≤2mm/m。</w:t>
      </w:r>
    </w:p>
    <w:p>
      <w:pPr>
        <w:pStyle w:val="4"/>
        <w:numPr>
          <w:ilvl w:val="0"/>
          <w:numId w:val="0"/>
        </w:numPr>
        <w:rPr>
          <w:rFonts w:hint="default"/>
          <w:lang w:val="en-US" w:eastAsia="zh-CN"/>
        </w:rPr>
      </w:pPr>
      <w:r>
        <w:rPr>
          <w:rFonts w:hint="default"/>
          <w:lang w:val="en-US" w:eastAsia="zh-CN"/>
        </w:rPr>
        <w:t>（5）、架体安装垂直度偏差小于2mm，达到横平竖直。</w:t>
      </w:r>
    </w:p>
    <w:p>
      <w:pPr>
        <w:pStyle w:val="4"/>
        <w:numPr>
          <w:ilvl w:val="0"/>
          <w:numId w:val="0"/>
        </w:numPr>
        <w:rPr>
          <w:rFonts w:hint="default"/>
          <w:lang w:val="en-US" w:eastAsia="zh-CN"/>
        </w:rPr>
      </w:pPr>
      <w:r>
        <w:rPr>
          <w:rFonts w:hint="default"/>
          <w:lang w:val="en-US" w:eastAsia="zh-CN"/>
        </w:rPr>
        <w:t>（6）、各零件、组合件表面光滑、平整，不得有尖角、突起。</w:t>
      </w:r>
    </w:p>
    <w:p>
      <w:pPr>
        <w:pStyle w:val="4"/>
        <w:numPr>
          <w:ilvl w:val="0"/>
          <w:numId w:val="0"/>
        </w:numPr>
        <w:rPr>
          <w:rFonts w:hint="default"/>
          <w:lang w:val="en-US" w:eastAsia="zh-CN"/>
        </w:rPr>
      </w:pPr>
      <w:r>
        <w:rPr>
          <w:rFonts w:hint="default"/>
          <w:lang w:val="en-US" w:eastAsia="zh-CN"/>
        </w:rPr>
        <w:t>（7）、所有焊接件焊接牢固，焊痕打磨光滑平整。</w:t>
      </w:r>
    </w:p>
    <w:p>
      <w:pPr>
        <w:pStyle w:val="4"/>
        <w:numPr>
          <w:ilvl w:val="0"/>
          <w:numId w:val="0"/>
        </w:numPr>
        <w:rPr>
          <w:rFonts w:hint="default"/>
          <w:lang w:val="en-US" w:eastAsia="zh-CN"/>
        </w:rPr>
      </w:pPr>
      <w:r>
        <w:rPr>
          <w:rFonts w:hint="default"/>
          <w:lang w:val="en-US" w:eastAsia="zh-CN"/>
        </w:rPr>
        <w:t>（8）、喷塑表面色泽一致，塑面均匀光滑，无划伤。</w:t>
      </w:r>
    </w:p>
    <w:p>
      <w:pPr>
        <w:pStyle w:val="4"/>
        <w:numPr>
          <w:ilvl w:val="0"/>
          <w:numId w:val="0"/>
        </w:numPr>
        <w:rPr>
          <w:rFonts w:hint="default"/>
          <w:lang w:val="en-US" w:eastAsia="zh-CN"/>
        </w:rPr>
      </w:pPr>
      <w:r>
        <w:rPr>
          <w:rFonts w:hint="default"/>
          <w:lang w:val="en-US" w:eastAsia="zh-CN"/>
        </w:rPr>
        <w:t>（9）、产品各零件、组合件之间应能具有互换性。</w:t>
      </w:r>
    </w:p>
    <w:p>
      <w:pPr>
        <w:pStyle w:val="4"/>
        <w:numPr>
          <w:ilvl w:val="0"/>
          <w:numId w:val="0"/>
        </w:numPr>
        <w:rPr>
          <w:rFonts w:hint="default"/>
          <w:lang w:val="en-US" w:eastAsia="zh-CN"/>
        </w:rPr>
      </w:pPr>
      <w:r>
        <w:rPr>
          <w:rFonts w:hint="default"/>
          <w:lang w:val="en-US" w:eastAsia="zh-CN"/>
        </w:rPr>
        <w:t>（10）、单面搁板上均布载重≥40kg，放置24h最大挠度≤3mm，卸载后24小时搁板不得有裂缝及永久变形，残余变形量≤0.3mm。</w:t>
      </w:r>
    </w:p>
    <w:p>
      <w:pPr>
        <w:pStyle w:val="4"/>
        <w:numPr>
          <w:ilvl w:val="0"/>
          <w:numId w:val="0"/>
        </w:numPr>
        <w:rPr>
          <w:rFonts w:hint="default"/>
          <w:lang w:val="en-US" w:eastAsia="zh-CN"/>
        </w:rPr>
      </w:pPr>
      <w:r>
        <w:rPr>
          <w:rFonts w:hint="default"/>
          <w:lang w:val="en-US" w:eastAsia="zh-CN"/>
        </w:rPr>
        <w:t>（11）、每标准节在全负载的情况下，各结构件和架体没有明显变形，架体不应产生倾斜现象。</w:t>
      </w:r>
    </w:p>
    <w:p>
      <w:pPr>
        <w:pStyle w:val="4"/>
        <w:numPr>
          <w:ilvl w:val="0"/>
          <w:numId w:val="0"/>
        </w:numPr>
        <w:rPr>
          <w:rFonts w:hint="default"/>
          <w:lang w:val="en-US" w:eastAsia="zh-CN"/>
        </w:rPr>
      </w:pPr>
      <w:r>
        <w:rPr>
          <w:rFonts w:hint="default"/>
          <w:lang w:val="en-US" w:eastAsia="zh-CN"/>
        </w:rPr>
        <w:t>（12）、在全负载的情况下，各列密集架应运动自如，不得有阻滞现象，单列密集架运行，手柄摇力≤11.8N。</w:t>
      </w:r>
    </w:p>
    <w:p>
      <w:pPr>
        <w:pStyle w:val="4"/>
        <w:numPr>
          <w:ilvl w:val="0"/>
          <w:numId w:val="0"/>
        </w:numPr>
        <w:rPr>
          <w:rFonts w:hint="default"/>
          <w:lang w:val="en-US" w:eastAsia="zh-CN"/>
        </w:rPr>
      </w:pPr>
      <w:r>
        <w:rPr>
          <w:rFonts w:hint="default"/>
          <w:lang w:val="en-US" w:eastAsia="zh-CN"/>
        </w:rPr>
        <w:t>（13）、所有标准件、紧固件均需镀锌处理。</w:t>
      </w:r>
    </w:p>
    <w:p>
      <w:pPr>
        <w:pStyle w:val="4"/>
        <w:numPr>
          <w:ilvl w:val="0"/>
          <w:numId w:val="0"/>
        </w:numPr>
        <w:rPr>
          <w:rFonts w:hint="default"/>
          <w:lang w:val="en-US" w:eastAsia="zh-CN"/>
        </w:rPr>
      </w:pPr>
      <w:r>
        <w:rPr>
          <w:rFonts w:hint="default"/>
          <w:lang w:val="en-US" w:eastAsia="zh-CN"/>
        </w:rPr>
        <w:t>4、表面处理要求</w:t>
      </w:r>
    </w:p>
    <w:p>
      <w:pPr>
        <w:pStyle w:val="4"/>
        <w:numPr>
          <w:ilvl w:val="0"/>
          <w:numId w:val="0"/>
        </w:numPr>
        <w:rPr>
          <w:rFonts w:hint="default"/>
          <w:lang w:val="en-US" w:eastAsia="zh-CN"/>
        </w:rPr>
      </w:pPr>
      <w:r>
        <w:rPr>
          <w:rFonts w:hint="default"/>
          <w:lang w:val="en-US" w:eastAsia="zh-CN"/>
        </w:rPr>
        <w:t>（1）、表面前处理采用硅烷化处理工艺，要求无有害重金属离子，不含磷。</w:t>
      </w:r>
    </w:p>
    <w:p>
      <w:pPr>
        <w:pStyle w:val="4"/>
        <w:numPr>
          <w:ilvl w:val="0"/>
          <w:numId w:val="0"/>
        </w:numPr>
        <w:rPr>
          <w:rFonts w:hint="default"/>
          <w:lang w:val="en-US" w:eastAsia="zh-CN"/>
        </w:rPr>
      </w:pPr>
      <w:r>
        <w:rPr>
          <w:rFonts w:hint="default"/>
          <w:lang w:val="en-US" w:eastAsia="zh-CN"/>
        </w:rPr>
        <w:t>（2）、塑粉经高频、高压静电设备喷涂固化成膜。固化温度应控制在180℃，时间控制在10—15分钟范围内。漆膜附着力达到GB1720中的二级指标。塑膜厚度为60—70μm，塑层防锈能力20年以上。</w:t>
      </w:r>
    </w:p>
    <w:p>
      <w:pPr>
        <w:pStyle w:val="4"/>
        <w:numPr>
          <w:ilvl w:val="0"/>
          <w:numId w:val="0"/>
        </w:numPr>
        <w:rPr>
          <w:rFonts w:hint="default"/>
          <w:lang w:val="en-US" w:eastAsia="zh-CN"/>
        </w:rPr>
      </w:pPr>
      <w:r>
        <w:rPr>
          <w:rFonts w:hint="default"/>
          <w:lang w:val="en-US" w:eastAsia="zh-CN"/>
        </w:rPr>
        <w:t>（3）、颜色按用户要求，色泽一致，塑面均匀光滑、无划伤。</w:t>
      </w:r>
    </w:p>
    <w:p>
      <w:pPr>
        <w:pStyle w:val="4"/>
        <w:numPr>
          <w:ilvl w:val="0"/>
          <w:numId w:val="0"/>
        </w:numPr>
        <w:rPr>
          <w:rFonts w:hint="default"/>
          <w:lang w:val="en-US" w:eastAsia="zh-CN"/>
        </w:rPr>
      </w:pPr>
      <w:r>
        <w:rPr>
          <w:rFonts w:hint="default"/>
          <w:lang w:val="en-US" w:eastAsia="zh-CN"/>
        </w:rPr>
        <w:t>（4）、检验标准：</w:t>
      </w:r>
    </w:p>
    <w:p>
      <w:pPr>
        <w:pStyle w:val="4"/>
        <w:numPr>
          <w:ilvl w:val="0"/>
          <w:numId w:val="0"/>
        </w:numPr>
        <w:rPr>
          <w:rFonts w:hint="default"/>
          <w:lang w:val="en-US" w:eastAsia="zh-CN"/>
        </w:rPr>
      </w:pPr>
      <w:r>
        <w:rPr>
          <w:rFonts w:hint="default"/>
          <w:lang w:val="en-US" w:eastAsia="zh-CN"/>
        </w:rPr>
        <w:t>厚度：60—70微米按磁性测厚仪</w:t>
      </w:r>
    </w:p>
    <w:p>
      <w:pPr>
        <w:pStyle w:val="4"/>
        <w:numPr>
          <w:ilvl w:val="0"/>
          <w:numId w:val="0"/>
        </w:numPr>
        <w:rPr>
          <w:rFonts w:hint="default"/>
          <w:lang w:val="en-US" w:eastAsia="zh-CN"/>
        </w:rPr>
      </w:pPr>
      <w:r>
        <w:rPr>
          <w:rFonts w:hint="default"/>
          <w:lang w:val="en-US" w:eastAsia="zh-CN"/>
        </w:rPr>
        <w:t>附着力：2级按GB—1720—79</w:t>
      </w:r>
    </w:p>
    <w:p>
      <w:pPr>
        <w:pStyle w:val="4"/>
        <w:numPr>
          <w:ilvl w:val="0"/>
          <w:numId w:val="0"/>
        </w:numPr>
        <w:rPr>
          <w:rFonts w:hint="default"/>
          <w:lang w:val="en-US" w:eastAsia="zh-CN"/>
        </w:rPr>
      </w:pPr>
      <w:r>
        <w:rPr>
          <w:rFonts w:hint="default"/>
          <w:lang w:val="en-US" w:eastAsia="zh-CN"/>
        </w:rPr>
        <w:t>抗冲击：60kg/cm按GB—1732—79</w:t>
      </w:r>
    </w:p>
    <w:p>
      <w:pPr>
        <w:pStyle w:val="4"/>
        <w:numPr>
          <w:ilvl w:val="0"/>
          <w:numId w:val="0"/>
        </w:numPr>
        <w:rPr>
          <w:rFonts w:hint="default"/>
          <w:lang w:val="en-US" w:eastAsia="zh-CN"/>
        </w:rPr>
      </w:pPr>
      <w:r>
        <w:rPr>
          <w:rFonts w:hint="default"/>
          <w:lang w:val="en-US" w:eastAsia="zh-CN"/>
        </w:rPr>
        <w:t>光泽：≥60%按GB—1734—79</w:t>
      </w:r>
    </w:p>
    <w:p>
      <w:pPr>
        <w:pStyle w:val="4"/>
        <w:numPr>
          <w:ilvl w:val="0"/>
          <w:numId w:val="0"/>
        </w:numPr>
        <w:rPr>
          <w:rFonts w:hint="default"/>
          <w:lang w:val="en-US" w:eastAsia="zh-CN"/>
        </w:rPr>
      </w:pPr>
      <w:r>
        <w:rPr>
          <w:rFonts w:hint="default"/>
          <w:lang w:val="en-US" w:eastAsia="zh-CN"/>
        </w:rPr>
        <w:t>盐雾试验48小时无涂膜脱落现象。外观：不得有明显流痕、渍痕、气泡。5、载重性能要求</w:t>
      </w:r>
    </w:p>
    <w:p>
      <w:pPr>
        <w:pStyle w:val="4"/>
        <w:numPr>
          <w:ilvl w:val="0"/>
          <w:numId w:val="0"/>
        </w:numPr>
        <w:rPr>
          <w:rFonts w:hint="default"/>
          <w:lang w:val="en-US" w:eastAsia="zh-CN"/>
        </w:rPr>
      </w:pPr>
      <w:r>
        <w:rPr>
          <w:rFonts w:hint="default"/>
          <w:lang w:val="en-US" w:eastAsia="zh-CN"/>
        </w:rPr>
        <w:t>（1）、单面搁板上均布载重≥40kg，放置24h最大挠度≤3mm，卸载后24小时搁板不得有裂缝及永久变形，残余变形量≤0.3mm。</w:t>
      </w:r>
    </w:p>
    <w:p>
      <w:pPr>
        <w:pStyle w:val="4"/>
        <w:numPr>
          <w:ilvl w:val="0"/>
          <w:numId w:val="0"/>
        </w:numPr>
        <w:rPr>
          <w:rFonts w:hint="default"/>
          <w:lang w:val="en-US" w:eastAsia="zh-CN"/>
        </w:rPr>
      </w:pPr>
      <w:r>
        <w:rPr>
          <w:rFonts w:hint="default"/>
          <w:lang w:val="en-US" w:eastAsia="zh-CN"/>
        </w:rPr>
        <w:t>（2）、每标准节（六层双面搁板）在全负载（每块单面搁板均布载重不小于40kg）的情况下，架体、立柱无明显变形，架体无倾倒现象，各列密集架在手动或电动操作下，都应运行自如，不得有阻滞现象。</w:t>
      </w:r>
    </w:p>
    <w:p>
      <w:pPr>
        <w:pStyle w:val="4"/>
        <w:numPr>
          <w:ilvl w:val="0"/>
          <w:numId w:val="0"/>
        </w:numPr>
        <w:rPr>
          <w:rFonts w:hint="default"/>
          <w:lang w:val="en-US" w:eastAsia="zh-CN"/>
        </w:rPr>
      </w:pPr>
      <w:r>
        <w:rPr>
          <w:rFonts w:hint="default"/>
          <w:lang w:val="en-US" w:eastAsia="zh-CN"/>
        </w:rPr>
        <w:t>（3）、在受全部载荷1/20外力（沿X、Y轴两个方向的水平外力）的作用反复100次后，取消外力，架体所产生的倾斜≤总高的1%，支架、立柱无明显的变形。</w:t>
      </w:r>
    </w:p>
    <w:sectPr>
      <w:pgSz w:w="11906" w:h="16838"/>
      <w:pgMar w:top="1440" w:right="1366" w:bottom="1440" w:left="13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jZkZjJjZTliM2FhZjkwYzI5OWZmZjYzN2Y3YTMifQ=="/>
  </w:docVars>
  <w:rsids>
    <w:rsidRoot w:val="00000000"/>
    <w:rsid w:val="028C180D"/>
    <w:rsid w:val="02D06952"/>
    <w:rsid w:val="06BB36FE"/>
    <w:rsid w:val="08F8144A"/>
    <w:rsid w:val="0CF86D83"/>
    <w:rsid w:val="0D792B75"/>
    <w:rsid w:val="0E205AB9"/>
    <w:rsid w:val="11626FB7"/>
    <w:rsid w:val="118120A2"/>
    <w:rsid w:val="14077298"/>
    <w:rsid w:val="1A3A14C4"/>
    <w:rsid w:val="1EEB5B27"/>
    <w:rsid w:val="208A5753"/>
    <w:rsid w:val="26261D92"/>
    <w:rsid w:val="2CD47E84"/>
    <w:rsid w:val="326E58E1"/>
    <w:rsid w:val="3328091C"/>
    <w:rsid w:val="33DD6228"/>
    <w:rsid w:val="367C6637"/>
    <w:rsid w:val="3AC25B51"/>
    <w:rsid w:val="3B5B06F4"/>
    <w:rsid w:val="3DA07ACA"/>
    <w:rsid w:val="3DDC76EF"/>
    <w:rsid w:val="3EAC29A7"/>
    <w:rsid w:val="3F7533DD"/>
    <w:rsid w:val="459C7926"/>
    <w:rsid w:val="55CF3F33"/>
    <w:rsid w:val="5C613E53"/>
    <w:rsid w:val="5D26248F"/>
    <w:rsid w:val="653563BD"/>
    <w:rsid w:val="65B00157"/>
    <w:rsid w:val="6610129B"/>
    <w:rsid w:val="74E2779E"/>
    <w:rsid w:val="755E4A92"/>
    <w:rsid w:val="758E3B51"/>
    <w:rsid w:val="75973EBC"/>
    <w:rsid w:val="79134067"/>
    <w:rsid w:val="791E1A8A"/>
    <w:rsid w:val="7BE92F01"/>
    <w:rsid w:val="E65F76D6"/>
    <w:rsid w:val="FE8C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pPr>
    <w:rPr>
      <w:rFonts w:hAnsi="Calibri" w:cs="Times New Roman"/>
      <w:snapToGrid/>
      <w:szCs w:val="20"/>
    </w:rPr>
  </w:style>
  <w:style w:type="paragraph" w:styleId="3">
    <w:name w:val="Body Text"/>
    <w:basedOn w:val="1"/>
    <w:next w:val="2"/>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9">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10">
    <w:name w:val="Body Text Indent"/>
    <w:basedOn w:val="1"/>
    <w:next w:val="1"/>
    <w:autoRedefine/>
    <w:qFormat/>
    <w:uiPriority w:val="0"/>
    <w:pPr>
      <w:spacing w:line="480" w:lineRule="exact"/>
      <w:ind w:firstLine="480" w:firstLineChars="200"/>
    </w:pPr>
    <w:rPr>
      <w:rFonts w:ascii="宋体" w:hAnsi="宋体"/>
      <w:sz w:val="24"/>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envelope return"/>
    <w:basedOn w:val="1"/>
    <w:autoRedefine/>
    <w:unhideWhenUsed/>
    <w:qFormat/>
    <w:uiPriority w:val="99"/>
    <w:pPr>
      <w:snapToGrid w:val="0"/>
    </w:pPr>
    <w:rPr>
      <w:rFonts w:ascii="Arial" w:hAnsi="Arial"/>
    </w:rPr>
  </w:style>
  <w:style w:type="paragraph" w:styleId="13">
    <w:name w:val="toc 1"/>
    <w:basedOn w:val="1"/>
    <w:next w:val="1"/>
    <w:autoRedefine/>
    <w:qFormat/>
    <w:uiPriority w:val="0"/>
  </w:style>
  <w:style w:type="paragraph" w:styleId="14">
    <w:name w:val="Normal (Web)"/>
    <w:basedOn w:val="1"/>
    <w:autoRedefine/>
    <w:qFormat/>
    <w:uiPriority w:val="99"/>
    <w:pPr>
      <w:widowControl/>
      <w:spacing w:before="100" w:beforeLines="0" w:beforeAutospacing="1" w:after="100" w:afterLines="0" w:afterAutospacing="1"/>
      <w:jc w:val="left"/>
    </w:pPr>
    <w:rPr>
      <w:rFonts w:ascii="宋体" w:hAnsi="宋体"/>
      <w:color w:val="000000"/>
      <w:kern w:val="0"/>
      <w:sz w:val="18"/>
      <w:szCs w:val="20"/>
    </w:rPr>
  </w:style>
  <w:style w:type="paragraph" w:styleId="15">
    <w:name w:val="Body Text First Indent 2"/>
    <w:basedOn w:val="10"/>
    <w:next w:val="2"/>
    <w:autoRedefine/>
    <w:qFormat/>
    <w:uiPriority w:val="0"/>
    <w:pPr>
      <w:adjustRightInd/>
      <w:spacing w:after="120" w:line="240" w:lineRule="auto"/>
      <w:ind w:left="420" w:leftChars="200" w:firstLine="210"/>
    </w:pPr>
    <w:rPr>
      <w:sz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uiPriority w:val="22"/>
    <w:rPr>
      <w:b/>
      <w:bCs/>
    </w:rPr>
  </w:style>
  <w:style w:type="character" w:styleId="20">
    <w:name w:val="Emphasis"/>
    <w:basedOn w:val="18"/>
    <w:autoRedefine/>
    <w:qFormat/>
    <w:uiPriority w:val="20"/>
    <w:rPr>
      <w:color w:val="CC0033"/>
    </w:rPr>
  </w:style>
  <w:style w:type="paragraph" w:customStyle="1" w:styleId="21">
    <w:name w:val="Other|1"/>
    <w:basedOn w:val="1"/>
    <w:autoRedefine/>
    <w:qFormat/>
    <w:uiPriority w:val="0"/>
    <w:pPr>
      <w:widowControl w:val="0"/>
      <w:spacing w:after="0" w:line="310" w:lineRule="exact"/>
    </w:pPr>
    <w:rPr>
      <w:rFonts w:ascii="宋体" w:hAnsi="宋体" w:cs="宋体"/>
      <w:lang w:val="zh-TW" w:eastAsia="zh-TW" w:bidi="zh-TW"/>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Normal Indent1"/>
    <w:basedOn w:val="1"/>
    <w:autoRedefine/>
    <w:qFormat/>
    <w:uiPriority w:val="7"/>
    <w:pPr>
      <w:ind w:firstLine="420"/>
    </w:pPr>
    <w:rPr>
      <w:rFonts w:ascii="Times New Roman" w:hAnsi="Times New Roman"/>
      <w:kern w:val="1"/>
    </w:rPr>
  </w:style>
  <w:style w:type="paragraph" w:customStyle="1" w:styleId="24">
    <w:name w:val="无间隔1"/>
    <w:autoRedefine/>
    <w:qFormat/>
    <w:uiPriority w:val="0"/>
    <w:rPr>
      <w:rFonts w:ascii="Times New Roman"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9883</Words>
  <Characters>10686</Characters>
  <Lines>0</Lines>
  <Paragraphs>0</Paragraphs>
  <TotalTime>14</TotalTime>
  <ScaleCrop>false</ScaleCrop>
  <LinksUpToDate>false</LinksUpToDate>
  <CharactersWithSpaces>10837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hzwanbao</dc:creator>
  <cp:lastModifiedBy>嘉华</cp:lastModifiedBy>
  <cp:lastPrinted>2023-08-30T17:40:00Z</cp:lastPrinted>
  <dcterms:modified xsi:type="dcterms:W3CDTF">2024-05-13T09:06:54Z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70F9C1A910F448B9AC70CC31ADBED30E_13</vt:lpwstr>
  </property>
</Properties>
</file>