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8D2D" w14:textId="77777777" w:rsidR="00111272" w:rsidRDefault="00385411" w:rsidP="00507ECC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noProof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C130DB8" wp14:editId="32022C8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4000" id="Group 9" o:spid="_x0000_s1026" style="position:absolute;left:0;text-align:left;margin-left:-6.65pt;margin-top:55.5pt;width:452.25pt;height:3.65pt;flip:y;z-index:251653632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">
                <v:line id="Line 10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11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</v:group>
            </w:pict>
          </mc:Fallback>
        </mc:AlternateConten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绍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兴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市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人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民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医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院</w:t>
      </w:r>
    </w:p>
    <w:p w14:paraId="31534A3A" w14:textId="77777777" w:rsidR="008C6081" w:rsidRPr="008C6081" w:rsidRDefault="008C6081" w:rsidP="008C6081">
      <w:pPr>
        <w:spacing w:before="240" w:after="240"/>
        <w:jc w:val="center"/>
        <w:rPr>
          <w:rFonts w:ascii="方正小标宋简体" w:eastAsia="方正小标宋简体" w:hAnsi="等线"/>
          <w:sz w:val="44"/>
          <w:szCs w:val="44"/>
        </w:rPr>
      </w:pPr>
      <w:r w:rsidRPr="008C6081">
        <w:rPr>
          <w:rFonts w:ascii="仿宋_GB2312" w:eastAsia="仿宋_GB2312" w:hAnsi="等线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57975" wp14:editId="30560123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141720" cy="3726180"/>
                <wp:effectExtent l="0" t="0" r="1143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30D1" w14:textId="77777777" w:rsidR="008C6081" w:rsidRDefault="008C6081" w:rsidP="008C608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本次填报将作为医院制定采购需求的重要依据，请各供应商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认真阅读</w:t>
                            </w: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研究本注意事项和填报表格，如实、细致、准确开展填报工作：</w:t>
                            </w:r>
                          </w:p>
                          <w:p w14:paraId="728E73D3" w14:textId="77777777" w:rsidR="008C6081" w:rsidRPr="00276A84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一、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本次采购需求调查承诺表中所列设备及数量、预算金额，仅为现阶段工作计划，医院将根据实际工作进展进行调整和完善，最终以财政批复为准。</w:t>
                            </w:r>
                          </w:p>
                          <w:p w14:paraId="5DFE64CE" w14:textId="77777777" w:rsidR="008C6081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二、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填报时，请供应商根据预算单价及数量，主动联系对接，填报能满足临床实际需求的最新规格型号和配置。</w:t>
                            </w:r>
                          </w:p>
                          <w:p w14:paraId="036E161F" w14:textId="77777777" w:rsidR="008C6081" w:rsidRPr="00BD1E93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三、绍兴市人民医院镜湖总院医疗设备购置，一律以本次发布的信息为准。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79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67.65pt;width:483.6pt;height:29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">
                <v:textbox>
                  <w:txbxContent>
                    <w:p w14:paraId="0BE530D1" w14:textId="77777777" w:rsidR="008C6081" w:rsidRDefault="008C6081" w:rsidP="008C608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本次填报将作为医院制定采购需求的重要依据，请各供应商</w:t>
                      </w:r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认真阅读</w:t>
                      </w: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研究本注意事项和填报表格，如实、细致、准确开展填报工作：</w:t>
                      </w:r>
                    </w:p>
                    <w:p w14:paraId="728E73D3" w14:textId="77777777" w:rsidR="008C6081" w:rsidRPr="00276A84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一、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本次采购需求调查承诺表中所列设备及数量、预算金额，仅为现阶段工作计划，医院将根据实际工作进展进行调整和完善，最终以财政批复为准。</w:t>
                      </w:r>
                    </w:p>
                    <w:p w14:paraId="5DFE64CE" w14:textId="77777777" w:rsidR="008C6081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二、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填报时，请供应商根据预算单价及数量，主动联系对接，填报能满足临床实际需求的最新规格型号和配置。</w:t>
                      </w:r>
                    </w:p>
                    <w:p w14:paraId="036E161F" w14:textId="77777777" w:rsidR="008C6081" w:rsidRPr="00BD1E93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三、绍兴市人民医院镜湖总院医疗设备购置，一律以本次发布的信息为准。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6081">
        <w:rPr>
          <w:rFonts w:ascii="方正小标宋简体" w:eastAsia="方正小标宋简体" w:hAnsi="等线" w:hint="eastAsia"/>
          <w:sz w:val="44"/>
          <w:szCs w:val="44"/>
        </w:rPr>
        <w:t>采购需求调查承诺表填报注意事项</w:t>
      </w:r>
    </w:p>
    <w:p w14:paraId="635357ED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请根据想报名参加的项目，在承诺表中对应项目后面填报相关承诺信息。</w:t>
      </w:r>
    </w:p>
    <w:p w14:paraId="0F611C88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填报过程中请勿删除任何栏目或修改表格格式，同一设备项下无法填写的栏目，请用“/”表示。</w:t>
      </w:r>
      <w:r w:rsidRPr="008C6081">
        <w:rPr>
          <w:rFonts w:ascii="仿宋_GB2312" w:eastAsia="仿宋_GB2312" w:hAnsi="等线"/>
          <w:sz w:val="32"/>
          <w:szCs w:val="32"/>
        </w:rPr>
        <w:t xml:space="preserve"> </w:t>
      </w:r>
    </w:p>
    <w:p w14:paraId="1B90436F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表格标“</w:t>
      </w:r>
      <w:r w:rsidRPr="008C6081">
        <w:rPr>
          <w:rFonts w:ascii="仿宋_GB2312" w:eastAsia="仿宋_GB2312" w:hAnsi="等线" w:hint="eastAsia"/>
          <w:color w:val="FF0000"/>
          <w:sz w:val="32"/>
          <w:szCs w:val="32"/>
        </w:rPr>
        <w:t>*</w:t>
      </w:r>
      <w:r w:rsidRPr="008C6081">
        <w:rPr>
          <w:rFonts w:ascii="仿宋_GB2312" w:eastAsia="仿宋_GB2312" w:hAnsi="等线" w:hint="eastAsia"/>
          <w:sz w:val="32"/>
          <w:szCs w:val="32"/>
        </w:rPr>
        <w:t>”为必填项。</w:t>
      </w:r>
    </w:p>
    <w:p w14:paraId="0877AB61" w14:textId="0E5A0874" w:rsid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政府采购品目分类表编码：请根据附表“政府采购品目分类目录（2</w:t>
      </w:r>
      <w:r w:rsidRPr="008C6081">
        <w:rPr>
          <w:rFonts w:ascii="仿宋_GB2312" w:eastAsia="仿宋_GB2312" w:hAnsi="等线"/>
          <w:sz w:val="32"/>
          <w:szCs w:val="32"/>
        </w:rPr>
        <w:t>022</w:t>
      </w:r>
      <w:r w:rsidRPr="008C6081">
        <w:rPr>
          <w:rFonts w:ascii="仿宋_GB2312" w:eastAsia="仿宋_GB2312" w:hAnsi="等线" w:hint="eastAsia"/>
          <w:sz w:val="32"/>
          <w:szCs w:val="32"/>
        </w:rPr>
        <w:t>年）”，填写设备对应的编码。</w:t>
      </w:r>
    </w:p>
    <w:p w14:paraId="2F02F4ED" w14:textId="3DB001B5" w:rsidR="00D24AE6" w:rsidRPr="008C6081" w:rsidRDefault="00D24AE6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是否中小微企业填报标准以生产企业属性为标准。</w:t>
      </w:r>
    </w:p>
    <w:p w14:paraId="71F66899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lastRenderedPageBreak/>
        <w:t>产品核心参数：仅针对设备核心参数进行分条列明，数量不限，核心参数较多的可单独附表。</w:t>
      </w:r>
    </w:p>
    <w:p w14:paraId="1517B6E9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如设备有专用耗材的，请注明耗材的使用次数，并填写“专用耗材、专用试剂承诺单价（元）”和“是否支持设备免费提供”两栏。通用耗材不必填报。</w:t>
      </w:r>
    </w:p>
    <w:p w14:paraId="49D0CFE7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如设备支持展会“医疗馆”上架的，请填写“展会价格”和“展会链接”两栏。</w:t>
      </w:r>
    </w:p>
    <w:p w14:paraId="6AC4A0C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“用户单位”和“省内成交最低价及用户”请优先填写浙江省内三甲医院，并提供相应价格的政府采购网链接。</w:t>
      </w:r>
    </w:p>
    <w:p w14:paraId="1459575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表格请统一命名为“供应商名称+调研承诺表”。</w:t>
      </w:r>
    </w:p>
    <w:p w14:paraId="4278D5D0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此表格务必同时提供盖章扫描件和E</w:t>
      </w:r>
      <w:r w:rsidRPr="008C6081">
        <w:rPr>
          <w:rFonts w:ascii="仿宋_GB2312" w:eastAsia="仿宋_GB2312" w:hAnsi="等线"/>
          <w:sz w:val="32"/>
          <w:szCs w:val="32"/>
        </w:rPr>
        <w:t>XCEL</w:t>
      </w:r>
      <w:r w:rsidRPr="008C6081">
        <w:rPr>
          <w:rFonts w:ascii="仿宋_GB2312" w:eastAsia="仿宋_GB2312" w:hAnsi="等线" w:hint="eastAsia"/>
          <w:sz w:val="32"/>
          <w:szCs w:val="32"/>
        </w:rPr>
        <w:t>表。扫描件统一使用A</w:t>
      </w:r>
      <w:r w:rsidRPr="008C6081">
        <w:rPr>
          <w:rFonts w:ascii="仿宋_GB2312" w:eastAsia="仿宋_GB2312" w:hAnsi="等线"/>
          <w:sz w:val="32"/>
          <w:szCs w:val="32"/>
        </w:rPr>
        <w:t>3</w:t>
      </w:r>
      <w:r w:rsidRPr="008C6081">
        <w:rPr>
          <w:rFonts w:ascii="仿宋_GB2312" w:eastAsia="仿宋_GB2312" w:hAnsi="等线" w:hint="eastAsia"/>
          <w:sz w:val="32"/>
          <w:szCs w:val="32"/>
        </w:rPr>
        <w:t>纸，未填报的设备不必打印。</w:t>
      </w:r>
    </w:p>
    <w:p w14:paraId="30AF564B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请广大供应商务必根据注册证、说明书、白皮书等批准证明材料客观、如实、仔细填写。由于未正确填写、弄虚作假可能导致的后果，供应商自行承担，造成不良后果的，绍兴市人民医院将依法追究责任。</w:t>
      </w:r>
    </w:p>
    <w:p w14:paraId="518E4AE5" w14:textId="71480994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表格请于</w:t>
      </w:r>
      <w:r w:rsidR="00865485">
        <w:rPr>
          <w:rFonts w:ascii="仿宋_GB2312" w:eastAsia="仿宋_GB2312" w:hAnsi="等线"/>
          <w:sz w:val="32"/>
          <w:szCs w:val="32"/>
        </w:rPr>
        <w:t>6</w:t>
      </w:r>
      <w:r w:rsidRPr="008C6081">
        <w:rPr>
          <w:rFonts w:ascii="仿宋_GB2312" w:eastAsia="仿宋_GB2312" w:hAnsi="等线" w:hint="eastAsia"/>
          <w:sz w:val="32"/>
          <w:szCs w:val="32"/>
        </w:rPr>
        <w:t>月</w:t>
      </w:r>
      <w:r w:rsidR="00865485">
        <w:rPr>
          <w:rFonts w:ascii="仿宋_GB2312" w:eastAsia="仿宋_GB2312" w:hAnsi="等线"/>
          <w:sz w:val="32"/>
          <w:szCs w:val="32"/>
        </w:rPr>
        <w:t>9</w:t>
      </w:r>
      <w:r w:rsidRPr="008C6081">
        <w:rPr>
          <w:rFonts w:ascii="仿宋_GB2312" w:eastAsia="仿宋_GB2312" w:hAnsi="等线" w:hint="eastAsia"/>
          <w:sz w:val="32"/>
          <w:szCs w:val="32"/>
        </w:rPr>
        <w:t>日</w:t>
      </w:r>
      <w:r w:rsidRPr="008C6081">
        <w:rPr>
          <w:rFonts w:ascii="仿宋_GB2312" w:eastAsia="仿宋_GB2312" w:hAnsi="等线"/>
          <w:sz w:val="32"/>
          <w:szCs w:val="32"/>
        </w:rPr>
        <w:t>20</w:t>
      </w:r>
      <w:r w:rsidRPr="008C6081">
        <w:rPr>
          <w:rFonts w:ascii="仿宋_GB2312" w:eastAsia="仿宋_GB2312" w:hAnsi="等线" w:hint="eastAsia"/>
          <w:sz w:val="32"/>
          <w:szCs w:val="32"/>
        </w:rPr>
        <w:t>时前通过以下链接（</w:t>
      </w:r>
      <w:r w:rsidR="00865485" w:rsidRPr="00865485">
        <w:rPr>
          <w:rFonts w:ascii="仿宋_GB2312" w:eastAsia="仿宋_GB2312" w:hAnsi="等线"/>
          <w:sz w:val="32"/>
          <w:szCs w:val="32"/>
        </w:rPr>
        <w:t>https://docs.qq.com/form/page/DYVJFbndYVWlxcVNj#</w:t>
      </w:r>
      <w:r w:rsidRPr="008C6081">
        <w:rPr>
          <w:rFonts w:ascii="仿宋_GB2312" w:eastAsia="仿宋_GB2312" w:hAnsi="等线" w:hint="eastAsia"/>
          <w:sz w:val="32"/>
          <w:szCs w:val="32"/>
        </w:rPr>
        <w:t>）报送，可同时填报多个序号。逾期可能造成的后果自负。</w:t>
      </w:r>
    </w:p>
    <w:p w14:paraId="5ADC1040" w14:textId="0CC38FE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填报过程中问题，请联系：绍兴市人民医院设备处</w:t>
      </w:r>
      <w:r w:rsidR="007E6BDE">
        <w:rPr>
          <w:rFonts w:ascii="仿宋_GB2312" w:eastAsia="仿宋_GB2312" w:hAnsi="等线" w:hint="eastAsia"/>
          <w:sz w:val="32"/>
          <w:szCs w:val="32"/>
        </w:rPr>
        <w:t>郦</w:t>
      </w:r>
      <w:r w:rsidRPr="008C6081">
        <w:rPr>
          <w:rFonts w:ascii="仿宋_GB2312" w:eastAsia="仿宋_GB2312" w:hAnsi="等线" w:hint="eastAsia"/>
          <w:sz w:val="32"/>
          <w:szCs w:val="32"/>
        </w:rPr>
        <w:t>工，联系电话：</w:t>
      </w:r>
      <w:r w:rsidR="007E6BDE" w:rsidRPr="007E6BDE">
        <w:rPr>
          <w:rFonts w:ascii="仿宋_GB2312" w:eastAsia="仿宋_GB2312" w:hAnsi="等线"/>
          <w:sz w:val="32"/>
          <w:szCs w:val="32"/>
        </w:rPr>
        <w:t>15167516028</w:t>
      </w:r>
      <w:r w:rsidRPr="008C6081">
        <w:rPr>
          <w:rFonts w:ascii="仿宋_GB2312" w:eastAsia="仿宋_GB2312" w:hAnsi="等线" w:hint="eastAsia"/>
          <w:sz w:val="32"/>
          <w:szCs w:val="32"/>
        </w:rPr>
        <w:t>。</w:t>
      </w:r>
    </w:p>
    <w:p w14:paraId="3131DCBA" w14:textId="3BDAC77D" w:rsidR="00385411" w:rsidRPr="00CB2DE1" w:rsidRDefault="008C6081" w:rsidP="00FD59B6">
      <w:p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感谢广大供应商支持！</w:t>
      </w:r>
    </w:p>
    <w:p w14:paraId="6A3E1E08" w14:textId="7B3585C9" w:rsidR="00976C86" w:rsidRPr="008C6081" w:rsidRDefault="00794ADD" w:rsidP="008C6081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385411">
        <w:rPr>
          <w:rFonts w:ascii="宋体" w:hAnsi="宋体" w:cs="宋体"/>
          <w:b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7210A1" wp14:editId="6AF4BA11">
                <wp:simplePos x="0" y="0"/>
                <wp:positionH relativeFrom="column">
                  <wp:posOffset>-84455</wp:posOffset>
                </wp:positionH>
                <wp:positionV relativeFrom="paragraph">
                  <wp:posOffset>307975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D9FE4" id="Group 12" o:spid="_x0000_s1026" style="position:absolute;left:0;text-align:left;margin-left:-6.65pt;margin-top:24.25pt;width:452.25pt;height:3.65pt;flip:y;z-index:251654656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">
                <v:line id="Line 13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14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</w:p>
    <w:sectPr w:rsidR="00976C86" w:rsidRPr="008C6081" w:rsidSect="00507ECC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0E7B" w14:textId="77777777" w:rsidR="00302B0A" w:rsidRDefault="00302B0A">
      <w:r>
        <w:separator/>
      </w:r>
    </w:p>
  </w:endnote>
  <w:endnote w:type="continuationSeparator" w:id="0">
    <w:p w14:paraId="67F7CE1A" w14:textId="77777777" w:rsidR="00302B0A" w:rsidRDefault="0030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5986" w14:textId="77777777" w:rsidR="00111272" w:rsidRDefault="00BF7988" w:rsidP="002B14CB">
    <w:pPr>
      <w:pStyle w:val="a9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11127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2D156A1" w14:textId="77777777" w:rsidR="00111272" w:rsidRDefault="00111272" w:rsidP="002B14C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3B6A" w14:textId="77777777" w:rsidR="00111272" w:rsidRPr="0048133F" w:rsidRDefault="00BF7988" w:rsidP="002B14CB">
    <w:pPr>
      <w:pStyle w:val="a9"/>
      <w:framePr w:wrap="around" w:vAnchor="text" w:hAnchor="margin" w:xAlign="outside" w:y="1"/>
      <w:rPr>
        <w:rStyle w:val="af2"/>
        <w:rFonts w:ascii="宋体"/>
        <w:sz w:val="24"/>
        <w:szCs w:val="24"/>
      </w:rPr>
    </w:pPr>
    <w:r w:rsidRPr="0048133F">
      <w:rPr>
        <w:rStyle w:val="af2"/>
        <w:rFonts w:ascii="宋体" w:hAnsi="宋体"/>
        <w:sz w:val="24"/>
        <w:szCs w:val="24"/>
      </w:rPr>
      <w:fldChar w:fldCharType="begin"/>
    </w:r>
    <w:r w:rsidR="00111272" w:rsidRPr="0048133F">
      <w:rPr>
        <w:rStyle w:val="af2"/>
        <w:rFonts w:ascii="宋体" w:hAnsi="宋体"/>
        <w:sz w:val="24"/>
        <w:szCs w:val="24"/>
      </w:rPr>
      <w:instrText xml:space="preserve">PAGE  </w:instrText>
    </w:r>
    <w:r w:rsidRPr="0048133F">
      <w:rPr>
        <w:rStyle w:val="af2"/>
        <w:rFonts w:ascii="宋体" w:hAnsi="宋体"/>
        <w:sz w:val="24"/>
        <w:szCs w:val="24"/>
      </w:rPr>
      <w:fldChar w:fldCharType="separate"/>
    </w:r>
    <w:r w:rsidR="00E917FE">
      <w:rPr>
        <w:rStyle w:val="af2"/>
        <w:rFonts w:ascii="宋体" w:hAnsi="宋体"/>
        <w:noProof/>
        <w:sz w:val="24"/>
        <w:szCs w:val="24"/>
      </w:rPr>
      <w:t>- 1 -</w:t>
    </w:r>
    <w:r w:rsidRPr="0048133F">
      <w:rPr>
        <w:rStyle w:val="af2"/>
        <w:rFonts w:ascii="宋体" w:hAnsi="宋体"/>
        <w:sz w:val="24"/>
        <w:szCs w:val="24"/>
      </w:rPr>
      <w:fldChar w:fldCharType="end"/>
    </w:r>
  </w:p>
  <w:p w14:paraId="2CA658E8" w14:textId="77777777" w:rsidR="00111272" w:rsidRDefault="00111272" w:rsidP="002B14CB">
    <w:pPr>
      <w:pStyle w:val="a9"/>
      <w:ind w:right="360" w:firstLine="360"/>
      <w:jc w:val="center"/>
    </w:pPr>
  </w:p>
  <w:p w14:paraId="04AD7874" w14:textId="77777777" w:rsidR="00111272" w:rsidRDefault="00111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8E4B" w14:textId="77777777" w:rsidR="00302B0A" w:rsidRDefault="00302B0A">
      <w:r>
        <w:separator/>
      </w:r>
    </w:p>
  </w:footnote>
  <w:footnote w:type="continuationSeparator" w:id="0">
    <w:p w14:paraId="4337934E" w14:textId="77777777" w:rsidR="00302B0A" w:rsidRDefault="0030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4C14"/>
    <w:multiLevelType w:val="hybridMultilevel"/>
    <w:tmpl w:val="2D76938A"/>
    <w:lvl w:ilvl="0" w:tplc="24B0B7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B48437"/>
    <w:multiLevelType w:val="singleLevel"/>
    <w:tmpl w:val="5CB48437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66896D22"/>
    <w:multiLevelType w:val="multilevel"/>
    <w:tmpl w:val="66896D22"/>
    <w:lvl w:ilvl="0">
      <w:start w:val="1"/>
      <w:numFmt w:val="decimal"/>
      <w:lvlText w:val="（%1）"/>
      <w:lvlJc w:val="left"/>
      <w:pPr>
        <w:ind w:left="234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EC"/>
    <w:rsid w:val="000D1788"/>
    <w:rsid w:val="000D49EE"/>
    <w:rsid w:val="000D5924"/>
    <w:rsid w:val="000E4FF2"/>
    <w:rsid w:val="000E665C"/>
    <w:rsid w:val="000F0D37"/>
    <w:rsid w:val="000F36AF"/>
    <w:rsid w:val="000F3914"/>
    <w:rsid w:val="00101606"/>
    <w:rsid w:val="00106602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72901"/>
    <w:rsid w:val="00173201"/>
    <w:rsid w:val="00176697"/>
    <w:rsid w:val="00180FDA"/>
    <w:rsid w:val="00183554"/>
    <w:rsid w:val="0018662B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4F57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4033"/>
    <w:rsid w:val="00A9180B"/>
    <w:rsid w:val="00A91B43"/>
    <w:rsid w:val="00A9314A"/>
    <w:rsid w:val="00A934EF"/>
    <w:rsid w:val="00A9435B"/>
    <w:rsid w:val="00A945A4"/>
    <w:rsid w:val="00A94606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4020"/>
    <w:rsid w:val="00C2427B"/>
    <w:rsid w:val="00C25DB3"/>
    <w:rsid w:val="00C311D8"/>
    <w:rsid w:val="00C4646B"/>
    <w:rsid w:val="00C55C4D"/>
    <w:rsid w:val="00C6101B"/>
    <w:rsid w:val="00C65E42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A68"/>
    <w:rsid w:val="00CB2B04"/>
    <w:rsid w:val="00CB2DE1"/>
    <w:rsid w:val="00CB37F8"/>
    <w:rsid w:val="00CB4711"/>
    <w:rsid w:val="00CB64AC"/>
    <w:rsid w:val="00CC495D"/>
    <w:rsid w:val="00CC6858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4007"/>
    <w:rsid w:val="00ED1292"/>
    <w:rsid w:val="00ED1F62"/>
    <w:rsid w:val="00ED395C"/>
    <w:rsid w:val="00EE26F3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55261"/>
    <w:rsid w:val="00F554F9"/>
    <w:rsid w:val="00F562DE"/>
    <w:rsid w:val="00F63B22"/>
    <w:rsid w:val="00F7391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530E2"/>
  <w15:docId w15:val="{FF547E9B-08A8-4C51-A0FE-C332A4E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6A0A"/>
    <w:pPr>
      <w:spacing w:line="500" w:lineRule="exact"/>
      <w:ind w:firstLineChars="300" w:firstLine="1080"/>
    </w:pPr>
    <w:rPr>
      <w:kern w:val="0"/>
      <w:sz w:val="20"/>
      <w:szCs w:val="20"/>
    </w:rPr>
  </w:style>
  <w:style w:type="character" w:customStyle="1" w:styleId="a4">
    <w:name w:val="正文文本缩进 字符"/>
    <w:link w:val="a3"/>
    <w:uiPriority w:val="99"/>
    <w:semiHidden/>
    <w:locked/>
    <w:rsid w:val="00736A0A"/>
    <w:rPr>
      <w:rFonts w:ascii="Calibri" w:hAnsi="Calibri"/>
    </w:rPr>
  </w:style>
  <w:style w:type="paragraph" w:styleId="a5">
    <w:name w:val="Date"/>
    <w:basedOn w:val="a"/>
    <w:next w:val="a"/>
    <w:link w:val="a6"/>
    <w:uiPriority w:val="99"/>
    <w:rsid w:val="00736A0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semiHidden/>
    <w:locked/>
    <w:rsid w:val="00736A0A"/>
  </w:style>
  <w:style w:type="paragraph" w:styleId="a7">
    <w:name w:val="Balloon Text"/>
    <w:basedOn w:val="a"/>
    <w:link w:val="a8"/>
    <w:uiPriority w:val="99"/>
    <w:rsid w:val="00736A0A"/>
    <w:rPr>
      <w:sz w:val="18"/>
      <w:szCs w:val="20"/>
    </w:rPr>
  </w:style>
  <w:style w:type="character" w:customStyle="1" w:styleId="a8">
    <w:name w:val="批注框文本 字符"/>
    <w:link w:val="a7"/>
    <w:uiPriority w:val="99"/>
    <w:semiHidden/>
    <w:locked/>
    <w:rsid w:val="00736A0A"/>
    <w:rPr>
      <w:rFonts w:ascii="Calibri" w:eastAsia="宋体" w:hAnsi="Calibri"/>
      <w:kern w:val="2"/>
      <w:sz w:val="18"/>
    </w:rPr>
  </w:style>
  <w:style w:type="paragraph" w:styleId="a9">
    <w:name w:val="footer"/>
    <w:basedOn w:val="a"/>
    <w:link w:val="aa"/>
    <w:uiPriority w:val="99"/>
    <w:rsid w:val="00736A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a">
    <w:name w:val="页脚 字符"/>
    <w:link w:val="a9"/>
    <w:uiPriority w:val="99"/>
    <w:locked/>
    <w:rsid w:val="00736A0A"/>
    <w:rPr>
      <w:sz w:val="18"/>
    </w:rPr>
  </w:style>
  <w:style w:type="paragraph" w:styleId="ab">
    <w:name w:val="header"/>
    <w:basedOn w:val="a"/>
    <w:link w:val="ac"/>
    <w:uiPriority w:val="99"/>
    <w:rsid w:val="0073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c">
    <w:name w:val="页眉 字符"/>
    <w:link w:val="ab"/>
    <w:uiPriority w:val="99"/>
    <w:locked/>
    <w:rsid w:val="00736A0A"/>
    <w:rPr>
      <w:sz w:val="18"/>
    </w:rPr>
  </w:style>
  <w:style w:type="table" w:styleId="ad">
    <w:name w:val="Table Grid"/>
    <w:basedOn w:val="a1"/>
    <w:uiPriority w:val="99"/>
    <w:rsid w:val="007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736A0A"/>
    <w:rPr>
      <w:rFonts w:cs="Times New Roman"/>
      <w:color w:val="0066CC"/>
      <w:u w:val="none"/>
    </w:rPr>
  </w:style>
  <w:style w:type="character" w:styleId="af">
    <w:name w:val="Emphasis"/>
    <w:uiPriority w:val="99"/>
    <w:qFormat/>
    <w:rsid w:val="00736A0A"/>
    <w:rPr>
      <w:rFonts w:cs="Times New Roman"/>
      <w:i/>
    </w:rPr>
  </w:style>
  <w:style w:type="character" w:styleId="af0">
    <w:name w:val="Hyperlink"/>
    <w:uiPriority w:val="99"/>
    <w:rsid w:val="00736A0A"/>
    <w:rPr>
      <w:rFonts w:cs="Times New Roman"/>
      <w:color w:val="0066CC"/>
      <w:u w:val="none"/>
    </w:rPr>
  </w:style>
  <w:style w:type="paragraph" w:styleId="af1">
    <w:name w:val="List Paragraph"/>
    <w:basedOn w:val="a"/>
    <w:uiPriority w:val="99"/>
    <w:qFormat/>
    <w:rsid w:val="00736A0A"/>
    <w:pPr>
      <w:ind w:firstLineChars="200" w:firstLine="420"/>
    </w:pPr>
  </w:style>
  <w:style w:type="paragraph" w:customStyle="1" w:styleId="msolistparagraph0">
    <w:name w:val="msolistparagraph"/>
    <w:basedOn w:val="a"/>
    <w:uiPriority w:val="99"/>
    <w:rsid w:val="00736A0A"/>
    <w:pPr>
      <w:ind w:firstLineChars="200" w:firstLine="420"/>
    </w:pPr>
  </w:style>
  <w:style w:type="character" w:styleId="af2">
    <w:name w:val="page number"/>
    <w:uiPriority w:val="99"/>
    <w:locked/>
    <w:rsid w:val="00533798"/>
    <w:rPr>
      <w:rFonts w:cs="Times New Roman"/>
    </w:rPr>
  </w:style>
  <w:style w:type="paragraph" w:styleId="af3">
    <w:name w:val="Normal (Web)"/>
    <w:basedOn w:val="a"/>
    <w:unhideWhenUsed/>
    <w:locked/>
    <w:rsid w:val="00DA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绍兴市人民医院</dc:title>
  <dc:subject/>
  <dc:creator>任秋凤</dc:creator>
  <cp:keywords/>
  <dc:description/>
  <cp:lastModifiedBy>user</cp:lastModifiedBy>
  <cp:revision>18</cp:revision>
  <cp:lastPrinted>2024-04-23T06:03:00Z</cp:lastPrinted>
  <dcterms:created xsi:type="dcterms:W3CDTF">2024-03-29T10:03:00Z</dcterms:created>
  <dcterms:modified xsi:type="dcterms:W3CDTF">2024-06-06T07:27:00Z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