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62863" w14:textId="77777777" w:rsidR="006D0378" w:rsidRDefault="006D0378">
      <w:pPr>
        <w:spacing w:line="720" w:lineRule="exact"/>
        <w:jc w:val="center"/>
        <w:rPr>
          <w:rFonts w:ascii="仿宋" w:eastAsia="仿宋" w:hAnsi="仿宋" w:cs="仿宋" w:hint="eastAsia"/>
          <w:b/>
          <w:sz w:val="48"/>
          <w:szCs w:val="48"/>
        </w:rPr>
      </w:pPr>
    </w:p>
    <w:p w14:paraId="0E483436" w14:textId="77777777" w:rsidR="006D0378" w:rsidRDefault="006D0378">
      <w:pPr>
        <w:spacing w:line="720" w:lineRule="exact"/>
        <w:jc w:val="center"/>
        <w:rPr>
          <w:rFonts w:ascii="仿宋" w:eastAsia="仿宋" w:hAnsi="仿宋" w:cs="仿宋" w:hint="eastAsia"/>
          <w:b/>
          <w:sz w:val="52"/>
          <w:szCs w:val="52"/>
        </w:rPr>
      </w:pPr>
    </w:p>
    <w:p w14:paraId="0307B1B8" w14:textId="366C1BCA" w:rsidR="006D0378" w:rsidRDefault="00342C6A">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绍兴市人民医院封片胶带采购项目</w:t>
      </w:r>
    </w:p>
    <w:p w14:paraId="593998DD" w14:textId="77777777" w:rsidR="006D0378" w:rsidRDefault="006D0378">
      <w:pPr>
        <w:jc w:val="center"/>
        <w:rPr>
          <w:rFonts w:ascii="仿宋" w:eastAsia="仿宋" w:hAnsi="仿宋" w:cs="仿宋" w:hint="eastAsia"/>
          <w:b/>
          <w:bCs/>
          <w:sz w:val="72"/>
          <w:szCs w:val="72"/>
        </w:rPr>
      </w:pPr>
    </w:p>
    <w:p w14:paraId="11AA38E5" w14:textId="77777777" w:rsidR="006D0378" w:rsidRDefault="006D0378">
      <w:pPr>
        <w:jc w:val="center"/>
        <w:rPr>
          <w:rFonts w:ascii="仿宋" w:eastAsia="仿宋" w:hAnsi="仿宋" w:cs="仿宋" w:hint="eastAsia"/>
          <w:b/>
          <w:bCs/>
          <w:sz w:val="72"/>
          <w:szCs w:val="72"/>
        </w:rPr>
      </w:pPr>
    </w:p>
    <w:p w14:paraId="4A55752B"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4B7CD381"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0ECAD063"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5A9153F"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2A0DCF8" w14:textId="77777777" w:rsidR="006D0378" w:rsidRDefault="006D0378">
      <w:pPr>
        <w:jc w:val="center"/>
        <w:rPr>
          <w:rFonts w:ascii="仿宋" w:eastAsia="仿宋" w:hAnsi="仿宋" w:cs="仿宋" w:hint="eastAsia"/>
          <w:sz w:val="28"/>
          <w:szCs w:val="28"/>
        </w:rPr>
      </w:pPr>
    </w:p>
    <w:p w14:paraId="4049C9B8" w14:textId="77777777" w:rsidR="006D0378" w:rsidRDefault="006D0378">
      <w:pPr>
        <w:jc w:val="center"/>
        <w:rPr>
          <w:rFonts w:ascii="仿宋" w:eastAsia="仿宋" w:hAnsi="仿宋" w:cs="仿宋" w:hint="eastAsia"/>
          <w:sz w:val="28"/>
          <w:szCs w:val="28"/>
        </w:rPr>
      </w:pPr>
    </w:p>
    <w:p w14:paraId="69CC7773" w14:textId="67E3BBC8" w:rsidR="006D0378" w:rsidRDefault="00407A37">
      <w:pPr>
        <w:jc w:val="center"/>
        <w:rPr>
          <w:rFonts w:ascii="仿宋" w:eastAsia="仿宋" w:hAnsi="仿宋" w:cs="仿宋" w:hint="eastAsia"/>
          <w:sz w:val="28"/>
          <w:szCs w:val="28"/>
        </w:rPr>
      </w:pPr>
      <w:r>
        <w:rPr>
          <w:rFonts w:ascii="仿宋" w:eastAsia="仿宋" w:hAnsi="仿宋" w:cs="仿宋" w:hint="eastAsia"/>
          <w:sz w:val="28"/>
          <w:szCs w:val="28"/>
        </w:rPr>
        <w:t>项目编号：</w:t>
      </w:r>
      <w:r w:rsidR="00342C6A">
        <w:rPr>
          <w:rFonts w:ascii="仿宋" w:eastAsia="仿宋" w:hAnsi="仿宋" w:cs="仿宋"/>
          <w:sz w:val="28"/>
          <w:szCs w:val="28"/>
        </w:rPr>
        <w:t>SXRMYY-2024-42</w:t>
      </w:r>
    </w:p>
    <w:p w14:paraId="640F6E49" w14:textId="77777777" w:rsidR="006D0378" w:rsidRDefault="00407A37">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F06DBDC" w14:textId="77777777" w:rsidR="006D0378" w:rsidRDefault="00407A37">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052D4BA3" w14:textId="77777777" w:rsidR="006D0378" w:rsidRDefault="006D0378">
      <w:pPr>
        <w:jc w:val="center"/>
        <w:rPr>
          <w:rFonts w:ascii="仿宋" w:eastAsia="仿宋" w:hAnsi="仿宋" w:cs="仿宋" w:hint="eastAsia"/>
          <w:sz w:val="28"/>
        </w:rPr>
      </w:pPr>
    </w:p>
    <w:p w14:paraId="35BB4EFC" w14:textId="77777777" w:rsidR="006D0378" w:rsidRDefault="006D0378">
      <w:pPr>
        <w:jc w:val="center"/>
        <w:rPr>
          <w:rFonts w:ascii="仿宋" w:eastAsia="仿宋" w:hAnsi="仿宋" w:cs="仿宋" w:hint="eastAsia"/>
          <w:sz w:val="28"/>
        </w:rPr>
      </w:pPr>
    </w:p>
    <w:p w14:paraId="6DD1D7CF" w14:textId="0A34CCFB" w:rsidR="006D0378" w:rsidRDefault="00407A37">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342C6A">
        <w:rPr>
          <w:rFonts w:ascii="仿宋" w:eastAsia="仿宋" w:hAnsi="仿宋" w:cs="仿宋" w:hint="eastAsia"/>
          <w:sz w:val="28"/>
        </w:rPr>
        <w:t>10</w:t>
      </w:r>
      <w:r>
        <w:rPr>
          <w:rFonts w:ascii="仿宋" w:eastAsia="仿宋" w:hAnsi="仿宋" w:cs="仿宋" w:hint="eastAsia"/>
          <w:sz w:val="28"/>
        </w:rPr>
        <w:t>月</w:t>
      </w:r>
    </w:p>
    <w:p w14:paraId="24049C19" w14:textId="77777777" w:rsidR="00342C6A" w:rsidRDefault="00342C6A">
      <w:pPr>
        <w:jc w:val="center"/>
        <w:rPr>
          <w:rFonts w:ascii="仿宋" w:eastAsia="仿宋" w:hAnsi="仿宋" w:cs="仿宋"/>
          <w:b/>
          <w:sz w:val="52"/>
          <w:szCs w:val="52"/>
        </w:rPr>
      </w:pPr>
    </w:p>
    <w:p w14:paraId="26511E3B" w14:textId="26A85D00" w:rsidR="006D0378" w:rsidRDefault="00407A37">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110184FE" w14:textId="77777777" w:rsidR="006D0378" w:rsidRDefault="006D0378">
      <w:pPr>
        <w:jc w:val="center"/>
        <w:rPr>
          <w:rFonts w:ascii="仿宋" w:eastAsia="仿宋" w:hAnsi="仿宋" w:cs="仿宋" w:hint="eastAsia"/>
          <w:b/>
          <w:sz w:val="44"/>
          <w:szCs w:val="44"/>
        </w:rPr>
      </w:pPr>
    </w:p>
    <w:p w14:paraId="0257C9A9"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CE01382"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3B596E7F"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70F0C9E3"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607DFBCE"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5C31EEDE"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02A59D1C"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2688E236"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6C5AFD72"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9B9E85C"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C140BA1"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80F0337"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2FB4C31" w14:textId="77777777" w:rsidR="006D0378" w:rsidRDefault="00407A37">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0DA6CD45" w14:textId="77777777" w:rsidR="006D0378" w:rsidRDefault="006D0378">
      <w:pPr>
        <w:rPr>
          <w:rFonts w:ascii="仿宋" w:eastAsia="仿宋" w:hAnsi="仿宋" w:cs="仿宋" w:hint="eastAsia"/>
        </w:rPr>
      </w:pPr>
    </w:p>
    <w:p w14:paraId="531D7EE5" w14:textId="77777777" w:rsidR="006D0378" w:rsidRDefault="006D0378">
      <w:pPr>
        <w:pStyle w:val="1"/>
        <w:rPr>
          <w:rFonts w:ascii="仿宋" w:hAnsi="仿宋" w:cs="仿宋" w:hint="eastAsia"/>
        </w:rPr>
        <w:sectPr w:rsidR="006D0378">
          <w:headerReference w:type="default" r:id="rId8"/>
          <w:headerReference w:type="first" r:id="rId9"/>
          <w:pgSz w:w="11907" w:h="16840"/>
          <w:pgMar w:top="1361" w:right="1361" w:bottom="1361" w:left="1361" w:header="765" w:footer="822" w:gutter="0"/>
          <w:cols w:space="720"/>
          <w:titlePg/>
          <w:docGrid w:type="lines" w:linePitch="312"/>
        </w:sectPr>
      </w:pPr>
    </w:p>
    <w:p w14:paraId="2D9A0530" w14:textId="77777777" w:rsidR="006D0378" w:rsidRDefault="00407A37">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08C5CECB" w14:textId="77777777" w:rsidR="006D0378" w:rsidRDefault="00407A37">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79AF8BF" w14:textId="4A1FA079" w:rsidR="006D0378" w:rsidRDefault="00407A37">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sidR="00342C6A">
        <w:rPr>
          <w:rFonts w:ascii="仿宋" w:eastAsia="仿宋" w:hAnsi="仿宋" w:cs="仿宋"/>
          <w:b/>
          <w:bCs/>
          <w:sz w:val="24"/>
        </w:rPr>
        <w:t>SXRMYY-2024-42</w:t>
      </w:r>
    </w:p>
    <w:p w14:paraId="7F45774C" w14:textId="77777777" w:rsidR="006D0378" w:rsidRDefault="00407A37">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6FE9C7E" w14:textId="77777777" w:rsidR="006D0378" w:rsidRDefault="00407A37">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W w:w="5000" w:type="pct"/>
        <w:jc w:val="center"/>
        <w:tblLayout w:type="fixed"/>
        <w:tblLook w:val="04A0" w:firstRow="1" w:lastRow="0" w:firstColumn="1" w:lastColumn="0" w:noHBand="0" w:noVBand="1"/>
      </w:tblPr>
      <w:tblGrid>
        <w:gridCol w:w="2263"/>
        <w:gridCol w:w="2694"/>
        <w:gridCol w:w="708"/>
        <w:gridCol w:w="1134"/>
        <w:gridCol w:w="1134"/>
        <w:gridCol w:w="1242"/>
      </w:tblGrid>
      <w:tr w:rsidR="00342C6A" w:rsidRPr="00274141" w14:paraId="01025CDA" w14:textId="77777777" w:rsidTr="00342C6A">
        <w:trPr>
          <w:trHeight w:val="388"/>
          <w:jc w:val="center"/>
        </w:trPr>
        <w:tc>
          <w:tcPr>
            <w:tcW w:w="1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87DA6" w14:textId="3D9AE534" w:rsidR="00342C6A" w:rsidRPr="00274141" w:rsidRDefault="00342C6A"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标段</w:t>
            </w:r>
          </w:p>
        </w:tc>
        <w:tc>
          <w:tcPr>
            <w:tcW w:w="1468" w:type="pct"/>
            <w:tcBorders>
              <w:top w:val="single" w:sz="4" w:space="0" w:color="auto"/>
              <w:left w:val="nil"/>
              <w:bottom w:val="single" w:sz="4" w:space="0" w:color="auto"/>
              <w:right w:val="single" w:sz="4" w:space="0" w:color="auto"/>
            </w:tcBorders>
            <w:shd w:val="clear" w:color="auto" w:fill="auto"/>
            <w:noWrap/>
            <w:vAlign w:val="center"/>
            <w:hideMark/>
          </w:tcPr>
          <w:p w14:paraId="4258374A" w14:textId="27D9B02C" w:rsidR="00342C6A" w:rsidRPr="00274141" w:rsidRDefault="00342C6A" w:rsidP="00274141">
            <w:pPr>
              <w:widowControl/>
              <w:jc w:val="center"/>
              <w:rPr>
                <w:rFonts w:ascii="仿宋" w:eastAsia="仿宋" w:hAnsi="仿宋" w:cs="Arial" w:hint="eastAsia"/>
                <w:kern w:val="0"/>
                <w:szCs w:val="21"/>
              </w:rPr>
            </w:pPr>
            <w:r>
              <w:rPr>
                <w:rFonts w:ascii="仿宋" w:eastAsia="仿宋" w:hAnsi="仿宋" w:cs="Arial" w:hint="eastAsia"/>
                <w:kern w:val="0"/>
                <w:szCs w:val="21"/>
              </w:rPr>
              <w:t>型号</w:t>
            </w:r>
            <w:r w:rsidRPr="00274141">
              <w:rPr>
                <w:rFonts w:ascii="仿宋" w:eastAsia="仿宋" w:hAnsi="仿宋" w:cs="Arial"/>
                <w:kern w:val="0"/>
                <w:szCs w:val="21"/>
              </w:rPr>
              <w:t>规格</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4D4DF3AA" w14:textId="77777777" w:rsidR="00342C6A" w:rsidRPr="00274141" w:rsidRDefault="00342C6A" w:rsidP="00274141">
            <w:pPr>
              <w:widowControl/>
              <w:jc w:val="center"/>
              <w:rPr>
                <w:rFonts w:ascii="仿宋" w:eastAsia="仿宋" w:hAnsi="仿宋" w:cs="Arial" w:hint="eastAsia"/>
                <w:kern w:val="0"/>
                <w:szCs w:val="21"/>
              </w:rPr>
            </w:pPr>
            <w:r w:rsidRPr="00274141">
              <w:rPr>
                <w:rFonts w:ascii="仿宋" w:eastAsia="仿宋" w:hAnsi="仿宋" w:cs="Arial"/>
                <w:kern w:val="0"/>
                <w:szCs w:val="21"/>
              </w:rPr>
              <w:t>单位</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14:paraId="42899C2C" w14:textId="093A8A1B" w:rsidR="00342C6A" w:rsidRPr="00274141" w:rsidRDefault="00342C6A" w:rsidP="00274141">
            <w:pPr>
              <w:widowControl/>
              <w:jc w:val="center"/>
              <w:rPr>
                <w:rFonts w:ascii="仿宋" w:eastAsia="仿宋" w:hAnsi="仿宋" w:cs="Arial" w:hint="eastAsia"/>
                <w:kern w:val="0"/>
                <w:szCs w:val="21"/>
              </w:rPr>
            </w:pPr>
            <w:r w:rsidRPr="00274141">
              <w:rPr>
                <w:rFonts w:ascii="仿宋" w:eastAsia="仿宋" w:hAnsi="仿宋" w:cs="宋体" w:hint="eastAsia"/>
                <w:kern w:val="0"/>
                <w:szCs w:val="21"/>
              </w:rPr>
              <w:t>上限单价（元）</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14:paraId="34390E8A" w14:textId="25D0E33C" w:rsidR="00342C6A" w:rsidRPr="00274141" w:rsidRDefault="00342C6A" w:rsidP="00274141">
            <w:pPr>
              <w:widowControl/>
              <w:jc w:val="center"/>
              <w:rPr>
                <w:rFonts w:ascii="仿宋" w:eastAsia="仿宋" w:hAnsi="仿宋" w:cs="宋体" w:hint="eastAsia"/>
                <w:kern w:val="0"/>
                <w:szCs w:val="21"/>
              </w:rPr>
            </w:pPr>
            <w:r w:rsidRPr="00274141">
              <w:rPr>
                <w:rFonts w:ascii="仿宋" w:eastAsia="仿宋" w:hAnsi="仿宋" w:cs="Arial" w:hint="eastAsia"/>
                <w:kern w:val="0"/>
                <w:szCs w:val="21"/>
              </w:rPr>
              <w:t>预估数量</w:t>
            </w:r>
            <w:r>
              <w:rPr>
                <w:rFonts w:ascii="仿宋" w:eastAsia="仿宋" w:hAnsi="仿宋" w:cs="Arial" w:hint="eastAsia"/>
                <w:kern w:val="0"/>
                <w:szCs w:val="21"/>
              </w:rPr>
              <w:t>（</w:t>
            </w:r>
            <w:r w:rsidRPr="00274141">
              <w:rPr>
                <w:rFonts w:ascii="仿宋" w:eastAsia="仿宋" w:hAnsi="仿宋" w:cs="Arial"/>
                <w:kern w:val="0"/>
                <w:szCs w:val="21"/>
              </w:rPr>
              <w:t>2</w:t>
            </w:r>
            <w:r w:rsidRPr="00274141">
              <w:rPr>
                <w:rFonts w:ascii="仿宋" w:eastAsia="仿宋" w:hAnsi="仿宋" w:cs="Arial" w:hint="eastAsia"/>
                <w:kern w:val="0"/>
                <w:szCs w:val="21"/>
              </w:rPr>
              <w:t>年</w:t>
            </w:r>
            <w:r>
              <w:rPr>
                <w:rFonts w:ascii="仿宋" w:eastAsia="仿宋" w:hAnsi="仿宋" w:cs="Arial" w:hint="eastAsia"/>
                <w:kern w:val="0"/>
                <w:szCs w:val="21"/>
              </w:rPr>
              <w:t>）</w:t>
            </w:r>
          </w:p>
        </w:tc>
        <w:tc>
          <w:tcPr>
            <w:tcW w:w="677" w:type="pct"/>
            <w:tcBorders>
              <w:top w:val="single" w:sz="4" w:space="0" w:color="auto"/>
              <w:left w:val="nil"/>
              <w:bottom w:val="single" w:sz="4" w:space="0" w:color="auto"/>
              <w:right w:val="single" w:sz="4" w:space="0" w:color="auto"/>
            </w:tcBorders>
            <w:shd w:val="clear" w:color="auto" w:fill="auto"/>
            <w:vAlign w:val="center"/>
            <w:hideMark/>
          </w:tcPr>
          <w:p w14:paraId="0BEF93B6" w14:textId="77777777" w:rsidR="00342C6A" w:rsidRPr="00274141" w:rsidRDefault="00342C6A"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预估金额(元/2年）</w:t>
            </w:r>
          </w:p>
        </w:tc>
      </w:tr>
      <w:tr w:rsidR="00342C6A" w:rsidRPr="00274141" w14:paraId="11DADEE4" w14:textId="77777777" w:rsidTr="00342C6A">
        <w:trPr>
          <w:trHeight w:val="560"/>
          <w:jc w:val="center"/>
        </w:trPr>
        <w:tc>
          <w:tcPr>
            <w:tcW w:w="1233" w:type="pct"/>
            <w:tcBorders>
              <w:top w:val="nil"/>
              <w:left w:val="single" w:sz="4" w:space="0" w:color="auto"/>
              <w:bottom w:val="single" w:sz="4" w:space="0" w:color="000000"/>
              <w:right w:val="single" w:sz="4" w:space="0" w:color="auto"/>
            </w:tcBorders>
            <w:shd w:val="clear" w:color="auto" w:fill="auto"/>
            <w:noWrap/>
            <w:vAlign w:val="center"/>
            <w:hideMark/>
          </w:tcPr>
          <w:p w14:paraId="52B0BF5B" w14:textId="04DE9CF6" w:rsidR="00342C6A" w:rsidRPr="00274141" w:rsidRDefault="00342C6A" w:rsidP="00342C6A">
            <w:pPr>
              <w:widowControl/>
              <w:jc w:val="left"/>
              <w:rPr>
                <w:rFonts w:ascii="仿宋" w:eastAsia="仿宋" w:hAnsi="仿宋" w:cs="宋体" w:hint="eastAsia"/>
                <w:kern w:val="0"/>
                <w:szCs w:val="21"/>
              </w:rPr>
            </w:pPr>
            <w:r>
              <w:rPr>
                <w:rFonts w:ascii="仿宋" w:eastAsia="仿宋" w:hAnsi="仿宋" w:cs="宋体" w:hint="eastAsia"/>
                <w:color w:val="000000"/>
                <w:kern w:val="0"/>
                <w:szCs w:val="21"/>
              </w:rPr>
              <w:t>1.</w:t>
            </w:r>
            <w:r w:rsidRPr="00813CA9">
              <w:rPr>
                <w:rFonts w:ascii="仿宋" w:eastAsia="仿宋" w:hAnsi="仿宋" w:cs="宋体" w:hint="eastAsia"/>
                <w:color w:val="000000"/>
                <w:kern w:val="0"/>
                <w:szCs w:val="21"/>
              </w:rPr>
              <w:t>Film封片机胶带</w:t>
            </w:r>
          </w:p>
        </w:tc>
        <w:tc>
          <w:tcPr>
            <w:tcW w:w="1468" w:type="pct"/>
            <w:tcBorders>
              <w:top w:val="nil"/>
              <w:left w:val="nil"/>
              <w:bottom w:val="single" w:sz="4" w:space="0" w:color="auto"/>
              <w:right w:val="single" w:sz="4" w:space="0" w:color="auto"/>
            </w:tcBorders>
            <w:shd w:val="clear" w:color="auto" w:fill="auto"/>
            <w:vAlign w:val="center"/>
            <w:hideMark/>
          </w:tcPr>
          <w:p w14:paraId="4F103FE5" w14:textId="661BAC4E" w:rsidR="00342C6A" w:rsidRPr="00274141" w:rsidRDefault="00342C6A" w:rsidP="00342C6A">
            <w:pPr>
              <w:widowControl/>
              <w:jc w:val="left"/>
              <w:rPr>
                <w:rFonts w:ascii="仿宋" w:eastAsia="仿宋" w:hAnsi="仿宋" w:cs="宋体" w:hint="eastAsia"/>
                <w:kern w:val="0"/>
                <w:szCs w:val="21"/>
              </w:rPr>
            </w:pPr>
            <w:r w:rsidRPr="00813CA9">
              <w:rPr>
                <w:rFonts w:ascii="仿宋" w:eastAsia="仿宋" w:hAnsi="仿宋" w:cs="宋体" w:hint="eastAsia"/>
                <w:color w:val="000000"/>
                <w:kern w:val="0"/>
                <w:szCs w:val="21"/>
              </w:rPr>
              <w:t>宽*长：24mm*60m</w:t>
            </w:r>
          </w:p>
        </w:tc>
        <w:tc>
          <w:tcPr>
            <w:tcW w:w="386" w:type="pct"/>
            <w:tcBorders>
              <w:top w:val="nil"/>
              <w:left w:val="nil"/>
              <w:bottom w:val="single" w:sz="4" w:space="0" w:color="auto"/>
              <w:right w:val="single" w:sz="4" w:space="0" w:color="auto"/>
            </w:tcBorders>
            <w:shd w:val="clear" w:color="auto" w:fill="auto"/>
            <w:noWrap/>
            <w:vAlign w:val="center"/>
            <w:hideMark/>
          </w:tcPr>
          <w:p w14:paraId="3D700E8E" w14:textId="0796E259" w:rsidR="00342C6A" w:rsidRPr="00274141" w:rsidRDefault="00342C6A" w:rsidP="00342C6A">
            <w:pPr>
              <w:widowControl/>
              <w:jc w:val="center"/>
              <w:rPr>
                <w:rFonts w:ascii="仿宋" w:eastAsia="仿宋" w:hAnsi="仿宋" w:cs="宋体" w:hint="eastAsia"/>
                <w:kern w:val="0"/>
                <w:szCs w:val="21"/>
              </w:rPr>
            </w:pPr>
            <w:r w:rsidRPr="00813CA9">
              <w:rPr>
                <w:rFonts w:ascii="仿宋" w:eastAsia="仿宋" w:hAnsi="仿宋" w:cs="宋体" w:hint="eastAsia"/>
                <w:color w:val="000000"/>
                <w:kern w:val="0"/>
                <w:szCs w:val="21"/>
              </w:rPr>
              <w:t>卷</w:t>
            </w:r>
          </w:p>
        </w:tc>
        <w:tc>
          <w:tcPr>
            <w:tcW w:w="618" w:type="pct"/>
            <w:tcBorders>
              <w:top w:val="nil"/>
              <w:left w:val="nil"/>
              <w:bottom w:val="single" w:sz="4" w:space="0" w:color="auto"/>
              <w:right w:val="single" w:sz="4" w:space="0" w:color="auto"/>
            </w:tcBorders>
            <w:shd w:val="clear" w:color="auto" w:fill="auto"/>
            <w:noWrap/>
            <w:vAlign w:val="center"/>
            <w:hideMark/>
          </w:tcPr>
          <w:p w14:paraId="0EEB39AD" w14:textId="49488DDF" w:rsidR="00342C6A" w:rsidRPr="00274141" w:rsidRDefault="00342C6A" w:rsidP="00342C6A">
            <w:pPr>
              <w:widowControl/>
              <w:jc w:val="center"/>
              <w:rPr>
                <w:rFonts w:ascii="仿宋" w:eastAsia="仿宋" w:hAnsi="仿宋" w:cs="宋体" w:hint="eastAsia"/>
                <w:kern w:val="0"/>
                <w:szCs w:val="21"/>
              </w:rPr>
            </w:pPr>
            <w:r w:rsidRPr="00813CA9">
              <w:rPr>
                <w:rFonts w:ascii="仿宋" w:eastAsia="仿宋" w:hAnsi="仿宋" w:cs="宋体" w:hint="eastAsia"/>
                <w:color w:val="000000"/>
                <w:kern w:val="0"/>
                <w:szCs w:val="21"/>
              </w:rPr>
              <w:t>1600</w:t>
            </w:r>
          </w:p>
        </w:tc>
        <w:tc>
          <w:tcPr>
            <w:tcW w:w="618" w:type="pct"/>
            <w:tcBorders>
              <w:top w:val="nil"/>
              <w:left w:val="nil"/>
              <w:bottom w:val="single" w:sz="4" w:space="0" w:color="auto"/>
              <w:right w:val="single" w:sz="4" w:space="0" w:color="auto"/>
            </w:tcBorders>
            <w:shd w:val="clear" w:color="auto" w:fill="auto"/>
            <w:noWrap/>
            <w:vAlign w:val="center"/>
            <w:hideMark/>
          </w:tcPr>
          <w:p w14:paraId="71105E63" w14:textId="2612A6A5" w:rsidR="00342C6A" w:rsidRPr="00274141" w:rsidRDefault="00342C6A" w:rsidP="00342C6A">
            <w:pPr>
              <w:widowControl/>
              <w:jc w:val="center"/>
              <w:rPr>
                <w:rFonts w:ascii="仿宋" w:eastAsia="仿宋" w:hAnsi="仿宋" w:cs="宋体" w:hint="eastAsia"/>
                <w:kern w:val="0"/>
                <w:szCs w:val="21"/>
              </w:rPr>
            </w:pPr>
            <w:r w:rsidRPr="00813CA9">
              <w:rPr>
                <w:rFonts w:ascii="仿宋" w:eastAsia="仿宋" w:hAnsi="仿宋" w:cs="宋体" w:hint="eastAsia"/>
                <w:color w:val="000000"/>
                <w:kern w:val="0"/>
                <w:szCs w:val="21"/>
              </w:rPr>
              <w:t>800</w:t>
            </w:r>
          </w:p>
        </w:tc>
        <w:tc>
          <w:tcPr>
            <w:tcW w:w="677" w:type="pct"/>
            <w:tcBorders>
              <w:top w:val="nil"/>
              <w:left w:val="nil"/>
              <w:bottom w:val="single" w:sz="4" w:space="0" w:color="auto"/>
              <w:right w:val="single" w:sz="4" w:space="0" w:color="auto"/>
            </w:tcBorders>
            <w:shd w:val="clear" w:color="auto" w:fill="auto"/>
            <w:noWrap/>
            <w:vAlign w:val="center"/>
            <w:hideMark/>
          </w:tcPr>
          <w:p w14:paraId="1C01F32E" w14:textId="0CB91FA5" w:rsidR="00342C6A" w:rsidRPr="00274141" w:rsidRDefault="00342C6A" w:rsidP="00342C6A">
            <w:pPr>
              <w:widowControl/>
              <w:jc w:val="center"/>
              <w:rPr>
                <w:rFonts w:ascii="仿宋" w:eastAsia="仿宋" w:hAnsi="仿宋" w:cs="宋体" w:hint="eastAsia"/>
                <w:kern w:val="0"/>
                <w:szCs w:val="21"/>
              </w:rPr>
            </w:pPr>
            <w:r w:rsidRPr="00813CA9">
              <w:rPr>
                <w:rFonts w:ascii="仿宋" w:eastAsia="仿宋" w:hAnsi="仿宋" w:cs="宋体" w:hint="eastAsia"/>
                <w:color w:val="000000"/>
                <w:kern w:val="0"/>
                <w:szCs w:val="21"/>
              </w:rPr>
              <w:t>1280000</w:t>
            </w:r>
          </w:p>
        </w:tc>
      </w:tr>
    </w:tbl>
    <w:p w14:paraId="35EBDC2A" w14:textId="1B48A991" w:rsidR="006D0378" w:rsidRDefault="00407A37">
      <w:pPr>
        <w:spacing w:line="360" w:lineRule="auto"/>
        <w:jc w:val="left"/>
        <w:rPr>
          <w:rFonts w:ascii="仿宋" w:eastAsia="仿宋" w:hAnsi="仿宋" w:cs="仿宋" w:hint="eastAsia"/>
          <w:b/>
          <w:bCs/>
          <w:sz w:val="24"/>
          <w:szCs w:val="24"/>
        </w:rPr>
      </w:pPr>
      <w:r w:rsidRPr="00FC28C9">
        <w:rPr>
          <w:rFonts w:ascii="仿宋" w:eastAsia="仿宋" w:hAnsi="仿宋" w:cs="仿宋" w:hint="eastAsia"/>
          <w:b/>
          <w:bCs/>
          <w:sz w:val="24"/>
          <w:szCs w:val="24"/>
        </w:rPr>
        <w:t>合同期限：</w:t>
      </w:r>
      <w:r w:rsidR="003A160F" w:rsidRPr="003A160F">
        <w:rPr>
          <w:rFonts w:ascii="仿宋" w:eastAsia="仿宋" w:hAnsi="仿宋" w:cs="仿宋" w:hint="eastAsia"/>
          <w:b/>
          <w:bCs/>
          <w:sz w:val="24"/>
          <w:szCs w:val="24"/>
        </w:rPr>
        <w:t>2年或采购金额达到合同金额。本合同为固定单价合同，合同金额为预算金额。</w:t>
      </w:r>
    </w:p>
    <w:p w14:paraId="346A14CF" w14:textId="77777777" w:rsidR="006D0378" w:rsidRDefault="00407A37">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64AD0763" w14:textId="1C421A7F" w:rsidR="006D0378" w:rsidRDefault="00342C6A">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w:t>
      </w:r>
      <w:r w:rsidRPr="00342C6A">
        <w:rPr>
          <w:rFonts w:ascii="仿宋" w:eastAsia="仿宋" w:hAnsi="仿宋" w:cs="仿宋" w:hint="eastAsia"/>
          <w:sz w:val="24"/>
          <w:szCs w:val="24"/>
        </w:rPr>
        <w:t>所投产品须与医院现有的全自动染色封片一体机，品牌：樱花，型号：DRS-Prisma-P-JCS+Film+JC2相配套使用，并提供说明书、注册证(如有)、合格证等相关证明材料（是否适配由评审专家组认定）。</w:t>
      </w:r>
    </w:p>
    <w:p w14:paraId="5D015806"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79AD013"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292D1FFA"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3080B4"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6C64CC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707C9B3A"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775BE29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B110264"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76958513"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611F266E"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31245F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45F57D1E" w14:textId="77777777" w:rsidR="00D70FF9" w:rsidRDefault="00407A37" w:rsidP="00D70FF9">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AF5E7B3" w14:textId="78A751AE" w:rsidR="00D70FF9" w:rsidRDefault="00D70FF9" w:rsidP="00D70FF9">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6F13062B" w14:textId="66C68B93" w:rsidR="006D0378" w:rsidRDefault="00D70FF9" w:rsidP="00D70FF9">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w:t>
      </w:r>
      <w:r w:rsidRPr="002C39E9">
        <w:rPr>
          <w:rFonts w:ascii="仿宋" w:eastAsia="仿宋" w:hAnsi="仿宋"/>
          <w:sz w:val="24"/>
          <w:szCs w:val="28"/>
        </w:rPr>
        <w:t>不作为医疗器械管理的投标产品提交对应的药</w:t>
      </w:r>
      <w:proofErr w:type="gramStart"/>
      <w:r w:rsidRPr="002C39E9">
        <w:rPr>
          <w:rFonts w:ascii="仿宋" w:eastAsia="仿宋" w:hAnsi="仿宋"/>
          <w:sz w:val="24"/>
          <w:szCs w:val="28"/>
        </w:rPr>
        <w:t>监文件</w:t>
      </w:r>
      <w:proofErr w:type="gramEnd"/>
      <w:r w:rsidRPr="002C39E9">
        <w:rPr>
          <w:rFonts w:ascii="仿宋" w:eastAsia="仿宋" w:hAnsi="仿宋"/>
          <w:sz w:val="24"/>
          <w:szCs w:val="28"/>
        </w:rPr>
        <w:t>说明，若无任何材料则无需提供。</w:t>
      </w:r>
    </w:p>
    <w:p w14:paraId="589D1C9E"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1E5FCF90"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CAA8BF2"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5C7AB71"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2808D070"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75312FFA" w14:textId="77777777" w:rsidR="006D0378" w:rsidRDefault="00407A37">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B0A7B1C" w14:textId="1117F418" w:rsidR="006D0378" w:rsidRDefault="00407A37">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sidRPr="007C71D9">
        <w:rPr>
          <w:rFonts w:ascii="仿宋" w:eastAsia="仿宋" w:hAnsi="仿宋" w:cs="仿宋" w:hint="eastAsia"/>
          <w:bCs/>
          <w:sz w:val="24"/>
        </w:rPr>
        <w:t>202</w:t>
      </w:r>
      <w:r w:rsidRPr="007C71D9">
        <w:rPr>
          <w:rFonts w:ascii="仿宋" w:eastAsia="仿宋" w:hAnsi="仿宋" w:cs="仿宋"/>
          <w:bCs/>
          <w:sz w:val="24"/>
        </w:rPr>
        <w:t>4</w:t>
      </w:r>
      <w:r w:rsidRPr="007C71D9">
        <w:rPr>
          <w:rFonts w:ascii="仿宋" w:eastAsia="仿宋" w:hAnsi="仿宋" w:cs="仿宋" w:hint="eastAsia"/>
          <w:bCs/>
          <w:sz w:val="24"/>
        </w:rPr>
        <w:t>年</w:t>
      </w:r>
      <w:r w:rsidR="00C62892" w:rsidRPr="00342C6A">
        <w:rPr>
          <w:rFonts w:ascii="仿宋" w:eastAsia="仿宋" w:hAnsi="仿宋" w:cs="仿宋" w:hint="eastAsia"/>
          <w:bCs/>
          <w:sz w:val="24"/>
          <w:highlight w:val="yellow"/>
        </w:rPr>
        <w:t>10</w:t>
      </w:r>
      <w:r w:rsidRPr="00342C6A">
        <w:rPr>
          <w:rFonts w:ascii="仿宋" w:eastAsia="仿宋" w:hAnsi="仿宋" w:cs="仿宋" w:hint="eastAsia"/>
          <w:bCs/>
          <w:sz w:val="24"/>
          <w:highlight w:val="yellow"/>
        </w:rPr>
        <w:t>月</w:t>
      </w:r>
      <w:r w:rsidR="00342C6A" w:rsidRPr="00342C6A">
        <w:rPr>
          <w:rFonts w:ascii="仿宋" w:eastAsia="仿宋" w:hAnsi="仿宋" w:cs="仿宋" w:hint="eastAsia"/>
          <w:bCs/>
          <w:sz w:val="24"/>
          <w:highlight w:val="yellow"/>
        </w:rPr>
        <w:t xml:space="preserve"> </w:t>
      </w:r>
      <w:r w:rsidRPr="00342C6A">
        <w:rPr>
          <w:rFonts w:ascii="仿宋" w:eastAsia="仿宋" w:hAnsi="仿宋" w:cs="仿宋" w:hint="eastAsia"/>
          <w:bCs/>
          <w:sz w:val="24"/>
          <w:highlight w:val="yellow"/>
        </w:rPr>
        <w:t>日</w:t>
      </w:r>
      <w:r>
        <w:rPr>
          <w:rFonts w:ascii="仿宋" w:eastAsia="仿宋" w:hAnsi="仿宋" w:cs="仿宋" w:hint="eastAsia"/>
          <w:bCs/>
          <w:sz w:val="24"/>
        </w:rPr>
        <w:t>17:00时截止，每天09:00至12:00，14:00至17:00（北京时间，法定节假日除外）。</w:t>
      </w:r>
    </w:p>
    <w:p w14:paraId="5C21D396" w14:textId="77777777" w:rsidR="006D0378" w:rsidRDefault="00407A37">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8BF096C" w14:textId="27D0B049" w:rsidR="006D0378" w:rsidRDefault="00407A37">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w:t>
      </w:r>
      <w:r w:rsidR="002C684A">
        <w:rPr>
          <w:rFonts w:ascii="仿宋" w:eastAsia="仿宋" w:hAnsi="仿宋" w:cs="仿宋" w:hint="eastAsia"/>
          <w:bCs/>
          <w:kern w:val="0"/>
          <w:sz w:val="24"/>
        </w:rPr>
        <w:t>非产品，</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3D9253C" w14:textId="0476861B"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w:t>
      </w:r>
      <w:r w:rsidR="00342C6A">
        <w:rPr>
          <w:rFonts w:ascii="仿宋" w:eastAsia="仿宋" w:hAnsi="仿宋" w:cs="仿宋" w:hint="eastAsia"/>
          <w:sz w:val="24"/>
        </w:rPr>
        <w:t>3</w:t>
      </w:r>
      <w:r>
        <w:rPr>
          <w:rFonts w:ascii="仿宋" w:eastAsia="仿宋" w:hAnsi="仿宋" w:cs="仿宋" w:hint="eastAsia"/>
          <w:sz w:val="24"/>
        </w:rPr>
        <w:t>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w:t>
      </w:r>
      <w:r>
        <w:rPr>
          <w:rFonts w:ascii="仿宋" w:eastAsia="仿宋" w:hAnsi="仿宋" w:cs="仿宋" w:hint="eastAsia"/>
          <w:sz w:val="24"/>
        </w:rPr>
        <w:lastRenderedPageBreak/>
        <w:t>称））：</w:t>
      </w:r>
    </w:p>
    <w:p w14:paraId="6C76670E"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55C7275"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69FBB69"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08E57ADF" w14:textId="74B17BF0" w:rsidR="006D0378" w:rsidRDefault="00407A37">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7C71D9">
        <w:rPr>
          <w:rFonts w:ascii="仿宋" w:eastAsia="仿宋" w:hAnsi="仿宋" w:cs="仿宋" w:hint="eastAsia"/>
          <w:sz w:val="24"/>
          <w:u w:val="single"/>
        </w:rPr>
        <w:t>202</w:t>
      </w:r>
      <w:r w:rsidRPr="007C71D9">
        <w:rPr>
          <w:rFonts w:ascii="仿宋" w:eastAsia="仿宋" w:hAnsi="仿宋" w:cs="仿宋"/>
          <w:sz w:val="24"/>
          <w:u w:val="single"/>
        </w:rPr>
        <w:t>4</w:t>
      </w:r>
      <w:r w:rsidRPr="007C71D9">
        <w:rPr>
          <w:rFonts w:ascii="仿宋" w:eastAsia="仿宋" w:hAnsi="仿宋" w:cs="仿宋" w:hint="eastAsia"/>
          <w:sz w:val="24"/>
          <w:u w:val="single"/>
        </w:rPr>
        <w:t>年</w:t>
      </w:r>
      <w:r w:rsidR="002C684A" w:rsidRPr="00342C6A">
        <w:rPr>
          <w:rFonts w:ascii="仿宋" w:eastAsia="仿宋" w:hAnsi="仿宋" w:cs="仿宋" w:hint="eastAsia"/>
          <w:sz w:val="24"/>
          <w:highlight w:val="yellow"/>
          <w:u w:val="single"/>
        </w:rPr>
        <w:t>10</w:t>
      </w:r>
      <w:r w:rsidRPr="00342C6A">
        <w:rPr>
          <w:rFonts w:ascii="仿宋" w:eastAsia="仿宋" w:hAnsi="仿宋" w:cs="仿宋" w:hint="eastAsia"/>
          <w:sz w:val="24"/>
          <w:highlight w:val="yellow"/>
          <w:u w:val="single"/>
        </w:rPr>
        <w:t>月</w:t>
      </w:r>
      <w:r w:rsidR="00342C6A">
        <w:rPr>
          <w:rFonts w:ascii="仿宋" w:eastAsia="仿宋" w:hAnsi="仿宋" w:cs="仿宋" w:hint="eastAsia"/>
          <w:sz w:val="24"/>
          <w:highlight w:val="yellow"/>
          <w:u w:val="single"/>
        </w:rPr>
        <w:t xml:space="preserve">  </w:t>
      </w:r>
      <w:r w:rsidRPr="00342C6A">
        <w:rPr>
          <w:rFonts w:ascii="仿宋" w:eastAsia="仿宋" w:hAnsi="仿宋" w:cs="仿宋" w:hint="eastAsia"/>
          <w:sz w:val="24"/>
          <w:highlight w:val="yellow"/>
          <w:u w:val="single"/>
        </w:rPr>
        <w:t>日</w:t>
      </w:r>
      <w:r w:rsidR="00EB653D">
        <w:rPr>
          <w:rFonts w:ascii="仿宋" w:eastAsia="仿宋" w:hAnsi="仿宋" w:cs="仿宋" w:hint="eastAsia"/>
          <w:sz w:val="24"/>
          <w:u w:val="single"/>
        </w:rPr>
        <w:t>9</w:t>
      </w:r>
      <w:r w:rsidRPr="007C71D9">
        <w:rPr>
          <w:rFonts w:ascii="仿宋" w:eastAsia="仿宋" w:hAnsi="仿宋" w:cs="仿宋" w:hint="eastAsia"/>
          <w:sz w:val="24"/>
          <w:u w:val="single"/>
        </w:rPr>
        <w:t>时</w:t>
      </w:r>
      <w:r w:rsidR="00FE5278">
        <w:rPr>
          <w:rFonts w:ascii="仿宋" w:eastAsia="仿宋" w:hAnsi="仿宋" w:cs="仿宋" w:hint="eastAsia"/>
          <w:sz w:val="24"/>
          <w:u w:val="single"/>
        </w:rPr>
        <w:t>30分</w:t>
      </w:r>
      <w:r w:rsidRPr="007C71D9">
        <w:rPr>
          <w:rFonts w:ascii="仿宋" w:eastAsia="仿宋" w:hAnsi="仿宋" w:cs="仿宋" w:hint="eastAsia"/>
          <w:sz w:val="24"/>
        </w:rPr>
        <w:t>以</w:t>
      </w:r>
      <w:r>
        <w:rPr>
          <w:rFonts w:ascii="仿宋" w:eastAsia="仿宋" w:hAnsi="仿宋" w:cs="仿宋" w:hint="eastAsia"/>
          <w:sz w:val="24"/>
        </w:rPr>
        <w:t>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6A77AAD" w14:textId="77777777" w:rsidR="006D0378" w:rsidRDefault="00407A37">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21A2B7E" w14:textId="77777777" w:rsidR="006D0378" w:rsidRDefault="00407A37">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01036927"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AE5B19D"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58DBD9EF"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5447B9F" w14:textId="77777777" w:rsidR="006D0378" w:rsidRDefault="00407A37">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F47356A" w14:textId="77777777" w:rsidR="006D0378" w:rsidRDefault="00407A37">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59D8F541" w14:textId="77777777" w:rsidR="006D0378" w:rsidRDefault="00407A37">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73459EF8" w14:textId="77777777" w:rsidR="006D0378" w:rsidRDefault="00407A37">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0F0808F" w14:textId="77777777" w:rsidR="006D0378" w:rsidRDefault="00407A37">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580E084" w14:textId="77777777" w:rsidR="006D0378" w:rsidRDefault="00407A37">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2C31F761" w14:textId="77777777" w:rsidR="006D0378" w:rsidRDefault="00407A37">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13EC0C66" w14:textId="77777777" w:rsidR="006D0378" w:rsidRDefault="00407A37">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lastRenderedPageBreak/>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61A45575" w14:textId="77777777" w:rsidR="006D0378" w:rsidRDefault="00407A37">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786F5061" w14:textId="77777777" w:rsidR="006D0378" w:rsidRDefault="00407A37">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616B8223" w14:textId="20BE4EA3" w:rsidR="006D0378" w:rsidRDefault="00407A37">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822D28" w:rsidRPr="00822D28">
        <w:rPr>
          <w:rFonts w:ascii="仿宋" w:eastAsia="仿宋" w:hAnsi="仿宋" w:cs="仿宋" w:hint="eastAsia"/>
          <w:sz w:val="24"/>
          <w:u w:val="single"/>
        </w:rPr>
        <w:t>高佳美0575-88558931</w:t>
      </w:r>
      <w:r>
        <w:rPr>
          <w:rFonts w:ascii="仿宋" w:eastAsia="仿宋" w:hAnsi="仿宋" w:cs="仿宋" w:hint="eastAsia"/>
          <w:sz w:val="24"/>
        </w:rPr>
        <w:t>。</w:t>
      </w:r>
    </w:p>
    <w:p w14:paraId="746C5DF1" w14:textId="77777777" w:rsidR="006D0378" w:rsidRDefault="00407A37">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7C5CCF99" w14:textId="77777777" w:rsidR="006D0378" w:rsidRDefault="00407A37">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0F9513E6" w14:textId="77777777" w:rsidR="006D0378" w:rsidRDefault="00407A37">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65292702" w14:textId="77777777" w:rsidR="006D0378" w:rsidRDefault="00407A37">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76CA6A5D" w14:textId="5549F8B6" w:rsidR="006D0378" w:rsidRDefault="00407A37">
      <w:pPr>
        <w:wordWrap w:val="0"/>
        <w:spacing w:line="360" w:lineRule="auto"/>
        <w:jc w:val="right"/>
        <w:rPr>
          <w:rFonts w:ascii="仿宋" w:eastAsia="仿宋" w:hAnsi="仿宋" w:cs="仿宋" w:hint="eastAsia"/>
          <w:kern w:val="0"/>
          <w:sz w:val="24"/>
          <w:u w:val="single"/>
        </w:rPr>
      </w:pPr>
      <w:r w:rsidRPr="007C71D9">
        <w:rPr>
          <w:rFonts w:ascii="仿宋" w:eastAsia="仿宋" w:hAnsi="仿宋" w:cs="仿宋" w:hint="eastAsia"/>
          <w:kern w:val="0"/>
          <w:sz w:val="24"/>
          <w:u w:val="single"/>
        </w:rPr>
        <w:t>202</w:t>
      </w:r>
      <w:r w:rsidRPr="007C71D9">
        <w:rPr>
          <w:rFonts w:ascii="仿宋" w:eastAsia="仿宋" w:hAnsi="仿宋" w:cs="仿宋"/>
          <w:kern w:val="0"/>
          <w:sz w:val="24"/>
          <w:u w:val="single"/>
        </w:rPr>
        <w:t>4</w:t>
      </w:r>
      <w:r w:rsidRPr="007C71D9">
        <w:rPr>
          <w:rFonts w:ascii="仿宋" w:eastAsia="仿宋" w:hAnsi="仿宋" w:cs="仿宋" w:hint="eastAsia"/>
          <w:kern w:val="0"/>
          <w:sz w:val="24"/>
          <w:u w:val="single"/>
        </w:rPr>
        <w:t>年</w:t>
      </w:r>
      <w:r w:rsidR="00342C6A" w:rsidRPr="00342C6A">
        <w:rPr>
          <w:rFonts w:ascii="仿宋" w:eastAsia="仿宋" w:hAnsi="仿宋" w:cs="仿宋" w:hint="eastAsia"/>
          <w:kern w:val="0"/>
          <w:sz w:val="24"/>
          <w:highlight w:val="yellow"/>
          <w:u w:val="single"/>
        </w:rPr>
        <w:t>10</w:t>
      </w:r>
      <w:r w:rsidRPr="00342C6A">
        <w:rPr>
          <w:rFonts w:ascii="仿宋" w:eastAsia="仿宋" w:hAnsi="仿宋" w:cs="仿宋" w:hint="eastAsia"/>
          <w:kern w:val="0"/>
          <w:sz w:val="24"/>
          <w:highlight w:val="yellow"/>
          <w:u w:val="single"/>
        </w:rPr>
        <w:t>月</w:t>
      </w:r>
      <w:r w:rsidR="00342C6A" w:rsidRPr="00342C6A">
        <w:rPr>
          <w:rFonts w:ascii="仿宋" w:eastAsia="仿宋" w:hAnsi="仿宋" w:cs="仿宋" w:hint="eastAsia"/>
          <w:kern w:val="0"/>
          <w:sz w:val="24"/>
          <w:highlight w:val="yellow"/>
          <w:u w:val="single"/>
        </w:rPr>
        <w:t xml:space="preserve">  </w:t>
      </w:r>
      <w:r w:rsidRPr="00342C6A">
        <w:rPr>
          <w:rFonts w:ascii="仿宋" w:eastAsia="仿宋" w:hAnsi="仿宋" w:cs="仿宋" w:hint="eastAsia"/>
          <w:kern w:val="0"/>
          <w:sz w:val="24"/>
          <w:highlight w:val="yellow"/>
          <w:u w:val="single"/>
        </w:rPr>
        <w:t>日</w:t>
      </w:r>
      <w:bookmarkStart w:id="8" w:name="_Toc104885740"/>
      <w:bookmarkEnd w:id="1"/>
      <w:bookmarkEnd w:id="5"/>
    </w:p>
    <w:bookmarkEnd w:id="2"/>
    <w:p w14:paraId="4E5F6E8A" w14:textId="77777777" w:rsidR="006D0378" w:rsidRDefault="006D0378">
      <w:pPr>
        <w:spacing w:line="360" w:lineRule="auto"/>
        <w:jc w:val="center"/>
        <w:rPr>
          <w:rFonts w:ascii="仿宋" w:eastAsia="仿宋" w:hAnsi="仿宋" w:cs="仿宋" w:hint="eastAsia"/>
          <w:b/>
          <w:bCs/>
          <w:sz w:val="44"/>
          <w:szCs w:val="44"/>
        </w:rPr>
      </w:pPr>
    </w:p>
    <w:bookmarkEnd w:id="3"/>
    <w:p w14:paraId="3E208E9B" w14:textId="77777777" w:rsidR="006D0378" w:rsidRDefault="00407A37">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020BAE6C" w14:textId="77777777" w:rsidR="006D0378" w:rsidRDefault="006D0378">
      <w:pPr>
        <w:spacing w:line="360" w:lineRule="auto"/>
        <w:jc w:val="center"/>
        <w:rPr>
          <w:rFonts w:ascii="仿宋" w:eastAsia="仿宋" w:hAnsi="仿宋" w:cs="仿宋" w:hint="eastAsia"/>
          <w:b/>
          <w:bCs/>
          <w:sz w:val="32"/>
          <w:szCs w:val="28"/>
        </w:rPr>
      </w:pPr>
    </w:p>
    <w:p w14:paraId="152F1E1C" w14:textId="77777777" w:rsidR="006D0378" w:rsidRDefault="00407A37">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D0378" w14:paraId="6251EE0D" w14:textId="77777777">
        <w:trPr>
          <w:trHeight w:val="567"/>
          <w:jc w:val="center"/>
        </w:trPr>
        <w:tc>
          <w:tcPr>
            <w:tcW w:w="869" w:type="dxa"/>
            <w:noWrap/>
            <w:vAlign w:val="center"/>
          </w:tcPr>
          <w:p w14:paraId="4BA2C67B" w14:textId="77777777" w:rsidR="006D0378" w:rsidRDefault="00407A37">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3EA530E7" w14:textId="77777777" w:rsidR="006D0378" w:rsidRDefault="00407A37">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6D0378" w14:paraId="70C6A37E" w14:textId="77777777">
        <w:trPr>
          <w:trHeight w:val="567"/>
          <w:jc w:val="center"/>
        </w:trPr>
        <w:tc>
          <w:tcPr>
            <w:tcW w:w="869" w:type="dxa"/>
            <w:noWrap/>
            <w:vAlign w:val="center"/>
          </w:tcPr>
          <w:p w14:paraId="7C264448" w14:textId="77777777" w:rsidR="006D0378" w:rsidRDefault="00407A37">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63167D02" w14:textId="07434EF4" w:rsidR="006D0378" w:rsidRDefault="00407A37">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sidR="00342C6A">
              <w:rPr>
                <w:rFonts w:ascii="仿宋" w:eastAsia="仿宋" w:hAnsi="仿宋" w:cs="仿宋" w:hint="eastAsia"/>
                <w:sz w:val="24"/>
                <w:u w:val="single"/>
              </w:rPr>
              <w:t>绍兴市人民医院封片胶带采购项目</w:t>
            </w:r>
          </w:p>
        </w:tc>
      </w:tr>
      <w:tr w:rsidR="006D0378" w14:paraId="3805A75E" w14:textId="77777777">
        <w:trPr>
          <w:trHeight w:val="567"/>
          <w:jc w:val="center"/>
        </w:trPr>
        <w:tc>
          <w:tcPr>
            <w:tcW w:w="869" w:type="dxa"/>
            <w:noWrap/>
            <w:vAlign w:val="center"/>
          </w:tcPr>
          <w:p w14:paraId="0F7B1CF3" w14:textId="77777777" w:rsidR="006D0378" w:rsidRDefault="00407A37">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011259A4" w14:textId="77777777" w:rsidR="006D0378" w:rsidRDefault="00407A37">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6D0378" w14:paraId="0B7952B5" w14:textId="77777777">
        <w:trPr>
          <w:trHeight w:val="567"/>
          <w:jc w:val="center"/>
        </w:trPr>
        <w:tc>
          <w:tcPr>
            <w:tcW w:w="869" w:type="dxa"/>
            <w:noWrap/>
            <w:vAlign w:val="center"/>
          </w:tcPr>
          <w:p w14:paraId="4BF2A33B" w14:textId="77777777" w:rsidR="006D0378" w:rsidRDefault="00407A37">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366CEAD2" w14:textId="04B82A2B" w:rsidR="006D0378" w:rsidRDefault="00407A37">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sidR="00342C6A">
              <w:rPr>
                <w:rFonts w:ascii="仿宋" w:eastAsia="仿宋" w:hAnsi="仿宋" w:cs="仿宋" w:hint="eastAsia"/>
                <w:b/>
                <w:sz w:val="24"/>
                <w:u w:val="single"/>
              </w:rPr>
              <w:t>否</w:t>
            </w:r>
          </w:p>
        </w:tc>
      </w:tr>
      <w:tr w:rsidR="006D0378" w14:paraId="7DCEB463" w14:textId="77777777">
        <w:trPr>
          <w:trHeight w:val="274"/>
          <w:jc w:val="center"/>
        </w:trPr>
        <w:tc>
          <w:tcPr>
            <w:tcW w:w="869" w:type="dxa"/>
            <w:noWrap/>
            <w:vAlign w:val="center"/>
          </w:tcPr>
          <w:p w14:paraId="4866AA1E" w14:textId="77777777" w:rsidR="006D0378" w:rsidRDefault="00407A37">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25991BDD" w14:textId="77777777" w:rsidR="006D0378" w:rsidRDefault="00407A37">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6D0378" w14:paraId="3DA1CC9C" w14:textId="77777777">
        <w:trPr>
          <w:trHeight w:val="567"/>
          <w:jc w:val="center"/>
        </w:trPr>
        <w:tc>
          <w:tcPr>
            <w:tcW w:w="869" w:type="dxa"/>
            <w:noWrap/>
            <w:vAlign w:val="center"/>
          </w:tcPr>
          <w:p w14:paraId="7DEB48A0" w14:textId="77777777" w:rsidR="006D0378" w:rsidRDefault="00407A37">
            <w:pPr>
              <w:jc w:val="center"/>
              <w:rPr>
                <w:rFonts w:ascii="仿宋" w:eastAsia="仿宋" w:hAnsi="仿宋" w:cs="仿宋" w:hint="eastAsia"/>
                <w:sz w:val="24"/>
              </w:rPr>
            </w:pPr>
            <w:r>
              <w:rPr>
                <w:rFonts w:ascii="仿宋" w:eastAsia="仿宋" w:hAnsi="仿宋" w:cs="仿宋"/>
                <w:sz w:val="24"/>
              </w:rPr>
              <w:lastRenderedPageBreak/>
              <w:t>5</w:t>
            </w:r>
          </w:p>
        </w:tc>
        <w:tc>
          <w:tcPr>
            <w:tcW w:w="8371" w:type="dxa"/>
            <w:noWrap/>
            <w:vAlign w:val="center"/>
          </w:tcPr>
          <w:p w14:paraId="464E1C55" w14:textId="77777777" w:rsidR="006D0378" w:rsidRDefault="00407A37">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6D0378" w14:paraId="64AB72A0" w14:textId="77777777">
        <w:trPr>
          <w:trHeight w:val="567"/>
          <w:jc w:val="center"/>
        </w:trPr>
        <w:tc>
          <w:tcPr>
            <w:tcW w:w="869" w:type="dxa"/>
            <w:noWrap/>
            <w:vAlign w:val="center"/>
          </w:tcPr>
          <w:p w14:paraId="03334D73" w14:textId="77777777" w:rsidR="006D0378" w:rsidRDefault="00407A37">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622EE0E9" w14:textId="77777777" w:rsidR="006D0378" w:rsidRDefault="00407A37">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3B7723F6" w14:textId="77777777" w:rsidR="006D0378" w:rsidRDefault="00407A37">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6D0378" w14:paraId="4FE54699" w14:textId="77777777">
        <w:trPr>
          <w:trHeight w:val="567"/>
          <w:jc w:val="center"/>
        </w:trPr>
        <w:tc>
          <w:tcPr>
            <w:tcW w:w="869" w:type="dxa"/>
            <w:noWrap/>
            <w:vAlign w:val="center"/>
          </w:tcPr>
          <w:p w14:paraId="2059514C" w14:textId="77777777" w:rsidR="006D0378" w:rsidRDefault="00407A37">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1D909D0A" w14:textId="77777777" w:rsidR="006D0378" w:rsidRDefault="00407A37">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6D0378" w14:paraId="4AAA5191" w14:textId="77777777">
        <w:trPr>
          <w:trHeight w:val="567"/>
          <w:jc w:val="center"/>
        </w:trPr>
        <w:tc>
          <w:tcPr>
            <w:tcW w:w="869" w:type="dxa"/>
            <w:noWrap/>
            <w:vAlign w:val="center"/>
          </w:tcPr>
          <w:p w14:paraId="29D23DBD" w14:textId="77777777" w:rsidR="006D0378" w:rsidRDefault="00407A37">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0197538E" w14:textId="77777777" w:rsidR="006D0378" w:rsidRDefault="00407A37">
            <w:pPr>
              <w:rPr>
                <w:rFonts w:ascii="仿宋" w:eastAsia="仿宋" w:hAnsi="仿宋" w:cs="仿宋" w:hint="eastAsia"/>
                <w:b/>
                <w:bCs/>
                <w:sz w:val="24"/>
              </w:rPr>
            </w:pPr>
            <w:r>
              <w:rPr>
                <w:rFonts w:ascii="仿宋" w:eastAsia="仿宋" w:hAnsi="仿宋" w:cs="仿宋" w:hint="eastAsia"/>
                <w:b/>
                <w:bCs/>
                <w:sz w:val="24"/>
              </w:rPr>
              <w:t>采购代理服务费：</w:t>
            </w:r>
          </w:p>
          <w:p w14:paraId="256D2489" w14:textId="77777777" w:rsidR="006D0378" w:rsidRDefault="00407A37">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71F6D37" w14:textId="127D7280" w:rsidR="006D0378" w:rsidRDefault="00407A37">
            <w:pPr>
              <w:rPr>
                <w:rFonts w:ascii="仿宋" w:eastAsia="仿宋" w:hAnsi="仿宋" w:cs="仿宋" w:hint="eastAsia"/>
                <w:sz w:val="24"/>
              </w:rPr>
            </w:pPr>
            <w:r>
              <w:rPr>
                <w:rFonts w:ascii="仿宋" w:eastAsia="仿宋" w:hAnsi="仿宋" w:cs="仿宋" w:hint="eastAsia"/>
                <w:sz w:val="24"/>
              </w:rPr>
              <w:t>（1）代理服务费按以下公式收取：</w:t>
            </w:r>
            <w:r w:rsidR="00A443B0" w:rsidRPr="00A443B0">
              <w:rPr>
                <w:rFonts w:ascii="仿宋" w:eastAsia="仿宋" w:hAnsi="仿宋" w:cs="仿宋" w:hint="eastAsia"/>
                <w:sz w:val="24"/>
              </w:rPr>
              <w:t>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sidR="00A443B0" w:rsidRPr="00A443B0">
              <w:rPr>
                <w:rFonts w:ascii="仿宋" w:eastAsia="仿宋" w:hAnsi="仿宋" w:cs="仿宋" w:hint="eastAsia"/>
                <w:sz w:val="24"/>
              </w:rPr>
              <w:t>段首次</w:t>
            </w:r>
            <w:proofErr w:type="gramEnd"/>
            <w:r w:rsidR="00A443B0" w:rsidRPr="00A443B0">
              <w:rPr>
                <w:rFonts w:ascii="仿宋" w:eastAsia="仿宋" w:hAnsi="仿宋" w:cs="仿宋" w:hint="eastAsia"/>
                <w:sz w:val="24"/>
              </w:rPr>
              <w:t>招标未能同时确定中标单位，重新招标的，应当</w:t>
            </w:r>
            <w:proofErr w:type="gramStart"/>
            <w:r w:rsidR="00A443B0" w:rsidRPr="00A443B0">
              <w:rPr>
                <w:rFonts w:ascii="仿宋" w:eastAsia="仿宋" w:hAnsi="仿宋" w:cs="仿宋" w:hint="eastAsia"/>
                <w:sz w:val="24"/>
              </w:rPr>
              <w:t>按首次</w:t>
            </w:r>
            <w:proofErr w:type="gramEnd"/>
            <w:r w:rsidR="00A443B0" w:rsidRPr="00A443B0">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BADCD55" w14:textId="77777777" w:rsidR="006D0378" w:rsidRDefault="00407A37">
            <w:pPr>
              <w:rPr>
                <w:rFonts w:ascii="仿宋" w:eastAsia="仿宋" w:hAnsi="仿宋" w:cs="仿宋" w:hint="eastAsia"/>
                <w:sz w:val="24"/>
              </w:rPr>
            </w:pPr>
            <w:r>
              <w:rPr>
                <w:rFonts w:ascii="仿宋" w:eastAsia="仿宋" w:hAnsi="仿宋" w:cs="仿宋" w:hint="eastAsia"/>
                <w:sz w:val="24"/>
              </w:rPr>
              <w:t>招标代理服务收费标准：</w:t>
            </w:r>
          </w:p>
          <w:p w14:paraId="15AAF8B8" w14:textId="77777777" w:rsidR="006D0378" w:rsidRDefault="00407A37">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B145F38" w14:textId="77777777" w:rsidR="006D0378" w:rsidRDefault="00407A37">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3795BFE9" w14:textId="77777777" w:rsidR="006D0378" w:rsidRDefault="00407A37">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6F01BF3" w14:textId="77777777" w:rsidR="006D0378" w:rsidRDefault="00407A37">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446CE5A3" w14:textId="77777777" w:rsidR="006D0378" w:rsidRDefault="00407A37">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0B26613" w14:textId="77777777" w:rsidR="006D0378" w:rsidRDefault="00407A37">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7702A1CB" w14:textId="77777777" w:rsidR="006D0378" w:rsidRDefault="00407A37">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3B05E01C" w14:textId="77777777" w:rsidR="006D0378" w:rsidRDefault="00407A37">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6B735348" w14:textId="77777777" w:rsidR="006D0378" w:rsidRDefault="00407A37">
            <w:pPr>
              <w:rPr>
                <w:rFonts w:ascii="仿宋" w:eastAsia="仿宋" w:hAnsi="仿宋" w:cs="仿宋" w:hint="eastAsia"/>
                <w:sz w:val="24"/>
              </w:rPr>
            </w:pPr>
            <w:r>
              <w:rPr>
                <w:rFonts w:ascii="仿宋" w:eastAsia="仿宋" w:hAnsi="仿宋" w:cs="仿宋" w:hint="eastAsia"/>
                <w:sz w:val="24"/>
              </w:rPr>
              <w:t>（2）招标代理服务费的交纳方式：</w:t>
            </w:r>
          </w:p>
          <w:p w14:paraId="424EEB70" w14:textId="77777777" w:rsidR="006D0378" w:rsidRDefault="00407A37">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8AB124F" w14:textId="77777777" w:rsidR="006D0378" w:rsidRDefault="00407A37">
            <w:pPr>
              <w:rPr>
                <w:rFonts w:ascii="仿宋" w:eastAsia="仿宋" w:hAnsi="仿宋" w:cs="仿宋" w:hint="eastAsia"/>
                <w:sz w:val="24"/>
              </w:rPr>
            </w:pPr>
            <w:r>
              <w:rPr>
                <w:rFonts w:ascii="仿宋" w:eastAsia="仿宋" w:hAnsi="仿宋" w:cs="仿宋" w:hint="eastAsia"/>
                <w:sz w:val="24"/>
              </w:rPr>
              <w:t>公司名称：浙江社发项目管理有限公司</w:t>
            </w:r>
          </w:p>
          <w:p w14:paraId="05EA4CC0" w14:textId="77777777" w:rsidR="006D0378" w:rsidRDefault="00407A37">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088F1262" w14:textId="77777777" w:rsidR="006D0378" w:rsidRDefault="00407A37">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3C0E8A7" w14:textId="77777777" w:rsidR="006D0378" w:rsidRDefault="00407A37">
            <w:pPr>
              <w:rPr>
                <w:rFonts w:ascii="仿宋" w:eastAsia="仿宋" w:hAnsi="仿宋" w:cs="仿宋" w:hint="eastAsia"/>
                <w:sz w:val="24"/>
              </w:rPr>
            </w:pPr>
            <w:r>
              <w:rPr>
                <w:rFonts w:ascii="仿宋" w:eastAsia="仿宋" w:hAnsi="仿宋" w:cs="仿宋" w:hint="eastAsia"/>
                <w:sz w:val="24"/>
              </w:rPr>
              <w:t>（3）交纳时间：领取中标通知书前交纳。</w:t>
            </w:r>
          </w:p>
        </w:tc>
      </w:tr>
      <w:tr w:rsidR="006D0378" w14:paraId="33EDAF26" w14:textId="77777777">
        <w:trPr>
          <w:trHeight w:val="567"/>
          <w:jc w:val="center"/>
        </w:trPr>
        <w:tc>
          <w:tcPr>
            <w:tcW w:w="869" w:type="dxa"/>
            <w:noWrap/>
            <w:vAlign w:val="center"/>
          </w:tcPr>
          <w:p w14:paraId="03080E1B" w14:textId="77777777" w:rsidR="006D0378" w:rsidRDefault="00407A37">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6711E0E5" w14:textId="77777777" w:rsidR="006D0378" w:rsidRDefault="00407A37">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6D0378" w14:paraId="5A2730EC" w14:textId="77777777">
        <w:trPr>
          <w:trHeight w:val="567"/>
          <w:jc w:val="center"/>
        </w:trPr>
        <w:tc>
          <w:tcPr>
            <w:tcW w:w="869" w:type="dxa"/>
            <w:noWrap/>
            <w:vAlign w:val="center"/>
          </w:tcPr>
          <w:p w14:paraId="40651C3F" w14:textId="77777777" w:rsidR="006D0378" w:rsidRDefault="00407A37">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1F975C1" w14:textId="4056CD0B" w:rsidR="006D0378" w:rsidRDefault="00A443B0">
            <w:pPr>
              <w:rPr>
                <w:rFonts w:ascii="仿宋" w:eastAsia="仿宋" w:hAnsi="仿宋" w:cs="仿宋" w:hint="eastAsia"/>
                <w:sz w:val="24"/>
              </w:rPr>
            </w:pPr>
            <w:r w:rsidRPr="00A443B0">
              <w:rPr>
                <w:rFonts w:ascii="仿宋" w:eastAsia="仿宋" w:hAnsi="仿宋" w:cs="仿宋" w:hint="eastAsia"/>
                <w:sz w:val="24"/>
              </w:rPr>
              <w:t>中标人放弃中标资格或因质疑、投诉被取消中标资格或不能履行合同、拒签合同的，本项目重新组织采购。</w:t>
            </w:r>
          </w:p>
        </w:tc>
      </w:tr>
    </w:tbl>
    <w:p w14:paraId="2C8CB657" w14:textId="77777777" w:rsidR="006D0378" w:rsidRDefault="006D0378">
      <w:pPr>
        <w:spacing w:line="360" w:lineRule="auto"/>
        <w:jc w:val="center"/>
        <w:rPr>
          <w:rFonts w:ascii="仿宋" w:eastAsia="仿宋" w:hAnsi="仿宋" w:cs="仿宋" w:hint="eastAsia"/>
          <w:b/>
          <w:bCs/>
          <w:sz w:val="32"/>
          <w:szCs w:val="28"/>
        </w:rPr>
      </w:pPr>
    </w:p>
    <w:p w14:paraId="2D3BE19A" w14:textId="77777777" w:rsidR="006D0378" w:rsidRDefault="00407A37">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D4A9B0C"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622B0DD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w:t>
      </w:r>
      <w:r>
        <w:rPr>
          <w:rFonts w:ascii="仿宋" w:eastAsia="仿宋" w:hAnsi="仿宋" w:cs="仿宋" w:hint="eastAsia"/>
          <w:sz w:val="24"/>
        </w:rPr>
        <w:lastRenderedPageBreak/>
        <w:t>约、付款等全过程（法律法规另有规定的从其规定）。</w:t>
      </w:r>
    </w:p>
    <w:p w14:paraId="28BF2CA7"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4920CEF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AAFF04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AA2CABD"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248657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E685D0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4C6437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251614B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B25F2C5"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59DF492E"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6074CD7"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411BB9DC"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5FB5FA05" w14:textId="2836727D"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63458E7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7E788190"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700F72F0" w14:textId="77777777" w:rsidR="006D0378" w:rsidRDefault="00407A37">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w:t>
      </w:r>
      <w:r>
        <w:rPr>
          <w:rFonts w:ascii="仿宋" w:eastAsia="仿宋" w:hAnsi="仿宋" w:cs="仿宋" w:hint="eastAsia"/>
        </w:rPr>
        <w:lastRenderedPageBreak/>
        <w:t>约束力。</w:t>
      </w:r>
      <w:r>
        <w:rPr>
          <w:rFonts w:ascii="仿宋" w:eastAsia="仿宋" w:hAnsi="仿宋" w:cs="仿宋" w:hint="eastAsia"/>
          <w:bCs/>
        </w:rPr>
        <w:t>请在浙江政府采购网更正公告页面中下载。</w:t>
      </w:r>
    </w:p>
    <w:p w14:paraId="1BB94452"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D7EBD41"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722F3AAE"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8EB1DC6" w14:textId="77777777" w:rsidR="006D0378" w:rsidRDefault="006D0378">
      <w:pPr>
        <w:snapToGrid w:val="0"/>
        <w:spacing w:line="440" w:lineRule="exact"/>
        <w:jc w:val="center"/>
        <w:rPr>
          <w:rFonts w:ascii="仿宋" w:eastAsia="仿宋" w:hAnsi="仿宋" w:cs="仿宋" w:hint="eastAsia"/>
          <w:b/>
          <w:bCs/>
          <w:sz w:val="32"/>
          <w:szCs w:val="28"/>
        </w:rPr>
      </w:pPr>
    </w:p>
    <w:p w14:paraId="0EE1F273" w14:textId="77777777" w:rsidR="006D0378" w:rsidRDefault="00407A37">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0D1EDE20"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743C3BE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45D200CD"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24759F34"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4F69427D" w14:textId="77777777" w:rsidR="006D0378" w:rsidRDefault="00407A37">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1428A2E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5FD7A0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183FA57B"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CBC1D0C"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7B34C7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748A76A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7EF5FE2A"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E247EE1"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19244DB1"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0C52B83" w14:textId="77777777" w:rsidR="006D0378" w:rsidRDefault="00407A37">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4722FA8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23F136B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77CD4DD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1A2F395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20B8C176" w14:textId="5E71784D"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lastRenderedPageBreak/>
        <w:t>2.2.</w:t>
      </w:r>
      <w:r>
        <w:rPr>
          <w:rFonts w:ascii="仿宋" w:eastAsia="仿宋" w:hAnsi="仿宋" w:cs="仿宋"/>
          <w:sz w:val="24"/>
          <w:szCs w:val="22"/>
        </w:rPr>
        <w:t>4</w:t>
      </w:r>
      <w:r>
        <w:rPr>
          <w:rFonts w:ascii="仿宋" w:eastAsia="仿宋" w:hAnsi="仿宋" w:cs="仿宋" w:hint="eastAsia"/>
          <w:sz w:val="24"/>
          <w:szCs w:val="22"/>
        </w:rPr>
        <w:t>投标人</w:t>
      </w:r>
      <w:r w:rsidR="00342C6A">
        <w:rPr>
          <w:rFonts w:ascii="仿宋" w:eastAsia="仿宋" w:hAnsi="仿宋" w:cs="仿宋" w:hint="eastAsia"/>
          <w:sz w:val="24"/>
          <w:szCs w:val="22"/>
        </w:rPr>
        <w:t>综合实力相关材料</w:t>
      </w:r>
      <w:r>
        <w:rPr>
          <w:rFonts w:ascii="仿宋" w:eastAsia="仿宋" w:hAnsi="仿宋" w:cs="仿宋" w:hint="eastAsia"/>
          <w:sz w:val="24"/>
          <w:szCs w:val="22"/>
        </w:rPr>
        <w:t>（对应评分标准第1点）；</w:t>
      </w:r>
    </w:p>
    <w:p w14:paraId="6AE29E70" w14:textId="7CA75E9C"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w:t>
      </w:r>
      <w:r w:rsidR="00EB1B2E">
        <w:rPr>
          <w:rFonts w:ascii="仿宋" w:eastAsia="仿宋" w:hAnsi="仿宋" w:cs="仿宋" w:hint="eastAsia"/>
          <w:sz w:val="24"/>
        </w:rPr>
        <w:t>投标</w:t>
      </w:r>
      <w:r w:rsidR="00342C6A">
        <w:rPr>
          <w:rFonts w:ascii="仿宋" w:eastAsia="仿宋" w:hAnsi="仿宋" w:cs="仿宋" w:hint="eastAsia"/>
          <w:sz w:val="24"/>
        </w:rPr>
        <w:t>人</w:t>
      </w:r>
      <w:r w:rsidR="00342C6A">
        <w:rPr>
          <w:rFonts w:ascii="仿宋" w:eastAsia="仿宋" w:hAnsi="仿宋" w:cs="仿宋" w:hint="eastAsia"/>
          <w:sz w:val="24"/>
          <w:szCs w:val="22"/>
        </w:rPr>
        <w:t>资信相关证明材料</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12E50EF9" w14:textId="4221046E"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w:t>
      </w:r>
      <w:r w:rsidR="007C71D9">
        <w:rPr>
          <w:rFonts w:ascii="仿宋" w:eastAsia="仿宋" w:hAnsi="仿宋" w:cs="仿宋" w:hint="eastAsia"/>
          <w:sz w:val="24"/>
          <w:szCs w:val="22"/>
        </w:rPr>
        <w:t>人</w:t>
      </w:r>
      <w:r w:rsidR="00342C6A">
        <w:rPr>
          <w:rFonts w:ascii="仿宋" w:eastAsia="仿宋" w:hAnsi="仿宋" w:cs="仿宋" w:hint="eastAsia"/>
          <w:sz w:val="24"/>
          <w:szCs w:val="22"/>
        </w:rPr>
        <w:t>业绩相关证明材料</w:t>
      </w:r>
      <w:r>
        <w:rPr>
          <w:rFonts w:ascii="仿宋" w:eastAsia="仿宋" w:hAnsi="仿宋" w:cs="仿宋" w:hint="eastAsia"/>
          <w:sz w:val="24"/>
          <w:szCs w:val="22"/>
        </w:rPr>
        <w:t>（对应评分标准第</w:t>
      </w:r>
      <w:r>
        <w:rPr>
          <w:rFonts w:ascii="仿宋" w:eastAsia="仿宋" w:hAnsi="仿宋" w:cs="仿宋"/>
          <w:sz w:val="24"/>
          <w:szCs w:val="22"/>
        </w:rPr>
        <w:t>3</w:t>
      </w:r>
      <w:r>
        <w:rPr>
          <w:rFonts w:ascii="仿宋" w:eastAsia="仿宋" w:hAnsi="仿宋" w:cs="仿宋" w:hint="eastAsia"/>
          <w:sz w:val="24"/>
          <w:szCs w:val="22"/>
        </w:rPr>
        <w:t>点）；</w:t>
      </w:r>
    </w:p>
    <w:p w14:paraId="787C29AA" w14:textId="6464B3A0" w:rsidR="006D0378" w:rsidRDefault="00407A37">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w:t>
      </w:r>
      <w:r w:rsidR="00342C6A">
        <w:rPr>
          <w:rFonts w:ascii="仿宋" w:eastAsia="仿宋" w:hAnsi="仿宋" w:cs="仿宋" w:hint="eastAsia"/>
          <w:sz w:val="24"/>
        </w:rPr>
        <w:t>产品质量的相关材料</w:t>
      </w:r>
      <w:r>
        <w:rPr>
          <w:rFonts w:ascii="仿宋" w:eastAsia="仿宋" w:hAnsi="仿宋" w:cs="仿宋" w:hint="eastAsia"/>
          <w:sz w:val="24"/>
          <w:szCs w:val="22"/>
        </w:rPr>
        <w:t>（对应评分标准第</w:t>
      </w:r>
      <w:r w:rsidR="00342C6A">
        <w:rPr>
          <w:rFonts w:ascii="仿宋" w:eastAsia="仿宋" w:hAnsi="仿宋" w:cs="仿宋" w:hint="eastAsia"/>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4E575C56" w14:textId="6D718832" w:rsidR="006D0378" w:rsidRDefault="00407A37">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sidR="007C71D9">
        <w:rPr>
          <w:rFonts w:ascii="仿宋" w:eastAsia="仿宋" w:hAnsi="仿宋" w:cs="仿宋" w:hint="eastAsia"/>
          <w:kern w:val="0"/>
          <w:sz w:val="24"/>
          <w:lang w:val="zh-CN"/>
        </w:rPr>
        <w:t>投标人</w:t>
      </w:r>
      <w:r>
        <w:rPr>
          <w:rFonts w:ascii="仿宋" w:eastAsia="仿宋" w:hAnsi="仿宋" w:cs="仿宋" w:hint="eastAsia"/>
          <w:sz w:val="24"/>
        </w:rPr>
        <w:t>服务能力相关材料</w:t>
      </w:r>
      <w:r>
        <w:rPr>
          <w:rFonts w:ascii="仿宋" w:eastAsia="仿宋" w:hAnsi="仿宋" w:cs="仿宋" w:hint="eastAsia"/>
          <w:sz w:val="24"/>
          <w:szCs w:val="22"/>
        </w:rPr>
        <w:t>（对应评分标准第</w:t>
      </w:r>
      <w:r w:rsidR="00342C6A">
        <w:rPr>
          <w:rFonts w:ascii="仿宋" w:eastAsia="仿宋" w:hAnsi="仿宋" w:cs="仿宋" w:hint="eastAsia"/>
          <w:sz w:val="24"/>
          <w:szCs w:val="22"/>
        </w:rPr>
        <w:t>6</w:t>
      </w:r>
      <w:r>
        <w:rPr>
          <w:rFonts w:ascii="仿宋" w:eastAsia="仿宋" w:hAnsi="仿宋" w:cs="仿宋" w:hint="eastAsia"/>
          <w:sz w:val="24"/>
          <w:szCs w:val="22"/>
        </w:rPr>
        <w:t>点）；</w:t>
      </w:r>
    </w:p>
    <w:p w14:paraId="087E3992" w14:textId="23F472A1"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hint="eastAsia"/>
          <w:sz w:val="24"/>
        </w:rPr>
        <w:t>2.2.9</w:t>
      </w:r>
      <w:r w:rsidR="0082311D">
        <w:rPr>
          <w:rFonts w:ascii="仿宋" w:eastAsia="仿宋" w:hAnsi="仿宋" w:cs="仿宋" w:hint="eastAsia"/>
          <w:sz w:val="24"/>
        </w:rPr>
        <w:t>优惠条件</w:t>
      </w:r>
      <w:r w:rsidR="00EB1B2E">
        <w:rPr>
          <w:rFonts w:ascii="仿宋" w:eastAsia="仿宋" w:hAnsi="仿宋" w:cs="仿宋" w:hint="eastAsia"/>
          <w:sz w:val="24"/>
        </w:rPr>
        <w:t>的</w:t>
      </w:r>
      <w:r w:rsidR="0082311D">
        <w:rPr>
          <w:rFonts w:ascii="仿宋" w:eastAsia="仿宋" w:hAnsi="仿宋" w:cs="仿宋" w:hint="eastAsia"/>
          <w:sz w:val="24"/>
        </w:rPr>
        <w:t>相关证明材料</w:t>
      </w:r>
      <w:r w:rsidR="0082311D">
        <w:rPr>
          <w:rFonts w:ascii="仿宋" w:eastAsia="仿宋" w:hAnsi="仿宋" w:cs="仿宋" w:hint="eastAsia"/>
          <w:sz w:val="24"/>
          <w:szCs w:val="22"/>
        </w:rPr>
        <w:t>（对应评分标准第</w:t>
      </w:r>
      <w:r w:rsidR="00EB1B2E">
        <w:rPr>
          <w:rFonts w:ascii="仿宋" w:eastAsia="仿宋" w:hAnsi="仿宋" w:cs="仿宋" w:hint="eastAsia"/>
          <w:sz w:val="24"/>
          <w:szCs w:val="22"/>
        </w:rPr>
        <w:t>7</w:t>
      </w:r>
      <w:r w:rsidR="0082311D">
        <w:rPr>
          <w:rFonts w:ascii="仿宋" w:eastAsia="仿宋" w:hAnsi="仿宋" w:cs="仿宋" w:hint="eastAsia"/>
          <w:sz w:val="24"/>
          <w:szCs w:val="22"/>
        </w:rPr>
        <w:t>点）；</w:t>
      </w:r>
    </w:p>
    <w:p w14:paraId="6D733FD9" w14:textId="31B98A5C" w:rsidR="006D0378" w:rsidRDefault="0082311D">
      <w:pPr>
        <w:pStyle w:val="5"/>
        <w:spacing w:line="360" w:lineRule="auto"/>
        <w:ind w:firstLineChars="0" w:firstLine="0"/>
        <w:jc w:val="left"/>
        <w:rPr>
          <w:rFonts w:ascii="仿宋" w:eastAsia="仿宋" w:hAnsi="仿宋" w:cs="仿宋" w:hint="eastAsia"/>
          <w:szCs w:val="20"/>
          <w:lang w:val="zh-CN"/>
        </w:rPr>
      </w:pPr>
      <w:r w:rsidRPr="0082311D">
        <w:rPr>
          <w:rFonts w:ascii="仿宋" w:eastAsia="仿宋" w:hAnsi="仿宋" w:cs="仿宋"/>
        </w:rPr>
        <w:t>2.2.1</w:t>
      </w:r>
      <w:r w:rsidR="00EB1B2E">
        <w:rPr>
          <w:rFonts w:ascii="仿宋" w:eastAsia="仿宋" w:hAnsi="仿宋" w:cs="仿宋" w:hint="eastAsia"/>
        </w:rPr>
        <w:t>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79654F4E"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EA05DB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293740F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47C432A0" w14:textId="77777777" w:rsidR="006D0378" w:rsidRDefault="00407A37">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4CD6F75F" w14:textId="77777777" w:rsidR="006D0378" w:rsidRDefault="00407A37">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DDCC9C8"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4A35E86E" w14:textId="77777777" w:rsidR="006D0378" w:rsidRDefault="00407A37">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12297A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720DDB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42E7E0CC" w14:textId="77777777" w:rsidR="006D0378" w:rsidRDefault="00407A37">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4A7C80D" w14:textId="77777777" w:rsidR="006D0378" w:rsidRDefault="00407A37">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3B281AD" w14:textId="77777777" w:rsidR="006D0378" w:rsidRDefault="00407A37">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3225935A"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692C4CD"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lastRenderedPageBreak/>
        <w:t>5.2投标有效期内为完成开评标及与中标人签订合同的，采购人需与供应商书面协商延长投标书的有效期。</w:t>
      </w:r>
    </w:p>
    <w:p w14:paraId="2794D5E6"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13DEA1D6"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5EF35AF1" w14:textId="77777777" w:rsidR="006D0378" w:rsidRDefault="00407A37">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8F4C557"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214362C3" w14:textId="77777777" w:rsidR="006D0378" w:rsidRDefault="00407A37">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130A99C"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32E78630"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7713A1F9" w14:textId="77777777" w:rsidR="006D0378" w:rsidRDefault="00407A37">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4739B2AF"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0B88CCB4"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A21C2CD"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1C3AE8CC"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1B01A80A"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29983784"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4F96790D"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5AAEC71B"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7E19396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28BC72D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608EB27E"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5D62666F"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300A84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6B44CAF0"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492A51E6"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lastRenderedPageBreak/>
        <w:t>4.评审委员会的组成</w:t>
      </w:r>
    </w:p>
    <w:p w14:paraId="7794B00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E311332"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5BBA305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10DC7463"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7469AF16"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156ED6E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5836413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346FCB45"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FD5E112" w14:textId="77777777" w:rsidR="006D0378" w:rsidRDefault="00407A37">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0B284290"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228E4BAE"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47FA22FC"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621CF00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0B31AF50"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C1F5753"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2965B4AA" w14:textId="77777777" w:rsidR="006D0378" w:rsidRDefault="00407A37">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3DD0A95C" w14:textId="77777777" w:rsidR="006D0378" w:rsidRDefault="00407A37">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08FE12D4"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62511C8"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7.2为采购项目提供整体设计、规范编制或者项目管理、监理、检测等服务的供应商再参加该采购项目的其他采购活动的（单一来源采购除外）；</w:t>
      </w:r>
    </w:p>
    <w:p w14:paraId="2727D31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DD8E980"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582A16D"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3F77A8D7"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6C951C91" w14:textId="77777777" w:rsidR="006D0378" w:rsidRDefault="00407A37">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F75C610"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43C1021"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F43A44C"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102B714"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603627F8"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18A84DA8"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BB7EEF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A563CEA" w14:textId="77777777" w:rsidR="006D0378" w:rsidRDefault="00407A37">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96B9AAC" w14:textId="77777777" w:rsidR="006D0378" w:rsidRDefault="00407A37">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019A521"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32E0CB5D"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4E6899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4B39921E"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7.14供应商提供虚假材料投标的（包括但不限于以下情节）；</w:t>
      </w:r>
    </w:p>
    <w:p w14:paraId="7AA75326" w14:textId="77777777" w:rsidR="006D0378" w:rsidRDefault="00407A37">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002DD93C"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79F3932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106166DD"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03B3DB6B" w14:textId="77777777" w:rsidR="006D0378" w:rsidRDefault="00407A37">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25F55504"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4FCB3652" w14:textId="77777777" w:rsidR="006D0378" w:rsidRDefault="00407A37">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41EFC6A6"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26A4A67F"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159427F6"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6FCDC954"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44B187DD"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69B5F5EF"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4A8CB10" w14:textId="77777777" w:rsidR="006D0378" w:rsidRDefault="00407A37">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5A82D43E" w14:textId="77777777" w:rsidR="006D0378" w:rsidRDefault="00407A37">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8152789" w14:textId="77777777" w:rsidR="006D0378" w:rsidRDefault="00407A37">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0E9AAAE2"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5E9A5A18" w14:textId="77777777" w:rsidR="006D0378" w:rsidRDefault="00407A37">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627F3B2F"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lastRenderedPageBreak/>
        <w:t>8.定标</w:t>
      </w:r>
    </w:p>
    <w:p w14:paraId="460E6C91" w14:textId="77777777" w:rsidR="006D0378" w:rsidRDefault="00407A37">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267BF22"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11C47A1"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44F4C1E1"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7CBEBF22"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3CB778DB"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65A44CFD" w14:textId="77777777" w:rsidR="006D0378" w:rsidRDefault="00407A37">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6B2A612C" w14:textId="77777777" w:rsidR="006D0378" w:rsidRDefault="006D0378">
      <w:pPr>
        <w:widowControl/>
        <w:snapToGrid w:val="0"/>
        <w:spacing w:line="480" w:lineRule="exact"/>
        <w:jc w:val="center"/>
        <w:rPr>
          <w:rFonts w:ascii="仿宋" w:eastAsia="仿宋" w:hAnsi="仿宋" w:cs="仿宋" w:hint="eastAsia"/>
          <w:b/>
          <w:bCs/>
          <w:sz w:val="32"/>
          <w:szCs w:val="28"/>
        </w:rPr>
      </w:pPr>
    </w:p>
    <w:p w14:paraId="53DEB7F7" w14:textId="77777777" w:rsidR="006D0378" w:rsidRDefault="00407A37">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224456A0"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32BBEE1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EA92059"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94AE12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8AD7C72"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328C2058"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4C19E6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52E74F87"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0EE2D406"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2EECA5D3"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47A2599B"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lastRenderedPageBreak/>
        <w:t>3.1中标人应当自采购合同签订之日起3个工作日内，将采购合同原件报采购代理机构备案存档。</w:t>
      </w:r>
    </w:p>
    <w:p w14:paraId="3A5473DD"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54EDB5F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E6B5013"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5EBC657"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3124BE7D"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9AC94CE"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1CD5830C" w14:textId="77777777" w:rsidR="006D0378" w:rsidRDefault="00407A37">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46111F87" w14:textId="77777777" w:rsidR="006D0378" w:rsidRDefault="006D0378">
      <w:pPr>
        <w:spacing w:line="440" w:lineRule="exact"/>
        <w:jc w:val="center"/>
        <w:rPr>
          <w:rFonts w:ascii="仿宋" w:eastAsia="仿宋" w:hAnsi="仿宋" w:cs="仿宋" w:hint="eastAsia"/>
          <w:b/>
          <w:bCs/>
          <w:sz w:val="40"/>
          <w:szCs w:val="36"/>
        </w:rPr>
      </w:pPr>
    </w:p>
    <w:p w14:paraId="19F3526A" w14:textId="77777777" w:rsidR="006D0378" w:rsidRDefault="00407A37">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26AD7437" w14:textId="77777777" w:rsidR="006D0378" w:rsidRDefault="00407A37">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6750354C"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0B19A437"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1BD9244"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10A13510"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37D721E"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4E8FB16E"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9969C34" w14:textId="77777777" w:rsidR="006D0378" w:rsidRDefault="00407A37">
      <w:pPr>
        <w:pStyle w:val="af8"/>
        <w:widowControl w:val="0"/>
        <w:spacing w:afterLines="0" w:line="440" w:lineRule="exact"/>
        <w:ind w:firstLineChars="0" w:firstLine="0"/>
        <w:rPr>
          <w:rFonts w:ascii="仿宋" w:eastAsia="仿宋" w:hAnsi="仿宋" w:hint="eastAsia"/>
        </w:rPr>
      </w:pPr>
      <w:r>
        <w:rPr>
          <w:rFonts w:ascii="仿宋" w:eastAsia="仿宋" w:hAnsi="仿宋" w:hint="eastAsia"/>
        </w:rPr>
        <w:lastRenderedPageBreak/>
        <w:t>1.6所有货物到现场安装使用前，采购人将进行抽样检验或试验。</w:t>
      </w:r>
    </w:p>
    <w:p w14:paraId="21F36F87"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130A529B" w14:textId="77777777" w:rsidR="006D0378" w:rsidRDefault="00407A37">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0E0FBF81"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0D327E60"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526D96D"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1E701F6A"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4E71DFCD"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01A3A174"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7D759AC8"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23BFDAFA"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124072A1"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D7A3ABE" w14:textId="77777777" w:rsidR="006D0378" w:rsidRDefault="00407A37">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52C63F6" w14:textId="77777777" w:rsidR="006D0378" w:rsidRDefault="00407A37">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7303C582"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2BCF0B4"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556B198F"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08C059A5"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63BC87C"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4E872A11"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3265B308"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0292001E"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361B39F1"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4D8AB17D" w14:textId="77777777" w:rsidR="006D0378" w:rsidRDefault="00407A37">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5CC7D835"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sz w:val="24"/>
        </w:rPr>
        <w:lastRenderedPageBreak/>
        <w:t>中标人应自行承担选派专业人员的住宿、就餐和交通等费用。</w:t>
      </w:r>
    </w:p>
    <w:p w14:paraId="79BE5440" w14:textId="77777777" w:rsidR="006D0378" w:rsidRDefault="00407A37">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5B303C7"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0FA4ABC2"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3B5DE960"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1CCECEAF"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09E6DC8C"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1.在合同期内因产品自身问题，导致中标产品无法达到预期效果或采购人不满意结果的，中标供应商须根据采购人要求无条件提供解决方案，直至问题解决。</w:t>
      </w:r>
    </w:p>
    <w:p w14:paraId="78A797C9"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2.产品投标单价高于医院上限单价的作为无效投标处理。</w:t>
      </w:r>
    </w:p>
    <w:p w14:paraId="5076EB4F"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3.本项目数量为预估数量，采购人按实际需要量分批采购，根据中标单价按实结算，至合同供货期满或相应标</w:t>
      </w:r>
      <w:proofErr w:type="gramStart"/>
      <w:r w:rsidRPr="00EB1B2E">
        <w:rPr>
          <w:rFonts w:ascii="仿宋" w:eastAsia="仿宋" w:hAnsi="仿宋" w:hint="eastAsia"/>
          <w:bCs/>
          <w:sz w:val="24"/>
        </w:rPr>
        <w:t>段预算</w:t>
      </w:r>
      <w:proofErr w:type="gramEnd"/>
      <w:r w:rsidRPr="00EB1B2E">
        <w:rPr>
          <w:rFonts w:ascii="仿宋" w:eastAsia="仿宋" w:hAnsi="仿宋" w:hint="eastAsia"/>
          <w:bCs/>
          <w:sz w:val="24"/>
        </w:rPr>
        <w:t>金额采购完止。</w:t>
      </w:r>
    </w:p>
    <w:p w14:paraId="7D2E281C"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4.付款方式：《浙江省财政厅关于进一步发挥政府采购政策 功能全力推动经济稳进提质的通知》（</w:t>
      </w:r>
      <w:proofErr w:type="gramStart"/>
      <w:r w:rsidRPr="00EB1B2E">
        <w:rPr>
          <w:rFonts w:ascii="仿宋" w:eastAsia="仿宋" w:hAnsi="仿宋" w:hint="eastAsia"/>
          <w:bCs/>
          <w:sz w:val="24"/>
        </w:rPr>
        <w:t>浙财采监</w:t>
      </w:r>
      <w:proofErr w:type="gramEnd"/>
      <w:r w:rsidRPr="00EB1B2E">
        <w:rPr>
          <w:rFonts w:ascii="仿宋" w:eastAsia="仿宋" w:hAnsi="仿宋" w:hint="eastAsia"/>
          <w:bCs/>
          <w:sz w:val="24"/>
        </w:rPr>
        <w:t>〔2022〕3号）文件等要求执行，具体付款方式由双方协商后在合同中明确。</w:t>
      </w:r>
    </w:p>
    <w:p w14:paraId="6EC5C862"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5.到货期：中标供应商需与医院物资供应链系统连接，在医院发出采购需求后一般情况下3个工作日内送至指定地点，按医院需求配送到位。</w:t>
      </w:r>
    </w:p>
    <w:p w14:paraId="34A54E84"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6.验收方式：采购单位对所供货物进行最终验收，如果发现与合同不符，供应商须承担由此发生的一切损失和费用，并接受相应的处罚。</w:t>
      </w:r>
    </w:p>
    <w:p w14:paraId="44C1DB9F"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7.合同期:2年或采购金额达到合同金额。本合同为固定单价合同，合同金额为预算金额。若供应商在合同期内出现三次不及时响应送货的，扣除全部履约保证金；供应商一个月内出现两次断</w:t>
      </w:r>
      <w:proofErr w:type="gramStart"/>
      <w:r w:rsidRPr="00EB1B2E">
        <w:rPr>
          <w:rFonts w:ascii="仿宋" w:eastAsia="仿宋" w:hAnsi="仿宋" w:hint="eastAsia"/>
          <w:bCs/>
          <w:sz w:val="24"/>
        </w:rPr>
        <w:t>供行为</w:t>
      </w:r>
      <w:proofErr w:type="gramEnd"/>
      <w:r w:rsidRPr="00EB1B2E">
        <w:rPr>
          <w:rFonts w:ascii="仿宋" w:eastAsia="仿宋" w:hAnsi="仿宋" w:hint="eastAsia"/>
          <w:bCs/>
          <w:sz w:val="24"/>
        </w:rPr>
        <w:t>的，视其不能正常履约，医院将重新组织招标，且没收全部履约保证金，并视情节轻重报告财政部门。</w:t>
      </w:r>
    </w:p>
    <w:p w14:paraId="5C13290B"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8.履约保证金：按中标金额的1%收取。</w:t>
      </w:r>
      <w:bookmarkStart w:id="17" w:name="_Hlk179380454"/>
      <w:r w:rsidRPr="00EB1B2E">
        <w:rPr>
          <w:rFonts w:ascii="仿宋" w:eastAsia="仿宋" w:hAnsi="仿宋" w:hint="eastAsia"/>
          <w:bCs/>
          <w:sz w:val="24"/>
        </w:rPr>
        <w:t>履约保证金扣完的，合同自然终止。</w:t>
      </w:r>
      <w:bookmarkEnd w:id="17"/>
    </w:p>
    <w:p w14:paraId="661A735F"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9.合同期内如遇上级部门集中采购、组织开展联合采购或其他有关政策，与合同条款或合同供应模式发生冲突的，</w:t>
      </w:r>
      <w:proofErr w:type="gramStart"/>
      <w:r w:rsidRPr="00EB1B2E">
        <w:rPr>
          <w:rFonts w:ascii="仿宋" w:eastAsia="仿宋" w:hAnsi="仿宋" w:hint="eastAsia"/>
          <w:bCs/>
          <w:sz w:val="24"/>
        </w:rPr>
        <w:t>则医院</w:t>
      </w:r>
      <w:proofErr w:type="gramEnd"/>
      <w:r w:rsidRPr="00EB1B2E">
        <w:rPr>
          <w:rFonts w:ascii="仿宋" w:eastAsia="仿宋" w:hAnsi="仿宋" w:hint="eastAsia"/>
          <w:bCs/>
          <w:sz w:val="24"/>
        </w:rPr>
        <w:t>有权单方解除合同，</w:t>
      </w:r>
      <w:proofErr w:type="gramStart"/>
      <w:r w:rsidRPr="00EB1B2E">
        <w:rPr>
          <w:rFonts w:ascii="仿宋" w:eastAsia="仿宋" w:hAnsi="仿宋" w:hint="eastAsia"/>
          <w:bCs/>
          <w:sz w:val="24"/>
        </w:rPr>
        <w:t>不</w:t>
      </w:r>
      <w:proofErr w:type="gramEnd"/>
      <w:r w:rsidRPr="00EB1B2E">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3FA16E90" w14:textId="7805F5AF" w:rsidR="006D0378"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10.合同期内若遇中标产品价格下调，中标单位需主动向医院申报并下调交易价格，医院不定期进行抽查，发现未主动申报下调价格，将在履约保证金中或其他应支付款项中加倍扣除相应的金额。</w:t>
      </w:r>
    </w:p>
    <w:p w14:paraId="3615F125" w14:textId="77777777" w:rsidR="00EB1B2E" w:rsidRDefault="00EB1B2E" w:rsidP="00EB1B2E">
      <w:pPr>
        <w:snapToGrid w:val="0"/>
        <w:spacing w:line="440" w:lineRule="exact"/>
        <w:rPr>
          <w:rFonts w:ascii="仿宋" w:eastAsia="仿宋" w:hAnsi="仿宋" w:cs="仿宋" w:hint="eastAsia"/>
          <w:b/>
          <w:bCs/>
          <w:sz w:val="40"/>
          <w:szCs w:val="36"/>
        </w:rPr>
      </w:pPr>
    </w:p>
    <w:p w14:paraId="2F1B5F95" w14:textId="77777777" w:rsidR="006D0378" w:rsidRDefault="00407A37">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lastRenderedPageBreak/>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482EA5BA"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4098BF2A" w14:textId="77777777" w:rsidR="006D0378" w:rsidRDefault="00407A37">
      <w:pPr>
        <w:spacing w:line="440" w:lineRule="exact"/>
        <w:ind w:firstLineChars="200" w:firstLine="480"/>
        <w:jc w:val="left"/>
        <w:rPr>
          <w:rFonts w:ascii="仿宋" w:eastAsia="仿宋" w:hAnsi="仿宋" w:hint="eastAsia"/>
          <w:sz w:val="24"/>
        </w:rPr>
      </w:pPr>
      <w:bookmarkStart w:id="19"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EEA8BFE" w14:textId="77777777" w:rsidR="006D0378" w:rsidRDefault="00407A37">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7097207"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50685FD1" w14:textId="77777777" w:rsidR="006D0378" w:rsidRDefault="00407A37">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4F30B6A2" w14:textId="77777777" w:rsidR="006D0378" w:rsidRDefault="00407A37">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1ADB394C" w14:textId="77777777" w:rsidR="006D0378" w:rsidRDefault="00407A37">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731E748"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0082AAB9"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2FDC2E76" w14:textId="77777777" w:rsidR="006D0378" w:rsidRDefault="00407A37">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2CEF21A3" w14:textId="77777777" w:rsidR="006D0378" w:rsidRDefault="00407A37">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CEA351A" w14:textId="77777777" w:rsidR="006D0378" w:rsidRDefault="00407A37">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004288E" w14:textId="77777777" w:rsidR="006D0378" w:rsidRDefault="00407A37">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6A94CCCA" w14:textId="77777777" w:rsidR="006D0378" w:rsidRDefault="00407A37">
      <w:pPr>
        <w:snapToGrid w:val="0"/>
        <w:spacing w:line="440" w:lineRule="exact"/>
        <w:ind w:firstLineChars="200" w:firstLine="480"/>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69814F4D"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20CC28B9"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5342FC53"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w:t>
      </w:r>
      <w:r>
        <w:rPr>
          <w:rFonts w:ascii="仿宋" w:eastAsia="仿宋" w:hAnsi="仿宋" w:hint="eastAsia"/>
          <w:sz w:val="24"/>
        </w:rPr>
        <w:lastRenderedPageBreak/>
        <w:t>服务，因中标人提供的医用耗材达不到约定的质量标准，中标人承担违约责任。</w:t>
      </w:r>
    </w:p>
    <w:p w14:paraId="4BD6E20E"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0DAB0E21"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7649AFB3" w14:textId="77777777" w:rsidR="006D0378" w:rsidRDefault="00407A37">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03E64A36"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4B9A78D"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515D8CF6" w14:textId="77777777" w:rsidR="006D0378" w:rsidRDefault="00407A37">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0CF590D0" w14:textId="77777777" w:rsidR="006D0378" w:rsidRDefault="00407A37">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3C12E10"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51105FC"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591F7D25"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2810E429"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9.不可抗力</w:t>
      </w:r>
    </w:p>
    <w:p w14:paraId="2B0DCC11" w14:textId="77777777" w:rsidR="006D0378" w:rsidRDefault="00407A37">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B5A737A"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80CFE36"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5581573A"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DFC1E57"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2C24DA61"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lastRenderedPageBreak/>
        <w:t>10.3在仲裁和诉讼期间，除正在进行裁定的部分外，本合同其他部分应继续执行。</w:t>
      </w:r>
    </w:p>
    <w:p w14:paraId="1CDA8EDC" w14:textId="77777777" w:rsidR="006D0378" w:rsidRDefault="00407A37">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07A75CAD" w14:textId="77777777" w:rsidR="006D0378" w:rsidRDefault="00407A37">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3A9B08A7" w14:textId="77777777" w:rsidR="006D0378" w:rsidRDefault="006D0378">
      <w:pPr>
        <w:spacing w:line="440" w:lineRule="exact"/>
        <w:jc w:val="center"/>
        <w:rPr>
          <w:rFonts w:ascii="仿宋" w:eastAsia="仿宋" w:hAnsi="仿宋" w:cs="仿宋" w:hint="eastAsia"/>
          <w:b/>
          <w:bCs/>
          <w:sz w:val="44"/>
          <w:szCs w:val="40"/>
        </w:rPr>
      </w:pPr>
    </w:p>
    <w:p w14:paraId="68A7C429" w14:textId="77777777" w:rsidR="006D0378" w:rsidRDefault="00407A37">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9"/>
    </w:p>
    <w:p w14:paraId="071D3C67"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1.评标方法：</w:t>
      </w:r>
    </w:p>
    <w:p w14:paraId="07A2F74A" w14:textId="77777777" w:rsidR="006D0378" w:rsidRDefault="00407A37">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1F58A62" w14:textId="77777777" w:rsidR="006D0378" w:rsidRDefault="00407A37">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3CA836F" w14:textId="77777777" w:rsidR="006D0378" w:rsidRDefault="00407A37">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5B20E4C8" w14:textId="77777777" w:rsidR="006D0378" w:rsidRDefault="00407A37">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7F5B3FC" w14:textId="77777777" w:rsidR="006D0378" w:rsidRDefault="00407A37">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53"/>
        <w:gridCol w:w="7456"/>
      </w:tblGrid>
      <w:tr w:rsidR="00342C6A" w14:paraId="5F5F6849" w14:textId="77777777" w:rsidTr="00220703">
        <w:trPr>
          <w:trHeight w:val="140"/>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598AE26B" w14:textId="77777777" w:rsidR="00342C6A" w:rsidRDefault="00342C6A" w:rsidP="00220703">
            <w:pPr>
              <w:ind w:leftChars="-42" w:left="-88" w:rightChars="-54" w:right="-113"/>
              <w:jc w:val="center"/>
              <w:rPr>
                <w:rFonts w:ascii="仿宋" w:eastAsia="仿宋" w:hAnsi="仿宋" w:hint="eastAsia"/>
                <w:szCs w:val="21"/>
              </w:rPr>
            </w:pPr>
            <w:bookmarkStart w:id="20" w:name="_Hlk145674378"/>
            <w:r>
              <w:rPr>
                <w:rFonts w:ascii="仿宋" w:eastAsia="仿宋" w:hAnsi="仿宋" w:hint="eastAsia"/>
                <w:szCs w:val="21"/>
              </w:rPr>
              <w:t>序号</w:t>
            </w:r>
          </w:p>
        </w:tc>
        <w:tc>
          <w:tcPr>
            <w:tcW w:w="683" w:type="pct"/>
            <w:tcBorders>
              <w:top w:val="single" w:sz="4" w:space="0" w:color="auto"/>
              <w:left w:val="single" w:sz="4" w:space="0" w:color="auto"/>
              <w:bottom w:val="single" w:sz="4" w:space="0" w:color="auto"/>
              <w:right w:val="single" w:sz="4" w:space="0" w:color="auto"/>
            </w:tcBorders>
            <w:noWrap/>
            <w:vAlign w:val="center"/>
          </w:tcPr>
          <w:p w14:paraId="401D1BE1" w14:textId="77777777" w:rsidR="00342C6A" w:rsidRDefault="00342C6A" w:rsidP="00220703">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37C36DFE" w14:textId="77777777" w:rsidR="00342C6A" w:rsidRDefault="00342C6A" w:rsidP="00220703">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342C6A" w14:paraId="08C6125A" w14:textId="77777777" w:rsidTr="00220703">
        <w:trPr>
          <w:trHeight w:val="890"/>
          <w:jc w:val="center"/>
        </w:trPr>
        <w:tc>
          <w:tcPr>
            <w:tcW w:w="254" w:type="pct"/>
            <w:vMerge w:val="restart"/>
            <w:tcBorders>
              <w:top w:val="single" w:sz="4" w:space="0" w:color="auto"/>
              <w:left w:val="single" w:sz="4" w:space="0" w:color="auto"/>
              <w:right w:val="single" w:sz="4" w:space="0" w:color="auto"/>
            </w:tcBorders>
            <w:noWrap/>
            <w:vAlign w:val="center"/>
          </w:tcPr>
          <w:p w14:paraId="6A30AF81" w14:textId="77777777" w:rsidR="00342C6A" w:rsidRDefault="00342C6A" w:rsidP="00220703">
            <w:pPr>
              <w:jc w:val="center"/>
              <w:rPr>
                <w:rFonts w:ascii="仿宋" w:eastAsia="仿宋" w:hAnsi="仿宋" w:hint="eastAsia"/>
                <w:szCs w:val="21"/>
              </w:rPr>
            </w:pPr>
            <w:r>
              <w:rPr>
                <w:rFonts w:ascii="仿宋" w:eastAsia="仿宋" w:hAnsi="仿宋" w:hint="eastAsia"/>
                <w:szCs w:val="21"/>
              </w:rPr>
              <w:t>1</w:t>
            </w:r>
          </w:p>
        </w:tc>
        <w:tc>
          <w:tcPr>
            <w:tcW w:w="683" w:type="pct"/>
            <w:vMerge w:val="restart"/>
            <w:tcBorders>
              <w:top w:val="single" w:sz="4" w:space="0" w:color="auto"/>
              <w:left w:val="single" w:sz="4" w:space="0" w:color="auto"/>
              <w:right w:val="single" w:sz="4" w:space="0" w:color="auto"/>
            </w:tcBorders>
            <w:noWrap/>
            <w:vAlign w:val="center"/>
          </w:tcPr>
          <w:p w14:paraId="68C9D2C9" w14:textId="77777777" w:rsidR="00342C6A" w:rsidRDefault="00342C6A" w:rsidP="00220703">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1A84A94"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5041D646"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342C6A" w14:paraId="66AE2088" w14:textId="77777777" w:rsidTr="00220703">
        <w:trPr>
          <w:trHeight w:val="890"/>
          <w:jc w:val="center"/>
        </w:trPr>
        <w:tc>
          <w:tcPr>
            <w:tcW w:w="254" w:type="pct"/>
            <w:vMerge/>
            <w:tcBorders>
              <w:left w:val="single" w:sz="4" w:space="0" w:color="auto"/>
              <w:right w:val="single" w:sz="4" w:space="0" w:color="auto"/>
            </w:tcBorders>
            <w:noWrap/>
            <w:vAlign w:val="center"/>
          </w:tcPr>
          <w:p w14:paraId="31BAAEC8" w14:textId="77777777" w:rsidR="00342C6A" w:rsidRDefault="00342C6A" w:rsidP="00220703">
            <w:pPr>
              <w:jc w:val="cente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61D00F50" w14:textId="77777777" w:rsidR="00342C6A" w:rsidRDefault="00342C6A" w:rsidP="00220703">
            <w:pPr>
              <w:jc w:val="center"/>
              <w:rPr>
                <w:rFonts w:ascii="仿宋" w:eastAsia="仿宋" w:hAnsi="仿宋" w:cs="仿宋" w:hint="eastAsia"/>
                <w:kern w:val="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05E8560B"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3D399FA4"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根据投标人提供的制度、人员、设备设施、场所、认证情况、质</w:t>
            </w:r>
            <w:proofErr w:type="gramStart"/>
            <w:r>
              <w:rPr>
                <w:rFonts w:ascii="仿宋" w:eastAsia="仿宋" w:hAnsi="仿宋" w:hint="eastAsia"/>
                <w:szCs w:val="21"/>
              </w:rPr>
              <w:t>控检查</w:t>
            </w:r>
            <w:proofErr w:type="gramEnd"/>
            <w:r>
              <w:rPr>
                <w:rFonts w:ascii="仿宋" w:eastAsia="仿宋" w:hAnsi="仿宋" w:hint="eastAsia"/>
                <w:szCs w:val="21"/>
              </w:rPr>
              <w:t>等材料进行认定，无材料的，不得分。</w:t>
            </w:r>
          </w:p>
        </w:tc>
      </w:tr>
      <w:tr w:rsidR="00342C6A" w14:paraId="7737F3E5" w14:textId="77777777" w:rsidTr="00220703">
        <w:trPr>
          <w:trHeight w:val="274"/>
          <w:jc w:val="center"/>
        </w:trPr>
        <w:tc>
          <w:tcPr>
            <w:tcW w:w="254" w:type="pct"/>
            <w:vMerge/>
            <w:tcBorders>
              <w:left w:val="single" w:sz="4" w:space="0" w:color="auto"/>
              <w:right w:val="single" w:sz="4" w:space="0" w:color="auto"/>
            </w:tcBorders>
            <w:noWrap/>
            <w:vAlign w:val="center"/>
          </w:tcPr>
          <w:p w14:paraId="4122E5F6" w14:textId="77777777" w:rsidR="00342C6A" w:rsidRDefault="00342C6A" w:rsidP="00220703">
            <w:pPr>
              <w:jc w:val="cente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72DCDF10" w14:textId="77777777" w:rsidR="00342C6A" w:rsidRDefault="00342C6A" w:rsidP="00220703">
            <w:pPr>
              <w:jc w:val="center"/>
              <w:rPr>
                <w:rFonts w:ascii="仿宋" w:eastAsia="仿宋" w:hAnsi="仿宋" w:cs="仿宋" w:hint="eastAsia"/>
                <w:kern w:val="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E665AB5"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对投标人运营情况及效率，如经营能力和水平、经营产品的优异性、投入产出比、人均业务收入等进行评价打分，0</w:t>
            </w:r>
            <w:r>
              <w:rPr>
                <w:rFonts w:ascii="仿宋" w:eastAsia="仿宋" w:hAnsi="仿宋"/>
                <w:szCs w:val="21"/>
              </w:rPr>
              <w:t>-3</w:t>
            </w:r>
            <w:r>
              <w:rPr>
                <w:rFonts w:ascii="仿宋" w:eastAsia="仿宋" w:hAnsi="仿宋" w:hint="eastAsia"/>
                <w:szCs w:val="21"/>
              </w:rPr>
              <w:t>分；</w:t>
            </w:r>
          </w:p>
          <w:p w14:paraId="57B288D3"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根据投标人提供的合同票据、产品情况、收益情况、社保缴纳情况等材料进行认定，无材料的，不得分。</w:t>
            </w:r>
          </w:p>
        </w:tc>
      </w:tr>
      <w:tr w:rsidR="00342C6A" w14:paraId="1B5952A0" w14:textId="77777777" w:rsidTr="00342C6A">
        <w:trPr>
          <w:trHeight w:val="558"/>
          <w:jc w:val="center"/>
        </w:trPr>
        <w:tc>
          <w:tcPr>
            <w:tcW w:w="254" w:type="pct"/>
            <w:vMerge/>
            <w:tcBorders>
              <w:left w:val="single" w:sz="4" w:space="0" w:color="auto"/>
              <w:bottom w:val="single" w:sz="4" w:space="0" w:color="auto"/>
              <w:right w:val="single" w:sz="4" w:space="0" w:color="auto"/>
            </w:tcBorders>
            <w:noWrap/>
            <w:vAlign w:val="center"/>
          </w:tcPr>
          <w:p w14:paraId="389491F3" w14:textId="77777777" w:rsidR="00342C6A" w:rsidRDefault="00342C6A" w:rsidP="00220703">
            <w:pPr>
              <w:jc w:val="center"/>
              <w:rPr>
                <w:rFonts w:ascii="仿宋" w:eastAsia="仿宋" w:hAnsi="仿宋" w:hint="eastAsia"/>
                <w:szCs w:val="21"/>
              </w:rPr>
            </w:pPr>
          </w:p>
        </w:tc>
        <w:tc>
          <w:tcPr>
            <w:tcW w:w="683" w:type="pct"/>
            <w:vMerge/>
            <w:tcBorders>
              <w:left w:val="single" w:sz="4" w:space="0" w:color="auto"/>
              <w:bottom w:val="single" w:sz="4" w:space="0" w:color="auto"/>
              <w:right w:val="single" w:sz="4" w:space="0" w:color="auto"/>
            </w:tcBorders>
            <w:noWrap/>
            <w:vAlign w:val="center"/>
          </w:tcPr>
          <w:p w14:paraId="36AFF790" w14:textId="77777777" w:rsidR="00342C6A" w:rsidRDefault="00342C6A" w:rsidP="00220703">
            <w:pPr>
              <w:jc w:val="center"/>
              <w:rPr>
                <w:rFonts w:ascii="仿宋" w:eastAsia="仿宋" w:hAnsi="仿宋" w:cs="仿宋" w:hint="eastAsia"/>
                <w:kern w:val="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7B91273"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32059607"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lastRenderedPageBreak/>
              <w:t>根据投标人提供的，反映服务水平和能力的人员材料进行评价打分，无材料的，不得分。</w:t>
            </w:r>
          </w:p>
        </w:tc>
      </w:tr>
      <w:tr w:rsidR="00342C6A" w14:paraId="360B4E41" w14:textId="77777777" w:rsidTr="00220703">
        <w:trPr>
          <w:trHeight w:val="274"/>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4CC393EC" w14:textId="77777777" w:rsidR="00342C6A" w:rsidRDefault="00342C6A" w:rsidP="00220703">
            <w:pPr>
              <w:jc w:val="center"/>
              <w:rPr>
                <w:rFonts w:ascii="仿宋" w:eastAsia="仿宋" w:hAnsi="仿宋" w:hint="eastAsia"/>
                <w:szCs w:val="21"/>
              </w:rPr>
            </w:pPr>
            <w:r>
              <w:rPr>
                <w:rFonts w:ascii="仿宋" w:eastAsia="仿宋" w:hAnsi="仿宋" w:hint="eastAsia"/>
                <w:szCs w:val="21"/>
              </w:rPr>
              <w:lastRenderedPageBreak/>
              <w:t>2</w:t>
            </w:r>
          </w:p>
        </w:tc>
        <w:tc>
          <w:tcPr>
            <w:tcW w:w="683" w:type="pct"/>
            <w:tcBorders>
              <w:top w:val="single" w:sz="4" w:space="0" w:color="auto"/>
              <w:left w:val="single" w:sz="4" w:space="0" w:color="auto"/>
              <w:bottom w:val="single" w:sz="4" w:space="0" w:color="auto"/>
              <w:right w:val="single" w:sz="4" w:space="0" w:color="auto"/>
            </w:tcBorders>
            <w:noWrap/>
            <w:vAlign w:val="center"/>
          </w:tcPr>
          <w:p w14:paraId="060EAFBC" w14:textId="77777777" w:rsidR="00342C6A" w:rsidRDefault="00342C6A" w:rsidP="00220703">
            <w:pPr>
              <w:jc w:val="center"/>
              <w:rPr>
                <w:rFonts w:ascii="仿宋" w:eastAsia="仿宋" w:hAnsi="仿宋" w:cs="仿宋" w:hint="eastAsia"/>
                <w:kern w:val="0"/>
                <w:szCs w:val="21"/>
              </w:rPr>
            </w:pPr>
            <w:r>
              <w:rPr>
                <w:rFonts w:ascii="仿宋" w:eastAsia="仿宋" w:hAnsi="仿宋" w:hint="eastAsia"/>
                <w:szCs w:val="21"/>
              </w:rPr>
              <w:t>投标人资信(3分)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7C788175"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w:t>
            </w:r>
          </w:p>
        </w:tc>
      </w:tr>
      <w:tr w:rsidR="00342C6A" w14:paraId="3F66BE86" w14:textId="77777777" w:rsidTr="00220703">
        <w:trPr>
          <w:trHeight w:val="274"/>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6AC5EB0D" w14:textId="77777777" w:rsidR="00342C6A" w:rsidRDefault="00342C6A" w:rsidP="00220703">
            <w:pPr>
              <w:jc w:val="center"/>
              <w:rPr>
                <w:rFonts w:ascii="仿宋" w:eastAsia="仿宋" w:hAnsi="仿宋" w:hint="eastAsia"/>
                <w:szCs w:val="21"/>
              </w:rPr>
            </w:pPr>
            <w:r>
              <w:rPr>
                <w:rFonts w:ascii="仿宋" w:eastAsia="仿宋" w:hAnsi="仿宋" w:hint="eastAsia"/>
                <w:szCs w:val="21"/>
              </w:rPr>
              <w:t>3</w:t>
            </w:r>
          </w:p>
        </w:tc>
        <w:tc>
          <w:tcPr>
            <w:tcW w:w="683" w:type="pct"/>
            <w:tcBorders>
              <w:top w:val="single" w:sz="4" w:space="0" w:color="auto"/>
              <w:left w:val="single" w:sz="4" w:space="0" w:color="auto"/>
              <w:bottom w:val="single" w:sz="4" w:space="0" w:color="auto"/>
              <w:right w:val="single" w:sz="4" w:space="0" w:color="auto"/>
            </w:tcBorders>
            <w:noWrap/>
            <w:vAlign w:val="center"/>
          </w:tcPr>
          <w:p w14:paraId="45D750F3" w14:textId="77777777" w:rsidR="00342C6A" w:rsidRDefault="00342C6A" w:rsidP="00220703">
            <w:pPr>
              <w:jc w:val="center"/>
              <w:rPr>
                <w:rFonts w:ascii="仿宋" w:eastAsia="仿宋" w:hAnsi="仿宋" w:hint="eastAsia"/>
                <w:szCs w:val="21"/>
              </w:rPr>
            </w:pPr>
            <w:r>
              <w:rPr>
                <w:rFonts w:ascii="仿宋" w:eastAsia="仿宋" w:hAnsi="仿宋" w:hint="eastAsia"/>
                <w:szCs w:val="21"/>
              </w:rPr>
              <w:t>投标产品市场占有率 (4分)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70496499"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4AA5381E" w14:textId="77777777" w:rsidR="00342C6A" w:rsidRDefault="00342C6A" w:rsidP="00220703">
            <w:pPr>
              <w:tabs>
                <w:tab w:val="left" w:pos="312"/>
              </w:tabs>
              <w:ind w:leftChars="-42" w:left="-88"/>
              <w:jc w:val="left"/>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342C6A" w14:paraId="26016FE5" w14:textId="77777777" w:rsidTr="00220703">
        <w:trPr>
          <w:trHeight w:val="274"/>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63A7FC89" w14:textId="77777777" w:rsidR="00342C6A" w:rsidRDefault="00342C6A" w:rsidP="00220703">
            <w:pPr>
              <w:jc w:val="center"/>
              <w:rPr>
                <w:rFonts w:ascii="仿宋" w:eastAsia="仿宋" w:hAnsi="仿宋" w:hint="eastAsia"/>
                <w:szCs w:val="21"/>
              </w:rPr>
            </w:pPr>
            <w:r>
              <w:rPr>
                <w:rFonts w:ascii="仿宋" w:eastAsia="仿宋" w:hAnsi="仿宋" w:hint="eastAsia"/>
                <w:szCs w:val="21"/>
              </w:rPr>
              <w:t>4</w:t>
            </w:r>
          </w:p>
        </w:tc>
        <w:tc>
          <w:tcPr>
            <w:tcW w:w="683" w:type="pct"/>
            <w:tcBorders>
              <w:top w:val="single" w:sz="4" w:space="0" w:color="auto"/>
              <w:left w:val="single" w:sz="4" w:space="0" w:color="auto"/>
              <w:bottom w:val="single" w:sz="4" w:space="0" w:color="auto"/>
              <w:right w:val="single" w:sz="4" w:space="0" w:color="auto"/>
            </w:tcBorders>
            <w:noWrap/>
            <w:vAlign w:val="center"/>
          </w:tcPr>
          <w:p w14:paraId="3E8FF627" w14:textId="77777777" w:rsidR="00342C6A" w:rsidRDefault="00342C6A" w:rsidP="00220703">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33E2FC9A"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342C6A" w14:paraId="1D0CD070" w14:textId="77777777" w:rsidTr="00220703">
        <w:trPr>
          <w:trHeight w:val="286"/>
          <w:jc w:val="center"/>
        </w:trPr>
        <w:tc>
          <w:tcPr>
            <w:tcW w:w="254" w:type="pct"/>
            <w:vMerge w:val="restart"/>
            <w:tcBorders>
              <w:top w:val="single" w:sz="4" w:space="0" w:color="auto"/>
              <w:left w:val="single" w:sz="4" w:space="0" w:color="auto"/>
              <w:right w:val="single" w:sz="4" w:space="0" w:color="auto"/>
            </w:tcBorders>
            <w:noWrap/>
            <w:vAlign w:val="center"/>
          </w:tcPr>
          <w:p w14:paraId="202E76C4" w14:textId="77777777" w:rsidR="00342C6A" w:rsidRDefault="00342C6A" w:rsidP="00220703">
            <w:pPr>
              <w:jc w:val="center"/>
              <w:rPr>
                <w:rFonts w:ascii="仿宋" w:eastAsia="仿宋" w:hAnsi="仿宋" w:hint="eastAsia"/>
                <w:szCs w:val="21"/>
              </w:rPr>
            </w:pPr>
            <w:r>
              <w:rPr>
                <w:rFonts w:ascii="仿宋" w:eastAsia="仿宋" w:hAnsi="仿宋" w:hint="eastAsia"/>
                <w:szCs w:val="21"/>
              </w:rPr>
              <w:t>5</w:t>
            </w:r>
          </w:p>
        </w:tc>
        <w:tc>
          <w:tcPr>
            <w:tcW w:w="683" w:type="pct"/>
            <w:vMerge w:val="restart"/>
            <w:tcBorders>
              <w:top w:val="single" w:sz="4" w:space="0" w:color="auto"/>
              <w:left w:val="single" w:sz="4" w:space="0" w:color="auto"/>
              <w:right w:val="single" w:sz="4" w:space="0" w:color="auto"/>
            </w:tcBorders>
            <w:noWrap/>
            <w:vAlign w:val="center"/>
          </w:tcPr>
          <w:p w14:paraId="318EF720" w14:textId="77777777" w:rsidR="00342C6A" w:rsidRDefault="00342C6A" w:rsidP="00220703">
            <w:pPr>
              <w:jc w:val="center"/>
              <w:rPr>
                <w:rFonts w:ascii="仿宋" w:eastAsia="仿宋" w:hAnsi="仿宋" w:hint="eastAsia"/>
                <w:szCs w:val="21"/>
              </w:rPr>
            </w:pPr>
            <w:r>
              <w:rPr>
                <w:rFonts w:ascii="仿宋" w:eastAsia="仿宋" w:hAnsi="仿宋" w:hint="eastAsia"/>
                <w:szCs w:val="21"/>
              </w:rPr>
              <w:t>产品质量 (25分)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54AB49C3"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4A398E16"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国家级</w:t>
            </w:r>
            <w:proofErr w:type="gramStart"/>
            <w:r>
              <w:rPr>
                <w:rFonts w:ascii="仿宋" w:eastAsia="仿宋" w:hAnsi="仿宋" w:hint="eastAsia"/>
                <w:szCs w:val="21"/>
              </w:rPr>
              <w:t>奖依据</w:t>
            </w:r>
            <w:proofErr w:type="gramEnd"/>
            <w:r>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342C6A" w14:paraId="7333B510" w14:textId="77777777" w:rsidTr="00220703">
        <w:trPr>
          <w:trHeight w:val="248"/>
          <w:jc w:val="center"/>
        </w:trPr>
        <w:tc>
          <w:tcPr>
            <w:tcW w:w="254" w:type="pct"/>
            <w:vMerge/>
            <w:tcBorders>
              <w:left w:val="single" w:sz="4" w:space="0" w:color="auto"/>
              <w:right w:val="single" w:sz="4" w:space="0" w:color="auto"/>
            </w:tcBorders>
            <w:noWrap/>
            <w:vAlign w:val="center"/>
          </w:tcPr>
          <w:p w14:paraId="0FA5287D" w14:textId="77777777" w:rsidR="00342C6A" w:rsidRDefault="00342C6A" w:rsidP="00220703">
            <w:pPr>
              <w:jc w:val="cente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4E0F080B" w14:textId="77777777" w:rsidR="00342C6A" w:rsidRDefault="00342C6A" w:rsidP="00220703">
            <w:pPr>
              <w:jc w:val="center"/>
              <w:rPr>
                <w:rFonts w:ascii="仿宋" w:eastAsia="仿宋" w:hAnsi="仿宋" w:cs="仿宋" w:hint="eastAsia"/>
                <w:kern w:val="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31B47686"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2.对所投产品的性能稳定性、准确性和可靠性进行评价打分，</w:t>
            </w:r>
            <w:r>
              <w:rPr>
                <w:rFonts w:ascii="仿宋" w:eastAsia="仿宋" w:hAnsi="仿宋"/>
                <w:szCs w:val="21"/>
              </w:rPr>
              <w:t>0-</w:t>
            </w:r>
            <w:r>
              <w:rPr>
                <w:rFonts w:ascii="仿宋" w:eastAsia="仿宋" w:hAnsi="仿宋" w:hint="eastAsia"/>
                <w:szCs w:val="21"/>
              </w:rPr>
              <w:t>5分。根据说明书、注册证书、质量标准、诊疗规范或诊疗指南等有效证明材料进行认定。</w:t>
            </w:r>
          </w:p>
        </w:tc>
      </w:tr>
      <w:tr w:rsidR="00342C6A" w14:paraId="23A6E1AD" w14:textId="77777777" w:rsidTr="00220703">
        <w:trPr>
          <w:trHeight w:val="210"/>
          <w:jc w:val="center"/>
        </w:trPr>
        <w:tc>
          <w:tcPr>
            <w:tcW w:w="254" w:type="pct"/>
            <w:vMerge/>
            <w:tcBorders>
              <w:left w:val="single" w:sz="4" w:space="0" w:color="auto"/>
              <w:right w:val="single" w:sz="4" w:space="0" w:color="auto"/>
            </w:tcBorders>
            <w:noWrap/>
            <w:vAlign w:val="center"/>
          </w:tcPr>
          <w:p w14:paraId="21B62478" w14:textId="77777777" w:rsidR="00342C6A" w:rsidRDefault="00342C6A" w:rsidP="00220703">
            <w:pPr>
              <w:jc w:val="cente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63A1DA98" w14:textId="77777777" w:rsidR="00342C6A" w:rsidRDefault="00342C6A" w:rsidP="00220703">
            <w:pPr>
              <w:jc w:val="center"/>
              <w:rPr>
                <w:rFonts w:ascii="仿宋" w:eastAsia="仿宋" w:hAnsi="仿宋" w:cs="仿宋" w:hint="eastAsia"/>
                <w:kern w:val="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34BF29A"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3.对所投产品的操作便捷性、方便易用性进行评价打分，</w:t>
            </w:r>
            <w:r>
              <w:rPr>
                <w:rFonts w:ascii="仿宋" w:eastAsia="仿宋" w:hAnsi="仿宋"/>
                <w:szCs w:val="21"/>
              </w:rPr>
              <w:t>0-</w:t>
            </w:r>
            <w:r>
              <w:rPr>
                <w:rFonts w:ascii="仿宋" w:eastAsia="仿宋" w:hAnsi="仿宋" w:hint="eastAsia"/>
                <w:szCs w:val="21"/>
              </w:rPr>
              <w:t>5分。根据说明书、注册证书、质量标准、诊疗规范或诊疗指南等有效证明材料进行认定。</w:t>
            </w:r>
          </w:p>
        </w:tc>
      </w:tr>
      <w:tr w:rsidR="00342C6A" w14:paraId="74917F69" w14:textId="77777777" w:rsidTr="00220703">
        <w:trPr>
          <w:trHeight w:val="314"/>
          <w:jc w:val="center"/>
        </w:trPr>
        <w:tc>
          <w:tcPr>
            <w:tcW w:w="254" w:type="pct"/>
            <w:vMerge/>
            <w:tcBorders>
              <w:left w:val="single" w:sz="4" w:space="0" w:color="auto"/>
              <w:right w:val="single" w:sz="4" w:space="0" w:color="auto"/>
            </w:tcBorders>
            <w:noWrap/>
            <w:vAlign w:val="center"/>
          </w:tcPr>
          <w:p w14:paraId="542C7A9F" w14:textId="77777777" w:rsidR="00342C6A" w:rsidRDefault="00342C6A" w:rsidP="00220703">
            <w:pPr>
              <w:jc w:val="cente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4968F842" w14:textId="77777777" w:rsidR="00342C6A" w:rsidRDefault="00342C6A" w:rsidP="00220703">
            <w:pPr>
              <w:jc w:val="center"/>
              <w:rPr>
                <w:rFonts w:ascii="仿宋" w:eastAsia="仿宋" w:hAnsi="仿宋" w:cs="仿宋" w:hint="eastAsia"/>
                <w:kern w:val="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B08D54A"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7CEB6580"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6DA1D5BC"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w:t>
            </w:r>
            <w:proofErr w:type="gramStart"/>
            <w:r>
              <w:rPr>
                <w:rFonts w:ascii="仿宋" w:eastAsia="仿宋" w:hAnsi="仿宋" w:hint="eastAsia"/>
                <w:szCs w:val="21"/>
              </w:rPr>
              <w:t>品同时</w:t>
            </w:r>
            <w:proofErr w:type="gramEnd"/>
            <w:r>
              <w:rPr>
                <w:rFonts w:ascii="仿宋" w:eastAsia="仿宋" w:hAnsi="仿宋" w:hint="eastAsia"/>
                <w:szCs w:val="21"/>
              </w:rPr>
              <w:t>获得发达国家监管部门认证并出口销售，每一认证得1分，本项满分4分。每一认证应同时提供证书中文翻译件、公证文书和海关报关单进行认定，否则不得分。</w:t>
            </w:r>
          </w:p>
        </w:tc>
      </w:tr>
      <w:tr w:rsidR="00342C6A" w14:paraId="5E8BE4EB" w14:textId="77777777" w:rsidTr="00220703">
        <w:trPr>
          <w:trHeight w:val="50"/>
          <w:jc w:val="center"/>
        </w:trPr>
        <w:tc>
          <w:tcPr>
            <w:tcW w:w="254" w:type="pct"/>
            <w:vMerge w:val="restart"/>
            <w:tcBorders>
              <w:top w:val="single" w:sz="4" w:space="0" w:color="auto"/>
              <w:left w:val="single" w:sz="4" w:space="0" w:color="auto"/>
              <w:right w:val="single" w:sz="4" w:space="0" w:color="auto"/>
            </w:tcBorders>
            <w:noWrap/>
            <w:vAlign w:val="center"/>
          </w:tcPr>
          <w:p w14:paraId="0CD1D190" w14:textId="77777777" w:rsidR="00342C6A" w:rsidRDefault="00342C6A" w:rsidP="00220703">
            <w:pPr>
              <w:jc w:val="center"/>
              <w:rPr>
                <w:rFonts w:ascii="仿宋" w:eastAsia="仿宋" w:hAnsi="仿宋" w:hint="eastAsia"/>
                <w:szCs w:val="21"/>
              </w:rPr>
            </w:pPr>
            <w:r>
              <w:rPr>
                <w:rFonts w:ascii="仿宋" w:eastAsia="仿宋" w:hAnsi="仿宋" w:hint="eastAsia"/>
                <w:szCs w:val="21"/>
              </w:rPr>
              <w:t>6</w:t>
            </w:r>
          </w:p>
        </w:tc>
        <w:tc>
          <w:tcPr>
            <w:tcW w:w="683" w:type="pct"/>
            <w:vMerge w:val="restart"/>
            <w:tcBorders>
              <w:top w:val="single" w:sz="4" w:space="0" w:color="auto"/>
              <w:left w:val="single" w:sz="4" w:space="0" w:color="auto"/>
              <w:right w:val="single" w:sz="4" w:space="0" w:color="auto"/>
            </w:tcBorders>
            <w:noWrap/>
            <w:vAlign w:val="center"/>
          </w:tcPr>
          <w:p w14:paraId="686142DF" w14:textId="77777777" w:rsidR="00342C6A" w:rsidRDefault="00342C6A" w:rsidP="00220703">
            <w:pPr>
              <w:jc w:val="center"/>
              <w:rPr>
                <w:rFonts w:ascii="仿宋" w:eastAsia="仿宋" w:hAnsi="仿宋" w:cs="仿宋" w:hint="eastAsia"/>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764F62BD"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实现电子订单接收及配送，提供相关佐证材料的得2分，不提供相关材料不得分。</w:t>
            </w:r>
          </w:p>
        </w:tc>
      </w:tr>
      <w:tr w:rsidR="00342C6A" w14:paraId="23B0BD37" w14:textId="77777777" w:rsidTr="00220703">
        <w:trPr>
          <w:trHeight w:val="196"/>
          <w:jc w:val="center"/>
        </w:trPr>
        <w:tc>
          <w:tcPr>
            <w:tcW w:w="254" w:type="pct"/>
            <w:vMerge/>
            <w:tcBorders>
              <w:left w:val="single" w:sz="4" w:space="0" w:color="auto"/>
              <w:right w:val="single" w:sz="4" w:space="0" w:color="auto"/>
            </w:tcBorders>
            <w:noWrap/>
            <w:vAlign w:val="center"/>
          </w:tcPr>
          <w:p w14:paraId="37D9F9BE" w14:textId="77777777" w:rsidR="00342C6A" w:rsidRDefault="00342C6A" w:rsidP="00220703">
            <w:pPr>
              <w:jc w:val="cente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404EB6DB" w14:textId="77777777" w:rsidR="00342C6A" w:rsidRDefault="00342C6A" w:rsidP="00220703">
            <w:pPr>
              <w:jc w:val="center"/>
              <w:rPr>
                <w:rFonts w:ascii="仿宋" w:eastAsia="仿宋" w:hAnsi="仿宋" w:cs="仿宋" w:hint="eastAsia"/>
                <w:kern w:val="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26C9B851"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能满足医院退换</w:t>
            </w:r>
            <w:proofErr w:type="gramStart"/>
            <w:r>
              <w:rPr>
                <w:rFonts w:ascii="仿宋" w:eastAsia="仿宋" w:hAnsi="仿宋" w:hint="eastAsia"/>
                <w:szCs w:val="21"/>
              </w:rPr>
              <w:t>货要求</w:t>
            </w:r>
            <w:proofErr w:type="gramEnd"/>
            <w:r>
              <w:rPr>
                <w:rFonts w:ascii="仿宋" w:eastAsia="仿宋" w:hAnsi="仿宋" w:hint="eastAsia"/>
                <w:szCs w:val="21"/>
              </w:rPr>
              <w:t>的得3分，不提供相关承诺不得分。</w:t>
            </w:r>
          </w:p>
        </w:tc>
      </w:tr>
      <w:tr w:rsidR="00342C6A" w14:paraId="4452B9C4" w14:textId="77777777" w:rsidTr="00220703">
        <w:trPr>
          <w:trHeight w:val="159"/>
          <w:jc w:val="center"/>
        </w:trPr>
        <w:tc>
          <w:tcPr>
            <w:tcW w:w="254" w:type="pct"/>
            <w:vMerge/>
            <w:tcBorders>
              <w:left w:val="single" w:sz="4" w:space="0" w:color="auto"/>
              <w:right w:val="single" w:sz="4" w:space="0" w:color="auto"/>
            </w:tcBorders>
            <w:noWrap/>
            <w:vAlign w:val="center"/>
          </w:tcPr>
          <w:p w14:paraId="4E57ACE3" w14:textId="77777777" w:rsidR="00342C6A" w:rsidRDefault="00342C6A" w:rsidP="00220703">
            <w:pPr>
              <w:jc w:val="cente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14906C5D" w14:textId="77777777" w:rsidR="00342C6A" w:rsidRDefault="00342C6A" w:rsidP="00220703">
            <w:pPr>
              <w:jc w:val="center"/>
              <w:rPr>
                <w:rFonts w:ascii="仿宋" w:eastAsia="仿宋" w:hAnsi="仿宋" w:cs="仿宋" w:hint="eastAsia"/>
                <w:kern w:val="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0399F4D8"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保障产品的及时送达得2分，不提供具体、可行配送方案的不得分。</w:t>
            </w:r>
          </w:p>
        </w:tc>
      </w:tr>
      <w:tr w:rsidR="00342C6A" w14:paraId="685A1F29" w14:textId="77777777" w:rsidTr="00220703">
        <w:trPr>
          <w:trHeight w:val="248"/>
          <w:jc w:val="center"/>
        </w:trPr>
        <w:tc>
          <w:tcPr>
            <w:tcW w:w="254" w:type="pct"/>
            <w:vMerge/>
            <w:tcBorders>
              <w:left w:val="single" w:sz="4" w:space="0" w:color="auto"/>
              <w:bottom w:val="single" w:sz="4" w:space="0" w:color="auto"/>
              <w:right w:val="single" w:sz="4" w:space="0" w:color="auto"/>
            </w:tcBorders>
            <w:noWrap/>
            <w:vAlign w:val="center"/>
          </w:tcPr>
          <w:p w14:paraId="34AD6FFE" w14:textId="77777777" w:rsidR="00342C6A" w:rsidRDefault="00342C6A" w:rsidP="00220703">
            <w:pPr>
              <w:jc w:val="center"/>
              <w:rPr>
                <w:rFonts w:ascii="仿宋" w:eastAsia="仿宋" w:hAnsi="仿宋" w:hint="eastAsia"/>
                <w:szCs w:val="21"/>
              </w:rPr>
            </w:pPr>
          </w:p>
        </w:tc>
        <w:tc>
          <w:tcPr>
            <w:tcW w:w="683" w:type="pct"/>
            <w:vMerge/>
            <w:tcBorders>
              <w:left w:val="single" w:sz="4" w:space="0" w:color="auto"/>
              <w:bottom w:val="single" w:sz="4" w:space="0" w:color="auto"/>
              <w:right w:val="single" w:sz="4" w:space="0" w:color="auto"/>
            </w:tcBorders>
            <w:noWrap/>
            <w:vAlign w:val="center"/>
          </w:tcPr>
          <w:p w14:paraId="7CAE2A4D" w14:textId="77777777" w:rsidR="00342C6A" w:rsidRDefault="00342C6A" w:rsidP="00220703">
            <w:pPr>
              <w:jc w:val="center"/>
              <w:rPr>
                <w:rFonts w:ascii="仿宋" w:eastAsia="仿宋" w:hAnsi="仿宋" w:cs="仿宋" w:hint="eastAsia"/>
                <w:kern w:val="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099D3AB"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342C6A" w14:paraId="1FD800AE" w14:textId="77777777" w:rsidTr="00342C6A">
        <w:trPr>
          <w:trHeight w:val="549"/>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646A5224" w14:textId="77777777" w:rsidR="00342C6A" w:rsidRDefault="00342C6A" w:rsidP="00220703">
            <w:pPr>
              <w:jc w:val="center"/>
              <w:rPr>
                <w:rFonts w:ascii="仿宋" w:eastAsia="仿宋" w:hAnsi="仿宋" w:hint="eastAsia"/>
                <w:szCs w:val="21"/>
              </w:rPr>
            </w:pPr>
            <w:r>
              <w:rPr>
                <w:rFonts w:ascii="仿宋" w:eastAsia="仿宋" w:hAnsi="仿宋" w:hint="eastAsia"/>
                <w:szCs w:val="21"/>
              </w:rPr>
              <w:t>7</w:t>
            </w:r>
          </w:p>
        </w:tc>
        <w:tc>
          <w:tcPr>
            <w:tcW w:w="683" w:type="pct"/>
            <w:tcBorders>
              <w:top w:val="single" w:sz="4" w:space="0" w:color="auto"/>
              <w:left w:val="single" w:sz="4" w:space="0" w:color="auto"/>
              <w:bottom w:val="single" w:sz="4" w:space="0" w:color="auto"/>
              <w:right w:val="single" w:sz="4" w:space="0" w:color="auto"/>
            </w:tcBorders>
            <w:noWrap/>
            <w:vAlign w:val="center"/>
          </w:tcPr>
          <w:p w14:paraId="5DDE1EA5" w14:textId="77777777" w:rsidR="00342C6A" w:rsidRDefault="00342C6A" w:rsidP="00220703">
            <w:pPr>
              <w:jc w:val="center"/>
              <w:rPr>
                <w:rFonts w:ascii="仿宋" w:eastAsia="仿宋" w:hAnsi="仿宋" w:cs="仿宋" w:hint="eastAsia"/>
                <w:kern w:val="0"/>
                <w:szCs w:val="21"/>
              </w:rPr>
            </w:pPr>
            <w:r>
              <w:rPr>
                <w:rFonts w:ascii="仿宋" w:eastAsia="仿宋" w:hAnsi="仿宋" w:cs="仿宋" w:hint="eastAsia"/>
                <w:szCs w:val="21"/>
              </w:rPr>
              <w:t>其他优惠条件3分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D4A8B8A" w14:textId="77777777" w:rsidR="00342C6A" w:rsidRDefault="00342C6A" w:rsidP="00220703">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w:t>
            </w:r>
            <w:proofErr w:type="gramStart"/>
            <w:r>
              <w:rPr>
                <w:rFonts w:ascii="仿宋" w:eastAsia="仿宋" w:hAnsi="仿宋" w:hint="eastAsia"/>
                <w:szCs w:val="21"/>
              </w:rPr>
              <w:t>规</w:t>
            </w:r>
            <w:proofErr w:type="gramEnd"/>
            <w:r>
              <w:rPr>
                <w:rFonts w:ascii="仿宋" w:eastAsia="仿宋" w:hAnsi="仿宋" w:hint="eastAsia"/>
                <w:szCs w:val="21"/>
              </w:rPr>
              <w:t>性、对采购人是否具有实际意义等进行综合评审，</w:t>
            </w:r>
            <w:r>
              <w:rPr>
                <w:rFonts w:ascii="仿宋" w:eastAsia="仿宋" w:hAnsi="仿宋"/>
                <w:szCs w:val="21"/>
              </w:rPr>
              <w:t>0-</w:t>
            </w:r>
            <w:r>
              <w:rPr>
                <w:rFonts w:ascii="仿宋" w:eastAsia="仿宋" w:hAnsi="仿宋" w:hint="eastAsia"/>
                <w:szCs w:val="21"/>
              </w:rPr>
              <w:t>3分。</w:t>
            </w:r>
          </w:p>
        </w:tc>
      </w:tr>
    </w:tbl>
    <w:bookmarkEnd w:id="20"/>
    <w:p w14:paraId="167F3D62" w14:textId="77777777" w:rsidR="006D0378" w:rsidRDefault="00407A37">
      <w:pPr>
        <w:spacing w:line="440" w:lineRule="exact"/>
        <w:rPr>
          <w:rFonts w:ascii="仿宋" w:eastAsia="仿宋" w:hAnsi="仿宋" w:hint="eastAsia"/>
          <w:iCs/>
          <w:sz w:val="24"/>
        </w:rPr>
      </w:pPr>
      <w:r>
        <w:rPr>
          <w:rFonts w:ascii="仿宋" w:eastAsia="仿宋" w:hAnsi="仿宋" w:hint="eastAsia"/>
          <w:b/>
          <w:bCs/>
          <w:iCs/>
          <w:sz w:val="24"/>
        </w:rPr>
        <w:t>2.2价格分（40分）</w:t>
      </w:r>
    </w:p>
    <w:p w14:paraId="2A6299B7"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3AFD567"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2B9A94AE"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06F8169E" w14:textId="77777777" w:rsidR="00AD0B9D" w:rsidRDefault="00407A37"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即：投标报价得分=(评标基准价／投标报价)×40</w:t>
      </w:r>
      <w:bookmarkStart w:id="21" w:name="_Toc104885749"/>
    </w:p>
    <w:p w14:paraId="16363FE5" w14:textId="77777777" w:rsidR="002C684A" w:rsidRDefault="002C684A"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82ECBC6" w14:textId="77777777" w:rsidR="002C684A" w:rsidRDefault="002C684A"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0670229" w14:textId="3D06AC36" w:rsidR="006D0378" w:rsidRDefault="00407A37"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1"/>
    </w:p>
    <w:p w14:paraId="2ACA9DFC"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3A1BA424" w14:textId="77777777" w:rsidR="006D0378" w:rsidRDefault="00407A37">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174B984"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05FDDEE3" w14:textId="77777777" w:rsidR="006D0378" w:rsidRDefault="006D0378">
      <w:pPr>
        <w:snapToGrid w:val="0"/>
        <w:spacing w:beforeLines="50" w:before="156" w:after="50"/>
        <w:jc w:val="right"/>
        <w:rPr>
          <w:rFonts w:ascii="仿宋" w:eastAsia="仿宋" w:hAnsi="仿宋" w:cs="仿宋" w:hint="eastAsia"/>
          <w:bCs/>
          <w:sz w:val="30"/>
          <w:szCs w:val="30"/>
        </w:rPr>
      </w:pPr>
    </w:p>
    <w:p w14:paraId="775C6D73"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FDFBD74"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3573DB8A"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8BA1327" w14:textId="77777777" w:rsidR="006D0378" w:rsidRDefault="006D0378">
      <w:pPr>
        <w:spacing w:line="1200" w:lineRule="exact"/>
        <w:ind w:right="6"/>
        <w:jc w:val="center"/>
        <w:rPr>
          <w:rFonts w:ascii="仿宋" w:eastAsia="仿宋" w:hAnsi="仿宋" w:cs="仿宋" w:hint="eastAsia"/>
          <w:sz w:val="72"/>
          <w:szCs w:val="72"/>
        </w:rPr>
      </w:pPr>
    </w:p>
    <w:p w14:paraId="557D86B9"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4BA652F4"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6C93C1F"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114572A"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460C14B" w14:textId="77777777" w:rsidR="006D0378" w:rsidRDefault="006D0378">
      <w:pPr>
        <w:spacing w:line="1200" w:lineRule="exact"/>
        <w:ind w:right="6"/>
        <w:jc w:val="center"/>
        <w:rPr>
          <w:rFonts w:ascii="仿宋" w:eastAsia="仿宋" w:hAnsi="仿宋" w:cs="仿宋" w:hint="eastAsia"/>
          <w:sz w:val="72"/>
          <w:szCs w:val="72"/>
        </w:rPr>
      </w:pPr>
    </w:p>
    <w:p w14:paraId="3EE44EAF"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7AB73E7"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678A4712"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ED57BCB"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EFAF70F" w14:textId="77777777" w:rsidR="006D0378" w:rsidRDefault="00407A37">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CE4CBE6"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106EFB0B"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0CA18939"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2C1A1A56"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0712BCA"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0A98FFF" w14:textId="77777777"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5405D22C" w14:textId="77777777"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7E5CD196" w14:textId="1FD5EB8C"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A443B0">
        <w:rPr>
          <w:rFonts w:ascii="仿宋" w:eastAsia="仿宋" w:hAnsi="仿宋" w:cs="仿宋" w:hint="eastAsia"/>
        </w:rPr>
        <w:t>（具体要求见公告）</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9E169B8" w14:textId="77777777" w:rsidR="006D0378" w:rsidRDefault="00407A37">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67A185FE" w14:textId="77777777" w:rsidR="006D0378" w:rsidRDefault="006D0378">
      <w:pPr>
        <w:spacing w:line="360" w:lineRule="auto"/>
        <w:jc w:val="left"/>
        <w:rPr>
          <w:rFonts w:ascii="仿宋" w:eastAsia="仿宋" w:hAnsi="仿宋" w:cs="仿宋" w:hint="eastAsia"/>
          <w:b/>
          <w:bCs/>
          <w:sz w:val="24"/>
        </w:rPr>
      </w:pPr>
    </w:p>
    <w:p w14:paraId="3A9E4C6C" w14:textId="77777777" w:rsidR="006D0378" w:rsidRDefault="006D0378">
      <w:pPr>
        <w:spacing w:line="360" w:lineRule="auto"/>
        <w:jc w:val="left"/>
        <w:rPr>
          <w:rFonts w:ascii="仿宋" w:eastAsia="仿宋" w:hAnsi="仿宋" w:cs="仿宋" w:hint="eastAsia"/>
          <w:b/>
          <w:bCs/>
          <w:sz w:val="24"/>
        </w:rPr>
      </w:pPr>
    </w:p>
    <w:p w14:paraId="65E69B55" w14:textId="77777777" w:rsidR="006D0378" w:rsidRDefault="006D0378">
      <w:pPr>
        <w:spacing w:line="360" w:lineRule="auto"/>
        <w:jc w:val="left"/>
        <w:rPr>
          <w:rFonts w:ascii="仿宋" w:eastAsia="仿宋" w:hAnsi="仿宋" w:cs="仿宋" w:hint="eastAsia"/>
          <w:b/>
          <w:bCs/>
          <w:sz w:val="24"/>
        </w:rPr>
      </w:pPr>
    </w:p>
    <w:p w14:paraId="5AE1EC63" w14:textId="77777777" w:rsidR="006D0378" w:rsidRDefault="006D0378">
      <w:pPr>
        <w:spacing w:line="360" w:lineRule="auto"/>
        <w:jc w:val="left"/>
        <w:rPr>
          <w:rFonts w:ascii="仿宋" w:eastAsia="仿宋" w:hAnsi="仿宋" w:cs="仿宋" w:hint="eastAsia"/>
          <w:b/>
          <w:bCs/>
          <w:sz w:val="24"/>
        </w:rPr>
      </w:pPr>
    </w:p>
    <w:p w14:paraId="28366A02" w14:textId="77777777" w:rsidR="006D0378" w:rsidRDefault="006D0378">
      <w:pPr>
        <w:spacing w:line="360" w:lineRule="auto"/>
        <w:jc w:val="left"/>
        <w:rPr>
          <w:rFonts w:ascii="仿宋" w:eastAsia="仿宋" w:hAnsi="仿宋" w:cs="仿宋" w:hint="eastAsia"/>
          <w:b/>
          <w:bCs/>
          <w:sz w:val="24"/>
        </w:rPr>
      </w:pPr>
    </w:p>
    <w:p w14:paraId="4A8D929C" w14:textId="77777777" w:rsidR="006D0378" w:rsidRDefault="006D0378">
      <w:pPr>
        <w:spacing w:line="360" w:lineRule="auto"/>
        <w:jc w:val="left"/>
        <w:rPr>
          <w:rFonts w:ascii="仿宋" w:eastAsia="仿宋" w:hAnsi="仿宋" w:cs="仿宋" w:hint="eastAsia"/>
          <w:b/>
          <w:bCs/>
          <w:sz w:val="24"/>
        </w:rPr>
      </w:pPr>
    </w:p>
    <w:p w14:paraId="343E5A3E" w14:textId="77777777" w:rsidR="006D0378" w:rsidRDefault="006D0378">
      <w:pPr>
        <w:spacing w:line="360" w:lineRule="auto"/>
        <w:jc w:val="left"/>
        <w:rPr>
          <w:rFonts w:ascii="仿宋" w:eastAsia="仿宋" w:hAnsi="仿宋" w:cs="仿宋" w:hint="eastAsia"/>
          <w:b/>
          <w:bCs/>
          <w:sz w:val="24"/>
        </w:rPr>
      </w:pPr>
    </w:p>
    <w:p w14:paraId="5718C1C2" w14:textId="77777777" w:rsidR="006D0378" w:rsidRDefault="006D0378">
      <w:pPr>
        <w:spacing w:line="360" w:lineRule="auto"/>
        <w:jc w:val="left"/>
        <w:rPr>
          <w:rFonts w:ascii="仿宋" w:eastAsia="仿宋" w:hAnsi="仿宋" w:cs="仿宋" w:hint="eastAsia"/>
          <w:b/>
          <w:bCs/>
          <w:sz w:val="24"/>
        </w:rPr>
      </w:pPr>
    </w:p>
    <w:p w14:paraId="6BCE0305" w14:textId="77777777" w:rsidR="006D0378" w:rsidRDefault="006D0378">
      <w:pPr>
        <w:spacing w:line="360" w:lineRule="auto"/>
        <w:jc w:val="left"/>
        <w:rPr>
          <w:rFonts w:ascii="仿宋" w:eastAsia="仿宋" w:hAnsi="仿宋" w:cs="仿宋" w:hint="eastAsia"/>
          <w:b/>
          <w:bCs/>
          <w:sz w:val="24"/>
        </w:rPr>
      </w:pPr>
    </w:p>
    <w:p w14:paraId="5956C4F6" w14:textId="77777777" w:rsidR="006D0378" w:rsidRDefault="006D0378">
      <w:pPr>
        <w:spacing w:line="360" w:lineRule="auto"/>
        <w:jc w:val="left"/>
        <w:rPr>
          <w:rFonts w:ascii="仿宋" w:eastAsia="仿宋" w:hAnsi="仿宋" w:cs="仿宋" w:hint="eastAsia"/>
          <w:b/>
          <w:bCs/>
          <w:sz w:val="24"/>
        </w:rPr>
      </w:pPr>
    </w:p>
    <w:p w14:paraId="70CEEBCE" w14:textId="77777777" w:rsidR="006D0378" w:rsidRDefault="006D0378">
      <w:pPr>
        <w:spacing w:line="360" w:lineRule="auto"/>
        <w:jc w:val="left"/>
        <w:rPr>
          <w:rFonts w:ascii="仿宋" w:eastAsia="仿宋" w:hAnsi="仿宋" w:cs="仿宋" w:hint="eastAsia"/>
          <w:b/>
          <w:bCs/>
          <w:sz w:val="24"/>
        </w:rPr>
      </w:pPr>
    </w:p>
    <w:p w14:paraId="4D3920E4" w14:textId="77777777" w:rsidR="006D0378" w:rsidRDefault="006D0378">
      <w:pPr>
        <w:spacing w:line="360" w:lineRule="auto"/>
        <w:jc w:val="left"/>
        <w:rPr>
          <w:rFonts w:ascii="仿宋" w:eastAsia="仿宋" w:hAnsi="仿宋" w:cs="仿宋" w:hint="eastAsia"/>
          <w:b/>
          <w:bCs/>
          <w:sz w:val="24"/>
        </w:rPr>
      </w:pPr>
    </w:p>
    <w:p w14:paraId="23AFA9C4" w14:textId="77777777" w:rsidR="006D0378" w:rsidRDefault="006D0378">
      <w:pPr>
        <w:spacing w:line="360" w:lineRule="auto"/>
        <w:jc w:val="left"/>
        <w:rPr>
          <w:rFonts w:ascii="仿宋" w:eastAsia="仿宋" w:hAnsi="仿宋" w:cs="仿宋" w:hint="eastAsia"/>
          <w:b/>
          <w:bCs/>
          <w:sz w:val="24"/>
        </w:rPr>
      </w:pPr>
    </w:p>
    <w:p w14:paraId="25107D00" w14:textId="77777777" w:rsidR="006D0378" w:rsidRDefault="006D0378">
      <w:pPr>
        <w:spacing w:line="360" w:lineRule="auto"/>
        <w:jc w:val="left"/>
        <w:rPr>
          <w:rFonts w:ascii="仿宋" w:eastAsia="仿宋" w:hAnsi="仿宋" w:cs="仿宋" w:hint="eastAsia"/>
          <w:b/>
          <w:bCs/>
          <w:sz w:val="24"/>
        </w:rPr>
      </w:pPr>
    </w:p>
    <w:p w14:paraId="049836B4" w14:textId="77777777" w:rsidR="006D0378" w:rsidRDefault="006D0378">
      <w:pPr>
        <w:spacing w:line="360" w:lineRule="auto"/>
        <w:jc w:val="left"/>
        <w:rPr>
          <w:rFonts w:ascii="仿宋" w:eastAsia="仿宋" w:hAnsi="仿宋" w:cs="仿宋" w:hint="eastAsia"/>
          <w:b/>
          <w:sz w:val="28"/>
          <w:szCs w:val="28"/>
        </w:rPr>
      </w:pPr>
    </w:p>
    <w:p w14:paraId="5E7758BA" w14:textId="77777777" w:rsidR="006D0378" w:rsidRDefault="006D0378">
      <w:pPr>
        <w:spacing w:line="360" w:lineRule="auto"/>
        <w:jc w:val="left"/>
        <w:rPr>
          <w:rFonts w:ascii="仿宋" w:eastAsia="仿宋" w:hAnsi="仿宋" w:cs="仿宋" w:hint="eastAsia"/>
          <w:b/>
          <w:sz w:val="28"/>
          <w:szCs w:val="28"/>
        </w:rPr>
      </w:pPr>
    </w:p>
    <w:p w14:paraId="2393C066" w14:textId="77777777" w:rsidR="006D0378" w:rsidRDefault="006D0378">
      <w:pPr>
        <w:spacing w:line="360" w:lineRule="auto"/>
        <w:jc w:val="left"/>
        <w:rPr>
          <w:rFonts w:ascii="仿宋" w:eastAsia="仿宋" w:hAnsi="仿宋" w:cs="仿宋" w:hint="eastAsia"/>
          <w:b/>
          <w:sz w:val="28"/>
          <w:szCs w:val="28"/>
        </w:rPr>
      </w:pPr>
    </w:p>
    <w:p w14:paraId="7648C0F3" w14:textId="77777777" w:rsidR="006D0378" w:rsidRDefault="006D0378">
      <w:pPr>
        <w:spacing w:line="360" w:lineRule="auto"/>
        <w:jc w:val="left"/>
        <w:rPr>
          <w:rFonts w:ascii="仿宋" w:eastAsia="仿宋" w:hAnsi="仿宋" w:cs="仿宋" w:hint="eastAsia"/>
          <w:b/>
          <w:sz w:val="28"/>
          <w:szCs w:val="28"/>
        </w:rPr>
      </w:pPr>
    </w:p>
    <w:p w14:paraId="601F1772" w14:textId="77777777" w:rsidR="006D0378" w:rsidRDefault="00407A37">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23D36348"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7F948616"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FE8FE63"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8741AAC"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092FF1F5" w14:textId="77777777" w:rsidR="006D0378" w:rsidRDefault="00407A37">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0F6203B2"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E348647"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01017A1"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04673A0F" w14:textId="77777777" w:rsidR="006D0378" w:rsidRDefault="00407A37">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72AF844"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6830D49" w14:textId="77777777" w:rsidR="006D0378" w:rsidRDefault="00407A37">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3CA15CDD" w14:textId="77777777" w:rsidR="006D0378" w:rsidRDefault="00407A37">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15746C8A"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E749AC3"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A620042"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2CB0C084"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13D647F2"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1E92C70A" w14:textId="77777777" w:rsidR="006D0378" w:rsidRDefault="00407A37">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FEA7FFA"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23CA69C"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BD09433"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1BD24717"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6CFDF9AC" w14:textId="77777777" w:rsidR="006D0378" w:rsidRDefault="00407A37">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6601DCA" w14:textId="77777777" w:rsidR="006D0378" w:rsidRDefault="00407A37">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063B437" w14:textId="77777777" w:rsidR="006D0378" w:rsidRDefault="00407A37">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C054FAF" w14:textId="77777777" w:rsidR="006D0378" w:rsidRDefault="00407A37">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2CEE522" w14:textId="77777777" w:rsidR="006D0378" w:rsidRDefault="006D0378">
      <w:pPr>
        <w:snapToGrid w:val="0"/>
        <w:spacing w:beforeLines="50" w:before="156" w:after="50" w:line="460" w:lineRule="exact"/>
        <w:ind w:firstLine="480"/>
        <w:rPr>
          <w:rFonts w:ascii="仿宋" w:eastAsia="仿宋" w:hAnsi="仿宋" w:cs="仿宋" w:hint="eastAsia"/>
          <w:sz w:val="24"/>
          <w:szCs w:val="24"/>
        </w:rPr>
      </w:pPr>
    </w:p>
    <w:p w14:paraId="66392D27"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3A862F46"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48D05ECE" w14:textId="77777777" w:rsidR="006D0378" w:rsidRDefault="006D0378">
      <w:pPr>
        <w:snapToGrid w:val="0"/>
        <w:spacing w:beforeLines="50" w:before="156" w:after="50" w:line="460" w:lineRule="exact"/>
        <w:rPr>
          <w:rFonts w:ascii="仿宋" w:eastAsia="仿宋" w:hAnsi="仿宋" w:cs="仿宋" w:hint="eastAsia"/>
          <w:sz w:val="24"/>
          <w:szCs w:val="24"/>
        </w:rPr>
      </w:pPr>
    </w:p>
    <w:p w14:paraId="7CD1DE86" w14:textId="77777777" w:rsidR="006D0378" w:rsidRDefault="00407A37">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1A52A4C8"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6F8847EC" w14:textId="77777777" w:rsidR="006D0378" w:rsidRDefault="006D0378">
      <w:pPr>
        <w:snapToGrid w:val="0"/>
        <w:spacing w:beforeLines="50" w:before="156" w:after="50" w:line="460" w:lineRule="exact"/>
        <w:rPr>
          <w:rFonts w:ascii="仿宋" w:eastAsia="仿宋" w:hAnsi="仿宋" w:cs="仿宋" w:hint="eastAsia"/>
          <w:sz w:val="24"/>
          <w:szCs w:val="24"/>
        </w:rPr>
      </w:pPr>
    </w:p>
    <w:p w14:paraId="5A3C1C92" w14:textId="77777777" w:rsidR="006D0378" w:rsidRDefault="006D0378">
      <w:pPr>
        <w:snapToGrid w:val="0"/>
        <w:spacing w:beforeLines="50" w:before="156" w:after="50" w:line="460" w:lineRule="exact"/>
        <w:rPr>
          <w:rFonts w:ascii="仿宋" w:eastAsia="仿宋" w:hAnsi="仿宋" w:cs="仿宋" w:hint="eastAsia"/>
          <w:sz w:val="24"/>
          <w:szCs w:val="24"/>
        </w:rPr>
      </w:pPr>
    </w:p>
    <w:p w14:paraId="4F210659"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40FD6118" w14:textId="77777777" w:rsidR="006D0378" w:rsidRDefault="00407A37">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382AA9D" w14:textId="77777777" w:rsidR="006D0378" w:rsidRDefault="006D0378">
      <w:pPr>
        <w:widowControl/>
        <w:jc w:val="left"/>
        <w:rPr>
          <w:rFonts w:ascii="仿宋" w:eastAsia="仿宋" w:hAnsi="仿宋" w:cs="仿宋" w:hint="eastAsia"/>
          <w:sz w:val="24"/>
          <w:szCs w:val="24"/>
          <w:u w:val="single"/>
        </w:rPr>
      </w:pPr>
    </w:p>
    <w:p w14:paraId="56D81B28" w14:textId="77777777" w:rsidR="006D0378" w:rsidRDefault="00407A37">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B96AA5E" w14:textId="77777777" w:rsidR="006D0378" w:rsidRDefault="00407A37">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E12B403"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E90A51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1E1A4092"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02BD303"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5C4B2036"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91F96DA"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5BEAFDDD"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119EADD"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A54097C"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4FCB4C9"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DB05B96"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61B657CA"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B52D978"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46D9874"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1B7E5509"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58910B44"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F6A171B"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340533C3"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69F8838"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w:t>
      </w:r>
      <w:proofErr w:type="gramStart"/>
      <w:r>
        <w:rPr>
          <w:rFonts w:ascii="仿宋" w:eastAsia="仿宋" w:hAnsi="仿宋" w:cs="仿宋" w:hint="eastAsia"/>
          <w:b/>
          <w:bCs/>
          <w:sz w:val="30"/>
          <w:szCs w:val="30"/>
        </w:rPr>
        <w:t>社保证明</w:t>
      </w:r>
      <w:proofErr w:type="gramEnd"/>
    </w:p>
    <w:p w14:paraId="7139B803"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E554BF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39502CC1"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3D1C2C7" w14:textId="77777777" w:rsidR="006D0378" w:rsidRDefault="00407A37">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312A1DE4"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7C98640"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9301799"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550613F5"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653893DD"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68D7AC6"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3CABD093"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66D7EA8" w14:textId="77777777" w:rsidR="006D0378" w:rsidRDefault="00407A37">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51A0B20C" w14:textId="77777777" w:rsidR="006D0378" w:rsidRDefault="00407A37">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CDB46FC"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33EF61C"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41744B5E"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257C1BA8"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53DD2F3"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4FD282BA"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9EDFA3A"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9A5690D"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79BBD35D"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35A8871B"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D53D514" w14:textId="77777777" w:rsidR="006D0378" w:rsidRDefault="006D0378">
      <w:pPr>
        <w:snapToGrid w:val="0"/>
        <w:spacing w:beforeLines="50" w:before="156" w:after="50"/>
        <w:jc w:val="left"/>
        <w:rPr>
          <w:rFonts w:ascii="仿宋" w:eastAsia="仿宋" w:hAnsi="仿宋" w:cs="仿宋" w:hint="eastAsia"/>
          <w:sz w:val="24"/>
          <w:szCs w:val="24"/>
        </w:rPr>
      </w:pPr>
    </w:p>
    <w:p w14:paraId="34221192" w14:textId="77777777" w:rsidR="006D0378" w:rsidRDefault="006D0378">
      <w:pPr>
        <w:snapToGrid w:val="0"/>
        <w:spacing w:beforeLines="50" w:before="156" w:after="50"/>
        <w:jc w:val="left"/>
        <w:rPr>
          <w:rFonts w:ascii="仿宋" w:eastAsia="仿宋" w:hAnsi="仿宋" w:cs="仿宋" w:hint="eastAsia"/>
          <w:sz w:val="24"/>
          <w:szCs w:val="24"/>
        </w:rPr>
      </w:pPr>
    </w:p>
    <w:p w14:paraId="1A08D573"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FF15439" w14:textId="77777777" w:rsidR="006D0378" w:rsidRDefault="006D0378">
      <w:pPr>
        <w:pStyle w:val="af8"/>
        <w:spacing w:afterLines="0" w:line="440" w:lineRule="exact"/>
        <w:ind w:firstLine="480"/>
        <w:rPr>
          <w:rFonts w:ascii="仿宋" w:eastAsia="仿宋" w:hAnsi="仿宋" w:cs="仿宋" w:hint="eastAsia"/>
          <w:szCs w:val="24"/>
        </w:rPr>
      </w:pPr>
    </w:p>
    <w:p w14:paraId="4838F86E"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C9F791D"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CF62F9E"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B8D9153" w14:textId="77777777" w:rsidR="006D0378" w:rsidRDefault="006D0378">
      <w:pPr>
        <w:snapToGrid w:val="0"/>
        <w:spacing w:beforeLines="50" w:before="156" w:after="50"/>
        <w:jc w:val="right"/>
        <w:rPr>
          <w:rFonts w:ascii="仿宋" w:eastAsia="仿宋" w:hAnsi="仿宋" w:cs="仿宋" w:hint="eastAsia"/>
          <w:bCs/>
          <w:sz w:val="30"/>
          <w:szCs w:val="30"/>
        </w:rPr>
      </w:pPr>
    </w:p>
    <w:p w14:paraId="710CD738"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14A976C8"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43E9ED0"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15F6855"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34324565" w14:textId="77777777" w:rsidR="006D0378" w:rsidRDefault="00407A37">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079CF63B"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2B9EF44D"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0C0EF0AA"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34335032"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F986EF9"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5E61403" w14:textId="77777777" w:rsidR="006D0378" w:rsidRDefault="006D0378">
      <w:pPr>
        <w:spacing w:line="500" w:lineRule="exact"/>
        <w:ind w:right="7"/>
        <w:jc w:val="center"/>
        <w:rPr>
          <w:rFonts w:ascii="仿宋" w:eastAsia="仿宋" w:hAnsi="仿宋" w:cs="仿宋" w:hint="eastAsia"/>
          <w:sz w:val="36"/>
          <w:szCs w:val="36"/>
        </w:rPr>
      </w:pPr>
    </w:p>
    <w:p w14:paraId="669A6A7D"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4CF42E7A"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EA7DBD5"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8A9483B"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144CEB5" w14:textId="77777777" w:rsidR="006D0378" w:rsidRDefault="00407A37">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7BAD656" w14:textId="5744200A" w:rsidR="006D0378" w:rsidRDefault="00407A37">
      <w:pPr>
        <w:pStyle w:val="5"/>
        <w:spacing w:line="360" w:lineRule="auto"/>
        <w:ind w:firstLineChars="0" w:firstLine="0"/>
        <w:jc w:val="left"/>
        <w:rPr>
          <w:rFonts w:ascii="仿宋" w:eastAsia="仿宋" w:hAnsi="仿宋" w:cs="仿宋" w:hint="eastAsia"/>
        </w:rPr>
      </w:pPr>
      <w:bookmarkStart w:id="22" w:name="_Toc64369789"/>
      <w:r>
        <w:rPr>
          <w:rFonts w:ascii="仿宋" w:eastAsia="仿宋" w:hAnsi="仿宋" w:cs="仿宋" w:hint="eastAsia"/>
        </w:rPr>
        <w:t>1.必</w:t>
      </w:r>
      <w:r w:rsidR="00AF6911">
        <w:rPr>
          <w:rFonts w:ascii="仿宋" w:eastAsia="仿宋" w:hAnsi="仿宋" w:cs="仿宋" w:hint="eastAsia"/>
        </w:rPr>
        <w:t>备</w:t>
      </w:r>
      <w:r>
        <w:rPr>
          <w:rFonts w:ascii="仿宋" w:eastAsia="仿宋" w:hAnsi="仿宋" w:cs="仿宋" w:hint="eastAsia"/>
        </w:rPr>
        <w:t>要求证明材料</w:t>
      </w:r>
      <w:r w:rsidR="00A443B0">
        <w:rPr>
          <w:rFonts w:ascii="仿宋" w:eastAsia="仿宋" w:hAnsi="仿宋" w:cs="仿宋" w:hint="eastAsia"/>
        </w:rPr>
        <w:t>（具体要求见公告）……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15BD8041"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21EDFD61"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1CE9A901" w14:textId="6EAFFB2A" w:rsidR="006D0378" w:rsidRDefault="00342C6A">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hint="eastAsia"/>
        </w:rPr>
        <w:t>4</w:t>
      </w:r>
      <w:r w:rsidR="00407A37">
        <w:rPr>
          <w:rFonts w:ascii="仿宋" w:eastAsia="仿宋" w:hAnsi="仿宋" w:cs="仿宋" w:hint="eastAsia"/>
        </w:rPr>
        <w:t>.</w:t>
      </w:r>
      <w:r w:rsidR="00407A37">
        <w:rPr>
          <w:rFonts w:ascii="仿宋" w:eastAsia="仿宋" w:hAnsi="仿宋" w:cs="仿宋" w:hint="eastAsia"/>
          <w:szCs w:val="22"/>
        </w:rPr>
        <w:t>技术响应表</w:t>
      </w:r>
      <w:r w:rsidR="00407A37">
        <w:rPr>
          <w:rFonts w:ascii="仿宋" w:eastAsia="仿宋" w:hAnsi="仿宋" w:cs="仿宋" w:hint="eastAsia"/>
        </w:rPr>
        <w:t>（若有，详见附表）……</w:t>
      </w:r>
      <w:proofErr w:type="gramStart"/>
      <w:r w:rsidR="00407A37">
        <w:rPr>
          <w:rFonts w:ascii="仿宋" w:eastAsia="仿宋" w:hAnsi="仿宋" w:cs="仿宋" w:hint="eastAsia"/>
        </w:rPr>
        <w:t>…………………………………………</w:t>
      </w:r>
      <w:proofErr w:type="gramEnd"/>
      <w:r w:rsidR="00407A37">
        <w:rPr>
          <w:rFonts w:ascii="仿宋" w:eastAsia="仿宋" w:hAnsi="仿宋" w:cs="仿宋" w:hint="eastAsia"/>
        </w:rPr>
        <w:t>（页码）</w:t>
      </w:r>
      <w:bookmarkEnd w:id="23"/>
    </w:p>
    <w:p w14:paraId="4B054A4D" w14:textId="7D118C18" w:rsidR="006D0378" w:rsidRDefault="00342C6A">
      <w:pPr>
        <w:pStyle w:val="5"/>
        <w:spacing w:line="360" w:lineRule="auto"/>
        <w:ind w:firstLineChars="0" w:firstLine="0"/>
        <w:jc w:val="left"/>
        <w:rPr>
          <w:rFonts w:ascii="仿宋" w:eastAsia="仿宋" w:hAnsi="仿宋" w:cs="仿宋" w:hint="eastAsia"/>
        </w:rPr>
      </w:pPr>
      <w:bookmarkStart w:id="24" w:name="_Toc64369797"/>
      <w:r>
        <w:rPr>
          <w:rFonts w:ascii="仿宋" w:eastAsia="仿宋" w:hAnsi="仿宋" w:cs="仿宋" w:hint="eastAsia"/>
          <w:lang w:val="zh-CN"/>
        </w:rPr>
        <w:t>5</w:t>
      </w:r>
      <w:r w:rsidR="00407A37">
        <w:rPr>
          <w:rFonts w:ascii="仿宋" w:eastAsia="仿宋" w:hAnsi="仿宋" w:cs="仿宋" w:hint="eastAsia"/>
          <w:lang w:val="zh-CN"/>
        </w:rPr>
        <w:t>.</w:t>
      </w:r>
      <w:bookmarkEnd w:id="24"/>
      <w:r w:rsidR="00981859">
        <w:rPr>
          <w:rFonts w:ascii="仿宋" w:eastAsia="仿宋" w:hAnsi="仿宋" w:cs="仿宋" w:hint="eastAsia"/>
          <w:szCs w:val="22"/>
        </w:rPr>
        <w:t>投标</w:t>
      </w:r>
      <w:r>
        <w:rPr>
          <w:rFonts w:ascii="仿宋" w:eastAsia="仿宋" w:hAnsi="仿宋" w:cs="仿宋" w:hint="eastAsia"/>
          <w:szCs w:val="22"/>
        </w:rPr>
        <w:t>人</w:t>
      </w:r>
      <w:r>
        <w:rPr>
          <w:rFonts w:ascii="仿宋" w:eastAsia="仿宋" w:hAnsi="仿宋" w:cs="仿宋" w:hint="eastAsia"/>
        </w:rPr>
        <w:t>综合实力</w:t>
      </w:r>
      <w:r>
        <w:rPr>
          <w:rFonts w:ascii="仿宋" w:eastAsia="仿宋" w:hAnsi="仿宋" w:cs="仿宋" w:hint="eastAsia"/>
          <w:szCs w:val="22"/>
        </w:rPr>
        <w:t>相关材料</w:t>
      </w:r>
      <w:r w:rsidR="00407A37">
        <w:rPr>
          <w:rFonts w:ascii="仿宋" w:eastAsia="仿宋" w:hAnsi="仿宋" w:cs="仿宋" w:hint="eastAsia"/>
        </w:rPr>
        <w:t>……</w:t>
      </w:r>
      <w:proofErr w:type="gramStart"/>
      <w:r w:rsidR="00407A37">
        <w:rPr>
          <w:rFonts w:ascii="仿宋" w:eastAsia="仿宋" w:hAnsi="仿宋" w:cs="仿宋" w:hint="eastAsia"/>
        </w:rPr>
        <w:t>…</w:t>
      </w:r>
      <w:r w:rsidR="00981859">
        <w:rPr>
          <w:rFonts w:ascii="仿宋" w:eastAsia="仿宋" w:hAnsi="仿宋" w:cs="仿宋" w:hint="eastAsia"/>
        </w:rPr>
        <w:t>…</w:t>
      </w:r>
      <w:r>
        <w:rPr>
          <w:rFonts w:ascii="仿宋" w:eastAsia="仿宋" w:hAnsi="仿宋" w:cs="仿宋" w:hint="eastAsia"/>
        </w:rPr>
        <w:t>…………</w:t>
      </w:r>
      <w:r w:rsidR="00407A37">
        <w:rPr>
          <w:rFonts w:ascii="仿宋" w:eastAsia="仿宋" w:hAnsi="仿宋" w:cs="仿宋" w:hint="eastAsia"/>
        </w:rPr>
        <w:t>…………………………………</w:t>
      </w:r>
      <w:proofErr w:type="gramEnd"/>
      <w:r w:rsidR="00407A37">
        <w:rPr>
          <w:rFonts w:ascii="仿宋" w:eastAsia="仿宋" w:hAnsi="仿宋" w:cs="仿宋" w:hint="eastAsia"/>
        </w:rPr>
        <w:t>（页码）</w:t>
      </w:r>
    </w:p>
    <w:p w14:paraId="25005BFE" w14:textId="7F4C91AF" w:rsidR="006D0378" w:rsidRDefault="00342C6A">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6</w:t>
      </w:r>
      <w:r w:rsidR="00407A37">
        <w:rPr>
          <w:rFonts w:ascii="仿宋" w:eastAsia="仿宋" w:hAnsi="仿宋" w:cs="仿宋" w:hint="eastAsia"/>
          <w:szCs w:val="22"/>
        </w:rPr>
        <w:t>.投标</w:t>
      </w:r>
      <w:r>
        <w:rPr>
          <w:rFonts w:ascii="仿宋" w:eastAsia="仿宋" w:hAnsi="仿宋" w:cs="仿宋" w:hint="eastAsia"/>
          <w:szCs w:val="22"/>
        </w:rPr>
        <w:t>人</w:t>
      </w:r>
      <w:r>
        <w:rPr>
          <w:rFonts w:ascii="仿宋" w:eastAsia="仿宋" w:hAnsi="仿宋" w:cs="仿宋" w:hint="eastAsia"/>
        </w:rPr>
        <w:t>资信资质</w:t>
      </w:r>
      <w:r>
        <w:rPr>
          <w:rFonts w:ascii="仿宋" w:eastAsia="仿宋" w:hAnsi="仿宋" w:cs="仿宋" w:hint="eastAsia"/>
          <w:szCs w:val="22"/>
        </w:rPr>
        <w:t>相关证明材料</w:t>
      </w:r>
      <w:r w:rsidR="00407A37">
        <w:rPr>
          <w:rFonts w:ascii="仿宋" w:eastAsia="仿宋" w:hAnsi="仿宋" w:cs="仿宋" w:hint="eastAsia"/>
        </w:rPr>
        <w:t>…</w:t>
      </w:r>
      <w:r w:rsidR="000468A9">
        <w:rPr>
          <w:rFonts w:ascii="仿宋" w:eastAsia="仿宋" w:hAnsi="仿宋" w:cs="仿宋" w:hint="eastAsia"/>
        </w:rPr>
        <w:t>…</w:t>
      </w:r>
      <w:proofErr w:type="gramStart"/>
      <w:r w:rsidR="000468A9">
        <w:rPr>
          <w:rFonts w:ascii="仿宋" w:eastAsia="仿宋" w:hAnsi="仿宋" w:cs="仿宋" w:hint="eastAsia"/>
        </w:rPr>
        <w:t>…</w:t>
      </w:r>
      <w:r w:rsidR="00407A37">
        <w:rPr>
          <w:rFonts w:ascii="仿宋" w:eastAsia="仿宋" w:hAnsi="仿宋" w:cs="仿宋" w:hint="eastAsia"/>
        </w:rPr>
        <w:t>…………………………………………</w:t>
      </w:r>
      <w:proofErr w:type="gramEnd"/>
      <w:r w:rsidR="00407A37">
        <w:rPr>
          <w:rFonts w:ascii="仿宋" w:eastAsia="仿宋" w:hAnsi="仿宋" w:cs="仿宋" w:hint="eastAsia"/>
        </w:rPr>
        <w:t>（页码）</w:t>
      </w:r>
    </w:p>
    <w:p w14:paraId="6BBC564F" w14:textId="3CA1102C" w:rsidR="00342C6A" w:rsidRDefault="00342C6A" w:rsidP="00342C6A">
      <w:pPr>
        <w:pStyle w:val="5"/>
        <w:spacing w:line="360" w:lineRule="auto"/>
        <w:ind w:firstLineChars="0" w:firstLine="0"/>
        <w:jc w:val="left"/>
        <w:rPr>
          <w:rFonts w:ascii="仿宋" w:eastAsia="仿宋" w:hAnsi="仿宋" w:cs="仿宋" w:hint="eastAsia"/>
        </w:rPr>
      </w:pPr>
      <w:bookmarkStart w:id="25" w:name="_Toc64369790"/>
      <w:r>
        <w:rPr>
          <w:rFonts w:ascii="仿宋" w:eastAsia="仿宋" w:hAnsi="仿宋" w:cs="仿宋" w:hint="eastAsia"/>
        </w:rPr>
        <w:t>7</w:t>
      </w:r>
      <w:r>
        <w:rPr>
          <w:rFonts w:ascii="仿宋" w:eastAsia="仿宋" w:hAnsi="仿宋" w:cs="仿宋" w:hint="eastAsia"/>
        </w:rPr>
        <w:t>.投标人业绩相关证明材料……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bookmarkEnd w:id="25"/>
    <w:p w14:paraId="6B8C0623" w14:textId="377DF563" w:rsidR="000468A9" w:rsidRDefault="00407A37" w:rsidP="000468A9">
      <w:pPr>
        <w:pStyle w:val="5"/>
        <w:spacing w:line="360" w:lineRule="auto"/>
        <w:ind w:firstLineChars="0" w:firstLine="0"/>
        <w:jc w:val="left"/>
        <w:rPr>
          <w:rFonts w:ascii="仿宋" w:eastAsia="仿宋" w:hAnsi="仿宋" w:cs="仿宋" w:hint="eastAsia"/>
        </w:rPr>
      </w:pPr>
      <w:r>
        <w:rPr>
          <w:rFonts w:ascii="仿宋" w:eastAsia="仿宋" w:hAnsi="仿宋" w:cs="仿宋" w:hint="eastAsia"/>
        </w:rPr>
        <w:t>8.</w:t>
      </w:r>
      <w:r w:rsidR="000468A9">
        <w:rPr>
          <w:rFonts w:ascii="仿宋" w:eastAsia="仿宋" w:hAnsi="仿宋" w:cs="仿宋" w:hint="eastAsia"/>
          <w:szCs w:val="22"/>
        </w:rPr>
        <w:t>投标</w:t>
      </w:r>
      <w:r w:rsidR="00342C6A">
        <w:rPr>
          <w:rFonts w:ascii="仿宋" w:eastAsia="仿宋" w:hAnsi="仿宋" w:cs="仿宋" w:hint="eastAsia"/>
          <w:szCs w:val="22"/>
        </w:rPr>
        <w:t>产品质量评价相关证明材料</w:t>
      </w:r>
      <w:r w:rsidR="000468A9">
        <w:rPr>
          <w:rFonts w:ascii="仿宋" w:eastAsia="仿宋" w:hAnsi="仿宋" w:cs="仿宋" w:hint="eastAsia"/>
        </w:rPr>
        <w:t>……</w:t>
      </w:r>
      <w:proofErr w:type="gramStart"/>
      <w:r w:rsidR="000468A9">
        <w:rPr>
          <w:rFonts w:ascii="仿宋" w:eastAsia="仿宋" w:hAnsi="仿宋" w:cs="仿宋" w:hint="eastAsia"/>
        </w:rPr>
        <w:t>…………………………………………</w:t>
      </w:r>
      <w:proofErr w:type="gramEnd"/>
      <w:r w:rsidR="000468A9">
        <w:rPr>
          <w:rFonts w:ascii="仿宋" w:eastAsia="仿宋" w:hAnsi="仿宋" w:cs="仿宋" w:hint="eastAsia"/>
        </w:rPr>
        <w:t>（页码）</w:t>
      </w:r>
    </w:p>
    <w:p w14:paraId="2D51E340" w14:textId="0C00ACA9" w:rsidR="000468A9" w:rsidRDefault="000468A9" w:rsidP="000468A9">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9.</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6065D4AE" w14:textId="4F1C1D64" w:rsidR="006D0378" w:rsidRDefault="00981859">
      <w:pPr>
        <w:pStyle w:val="5"/>
        <w:spacing w:line="360" w:lineRule="auto"/>
        <w:ind w:firstLineChars="0" w:firstLine="0"/>
        <w:jc w:val="left"/>
        <w:rPr>
          <w:rFonts w:ascii="仿宋" w:eastAsia="仿宋" w:hAnsi="仿宋" w:cs="仿宋" w:hint="eastAsia"/>
        </w:rPr>
      </w:pPr>
      <w:bookmarkStart w:id="26" w:name="_Toc64369798"/>
      <w:r>
        <w:rPr>
          <w:rFonts w:ascii="仿宋" w:eastAsia="仿宋" w:hAnsi="仿宋" w:cs="仿宋" w:hint="eastAsia"/>
          <w:szCs w:val="22"/>
        </w:rPr>
        <w:t>10.</w:t>
      </w:r>
      <w:r w:rsidR="000468A9">
        <w:rPr>
          <w:rFonts w:ascii="仿宋" w:eastAsia="仿宋" w:hAnsi="仿宋" w:cs="仿宋" w:hint="eastAsia"/>
        </w:rPr>
        <w:t>投标人其他优惠条件相关材料</w:t>
      </w:r>
      <w:r>
        <w:rPr>
          <w:rFonts w:ascii="仿宋" w:eastAsia="仿宋" w:hAnsi="仿宋" w:cs="仿宋" w:hint="eastAsia"/>
        </w:rPr>
        <w:t xml:space="preserve"> </w:t>
      </w:r>
      <w:r w:rsidR="000468A9">
        <w:rPr>
          <w:rFonts w:ascii="仿宋" w:eastAsia="仿宋" w:hAnsi="仿宋" w:cs="仿宋" w:hint="eastAsia"/>
        </w:rPr>
        <w:t>……</w:t>
      </w:r>
      <w:proofErr w:type="gramStart"/>
      <w:r w:rsidR="000468A9">
        <w:rPr>
          <w:rFonts w:ascii="仿宋" w:eastAsia="仿宋" w:hAnsi="仿宋" w:cs="仿宋" w:hint="eastAsia"/>
        </w:rPr>
        <w:t>…………………………………………</w:t>
      </w:r>
      <w:proofErr w:type="gramEnd"/>
      <w:r w:rsidR="000468A9">
        <w:rPr>
          <w:rFonts w:ascii="仿宋" w:eastAsia="仿宋" w:hAnsi="仿宋" w:cs="仿宋" w:hint="eastAsia"/>
        </w:rPr>
        <w:t>（页码）</w:t>
      </w:r>
    </w:p>
    <w:p w14:paraId="3D9D02BC" w14:textId="19724F25" w:rsidR="006D0378" w:rsidRDefault="000468A9">
      <w:pPr>
        <w:pStyle w:val="5"/>
        <w:spacing w:line="360" w:lineRule="auto"/>
        <w:ind w:firstLineChars="0" w:firstLine="0"/>
        <w:jc w:val="left"/>
        <w:rPr>
          <w:rFonts w:ascii="仿宋" w:eastAsia="仿宋" w:hAnsi="仿宋" w:cs="仿宋" w:hint="eastAsia"/>
        </w:rPr>
      </w:pPr>
      <w:r>
        <w:rPr>
          <w:rFonts w:ascii="仿宋" w:eastAsia="仿宋" w:hAnsi="仿宋" w:cs="仿宋" w:hint="eastAsia"/>
        </w:rPr>
        <w:t>1</w:t>
      </w:r>
      <w:r w:rsidR="00981859">
        <w:rPr>
          <w:rFonts w:ascii="仿宋" w:eastAsia="仿宋" w:hAnsi="仿宋" w:cs="仿宋" w:hint="eastAsia"/>
        </w:rPr>
        <w:t>1</w:t>
      </w:r>
      <w:r>
        <w:rPr>
          <w:rFonts w:ascii="仿宋" w:eastAsia="仿宋" w:hAnsi="仿宋" w:cs="仿宋"/>
        </w:rPr>
        <w:t>.</w:t>
      </w:r>
      <w:r>
        <w:rPr>
          <w:rFonts w:ascii="仿宋" w:eastAsia="仿宋" w:hAnsi="仿宋" w:cs="仿宋" w:hint="eastAsia"/>
          <w:lang w:val="zh-CN"/>
        </w:rPr>
        <w:t>其他商务技术（资信）文件或说明</w:t>
      </w:r>
      <w:r w:rsidR="00981859">
        <w:rPr>
          <w:rFonts w:ascii="仿宋" w:eastAsia="仿宋" w:hAnsi="仿宋" w:cs="仿宋" w:hint="eastAsia"/>
          <w:lang w:val="zh-CN"/>
        </w:rPr>
        <w:t xml:space="preserve"> </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6"/>
    </w:p>
    <w:p w14:paraId="4B7EB2E0" w14:textId="77777777" w:rsidR="006D0378" w:rsidRDefault="006D0378">
      <w:pPr>
        <w:pStyle w:val="5"/>
        <w:spacing w:line="360" w:lineRule="auto"/>
        <w:ind w:firstLineChars="0" w:firstLine="0"/>
        <w:jc w:val="left"/>
        <w:rPr>
          <w:rFonts w:ascii="仿宋" w:eastAsia="仿宋" w:hAnsi="仿宋" w:cs="仿宋" w:hint="eastAsia"/>
        </w:rPr>
      </w:pPr>
    </w:p>
    <w:p w14:paraId="56A10747" w14:textId="77777777" w:rsidR="006D0378" w:rsidRDefault="00407A37">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7AA108B4" w14:textId="77777777" w:rsidR="006D0378" w:rsidRDefault="006D0378">
      <w:pPr>
        <w:pStyle w:val="8"/>
        <w:numPr>
          <w:ilvl w:val="0"/>
          <w:numId w:val="0"/>
        </w:numPr>
        <w:rPr>
          <w:rFonts w:ascii="仿宋" w:eastAsia="仿宋" w:hAnsi="仿宋" w:cs="仿宋" w:hint="eastAsia"/>
        </w:rPr>
      </w:pPr>
    </w:p>
    <w:p w14:paraId="0ED7E066" w14:textId="77777777" w:rsidR="006D0378" w:rsidRDefault="00407A37">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AC8580A" w14:textId="77777777" w:rsidR="006D0378" w:rsidRDefault="006D0378">
      <w:pPr>
        <w:rPr>
          <w:rFonts w:ascii="仿宋" w:eastAsia="仿宋" w:hAnsi="仿宋" w:cs="仿宋" w:hint="eastAsia"/>
        </w:rPr>
      </w:pPr>
    </w:p>
    <w:p w14:paraId="42E626D6" w14:textId="77777777" w:rsidR="006D0378" w:rsidRDefault="006D0378">
      <w:pPr>
        <w:rPr>
          <w:rFonts w:ascii="仿宋" w:eastAsia="仿宋" w:hAnsi="仿宋" w:cs="仿宋" w:hint="eastAsia"/>
        </w:rPr>
      </w:pPr>
    </w:p>
    <w:p w14:paraId="126CCA38" w14:textId="77777777" w:rsidR="006D0378" w:rsidRDefault="006D0378">
      <w:pPr>
        <w:rPr>
          <w:rFonts w:ascii="仿宋" w:eastAsia="仿宋" w:hAnsi="仿宋" w:cs="仿宋" w:hint="eastAsia"/>
        </w:rPr>
      </w:pPr>
    </w:p>
    <w:p w14:paraId="72967E16" w14:textId="77777777" w:rsidR="006D0378" w:rsidRDefault="006D0378">
      <w:pPr>
        <w:rPr>
          <w:rFonts w:ascii="仿宋" w:eastAsia="仿宋" w:hAnsi="仿宋" w:cs="仿宋" w:hint="eastAsia"/>
        </w:rPr>
      </w:pPr>
    </w:p>
    <w:p w14:paraId="12701798" w14:textId="77777777" w:rsidR="006D0378" w:rsidRDefault="006D0378">
      <w:pPr>
        <w:rPr>
          <w:rFonts w:ascii="仿宋" w:eastAsia="仿宋" w:hAnsi="仿宋" w:cs="仿宋" w:hint="eastAsia"/>
        </w:rPr>
      </w:pPr>
    </w:p>
    <w:p w14:paraId="7145D099" w14:textId="77777777" w:rsidR="006D0378" w:rsidRDefault="006D0378">
      <w:pPr>
        <w:rPr>
          <w:rFonts w:ascii="仿宋" w:eastAsia="仿宋" w:hAnsi="仿宋" w:cs="仿宋" w:hint="eastAsia"/>
        </w:rPr>
      </w:pPr>
    </w:p>
    <w:p w14:paraId="1E606822"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3879F3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34F3EA08"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0C6601DC"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0621D4E"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AE47E29"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2AC8EBEC"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A75C3BB" w14:textId="77777777" w:rsidR="00981859" w:rsidRDefault="00981859">
      <w:pPr>
        <w:pStyle w:val="af8"/>
        <w:spacing w:afterLines="0" w:line="440" w:lineRule="exact"/>
        <w:ind w:firstLineChars="0" w:firstLine="0"/>
        <w:rPr>
          <w:rFonts w:ascii="仿宋" w:eastAsia="仿宋" w:hAnsi="仿宋" w:cs="仿宋" w:hint="eastAsia"/>
          <w:b/>
          <w:bCs/>
          <w:sz w:val="30"/>
          <w:szCs w:val="30"/>
        </w:rPr>
      </w:pPr>
    </w:p>
    <w:p w14:paraId="25726C38" w14:textId="77777777" w:rsidR="00981859" w:rsidRDefault="00981859">
      <w:pPr>
        <w:pStyle w:val="af8"/>
        <w:spacing w:afterLines="0" w:line="440" w:lineRule="exact"/>
        <w:ind w:firstLineChars="0" w:firstLine="0"/>
        <w:rPr>
          <w:rFonts w:ascii="仿宋" w:eastAsia="仿宋" w:hAnsi="仿宋" w:cs="仿宋" w:hint="eastAsia"/>
          <w:b/>
          <w:bCs/>
          <w:sz w:val="30"/>
          <w:szCs w:val="30"/>
        </w:rPr>
      </w:pPr>
    </w:p>
    <w:p w14:paraId="790F8E7A" w14:textId="12E2E4DB"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64D9E50A" w14:textId="77777777" w:rsidR="006D0378" w:rsidRDefault="00407A37">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1634A141" w14:textId="77777777" w:rsidR="006D0378" w:rsidRDefault="006D0378">
      <w:pPr>
        <w:snapToGrid w:val="0"/>
        <w:spacing w:before="50" w:afterLines="50" w:after="156"/>
        <w:jc w:val="center"/>
        <w:rPr>
          <w:rFonts w:ascii="仿宋" w:eastAsia="仿宋" w:hAnsi="仿宋" w:cs="仿宋" w:hint="eastAsia"/>
          <w:b/>
          <w:spacing w:val="40"/>
          <w:kern w:val="0"/>
          <w:sz w:val="36"/>
          <w:szCs w:val="36"/>
        </w:rPr>
      </w:pPr>
    </w:p>
    <w:p w14:paraId="7C1AEE4F"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303559A4" w14:textId="77777777" w:rsidR="006D0378" w:rsidRDefault="00407A37">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09BCB5AF"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70FF9" w14:paraId="4329A323"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F13750"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EE3A41E"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E1C0B9C"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04F62B21"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72E14117"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468B00B9"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DA78C4D"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FBE50AB"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D70FF9" w14:paraId="783C0753"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F6448A9" w14:textId="77777777" w:rsidR="00D70FF9" w:rsidRDefault="00D70FF9" w:rsidP="009766A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5445828" w14:textId="77777777" w:rsidR="00D70FF9" w:rsidRDefault="00D70FF9" w:rsidP="009766A3">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19F6CB6D" w14:textId="77777777" w:rsidR="00D70FF9" w:rsidRDefault="00D70FF9" w:rsidP="009766A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BE6E6B8" w14:textId="77777777" w:rsidR="00D70FF9" w:rsidRDefault="00D70FF9" w:rsidP="009766A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42DFDAE" w14:textId="77777777" w:rsidR="00D70FF9" w:rsidRDefault="00D70FF9" w:rsidP="009766A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0369D814" w14:textId="77777777" w:rsidR="00D70FF9" w:rsidRDefault="00D70FF9" w:rsidP="009766A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0E931EE8" w14:textId="77777777" w:rsidR="00D70FF9" w:rsidRDefault="00D70FF9" w:rsidP="009766A3">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3D156121" w14:textId="77777777" w:rsidR="00D70FF9" w:rsidRDefault="00D70FF9" w:rsidP="009766A3">
            <w:pPr>
              <w:widowControl/>
              <w:jc w:val="center"/>
              <w:rPr>
                <w:rFonts w:ascii="仿宋" w:eastAsia="仿宋" w:hAnsi="仿宋" w:cs="宋体" w:hint="eastAsia"/>
                <w:kern w:val="0"/>
                <w:szCs w:val="21"/>
              </w:rPr>
            </w:pPr>
          </w:p>
        </w:tc>
      </w:tr>
      <w:tr w:rsidR="00D70FF9" w14:paraId="74024E6B"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1F20146" w14:textId="77777777" w:rsidR="00D70FF9" w:rsidRDefault="00D70FF9" w:rsidP="009766A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C27B9AA" w14:textId="77777777" w:rsidR="00D70FF9" w:rsidRDefault="00D70FF9" w:rsidP="009766A3">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0B0A836E" w14:textId="77777777" w:rsidR="00D70FF9" w:rsidRDefault="00D70FF9" w:rsidP="009766A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D60D02E" w14:textId="77777777" w:rsidR="00D70FF9" w:rsidRDefault="00D70FF9" w:rsidP="009766A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61F378B" w14:textId="77777777" w:rsidR="00D70FF9" w:rsidRDefault="00D70FF9" w:rsidP="009766A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26A2D099" w14:textId="77777777" w:rsidR="00D70FF9" w:rsidRDefault="00D70FF9" w:rsidP="009766A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F295639" w14:textId="77777777" w:rsidR="00D70FF9" w:rsidRDefault="00D70FF9" w:rsidP="009766A3">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7FDD9DF9" w14:textId="77777777" w:rsidR="00D70FF9" w:rsidRDefault="00D70FF9" w:rsidP="009766A3">
            <w:pPr>
              <w:widowControl/>
              <w:jc w:val="center"/>
              <w:rPr>
                <w:rFonts w:ascii="仿宋" w:eastAsia="仿宋" w:hAnsi="仿宋" w:cs="Arial" w:hint="eastAsia"/>
                <w:szCs w:val="21"/>
              </w:rPr>
            </w:pPr>
          </w:p>
        </w:tc>
      </w:tr>
      <w:tr w:rsidR="00D70FF9" w14:paraId="416CA17F"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7874D8B" w14:textId="77777777" w:rsidR="00D70FF9" w:rsidRDefault="00D70FF9" w:rsidP="009766A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CB68BE9" w14:textId="77777777" w:rsidR="00D70FF9" w:rsidRDefault="00D70FF9" w:rsidP="009766A3">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2224F3F" w14:textId="77777777" w:rsidR="00D70FF9" w:rsidRDefault="00D70FF9" w:rsidP="009766A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3947096A" w14:textId="77777777" w:rsidR="00D70FF9" w:rsidRDefault="00D70FF9" w:rsidP="009766A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5410610" w14:textId="77777777" w:rsidR="00D70FF9" w:rsidRDefault="00D70FF9" w:rsidP="009766A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5A929CDB" w14:textId="77777777" w:rsidR="00D70FF9" w:rsidRDefault="00D70FF9" w:rsidP="009766A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5985FF0" w14:textId="77777777" w:rsidR="00D70FF9" w:rsidRDefault="00D70FF9" w:rsidP="009766A3">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01A566FD" w14:textId="77777777" w:rsidR="00D70FF9" w:rsidRDefault="00D70FF9" w:rsidP="009766A3">
            <w:pPr>
              <w:widowControl/>
              <w:jc w:val="center"/>
              <w:rPr>
                <w:rFonts w:ascii="仿宋" w:eastAsia="仿宋" w:hAnsi="仿宋" w:cs="Arial" w:hint="eastAsia"/>
                <w:szCs w:val="21"/>
              </w:rPr>
            </w:pPr>
          </w:p>
        </w:tc>
      </w:tr>
      <w:tr w:rsidR="00D70FF9" w14:paraId="6DA436F4"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F7C57B5" w14:textId="77777777" w:rsidR="00D70FF9" w:rsidRDefault="00D70FF9" w:rsidP="009766A3">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03DA680" w14:textId="77777777" w:rsidR="00D70FF9" w:rsidRDefault="00D70FF9" w:rsidP="009766A3">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38295E22" w14:textId="77777777" w:rsidR="00D70FF9" w:rsidRDefault="00D70FF9" w:rsidP="009766A3">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260D0BD4" w14:textId="77777777" w:rsidR="00D70FF9" w:rsidRDefault="00D70FF9" w:rsidP="009766A3">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D8B96CF" w14:textId="77777777" w:rsidR="00D70FF9" w:rsidRDefault="00D70FF9" w:rsidP="009766A3">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4F257863" w14:textId="77777777" w:rsidR="00D70FF9" w:rsidRDefault="00D70FF9" w:rsidP="009766A3">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6B884B19" w14:textId="77777777" w:rsidR="00D70FF9" w:rsidRDefault="00D70FF9" w:rsidP="009766A3">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66B5F5D1" w14:textId="77777777" w:rsidR="00D70FF9" w:rsidRDefault="00D70FF9" w:rsidP="009766A3">
            <w:pPr>
              <w:widowControl/>
              <w:jc w:val="center"/>
              <w:rPr>
                <w:rFonts w:ascii="仿宋" w:eastAsia="仿宋" w:hAnsi="仿宋" w:cs="宋体" w:hint="eastAsia"/>
                <w:color w:val="000000"/>
                <w:kern w:val="0"/>
                <w:szCs w:val="21"/>
              </w:rPr>
            </w:pPr>
          </w:p>
        </w:tc>
      </w:tr>
    </w:tbl>
    <w:p w14:paraId="6CEB6D79"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6D0378" w14:paraId="5BFE8192"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ED3B58B"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AE84F44"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7D35BF43"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1F76C32"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6D0378" w14:paraId="442B2AB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DBD9BD9"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7E10BD8D"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344D5BD"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2C895E4" w14:textId="77777777" w:rsidR="006D0378" w:rsidRDefault="006D0378">
            <w:pPr>
              <w:snapToGrid w:val="0"/>
              <w:spacing w:before="50" w:after="50"/>
              <w:jc w:val="center"/>
              <w:rPr>
                <w:rFonts w:ascii="仿宋" w:eastAsia="仿宋" w:hAnsi="仿宋" w:cs="仿宋" w:hint="eastAsia"/>
                <w:szCs w:val="21"/>
              </w:rPr>
            </w:pPr>
          </w:p>
        </w:tc>
      </w:tr>
      <w:tr w:rsidR="006D0378" w14:paraId="20F4EB0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7117A21"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048715D0"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D5C8D86"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2AE3A06" w14:textId="77777777" w:rsidR="006D0378" w:rsidRDefault="006D0378">
            <w:pPr>
              <w:snapToGrid w:val="0"/>
              <w:spacing w:before="50" w:after="50"/>
              <w:jc w:val="center"/>
              <w:rPr>
                <w:rFonts w:ascii="仿宋" w:eastAsia="仿宋" w:hAnsi="仿宋" w:cs="仿宋" w:hint="eastAsia"/>
                <w:szCs w:val="21"/>
              </w:rPr>
            </w:pPr>
          </w:p>
        </w:tc>
      </w:tr>
      <w:tr w:rsidR="006D0378" w14:paraId="2AB031C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EE9F05E"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FB72B27"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FF4B50"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CF9153A" w14:textId="77777777" w:rsidR="006D0378" w:rsidRDefault="006D0378">
            <w:pPr>
              <w:snapToGrid w:val="0"/>
              <w:spacing w:before="50" w:after="50"/>
              <w:jc w:val="center"/>
              <w:rPr>
                <w:rFonts w:ascii="仿宋" w:eastAsia="仿宋" w:hAnsi="仿宋" w:cs="仿宋" w:hint="eastAsia"/>
                <w:szCs w:val="21"/>
              </w:rPr>
            </w:pPr>
          </w:p>
        </w:tc>
      </w:tr>
    </w:tbl>
    <w:p w14:paraId="4471914E"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53E02F28" w14:textId="77777777" w:rsidR="006D0378" w:rsidRDefault="006D0378">
      <w:pPr>
        <w:snapToGrid w:val="0"/>
        <w:spacing w:beforeLines="50" w:before="156"/>
        <w:rPr>
          <w:rFonts w:ascii="仿宋" w:eastAsia="仿宋" w:hAnsi="仿宋" w:cs="仿宋" w:hint="eastAsia"/>
          <w:sz w:val="24"/>
          <w:szCs w:val="24"/>
        </w:rPr>
      </w:pPr>
    </w:p>
    <w:p w14:paraId="5A7DF8DB" w14:textId="77777777" w:rsidR="006D0378" w:rsidRDefault="006D0378">
      <w:pPr>
        <w:snapToGrid w:val="0"/>
        <w:spacing w:beforeLines="50" w:before="156"/>
        <w:rPr>
          <w:rFonts w:ascii="仿宋" w:eastAsia="仿宋" w:hAnsi="仿宋" w:cs="仿宋" w:hint="eastAsia"/>
          <w:sz w:val="24"/>
          <w:szCs w:val="24"/>
        </w:rPr>
      </w:pPr>
    </w:p>
    <w:p w14:paraId="2DC0D5E8" w14:textId="77777777" w:rsidR="006D0378" w:rsidRDefault="006D0378">
      <w:pPr>
        <w:snapToGrid w:val="0"/>
        <w:spacing w:beforeLines="50" w:before="156"/>
        <w:rPr>
          <w:rFonts w:ascii="仿宋" w:eastAsia="仿宋" w:hAnsi="仿宋" w:cs="仿宋" w:hint="eastAsia"/>
          <w:sz w:val="24"/>
          <w:szCs w:val="24"/>
        </w:rPr>
      </w:pPr>
    </w:p>
    <w:p w14:paraId="59DAF1C8"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3F7A70F4" w14:textId="77777777" w:rsidR="006D0378" w:rsidRDefault="00407A37">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574C1EAD" w14:textId="77777777" w:rsidR="006D0378" w:rsidRDefault="006D0378">
      <w:pPr>
        <w:snapToGrid w:val="0"/>
        <w:spacing w:before="50" w:after="50"/>
        <w:rPr>
          <w:rFonts w:ascii="仿宋" w:eastAsia="仿宋" w:hAnsi="仿宋" w:cs="仿宋" w:hint="eastAsia"/>
          <w:spacing w:val="20"/>
          <w:sz w:val="30"/>
          <w:szCs w:val="30"/>
        </w:rPr>
      </w:pPr>
    </w:p>
    <w:p w14:paraId="1E41AB1E" w14:textId="77777777" w:rsidR="006D0378" w:rsidRDefault="006D0378">
      <w:pPr>
        <w:snapToGrid w:val="0"/>
        <w:spacing w:before="50" w:after="50"/>
        <w:rPr>
          <w:rFonts w:ascii="仿宋" w:eastAsia="仿宋" w:hAnsi="仿宋" w:cs="仿宋" w:hint="eastAsia"/>
          <w:b/>
          <w:bCs/>
          <w:sz w:val="30"/>
          <w:szCs w:val="30"/>
        </w:rPr>
      </w:pPr>
      <w:bookmarkStart w:id="27" w:name="_Toc64369805"/>
      <w:bookmarkStart w:id="28" w:name="_Toc64369810"/>
      <w:bookmarkStart w:id="29" w:name="_Toc64369811"/>
      <w:bookmarkStart w:id="30" w:name="_Toc64369807"/>
      <w:bookmarkStart w:id="31" w:name="_Toc64369814"/>
      <w:bookmarkStart w:id="32" w:name="_Toc64369804"/>
      <w:bookmarkStart w:id="33" w:name="_Toc64369808"/>
      <w:bookmarkStart w:id="34" w:name="_Toc64369809"/>
      <w:bookmarkStart w:id="35" w:name="_Toc64369813"/>
      <w:bookmarkStart w:id="36" w:name="_Toc64369812"/>
      <w:bookmarkStart w:id="37" w:name="_Toc64369806"/>
      <w:bookmarkEnd w:id="27"/>
      <w:bookmarkEnd w:id="28"/>
      <w:bookmarkEnd w:id="29"/>
      <w:bookmarkEnd w:id="30"/>
      <w:bookmarkEnd w:id="31"/>
      <w:bookmarkEnd w:id="32"/>
      <w:bookmarkEnd w:id="33"/>
      <w:bookmarkEnd w:id="34"/>
      <w:bookmarkEnd w:id="35"/>
      <w:bookmarkEnd w:id="36"/>
      <w:bookmarkEnd w:id="37"/>
    </w:p>
    <w:p w14:paraId="584E5053" w14:textId="77777777" w:rsidR="006D0378" w:rsidRDefault="006D0378">
      <w:pPr>
        <w:snapToGrid w:val="0"/>
        <w:spacing w:before="50" w:after="50"/>
        <w:rPr>
          <w:rFonts w:ascii="仿宋" w:eastAsia="仿宋" w:hAnsi="仿宋" w:cs="仿宋" w:hint="eastAsia"/>
          <w:b/>
          <w:bCs/>
          <w:sz w:val="30"/>
          <w:szCs w:val="30"/>
        </w:rPr>
      </w:pPr>
    </w:p>
    <w:p w14:paraId="4F6C635B"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0C2C86C8" w14:textId="5B4FB576"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233B6FA3"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3A3696E8" w14:textId="77777777" w:rsidR="006D0378" w:rsidRDefault="006D0378">
      <w:pPr>
        <w:snapToGrid w:val="0"/>
        <w:spacing w:before="50"/>
        <w:jc w:val="center"/>
        <w:rPr>
          <w:rFonts w:ascii="仿宋" w:eastAsia="仿宋" w:hAnsi="仿宋" w:cs="仿宋" w:hint="eastAsia"/>
          <w:b/>
          <w:sz w:val="32"/>
          <w:szCs w:val="32"/>
        </w:rPr>
      </w:pPr>
    </w:p>
    <w:p w14:paraId="5B482230"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79547874" w14:textId="77777777" w:rsidR="006D0378" w:rsidRDefault="00407A37">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6D0378" w14:paraId="3DCDA1A3"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89E055C" w14:textId="77777777" w:rsidR="006D0378" w:rsidRDefault="00407A37">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14060C8" w14:textId="77777777" w:rsidR="006D0378" w:rsidRDefault="00407A37">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6D0378" w14:paraId="6B3F727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4BEC0E9" w14:textId="77777777" w:rsidR="006D0378" w:rsidRDefault="00407A37">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4FB6430" w14:textId="77777777" w:rsidR="006D0378" w:rsidRDefault="006D0378">
            <w:pPr>
              <w:snapToGrid w:val="0"/>
              <w:spacing w:beforeLines="50" w:before="156"/>
              <w:rPr>
                <w:rFonts w:ascii="仿宋" w:eastAsia="仿宋" w:hAnsi="仿宋" w:cs="仿宋" w:hint="eastAsia"/>
                <w:sz w:val="24"/>
                <w:szCs w:val="24"/>
              </w:rPr>
            </w:pPr>
          </w:p>
        </w:tc>
      </w:tr>
      <w:tr w:rsidR="006D0378" w14:paraId="06F80DB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C16D76E" w14:textId="77777777" w:rsidR="006D0378" w:rsidRDefault="00407A37">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3538A94" w14:textId="77777777" w:rsidR="006D0378" w:rsidRDefault="006D0378">
            <w:pPr>
              <w:snapToGrid w:val="0"/>
              <w:spacing w:beforeLines="50" w:before="156"/>
              <w:ind w:left="43"/>
              <w:rPr>
                <w:rFonts w:ascii="仿宋" w:eastAsia="仿宋" w:hAnsi="仿宋" w:cs="仿宋" w:hint="eastAsia"/>
                <w:sz w:val="24"/>
                <w:szCs w:val="24"/>
              </w:rPr>
            </w:pPr>
          </w:p>
        </w:tc>
      </w:tr>
      <w:tr w:rsidR="006D0378" w14:paraId="1D63984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33A116"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B7C73F" w14:textId="77777777" w:rsidR="006D0378" w:rsidRDefault="006D0378">
            <w:pPr>
              <w:snapToGrid w:val="0"/>
              <w:spacing w:beforeLines="50" w:before="156"/>
              <w:ind w:left="43"/>
              <w:rPr>
                <w:rFonts w:ascii="仿宋" w:eastAsia="仿宋" w:hAnsi="仿宋" w:cs="仿宋" w:hint="eastAsia"/>
                <w:sz w:val="24"/>
                <w:szCs w:val="24"/>
              </w:rPr>
            </w:pPr>
          </w:p>
        </w:tc>
      </w:tr>
      <w:tr w:rsidR="006D0378" w14:paraId="46891F2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0D58DD9"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BAF7E31" w14:textId="77777777" w:rsidR="006D0378" w:rsidRDefault="006D0378">
            <w:pPr>
              <w:snapToGrid w:val="0"/>
              <w:spacing w:beforeLines="50" w:before="156"/>
              <w:ind w:left="43"/>
              <w:rPr>
                <w:rFonts w:ascii="仿宋" w:eastAsia="仿宋" w:hAnsi="仿宋" w:cs="仿宋" w:hint="eastAsia"/>
                <w:sz w:val="24"/>
                <w:szCs w:val="24"/>
              </w:rPr>
            </w:pPr>
          </w:p>
        </w:tc>
      </w:tr>
      <w:tr w:rsidR="006D0378" w14:paraId="2B24207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7BFC3F"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088CCC2" w14:textId="77777777" w:rsidR="006D0378" w:rsidRDefault="006D0378">
            <w:pPr>
              <w:snapToGrid w:val="0"/>
              <w:spacing w:beforeLines="50" w:before="156"/>
              <w:rPr>
                <w:rFonts w:ascii="仿宋" w:eastAsia="仿宋" w:hAnsi="仿宋" w:cs="仿宋" w:hint="eastAsia"/>
                <w:sz w:val="24"/>
                <w:szCs w:val="24"/>
              </w:rPr>
            </w:pPr>
          </w:p>
        </w:tc>
      </w:tr>
      <w:tr w:rsidR="006D0378" w14:paraId="21208E7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FD7375"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D431244" w14:textId="77777777" w:rsidR="006D0378" w:rsidRDefault="006D0378">
            <w:pPr>
              <w:snapToGrid w:val="0"/>
              <w:spacing w:beforeLines="50" w:before="156"/>
              <w:rPr>
                <w:rFonts w:ascii="仿宋" w:eastAsia="仿宋" w:hAnsi="仿宋" w:cs="仿宋" w:hint="eastAsia"/>
                <w:sz w:val="24"/>
                <w:szCs w:val="24"/>
              </w:rPr>
            </w:pPr>
          </w:p>
        </w:tc>
      </w:tr>
      <w:tr w:rsidR="006D0378" w14:paraId="574859E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90694A4"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C814BDF" w14:textId="77777777" w:rsidR="006D0378" w:rsidRDefault="006D0378">
            <w:pPr>
              <w:snapToGrid w:val="0"/>
              <w:spacing w:beforeLines="50" w:before="156"/>
              <w:rPr>
                <w:rFonts w:ascii="仿宋" w:eastAsia="仿宋" w:hAnsi="仿宋" w:cs="仿宋" w:hint="eastAsia"/>
                <w:sz w:val="24"/>
                <w:szCs w:val="24"/>
              </w:rPr>
            </w:pPr>
          </w:p>
        </w:tc>
      </w:tr>
      <w:tr w:rsidR="006D0378" w14:paraId="5F58AD4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DAD5C4B"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EBA6244" w14:textId="77777777" w:rsidR="006D0378" w:rsidRDefault="006D0378">
            <w:pPr>
              <w:snapToGrid w:val="0"/>
              <w:spacing w:beforeLines="50" w:before="156"/>
              <w:rPr>
                <w:rFonts w:ascii="仿宋" w:eastAsia="仿宋" w:hAnsi="仿宋" w:cs="仿宋" w:hint="eastAsia"/>
                <w:sz w:val="24"/>
                <w:szCs w:val="24"/>
              </w:rPr>
            </w:pPr>
          </w:p>
        </w:tc>
      </w:tr>
      <w:tr w:rsidR="006D0378" w14:paraId="17E6B20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7FD8B09"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4CBC239" w14:textId="77777777" w:rsidR="006D0378" w:rsidRDefault="006D0378">
            <w:pPr>
              <w:snapToGrid w:val="0"/>
              <w:spacing w:beforeLines="50" w:before="156"/>
              <w:rPr>
                <w:rFonts w:ascii="仿宋" w:eastAsia="仿宋" w:hAnsi="仿宋" w:cs="仿宋" w:hint="eastAsia"/>
                <w:sz w:val="24"/>
                <w:szCs w:val="24"/>
              </w:rPr>
            </w:pPr>
          </w:p>
        </w:tc>
      </w:tr>
    </w:tbl>
    <w:p w14:paraId="0848FF5B"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378F1BD" w14:textId="77777777" w:rsidR="006D0378" w:rsidRDefault="006D0378">
      <w:pPr>
        <w:snapToGrid w:val="0"/>
        <w:spacing w:beforeLines="50" w:before="156"/>
        <w:rPr>
          <w:rFonts w:ascii="仿宋" w:eastAsia="仿宋" w:hAnsi="仿宋" w:cs="仿宋" w:hint="eastAsia"/>
          <w:sz w:val="24"/>
          <w:szCs w:val="24"/>
        </w:rPr>
      </w:pPr>
    </w:p>
    <w:p w14:paraId="01DEDBE5" w14:textId="77777777" w:rsidR="006D0378" w:rsidRDefault="006D0378">
      <w:pPr>
        <w:snapToGrid w:val="0"/>
        <w:spacing w:beforeLines="50" w:before="156"/>
        <w:rPr>
          <w:rFonts w:ascii="仿宋" w:eastAsia="仿宋" w:hAnsi="仿宋" w:cs="仿宋" w:hint="eastAsia"/>
          <w:sz w:val="24"/>
          <w:szCs w:val="24"/>
        </w:rPr>
      </w:pPr>
    </w:p>
    <w:p w14:paraId="5DA699F6"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5B6D4DEE"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0B5392F5" w14:textId="77777777" w:rsidR="006D0378" w:rsidRDefault="006D0378">
      <w:pPr>
        <w:snapToGrid w:val="0"/>
        <w:spacing w:before="50" w:afterLines="50" w:after="156"/>
        <w:jc w:val="left"/>
        <w:rPr>
          <w:rFonts w:ascii="仿宋" w:eastAsia="仿宋" w:hAnsi="仿宋" w:cs="仿宋" w:hint="eastAsia"/>
          <w:sz w:val="28"/>
          <w:szCs w:val="28"/>
        </w:rPr>
      </w:pPr>
    </w:p>
    <w:p w14:paraId="20397F46" w14:textId="77777777" w:rsidR="006D0378" w:rsidRDefault="00407A37">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58D451BB" w14:textId="77777777" w:rsidR="006D0378" w:rsidRDefault="00407A37">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645060B4" w14:textId="77777777" w:rsidR="006D0378" w:rsidRDefault="00407A37">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7A9AB733" w14:textId="77777777" w:rsidR="006D0378" w:rsidRDefault="006D0378">
      <w:pPr>
        <w:snapToGrid w:val="0"/>
        <w:spacing w:before="50" w:afterLines="50" w:after="156"/>
        <w:jc w:val="center"/>
        <w:rPr>
          <w:rFonts w:ascii="仿宋" w:eastAsia="仿宋" w:hAnsi="仿宋" w:cs="仿宋" w:hint="eastAsia"/>
          <w:b/>
          <w:sz w:val="32"/>
          <w:szCs w:val="32"/>
        </w:rPr>
      </w:pPr>
    </w:p>
    <w:p w14:paraId="1C730941" w14:textId="77777777" w:rsidR="006D0378" w:rsidRDefault="00407A37">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0436C17B" w14:textId="77777777" w:rsidR="006D0378" w:rsidRDefault="00407A37">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6D0378" w14:paraId="28CAF5F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3A94E5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1305F50"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47C560D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A22188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09152615"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B62981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072A258"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6D0378" w14:paraId="76DA1EFF"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D49EE94"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5256F1"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9DE37B7"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D0C2AFE" w14:textId="77777777" w:rsidR="006D0378" w:rsidRDefault="006D0378">
            <w:pPr>
              <w:snapToGrid w:val="0"/>
              <w:spacing w:before="50" w:after="50"/>
              <w:rPr>
                <w:rFonts w:ascii="仿宋" w:eastAsia="仿宋" w:hAnsi="仿宋" w:cs="仿宋" w:hint="eastAsia"/>
                <w:spacing w:val="20"/>
                <w:sz w:val="24"/>
                <w:szCs w:val="24"/>
              </w:rPr>
            </w:pPr>
          </w:p>
        </w:tc>
      </w:tr>
      <w:tr w:rsidR="006D0378" w14:paraId="7BD6AB6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E41CD7"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23335D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A5CC8E"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0A52DB1" w14:textId="77777777" w:rsidR="006D0378" w:rsidRDefault="006D0378">
            <w:pPr>
              <w:snapToGrid w:val="0"/>
              <w:spacing w:before="50" w:after="50"/>
              <w:rPr>
                <w:rFonts w:ascii="仿宋" w:eastAsia="仿宋" w:hAnsi="仿宋" w:cs="仿宋" w:hint="eastAsia"/>
                <w:spacing w:val="20"/>
                <w:sz w:val="24"/>
                <w:szCs w:val="24"/>
              </w:rPr>
            </w:pPr>
          </w:p>
        </w:tc>
      </w:tr>
      <w:tr w:rsidR="006D0378" w14:paraId="5E0CB1B2"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57B636A"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9A1CC3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F248424"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6EE4652" w14:textId="77777777" w:rsidR="006D0378" w:rsidRDefault="006D0378">
            <w:pPr>
              <w:snapToGrid w:val="0"/>
              <w:spacing w:before="50" w:after="50"/>
              <w:rPr>
                <w:rFonts w:ascii="仿宋" w:eastAsia="仿宋" w:hAnsi="仿宋" w:cs="仿宋" w:hint="eastAsia"/>
                <w:spacing w:val="20"/>
                <w:sz w:val="24"/>
                <w:szCs w:val="24"/>
              </w:rPr>
            </w:pPr>
          </w:p>
        </w:tc>
      </w:tr>
      <w:tr w:rsidR="006D0378" w14:paraId="1156DF04"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09E7C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F0ECA7D"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57AF288"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8B70C12" w14:textId="77777777" w:rsidR="006D0378" w:rsidRDefault="006D0378">
            <w:pPr>
              <w:snapToGrid w:val="0"/>
              <w:spacing w:before="50" w:after="50"/>
              <w:rPr>
                <w:rFonts w:ascii="仿宋" w:eastAsia="仿宋" w:hAnsi="仿宋" w:cs="仿宋" w:hint="eastAsia"/>
                <w:spacing w:val="20"/>
                <w:sz w:val="24"/>
                <w:szCs w:val="24"/>
              </w:rPr>
            </w:pPr>
          </w:p>
        </w:tc>
      </w:tr>
      <w:tr w:rsidR="006D0378" w14:paraId="7677A77F"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CB65313"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99DE9B4"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A1B6427"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7DDE3C3" w14:textId="77777777" w:rsidR="006D0378" w:rsidRDefault="006D0378">
            <w:pPr>
              <w:snapToGrid w:val="0"/>
              <w:spacing w:before="50" w:after="50"/>
              <w:rPr>
                <w:rFonts w:ascii="仿宋" w:eastAsia="仿宋" w:hAnsi="仿宋" w:cs="仿宋" w:hint="eastAsia"/>
                <w:spacing w:val="20"/>
                <w:sz w:val="24"/>
                <w:szCs w:val="24"/>
              </w:rPr>
            </w:pPr>
          </w:p>
        </w:tc>
      </w:tr>
      <w:tr w:rsidR="006D0378" w14:paraId="246237D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761B669"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A9FBCF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D218CB3"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B1F8C9E" w14:textId="77777777" w:rsidR="006D0378" w:rsidRDefault="006D0378">
            <w:pPr>
              <w:snapToGrid w:val="0"/>
              <w:spacing w:before="50" w:after="50"/>
              <w:rPr>
                <w:rFonts w:ascii="仿宋" w:eastAsia="仿宋" w:hAnsi="仿宋" w:cs="仿宋" w:hint="eastAsia"/>
                <w:spacing w:val="20"/>
                <w:sz w:val="24"/>
                <w:szCs w:val="24"/>
              </w:rPr>
            </w:pPr>
          </w:p>
        </w:tc>
      </w:tr>
    </w:tbl>
    <w:p w14:paraId="670597B6" w14:textId="77777777" w:rsidR="006D0378" w:rsidRDefault="00407A37">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C9A0213" w14:textId="77777777" w:rsidR="006D0378" w:rsidRDefault="006D0378">
      <w:pPr>
        <w:pStyle w:val="31"/>
        <w:rPr>
          <w:rFonts w:ascii="仿宋" w:eastAsia="仿宋" w:hAnsi="仿宋" w:cs="仿宋" w:hint="eastAsia"/>
          <w:b w:val="0"/>
          <w:bCs w:val="0"/>
          <w:spacing w:val="20"/>
          <w:kern w:val="0"/>
          <w:szCs w:val="24"/>
        </w:rPr>
      </w:pPr>
    </w:p>
    <w:p w14:paraId="1B4E6E64" w14:textId="77777777" w:rsidR="006D0378" w:rsidRDefault="006D0378">
      <w:pPr>
        <w:snapToGrid w:val="0"/>
        <w:spacing w:before="50" w:after="50"/>
        <w:rPr>
          <w:rFonts w:ascii="仿宋" w:eastAsia="仿宋" w:hAnsi="仿宋" w:cs="仿宋" w:hint="eastAsia"/>
          <w:spacing w:val="20"/>
          <w:sz w:val="24"/>
          <w:szCs w:val="24"/>
        </w:rPr>
      </w:pPr>
    </w:p>
    <w:p w14:paraId="2AEDC3DA" w14:textId="77777777" w:rsidR="006D0378" w:rsidRDefault="006D0378">
      <w:pPr>
        <w:snapToGrid w:val="0"/>
        <w:spacing w:before="50" w:after="50"/>
        <w:rPr>
          <w:rFonts w:ascii="仿宋" w:eastAsia="仿宋" w:hAnsi="仿宋" w:cs="仿宋" w:hint="eastAsia"/>
          <w:spacing w:val="20"/>
          <w:sz w:val="24"/>
          <w:szCs w:val="24"/>
        </w:rPr>
      </w:pPr>
    </w:p>
    <w:p w14:paraId="7E7F4DA5" w14:textId="77777777" w:rsidR="006D0378" w:rsidRDefault="006D0378">
      <w:pPr>
        <w:snapToGrid w:val="0"/>
        <w:spacing w:before="50" w:after="50"/>
        <w:rPr>
          <w:rFonts w:ascii="仿宋" w:eastAsia="仿宋" w:hAnsi="仿宋" w:cs="仿宋" w:hint="eastAsia"/>
          <w:spacing w:val="20"/>
          <w:sz w:val="24"/>
          <w:szCs w:val="24"/>
        </w:rPr>
      </w:pPr>
    </w:p>
    <w:p w14:paraId="74D2AFC5" w14:textId="77777777" w:rsidR="006D0378" w:rsidRDefault="006D0378">
      <w:pPr>
        <w:snapToGrid w:val="0"/>
        <w:spacing w:beforeLines="50" w:before="156"/>
        <w:rPr>
          <w:rFonts w:ascii="仿宋" w:eastAsia="仿宋" w:hAnsi="仿宋" w:cs="仿宋" w:hint="eastAsia"/>
          <w:sz w:val="24"/>
          <w:szCs w:val="24"/>
        </w:rPr>
      </w:pPr>
    </w:p>
    <w:p w14:paraId="51AE0A15" w14:textId="77777777" w:rsidR="006D0378" w:rsidRDefault="006D0378">
      <w:pPr>
        <w:snapToGrid w:val="0"/>
        <w:spacing w:beforeLines="50" w:before="156"/>
        <w:rPr>
          <w:rFonts w:ascii="仿宋" w:eastAsia="仿宋" w:hAnsi="仿宋" w:cs="仿宋" w:hint="eastAsia"/>
          <w:sz w:val="24"/>
          <w:szCs w:val="24"/>
        </w:rPr>
      </w:pPr>
    </w:p>
    <w:p w14:paraId="1CC5A8AA" w14:textId="77777777" w:rsidR="006D0378" w:rsidRDefault="006D0378">
      <w:pPr>
        <w:snapToGrid w:val="0"/>
        <w:spacing w:beforeLines="50" w:before="156"/>
        <w:rPr>
          <w:rFonts w:ascii="仿宋" w:eastAsia="仿宋" w:hAnsi="仿宋" w:cs="仿宋" w:hint="eastAsia"/>
          <w:sz w:val="24"/>
          <w:szCs w:val="24"/>
        </w:rPr>
      </w:pPr>
    </w:p>
    <w:p w14:paraId="65E43DD9"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0025A19A"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3EB53669" w14:textId="77777777" w:rsidR="006D0378" w:rsidRDefault="006D0378">
      <w:pPr>
        <w:snapToGrid w:val="0"/>
        <w:spacing w:before="50" w:after="50"/>
        <w:jc w:val="left"/>
        <w:rPr>
          <w:rFonts w:ascii="仿宋" w:eastAsia="仿宋" w:hAnsi="仿宋" w:cs="仿宋" w:hint="eastAsia"/>
          <w:b/>
          <w:bCs/>
          <w:sz w:val="24"/>
          <w:szCs w:val="24"/>
        </w:rPr>
      </w:pPr>
    </w:p>
    <w:p w14:paraId="48F52D17" w14:textId="77777777" w:rsidR="006D0378" w:rsidRDefault="006D0378">
      <w:pPr>
        <w:snapToGrid w:val="0"/>
        <w:spacing w:before="50" w:after="50"/>
        <w:jc w:val="left"/>
        <w:rPr>
          <w:rFonts w:ascii="仿宋" w:eastAsia="仿宋" w:hAnsi="仿宋" w:cs="仿宋" w:hint="eastAsia"/>
          <w:b/>
          <w:bCs/>
          <w:sz w:val="24"/>
          <w:szCs w:val="24"/>
        </w:rPr>
      </w:pPr>
    </w:p>
    <w:p w14:paraId="00CFB682" w14:textId="77777777" w:rsidR="006D0378" w:rsidRDefault="006D0378">
      <w:pPr>
        <w:snapToGrid w:val="0"/>
        <w:spacing w:before="50" w:after="50"/>
        <w:jc w:val="left"/>
        <w:rPr>
          <w:rFonts w:ascii="仿宋" w:eastAsia="仿宋" w:hAnsi="仿宋" w:cs="仿宋" w:hint="eastAsia"/>
          <w:b/>
          <w:bCs/>
          <w:sz w:val="24"/>
          <w:szCs w:val="24"/>
        </w:rPr>
      </w:pPr>
    </w:p>
    <w:p w14:paraId="3B9942F6" w14:textId="77777777" w:rsidR="006D0378" w:rsidRDefault="006D0378">
      <w:pPr>
        <w:snapToGrid w:val="0"/>
        <w:spacing w:before="50" w:after="50"/>
        <w:jc w:val="left"/>
        <w:rPr>
          <w:rFonts w:ascii="仿宋" w:eastAsia="仿宋" w:hAnsi="仿宋" w:cs="仿宋" w:hint="eastAsia"/>
          <w:b/>
          <w:bCs/>
          <w:sz w:val="30"/>
          <w:szCs w:val="30"/>
        </w:rPr>
      </w:pPr>
    </w:p>
    <w:p w14:paraId="01AAB7E1" w14:textId="77777777" w:rsidR="006D0378" w:rsidRDefault="006D0378">
      <w:pPr>
        <w:snapToGrid w:val="0"/>
        <w:spacing w:before="50" w:after="50"/>
        <w:jc w:val="left"/>
        <w:rPr>
          <w:rFonts w:ascii="仿宋" w:eastAsia="仿宋" w:hAnsi="仿宋" w:cs="仿宋" w:hint="eastAsia"/>
          <w:b/>
          <w:bCs/>
          <w:sz w:val="30"/>
          <w:szCs w:val="30"/>
        </w:rPr>
      </w:pPr>
    </w:p>
    <w:p w14:paraId="0D5CEFE2" w14:textId="77777777" w:rsidR="006D0378" w:rsidRDefault="006D0378">
      <w:pPr>
        <w:snapToGrid w:val="0"/>
        <w:spacing w:before="50" w:after="50"/>
        <w:jc w:val="left"/>
        <w:rPr>
          <w:rFonts w:ascii="仿宋" w:eastAsia="仿宋" w:hAnsi="仿宋" w:cs="仿宋" w:hint="eastAsia"/>
          <w:b/>
          <w:bCs/>
          <w:sz w:val="30"/>
          <w:szCs w:val="30"/>
        </w:rPr>
      </w:pPr>
    </w:p>
    <w:p w14:paraId="416B6CF9" w14:textId="77777777" w:rsidR="006D0378" w:rsidRDefault="00407A37">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51405BF5" w14:textId="77777777" w:rsidR="006D0378" w:rsidRDefault="00407A37">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2D149521" w14:textId="77777777" w:rsidR="006D0378" w:rsidRDefault="006D0378">
      <w:pPr>
        <w:pStyle w:val="a5"/>
        <w:snapToGrid w:val="0"/>
        <w:rPr>
          <w:rFonts w:ascii="仿宋" w:eastAsia="仿宋" w:hAnsi="仿宋" w:cs="仿宋" w:hint="eastAsia"/>
          <w:sz w:val="24"/>
          <w:szCs w:val="24"/>
        </w:rPr>
      </w:pPr>
    </w:p>
    <w:p w14:paraId="09A9E5A3"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55DB5F1A" w14:textId="77777777" w:rsidR="006D0378" w:rsidRDefault="00407A37">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6D0378" w14:paraId="586438F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BDC4DD2"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2DA26847"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采购人</w:t>
            </w:r>
          </w:p>
          <w:p w14:paraId="4A87305A"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F56CE41"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0335A20"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合同</w:t>
            </w:r>
          </w:p>
          <w:p w14:paraId="4D152E2E"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099692A"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6D0378" w14:paraId="1B3FB15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7E9305F"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7F1768A"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55D77A8"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DC4349B"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B231093" w14:textId="77777777" w:rsidR="006D0378" w:rsidRDefault="006D0378">
            <w:pPr>
              <w:rPr>
                <w:rFonts w:ascii="仿宋" w:eastAsia="仿宋" w:hAnsi="仿宋" w:cs="仿宋" w:hint="eastAsia"/>
                <w:sz w:val="24"/>
                <w:szCs w:val="24"/>
              </w:rPr>
            </w:pPr>
          </w:p>
        </w:tc>
      </w:tr>
      <w:tr w:rsidR="006D0378" w14:paraId="13F117D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5824910"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2239E672"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24A722A"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D0A8B6E"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893AA17" w14:textId="77777777" w:rsidR="006D0378" w:rsidRDefault="006D0378">
            <w:pPr>
              <w:rPr>
                <w:rFonts w:ascii="仿宋" w:eastAsia="仿宋" w:hAnsi="仿宋" w:cs="仿宋" w:hint="eastAsia"/>
                <w:sz w:val="24"/>
                <w:szCs w:val="24"/>
              </w:rPr>
            </w:pPr>
          </w:p>
        </w:tc>
      </w:tr>
      <w:tr w:rsidR="006D0378" w14:paraId="3754DF0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32D3528"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185CF808"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1A3FCBC"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B238A1E"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D76883A" w14:textId="77777777" w:rsidR="006D0378" w:rsidRDefault="006D0378">
            <w:pPr>
              <w:rPr>
                <w:rFonts w:ascii="仿宋" w:eastAsia="仿宋" w:hAnsi="仿宋" w:cs="仿宋" w:hint="eastAsia"/>
                <w:sz w:val="24"/>
                <w:szCs w:val="24"/>
              </w:rPr>
            </w:pPr>
          </w:p>
        </w:tc>
      </w:tr>
    </w:tbl>
    <w:p w14:paraId="4DFDE896" w14:textId="77777777" w:rsidR="006D0378" w:rsidRDefault="00407A37">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20D0ADCB" w14:textId="77777777" w:rsidR="006D0378" w:rsidRDefault="006D0378">
      <w:pPr>
        <w:rPr>
          <w:rFonts w:ascii="仿宋" w:eastAsia="仿宋" w:hAnsi="仿宋" w:cs="仿宋" w:hint="eastAsia"/>
          <w:sz w:val="24"/>
          <w:szCs w:val="24"/>
        </w:rPr>
      </w:pPr>
    </w:p>
    <w:p w14:paraId="00A7FC6C" w14:textId="77777777" w:rsidR="006D0378" w:rsidRDefault="006D0378">
      <w:pPr>
        <w:rPr>
          <w:rFonts w:ascii="仿宋" w:eastAsia="仿宋" w:hAnsi="仿宋" w:cs="仿宋" w:hint="eastAsia"/>
          <w:sz w:val="24"/>
          <w:szCs w:val="24"/>
        </w:rPr>
      </w:pPr>
    </w:p>
    <w:p w14:paraId="478B6D23" w14:textId="77777777" w:rsidR="006D0378" w:rsidRDefault="006D0378">
      <w:pPr>
        <w:rPr>
          <w:rFonts w:ascii="仿宋" w:eastAsia="仿宋" w:hAnsi="仿宋" w:cs="仿宋" w:hint="eastAsia"/>
          <w:sz w:val="24"/>
          <w:szCs w:val="24"/>
        </w:rPr>
      </w:pPr>
    </w:p>
    <w:p w14:paraId="4AE6B081" w14:textId="77777777" w:rsidR="006D0378" w:rsidRDefault="006D0378">
      <w:pPr>
        <w:rPr>
          <w:rFonts w:ascii="仿宋" w:eastAsia="仿宋" w:hAnsi="仿宋" w:cs="仿宋" w:hint="eastAsia"/>
          <w:sz w:val="24"/>
          <w:szCs w:val="24"/>
        </w:rPr>
      </w:pPr>
    </w:p>
    <w:p w14:paraId="0F0E3389"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2EDBCD1C"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15889CE" w14:textId="77777777" w:rsidR="006D0378" w:rsidRDefault="006D0378">
      <w:pPr>
        <w:rPr>
          <w:rFonts w:ascii="仿宋" w:eastAsia="仿宋" w:hAnsi="仿宋" w:cs="仿宋" w:hint="eastAsia"/>
          <w:sz w:val="24"/>
          <w:szCs w:val="24"/>
        </w:rPr>
      </w:pPr>
    </w:p>
    <w:p w14:paraId="7CAB8D7B" w14:textId="77777777" w:rsidR="006D0378" w:rsidRDefault="006D0378">
      <w:pPr>
        <w:snapToGrid w:val="0"/>
        <w:spacing w:beforeLines="50" w:before="156" w:after="50"/>
        <w:jc w:val="left"/>
        <w:rPr>
          <w:rFonts w:ascii="仿宋" w:eastAsia="仿宋" w:hAnsi="仿宋" w:cs="仿宋" w:hint="eastAsia"/>
          <w:b/>
          <w:bCs/>
          <w:sz w:val="24"/>
          <w:szCs w:val="24"/>
        </w:rPr>
      </w:pPr>
    </w:p>
    <w:p w14:paraId="5C5FAC3B" w14:textId="77777777" w:rsidR="006D0378" w:rsidRDefault="006D0378">
      <w:pPr>
        <w:snapToGrid w:val="0"/>
        <w:spacing w:beforeLines="50" w:before="156" w:after="50"/>
        <w:jc w:val="left"/>
        <w:rPr>
          <w:rFonts w:ascii="仿宋" w:eastAsia="仿宋" w:hAnsi="仿宋" w:cs="仿宋" w:hint="eastAsia"/>
          <w:b/>
          <w:bCs/>
          <w:sz w:val="24"/>
          <w:szCs w:val="24"/>
        </w:rPr>
      </w:pPr>
    </w:p>
    <w:p w14:paraId="5D5F39B6" w14:textId="77777777" w:rsidR="006D0378" w:rsidRDefault="006D0378">
      <w:pPr>
        <w:snapToGrid w:val="0"/>
        <w:spacing w:beforeLines="50" w:before="156" w:after="50"/>
        <w:jc w:val="left"/>
        <w:rPr>
          <w:rFonts w:ascii="仿宋" w:eastAsia="仿宋" w:hAnsi="仿宋" w:cs="仿宋" w:hint="eastAsia"/>
          <w:b/>
          <w:bCs/>
          <w:sz w:val="24"/>
          <w:szCs w:val="24"/>
        </w:rPr>
      </w:pPr>
    </w:p>
    <w:p w14:paraId="2935D2A3" w14:textId="77777777" w:rsidR="006D0378" w:rsidRDefault="006D0378">
      <w:pPr>
        <w:snapToGrid w:val="0"/>
        <w:spacing w:beforeLines="50" w:before="156" w:after="50"/>
        <w:jc w:val="left"/>
        <w:rPr>
          <w:rFonts w:ascii="仿宋" w:eastAsia="仿宋" w:hAnsi="仿宋" w:cs="仿宋" w:hint="eastAsia"/>
          <w:b/>
          <w:bCs/>
          <w:sz w:val="30"/>
          <w:szCs w:val="30"/>
        </w:rPr>
      </w:pPr>
    </w:p>
    <w:p w14:paraId="10DE70B0" w14:textId="77777777" w:rsidR="006D0378" w:rsidRDefault="006D0378">
      <w:pPr>
        <w:snapToGrid w:val="0"/>
        <w:spacing w:beforeLines="50" w:before="156" w:after="50"/>
        <w:jc w:val="left"/>
        <w:rPr>
          <w:rFonts w:ascii="仿宋" w:eastAsia="仿宋" w:hAnsi="仿宋" w:cs="仿宋" w:hint="eastAsia"/>
          <w:b/>
          <w:bCs/>
          <w:sz w:val="30"/>
          <w:szCs w:val="30"/>
        </w:rPr>
      </w:pPr>
    </w:p>
    <w:p w14:paraId="4095CFA0" w14:textId="77777777" w:rsidR="006D0378" w:rsidRDefault="006D0378">
      <w:pPr>
        <w:snapToGrid w:val="0"/>
        <w:spacing w:beforeLines="50" w:before="156" w:after="50"/>
        <w:jc w:val="left"/>
        <w:rPr>
          <w:rFonts w:ascii="仿宋" w:eastAsia="仿宋" w:hAnsi="仿宋" w:cs="仿宋" w:hint="eastAsia"/>
          <w:b/>
          <w:bCs/>
          <w:sz w:val="30"/>
          <w:szCs w:val="30"/>
        </w:rPr>
      </w:pPr>
    </w:p>
    <w:p w14:paraId="4E4B1619"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319BA948"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BB9EDB9" w14:textId="77777777" w:rsidR="006D0378" w:rsidRDefault="006D0378">
      <w:pPr>
        <w:spacing w:line="400" w:lineRule="exact"/>
        <w:ind w:right="-110"/>
        <w:rPr>
          <w:rFonts w:ascii="仿宋" w:eastAsia="仿宋" w:hAnsi="仿宋" w:cs="仿宋" w:hint="eastAsia"/>
          <w:sz w:val="30"/>
          <w:szCs w:val="30"/>
        </w:rPr>
      </w:pPr>
    </w:p>
    <w:p w14:paraId="66E19F62"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8AC4FE2"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58196C7"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57820591" w14:textId="77777777" w:rsidR="006D0378" w:rsidRDefault="006D0378">
      <w:pPr>
        <w:spacing w:line="1200" w:lineRule="exact"/>
        <w:ind w:right="6"/>
        <w:jc w:val="center"/>
        <w:rPr>
          <w:rFonts w:ascii="仿宋" w:eastAsia="仿宋" w:hAnsi="仿宋" w:cs="仿宋" w:hint="eastAsia"/>
          <w:sz w:val="72"/>
          <w:szCs w:val="72"/>
        </w:rPr>
      </w:pPr>
    </w:p>
    <w:p w14:paraId="321C6B23"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0746E0EE"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452FBB50"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5331D663"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9FA6424" w14:textId="77777777" w:rsidR="006D0378" w:rsidRDefault="006D0378">
      <w:pPr>
        <w:spacing w:line="1200" w:lineRule="exact"/>
        <w:ind w:right="6"/>
        <w:jc w:val="center"/>
        <w:rPr>
          <w:rFonts w:ascii="仿宋" w:eastAsia="仿宋" w:hAnsi="仿宋" w:cs="仿宋" w:hint="eastAsia"/>
          <w:sz w:val="72"/>
          <w:szCs w:val="72"/>
        </w:rPr>
      </w:pPr>
    </w:p>
    <w:p w14:paraId="55E07A31"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1FBC7DB9"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D2FE678"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1A94F47" w14:textId="77777777" w:rsidR="006D0378" w:rsidRDefault="006D0378">
      <w:pPr>
        <w:spacing w:line="400" w:lineRule="exact"/>
        <w:ind w:right="-110"/>
        <w:rPr>
          <w:rFonts w:ascii="仿宋" w:eastAsia="仿宋" w:hAnsi="仿宋" w:cs="仿宋" w:hint="eastAsia"/>
          <w:spacing w:val="40"/>
          <w:sz w:val="30"/>
          <w:szCs w:val="30"/>
        </w:rPr>
      </w:pPr>
    </w:p>
    <w:p w14:paraId="67532DC8" w14:textId="77777777" w:rsidR="006D0378" w:rsidRDefault="006D0378">
      <w:pPr>
        <w:spacing w:line="400" w:lineRule="exact"/>
        <w:ind w:right="-110"/>
        <w:rPr>
          <w:rFonts w:ascii="仿宋" w:eastAsia="仿宋" w:hAnsi="仿宋" w:cs="仿宋" w:hint="eastAsia"/>
          <w:spacing w:val="40"/>
          <w:sz w:val="30"/>
          <w:szCs w:val="30"/>
        </w:rPr>
      </w:pPr>
    </w:p>
    <w:p w14:paraId="7D104D6F" w14:textId="77777777" w:rsidR="006D0378" w:rsidRDefault="006D0378">
      <w:pPr>
        <w:spacing w:line="400" w:lineRule="exact"/>
        <w:ind w:right="-110"/>
        <w:rPr>
          <w:rFonts w:ascii="仿宋" w:eastAsia="仿宋" w:hAnsi="仿宋" w:cs="仿宋" w:hint="eastAsia"/>
          <w:spacing w:val="40"/>
          <w:sz w:val="30"/>
          <w:szCs w:val="30"/>
        </w:rPr>
      </w:pPr>
    </w:p>
    <w:p w14:paraId="75779E39" w14:textId="77777777" w:rsidR="006D0378" w:rsidRDefault="006D0378">
      <w:pPr>
        <w:rPr>
          <w:rFonts w:ascii="仿宋" w:eastAsia="仿宋" w:hAnsi="仿宋" w:cs="仿宋" w:hint="eastAsia"/>
          <w:sz w:val="24"/>
        </w:rPr>
      </w:pPr>
    </w:p>
    <w:p w14:paraId="08FDD723"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0D3318E2" w14:textId="77777777" w:rsidR="006D0378" w:rsidRDefault="006D0378">
      <w:pPr>
        <w:snapToGrid w:val="0"/>
        <w:spacing w:beforeLines="50" w:before="156" w:after="50"/>
        <w:jc w:val="left"/>
        <w:rPr>
          <w:rFonts w:ascii="仿宋" w:eastAsia="仿宋" w:hAnsi="仿宋" w:cs="仿宋" w:hint="eastAsia"/>
          <w:sz w:val="30"/>
          <w:szCs w:val="30"/>
        </w:rPr>
      </w:pPr>
    </w:p>
    <w:p w14:paraId="7C4E4E4B" w14:textId="77777777" w:rsidR="006D0378" w:rsidRDefault="00407A37">
      <w:pPr>
        <w:pStyle w:val="5"/>
        <w:spacing w:line="360" w:lineRule="auto"/>
        <w:ind w:firstLineChars="0" w:firstLine="0"/>
        <w:jc w:val="center"/>
        <w:rPr>
          <w:rFonts w:ascii="仿宋" w:eastAsia="仿宋" w:hAnsi="仿宋" w:cs="仿宋" w:hint="eastAsia"/>
        </w:rPr>
      </w:pPr>
      <w:bookmarkStart w:id="38" w:name="_Toc64369825"/>
      <w:r>
        <w:rPr>
          <w:rFonts w:ascii="仿宋" w:eastAsia="仿宋" w:hAnsi="仿宋" w:cs="仿宋" w:hint="eastAsia"/>
        </w:rPr>
        <w:t>目录</w:t>
      </w:r>
      <w:bookmarkEnd w:id="38"/>
    </w:p>
    <w:p w14:paraId="631E9C4A"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85EA544"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51F6E823" w14:textId="77777777" w:rsidR="006D0378" w:rsidRDefault="006D0378">
      <w:pPr>
        <w:snapToGrid w:val="0"/>
        <w:spacing w:before="50" w:after="50"/>
        <w:jc w:val="left"/>
        <w:rPr>
          <w:rFonts w:ascii="仿宋" w:eastAsia="仿宋" w:hAnsi="仿宋" w:cs="仿宋" w:hint="eastAsia"/>
          <w:b/>
          <w:sz w:val="36"/>
          <w:szCs w:val="36"/>
        </w:rPr>
      </w:pPr>
    </w:p>
    <w:p w14:paraId="083456AB" w14:textId="77777777" w:rsidR="006D0378" w:rsidRDefault="006D0378">
      <w:pPr>
        <w:snapToGrid w:val="0"/>
        <w:spacing w:before="50" w:after="50"/>
        <w:jc w:val="left"/>
        <w:rPr>
          <w:rFonts w:ascii="仿宋" w:eastAsia="仿宋" w:hAnsi="仿宋" w:cs="仿宋" w:hint="eastAsia"/>
          <w:b/>
          <w:sz w:val="36"/>
          <w:szCs w:val="36"/>
        </w:rPr>
      </w:pPr>
    </w:p>
    <w:p w14:paraId="5AED8A54" w14:textId="77777777" w:rsidR="006D0378" w:rsidRDefault="006D0378">
      <w:pPr>
        <w:snapToGrid w:val="0"/>
        <w:spacing w:before="50" w:after="50"/>
        <w:jc w:val="left"/>
        <w:rPr>
          <w:rFonts w:ascii="仿宋" w:eastAsia="仿宋" w:hAnsi="仿宋" w:cs="仿宋" w:hint="eastAsia"/>
          <w:b/>
          <w:sz w:val="36"/>
          <w:szCs w:val="36"/>
        </w:rPr>
      </w:pPr>
    </w:p>
    <w:p w14:paraId="65E098CC" w14:textId="77777777" w:rsidR="006D0378" w:rsidRDefault="006D0378">
      <w:pPr>
        <w:snapToGrid w:val="0"/>
        <w:spacing w:before="50" w:after="50"/>
        <w:jc w:val="left"/>
        <w:rPr>
          <w:rFonts w:ascii="仿宋" w:eastAsia="仿宋" w:hAnsi="仿宋" w:cs="仿宋" w:hint="eastAsia"/>
          <w:b/>
          <w:sz w:val="36"/>
          <w:szCs w:val="36"/>
        </w:rPr>
      </w:pPr>
    </w:p>
    <w:p w14:paraId="7452B39B" w14:textId="77777777" w:rsidR="006D0378" w:rsidRDefault="006D0378">
      <w:pPr>
        <w:snapToGrid w:val="0"/>
        <w:spacing w:before="50" w:after="50"/>
        <w:jc w:val="left"/>
        <w:rPr>
          <w:rFonts w:ascii="仿宋" w:eastAsia="仿宋" w:hAnsi="仿宋" w:cs="仿宋" w:hint="eastAsia"/>
          <w:b/>
          <w:sz w:val="36"/>
          <w:szCs w:val="36"/>
        </w:rPr>
      </w:pPr>
    </w:p>
    <w:p w14:paraId="23C137EC" w14:textId="77777777" w:rsidR="006D0378" w:rsidRDefault="006D0378">
      <w:pPr>
        <w:snapToGrid w:val="0"/>
        <w:spacing w:before="50" w:after="50"/>
        <w:jc w:val="left"/>
        <w:rPr>
          <w:rFonts w:ascii="仿宋" w:eastAsia="仿宋" w:hAnsi="仿宋" w:cs="仿宋" w:hint="eastAsia"/>
          <w:b/>
          <w:sz w:val="36"/>
          <w:szCs w:val="36"/>
        </w:rPr>
      </w:pPr>
    </w:p>
    <w:p w14:paraId="468B20E4" w14:textId="77777777" w:rsidR="006D0378" w:rsidRDefault="006D0378">
      <w:pPr>
        <w:snapToGrid w:val="0"/>
        <w:spacing w:before="50" w:after="50"/>
        <w:jc w:val="left"/>
        <w:rPr>
          <w:rFonts w:ascii="仿宋" w:eastAsia="仿宋" w:hAnsi="仿宋" w:cs="仿宋" w:hint="eastAsia"/>
          <w:b/>
          <w:sz w:val="36"/>
          <w:szCs w:val="36"/>
        </w:rPr>
      </w:pPr>
    </w:p>
    <w:p w14:paraId="6279A198" w14:textId="77777777" w:rsidR="006D0378" w:rsidRDefault="006D0378">
      <w:pPr>
        <w:snapToGrid w:val="0"/>
        <w:spacing w:before="50" w:after="50"/>
        <w:jc w:val="left"/>
        <w:rPr>
          <w:rFonts w:ascii="仿宋" w:eastAsia="仿宋" w:hAnsi="仿宋" w:cs="仿宋" w:hint="eastAsia"/>
          <w:b/>
          <w:sz w:val="36"/>
          <w:szCs w:val="36"/>
        </w:rPr>
      </w:pPr>
    </w:p>
    <w:p w14:paraId="6F392B18" w14:textId="77777777" w:rsidR="006D0378" w:rsidRDefault="006D0378">
      <w:pPr>
        <w:snapToGrid w:val="0"/>
        <w:spacing w:before="50" w:after="50"/>
        <w:jc w:val="left"/>
        <w:rPr>
          <w:rFonts w:ascii="仿宋" w:eastAsia="仿宋" w:hAnsi="仿宋" w:cs="仿宋" w:hint="eastAsia"/>
          <w:b/>
          <w:sz w:val="36"/>
          <w:szCs w:val="36"/>
        </w:rPr>
      </w:pPr>
    </w:p>
    <w:p w14:paraId="7F37209D" w14:textId="77777777" w:rsidR="006D0378" w:rsidRDefault="006D0378">
      <w:pPr>
        <w:snapToGrid w:val="0"/>
        <w:spacing w:before="50" w:after="50"/>
        <w:jc w:val="left"/>
        <w:rPr>
          <w:rFonts w:ascii="仿宋" w:eastAsia="仿宋" w:hAnsi="仿宋" w:cs="仿宋" w:hint="eastAsia"/>
          <w:b/>
          <w:sz w:val="36"/>
          <w:szCs w:val="36"/>
        </w:rPr>
      </w:pPr>
    </w:p>
    <w:p w14:paraId="00EB32A1" w14:textId="77777777" w:rsidR="006D0378" w:rsidRDefault="006D0378">
      <w:pPr>
        <w:snapToGrid w:val="0"/>
        <w:spacing w:before="50" w:after="50"/>
        <w:jc w:val="left"/>
        <w:rPr>
          <w:rFonts w:ascii="仿宋" w:eastAsia="仿宋" w:hAnsi="仿宋" w:cs="仿宋" w:hint="eastAsia"/>
          <w:b/>
          <w:sz w:val="36"/>
          <w:szCs w:val="36"/>
        </w:rPr>
      </w:pPr>
    </w:p>
    <w:p w14:paraId="5A020D40" w14:textId="77777777" w:rsidR="006D0378" w:rsidRDefault="006D0378">
      <w:pPr>
        <w:snapToGrid w:val="0"/>
        <w:spacing w:before="50" w:after="50"/>
        <w:jc w:val="left"/>
        <w:rPr>
          <w:rFonts w:ascii="仿宋" w:eastAsia="仿宋" w:hAnsi="仿宋" w:cs="仿宋" w:hint="eastAsia"/>
          <w:b/>
          <w:sz w:val="36"/>
          <w:szCs w:val="36"/>
        </w:rPr>
      </w:pPr>
    </w:p>
    <w:p w14:paraId="1BC32406" w14:textId="77777777" w:rsidR="006D0378" w:rsidRDefault="006D0378">
      <w:pPr>
        <w:snapToGrid w:val="0"/>
        <w:spacing w:before="50" w:after="50"/>
        <w:jc w:val="left"/>
        <w:rPr>
          <w:rFonts w:ascii="仿宋" w:eastAsia="仿宋" w:hAnsi="仿宋" w:cs="仿宋" w:hint="eastAsia"/>
          <w:b/>
          <w:sz w:val="36"/>
          <w:szCs w:val="36"/>
        </w:rPr>
      </w:pPr>
    </w:p>
    <w:p w14:paraId="2849BBF8" w14:textId="77777777" w:rsidR="006D0378" w:rsidRDefault="006D0378">
      <w:pPr>
        <w:snapToGrid w:val="0"/>
        <w:spacing w:before="50" w:after="50"/>
        <w:jc w:val="left"/>
        <w:rPr>
          <w:rFonts w:ascii="仿宋" w:eastAsia="仿宋" w:hAnsi="仿宋" w:cs="仿宋" w:hint="eastAsia"/>
          <w:b/>
          <w:sz w:val="36"/>
          <w:szCs w:val="36"/>
        </w:rPr>
      </w:pPr>
    </w:p>
    <w:p w14:paraId="2FBCDF01" w14:textId="77777777" w:rsidR="006D0378" w:rsidRDefault="006D0378">
      <w:pPr>
        <w:snapToGrid w:val="0"/>
        <w:spacing w:before="50" w:after="50"/>
        <w:jc w:val="left"/>
        <w:rPr>
          <w:rFonts w:ascii="仿宋" w:eastAsia="仿宋" w:hAnsi="仿宋" w:cs="仿宋" w:hint="eastAsia"/>
          <w:b/>
          <w:sz w:val="36"/>
          <w:szCs w:val="36"/>
        </w:rPr>
      </w:pPr>
    </w:p>
    <w:p w14:paraId="7BC3EEE5" w14:textId="77777777" w:rsidR="006D0378" w:rsidRDefault="00407A37">
      <w:pPr>
        <w:rPr>
          <w:rFonts w:ascii="仿宋" w:eastAsia="仿宋" w:hAnsi="仿宋" w:cs="仿宋" w:hint="eastAsia"/>
          <w:b/>
          <w:sz w:val="36"/>
          <w:szCs w:val="36"/>
        </w:rPr>
        <w:sectPr w:rsidR="006D037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6B0B69D" w14:textId="77777777" w:rsidR="006D0378" w:rsidRDefault="00407A37">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6DFF5DE5" w14:textId="77777777" w:rsidR="00C13E6A" w:rsidRDefault="00C13E6A" w:rsidP="00C13E6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8C21AEA"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498F859C"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供应商地址：</w:t>
      </w:r>
    </w:p>
    <w:p w14:paraId="22057C3A"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77B8CA5"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Style w:val="af2"/>
        <w:tblW w:w="0" w:type="auto"/>
        <w:jc w:val="center"/>
        <w:tblLook w:val="04A0" w:firstRow="1" w:lastRow="0" w:firstColumn="1" w:lastColumn="0" w:noHBand="0" w:noVBand="1"/>
      </w:tblPr>
      <w:tblGrid>
        <w:gridCol w:w="1271"/>
        <w:gridCol w:w="1559"/>
        <w:gridCol w:w="1560"/>
        <w:gridCol w:w="708"/>
        <w:gridCol w:w="1418"/>
        <w:gridCol w:w="1276"/>
        <w:gridCol w:w="1134"/>
        <w:gridCol w:w="708"/>
        <w:gridCol w:w="851"/>
        <w:gridCol w:w="1134"/>
        <w:gridCol w:w="895"/>
        <w:gridCol w:w="814"/>
        <w:gridCol w:w="780"/>
      </w:tblGrid>
      <w:tr w:rsidR="00342C6A" w:rsidRPr="00986066" w14:paraId="052791CE" w14:textId="77777777" w:rsidTr="00342C6A">
        <w:trPr>
          <w:jc w:val="center"/>
        </w:trPr>
        <w:tc>
          <w:tcPr>
            <w:tcW w:w="1271" w:type="dxa"/>
            <w:vAlign w:val="center"/>
          </w:tcPr>
          <w:p w14:paraId="557063CB" w14:textId="1078DD14" w:rsidR="00342C6A" w:rsidRPr="00986066" w:rsidRDefault="00342C6A" w:rsidP="00342C6A">
            <w:pPr>
              <w:snapToGrid w:val="0"/>
              <w:jc w:val="center"/>
              <w:rPr>
                <w:rFonts w:ascii="仿宋" w:eastAsia="仿宋" w:hAnsi="仿宋" w:hint="eastAsia"/>
                <w:bCs/>
                <w:szCs w:val="21"/>
              </w:rPr>
            </w:pPr>
            <w:r w:rsidRPr="00986066">
              <w:rPr>
                <w:rFonts w:ascii="仿宋" w:eastAsia="仿宋" w:hAnsi="仿宋" w:hint="eastAsia"/>
                <w:bCs/>
                <w:szCs w:val="21"/>
              </w:rPr>
              <w:t>标段</w:t>
            </w:r>
          </w:p>
        </w:tc>
        <w:tc>
          <w:tcPr>
            <w:tcW w:w="1559" w:type="dxa"/>
            <w:vAlign w:val="center"/>
          </w:tcPr>
          <w:p w14:paraId="3B277B22" w14:textId="30165BE4" w:rsidR="00342C6A" w:rsidRPr="00986066" w:rsidRDefault="00342C6A" w:rsidP="002C684A">
            <w:pPr>
              <w:snapToGrid w:val="0"/>
              <w:jc w:val="center"/>
              <w:rPr>
                <w:rFonts w:ascii="仿宋" w:eastAsia="仿宋" w:hAnsi="仿宋" w:hint="eastAsia"/>
                <w:bCs/>
                <w:szCs w:val="21"/>
              </w:rPr>
            </w:pPr>
            <w:r>
              <w:rPr>
                <w:rFonts w:ascii="仿宋" w:eastAsia="仿宋" w:hAnsi="仿宋" w:hint="eastAsia"/>
                <w:bCs/>
                <w:szCs w:val="21"/>
              </w:rPr>
              <w:t>投标产品</w:t>
            </w:r>
            <w:r w:rsidRPr="00986066">
              <w:rPr>
                <w:rFonts w:ascii="仿宋" w:eastAsia="仿宋" w:hAnsi="仿宋" w:hint="eastAsia"/>
                <w:bCs/>
                <w:szCs w:val="21"/>
              </w:rPr>
              <w:t>名称</w:t>
            </w:r>
          </w:p>
        </w:tc>
        <w:tc>
          <w:tcPr>
            <w:tcW w:w="1560" w:type="dxa"/>
            <w:vAlign w:val="center"/>
          </w:tcPr>
          <w:p w14:paraId="53B14A5F" w14:textId="56209601" w:rsidR="00342C6A" w:rsidRPr="00986066" w:rsidRDefault="00342C6A" w:rsidP="002C684A">
            <w:pPr>
              <w:snapToGrid w:val="0"/>
              <w:jc w:val="center"/>
              <w:rPr>
                <w:rFonts w:ascii="仿宋" w:eastAsia="仿宋" w:hAnsi="仿宋" w:hint="eastAsia"/>
                <w:bCs/>
                <w:szCs w:val="21"/>
              </w:rPr>
            </w:pPr>
            <w:r w:rsidRPr="00986066">
              <w:rPr>
                <w:rFonts w:ascii="仿宋" w:eastAsia="仿宋" w:hAnsi="仿宋" w:hint="eastAsia"/>
                <w:bCs/>
                <w:szCs w:val="21"/>
              </w:rPr>
              <w:t>生产企业</w:t>
            </w:r>
          </w:p>
        </w:tc>
        <w:tc>
          <w:tcPr>
            <w:tcW w:w="708" w:type="dxa"/>
            <w:vAlign w:val="center"/>
          </w:tcPr>
          <w:p w14:paraId="537F005E" w14:textId="77777777" w:rsidR="00342C6A" w:rsidRPr="00986066" w:rsidRDefault="00342C6A" w:rsidP="002C684A">
            <w:pPr>
              <w:snapToGrid w:val="0"/>
              <w:jc w:val="center"/>
              <w:rPr>
                <w:rFonts w:ascii="仿宋" w:eastAsia="仿宋" w:hAnsi="仿宋" w:hint="eastAsia"/>
                <w:bCs/>
                <w:szCs w:val="21"/>
              </w:rPr>
            </w:pPr>
            <w:r w:rsidRPr="00986066">
              <w:rPr>
                <w:rFonts w:ascii="仿宋" w:eastAsia="仿宋" w:hAnsi="仿宋" w:hint="eastAsia"/>
                <w:bCs/>
                <w:szCs w:val="21"/>
              </w:rPr>
              <w:t>品牌</w:t>
            </w:r>
          </w:p>
        </w:tc>
        <w:tc>
          <w:tcPr>
            <w:tcW w:w="1418" w:type="dxa"/>
            <w:vAlign w:val="center"/>
          </w:tcPr>
          <w:p w14:paraId="182F544C" w14:textId="609A5569" w:rsidR="00342C6A" w:rsidRPr="00986066" w:rsidRDefault="00342C6A" w:rsidP="002C684A">
            <w:pPr>
              <w:snapToGrid w:val="0"/>
              <w:jc w:val="center"/>
              <w:rPr>
                <w:rFonts w:ascii="仿宋" w:eastAsia="仿宋" w:hAnsi="仿宋" w:hint="eastAsia"/>
                <w:bCs/>
                <w:szCs w:val="21"/>
              </w:rPr>
            </w:pPr>
            <w:r>
              <w:rPr>
                <w:rFonts w:ascii="仿宋" w:eastAsia="仿宋" w:hAnsi="仿宋" w:cs="宋体" w:hint="eastAsia"/>
                <w:kern w:val="0"/>
                <w:szCs w:val="21"/>
              </w:rPr>
              <w:t>医疗器械注册证号</w:t>
            </w:r>
          </w:p>
        </w:tc>
        <w:tc>
          <w:tcPr>
            <w:tcW w:w="1276" w:type="dxa"/>
            <w:vAlign w:val="center"/>
          </w:tcPr>
          <w:p w14:paraId="674113E4" w14:textId="1BCB96FB" w:rsidR="00342C6A" w:rsidRPr="00986066" w:rsidRDefault="00342C6A" w:rsidP="002C684A">
            <w:pPr>
              <w:snapToGrid w:val="0"/>
              <w:jc w:val="center"/>
              <w:rPr>
                <w:rFonts w:ascii="仿宋" w:eastAsia="仿宋" w:hAnsi="仿宋" w:hint="eastAsia"/>
                <w:bCs/>
                <w:szCs w:val="21"/>
              </w:rPr>
            </w:pPr>
            <w:r>
              <w:rPr>
                <w:rFonts w:ascii="仿宋" w:eastAsia="仿宋" w:hAnsi="仿宋" w:cs="宋体" w:hint="eastAsia"/>
                <w:kern w:val="0"/>
                <w:szCs w:val="21"/>
              </w:rPr>
              <w:t>医疗器械注册证名称</w:t>
            </w:r>
          </w:p>
        </w:tc>
        <w:tc>
          <w:tcPr>
            <w:tcW w:w="1134" w:type="dxa"/>
            <w:vAlign w:val="center"/>
          </w:tcPr>
          <w:p w14:paraId="4A3DF887" w14:textId="609C4CF4" w:rsidR="00342C6A" w:rsidRPr="00986066" w:rsidRDefault="00342C6A" w:rsidP="002C684A">
            <w:pPr>
              <w:snapToGrid w:val="0"/>
              <w:jc w:val="center"/>
              <w:rPr>
                <w:rFonts w:ascii="仿宋" w:eastAsia="仿宋" w:hAnsi="仿宋" w:hint="eastAsia"/>
                <w:bCs/>
                <w:szCs w:val="21"/>
              </w:rPr>
            </w:pPr>
            <w:r w:rsidRPr="00986066">
              <w:rPr>
                <w:rFonts w:ascii="仿宋" w:eastAsia="仿宋" w:hAnsi="仿宋" w:hint="eastAsia"/>
                <w:bCs/>
                <w:szCs w:val="21"/>
              </w:rPr>
              <w:t>规格型号</w:t>
            </w:r>
          </w:p>
        </w:tc>
        <w:tc>
          <w:tcPr>
            <w:tcW w:w="708" w:type="dxa"/>
            <w:vAlign w:val="center"/>
          </w:tcPr>
          <w:p w14:paraId="46743FD7" w14:textId="77777777" w:rsidR="00342C6A" w:rsidRPr="00986066" w:rsidRDefault="00342C6A" w:rsidP="002C684A">
            <w:pPr>
              <w:snapToGrid w:val="0"/>
              <w:jc w:val="center"/>
              <w:rPr>
                <w:rFonts w:ascii="仿宋" w:eastAsia="仿宋" w:hAnsi="仿宋" w:hint="eastAsia"/>
                <w:bCs/>
                <w:szCs w:val="21"/>
              </w:rPr>
            </w:pPr>
            <w:r w:rsidRPr="00986066">
              <w:rPr>
                <w:rFonts w:ascii="仿宋" w:eastAsia="仿宋" w:hAnsi="仿宋" w:hint="eastAsia"/>
                <w:bCs/>
                <w:szCs w:val="21"/>
              </w:rPr>
              <w:t>单位</w:t>
            </w:r>
          </w:p>
        </w:tc>
        <w:tc>
          <w:tcPr>
            <w:tcW w:w="851" w:type="dxa"/>
            <w:vAlign w:val="center"/>
          </w:tcPr>
          <w:p w14:paraId="74C1EB0D" w14:textId="77777777" w:rsidR="00342C6A" w:rsidRPr="00986066" w:rsidRDefault="00342C6A" w:rsidP="002C684A">
            <w:pPr>
              <w:snapToGrid w:val="0"/>
              <w:jc w:val="center"/>
              <w:rPr>
                <w:rFonts w:ascii="仿宋" w:eastAsia="仿宋" w:hAnsi="仿宋" w:hint="eastAsia"/>
                <w:bCs/>
                <w:szCs w:val="21"/>
              </w:rPr>
            </w:pPr>
            <w:r w:rsidRPr="00986066">
              <w:rPr>
                <w:rFonts w:ascii="仿宋" w:eastAsia="仿宋" w:hAnsi="仿宋" w:hint="eastAsia"/>
                <w:bCs/>
                <w:szCs w:val="21"/>
              </w:rPr>
              <w:t>上限单价</w:t>
            </w:r>
          </w:p>
        </w:tc>
        <w:tc>
          <w:tcPr>
            <w:tcW w:w="1134" w:type="dxa"/>
            <w:vAlign w:val="center"/>
          </w:tcPr>
          <w:p w14:paraId="4E634AA8" w14:textId="77777777" w:rsidR="00342C6A" w:rsidRPr="00986066" w:rsidRDefault="00342C6A" w:rsidP="002C684A">
            <w:pPr>
              <w:snapToGrid w:val="0"/>
              <w:jc w:val="center"/>
              <w:rPr>
                <w:rFonts w:ascii="仿宋" w:eastAsia="仿宋" w:hAnsi="仿宋" w:hint="eastAsia"/>
                <w:bCs/>
                <w:szCs w:val="21"/>
              </w:rPr>
            </w:pPr>
            <w:r w:rsidRPr="00986066">
              <w:rPr>
                <w:rFonts w:ascii="仿宋" w:eastAsia="仿宋" w:hAnsi="仿宋" w:hint="eastAsia"/>
                <w:bCs/>
                <w:szCs w:val="21"/>
              </w:rPr>
              <w:t>预估用量（2年）</w:t>
            </w:r>
          </w:p>
        </w:tc>
        <w:tc>
          <w:tcPr>
            <w:tcW w:w="895" w:type="dxa"/>
            <w:vAlign w:val="center"/>
          </w:tcPr>
          <w:p w14:paraId="5233EF77" w14:textId="77777777" w:rsidR="00342C6A" w:rsidRPr="00986066" w:rsidRDefault="00342C6A" w:rsidP="002C684A">
            <w:pPr>
              <w:snapToGrid w:val="0"/>
              <w:jc w:val="center"/>
              <w:rPr>
                <w:rFonts w:ascii="仿宋" w:eastAsia="仿宋" w:hAnsi="仿宋" w:hint="eastAsia"/>
                <w:bCs/>
                <w:szCs w:val="21"/>
              </w:rPr>
            </w:pPr>
            <w:r w:rsidRPr="00986066">
              <w:rPr>
                <w:rFonts w:ascii="仿宋" w:eastAsia="仿宋" w:hAnsi="仿宋" w:hint="eastAsia"/>
                <w:bCs/>
                <w:szCs w:val="21"/>
              </w:rPr>
              <w:t>投标单价</w:t>
            </w:r>
          </w:p>
        </w:tc>
        <w:tc>
          <w:tcPr>
            <w:tcW w:w="814" w:type="dxa"/>
            <w:vAlign w:val="center"/>
          </w:tcPr>
          <w:p w14:paraId="2D76794E" w14:textId="77777777" w:rsidR="00342C6A" w:rsidRPr="00986066" w:rsidRDefault="00342C6A" w:rsidP="002C684A">
            <w:pPr>
              <w:snapToGrid w:val="0"/>
              <w:jc w:val="center"/>
              <w:rPr>
                <w:rFonts w:ascii="仿宋" w:eastAsia="仿宋" w:hAnsi="仿宋" w:hint="eastAsia"/>
                <w:bCs/>
                <w:szCs w:val="21"/>
              </w:rPr>
            </w:pPr>
            <w:r w:rsidRPr="00986066">
              <w:rPr>
                <w:rFonts w:ascii="仿宋" w:eastAsia="仿宋" w:hAnsi="仿宋" w:hint="eastAsia"/>
                <w:bCs/>
                <w:szCs w:val="21"/>
              </w:rPr>
              <w:t>金额</w:t>
            </w:r>
          </w:p>
        </w:tc>
        <w:tc>
          <w:tcPr>
            <w:tcW w:w="780" w:type="dxa"/>
            <w:vAlign w:val="center"/>
          </w:tcPr>
          <w:p w14:paraId="35186D58" w14:textId="77777777" w:rsidR="00342C6A" w:rsidRPr="00986066" w:rsidRDefault="00342C6A" w:rsidP="002C684A">
            <w:pPr>
              <w:snapToGrid w:val="0"/>
              <w:jc w:val="center"/>
              <w:rPr>
                <w:rFonts w:ascii="仿宋" w:eastAsia="仿宋" w:hAnsi="仿宋" w:hint="eastAsia"/>
                <w:bCs/>
                <w:szCs w:val="21"/>
              </w:rPr>
            </w:pPr>
            <w:r w:rsidRPr="00986066">
              <w:rPr>
                <w:rFonts w:ascii="仿宋" w:eastAsia="仿宋" w:hAnsi="仿宋" w:hint="eastAsia"/>
                <w:bCs/>
                <w:szCs w:val="21"/>
              </w:rPr>
              <w:t>备注</w:t>
            </w:r>
          </w:p>
        </w:tc>
      </w:tr>
      <w:tr w:rsidR="00342C6A" w:rsidRPr="00986066" w14:paraId="0739FBE9" w14:textId="77777777" w:rsidTr="00342C6A">
        <w:trPr>
          <w:jc w:val="center"/>
        </w:trPr>
        <w:tc>
          <w:tcPr>
            <w:tcW w:w="1271" w:type="dxa"/>
            <w:vAlign w:val="center"/>
          </w:tcPr>
          <w:p w14:paraId="60274F38" w14:textId="63E32EBD" w:rsidR="00342C6A" w:rsidRPr="00C13E6A" w:rsidRDefault="00342C6A" w:rsidP="00342C6A">
            <w:pPr>
              <w:snapToGrid w:val="0"/>
              <w:jc w:val="left"/>
              <w:rPr>
                <w:rFonts w:ascii="仿宋" w:eastAsia="仿宋" w:hAnsi="仿宋" w:hint="eastAsia"/>
                <w:bCs/>
                <w:szCs w:val="21"/>
              </w:rPr>
            </w:pPr>
            <w:r>
              <w:rPr>
                <w:rFonts w:ascii="仿宋" w:eastAsia="仿宋" w:hAnsi="仿宋" w:hint="eastAsia"/>
                <w:bCs/>
                <w:szCs w:val="21"/>
              </w:rPr>
              <w:t>1.</w:t>
            </w:r>
            <w:r w:rsidRPr="00342C6A">
              <w:rPr>
                <w:rFonts w:ascii="仿宋" w:eastAsia="仿宋" w:hAnsi="仿宋" w:hint="eastAsia"/>
                <w:szCs w:val="21"/>
              </w:rPr>
              <w:t>Film封片机胶带</w:t>
            </w:r>
          </w:p>
        </w:tc>
        <w:tc>
          <w:tcPr>
            <w:tcW w:w="1559" w:type="dxa"/>
            <w:vAlign w:val="center"/>
          </w:tcPr>
          <w:p w14:paraId="7388122F" w14:textId="379BB58F" w:rsidR="00342C6A" w:rsidRPr="00986066" w:rsidRDefault="00342C6A" w:rsidP="00342C6A">
            <w:pPr>
              <w:snapToGrid w:val="0"/>
              <w:jc w:val="center"/>
              <w:rPr>
                <w:rFonts w:ascii="仿宋" w:eastAsia="仿宋" w:hAnsi="仿宋" w:hint="eastAsia"/>
                <w:bCs/>
                <w:szCs w:val="21"/>
              </w:rPr>
            </w:pPr>
          </w:p>
        </w:tc>
        <w:tc>
          <w:tcPr>
            <w:tcW w:w="1560" w:type="dxa"/>
            <w:vAlign w:val="center"/>
          </w:tcPr>
          <w:p w14:paraId="5F17039D" w14:textId="74AB87DD" w:rsidR="00342C6A" w:rsidRPr="00986066" w:rsidRDefault="00342C6A" w:rsidP="00342C6A">
            <w:pPr>
              <w:snapToGrid w:val="0"/>
              <w:jc w:val="center"/>
              <w:rPr>
                <w:rFonts w:ascii="仿宋" w:eastAsia="仿宋" w:hAnsi="仿宋" w:hint="eastAsia"/>
                <w:bCs/>
                <w:szCs w:val="21"/>
              </w:rPr>
            </w:pPr>
          </w:p>
        </w:tc>
        <w:tc>
          <w:tcPr>
            <w:tcW w:w="708" w:type="dxa"/>
            <w:vAlign w:val="center"/>
          </w:tcPr>
          <w:p w14:paraId="10F289EF" w14:textId="77777777" w:rsidR="00342C6A" w:rsidRPr="00986066" w:rsidRDefault="00342C6A" w:rsidP="00342C6A">
            <w:pPr>
              <w:snapToGrid w:val="0"/>
              <w:jc w:val="center"/>
              <w:rPr>
                <w:rFonts w:ascii="仿宋" w:eastAsia="仿宋" w:hAnsi="仿宋" w:hint="eastAsia"/>
                <w:bCs/>
                <w:szCs w:val="21"/>
              </w:rPr>
            </w:pPr>
          </w:p>
        </w:tc>
        <w:tc>
          <w:tcPr>
            <w:tcW w:w="1418" w:type="dxa"/>
            <w:vAlign w:val="center"/>
          </w:tcPr>
          <w:p w14:paraId="20A3C9F3" w14:textId="77777777" w:rsidR="00342C6A" w:rsidRPr="00986066" w:rsidRDefault="00342C6A" w:rsidP="00342C6A">
            <w:pPr>
              <w:snapToGrid w:val="0"/>
              <w:jc w:val="center"/>
              <w:rPr>
                <w:rFonts w:ascii="仿宋" w:eastAsia="仿宋" w:hAnsi="仿宋" w:hint="eastAsia"/>
                <w:bCs/>
                <w:szCs w:val="21"/>
              </w:rPr>
            </w:pPr>
          </w:p>
        </w:tc>
        <w:tc>
          <w:tcPr>
            <w:tcW w:w="1276" w:type="dxa"/>
            <w:vAlign w:val="center"/>
          </w:tcPr>
          <w:p w14:paraId="41AC7CE1" w14:textId="77777777" w:rsidR="00342C6A" w:rsidRPr="00986066" w:rsidRDefault="00342C6A" w:rsidP="00342C6A">
            <w:pPr>
              <w:snapToGrid w:val="0"/>
              <w:jc w:val="center"/>
              <w:rPr>
                <w:rFonts w:ascii="仿宋" w:eastAsia="仿宋" w:hAnsi="仿宋" w:hint="eastAsia"/>
                <w:bCs/>
                <w:szCs w:val="21"/>
              </w:rPr>
            </w:pPr>
          </w:p>
        </w:tc>
        <w:tc>
          <w:tcPr>
            <w:tcW w:w="1134" w:type="dxa"/>
            <w:vAlign w:val="center"/>
          </w:tcPr>
          <w:p w14:paraId="43A25EE1" w14:textId="721C066C" w:rsidR="00342C6A" w:rsidRPr="00986066" w:rsidRDefault="00342C6A" w:rsidP="00342C6A">
            <w:pPr>
              <w:snapToGrid w:val="0"/>
              <w:jc w:val="center"/>
              <w:rPr>
                <w:rFonts w:ascii="仿宋" w:eastAsia="仿宋" w:hAnsi="仿宋" w:hint="eastAsia"/>
                <w:bCs/>
                <w:szCs w:val="21"/>
              </w:rPr>
            </w:pPr>
            <w:r w:rsidRPr="00813CA9">
              <w:rPr>
                <w:rFonts w:ascii="仿宋" w:eastAsia="仿宋" w:hAnsi="仿宋" w:cs="宋体" w:hint="eastAsia"/>
                <w:color w:val="000000"/>
                <w:kern w:val="0"/>
                <w:szCs w:val="21"/>
              </w:rPr>
              <w:t>宽*长：24mm*60m</w:t>
            </w:r>
          </w:p>
        </w:tc>
        <w:tc>
          <w:tcPr>
            <w:tcW w:w="708" w:type="dxa"/>
            <w:vAlign w:val="center"/>
          </w:tcPr>
          <w:p w14:paraId="471EBB66" w14:textId="07C7F56A" w:rsidR="00342C6A" w:rsidRPr="00C13E6A" w:rsidRDefault="00342C6A" w:rsidP="00342C6A">
            <w:pPr>
              <w:snapToGrid w:val="0"/>
              <w:jc w:val="center"/>
              <w:rPr>
                <w:rFonts w:ascii="仿宋" w:eastAsia="仿宋" w:hAnsi="仿宋" w:hint="eastAsia"/>
                <w:bCs/>
                <w:szCs w:val="21"/>
              </w:rPr>
            </w:pPr>
            <w:r w:rsidRPr="00813CA9">
              <w:rPr>
                <w:rFonts w:ascii="仿宋" w:eastAsia="仿宋" w:hAnsi="仿宋" w:cs="宋体" w:hint="eastAsia"/>
                <w:color w:val="000000"/>
                <w:kern w:val="0"/>
                <w:szCs w:val="21"/>
              </w:rPr>
              <w:t>卷</w:t>
            </w:r>
          </w:p>
        </w:tc>
        <w:tc>
          <w:tcPr>
            <w:tcW w:w="851" w:type="dxa"/>
            <w:vAlign w:val="center"/>
          </w:tcPr>
          <w:p w14:paraId="010813D9" w14:textId="370C5051" w:rsidR="00342C6A" w:rsidRPr="00C13E6A" w:rsidRDefault="00342C6A" w:rsidP="00342C6A">
            <w:pPr>
              <w:snapToGrid w:val="0"/>
              <w:jc w:val="center"/>
              <w:rPr>
                <w:rFonts w:ascii="仿宋" w:eastAsia="仿宋" w:hAnsi="仿宋" w:hint="eastAsia"/>
                <w:bCs/>
                <w:szCs w:val="21"/>
              </w:rPr>
            </w:pPr>
            <w:r w:rsidRPr="00813CA9">
              <w:rPr>
                <w:rFonts w:ascii="仿宋" w:eastAsia="仿宋" w:hAnsi="仿宋" w:cs="宋体" w:hint="eastAsia"/>
                <w:color w:val="000000"/>
                <w:kern w:val="0"/>
                <w:szCs w:val="21"/>
              </w:rPr>
              <w:t>1600</w:t>
            </w:r>
          </w:p>
        </w:tc>
        <w:tc>
          <w:tcPr>
            <w:tcW w:w="1134" w:type="dxa"/>
            <w:vAlign w:val="center"/>
          </w:tcPr>
          <w:p w14:paraId="2DEE0C81" w14:textId="295C90E7" w:rsidR="00342C6A" w:rsidRPr="00C13E6A" w:rsidRDefault="00342C6A" w:rsidP="00342C6A">
            <w:pPr>
              <w:snapToGrid w:val="0"/>
              <w:jc w:val="center"/>
              <w:rPr>
                <w:rFonts w:ascii="仿宋" w:eastAsia="仿宋" w:hAnsi="仿宋" w:hint="eastAsia"/>
                <w:bCs/>
                <w:szCs w:val="21"/>
              </w:rPr>
            </w:pPr>
            <w:r w:rsidRPr="00813CA9">
              <w:rPr>
                <w:rFonts w:ascii="仿宋" w:eastAsia="仿宋" w:hAnsi="仿宋" w:cs="宋体" w:hint="eastAsia"/>
                <w:color w:val="000000"/>
                <w:kern w:val="0"/>
                <w:szCs w:val="21"/>
              </w:rPr>
              <w:t>800</w:t>
            </w:r>
          </w:p>
        </w:tc>
        <w:tc>
          <w:tcPr>
            <w:tcW w:w="895" w:type="dxa"/>
            <w:vAlign w:val="center"/>
          </w:tcPr>
          <w:p w14:paraId="20626BD6" w14:textId="77777777" w:rsidR="00342C6A" w:rsidRPr="00986066" w:rsidRDefault="00342C6A" w:rsidP="00342C6A">
            <w:pPr>
              <w:snapToGrid w:val="0"/>
              <w:jc w:val="center"/>
              <w:rPr>
                <w:rFonts w:ascii="仿宋" w:eastAsia="仿宋" w:hAnsi="仿宋" w:hint="eastAsia"/>
                <w:bCs/>
                <w:szCs w:val="21"/>
              </w:rPr>
            </w:pPr>
          </w:p>
        </w:tc>
        <w:tc>
          <w:tcPr>
            <w:tcW w:w="814" w:type="dxa"/>
            <w:vAlign w:val="center"/>
          </w:tcPr>
          <w:p w14:paraId="7ACFADD8" w14:textId="77777777" w:rsidR="00342C6A" w:rsidRPr="00986066" w:rsidRDefault="00342C6A" w:rsidP="00342C6A">
            <w:pPr>
              <w:snapToGrid w:val="0"/>
              <w:jc w:val="center"/>
              <w:rPr>
                <w:rFonts w:ascii="仿宋" w:eastAsia="仿宋" w:hAnsi="仿宋" w:hint="eastAsia"/>
                <w:bCs/>
                <w:szCs w:val="21"/>
              </w:rPr>
            </w:pPr>
          </w:p>
        </w:tc>
        <w:tc>
          <w:tcPr>
            <w:tcW w:w="780" w:type="dxa"/>
            <w:vAlign w:val="center"/>
          </w:tcPr>
          <w:p w14:paraId="0C4D2967" w14:textId="77777777" w:rsidR="00342C6A" w:rsidRPr="00986066" w:rsidRDefault="00342C6A" w:rsidP="00342C6A">
            <w:pPr>
              <w:snapToGrid w:val="0"/>
              <w:jc w:val="center"/>
              <w:rPr>
                <w:rFonts w:ascii="仿宋" w:eastAsia="仿宋" w:hAnsi="仿宋" w:hint="eastAsia"/>
                <w:bCs/>
                <w:szCs w:val="21"/>
              </w:rPr>
            </w:pPr>
          </w:p>
        </w:tc>
      </w:tr>
      <w:tr w:rsidR="002C684A" w:rsidRPr="00986066" w14:paraId="60738EAC" w14:textId="77777777" w:rsidTr="002C684A">
        <w:trPr>
          <w:trHeight w:val="255"/>
          <w:jc w:val="center"/>
        </w:trPr>
        <w:tc>
          <w:tcPr>
            <w:tcW w:w="5098" w:type="dxa"/>
            <w:gridSpan w:val="4"/>
            <w:vMerge w:val="restart"/>
            <w:vAlign w:val="center"/>
          </w:tcPr>
          <w:p w14:paraId="1D94F903" w14:textId="00F0A82A" w:rsidR="002C684A" w:rsidRPr="00986066" w:rsidRDefault="002C684A" w:rsidP="000D4C00">
            <w:pPr>
              <w:snapToGrid w:val="0"/>
              <w:jc w:val="center"/>
              <w:rPr>
                <w:rFonts w:ascii="仿宋" w:eastAsia="仿宋" w:hAnsi="仿宋" w:hint="eastAsia"/>
                <w:bCs/>
                <w:szCs w:val="21"/>
              </w:rPr>
            </w:pPr>
            <w:r>
              <w:rPr>
                <w:rFonts w:ascii="仿宋" w:eastAsia="仿宋" w:hAnsi="仿宋" w:cs="宋体" w:hint="eastAsia"/>
                <w:kern w:val="0"/>
                <w:szCs w:val="21"/>
              </w:rPr>
              <w:t>投标总价=Σ投标单价*参考用量</w:t>
            </w:r>
          </w:p>
        </w:tc>
        <w:tc>
          <w:tcPr>
            <w:tcW w:w="9010" w:type="dxa"/>
            <w:gridSpan w:val="9"/>
            <w:vAlign w:val="center"/>
          </w:tcPr>
          <w:p w14:paraId="7721A2E8" w14:textId="25716278" w:rsidR="002C684A" w:rsidRPr="00986066" w:rsidRDefault="002C684A" w:rsidP="000D4C00">
            <w:pPr>
              <w:snapToGrid w:val="0"/>
              <w:jc w:val="left"/>
              <w:rPr>
                <w:rFonts w:ascii="仿宋" w:eastAsia="仿宋" w:hAnsi="仿宋" w:hint="eastAsia"/>
                <w:bCs/>
                <w:szCs w:val="21"/>
              </w:rPr>
            </w:pPr>
            <w:r>
              <w:rPr>
                <w:rFonts w:ascii="仿宋" w:eastAsia="仿宋" w:hAnsi="仿宋" w:hint="eastAsia"/>
                <w:bCs/>
                <w:szCs w:val="21"/>
              </w:rPr>
              <w:t>小写：</w:t>
            </w:r>
          </w:p>
        </w:tc>
      </w:tr>
      <w:tr w:rsidR="002C684A" w:rsidRPr="00986066" w14:paraId="448E193D" w14:textId="77777777" w:rsidTr="002C684A">
        <w:trPr>
          <w:trHeight w:val="116"/>
          <w:jc w:val="center"/>
        </w:trPr>
        <w:tc>
          <w:tcPr>
            <w:tcW w:w="5098" w:type="dxa"/>
            <w:gridSpan w:val="4"/>
            <w:vMerge/>
          </w:tcPr>
          <w:p w14:paraId="4C354802" w14:textId="04D31F8F" w:rsidR="002C684A" w:rsidRPr="00986066" w:rsidRDefault="002C684A" w:rsidP="000D4C00">
            <w:pPr>
              <w:snapToGrid w:val="0"/>
              <w:jc w:val="center"/>
              <w:rPr>
                <w:rFonts w:ascii="仿宋" w:eastAsia="仿宋" w:hAnsi="仿宋" w:hint="eastAsia"/>
                <w:bCs/>
                <w:szCs w:val="21"/>
              </w:rPr>
            </w:pPr>
          </w:p>
        </w:tc>
        <w:tc>
          <w:tcPr>
            <w:tcW w:w="9010" w:type="dxa"/>
            <w:gridSpan w:val="9"/>
            <w:vAlign w:val="center"/>
          </w:tcPr>
          <w:p w14:paraId="3318414E" w14:textId="40E1B76C" w:rsidR="002C684A" w:rsidRPr="00986066" w:rsidRDefault="002C684A" w:rsidP="000D4C00">
            <w:pPr>
              <w:snapToGrid w:val="0"/>
              <w:jc w:val="left"/>
              <w:rPr>
                <w:rFonts w:ascii="仿宋" w:eastAsia="仿宋" w:hAnsi="仿宋" w:hint="eastAsia"/>
                <w:bCs/>
                <w:szCs w:val="21"/>
              </w:rPr>
            </w:pPr>
            <w:r>
              <w:rPr>
                <w:rFonts w:ascii="仿宋" w:eastAsia="仿宋" w:hAnsi="仿宋" w:hint="eastAsia"/>
                <w:bCs/>
                <w:szCs w:val="21"/>
              </w:rPr>
              <w:t>大写：</w:t>
            </w:r>
          </w:p>
        </w:tc>
      </w:tr>
    </w:tbl>
    <w:p w14:paraId="1A6B1314" w14:textId="77777777" w:rsidR="00C13E6A" w:rsidRDefault="00C13E6A" w:rsidP="00C13E6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18C7988C" w14:textId="77777777" w:rsidR="00C13E6A" w:rsidRDefault="00C13E6A" w:rsidP="00C13E6A">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1.</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C33E1C4"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D68EACE" w14:textId="01F4E46D"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sidR="002C684A" w:rsidRPr="002C684A">
        <w:rPr>
          <w:rFonts w:ascii="仿宋" w:eastAsia="仿宋" w:hAnsi="仿宋" w:cs="仿宋_GB2312" w:hint="eastAsia"/>
          <w:sz w:val="24"/>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sidR="002C684A" w:rsidRPr="002C684A">
        <w:rPr>
          <w:rFonts w:ascii="仿宋" w:eastAsia="仿宋" w:hAnsi="仿宋" w:cs="仿宋_GB2312" w:hint="eastAsia"/>
          <w:sz w:val="24"/>
          <w:lang w:val="zh-CN"/>
        </w:rPr>
        <w:t>作出</w:t>
      </w:r>
      <w:proofErr w:type="gramEnd"/>
      <w:r w:rsidR="002C684A" w:rsidRPr="002C684A">
        <w:rPr>
          <w:rFonts w:ascii="仿宋" w:eastAsia="仿宋" w:hAnsi="仿宋" w:cs="仿宋_GB2312" w:hint="eastAsia"/>
          <w:sz w:val="24"/>
          <w:lang w:val="zh-CN"/>
        </w:rPr>
        <w:t>合理解释的，视为投标文件含有采购人不能接受的附加条件的，投标无效。</w:t>
      </w:r>
    </w:p>
    <w:p w14:paraId="2D04A911" w14:textId="77777777" w:rsidR="00C13E6A" w:rsidRDefault="00C13E6A" w:rsidP="00C13E6A">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1DB1D73E" w14:textId="77777777" w:rsidR="002C684A" w:rsidRDefault="002C684A" w:rsidP="00C13E6A">
      <w:pPr>
        <w:snapToGrid w:val="0"/>
        <w:spacing w:before="50" w:after="50"/>
        <w:jc w:val="center"/>
        <w:rPr>
          <w:rFonts w:ascii="仿宋" w:eastAsia="仿宋" w:hAnsi="仿宋" w:cs="仿宋" w:hint="eastAsia"/>
          <w:sz w:val="24"/>
        </w:rPr>
      </w:pPr>
    </w:p>
    <w:p w14:paraId="3F1FF860" w14:textId="77777777" w:rsidR="002C684A" w:rsidRDefault="002C684A" w:rsidP="00C13E6A">
      <w:pPr>
        <w:snapToGrid w:val="0"/>
        <w:spacing w:before="50" w:after="50"/>
        <w:jc w:val="center"/>
        <w:rPr>
          <w:rFonts w:ascii="仿宋" w:eastAsia="仿宋" w:hAnsi="仿宋" w:cs="仿宋" w:hint="eastAsia"/>
          <w:sz w:val="24"/>
        </w:rPr>
      </w:pPr>
    </w:p>
    <w:p w14:paraId="5757AA6D" w14:textId="4A9B33D3" w:rsidR="00C13E6A" w:rsidRDefault="00C13E6A" w:rsidP="00C13E6A">
      <w:pPr>
        <w:snapToGrid w:val="0"/>
        <w:spacing w:before="50" w:after="50"/>
        <w:jc w:val="center"/>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FDA5B27" w14:textId="77777777" w:rsidR="006D0378" w:rsidRDefault="006D0378">
      <w:pPr>
        <w:snapToGrid w:val="0"/>
        <w:spacing w:before="50" w:after="50"/>
        <w:rPr>
          <w:color w:val="FF0000"/>
        </w:rPr>
        <w:sectPr w:rsidR="006D0378">
          <w:headerReference w:type="default" r:id="rId11"/>
          <w:pgSz w:w="16840" w:h="11907" w:orient="landscape"/>
          <w:pgMar w:top="1361" w:right="1361" w:bottom="1361" w:left="1361" w:header="765" w:footer="822" w:gutter="0"/>
          <w:cols w:space="720"/>
          <w:docGrid w:type="lines" w:linePitch="312"/>
        </w:sectPr>
      </w:pPr>
    </w:p>
    <w:p w14:paraId="46E7A702" w14:textId="77777777" w:rsidR="006D0378" w:rsidRDefault="00407A37">
      <w:pPr>
        <w:pStyle w:val="1"/>
        <w:rPr>
          <w:rFonts w:ascii="仿宋" w:hAnsi="仿宋" w:cs="仿宋" w:hint="eastAsia"/>
        </w:rPr>
      </w:pPr>
      <w:bookmarkStart w:id="39" w:name="_Toc104885750"/>
      <w:r>
        <w:rPr>
          <w:rFonts w:ascii="仿宋" w:hAnsi="仿宋" w:cs="仿宋" w:hint="eastAsia"/>
        </w:rPr>
        <w:lastRenderedPageBreak/>
        <w:t>第七章询问、质疑及投诉</w:t>
      </w:r>
      <w:bookmarkEnd w:id="39"/>
    </w:p>
    <w:p w14:paraId="3FFEC84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2C560963" w14:textId="77777777" w:rsidR="006D0378" w:rsidRDefault="00407A37">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7BB2DA47"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176CC24B"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42666B52"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6E300BD7" w14:textId="77777777" w:rsidR="006D0378" w:rsidRDefault="00407A37">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44433C41"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626B5AE9"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B8B798E"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0C31F6B" w14:textId="77777777" w:rsidR="006D0378" w:rsidRDefault="00407A37">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89915C1"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43E4445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271E6C10"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55246CF7"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17520AF"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3573DB6D"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38B5B632"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E1B6E9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6D6E42D6"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3A06FD7C" w14:textId="77777777" w:rsidR="006D0378" w:rsidRDefault="00407A37">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39374DB2" w14:textId="77777777" w:rsidR="006D0378" w:rsidRDefault="00407A37">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19AC82BA" w14:textId="77777777" w:rsidR="006D0378" w:rsidRDefault="00407A37">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0A1FE3FA" w14:textId="77777777" w:rsidR="006D0378" w:rsidRDefault="00407A37">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0479AF76" w14:textId="77777777" w:rsidR="006D0378" w:rsidRDefault="00407A37">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B4CF9D7" w14:textId="77777777" w:rsidR="006D0378" w:rsidRDefault="00407A37">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3197AE1" w14:textId="77777777" w:rsidR="006D0378" w:rsidRDefault="00407A37">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638BF868"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0BC5927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35917DAF"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298F65D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7D43871A"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2A2FD0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61D12CA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30AA4D2C" w14:textId="77777777" w:rsidR="006D0378" w:rsidRDefault="00407A37">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05F504D" w14:textId="77777777" w:rsidR="006D0378" w:rsidRDefault="006D0378">
      <w:pPr>
        <w:widowControl/>
        <w:snapToGrid w:val="0"/>
        <w:spacing w:line="480" w:lineRule="exact"/>
        <w:rPr>
          <w:rFonts w:ascii="仿宋" w:eastAsia="仿宋" w:hAnsi="仿宋" w:cs="仿宋" w:hint="eastAsia"/>
          <w:b/>
          <w:bCs/>
          <w:kern w:val="0"/>
          <w:sz w:val="24"/>
          <w:szCs w:val="24"/>
        </w:rPr>
      </w:pPr>
    </w:p>
    <w:p w14:paraId="3398601B" w14:textId="77777777" w:rsidR="006D0378" w:rsidRDefault="00407A37">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77ABC63E" w14:textId="77777777" w:rsidR="006D0378" w:rsidRDefault="00407A37">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13E141F2" w14:textId="77777777" w:rsidR="006D0378" w:rsidRDefault="00407A37">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3AB997C"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92C0935"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196A03F5"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13268F58"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4955E56E"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7F4F8B38"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299CD084"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FF82474"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6D9B616F"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7CF5E3B8"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02E088D"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010AC2B2"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14DBE65C"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5321020B"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34583C02"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3802F4AA"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6470F2B9"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5C1CA2A9"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5199061C"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68C3C68" w14:textId="77777777" w:rsidR="006D0378" w:rsidRDefault="00407A37">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7CF6529F" w14:textId="77777777" w:rsidR="006D0378" w:rsidRDefault="006D0378">
      <w:pPr>
        <w:adjustRightInd w:val="0"/>
        <w:snapToGrid w:val="0"/>
        <w:spacing w:line="360" w:lineRule="auto"/>
        <w:rPr>
          <w:rFonts w:ascii="仿宋" w:eastAsia="仿宋" w:hAnsi="仿宋" w:cs="仿宋" w:hint="eastAsia"/>
          <w:sz w:val="24"/>
          <w:szCs w:val="24"/>
          <w:u w:val="dotted"/>
        </w:rPr>
      </w:pPr>
    </w:p>
    <w:p w14:paraId="10CC8CE2" w14:textId="77777777" w:rsidR="006D0378" w:rsidRDefault="00407A37">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12457BF7" w14:textId="77777777" w:rsidR="006D0378" w:rsidRDefault="00407A37">
      <w:pPr>
        <w:rPr>
          <w:rFonts w:ascii="仿宋" w:eastAsia="仿宋" w:hAnsi="仿宋" w:cs="仿宋" w:hint="eastAsia"/>
          <w:sz w:val="24"/>
          <w:szCs w:val="24"/>
        </w:rPr>
      </w:pPr>
      <w:r>
        <w:rPr>
          <w:rFonts w:ascii="仿宋" w:eastAsia="仿宋" w:hAnsi="仿宋" w:cs="仿宋" w:hint="eastAsia"/>
          <w:sz w:val="24"/>
          <w:szCs w:val="24"/>
        </w:rPr>
        <w:t>日期：</w:t>
      </w:r>
    </w:p>
    <w:p w14:paraId="0EB17F9C" w14:textId="77777777" w:rsidR="006D0378" w:rsidRDefault="006D0378">
      <w:pPr>
        <w:adjustRightInd w:val="0"/>
        <w:snapToGrid w:val="0"/>
        <w:spacing w:line="360" w:lineRule="auto"/>
        <w:rPr>
          <w:rFonts w:ascii="仿宋" w:eastAsia="仿宋" w:hAnsi="仿宋" w:cs="仿宋" w:hint="eastAsia"/>
          <w:sz w:val="24"/>
          <w:szCs w:val="24"/>
        </w:rPr>
      </w:pPr>
    </w:p>
    <w:p w14:paraId="4A794515" w14:textId="77777777" w:rsidR="006D0378" w:rsidRDefault="006D0378">
      <w:pPr>
        <w:adjustRightInd w:val="0"/>
        <w:snapToGrid w:val="0"/>
        <w:spacing w:line="360" w:lineRule="auto"/>
        <w:rPr>
          <w:rFonts w:ascii="仿宋" w:eastAsia="仿宋" w:hAnsi="仿宋" w:cs="仿宋" w:hint="eastAsia"/>
          <w:kern w:val="0"/>
          <w:sz w:val="24"/>
          <w:szCs w:val="24"/>
        </w:rPr>
      </w:pPr>
    </w:p>
    <w:p w14:paraId="295C266C" w14:textId="77777777" w:rsidR="006D0378" w:rsidRDefault="006D0378">
      <w:pPr>
        <w:widowControl/>
        <w:snapToGrid w:val="0"/>
        <w:spacing w:line="480" w:lineRule="exact"/>
        <w:rPr>
          <w:rFonts w:ascii="仿宋" w:eastAsia="仿宋" w:hAnsi="仿宋" w:cs="仿宋" w:hint="eastAsia"/>
          <w:kern w:val="0"/>
          <w:sz w:val="24"/>
          <w:szCs w:val="24"/>
        </w:rPr>
      </w:pPr>
    </w:p>
    <w:sectPr w:rsidR="006D037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E9ABF" w14:textId="77777777" w:rsidR="000939A5" w:rsidRDefault="000939A5">
      <w:r>
        <w:separator/>
      </w:r>
    </w:p>
  </w:endnote>
  <w:endnote w:type="continuationSeparator" w:id="0">
    <w:p w14:paraId="2131C96E" w14:textId="77777777" w:rsidR="000939A5" w:rsidRDefault="0009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8458" w14:textId="540D18F9" w:rsidR="009603B4" w:rsidRDefault="009603B4">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CF35C1">
      <w:rPr>
        <w:rStyle w:val="af4"/>
        <w:noProof/>
      </w:rPr>
      <w:t>9</w:t>
    </w:r>
    <w:r>
      <w:rPr>
        <w:rStyle w:val="af4"/>
      </w:rPr>
      <w:fldChar w:fldCharType="end"/>
    </w:r>
  </w:p>
  <w:p w14:paraId="11DDF9C4" w14:textId="77777777" w:rsidR="009603B4" w:rsidRDefault="009603B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8C34A" w14:textId="77777777" w:rsidR="000939A5" w:rsidRDefault="000939A5">
      <w:r>
        <w:separator/>
      </w:r>
    </w:p>
  </w:footnote>
  <w:footnote w:type="continuationSeparator" w:id="0">
    <w:p w14:paraId="4CAF1E5B" w14:textId="77777777" w:rsidR="000939A5" w:rsidRDefault="0009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D2DB" w14:textId="12823414" w:rsidR="009603B4" w:rsidRDefault="00342C6A">
    <w:pPr>
      <w:pStyle w:val="ae"/>
      <w:jc w:val="left"/>
    </w:pPr>
    <w:r>
      <w:rPr>
        <w:rFonts w:hint="eastAsia"/>
      </w:rPr>
      <w:t>绍兴市人民医院封片胶带采购项目</w:t>
    </w:r>
    <w:r w:rsidR="009603B4">
      <w:rPr>
        <w:rFonts w:hint="eastAsia"/>
      </w:rPr>
      <w:t>（</w:t>
    </w:r>
    <w:r>
      <w:t>SXRMYY-2024-42</w:t>
    </w:r>
    <w:r w:rsidR="009603B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675E" w14:textId="77777777" w:rsidR="009603B4" w:rsidRDefault="009603B4">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514E" w14:textId="3C1DE3B5" w:rsidR="009603B4" w:rsidRDefault="00342C6A">
    <w:pPr>
      <w:pStyle w:val="ae"/>
      <w:jc w:val="left"/>
    </w:pPr>
    <w:r>
      <w:rPr>
        <w:rFonts w:hint="eastAsia"/>
      </w:rPr>
      <w:t>绍兴市人民医院封片胶带采购项目</w:t>
    </w:r>
    <w:r w:rsidR="009603B4">
      <w:rPr>
        <w:rFonts w:hint="eastAsia"/>
      </w:rPr>
      <w:t>（</w:t>
    </w:r>
    <w:r>
      <w:t>SXRMYY-2024-42</w:t>
    </w:r>
    <w:r w:rsidR="009603B4">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5FC5" w14:textId="0A34374E" w:rsidR="009603B4" w:rsidRDefault="00342C6A">
    <w:pPr>
      <w:pStyle w:val="ae"/>
      <w:jc w:val="left"/>
    </w:pPr>
    <w:r>
      <w:rPr>
        <w:rFonts w:hint="eastAsia"/>
      </w:rPr>
      <w:t>绍兴市人民医院封片胶带采购项目</w:t>
    </w:r>
    <w:r w:rsidR="009603B4">
      <w:rPr>
        <w:rFonts w:hint="eastAsia"/>
      </w:rPr>
      <w:t>（</w:t>
    </w:r>
    <w:r>
      <w:t>SXRMYY-2024-42</w:t>
    </w:r>
    <w:r w:rsidR="009603B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334D5041"/>
    <w:multiLevelType w:val="multilevel"/>
    <w:tmpl w:val="334D50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07481346">
    <w:abstractNumId w:val="2"/>
  </w:num>
  <w:num w:numId="2" w16cid:durableId="633482389">
    <w:abstractNumId w:val="3"/>
  </w:num>
  <w:num w:numId="3" w16cid:durableId="1003044615">
    <w:abstractNumId w:val="1"/>
  </w:num>
  <w:num w:numId="4" w16cid:durableId="468790270">
    <w:abstractNumId w:val="0"/>
  </w:num>
  <w:num w:numId="5" w16cid:durableId="33625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468A9"/>
    <w:rsid w:val="00050EFF"/>
    <w:rsid w:val="00051001"/>
    <w:rsid w:val="00052C56"/>
    <w:rsid w:val="000531D8"/>
    <w:rsid w:val="000563C0"/>
    <w:rsid w:val="000576C9"/>
    <w:rsid w:val="00061F6E"/>
    <w:rsid w:val="000645D7"/>
    <w:rsid w:val="000676F7"/>
    <w:rsid w:val="00070432"/>
    <w:rsid w:val="00072528"/>
    <w:rsid w:val="00074477"/>
    <w:rsid w:val="0007498F"/>
    <w:rsid w:val="00083283"/>
    <w:rsid w:val="00086D5F"/>
    <w:rsid w:val="00087912"/>
    <w:rsid w:val="0009091E"/>
    <w:rsid w:val="000939A5"/>
    <w:rsid w:val="00093D20"/>
    <w:rsid w:val="00095220"/>
    <w:rsid w:val="000A2E0A"/>
    <w:rsid w:val="000A3490"/>
    <w:rsid w:val="000A7032"/>
    <w:rsid w:val="000A79DB"/>
    <w:rsid w:val="000A7D8B"/>
    <w:rsid w:val="000B5FE2"/>
    <w:rsid w:val="000C2C5E"/>
    <w:rsid w:val="000C3679"/>
    <w:rsid w:val="000D1590"/>
    <w:rsid w:val="000D5D1D"/>
    <w:rsid w:val="000E6D41"/>
    <w:rsid w:val="000E72B3"/>
    <w:rsid w:val="000F1017"/>
    <w:rsid w:val="000F16A5"/>
    <w:rsid w:val="000F1941"/>
    <w:rsid w:val="000F3021"/>
    <w:rsid w:val="000F3556"/>
    <w:rsid w:val="000F4BA5"/>
    <w:rsid w:val="00103207"/>
    <w:rsid w:val="001048FC"/>
    <w:rsid w:val="00106D37"/>
    <w:rsid w:val="00107F1D"/>
    <w:rsid w:val="00110284"/>
    <w:rsid w:val="00111CE5"/>
    <w:rsid w:val="00114CCE"/>
    <w:rsid w:val="001215EB"/>
    <w:rsid w:val="0012632E"/>
    <w:rsid w:val="0013470D"/>
    <w:rsid w:val="00137B80"/>
    <w:rsid w:val="001428CC"/>
    <w:rsid w:val="001473B6"/>
    <w:rsid w:val="00152DAA"/>
    <w:rsid w:val="00152E11"/>
    <w:rsid w:val="00156B75"/>
    <w:rsid w:val="001575A3"/>
    <w:rsid w:val="00157615"/>
    <w:rsid w:val="001653CE"/>
    <w:rsid w:val="00166EDF"/>
    <w:rsid w:val="0017031F"/>
    <w:rsid w:val="0017648A"/>
    <w:rsid w:val="00181848"/>
    <w:rsid w:val="001873BA"/>
    <w:rsid w:val="0019512F"/>
    <w:rsid w:val="001967D3"/>
    <w:rsid w:val="001A09C4"/>
    <w:rsid w:val="001A3912"/>
    <w:rsid w:val="001A72E4"/>
    <w:rsid w:val="001B1941"/>
    <w:rsid w:val="001B55CE"/>
    <w:rsid w:val="001B5C25"/>
    <w:rsid w:val="001B65AF"/>
    <w:rsid w:val="001C15DC"/>
    <w:rsid w:val="001C20CF"/>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4F5A"/>
    <w:rsid w:val="002260BE"/>
    <w:rsid w:val="00227AC0"/>
    <w:rsid w:val="00227B5B"/>
    <w:rsid w:val="0023079E"/>
    <w:rsid w:val="002332B4"/>
    <w:rsid w:val="002337D3"/>
    <w:rsid w:val="0024515D"/>
    <w:rsid w:val="00245E6D"/>
    <w:rsid w:val="002462AC"/>
    <w:rsid w:val="0025023E"/>
    <w:rsid w:val="002550D0"/>
    <w:rsid w:val="0025753B"/>
    <w:rsid w:val="002638B7"/>
    <w:rsid w:val="00274141"/>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C684A"/>
    <w:rsid w:val="002D39D5"/>
    <w:rsid w:val="002D4380"/>
    <w:rsid w:val="002D471D"/>
    <w:rsid w:val="002D4A80"/>
    <w:rsid w:val="002E277F"/>
    <w:rsid w:val="002E6BB9"/>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21A3"/>
    <w:rsid w:val="00337BB9"/>
    <w:rsid w:val="00342C6A"/>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160F"/>
    <w:rsid w:val="003A7E69"/>
    <w:rsid w:val="003B2DC6"/>
    <w:rsid w:val="003B3C10"/>
    <w:rsid w:val="003B430A"/>
    <w:rsid w:val="003C5057"/>
    <w:rsid w:val="003D2343"/>
    <w:rsid w:val="003D3AC9"/>
    <w:rsid w:val="003D42F0"/>
    <w:rsid w:val="003E56C1"/>
    <w:rsid w:val="003F55DD"/>
    <w:rsid w:val="004013D0"/>
    <w:rsid w:val="004027E9"/>
    <w:rsid w:val="00404AC0"/>
    <w:rsid w:val="00404F37"/>
    <w:rsid w:val="00407A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75F25"/>
    <w:rsid w:val="00484C7D"/>
    <w:rsid w:val="00485881"/>
    <w:rsid w:val="004A16B6"/>
    <w:rsid w:val="004A4591"/>
    <w:rsid w:val="004A79CE"/>
    <w:rsid w:val="004B1716"/>
    <w:rsid w:val="004B6744"/>
    <w:rsid w:val="004B7995"/>
    <w:rsid w:val="004C0368"/>
    <w:rsid w:val="004C4A83"/>
    <w:rsid w:val="004C71C0"/>
    <w:rsid w:val="004D431E"/>
    <w:rsid w:val="004D750F"/>
    <w:rsid w:val="004E24C7"/>
    <w:rsid w:val="004E694E"/>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18CE"/>
    <w:rsid w:val="00556ED0"/>
    <w:rsid w:val="005608A7"/>
    <w:rsid w:val="0056167A"/>
    <w:rsid w:val="00563855"/>
    <w:rsid w:val="00577459"/>
    <w:rsid w:val="0058574D"/>
    <w:rsid w:val="00597237"/>
    <w:rsid w:val="00597EF8"/>
    <w:rsid w:val="005A0AA5"/>
    <w:rsid w:val="005A1452"/>
    <w:rsid w:val="005A3729"/>
    <w:rsid w:val="005A50AA"/>
    <w:rsid w:val="005A50C5"/>
    <w:rsid w:val="005B103A"/>
    <w:rsid w:val="005B3DD5"/>
    <w:rsid w:val="005B41D1"/>
    <w:rsid w:val="005B5CF0"/>
    <w:rsid w:val="005C47AD"/>
    <w:rsid w:val="005C5A6F"/>
    <w:rsid w:val="005C7AEA"/>
    <w:rsid w:val="005C7C8D"/>
    <w:rsid w:val="005D0B53"/>
    <w:rsid w:val="005D434D"/>
    <w:rsid w:val="005D650E"/>
    <w:rsid w:val="005E02CA"/>
    <w:rsid w:val="005F51A4"/>
    <w:rsid w:val="005F699B"/>
    <w:rsid w:val="005F7473"/>
    <w:rsid w:val="00602519"/>
    <w:rsid w:val="00603994"/>
    <w:rsid w:val="00604460"/>
    <w:rsid w:val="0060570C"/>
    <w:rsid w:val="00613118"/>
    <w:rsid w:val="006231D2"/>
    <w:rsid w:val="00625731"/>
    <w:rsid w:val="00626070"/>
    <w:rsid w:val="00631611"/>
    <w:rsid w:val="00634095"/>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0378"/>
    <w:rsid w:val="006D3DA6"/>
    <w:rsid w:val="006D7D2D"/>
    <w:rsid w:val="006E1334"/>
    <w:rsid w:val="006E3C86"/>
    <w:rsid w:val="006E5129"/>
    <w:rsid w:val="006E6B13"/>
    <w:rsid w:val="006E7D44"/>
    <w:rsid w:val="006F00F9"/>
    <w:rsid w:val="006F1731"/>
    <w:rsid w:val="006F5080"/>
    <w:rsid w:val="006F6C50"/>
    <w:rsid w:val="006F6F0F"/>
    <w:rsid w:val="007018AA"/>
    <w:rsid w:val="00703CFA"/>
    <w:rsid w:val="00703F70"/>
    <w:rsid w:val="00704CFE"/>
    <w:rsid w:val="007052F4"/>
    <w:rsid w:val="007176E6"/>
    <w:rsid w:val="0072107F"/>
    <w:rsid w:val="007314E9"/>
    <w:rsid w:val="00732AA6"/>
    <w:rsid w:val="0073467E"/>
    <w:rsid w:val="00735D32"/>
    <w:rsid w:val="00737245"/>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C71D9"/>
    <w:rsid w:val="007C7370"/>
    <w:rsid w:val="007D698A"/>
    <w:rsid w:val="007E0CE9"/>
    <w:rsid w:val="007F3901"/>
    <w:rsid w:val="007F4E2C"/>
    <w:rsid w:val="007F592E"/>
    <w:rsid w:val="007F77CA"/>
    <w:rsid w:val="00804EED"/>
    <w:rsid w:val="00806344"/>
    <w:rsid w:val="008064BD"/>
    <w:rsid w:val="00811BD4"/>
    <w:rsid w:val="008224E2"/>
    <w:rsid w:val="00822D24"/>
    <w:rsid w:val="00822D28"/>
    <w:rsid w:val="0082311D"/>
    <w:rsid w:val="00823C76"/>
    <w:rsid w:val="00824F86"/>
    <w:rsid w:val="008259E5"/>
    <w:rsid w:val="00833198"/>
    <w:rsid w:val="00833DF0"/>
    <w:rsid w:val="00835CD2"/>
    <w:rsid w:val="008432CB"/>
    <w:rsid w:val="00846A22"/>
    <w:rsid w:val="0084752A"/>
    <w:rsid w:val="00850927"/>
    <w:rsid w:val="00854556"/>
    <w:rsid w:val="00861A29"/>
    <w:rsid w:val="00862722"/>
    <w:rsid w:val="008708BA"/>
    <w:rsid w:val="00870919"/>
    <w:rsid w:val="008768B5"/>
    <w:rsid w:val="008772E9"/>
    <w:rsid w:val="00881DFF"/>
    <w:rsid w:val="00883332"/>
    <w:rsid w:val="00890849"/>
    <w:rsid w:val="00892317"/>
    <w:rsid w:val="008935C3"/>
    <w:rsid w:val="00895213"/>
    <w:rsid w:val="00897015"/>
    <w:rsid w:val="008A3D8A"/>
    <w:rsid w:val="008A7357"/>
    <w:rsid w:val="008B7B6D"/>
    <w:rsid w:val="008C1076"/>
    <w:rsid w:val="008D0A0B"/>
    <w:rsid w:val="008E0088"/>
    <w:rsid w:val="008E5353"/>
    <w:rsid w:val="008F20E1"/>
    <w:rsid w:val="008F2801"/>
    <w:rsid w:val="00900B7A"/>
    <w:rsid w:val="00901E6B"/>
    <w:rsid w:val="009026D2"/>
    <w:rsid w:val="00911231"/>
    <w:rsid w:val="009315CA"/>
    <w:rsid w:val="00931E4F"/>
    <w:rsid w:val="009400AC"/>
    <w:rsid w:val="00941499"/>
    <w:rsid w:val="00946CC5"/>
    <w:rsid w:val="009524F2"/>
    <w:rsid w:val="009603B4"/>
    <w:rsid w:val="00961AA3"/>
    <w:rsid w:val="009700F0"/>
    <w:rsid w:val="00970794"/>
    <w:rsid w:val="00971F04"/>
    <w:rsid w:val="0097245F"/>
    <w:rsid w:val="00976F41"/>
    <w:rsid w:val="00981859"/>
    <w:rsid w:val="0098185F"/>
    <w:rsid w:val="00986066"/>
    <w:rsid w:val="0099212D"/>
    <w:rsid w:val="0099679C"/>
    <w:rsid w:val="009A4B94"/>
    <w:rsid w:val="009B6D1A"/>
    <w:rsid w:val="009B6F86"/>
    <w:rsid w:val="009C602E"/>
    <w:rsid w:val="009D50E8"/>
    <w:rsid w:val="009D54B4"/>
    <w:rsid w:val="009D60FE"/>
    <w:rsid w:val="009D6F98"/>
    <w:rsid w:val="009D77F2"/>
    <w:rsid w:val="009E0669"/>
    <w:rsid w:val="009E1E23"/>
    <w:rsid w:val="009E204D"/>
    <w:rsid w:val="009E423C"/>
    <w:rsid w:val="009E61C4"/>
    <w:rsid w:val="009E78BE"/>
    <w:rsid w:val="009F67E8"/>
    <w:rsid w:val="00A0473B"/>
    <w:rsid w:val="00A04B73"/>
    <w:rsid w:val="00A06684"/>
    <w:rsid w:val="00A06B9C"/>
    <w:rsid w:val="00A1770F"/>
    <w:rsid w:val="00A2271F"/>
    <w:rsid w:val="00A22B0F"/>
    <w:rsid w:val="00A27BB5"/>
    <w:rsid w:val="00A3049A"/>
    <w:rsid w:val="00A374AC"/>
    <w:rsid w:val="00A42660"/>
    <w:rsid w:val="00A42793"/>
    <w:rsid w:val="00A42BA8"/>
    <w:rsid w:val="00A443B0"/>
    <w:rsid w:val="00A5001C"/>
    <w:rsid w:val="00A5115C"/>
    <w:rsid w:val="00A51266"/>
    <w:rsid w:val="00A52ABE"/>
    <w:rsid w:val="00A5375C"/>
    <w:rsid w:val="00A53E49"/>
    <w:rsid w:val="00A5792B"/>
    <w:rsid w:val="00A65C69"/>
    <w:rsid w:val="00A72EFC"/>
    <w:rsid w:val="00A766E0"/>
    <w:rsid w:val="00A77CF3"/>
    <w:rsid w:val="00A80254"/>
    <w:rsid w:val="00A82DDF"/>
    <w:rsid w:val="00A855AD"/>
    <w:rsid w:val="00A8562B"/>
    <w:rsid w:val="00A933B3"/>
    <w:rsid w:val="00A95ACD"/>
    <w:rsid w:val="00A965B2"/>
    <w:rsid w:val="00AA21AC"/>
    <w:rsid w:val="00AA3748"/>
    <w:rsid w:val="00AB3A26"/>
    <w:rsid w:val="00AB6AF4"/>
    <w:rsid w:val="00AC09FF"/>
    <w:rsid w:val="00AC6498"/>
    <w:rsid w:val="00AD0B9D"/>
    <w:rsid w:val="00AE1D1D"/>
    <w:rsid w:val="00AF4999"/>
    <w:rsid w:val="00AF6218"/>
    <w:rsid w:val="00AF6911"/>
    <w:rsid w:val="00B01FAD"/>
    <w:rsid w:val="00B06419"/>
    <w:rsid w:val="00B124A6"/>
    <w:rsid w:val="00B169DF"/>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3E6A"/>
    <w:rsid w:val="00C1426C"/>
    <w:rsid w:val="00C1486E"/>
    <w:rsid w:val="00C16991"/>
    <w:rsid w:val="00C20448"/>
    <w:rsid w:val="00C23A17"/>
    <w:rsid w:val="00C259D2"/>
    <w:rsid w:val="00C25D05"/>
    <w:rsid w:val="00C331A1"/>
    <w:rsid w:val="00C36390"/>
    <w:rsid w:val="00C3721A"/>
    <w:rsid w:val="00C37BD7"/>
    <w:rsid w:val="00C41BED"/>
    <w:rsid w:val="00C41DAC"/>
    <w:rsid w:val="00C45125"/>
    <w:rsid w:val="00C45EA1"/>
    <w:rsid w:val="00C51A7D"/>
    <w:rsid w:val="00C527FA"/>
    <w:rsid w:val="00C53249"/>
    <w:rsid w:val="00C56279"/>
    <w:rsid w:val="00C61F86"/>
    <w:rsid w:val="00C62892"/>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2A68"/>
    <w:rsid w:val="00CE5E68"/>
    <w:rsid w:val="00CF0E16"/>
    <w:rsid w:val="00CF35C1"/>
    <w:rsid w:val="00CF470F"/>
    <w:rsid w:val="00D003B5"/>
    <w:rsid w:val="00D03CEC"/>
    <w:rsid w:val="00D0764B"/>
    <w:rsid w:val="00D20EB0"/>
    <w:rsid w:val="00D24F29"/>
    <w:rsid w:val="00D268E0"/>
    <w:rsid w:val="00D321FC"/>
    <w:rsid w:val="00D3509D"/>
    <w:rsid w:val="00D4380A"/>
    <w:rsid w:val="00D43DB6"/>
    <w:rsid w:val="00D64DF1"/>
    <w:rsid w:val="00D67F1D"/>
    <w:rsid w:val="00D7048C"/>
    <w:rsid w:val="00D70FF9"/>
    <w:rsid w:val="00D744F0"/>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1BF5"/>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0DA8"/>
    <w:rsid w:val="00E3622A"/>
    <w:rsid w:val="00E45238"/>
    <w:rsid w:val="00E554C7"/>
    <w:rsid w:val="00E55F8C"/>
    <w:rsid w:val="00E56FE9"/>
    <w:rsid w:val="00E60C24"/>
    <w:rsid w:val="00E62379"/>
    <w:rsid w:val="00E62724"/>
    <w:rsid w:val="00E7032A"/>
    <w:rsid w:val="00E768E4"/>
    <w:rsid w:val="00E76EDC"/>
    <w:rsid w:val="00E80A0E"/>
    <w:rsid w:val="00E83FE3"/>
    <w:rsid w:val="00E87E8C"/>
    <w:rsid w:val="00E964AE"/>
    <w:rsid w:val="00EA11C7"/>
    <w:rsid w:val="00EA3F81"/>
    <w:rsid w:val="00EB1B2E"/>
    <w:rsid w:val="00EB2103"/>
    <w:rsid w:val="00EB2912"/>
    <w:rsid w:val="00EB653D"/>
    <w:rsid w:val="00EC34EF"/>
    <w:rsid w:val="00EC3B9A"/>
    <w:rsid w:val="00EC4261"/>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14D40"/>
    <w:rsid w:val="00F17F6B"/>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463"/>
    <w:rsid w:val="00F80D42"/>
    <w:rsid w:val="00F8792B"/>
    <w:rsid w:val="00F90071"/>
    <w:rsid w:val="00F9090E"/>
    <w:rsid w:val="00F90D25"/>
    <w:rsid w:val="00F912E6"/>
    <w:rsid w:val="00F9184A"/>
    <w:rsid w:val="00F92CDB"/>
    <w:rsid w:val="00FA2879"/>
    <w:rsid w:val="00FA4750"/>
    <w:rsid w:val="00FA6475"/>
    <w:rsid w:val="00FB0AF9"/>
    <w:rsid w:val="00FB2CAF"/>
    <w:rsid w:val="00FB30AA"/>
    <w:rsid w:val="00FB65B0"/>
    <w:rsid w:val="00FC28C9"/>
    <w:rsid w:val="00FC3D0E"/>
    <w:rsid w:val="00FC5691"/>
    <w:rsid w:val="00FD091A"/>
    <w:rsid w:val="00FD4672"/>
    <w:rsid w:val="00FD53C2"/>
    <w:rsid w:val="00FE0202"/>
    <w:rsid w:val="00FE2137"/>
    <w:rsid w:val="00FE24D4"/>
    <w:rsid w:val="00FE4046"/>
    <w:rsid w:val="00FE5278"/>
    <w:rsid w:val="00FE5A56"/>
    <w:rsid w:val="00FE5F69"/>
    <w:rsid w:val="00FE6C31"/>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D000B32"/>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BA40D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6D22C21"/>
    <w:rsid w:val="48730530"/>
    <w:rsid w:val="48DF137D"/>
    <w:rsid w:val="49372AFF"/>
    <w:rsid w:val="49FB55B2"/>
    <w:rsid w:val="4A6D6C6D"/>
    <w:rsid w:val="4A8F44DC"/>
    <w:rsid w:val="4B432979"/>
    <w:rsid w:val="4E0046E9"/>
    <w:rsid w:val="4E3D3E73"/>
    <w:rsid w:val="4E9E5ADF"/>
    <w:rsid w:val="4ECC42D1"/>
    <w:rsid w:val="4F6D5C73"/>
    <w:rsid w:val="503A35E5"/>
    <w:rsid w:val="50746242"/>
    <w:rsid w:val="50901457"/>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9D4174"/>
    <w:rsid w:val="59E807A2"/>
    <w:rsid w:val="5A647BDD"/>
    <w:rsid w:val="5A79155C"/>
    <w:rsid w:val="5BC713AA"/>
    <w:rsid w:val="5C4B0CDE"/>
    <w:rsid w:val="5C5B6DBD"/>
    <w:rsid w:val="5C7335C4"/>
    <w:rsid w:val="5C982996"/>
    <w:rsid w:val="5D081B2B"/>
    <w:rsid w:val="5DCF35BF"/>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2C9287"/>
  <w15:docId w15:val="{F0F1ECF9-04EF-426A-BF78-AFFC2B42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paragraph" w:customStyle="1" w:styleId="AONormal">
    <w:name w:val="AONormal"/>
    <w:qFormat/>
    <w:rsid w:val="007C71D9"/>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2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80CE-3044-44CB-9C54-60098A6B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40</Pages>
  <Words>3524</Words>
  <Characters>20091</Characters>
  <Application>Microsoft Office Word</Application>
  <DocSecurity>0</DocSecurity>
  <Lines>167</Lines>
  <Paragraphs>47</Paragraphs>
  <ScaleCrop>false</ScaleCrop>
  <Company>Sky123.Org</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111</cp:revision>
  <cp:lastPrinted>2023-08-16T01:09:00Z</cp:lastPrinted>
  <dcterms:created xsi:type="dcterms:W3CDTF">2023-11-20T00:47:00Z</dcterms:created>
  <dcterms:modified xsi:type="dcterms:W3CDTF">2024-10-09T07:39:00Z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