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FF0000"/>
          <w:sz w:val="84"/>
          <w:szCs w:val="84"/>
        </w:rPr>
      </w:pPr>
      <w:r>
        <w:rPr>
          <w:rFonts w:ascii="宋体" w:hAnsi="宋体"/>
          <w:b/>
          <w:color w:val="FF0000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704850</wp:posOffset>
                </wp:positionV>
                <wp:extent cx="5743575" cy="46355"/>
                <wp:effectExtent l="19050" t="7620" r="19050" b="22225"/>
                <wp:wrapNone/>
                <wp:docPr id="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flip:y;margin-left:-6.65pt;margin-top:55.5pt;height:3.65pt;width:452.25pt;z-index:251654144;mso-width-relative:page;mso-height-relative:page;" coordorigin="1642,2865" coordsize="9684,91" o:gfxdata="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+IkeUdgAAAAL&#10;AQAADwAAAAAAAAABACAAAAA4AAAAZHJzL2Rvd25yZXYueG1sUEsBAhQAFAAAAAgAh07iQNlgIWI/&#10;AgAAUQYAAA4AAAAAAAAAAQAgAAAAPQEAAGRycy9lMm9Eb2MueG1sUEsFBgAAAAAGAAYAWQEAAO4F&#10;AAAAAA==&#10;">
                <o:lock v:ext="edit" aspectratio="f"/>
                <v:line id="Line 10" o:spid="_x0000_s1026" o:spt="20" style="position:absolute;left:1642;top:2865;height:1;width:9684;" filled="f" stroked="t" coordsize="21600,21600" o:gfxdata="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FEM7i7AAAA2gAAAA8AAAAAAAAAAQAgAAAAOAAAAGRycy9kb3ducmV2Lnht&#10;bFBLAQIUABQAAAAIAIdO4kAzLwWeOwAAADkAAAAQAAAAAAAAAAEAIAAAACABAABkcnMvc2hhcGV4&#10;bWwueG1sUEsFBgAAAAAGAAYAWwEAAMoD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11" o:spid="_x0000_s1026" o:spt="20" style="position:absolute;left:1642;top:2955;height:1;width:9684;" filled="f" stroked="t" coordsize="21600,21600" o:gfxdata="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w9pLwvAAAANoAAAAPAAAAAAAAAAEAIAAAADgAAABkcnMvZG93bnJldi54&#10;bWxQSwECFAAUAAAACACHTuJAMy8FnjsAAAA5AAAAEAAAAAAAAAABACAAAAAhAQAAZHJzL3NoYXBl&#10;eG1sLnhtbFBLBQYAAAAABgAGAFsBAADL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b/>
          <w:color w:val="FF0000"/>
          <w:sz w:val="84"/>
          <w:szCs w:val="84"/>
        </w:rPr>
        <w:t>绍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兴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市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人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民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医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院</w:t>
      </w:r>
    </w:p>
    <w:p>
      <w:pPr>
        <w:spacing w:before="240" w:after="240"/>
        <w:jc w:val="center"/>
        <w:rPr>
          <w:rFonts w:ascii="方正小标宋简体" w:hAnsi="等线" w:eastAsia="方正小标宋简体"/>
          <w:sz w:val="44"/>
          <w:szCs w:val="44"/>
        </w:rPr>
      </w:pPr>
      <w:r>
        <w:rPr>
          <w:rFonts w:ascii="仿宋_GB2312" w:hAnsi="等线"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-307340</wp:posOffset>
                </wp:positionH>
                <wp:positionV relativeFrom="paragraph">
                  <wp:posOffset>861060</wp:posOffset>
                </wp:positionV>
                <wp:extent cx="6141720" cy="3329940"/>
                <wp:effectExtent l="0" t="0" r="11430" b="2286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本次填报将作为医院制定采购需求的重要依据，请各供应商认真阅读研究本注意事项和填报表格，客观、如实、准确开展填报工作：</w:t>
                            </w:r>
                          </w:p>
                          <w:p>
                            <w:pPr>
                              <w:spacing w:line="560" w:lineRule="exact"/>
                              <w:ind w:firstLine="641" w:firstLineChars="200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32"/>
                                <w:szCs w:val="32"/>
                              </w:rPr>
                              <w:t>一、本次采购需求调查承诺表中所列设备及数量、预算金额，仅为现阶段工作计划，医院将根据上级批复和实际工作进展进行调整和完善。</w:t>
                            </w:r>
                          </w:p>
                          <w:p>
                            <w:pPr>
                              <w:spacing w:line="560" w:lineRule="exact"/>
                              <w:ind w:firstLine="641" w:firstLineChars="200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32"/>
                                <w:szCs w:val="32"/>
                              </w:rPr>
                              <w:t>二、填报时，请供应商根据预算单价及数量，主动联系对接，填报能满足临床实际需求的最新规格型号和配置。</w:t>
                            </w:r>
                          </w:p>
                          <w:p>
                            <w:pPr>
                              <w:spacing w:line="560" w:lineRule="exact"/>
                              <w:ind w:firstLine="641" w:firstLineChars="200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32"/>
                                <w:szCs w:val="32"/>
                              </w:rPr>
                              <w:t>三、绍兴市人民医院医疗设备购置，一律以本次发布的信息为准。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4.2pt;margin-top:67.8pt;height:262.2pt;width:483.6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ALJTrTaAAAACwEAAA8AAAAAAAAAAQAgAAAAOAAAAGRycy9kb3du&#10;cmV2LnhtbFBLAQIUABQAAAAIAIdO4kC0+FU0IAIAADAEAAAOAAAAAAAAAAEAIAAAAD8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0000"/>
                          <w:sz w:val="32"/>
                          <w:szCs w:val="32"/>
                        </w:rPr>
                        <w:t>本次填报将作为医院制定采购需求的重要依据，请各供应商认真阅读研究本注意事项和填报表格，客观、如实、准确开展填报工作：</w:t>
                      </w:r>
                    </w:p>
                    <w:p>
                      <w:pPr>
                        <w:spacing w:line="560" w:lineRule="exact"/>
                        <w:ind w:firstLine="641" w:firstLineChars="200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32"/>
                          <w:szCs w:val="32"/>
                        </w:rPr>
                        <w:t>一、本次采购需求调查承诺表中所列设备及数量、预算金额，仅为现阶段工作计划，医院将根据上级批复和实际工作进展进行调整和完善。</w:t>
                      </w:r>
                    </w:p>
                    <w:p>
                      <w:pPr>
                        <w:spacing w:line="560" w:lineRule="exact"/>
                        <w:ind w:firstLine="641" w:firstLineChars="200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32"/>
                          <w:szCs w:val="32"/>
                        </w:rPr>
                        <w:t>二、填报时，请供应商根据预算单价及数量，主动联系对接，填报能满足临床实际需求的最新规格型号和配置。</w:t>
                      </w:r>
                    </w:p>
                    <w:p>
                      <w:pPr>
                        <w:spacing w:line="560" w:lineRule="exact"/>
                        <w:ind w:firstLine="641" w:firstLineChars="200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32"/>
                          <w:szCs w:val="32"/>
                        </w:rPr>
                        <w:t>三、绍兴市人民医院医疗设备购置，一律以本次发布的信息为准。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等线" w:eastAsia="方正小标宋简体"/>
          <w:sz w:val="44"/>
          <w:szCs w:val="44"/>
        </w:rPr>
        <w:t>采购需求调查承诺表填报注意事项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</w:t>
      </w:r>
      <w:r>
        <w:rPr>
          <w:rFonts w:ascii="仿宋_GB2312" w:hAnsi="等线" w:eastAsia="仿宋_GB2312"/>
          <w:sz w:val="32"/>
          <w:szCs w:val="32"/>
        </w:rPr>
        <w:t>.</w:t>
      </w:r>
      <w:r>
        <w:rPr>
          <w:rFonts w:hint="eastAsia" w:ascii="仿宋_GB2312" w:hAnsi="等线" w:eastAsia="仿宋_GB2312"/>
          <w:sz w:val="32"/>
          <w:szCs w:val="32"/>
        </w:rPr>
        <w:t>请根据想报名参加的项目，在承诺表中对应项目后面填报相关承诺信息。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ascii="仿宋_GB2312" w:hAnsi="等线" w:eastAsia="仿宋_GB2312"/>
          <w:sz w:val="32"/>
          <w:szCs w:val="32"/>
        </w:rPr>
        <w:t>2.</w:t>
      </w:r>
      <w:r>
        <w:rPr>
          <w:rFonts w:hint="eastAsia" w:ascii="仿宋_GB2312" w:hAnsi="等线" w:eastAsia="仿宋_GB2312"/>
          <w:sz w:val="32"/>
          <w:szCs w:val="32"/>
        </w:rPr>
        <w:t>填报过程中请勿删除任何栏目或修改表格格式，同一设备项下无法填写的栏目，请用“/”表示。</w:t>
      </w:r>
      <w:r>
        <w:rPr>
          <w:rFonts w:ascii="仿宋_GB2312" w:hAnsi="等线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3</w:t>
      </w:r>
      <w:r>
        <w:rPr>
          <w:rFonts w:ascii="仿宋_GB2312" w:hAnsi="等线" w:eastAsia="仿宋_GB2312"/>
          <w:sz w:val="32"/>
          <w:szCs w:val="32"/>
        </w:rPr>
        <w:t>.</w:t>
      </w:r>
      <w:r>
        <w:rPr>
          <w:rFonts w:hint="eastAsia" w:ascii="仿宋_GB2312" w:hAnsi="等线" w:eastAsia="仿宋_GB2312"/>
          <w:sz w:val="32"/>
          <w:szCs w:val="32"/>
        </w:rPr>
        <w:t>表格标“</w:t>
      </w:r>
      <w:r>
        <w:rPr>
          <w:rFonts w:hint="eastAsia" w:ascii="仿宋_GB2312" w:hAnsi="等线" w:eastAsia="仿宋_GB2312"/>
          <w:color w:val="FF0000"/>
          <w:sz w:val="32"/>
          <w:szCs w:val="32"/>
        </w:rPr>
        <w:t>*</w:t>
      </w:r>
      <w:r>
        <w:rPr>
          <w:rFonts w:hint="eastAsia" w:ascii="仿宋_GB2312" w:hAnsi="等线" w:eastAsia="仿宋_GB2312"/>
          <w:sz w:val="32"/>
          <w:szCs w:val="32"/>
        </w:rPr>
        <w:t>”为必填项。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4</w:t>
      </w:r>
      <w:r>
        <w:rPr>
          <w:rFonts w:ascii="仿宋_GB2312" w:hAnsi="等线" w:eastAsia="仿宋_GB2312"/>
          <w:sz w:val="32"/>
          <w:szCs w:val="32"/>
        </w:rPr>
        <w:t>.</w:t>
      </w:r>
      <w:r>
        <w:rPr>
          <w:rFonts w:hint="eastAsia" w:ascii="仿宋_GB2312" w:hAnsi="等线" w:eastAsia="仿宋_GB2312"/>
          <w:sz w:val="32"/>
          <w:szCs w:val="32"/>
        </w:rPr>
        <w:t>政府采购品目分类表编码：请根据附表“政府采购品目分类目录（2</w:t>
      </w:r>
      <w:r>
        <w:rPr>
          <w:rFonts w:ascii="仿宋_GB2312" w:hAnsi="等线" w:eastAsia="仿宋_GB2312"/>
          <w:sz w:val="32"/>
          <w:szCs w:val="32"/>
        </w:rPr>
        <w:t>022</w:t>
      </w:r>
      <w:r>
        <w:rPr>
          <w:rFonts w:hint="eastAsia" w:ascii="仿宋_GB2312" w:hAnsi="等线" w:eastAsia="仿宋_GB2312"/>
          <w:sz w:val="32"/>
          <w:szCs w:val="32"/>
        </w:rPr>
        <w:t>年）”，填写设备对应的编码。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5</w:t>
      </w:r>
      <w:r>
        <w:rPr>
          <w:rFonts w:ascii="仿宋_GB2312" w:hAnsi="等线" w:eastAsia="仿宋_GB2312"/>
          <w:sz w:val="32"/>
          <w:szCs w:val="32"/>
        </w:rPr>
        <w:t>.</w:t>
      </w:r>
      <w:r>
        <w:rPr>
          <w:rFonts w:hint="eastAsia" w:ascii="仿宋_GB2312" w:hAnsi="等线" w:eastAsia="仿宋_GB2312"/>
          <w:sz w:val="32"/>
          <w:szCs w:val="32"/>
        </w:rPr>
        <w:t>是否中小微企业填报标准以生产企业属性为标准。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6</w:t>
      </w:r>
      <w:r>
        <w:rPr>
          <w:rFonts w:ascii="仿宋_GB2312" w:hAnsi="等线" w:eastAsia="仿宋_GB2312"/>
          <w:sz w:val="32"/>
          <w:szCs w:val="32"/>
        </w:rPr>
        <w:t>.</w:t>
      </w:r>
      <w:r>
        <w:rPr>
          <w:rFonts w:hint="eastAsia" w:ascii="仿宋_GB2312" w:hAnsi="等线" w:eastAsia="仿宋_GB2312"/>
          <w:sz w:val="32"/>
          <w:szCs w:val="32"/>
        </w:rPr>
        <w:t>产品核心参数：仅针对设备核心参数进行分条列明，数量不限，核心参数较多的可单独附表。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7</w:t>
      </w:r>
      <w:r>
        <w:rPr>
          <w:rFonts w:ascii="仿宋_GB2312" w:hAnsi="等线" w:eastAsia="仿宋_GB2312"/>
          <w:sz w:val="32"/>
          <w:szCs w:val="32"/>
        </w:rPr>
        <w:t>.</w:t>
      </w:r>
      <w:r>
        <w:rPr>
          <w:rFonts w:hint="eastAsia" w:ascii="仿宋_GB2312" w:hAnsi="等线" w:eastAsia="仿宋_GB2312"/>
          <w:sz w:val="32"/>
          <w:szCs w:val="32"/>
        </w:rPr>
        <w:t>如设备有专用耗材的，请注明耗材的使用次数，并填写“专用耗材、专用试剂承诺单价（元/人次）”和“是否支持设备免费提供”两栏。通用耗材不必填报。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8</w:t>
      </w:r>
      <w:r>
        <w:rPr>
          <w:rFonts w:ascii="仿宋_GB2312" w:hAnsi="等线" w:eastAsia="仿宋_GB2312"/>
          <w:sz w:val="32"/>
          <w:szCs w:val="32"/>
        </w:rPr>
        <w:t>.</w:t>
      </w:r>
      <w:r>
        <w:rPr>
          <w:rFonts w:hint="eastAsia" w:ascii="仿宋_GB2312" w:hAnsi="等线" w:eastAsia="仿宋_GB2312"/>
          <w:sz w:val="32"/>
          <w:szCs w:val="32"/>
        </w:rPr>
        <w:t>如设备支持2</w:t>
      </w:r>
      <w:r>
        <w:rPr>
          <w:rFonts w:ascii="仿宋_GB2312" w:hAnsi="等线" w:eastAsia="仿宋_GB2312"/>
          <w:sz w:val="32"/>
          <w:szCs w:val="32"/>
        </w:rPr>
        <w:t>025</w:t>
      </w:r>
      <w:r>
        <w:rPr>
          <w:rFonts w:hint="eastAsia" w:ascii="仿宋_GB2312" w:hAnsi="等线" w:eastAsia="仿宋_GB2312"/>
          <w:sz w:val="32"/>
          <w:szCs w:val="32"/>
        </w:rPr>
        <w:t>年春季展会“医疗馆”上架的，请填写“展会价格”和“展会链接”两栏。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9</w:t>
      </w:r>
      <w:r>
        <w:rPr>
          <w:rFonts w:ascii="仿宋_GB2312" w:hAnsi="等线" w:eastAsia="仿宋_GB2312"/>
          <w:sz w:val="32"/>
          <w:szCs w:val="32"/>
        </w:rPr>
        <w:t>.</w:t>
      </w:r>
      <w:r>
        <w:rPr>
          <w:rFonts w:hint="eastAsia" w:ascii="仿宋_GB2312" w:hAnsi="等线" w:eastAsia="仿宋_GB2312"/>
          <w:sz w:val="32"/>
          <w:szCs w:val="32"/>
        </w:rPr>
        <w:t>“用户单位”和“省内成交最低价及用户”请优先填写浙江省内三甲医院，并提供相应价格的政府采购网链接。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</w:t>
      </w:r>
      <w:r>
        <w:rPr>
          <w:rFonts w:ascii="仿宋_GB2312" w:hAnsi="等线" w:eastAsia="仿宋_GB2312"/>
          <w:sz w:val="32"/>
          <w:szCs w:val="32"/>
        </w:rPr>
        <w:t>0.</w:t>
      </w:r>
      <w:r>
        <w:rPr>
          <w:rFonts w:hint="eastAsia" w:ascii="仿宋_GB2312" w:hAnsi="等线" w:eastAsia="仿宋_GB2312"/>
          <w:sz w:val="32"/>
          <w:szCs w:val="32"/>
        </w:rPr>
        <w:t>表格请统一命名为“供应商名称+调研承诺表”。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</w:t>
      </w:r>
      <w:r>
        <w:rPr>
          <w:rFonts w:ascii="仿宋_GB2312" w:hAnsi="等线" w:eastAsia="仿宋_GB2312"/>
          <w:sz w:val="32"/>
          <w:szCs w:val="32"/>
        </w:rPr>
        <w:t>1.</w:t>
      </w:r>
      <w:r>
        <w:rPr>
          <w:rFonts w:hint="eastAsia" w:ascii="仿宋_GB2312" w:hAnsi="等线" w:eastAsia="仿宋_GB2312"/>
          <w:sz w:val="32"/>
          <w:szCs w:val="32"/>
        </w:rPr>
        <w:t>此表格务必同时提供盖章扫描件和E</w:t>
      </w:r>
      <w:r>
        <w:rPr>
          <w:rFonts w:ascii="仿宋_GB2312" w:hAnsi="等线" w:eastAsia="仿宋_GB2312"/>
          <w:sz w:val="32"/>
          <w:szCs w:val="32"/>
        </w:rPr>
        <w:t>XCEL</w:t>
      </w:r>
      <w:r>
        <w:rPr>
          <w:rFonts w:hint="eastAsia" w:ascii="仿宋_GB2312" w:hAnsi="等线" w:eastAsia="仿宋_GB2312"/>
          <w:sz w:val="32"/>
          <w:szCs w:val="32"/>
        </w:rPr>
        <w:t>表。扫描件统一使用A</w:t>
      </w:r>
      <w:r>
        <w:rPr>
          <w:rFonts w:ascii="仿宋_GB2312" w:hAnsi="等线" w:eastAsia="仿宋_GB2312"/>
          <w:sz w:val="32"/>
          <w:szCs w:val="32"/>
        </w:rPr>
        <w:t>3</w:t>
      </w:r>
      <w:r>
        <w:rPr>
          <w:rFonts w:hint="eastAsia" w:ascii="仿宋_GB2312" w:hAnsi="等线" w:eastAsia="仿宋_GB2312"/>
          <w:sz w:val="32"/>
          <w:szCs w:val="32"/>
        </w:rPr>
        <w:t>纸，未填报的设备不必打印。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</w:t>
      </w:r>
      <w:r>
        <w:rPr>
          <w:rFonts w:ascii="仿宋_GB2312" w:hAnsi="等线" w:eastAsia="仿宋_GB2312"/>
          <w:sz w:val="32"/>
          <w:szCs w:val="32"/>
        </w:rPr>
        <w:t>2.</w:t>
      </w:r>
      <w:r>
        <w:rPr>
          <w:rFonts w:hint="eastAsia" w:ascii="仿宋_GB2312" w:hAnsi="等线" w:eastAsia="仿宋_GB2312"/>
          <w:sz w:val="32"/>
          <w:szCs w:val="32"/>
        </w:rPr>
        <w:t>请广大供应商务必根据注册证、说明书、白皮书等批准证明材料客观、如实、仔细填写。供应商一旦参加本次调研，视同对填报信息的真实性负责并作出承诺。由于未正确填写、弄虚作假可能导致的后果，供应商自行承担，造成不良后果的，绍兴市人民医院将依法追究责任。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ascii="仿宋_GB2312" w:hAnsi="等线" w:eastAsia="仿宋_GB2312"/>
          <w:sz w:val="32"/>
          <w:szCs w:val="32"/>
        </w:rPr>
        <w:t>13.</w:t>
      </w:r>
      <w:r>
        <w:rPr>
          <w:rFonts w:hint="eastAsia" w:ascii="仿宋_GB2312" w:hAnsi="等线" w:eastAsia="仿宋_GB2312"/>
          <w:sz w:val="32"/>
          <w:szCs w:val="32"/>
        </w:rPr>
        <w:t>表格请于2</w:t>
      </w:r>
      <w:r>
        <w:rPr>
          <w:rFonts w:ascii="仿宋_GB2312" w:hAnsi="等线" w:eastAsia="仿宋_GB2312"/>
          <w:sz w:val="32"/>
          <w:szCs w:val="32"/>
        </w:rPr>
        <w:t>025</w:t>
      </w:r>
      <w:r>
        <w:rPr>
          <w:rFonts w:hint="eastAsia" w:ascii="仿宋_GB2312" w:hAnsi="等线" w:eastAsia="仿宋_GB2312"/>
          <w:sz w:val="32"/>
          <w:szCs w:val="32"/>
        </w:rPr>
        <w:t>年</w:t>
      </w:r>
      <w:r>
        <w:rPr>
          <w:rFonts w:ascii="仿宋_GB2312" w:hAnsi="等线" w:eastAsia="仿宋_GB2312"/>
          <w:sz w:val="32"/>
          <w:szCs w:val="32"/>
        </w:rPr>
        <w:t>4</w:t>
      </w:r>
      <w:r>
        <w:rPr>
          <w:rFonts w:hint="eastAsia" w:ascii="仿宋_GB2312" w:hAnsi="等线" w:eastAsia="仿宋_GB2312"/>
          <w:sz w:val="32"/>
          <w:szCs w:val="32"/>
        </w:rPr>
        <w:t>月</w:t>
      </w:r>
      <w:r>
        <w:rPr>
          <w:rFonts w:ascii="仿宋_GB2312" w:hAnsi="等线" w:eastAsia="仿宋_GB2312"/>
          <w:sz w:val="32"/>
          <w:szCs w:val="32"/>
        </w:rPr>
        <w:t>9</w:t>
      </w:r>
      <w:r>
        <w:rPr>
          <w:rFonts w:hint="eastAsia" w:ascii="仿宋_GB2312" w:hAnsi="等线" w:eastAsia="仿宋_GB2312"/>
          <w:sz w:val="32"/>
          <w:szCs w:val="32"/>
        </w:rPr>
        <w:t>日</w:t>
      </w:r>
      <w:r>
        <w:rPr>
          <w:rFonts w:ascii="仿宋_GB2312" w:hAnsi="等线" w:eastAsia="仿宋_GB2312"/>
          <w:sz w:val="32"/>
          <w:szCs w:val="32"/>
        </w:rPr>
        <w:t>17</w:t>
      </w:r>
      <w:r>
        <w:rPr>
          <w:rFonts w:hint="eastAsia" w:ascii="仿宋_GB2312" w:hAnsi="等线" w:eastAsia="仿宋_GB2312"/>
          <w:sz w:val="32"/>
          <w:szCs w:val="32"/>
        </w:rPr>
        <w:t>时前通过以下链接（</w:t>
      </w:r>
      <w:r>
        <w:rPr>
          <w:rFonts w:ascii="仿宋_GB2312" w:hAnsi="等线" w:eastAsia="仿宋_GB2312"/>
          <w:sz w:val="32"/>
          <w:szCs w:val="32"/>
        </w:rPr>
        <w:t>https://docs.qq.com/form/page/DYXVud2dFT0NTVU9D</w:t>
      </w:r>
      <w:r>
        <w:rPr>
          <w:rFonts w:hint="eastAsia" w:ascii="仿宋_GB2312" w:hAnsi="等线" w:eastAsia="仿宋_GB2312"/>
          <w:sz w:val="32"/>
          <w:szCs w:val="32"/>
        </w:rPr>
        <w:t>）报送，可同时填报多个序号。逾期可能造成的后果自负。</w:t>
      </w:r>
    </w:p>
    <w:p>
      <w:pPr>
        <w:spacing w:line="56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</w:t>
      </w:r>
      <w:r>
        <w:rPr>
          <w:rFonts w:ascii="仿宋_GB2312" w:hAnsi="等线" w:eastAsia="仿宋_GB2312"/>
          <w:sz w:val="32"/>
          <w:szCs w:val="32"/>
        </w:rPr>
        <w:t>4.</w:t>
      </w:r>
      <w:r>
        <w:rPr>
          <w:rFonts w:hint="eastAsia" w:ascii="仿宋_GB2312" w:hAnsi="等线" w:eastAsia="仿宋_GB2312"/>
          <w:sz w:val="32"/>
          <w:szCs w:val="32"/>
        </w:rPr>
        <w:t>填报过程中问题，请联系：绍兴市人民医院设备处</w:t>
      </w:r>
      <w:r>
        <w:rPr>
          <w:rFonts w:hint="default" w:ascii="仿宋_GB2312" w:hAnsi="等线" w:eastAsia="仿宋_GB2312"/>
          <w:sz w:val="32"/>
          <w:szCs w:val="32"/>
          <w:woUserID w:val="1"/>
        </w:rPr>
        <w:t>郦</w:t>
      </w:r>
      <w:r>
        <w:rPr>
          <w:rFonts w:hint="eastAsia" w:ascii="仿宋_GB2312" w:hAnsi="等线" w:eastAsia="仿宋_GB2312"/>
          <w:sz w:val="32"/>
          <w:szCs w:val="32"/>
        </w:rPr>
        <w:t>工，联系电话：</w:t>
      </w:r>
      <w:r>
        <w:rPr>
          <w:rFonts w:ascii="Times New Roman" w:hAnsi="Times New Roman" w:eastAsia="仿宋"/>
          <w:sz w:val="32"/>
          <w:szCs w:val="32"/>
        </w:rPr>
        <w:t>0575-</w:t>
      </w:r>
      <w:r>
        <w:rPr>
          <w:rFonts w:ascii="Times New Roman" w:hAnsi="Times New Roman" w:eastAsia="仿宋"/>
          <w:sz w:val="32"/>
          <w:szCs w:val="32"/>
          <w:woUserID w:val="1"/>
        </w:rPr>
        <w:t>88558643</w:t>
      </w:r>
      <w:bookmarkStart w:id="0" w:name="_GoBack"/>
      <w:bookmarkEnd w:id="0"/>
      <w:r>
        <w:rPr>
          <w:rFonts w:hint="eastAsia" w:ascii="仿宋_GB2312" w:hAnsi="等线" w:eastAsia="仿宋_GB2312"/>
          <w:sz w:val="32"/>
          <w:szCs w:val="32"/>
        </w:rPr>
        <w:t>。</w:t>
      </w:r>
    </w:p>
    <w:p>
      <w:pPr>
        <w:spacing w:line="560" w:lineRule="exact"/>
        <w:ind w:left="482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b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1618615</wp:posOffset>
                </wp:positionV>
                <wp:extent cx="5743575" cy="46355"/>
                <wp:effectExtent l="0" t="0" r="28575" b="29845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flip:y;margin-top:127.45pt;height:3.65pt;width:452.25pt;mso-position-horizontal:center;mso-position-horizontal-relative:margin;z-index:251655168;mso-width-relative:page;mso-height-relative:page;" coordorigin="1642,2865" coordsize="9684,91" o:gfxdata="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MgqEb1wAAAAgBAAAP&#10;AAAAAAAAAAEAIAAAADgAAABkcnMvZG93bnJldi54bWxQSwECFAAUAAAACACHTuJAgh8uqjwCAABS&#10;BgAADgAAAAAAAAABACAAAAA8AQAAZHJzL2Uyb0RvYy54bWxQSwUGAAAAAAYABgBZAQAA6gUAAAAA&#10;">
                <o:lock v:ext="edit" aspectratio="f"/>
                <v:line id="Line 13" o:spid="_x0000_s1026" o:spt="20" style="position:absolute;left:1642;top:2865;height:1;width:9684;" filled="f" stroked="t" coordsize="21600,21600" o:gfxdata="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q2rzL0AAADaAAAADwAAAAAAAAABACAAAAA4AAAAZHJzL2Rvd25yZXYu&#10;eG1sUEsBAhQAFAAAAAgAh07iQDMvBZ47AAAAOQAAABAAAAAAAAAAAQAgAAAAIgEAAGRycy9zaGFw&#10;ZXhtbC54bWxQSwUGAAAAAAYABgBbAQAAz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14" o:spid="_x0000_s1026" o:spt="20" style="position:absolute;left:1642;top:2955;height:1;width:9684;" filled="f" stroked="t" coordsize="21600,21600" o:gfxdata="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ggTFovAAAANoAAAAPAAAAAAAAAAEAIAAAADgAAABkcnMvZG93bnJldi54&#10;bWxQSwECFAAUAAAACACHTuJAMy8FnjsAAAA5AAAAEAAAAAAAAAABACAAAAAhAQAAZHJzL3NoYXBl&#10;eG1sLnhtbFBLBQYAAAAABgAGAFsBAADL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等线" w:eastAsia="仿宋_GB2312"/>
          <w:sz w:val="32"/>
          <w:szCs w:val="32"/>
        </w:rPr>
        <w:t>感谢广大供应商支持！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/>
        <w:sz w:val="24"/>
        <w:szCs w:val="24"/>
      </w:rPr>
    </w:pPr>
    <w:r>
      <w:rPr>
        <w:rStyle w:val="11"/>
        <w:rFonts w:ascii="宋体" w:hAnsi="宋体"/>
        <w:sz w:val="24"/>
        <w:szCs w:val="24"/>
      </w:rPr>
      <w:fldChar w:fldCharType="begin"/>
    </w:r>
    <w:r>
      <w:rPr>
        <w:rStyle w:val="11"/>
        <w:rFonts w:ascii="宋体" w:hAnsi="宋体"/>
        <w:sz w:val="24"/>
        <w:szCs w:val="24"/>
      </w:rPr>
      <w:instrText xml:space="preserve">PAGE  </w:instrText>
    </w:r>
    <w:r>
      <w:rPr>
        <w:rStyle w:val="11"/>
        <w:rFonts w:ascii="宋体" w:hAnsi="宋体"/>
        <w:sz w:val="24"/>
        <w:szCs w:val="24"/>
      </w:rPr>
      <w:fldChar w:fldCharType="separate"/>
    </w:r>
    <w:r>
      <w:rPr>
        <w:rStyle w:val="11"/>
        <w:rFonts w:ascii="宋体" w:hAnsi="宋体"/>
        <w:sz w:val="24"/>
        <w:szCs w:val="24"/>
      </w:rPr>
      <w:t>- 2 -</w:t>
    </w:r>
    <w:r>
      <w:rPr>
        <w:rStyle w:val="11"/>
        <w:rFonts w:ascii="宋体" w:hAnsi="宋体"/>
        <w:sz w:val="24"/>
        <w:szCs w:val="24"/>
      </w:rPr>
      <w:fldChar w:fldCharType="end"/>
    </w:r>
  </w:p>
  <w:p>
    <w:pPr>
      <w:pStyle w:val="5"/>
      <w:ind w:right="360" w:firstLine="360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5C"/>
    <w:rsid w:val="0000228C"/>
    <w:rsid w:val="000055C1"/>
    <w:rsid w:val="00007CC2"/>
    <w:rsid w:val="000110A4"/>
    <w:rsid w:val="00014012"/>
    <w:rsid w:val="00025986"/>
    <w:rsid w:val="00026701"/>
    <w:rsid w:val="000276FA"/>
    <w:rsid w:val="000340BC"/>
    <w:rsid w:val="0003663C"/>
    <w:rsid w:val="00037B7F"/>
    <w:rsid w:val="00040ECD"/>
    <w:rsid w:val="00043394"/>
    <w:rsid w:val="00044107"/>
    <w:rsid w:val="000453EC"/>
    <w:rsid w:val="00051FE8"/>
    <w:rsid w:val="000606DF"/>
    <w:rsid w:val="000644CD"/>
    <w:rsid w:val="00066690"/>
    <w:rsid w:val="0007048C"/>
    <w:rsid w:val="00071F4B"/>
    <w:rsid w:val="000743E1"/>
    <w:rsid w:val="00074FFD"/>
    <w:rsid w:val="00075AF5"/>
    <w:rsid w:val="0008778E"/>
    <w:rsid w:val="000909E9"/>
    <w:rsid w:val="0009479D"/>
    <w:rsid w:val="000952A4"/>
    <w:rsid w:val="000A251C"/>
    <w:rsid w:val="000A4216"/>
    <w:rsid w:val="000B0B41"/>
    <w:rsid w:val="000B0E69"/>
    <w:rsid w:val="000B1FE3"/>
    <w:rsid w:val="000B3F3C"/>
    <w:rsid w:val="000C29EC"/>
    <w:rsid w:val="000D1788"/>
    <w:rsid w:val="000D49EE"/>
    <w:rsid w:val="000D5924"/>
    <w:rsid w:val="000E4FF2"/>
    <w:rsid w:val="000E665C"/>
    <w:rsid w:val="000F0D37"/>
    <w:rsid w:val="000F36AF"/>
    <w:rsid w:val="000F3914"/>
    <w:rsid w:val="00101606"/>
    <w:rsid w:val="00106602"/>
    <w:rsid w:val="00107CB6"/>
    <w:rsid w:val="00111272"/>
    <w:rsid w:val="00111D2B"/>
    <w:rsid w:val="00117FC0"/>
    <w:rsid w:val="00125AFF"/>
    <w:rsid w:val="00127746"/>
    <w:rsid w:val="00132DE2"/>
    <w:rsid w:val="001344B6"/>
    <w:rsid w:val="001354E5"/>
    <w:rsid w:val="001426E5"/>
    <w:rsid w:val="001544E0"/>
    <w:rsid w:val="00156482"/>
    <w:rsid w:val="00172901"/>
    <w:rsid w:val="00173201"/>
    <w:rsid w:val="00176697"/>
    <w:rsid w:val="00180FDA"/>
    <w:rsid w:val="00183554"/>
    <w:rsid w:val="0018662B"/>
    <w:rsid w:val="00192226"/>
    <w:rsid w:val="00193E61"/>
    <w:rsid w:val="00194B00"/>
    <w:rsid w:val="001956DB"/>
    <w:rsid w:val="001A2A03"/>
    <w:rsid w:val="001B19DA"/>
    <w:rsid w:val="001C4057"/>
    <w:rsid w:val="001C5838"/>
    <w:rsid w:val="001C6F92"/>
    <w:rsid w:val="001D19B3"/>
    <w:rsid w:val="001D44A1"/>
    <w:rsid w:val="001D4557"/>
    <w:rsid w:val="001D7A1B"/>
    <w:rsid w:val="001E16CA"/>
    <w:rsid w:val="001E4E6E"/>
    <w:rsid w:val="001E7B33"/>
    <w:rsid w:val="001F25F3"/>
    <w:rsid w:val="001F308C"/>
    <w:rsid w:val="002039BE"/>
    <w:rsid w:val="002057C7"/>
    <w:rsid w:val="00210373"/>
    <w:rsid w:val="00212684"/>
    <w:rsid w:val="00221688"/>
    <w:rsid w:val="002218A0"/>
    <w:rsid w:val="0022494D"/>
    <w:rsid w:val="002314F2"/>
    <w:rsid w:val="00232BA6"/>
    <w:rsid w:val="0024612B"/>
    <w:rsid w:val="002461C7"/>
    <w:rsid w:val="00246FCF"/>
    <w:rsid w:val="002510BC"/>
    <w:rsid w:val="00255477"/>
    <w:rsid w:val="00255775"/>
    <w:rsid w:val="002745C5"/>
    <w:rsid w:val="00276107"/>
    <w:rsid w:val="0027624A"/>
    <w:rsid w:val="002809A9"/>
    <w:rsid w:val="00281F20"/>
    <w:rsid w:val="00282111"/>
    <w:rsid w:val="002B0CC8"/>
    <w:rsid w:val="002B14CB"/>
    <w:rsid w:val="002B1EE3"/>
    <w:rsid w:val="002B3F63"/>
    <w:rsid w:val="002C37B0"/>
    <w:rsid w:val="002C409B"/>
    <w:rsid w:val="002C5DCA"/>
    <w:rsid w:val="002C6B56"/>
    <w:rsid w:val="002D77BB"/>
    <w:rsid w:val="002E73FF"/>
    <w:rsid w:val="002E7D94"/>
    <w:rsid w:val="002F543D"/>
    <w:rsid w:val="002F76DE"/>
    <w:rsid w:val="002F7CE6"/>
    <w:rsid w:val="00300169"/>
    <w:rsid w:val="00302B0A"/>
    <w:rsid w:val="0030541A"/>
    <w:rsid w:val="0031022E"/>
    <w:rsid w:val="003139ED"/>
    <w:rsid w:val="003177B4"/>
    <w:rsid w:val="003203CB"/>
    <w:rsid w:val="003264C9"/>
    <w:rsid w:val="0032779C"/>
    <w:rsid w:val="00333450"/>
    <w:rsid w:val="00340C1B"/>
    <w:rsid w:val="00342709"/>
    <w:rsid w:val="00346D04"/>
    <w:rsid w:val="00347767"/>
    <w:rsid w:val="0035140B"/>
    <w:rsid w:val="0036021B"/>
    <w:rsid w:val="003616A0"/>
    <w:rsid w:val="00364308"/>
    <w:rsid w:val="003649A8"/>
    <w:rsid w:val="00365AA0"/>
    <w:rsid w:val="00371A96"/>
    <w:rsid w:val="00375453"/>
    <w:rsid w:val="0038017C"/>
    <w:rsid w:val="00385411"/>
    <w:rsid w:val="0038625D"/>
    <w:rsid w:val="00397076"/>
    <w:rsid w:val="003A0266"/>
    <w:rsid w:val="003A0534"/>
    <w:rsid w:val="003A2C4B"/>
    <w:rsid w:val="003A495F"/>
    <w:rsid w:val="003A55BC"/>
    <w:rsid w:val="003A5D2B"/>
    <w:rsid w:val="003A6317"/>
    <w:rsid w:val="003A7849"/>
    <w:rsid w:val="003A7AE8"/>
    <w:rsid w:val="003B157D"/>
    <w:rsid w:val="003B26FD"/>
    <w:rsid w:val="003B2ADD"/>
    <w:rsid w:val="003C2D82"/>
    <w:rsid w:val="003C4FD2"/>
    <w:rsid w:val="003C5665"/>
    <w:rsid w:val="003D29CE"/>
    <w:rsid w:val="003D4E38"/>
    <w:rsid w:val="003E0533"/>
    <w:rsid w:val="003E705D"/>
    <w:rsid w:val="003F26AF"/>
    <w:rsid w:val="003F639D"/>
    <w:rsid w:val="003F7E2C"/>
    <w:rsid w:val="004010BA"/>
    <w:rsid w:val="00402C34"/>
    <w:rsid w:val="00411E89"/>
    <w:rsid w:val="00414486"/>
    <w:rsid w:val="00416D5F"/>
    <w:rsid w:val="0041707C"/>
    <w:rsid w:val="004267F1"/>
    <w:rsid w:val="004367D0"/>
    <w:rsid w:val="00437AF8"/>
    <w:rsid w:val="004424AC"/>
    <w:rsid w:val="0045008D"/>
    <w:rsid w:val="00451D02"/>
    <w:rsid w:val="00455CDF"/>
    <w:rsid w:val="004579E2"/>
    <w:rsid w:val="00460E6F"/>
    <w:rsid w:val="00465C81"/>
    <w:rsid w:val="004737FE"/>
    <w:rsid w:val="004739CF"/>
    <w:rsid w:val="004743F8"/>
    <w:rsid w:val="0048133F"/>
    <w:rsid w:val="00482BC2"/>
    <w:rsid w:val="004847D2"/>
    <w:rsid w:val="00496256"/>
    <w:rsid w:val="004A22A3"/>
    <w:rsid w:val="004B05C2"/>
    <w:rsid w:val="004B0A7D"/>
    <w:rsid w:val="004B23DC"/>
    <w:rsid w:val="004B23E7"/>
    <w:rsid w:val="004B3BA8"/>
    <w:rsid w:val="004B61A9"/>
    <w:rsid w:val="004B687B"/>
    <w:rsid w:val="004B72E0"/>
    <w:rsid w:val="004B769D"/>
    <w:rsid w:val="004C5DA5"/>
    <w:rsid w:val="004C6632"/>
    <w:rsid w:val="004C70E1"/>
    <w:rsid w:val="004D06B9"/>
    <w:rsid w:val="004D11A3"/>
    <w:rsid w:val="004E0D88"/>
    <w:rsid w:val="004E3784"/>
    <w:rsid w:val="004E37B3"/>
    <w:rsid w:val="004E3E01"/>
    <w:rsid w:val="004E4A63"/>
    <w:rsid w:val="004F05F1"/>
    <w:rsid w:val="004F71F8"/>
    <w:rsid w:val="005057AD"/>
    <w:rsid w:val="00505F85"/>
    <w:rsid w:val="00507BB2"/>
    <w:rsid w:val="00507DAA"/>
    <w:rsid w:val="00507ECC"/>
    <w:rsid w:val="005120FA"/>
    <w:rsid w:val="0051318C"/>
    <w:rsid w:val="0051346C"/>
    <w:rsid w:val="0051516C"/>
    <w:rsid w:val="00516704"/>
    <w:rsid w:val="00522498"/>
    <w:rsid w:val="00526EBD"/>
    <w:rsid w:val="005311F7"/>
    <w:rsid w:val="00533798"/>
    <w:rsid w:val="00537118"/>
    <w:rsid w:val="005439D5"/>
    <w:rsid w:val="00547067"/>
    <w:rsid w:val="0055443B"/>
    <w:rsid w:val="00556C15"/>
    <w:rsid w:val="00560555"/>
    <w:rsid w:val="00564D9E"/>
    <w:rsid w:val="005659BB"/>
    <w:rsid w:val="00565E9C"/>
    <w:rsid w:val="0056757B"/>
    <w:rsid w:val="00571B66"/>
    <w:rsid w:val="005750CB"/>
    <w:rsid w:val="005802DA"/>
    <w:rsid w:val="00580C6F"/>
    <w:rsid w:val="00583419"/>
    <w:rsid w:val="005838EC"/>
    <w:rsid w:val="0058524C"/>
    <w:rsid w:val="005854A8"/>
    <w:rsid w:val="00596313"/>
    <w:rsid w:val="00597D1F"/>
    <w:rsid w:val="005B43EB"/>
    <w:rsid w:val="005B4852"/>
    <w:rsid w:val="005C7EA8"/>
    <w:rsid w:val="005D29F6"/>
    <w:rsid w:val="005E2EC5"/>
    <w:rsid w:val="005E5E37"/>
    <w:rsid w:val="005E6959"/>
    <w:rsid w:val="005F05E5"/>
    <w:rsid w:val="005F2609"/>
    <w:rsid w:val="005F2750"/>
    <w:rsid w:val="0060237C"/>
    <w:rsid w:val="006152AB"/>
    <w:rsid w:val="00623605"/>
    <w:rsid w:val="0062537F"/>
    <w:rsid w:val="00631B8A"/>
    <w:rsid w:val="006345D3"/>
    <w:rsid w:val="00642BE4"/>
    <w:rsid w:val="0064430C"/>
    <w:rsid w:val="00645084"/>
    <w:rsid w:val="00646719"/>
    <w:rsid w:val="0064787F"/>
    <w:rsid w:val="0065039E"/>
    <w:rsid w:val="00654DB9"/>
    <w:rsid w:val="00657272"/>
    <w:rsid w:val="006632DA"/>
    <w:rsid w:val="00670639"/>
    <w:rsid w:val="0067279D"/>
    <w:rsid w:val="00683DE0"/>
    <w:rsid w:val="00685AC8"/>
    <w:rsid w:val="00686FD3"/>
    <w:rsid w:val="006913EF"/>
    <w:rsid w:val="006921E7"/>
    <w:rsid w:val="00696A71"/>
    <w:rsid w:val="006A0A20"/>
    <w:rsid w:val="006A0B76"/>
    <w:rsid w:val="006A1F18"/>
    <w:rsid w:val="006A6208"/>
    <w:rsid w:val="006A7ADB"/>
    <w:rsid w:val="006B225A"/>
    <w:rsid w:val="006B63D2"/>
    <w:rsid w:val="006B77B2"/>
    <w:rsid w:val="006C64EF"/>
    <w:rsid w:val="006D088C"/>
    <w:rsid w:val="006D1265"/>
    <w:rsid w:val="006D414E"/>
    <w:rsid w:val="006D50EE"/>
    <w:rsid w:val="007005BF"/>
    <w:rsid w:val="007032C5"/>
    <w:rsid w:val="00703C71"/>
    <w:rsid w:val="00704F8A"/>
    <w:rsid w:val="00713174"/>
    <w:rsid w:val="00720326"/>
    <w:rsid w:val="00722958"/>
    <w:rsid w:val="00723670"/>
    <w:rsid w:val="00723AE0"/>
    <w:rsid w:val="00723C2C"/>
    <w:rsid w:val="00732EC6"/>
    <w:rsid w:val="0073327C"/>
    <w:rsid w:val="00736A0A"/>
    <w:rsid w:val="00743852"/>
    <w:rsid w:val="0074405C"/>
    <w:rsid w:val="0074547F"/>
    <w:rsid w:val="00747957"/>
    <w:rsid w:val="00747B54"/>
    <w:rsid w:val="00747FB9"/>
    <w:rsid w:val="007572E7"/>
    <w:rsid w:val="00765FAD"/>
    <w:rsid w:val="00770982"/>
    <w:rsid w:val="00770C1A"/>
    <w:rsid w:val="007737EE"/>
    <w:rsid w:val="0077430F"/>
    <w:rsid w:val="00777EA9"/>
    <w:rsid w:val="00783BFC"/>
    <w:rsid w:val="007849E6"/>
    <w:rsid w:val="00784A7F"/>
    <w:rsid w:val="00794931"/>
    <w:rsid w:val="00794ADD"/>
    <w:rsid w:val="00797C21"/>
    <w:rsid w:val="007A4AB2"/>
    <w:rsid w:val="007A5225"/>
    <w:rsid w:val="007A6855"/>
    <w:rsid w:val="007B1CD2"/>
    <w:rsid w:val="007B22E9"/>
    <w:rsid w:val="007B4F6C"/>
    <w:rsid w:val="007B5313"/>
    <w:rsid w:val="007B62AB"/>
    <w:rsid w:val="007C6B59"/>
    <w:rsid w:val="007D59FD"/>
    <w:rsid w:val="007E3070"/>
    <w:rsid w:val="007E3213"/>
    <w:rsid w:val="007E4FAC"/>
    <w:rsid w:val="007E60D5"/>
    <w:rsid w:val="007E6397"/>
    <w:rsid w:val="007E6BDE"/>
    <w:rsid w:val="007F14B8"/>
    <w:rsid w:val="007F62EC"/>
    <w:rsid w:val="00800EDF"/>
    <w:rsid w:val="00812728"/>
    <w:rsid w:val="00823148"/>
    <w:rsid w:val="00825769"/>
    <w:rsid w:val="00826BF2"/>
    <w:rsid w:val="0083322D"/>
    <w:rsid w:val="0083669B"/>
    <w:rsid w:val="00842180"/>
    <w:rsid w:val="00845A86"/>
    <w:rsid w:val="00856A49"/>
    <w:rsid w:val="0086044C"/>
    <w:rsid w:val="00860A3E"/>
    <w:rsid w:val="00860DEF"/>
    <w:rsid w:val="00863271"/>
    <w:rsid w:val="00865485"/>
    <w:rsid w:val="008658AC"/>
    <w:rsid w:val="008661DA"/>
    <w:rsid w:val="0086622D"/>
    <w:rsid w:val="0086684A"/>
    <w:rsid w:val="008678DB"/>
    <w:rsid w:val="008704A3"/>
    <w:rsid w:val="00870BB1"/>
    <w:rsid w:val="00870F60"/>
    <w:rsid w:val="00876478"/>
    <w:rsid w:val="00876DE6"/>
    <w:rsid w:val="00881E4E"/>
    <w:rsid w:val="00883A49"/>
    <w:rsid w:val="00884626"/>
    <w:rsid w:val="00887017"/>
    <w:rsid w:val="00890F01"/>
    <w:rsid w:val="008937AA"/>
    <w:rsid w:val="008A4199"/>
    <w:rsid w:val="008A45CF"/>
    <w:rsid w:val="008A5617"/>
    <w:rsid w:val="008A7A97"/>
    <w:rsid w:val="008A7FF5"/>
    <w:rsid w:val="008B2338"/>
    <w:rsid w:val="008B3806"/>
    <w:rsid w:val="008B75B5"/>
    <w:rsid w:val="008C46AC"/>
    <w:rsid w:val="008C5788"/>
    <w:rsid w:val="008C6081"/>
    <w:rsid w:val="008C706A"/>
    <w:rsid w:val="008D1271"/>
    <w:rsid w:val="008D3557"/>
    <w:rsid w:val="008D3F20"/>
    <w:rsid w:val="008E01DC"/>
    <w:rsid w:val="008E1E76"/>
    <w:rsid w:val="008E2B02"/>
    <w:rsid w:val="008E48B7"/>
    <w:rsid w:val="008E7458"/>
    <w:rsid w:val="008F5F16"/>
    <w:rsid w:val="00912813"/>
    <w:rsid w:val="00920B39"/>
    <w:rsid w:val="00925445"/>
    <w:rsid w:val="009316DC"/>
    <w:rsid w:val="0093486A"/>
    <w:rsid w:val="00934939"/>
    <w:rsid w:val="00950FA9"/>
    <w:rsid w:val="00950FE6"/>
    <w:rsid w:val="00951351"/>
    <w:rsid w:val="009550D6"/>
    <w:rsid w:val="00955EA8"/>
    <w:rsid w:val="009618EC"/>
    <w:rsid w:val="0096365D"/>
    <w:rsid w:val="009654EE"/>
    <w:rsid w:val="0096797B"/>
    <w:rsid w:val="00970702"/>
    <w:rsid w:val="0097165E"/>
    <w:rsid w:val="00976C86"/>
    <w:rsid w:val="00977D3A"/>
    <w:rsid w:val="00977DB0"/>
    <w:rsid w:val="00980A4B"/>
    <w:rsid w:val="0099459A"/>
    <w:rsid w:val="00995E51"/>
    <w:rsid w:val="009A2033"/>
    <w:rsid w:val="009B4C97"/>
    <w:rsid w:val="009B6DCC"/>
    <w:rsid w:val="009D0977"/>
    <w:rsid w:val="009D1A98"/>
    <w:rsid w:val="009D24E3"/>
    <w:rsid w:val="009D4745"/>
    <w:rsid w:val="009D4EAE"/>
    <w:rsid w:val="009D7D63"/>
    <w:rsid w:val="009E1561"/>
    <w:rsid w:val="009E4AEA"/>
    <w:rsid w:val="009E655E"/>
    <w:rsid w:val="009E6778"/>
    <w:rsid w:val="00A001F1"/>
    <w:rsid w:val="00A06CB1"/>
    <w:rsid w:val="00A17ED6"/>
    <w:rsid w:val="00A24DBF"/>
    <w:rsid w:val="00A31728"/>
    <w:rsid w:val="00A33571"/>
    <w:rsid w:val="00A35416"/>
    <w:rsid w:val="00A423FC"/>
    <w:rsid w:val="00A435D7"/>
    <w:rsid w:val="00A44F57"/>
    <w:rsid w:val="00A46CEC"/>
    <w:rsid w:val="00A54459"/>
    <w:rsid w:val="00A5658E"/>
    <w:rsid w:val="00A63231"/>
    <w:rsid w:val="00A638AF"/>
    <w:rsid w:val="00A66DDC"/>
    <w:rsid w:val="00A70754"/>
    <w:rsid w:val="00A72246"/>
    <w:rsid w:val="00A73FC4"/>
    <w:rsid w:val="00A84033"/>
    <w:rsid w:val="00A9180B"/>
    <w:rsid w:val="00A91B43"/>
    <w:rsid w:val="00A9314A"/>
    <w:rsid w:val="00A934EF"/>
    <w:rsid w:val="00A9435B"/>
    <w:rsid w:val="00A945A4"/>
    <w:rsid w:val="00A94606"/>
    <w:rsid w:val="00AA254A"/>
    <w:rsid w:val="00AA5570"/>
    <w:rsid w:val="00AA5E73"/>
    <w:rsid w:val="00AA6E0A"/>
    <w:rsid w:val="00AB51E6"/>
    <w:rsid w:val="00AB52FE"/>
    <w:rsid w:val="00AB5365"/>
    <w:rsid w:val="00AB5487"/>
    <w:rsid w:val="00AB75C0"/>
    <w:rsid w:val="00AC02B0"/>
    <w:rsid w:val="00AC43DC"/>
    <w:rsid w:val="00AD1CE5"/>
    <w:rsid w:val="00AD5177"/>
    <w:rsid w:val="00AD58A9"/>
    <w:rsid w:val="00AE01E4"/>
    <w:rsid w:val="00AE53B6"/>
    <w:rsid w:val="00AF17C0"/>
    <w:rsid w:val="00AF3AD5"/>
    <w:rsid w:val="00AF43D7"/>
    <w:rsid w:val="00B0758C"/>
    <w:rsid w:val="00B07A6A"/>
    <w:rsid w:val="00B13382"/>
    <w:rsid w:val="00B135D3"/>
    <w:rsid w:val="00B17F37"/>
    <w:rsid w:val="00B2097D"/>
    <w:rsid w:val="00B23239"/>
    <w:rsid w:val="00B23921"/>
    <w:rsid w:val="00B23CD4"/>
    <w:rsid w:val="00B27388"/>
    <w:rsid w:val="00B332A4"/>
    <w:rsid w:val="00B374A5"/>
    <w:rsid w:val="00B565F9"/>
    <w:rsid w:val="00B57361"/>
    <w:rsid w:val="00B60E07"/>
    <w:rsid w:val="00B64D5C"/>
    <w:rsid w:val="00B67B21"/>
    <w:rsid w:val="00B70D1A"/>
    <w:rsid w:val="00B71116"/>
    <w:rsid w:val="00B77451"/>
    <w:rsid w:val="00B869EB"/>
    <w:rsid w:val="00B91A8D"/>
    <w:rsid w:val="00B91BA4"/>
    <w:rsid w:val="00B92E50"/>
    <w:rsid w:val="00B956C9"/>
    <w:rsid w:val="00B96382"/>
    <w:rsid w:val="00BA5056"/>
    <w:rsid w:val="00BA5EC3"/>
    <w:rsid w:val="00BB0BAC"/>
    <w:rsid w:val="00BB1263"/>
    <w:rsid w:val="00BB4A45"/>
    <w:rsid w:val="00BB59B3"/>
    <w:rsid w:val="00BC2CC6"/>
    <w:rsid w:val="00BC2DD4"/>
    <w:rsid w:val="00BC2E27"/>
    <w:rsid w:val="00BC61DD"/>
    <w:rsid w:val="00BD08D1"/>
    <w:rsid w:val="00BD33F2"/>
    <w:rsid w:val="00BD48BE"/>
    <w:rsid w:val="00BE264E"/>
    <w:rsid w:val="00BF05EE"/>
    <w:rsid w:val="00BF4896"/>
    <w:rsid w:val="00BF559C"/>
    <w:rsid w:val="00BF56A6"/>
    <w:rsid w:val="00BF7988"/>
    <w:rsid w:val="00C00CF3"/>
    <w:rsid w:val="00C0207E"/>
    <w:rsid w:val="00C045DD"/>
    <w:rsid w:val="00C100EC"/>
    <w:rsid w:val="00C12ED5"/>
    <w:rsid w:val="00C16718"/>
    <w:rsid w:val="00C21910"/>
    <w:rsid w:val="00C24020"/>
    <w:rsid w:val="00C2427B"/>
    <w:rsid w:val="00C25DB3"/>
    <w:rsid w:val="00C311D8"/>
    <w:rsid w:val="00C4646B"/>
    <w:rsid w:val="00C55C4D"/>
    <w:rsid w:val="00C6101B"/>
    <w:rsid w:val="00C65E42"/>
    <w:rsid w:val="00C674FC"/>
    <w:rsid w:val="00C761B3"/>
    <w:rsid w:val="00C8151F"/>
    <w:rsid w:val="00C81FFC"/>
    <w:rsid w:val="00C8476B"/>
    <w:rsid w:val="00C9253A"/>
    <w:rsid w:val="00C926FB"/>
    <w:rsid w:val="00C94095"/>
    <w:rsid w:val="00C95CDC"/>
    <w:rsid w:val="00CA473F"/>
    <w:rsid w:val="00CB0AF1"/>
    <w:rsid w:val="00CB2A68"/>
    <w:rsid w:val="00CB2B04"/>
    <w:rsid w:val="00CB2DE1"/>
    <w:rsid w:val="00CB37F8"/>
    <w:rsid w:val="00CB4711"/>
    <w:rsid w:val="00CB64AC"/>
    <w:rsid w:val="00CC495D"/>
    <w:rsid w:val="00CC6858"/>
    <w:rsid w:val="00CD0C5C"/>
    <w:rsid w:val="00CD28D2"/>
    <w:rsid w:val="00CD3E93"/>
    <w:rsid w:val="00CD41DA"/>
    <w:rsid w:val="00CD604F"/>
    <w:rsid w:val="00CD60C4"/>
    <w:rsid w:val="00CE1B1D"/>
    <w:rsid w:val="00CE5270"/>
    <w:rsid w:val="00CE6CC4"/>
    <w:rsid w:val="00CF0C62"/>
    <w:rsid w:val="00CF10D0"/>
    <w:rsid w:val="00CF31FB"/>
    <w:rsid w:val="00CF5475"/>
    <w:rsid w:val="00CF6FD1"/>
    <w:rsid w:val="00D01CFC"/>
    <w:rsid w:val="00D06751"/>
    <w:rsid w:val="00D100CD"/>
    <w:rsid w:val="00D128FE"/>
    <w:rsid w:val="00D14E7B"/>
    <w:rsid w:val="00D20CCC"/>
    <w:rsid w:val="00D24AE6"/>
    <w:rsid w:val="00D26B92"/>
    <w:rsid w:val="00D2778A"/>
    <w:rsid w:val="00D31617"/>
    <w:rsid w:val="00D40FB8"/>
    <w:rsid w:val="00D414A1"/>
    <w:rsid w:val="00D4167B"/>
    <w:rsid w:val="00D41EE9"/>
    <w:rsid w:val="00D4596C"/>
    <w:rsid w:val="00D46112"/>
    <w:rsid w:val="00D55B9D"/>
    <w:rsid w:val="00D6106D"/>
    <w:rsid w:val="00D6447E"/>
    <w:rsid w:val="00D6637E"/>
    <w:rsid w:val="00D664F3"/>
    <w:rsid w:val="00D7230D"/>
    <w:rsid w:val="00D74CBA"/>
    <w:rsid w:val="00D75F39"/>
    <w:rsid w:val="00D76189"/>
    <w:rsid w:val="00D87152"/>
    <w:rsid w:val="00D93531"/>
    <w:rsid w:val="00D95546"/>
    <w:rsid w:val="00D970EF"/>
    <w:rsid w:val="00D97C32"/>
    <w:rsid w:val="00DA171F"/>
    <w:rsid w:val="00DA3A93"/>
    <w:rsid w:val="00DA7AD9"/>
    <w:rsid w:val="00DA7C2E"/>
    <w:rsid w:val="00DB19D2"/>
    <w:rsid w:val="00DB3665"/>
    <w:rsid w:val="00DB41A7"/>
    <w:rsid w:val="00DB4B94"/>
    <w:rsid w:val="00DB6120"/>
    <w:rsid w:val="00DB76B6"/>
    <w:rsid w:val="00DC058E"/>
    <w:rsid w:val="00DC476C"/>
    <w:rsid w:val="00DC47FD"/>
    <w:rsid w:val="00DC5EF9"/>
    <w:rsid w:val="00DD421C"/>
    <w:rsid w:val="00DD5097"/>
    <w:rsid w:val="00DD7493"/>
    <w:rsid w:val="00DE325C"/>
    <w:rsid w:val="00DE3A31"/>
    <w:rsid w:val="00DE5C98"/>
    <w:rsid w:val="00DE7C8D"/>
    <w:rsid w:val="00DF1ADE"/>
    <w:rsid w:val="00DF55D5"/>
    <w:rsid w:val="00E018CF"/>
    <w:rsid w:val="00E03B53"/>
    <w:rsid w:val="00E063E3"/>
    <w:rsid w:val="00E07C4C"/>
    <w:rsid w:val="00E11D73"/>
    <w:rsid w:val="00E154F4"/>
    <w:rsid w:val="00E20BAA"/>
    <w:rsid w:val="00E23775"/>
    <w:rsid w:val="00E31A20"/>
    <w:rsid w:val="00E332C7"/>
    <w:rsid w:val="00E4455A"/>
    <w:rsid w:val="00E507CA"/>
    <w:rsid w:val="00E537E8"/>
    <w:rsid w:val="00E556D6"/>
    <w:rsid w:val="00E560F6"/>
    <w:rsid w:val="00E6031F"/>
    <w:rsid w:val="00E6557F"/>
    <w:rsid w:val="00E70671"/>
    <w:rsid w:val="00E76559"/>
    <w:rsid w:val="00E82855"/>
    <w:rsid w:val="00E87857"/>
    <w:rsid w:val="00E917FE"/>
    <w:rsid w:val="00E96EA9"/>
    <w:rsid w:val="00EB06E8"/>
    <w:rsid w:val="00EB1329"/>
    <w:rsid w:val="00EB1DD8"/>
    <w:rsid w:val="00EB42B8"/>
    <w:rsid w:val="00EB6F36"/>
    <w:rsid w:val="00EB7F92"/>
    <w:rsid w:val="00EC2C53"/>
    <w:rsid w:val="00EC4007"/>
    <w:rsid w:val="00ED1292"/>
    <w:rsid w:val="00ED1F62"/>
    <w:rsid w:val="00ED395C"/>
    <w:rsid w:val="00EE26F3"/>
    <w:rsid w:val="00EE613A"/>
    <w:rsid w:val="00EF1B8C"/>
    <w:rsid w:val="00EF21A9"/>
    <w:rsid w:val="00EF3BF6"/>
    <w:rsid w:val="00EF3DD0"/>
    <w:rsid w:val="00F05EF6"/>
    <w:rsid w:val="00F067DB"/>
    <w:rsid w:val="00F1302A"/>
    <w:rsid w:val="00F1475C"/>
    <w:rsid w:val="00F151D9"/>
    <w:rsid w:val="00F15F38"/>
    <w:rsid w:val="00F351DC"/>
    <w:rsid w:val="00F353EE"/>
    <w:rsid w:val="00F40DC3"/>
    <w:rsid w:val="00F42A98"/>
    <w:rsid w:val="00F4466A"/>
    <w:rsid w:val="00F55261"/>
    <w:rsid w:val="00F554F9"/>
    <w:rsid w:val="00F562DE"/>
    <w:rsid w:val="00F63B22"/>
    <w:rsid w:val="00F73912"/>
    <w:rsid w:val="00F82FC0"/>
    <w:rsid w:val="00F83832"/>
    <w:rsid w:val="00F87E29"/>
    <w:rsid w:val="00F900AB"/>
    <w:rsid w:val="00F906F0"/>
    <w:rsid w:val="00F95A88"/>
    <w:rsid w:val="00FA0665"/>
    <w:rsid w:val="00FA0E7E"/>
    <w:rsid w:val="00FA4C57"/>
    <w:rsid w:val="00FA544C"/>
    <w:rsid w:val="00FB3859"/>
    <w:rsid w:val="00FB7E4E"/>
    <w:rsid w:val="00FC02D9"/>
    <w:rsid w:val="00FC54F5"/>
    <w:rsid w:val="00FC7592"/>
    <w:rsid w:val="00FD0400"/>
    <w:rsid w:val="00FD0F96"/>
    <w:rsid w:val="00FD52C4"/>
    <w:rsid w:val="00FD59B6"/>
    <w:rsid w:val="00FD68CC"/>
    <w:rsid w:val="00FD6F9B"/>
    <w:rsid w:val="00FE0974"/>
    <w:rsid w:val="00FE1F14"/>
    <w:rsid w:val="00FE2CEB"/>
    <w:rsid w:val="00FE2EDD"/>
    <w:rsid w:val="00FE4B81"/>
    <w:rsid w:val="00FF55A4"/>
    <w:rsid w:val="00FF7294"/>
    <w:rsid w:val="00FF76C4"/>
    <w:rsid w:val="064352BE"/>
    <w:rsid w:val="0D7E49C0"/>
    <w:rsid w:val="12C34E38"/>
    <w:rsid w:val="1F175BD7"/>
    <w:rsid w:val="48C31807"/>
    <w:rsid w:val="4C2E1393"/>
    <w:rsid w:val="4C5817E9"/>
    <w:rsid w:val="59616E8F"/>
    <w:rsid w:val="61B508E7"/>
    <w:rsid w:val="730242A4"/>
    <w:rsid w:val="7421354F"/>
    <w:rsid w:val="787B292C"/>
    <w:rsid w:val="7FE50DAA"/>
    <w:rsid w:val="E7E79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99"/>
    <w:pPr>
      <w:spacing w:line="500" w:lineRule="exact"/>
      <w:ind w:firstLine="1080" w:firstLineChars="300"/>
    </w:pPr>
    <w:rPr>
      <w:kern w:val="0"/>
      <w:sz w:val="20"/>
      <w:szCs w:val="20"/>
    </w:rPr>
  </w:style>
  <w:style w:type="paragraph" w:styleId="3">
    <w:name w:val="Date"/>
    <w:basedOn w:val="1"/>
    <w:next w:val="1"/>
    <w:link w:val="16"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4">
    <w:name w:val="Balloon Text"/>
    <w:basedOn w:val="1"/>
    <w:link w:val="17"/>
    <w:uiPriority w:val="99"/>
    <w:rPr>
      <w:sz w:val="18"/>
      <w:szCs w:val="20"/>
    </w:r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paragraph" w:styleId="7">
    <w:name w:val="Normal (Web)"/>
    <w:basedOn w:val="1"/>
    <w:unhideWhenUsed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locked/>
    <w:uiPriority w:val="99"/>
    <w:rPr>
      <w:rFonts w:cs="Times New Roman"/>
    </w:rPr>
  </w:style>
  <w:style w:type="character" w:styleId="12">
    <w:name w:val="FollowedHyperlink"/>
    <w:uiPriority w:val="99"/>
    <w:rPr>
      <w:rFonts w:cs="Times New Roman"/>
      <w:color w:val="0066CC"/>
      <w:u w:val="none"/>
    </w:rPr>
  </w:style>
  <w:style w:type="character" w:styleId="13">
    <w:name w:val="Emphasis"/>
    <w:qFormat/>
    <w:uiPriority w:val="99"/>
    <w:rPr>
      <w:rFonts w:cs="Times New Roman"/>
      <w:i/>
    </w:rPr>
  </w:style>
  <w:style w:type="character" w:styleId="14">
    <w:name w:val="Hyperlink"/>
    <w:uiPriority w:val="99"/>
    <w:rPr>
      <w:rFonts w:cs="Times New Roman"/>
      <w:color w:val="0066CC"/>
      <w:u w:val="none"/>
    </w:rPr>
  </w:style>
  <w:style w:type="character" w:customStyle="1" w:styleId="15">
    <w:name w:val="正文文本缩进 字符"/>
    <w:link w:val="2"/>
    <w:semiHidden/>
    <w:locked/>
    <w:uiPriority w:val="99"/>
    <w:rPr>
      <w:rFonts w:ascii="Calibri" w:hAnsi="Calibri"/>
    </w:rPr>
  </w:style>
  <w:style w:type="character" w:customStyle="1" w:styleId="16">
    <w:name w:val="日期 字符"/>
    <w:basedOn w:val="10"/>
    <w:link w:val="3"/>
    <w:semiHidden/>
    <w:locked/>
    <w:uiPriority w:val="99"/>
  </w:style>
  <w:style w:type="character" w:customStyle="1" w:styleId="17">
    <w:name w:val="批注框文本 字符"/>
    <w:link w:val="4"/>
    <w:semiHidden/>
    <w:locked/>
    <w:uiPriority w:val="99"/>
    <w:rPr>
      <w:rFonts w:ascii="Calibri" w:hAnsi="Calibri" w:eastAsia="宋体"/>
      <w:kern w:val="2"/>
      <w:sz w:val="18"/>
    </w:rPr>
  </w:style>
  <w:style w:type="character" w:customStyle="1" w:styleId="18">
    <w:name w:val="页脚 字符"/>
    <w:link w:val="5"/>
    <w:locked/>
    <w:uiPriority w:val="99"/>
    <w:rPr>
      <w:sz w:val="18"/>
    </w:rPr>
  </w:style>
  <w:style w:type="character" w:customStyle="1" w:styleId="19">
    <w:name w:val="页眉 字符"/>
    <w:link w:val="6"/>
    <w:locked/>
    <w:uiPriority w:val="99"/>
    <w:rPr>
      <w:sz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msolist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116</Words>
  <Characters>663</Characters>
  <Lines>5</Lines>
  <Paragraphs>1</Paragraphs>
  <TotalTime>89</TotalTime>
  <ScaleCrop>false</ScaleCrop>
  <LinksUpToDate>false</LinksUpToDate>
  <CharactersWithSpaces>778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2024-03-29T18:03:00Z</dcterms:created>
  <dc:creator>任秋凤</dc:creator>
  <cp:lastModifiedBy>王伟炳</cp:lastModifiedBy>
  <cp:lastPrinted>2024-04-23T14:03:00Z</cp:lastPrinted>
  <dcterms:modified xsi:type="dcterms:W3CDTF">2025-04-02T21:25:16Z</dcterms:modified>
  <dc:title>绍兴市人民医院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