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BE382" w14:textId="77777777" w:rsidR="005A2D65" w:rsidRDefault="005A2D65">
      <w:pPr>
        <w:spacing w:line="720" w:lineRule="exact"/>
        <w:jc w:val="center"/>
        <w:rPr>
          <w:rFonts w:ascii="仿宋" w:eastAsia="仿宋" w:hAnsi="仿宋" w:cs="仿宋" w:hint="eastAsia"/>
          <w:b/>
          <w:sz w:val="48"/>
          <w:szCs w:val="48"/>
        </w:rPr>
      </w:pPr>
    </w:p>
    <w:p w14:paraId="5F33B01E" w14:textId="77777777" w:rsidR="005A2D65" w:rsidRDefault="005A2D65">
      <w:pPr>
        <w:spacing w:line="720" w:lineRule="exact"/>
        <w:jc w:val="center"/>
        <w:rPr>
          <w:rFonts w:ascii="仿宋" w:eastAsia="仿宋" w:hAnsi="仿宋" w:cs="仿宋" w:hint="eastAsia"/>
          <w:b/>
          <w:sz w:val="48"/>
          <w:szCs w:val="48"/>
        </w:rPr>
      </w:pPr>
    </w:p>
    <w:p w14:paraId="5CF84A16" w14:textId="77777777" w:rsidR="005A2D65" w:rsidRDefault="007E33F5">
      <w:pPr>
        <w:spacing w:line="720" w:lineRule="exact"/>
        <w:jc w:val="center"/>
        <w:rPr>
          <w:rFonts w:ascii="仿宋" w:eastAsia="仿宋" w:hAnsi="仿宋" w:cs="仿宋" w:hint="eastAsia"/>
          <w:sz w:val="48"/>
          <w:szCs w:val="48"/>
        </w:rPr>
      </w:pPr>
      <w:r>
        <w:rPr>
          <w:rFonts w:ascii="仿宋" w:eastAsia="仿宋" w:hAnsi="仿宋" w:cs="仿宋" w:hint="eastAsia"/>
          <w:b/>
          <w:sz w:val="52"/>
          <w:szCs w:val="52"/>
        </w:rPr>
        <w:t>绍兴市人民医院中药饮片及相关伴随服务采购项目</w:t>
      </w:r>
    </w:p>
    <w:p w14:paraId="3C3F0A01" w14:textId="77777777" w:rsidR="005A2D65" w:rsidRDefault="005A2D65">
      <w:pPr>
        <w:jc w:val="center"/>
        <w:rPr>
          <w:rFonts w:ascii="仿宋" w:eastAsia="仿宋" w:hAnsi="仿宋" w:cs="仿宋" w:hint="eastAsia"/>
          <w:b/>
          <w:bCs/>
          <w:sz w:val="72"/>
          <w:szCs w:val="72"/>
        </w:rPr>
      </w:pPr>
    </w:p>
    <w:p w14:paraId="596FA44D" w14:textId="77777777" w:rsidR="005A2D65" w:rsidRDefault="005A2D65">
      <w:pPr>
        <w:jc w:val="center"/>
        <w:rPr>
          <w:rFonts w:ascii="仿宋" w:eastAsia="仿宋" w:hAnsi="仿宋" w:cs="仿宋" w:hint="eastAsia"/>
          <w:b/>
          <w:bCs/>
          <w:sz w:val="72"/>
          <w:szCs w:val="72"/>
        </w:rPr>
      </w:pPr>
    </w:p>
    <w:p w14:paraId="2AFEF2F1" w14:textId="77777777" w:rsidR="005A2D65" w:rsidRDefault="007E33F5">
      <w:pPr>
        <w:jc w:val="center"/>
        <w:rPr>
          <w:rFonts w:ascii="仿宋" w:eastAsia="仿宋" w:hAnsi="仿宋" w:cs="仿宋" w:hint="eastAsia"/>
          <w:b/>
          <w:bCs/>
          <w:sz w:val="72"/>
          <w:szCs w:val="72"/>
        </w:rPr>
      </w:pPr>
      <w:r>
        <w:rPr>
          <w:rFonts w:ascii="仿宋" w:eastAsia="仿宋" w:hAnsi="仿宋" w:cs="仿宋" w:hint="eastAsia"/>
          <w:b/>
          <w:bCs/>
          <w:sz w:val="72"/>
          <w:szCs w:val="72"/>
        </w:rPr>
        <w:t>招</w:t>
      </w:r>
    </w:p>
    <w:p w14:paraId="11BAE0A5" w14:textId="77777777" w:rsidR="005A2D65" w:rsidRDefault="007E33F5">
      <w:pPr>
        <w:jc w:val="center"/>
        <w:rPr>
          <w:rFonts w:ascii="仿宋" w:eastAsia="仿宋" w:hAnsi="仿宋" w:cs="仿宋" w:hint="eastAsia"/>
          <w:b/>
          <w:bCs/>
          <w:sz w:val="72"/>
          <w:szCs w:val="72"/>
        </w:rPr>
      </w:pPr>
      <w:r>
        <w:rPr>
          <w:rFonts w:ascii="仿宋" w:eastAsia="仿宋" w:hAnsi="仿宋" w:cs="仿宋" w:hint="eastAsia"/>
          <w:b/>
          <w:bCs/>
          <w:sz w:val="72"/>
          <w:szCs w:val="72"/>
        </w:rPr>
        <w:t>标</w:t>
      </w:r>
    </w:p>
    <w:p w14:paraId="4948CC4B" w14:textId="77777777" w:rsidR="005A2D65" w:rsidRDefault="007E33F5">
      <w:pPr>
        <w:jc w:val="center"/>
        <w:rPr>
          <w:rFonts w:ascii="仿宋" w:eastAsia="仿宋" w:hAnsi="仿宋" w:cs="仿宋" w:hint="eastAsia"/>
          <w:b/>
          <w:bCs/>
          <w:sz w:val="72"/>
          <w:szCs w:val="72"/>
        </w:rPr>
      </w:pPr>
      <w:r>
        <w:rPr>
          <w:rFonts w:ascii="仿宋" w:eastAsia="仿宋" w:hAnsi="仿宋" w:cs="仿宋" w:hint="eastAsia"/>
          <w:b/>
          <w:bCs/>
          <w:sz w:val="72"/>
          <w:szCs w:val="72"/>
        </w:rPr>
        <w:t>文</w:t>
      </w:r>
    </w:p>
    <w:p w14:paraId="08D2357D" w14:textId="77777777" w:rsidR="005A2D65" w:rsidRDefault="007E33F5">
      <w:pPr>
        <w:jc w:val="center"/>
        <w:rPr>
          <w:rFonts w:ascii="仿宋" w:eastAsia="仿宋" w:hAnsi="仿宋" w:cs="仿宋" w:hint="eastAsia"/>
          <w:b/>
          <w:bCs/>
          <w:sz w:val="72"/>
          <w:szCs w:val="72"/>
        </w:rPr>
      </w:pPr>
      <w:r>
        <w:rPr>
          <w:rFonts w:ascii="仿宋" w:eastAsia="仿宋" w:hAnsi="仿宋" w:cs="仿宋" w:hint="eastAsia"/>
          <w:b/>
          <w:bCs/>
          <w:sz w:val="72"/>
          <w:szCs w:val="72"/>
        </w:rPr>
        <w:t>件</w:t>
      </w:r>
    </w:p>
    <w:p w14:paraId="035AA088" w14:textId="77777777" w:rsidR="005A2D65" w:rsidRDefault="005A2D65">
      <w:pPr>
        <w:jc w:val="center"/>
        <w:rPr>
          <w:rFonts w:ascii="仿宋" w:eastAsia="仿宋" w:hAnsi="仿宋" w:cs="仿宋" w:hint="eastAsia"/>
          <w:sz w:val="28"/>
          <w:szCs w:val="28"/>
        </w:rPr>
      </w:pPr>
    </w:p>
    <w:p w14:paraId="46CD23A6" w14:textId="77777777" w:rsidR="005A2D65" w:rsidRDefault="005A2D65">
      <w:pPr>
        <w:jc w:val="center"/>
        <w:rPr>
          <w:rFonts w:ascii="仿宋" w:eastAsia="仿宋" w:hAnsi="仿宋" w:cs="仿宋" w:hint="eastAsia"/>
          <w:sz w:val="28"/>
          <w:szCs w:val="28"/>
        </w:rPr>
      </w:pPr>
    </w:p>
    <w:p w14:paraId="46DD7185" w14:textId="77777777" w:rsidR="005A2D65" w:rsidRDefault="007E33F5">
      <w:pPr>
        <w:jc w:val="center"/>
        <w:rPr>
          <w:rFonts w:ascii="仿宋" w:eastAsia="仿宋" w:hAnsi="仿宋" w:cs="仿宋" w:hint="eastAsia"/>
          <w:sz w:val="28"/>
          <w:szCs w:val="28"/>
        </w:rPr>
      </w:pPr>
      <w:r>
        <w:rPr>
          <w:rFonts w:ascii="仿宋" w:eastAsia="仿宋" w:hAnsi="仿宋" w:cs="仿宋" w:hint="eastAsia"/>
          <w:sz w:val="28"/>
          <w:szCs w:val="28"/>
        </w:rPr>
        <w:t>项目编号：</w:t>
      </w:r>
      <w:r>
        <w:rPr>
          <w:rFonts w:ascii="仿宋" w:eastAsia="仿宋" w:hAnsi="仿宋" w:cs="仿宋"/>
          <w:sz w:val="28"/>
          <w:szCs w:val="28"/>
        </w:rPr>
        <w:t>SXRMYY-2026-40</w:t>
      </w:r>
    </w:p>
    <w:p w14:paraId="3858C978" w14:textId="77777777" w:rsidR="005A2D65" w:rsidRDefault="007E33F5">
      <w:pPr>
        <w:jc w:val="center"/>
        <w:rPr>
          <w:rFonts w:ascii="仿宋" w:eastAsia="仿宋" w:hAnsi="仿宋" w:cs="仿宋" w:hint="eastAsia"/>
          <w:sz w:val="28"/>
          <w:szCs w:val="28"/>
        </w:rPr>
      </w:pPr>
      <w:r>
        <w:rPr>
          <w:rFonts w:ascii="仿宋" w:eastAsia="仿宋" w:hAnsi="仿宋" w:hint="eastAsia"/>
          <w:sz w:val="28"/>
          <w:szCs w:val="28"/>
        </w:rPr>
        <w:t>采购单位：绍兴市人民医院</w:t>
      </w:r>
    </w:p>
    <w:p w14:paraId="4135C561" w14:textId="77777777" w:rsidR="005A2D65" w:rsidRDefault="007E33F5">
      <w:pPr>
        <w:pStyle w:val="26"/>
        <w:ind w:left="420" w:firstLineChars="700" w:firstLine="1960"/>
        <w:rPr>
          <w:rFonts w:ascii="仿宋" w:eastAsia="仿宋" w:hAnsi="仿宋" w:hint="eastAsia"/>
          <w:sz w:val="28"/>
          <w:szCs w:val="28"/>
        </w:rPr>
      </w:pPr>
      <w:r>
        <w:rPr>
          <w:rFonts w:ascii="仿宋" w:eastAsia="仿宋" w:hAnsi="仿宋" w:hint="eastAsia"/>
          <w:sz w:val="28"/>
          <w:szCs w:val="28"/>
        </w:rPr>
        <w:t>采购代理机构：浙江社发项目管理有限公司</w:t>
      </w:r>
    </w:p>
    <w:p w14:paraId="46E1EA56" w14:textId="77777777" w:rsidR="005A2D65" w:rsidRDefault="005A2D65">
      <w:pPr>
        <w:jc w:val="center"/>
        <w:rPr>
          <w:rFonts w:ascii="仿宋" w:eastAsia="仿宋" w:hAnsi="仿宋" w:cs="仿宋" w:hint="eastAsia"/>
          <w:sz w:val="28"/>
        </w:rPr>
      </w:pPr>
    </w:p>
    <w:p w14:paraId="63E7C5BF" w14:textId="77777777" w:rsidR="005A2D65" w:rsidRDefault="005A2D65">
      <w:pPr>
        <w:jc w:val="center"/>
        <w:rPr>
          <w:rFonts w:ascii="仿宋" w:eastAsia="仿宋" w:hAnsi="仿宋" w:cs="仿宋" w:hint="eastAsia"/>
          <w:sz w:val="28"/>
        </w:rPr>
      </w:pPr>
    </w:p>
    <w:p w14:paraId="4D9A2ECA" w14:textId="77777777" w:rsidR="005A2D65" w:rsidRDefault="005A2D65">
      <w:pPr>
        <w:jc w:val="center"/>
        <w:rPr>
          <w:rFonts w:ascii="仿宋" w:eastAsia="仿宋" w:hAnsi="仿宋" w:cs="仿宋" w:hint="eastAsia"/>
          <w:sz w:val="28"/>
        </w:rPr>
      </w:pPr>
    </w:p>
    <w:p w14:paraId="2F01E5A2" w14:textId="4FE180AA" w:rsidR="005A2D65" w:rsidRDefault="007E33F5">
      <w:pPr>
        <w:jc w:val="center"/>
        <w:rPr>
          <w:rFonts w:ascii="仿宋" w:eastAsia="仿宋" w:hAnsi="仿宋" w:cs="仿宋" w:hint="eastAsia"/>
          <w:sz w:val="28"/>
        </w:rPr>
      </w:pPr>
      <w:r>
        <w:rPr>
          <w:rFonts w:ascii="仿宋" w:eastAsia="仿宋" w:hAnsi="仿宋" w:cs="仿宋" w:hint="eastAsia"/>
          <w:sz w:val="28"/>
        </w:rPr>
        <w:t>2026年</w:t>
      </w:r>
      <w:r w:rsidR="000838B6">
        <w:rPr>
          <w:rFonts w:ascii="仿宋" w:eastAsia="仿宋" w:hAnsi="仿宋" w:cs="仿宋" w:hint="eastAsia"/>
          <w:sz w:val="28"/>
        </w:rPr>
        <w:t>10</w:t>
      </w:r>
      <w:r>
        <w:rPr>
          <w:rFonts w:ascii="仿宋" w:eastAsia="仿宋" w:hAnsi="仿宋" w:cs="仿宋" w:hint="eastAsia"/>
          <w:sz w:val="28"/>
        </w:rPr>
        <w:t>月</w:t>
      </w:r>
    </w:p>
    <w:p w14:paraId="76D3410E" w14:textId="77777777" w:rsidR="005A2D65" w:rsidRDefault="007E33F5">
      <w:pPr>
        <w:jc w:val="center"/>
        <w:rPr>
          <w:rFonts w:ascii="仿宋" w:eastAsia="仿宋" w:hAnsi="仿宋" w:cs="仿宋" w:hint="eastAsia"/>
          <w:sz w:val="36"/>
          <w:szCs w:val="22"/>
        </w:rPr>
      </w:pPr>
      <w:r>
        <w:rPr>
          <w:rFonts w:ascii="仿宋" w:eastAsia="仿宋" w:hAnsi="仿宋" w:cs="仿宋" w:hint="eastAsia"/>
          <w:b/>
          <w:sz w:val="52"/>
          <w:szCs w:val="52"/>
        </w:rPr>
        <w:lastRenderedPageBreak/>
        <w:t>目录</w:t>
      </w:r>
    </w:p>
    <w:p w14:paraId="2173A1AF" w14:textId="77777777" w:rsidR="005A2D65" w:rsidRDefault="005A2D65">
      <w:pPr>
        <w:jc w:val="center"/>
        <w:rPr>
          <w:rFonts w:ascii="仿宋" w:eastAsia="仿宋" w:hAnsi="仿宋" w:cs="仿宋" w:hint="eastAsia"/>
          <w:b/>
          <w:sz w:val="44"/>
          <w:szCs w:val="44"/>
        </w:rPr>
      </w:pPr>
    </w:p>
    <w:p w14:paraId="6C0E8A1E" w14:textId="77777777" w:rsidR="005A2D65" w:rsidRDefault="007E33F5">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fldChar w:fldCharType="begin"/>
      </w:r>
      <w:r>
        <w:rPr>
          <w:rFonts w:ascii="仿宋" w:eastAsia="仿宋" w:hAnsi="仿宋" w:cs="仿宋" w:hint="eastAsia"/>
          <w:sz w:val="28"/>
          <w:szCs w:val="28"/>
        </w:rPr>
        <w:instrText>TOC \o "1-3" \u</w:instrText>
      </w:r>
      <w:r>
        <w:rPr>
          <w:rFonts w:ascii="仿宋" w:eastAsia="仿宋" w:hAnsi="仿宋" w:cs="仿宋"/>
          <w:sz w:val="28"/>
          <w:szCs w:val="28"/>
        </w:rPr>
        <w:fldChar w:fldCharType="separate"/>
      </w:r>
      <w:r>
        <w:rPr>
          <w:rFonts w:ascii="仿宋" w:eastAsia="仿宋" w:hAnsi="仿宋" w:cs="仿宋"/>
          <w:sz w:val="28"/>
          <w:szCs w:val="28"/>
        </w:rPr>
        <w:t>第一章</w:t>
      </w:r>
      <w:r>
        <w:rPr>
          <w:rFonts w:ascii="仿宋" w:eastAsia="仿宋" w:hAnsi="仿宋" w:cs="仿宋" w:hint="eastAsia"/>
          <w:sz w:val="28"/>
          <w:szCs w:val="28"/>
        </w:rPr>
        <w:t>招标</w:t>
      </w:r>
      <w:r>
        <w:rPr>
          <w:rFonts w:ascii="仿宋" w:eastAsia="仿宋" w:hAnsi="仿宋" w:cs="仿宋"/>
          <w:sz w:val="28"/>
          <w:szCs w:val="28"/>
        </w:rPr>
        <w:t>公告</w:t>
      </w:r>
      <w:r>
        <w:rPr>
          <w:rFonts w:ascii="仿宋" w:eastAsia="仿宋" w:hAnsi="仿宋"/>
          <w:sz w:val="28"/>
          <w:szCs w:val="28"/>
        </w:rPr>
        <w:tab/>
      </w:r>
    </w:p>
    <w:p w14:paraId="04D58F0C" w14:textId="77777777" w:rsidR="005A2D65" w:rsidRDefault="007E33F5">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第二章供应商须知</w:t>
      </w:r>
      <w:r>
        <w:rPr>
          <w:rFonts w:ascii="仿宋" w:eastAsia="仿宋" w:hAnsi="仿宋"/>
          <w:sz w:val="28"/>
          <w:szCs w:val="28"/>
        </w:rPr>
        <w:tab/>
      </w:r>
    </w:p>
    <w:p w14:paraId="0FDD7370" w14:textId="77777777" w:rsidR="005A2D65" w:rsidRDefault="007E33F5">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一、前附表</w:t>
      </w:r>
      <w:r>
        <w:rPr>
          <w:rFonts w:ascii="仿宋" w:eastAsia="仿宋" w:hAnsi="仿宋"/>
          <w:sz w:val="28"/>
          <w:szCs w:val="28"/>
        </w:rPr>
        <w:tab/>
      </w:r>
    </w:p>
    <w:p w14:paraId="3DA24C61" w14:textId="77777777" w:rsidR="005A2D65" w:rsidRDefault="007E33F5">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二、</w:t>
      </w:r>
      <w:r>
        <w:rPr>
          <w:rFonts w:ascii="仿宋" w:eastAsia="仿宋" w:hAnsi="仿宋" w:cs="仿宋" w:hint="eastAsia"/>
          <w:sz w:val="28"/>
          <w:szCs w:val="28"/>
        </w:rPr>
        <w:t>招标</w:t>
      </w:r>
      <w:r>
        <w:rPr>
          <w:rFonts w:ascii="仿宋" w:eastAsia="仿宋" w:hAnsi="仿宋" w:cs="仿宋"/>
          <w:sz w:val="28"/>
          <w:szCs w:val="28"/>
        </w:rPr>
        <w:t>文件</w:t>
      </w:r>
      <w:r>
        <w:rPr>
          <w:rFonts w:ascii="仿宋" w:eastAsia="仿宋" w:hAnsi="仿宋"/>
          <w:sz w:val="28"/>
          <w:szCs w:val="28"/>
        </w:rPr>
        <w:tab/>
      </w:r>
    </w:p>
    <w:p w14:paraId="16590407" w14:textId="77777777" w:rsidR="005A2D65" w:rsidRDefault="007E33F5">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三、投标文件</w:t>
      </w:r>
      <w:r>
        <w:rPr>
          <w:rFonts w:ascii="仿宋" w:eastAsia="仿宋" w:hAnsi="仿宋"/>
          <w:sz w:val="28"/>
          <w:szCs w:val="28"/>
        </w:rPr>
        <w:tab/>
      </w:r>
    </w:p>
    <w:p w14:paraId="6FFC2B66" w14:textId="77777777" w:rsidR="005A2D65" w:rsidRDefault="007E33F5">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四、开标评标</w:t>
      </w:r>
      <w:r>
        <w:rPr>
          <w:rFonts w:ascii="仿宋" w:eastAsia="仿宋" w:hAnsi="仿宋"/>
          <w:sz w:val="28"/>
          <w:szCs w:val="28"/>
        </w:rPr>
        <w:tab/>
      </w:r>
    </w:p>
    <w:p w14:paraId="3819E45D" w14:textId="77777777" w:rsidR="005A2D65" w:rsidRDefault="007E33F5">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五、合同签订及履约</w:t>
      </w:r>
      <w:r>
        <w:rPr>
          <w:rFonts w:ascii="仿宋" w:eastAsia="仿宋" w:hAnsi="仿宋"/>
          <w:sz w:val="28"/>
          <w:szCs w:val="28"/>
        </w:rPr>
        <w:tab/>
      </w:r>
    </w:p>
    <w:p w14:paraId="545A8473" w14:textId="77777777" w:rsidR="005A2D65" w:rsidRDefault="007E33F5">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第三章采购需求</w:t>
      </w:r>
      <w:r>
        <w:rPr>
          <w:rFonts w:ascii="仿宋" w:eastAsia="仿宋" w:hAnsi="仿宋"/>
          <w:sz w:val="28"/>
          <w:szCs w:val="28"/>
        </w:rPr>
        <w:tab/>
      </w:r>
    </w:p>
    <w:p w14:paraId="2F980040" w14:textId="77777777" w:rsidR="005A2D65" w:rsidRDefault="007E33F5">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第四章拟签订合同的主要条款</w:t>
      </w:r>
      <w:r>
        <w:rPr>
          <w:rFonts w:ascii="仿宋" w:eastAsia="仿宋" w:hAnsi="仿宋"/>
          <w:sz w:val="28"/>
          <w:szCs w:val="28"/>
        </w:rPr>
        <w:tab/>
      </w:r>
    </w:p>
    <w:p w14:paraId="754E743C" w14:textId="77777777" w:rsidR="005A2D65" w:rsidRDefault="007E33F5">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第五章评标办法及标准</w:t>
      </w:r>
      <w:r>
        <w:rPr>
          <w:rFonts w:ascii="仿宋" w:eastAsia="仿宋" w:hAnsi="仿宋"/>
          <w:sz w:val="28"/>
          <w:szCs w:val="28"/>
        </w:rPr>
        <w:tab/>
      </w:r>
    </w:p>
    <w:p w14:paraId="5DCE0B98" w14:textId="77777777" w:rsidR="005A2D65" w:rsidRDefault="007E33F5">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第六章投标文件格式附件</w:t>
      </w:r>
      <w:r>
        <w:rPr>
          <w:rFonts w:ascii="仿宋" w:eastAsia="仿宋" w:hAnsi="仿宋"/>
          <w:sz w:val="28"/>
          <w:szCs w:val="28"/>
        </w:rPr>
        <w:tab/>
      </w:r>
    </w:p>
    <w:p w14:paraId="449FB257" w14:textId="77777777" w:rsidR="005A2D65" w:rsidRDefault="007E33F5">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第七章询问、质疑及投诉</w:t>
      </w:r>
      <w:r>
        <w:rPr>
          <w:rFonts w:ascii="仿宋" w:eastAsia="仿宋" w:hAnsi="仿宋"/>
          <w:sz w:val="28"/>
          <w:szCs w:val="28"/>
        </w:rPr>
        <w:tab/>
      </w:r>
    </w:p>
    <w:p w14:paraId="3D899191" w14:textId="77777777" w:rsidR="005A2D65" w:rsidRDefault="007E33F5">
      <w:pPr>
        <w:pStyle w:val="TOC2"/>
        <w:tabs>
          <w:tab w:val="right" w:leader="dot" w:pos="8301"/>
        </w:tabs>
        <w:jc w:val="center"/>
        <w:rPr>
          <w:rFonts w:ascii="仿宋" w:eastAsia="仿宋" w:hAnsi="仿宋" w:cs="仿宋" w:hint="eastAsia"/>
          <w:sz w:val="28"/>
          <w:szCs w:val="28"/>
        </w:rPr>
      </w:pPr>
      <w:r>
        <w:rPr>
          <w:rFonts w:ascii="仿宋" w:eastAsia="仿宋" w:hAnsi="仿宋" w:cs="仿宋"/>
          <w:sz w:val="28"/>
          <w:szCs w:val="28"/>
        </w:rPr>
        <w:fldChar w:fldCharType="end"/>
      </w:r>
    </w:p>
    <w:p w14:paraId="61A238F9" w14:textId="77777777" w:rsidR="005A2D65" w:rsidRDefault="005A2D65">
      <w:pPr>
        <w:rPr>
          <w:rFonts w:ascii="仿宋" w:eastAsia="仿宋" w:hAnsi="仿宋" w:cs="仿宋" w:hint="eastAsia"/>
        </w:rPr>
      </w:pPr>
    </w:p>
    <w:p w14:paraId="2770855F" w14:textId="77777777" w:rsidR="005A2D65" w:rsidRDefault="005A2D65">
      <w:pPr>
        <w:pStyle w:val="1"/>
        <w:rPr>
          <w:rFonts w:hint="eastAsia"/>
        </w:rPr>
        <w:sectPr w:rsidR="005A2D65">
          <w:headerReference w:type="default" r:id="rId8"/>
          <w:headerReference w:type="first" r:id="rId9"/>
          <w:pgSz w:w="11907" w:h="16840"/>
          <w:pgMar w:top="1361" w:right="1361" w:bottom="1361" w:left="1361" w:header="765" w:footer="822" w:gutter="0"/>
          <w:cols w:space="720"/>
          <w:titlePg/>
          <w:docGrid w:type="lines" w:linePitch="312"/>
        </w:sectPr>
      </w:pPr>
    </w:p>
    <w:p w14:paraId="22B949FB" w14:textId="77777777" w:rsidR="005A2D65" w:rsidRDefault="007E33F5">
      <w:pPr>
        <w:jc w:val="center"/>
        <w:rPr>
          <w:rFonts w:ascii="仿宋" w:eastAsia="仿宋" w:hAnsi="仿宋" w:hint="eastAsia"/>
          <w:sz w:val="44"/>
          <w:szCs w:val="40"/>
        </w:rPr>
      </w:pPr>
      <w:bookmarkStart w:id="0" w:name="_Toc104885739"/>
      <w:bookmarkStart w:id="1" w:name="_Hlk132273255"/>
      <w:bookmarkStart w:id="2" w:name="_Hlk155782894"/>
      <w:bookmarkStart w:id="3" w:name="_Hlk113894197"/>
      <w:bookmarkStart w:id="4" w:name="_Hlk203466868"/>
      <w:bookmarkStart w:id="5" w:name="_Hlk113361969"/>
      <w:r>
        <w:rPr>
          <w:rFonts w:ascii="仿宋" w:eastAsia="仿宋" w:hAnsi="仿宋" w:hint="eastAsia"/>
          <w:sz w:val="44"/>
          <w:szCs w:val="40"/>
        </w:rPr>
        <w:lastRenderedPageBreak/>
        <w:t>第一章 招标公告</w:t>
      </w:r>
      <w:bookmarkEnd w:id="0"/>
    </w:p>
    <w:p w14:paraId="3957EC10" w14:textId="77777777" w:rsidR="005A2D65" w:rsidRDefault="005A2D65"/>
    <w:p w14:paraId="677C4800" w14:textId="53879F9E" w:rsidR="005A2D65" w:rsidRPr="00E9133B" w:rsidRDefault="00E9133B">
      <w:pPr>
        <w:spacing w:line="360" w:lineRule="auto"/>
        <w:ind w:firstLineChars="200" w:firstLine="480"/>
        <w:rPr>
          <w:rFonts w:ascii="仿宋" w:eastAsia="仿宋" w:hAnsi="仿宋" w:cs="仿宋" w:hint="eastAsia"/>
          <w:bCs/>
          <w:sz w:val="24"/>
        </w:rPr>
      </w:pPr>
      <w:bookmarkStart w:id="6" w:name="_Hlk105486236"/>
      <w:r w:rsidRPr="00E9133B">
        <w:rPr>
          <w:rFonts w:ascii="仿宋" w:eastAsia="仿宋" w:hAnsi="仿宋" w:cs="仿宋"/>
          <w:bCs/>
          <w:sz w:val="24"/>
        </w:rPr>
        <w:t>浙江社发项目管理有限公司受绍兴市</w:t>
      </w:r>
      <w:r>
        <w:rPr>
          <w:rFonts w:ascii="仿宋" w:eastAsia="仿宋" w:hAnsi="仿宋" w:cs="仿宋" w:hint="eastAsia"/>
          <w:bCs/>
          <w:sz w:val="24"/>
        </w:rPr>
        <w:t>人民</w:t>
      </w:r>
      <w:r w:rsidRPr="00E9133B">
        <w:rPr>
          <w:rFonts w:ascii="仿宋" w:eastAsia="仿宋" w:hAnsi="仿宋" w:cs="仿宋"/>
          <w:bCs/>
          <w:sz w:val="24"/>
        </w:rPr>
        <w:t>医院委托，就“中药饮片及相关伴随服务”进行公开招标，诚邀国内合格的</w:t>
      </w:r>
      <w:r>
        <w:rPr>
          <w:rFonts w:ascii="仿宋" w:eastAsia="仿宋" w:hAnsi="仿宋" w:cs="仿宋" w:hint="eastAsia"/>
          <w:bCs/>
          <w:sz w:val="24"/>
        </w:rPr>
        <w:t>供应商</w:t>
      </w:r>
      <w:r w:rsidRPr="00E9133B">
        <w:rPr>
          <w:rFonts w:ascii="仿宋" w:eastAsia="仿宋" w:hAnsi="仿宋" w:cs="仿宋"/>
          <w:bCs/>
          <w:sz w:val="24"/>
        </w:rPr>
        <w:t>前来投标，现公告如下：</w:t>
      </w:r>
    </w:p>
    <w:p w14:paraId="25E303A4" w14:textId="77777777" w:rsidR="005A2D65" w:rsidRDefault="007E33F5">
      <w:pPr>
        <w:spacing w:line="360" w:lineRule="auto"/>
        <w:rPr>
          <w:rFonts w:ascii="仿宋" w:eastAsia="仿宋" w:hAnsi="仿宋" w:cs="仿宋" w:hint="eastAsia"/>
          <w:bCs/>
          <w:sz w:val="24"/>
        </w:rPr>
      </w:pPr>
      <w:r>
        <w:rPr>
          <w:rFonts w:ascii="仿宋" w:eastAsia="仿宋" w:hAnsi="仿宋" w:cs="仿宋" w:hint="eastAsia"/>
          <w:b/>
          <w:sz w:val="24"/>
        </w:rPr>
        <w:t>一、项目基本情况</w:t>
      </w:r>
    </w:p>
    <w:p w14:paraId="110F63AD" w14:textId="77777777" w:rsidR="005A2D65" w:rsidRDefault="007E33F5">
      <w:pPr>
        <w:spacing w:line="360" w:lineRule="auto"/>
        <w:ind w:left="480"/>
        <w:rPr>
          <w:rFonts w:ascii="仿宋" w:eastAsia="仿宋" w:hAnsi="仿宋" w:cs="仿宋" w:hint="eastAsia"/>
          <w:b/>
          <w:bCs/>
          <w:sz w:val="24"/>
        </w:rPr>
      </w:pPr>
      <w:r>
        <w:rPr>
          <w:rFonts w:ascii="仿宋" w:eastAsia="仿宋" w:hAnsi="仿宋" w:cs="仿宋" w:hint="eastAsia"/>
          <w:b/>
          <w:bCs/>
          <w:sz w:val="24"/>
        </w:rPr>
        <w:t>项目编号：</w:t>
      </w:r>
      <w:r>
        <w:rPr>
          <w:rFonts w:ascii="仿宋" w:eastAsia="仿宋" w:hAnsi="仿宋" w:cs="仿宋"/>
          <w:sz w:val="24"/>
        </w:rPr>
        <w:t>SXRMYY-2026-40</w:t>
      </w:r>
    </w:p>
    <w:p w14:paraId="166FA710" w14:textId="77777777" w:rsidR="005A2D65" w:rsidRDefault="007E33F5">
      <w:pPr>
        <w:spacing w:line="360" w:lineRule="auto"/>
        <w:ind w:left="480"/>
        <w:rPr>
          <w:rFonts w:ascii="仿宋" w:eastAsia="仿宋" w:hAnsi="仿宋" w:cs="仿宋" w:hint="eastAsia"/>
          <w:b/>
          <w:bCs/>
          <w:sz w:val="24"/>
        </w:rPr>
      </w:pPr>
      <w:r>
        <w:rPr>
          <w:rFonts w:ascii="仿宋" w:eastAsia="仿宋" w:hAnsi="仿宋" w:cs="仿宋" w:hint="eastAsia"/>
          <w:b/>
          <w:bCs/>
          <w:sz w:val="24"/>
        </w:rPr>
        <w:t>项目名称：</w:t>
      </w:r>
      <w:r>
        <w:rPr>
          <w:rFonts w:ascii="仿宋" w:eastAsia="仿宋" w:hAnsi="仿宋" w:cs="仿宋" w:hint="eastAsia"/>
          <w:sz w:val="24"/>
        </w:rPr>
        <w:t>绍兴市人民医院中药饮片及相关伴随服务采购项目</w:t>
      </w:r>
    </w:p>
    <w:p w14:paraId="5468C1AA" w14:textId="77777777" w:rsidR="005A2D65" w:rsidRDefault="007E33F5">
      <w:pPr>
        <w:spacing w:line="360" w:lineRule="auto"/>
        <w:ind w:left="480"/>
        <w:rPr>
          <w:rFonts w:ascii="仿宋" w:eastAsia="仿宋" w:hAnsi="仿宋" w:cs="仿宋" w:hint="eastAsia"/>
          <w:b/>
          <w:bCs/>
          <w:sz w:val="24"/>
        </w:rPr>
      </w:pPr>
      <w:r>
        <w:rPr>
          <w:rFonts w:ascii="仿宋" w:eastAsia="仿宋" w:hAnsi="仿宋" w:cs="仿宋" w:hint="eastAsia"/>
          <w:b/>
          <w:bCs/>
          <w:sz w:val="24"/>
        </w:rPr>
        <w:t>采购组织类型：</w:t>
      </w:r>
      <w:r>
        <w:rPr>
          <w:rFonts w:ascii="仿宋" w:eastAsia="仿宋" w:hAnsi="仿宋" w:cs="仿宋" w:hint="eastAsia"/>
          <w:sz w:val="24"/>
        </w:rPr>
        <w:t>非政府采购-委托代理</w:t>
      </w:r>
    </w:p>
    <w:p w14:paraId="51DA8115" w14:textId="77777777" w:rsidR="005A2D65" w:rsidRDefault="007E33F5">
      <w:pPr>
        <w:spacing w:line="360" w:lineRule="auto"/>
        <w:ind w:left="480"/>
        <w:rPr>
          <w:rFonts w:ascii="仿宋" w:eastAsia="仿宋" w:hAnsi="仿宋" w:cs="仿宋" w:hint="eastAsia"/>
          <w:sz w:val="24"/>
          <w:u w:val="single"/>
        </w:rPr>
      </w:pPr>
      <w:r>
        <w:rPr>
          <w:rFonts w:ascii="仿宋" w:eastAsia="仿宋" w:hAnsi="仿宋" w:cs="仿宋" w:hint="eastAsia"/>
          <w:b/>
          <w:bCs/>
          <w:sz w:val="24"/>
        </w:rPr>
        <w:t>采购类别：</w:t>
      </w:r>
      <w:r>
        <w:rPr>
          <w:rFonts w:ascii="仿宋" w:eastAsia="仿宋" w:hAnsi="仿宋" w:cs="仿宋" w:hint="eastAsia"/>
          <w:sz w:val="24"/>
        </w:rPr>
        <w:t>货物</w:t>
      </w:r>
    </w:p>
    <w:p w14:paraId="6718E332" w14:textId="77777777" w:rsidR="005A2D65" w:rsidRDefault="007E33F5">
      <w:pPr>
        <w:spacing w:line="360" w:lineRule="auto"/>
        <w:ind w:left="480"/>
        <w:rPr>
          <w:rFonts w:ascii="仿宋" w:eastAsia="仿宋" w:hAnsi="仿宋" w:cs="仿宋" w:hint="eastAsia"/>
          <w:b/>
          <w:bCs/>
          <w:sz w:val="24"/>
        </w:rPr>
      </w:pPr>
      <w:r>
        <w:rPr>
          <w:rFonts w:ascii="仿宋" w:eastAsia="仿宋" w:hAnsi="仿宋" w:cs="仿宋" w:hint="eastAsia"/>
          <w:b/>
          <w:bCs/>
          <w:sz w:val="24"/>
        </w:rPr>
        <w:t>采购需求：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715"/>
        <w:gridCol w:w="2369"/>
        <w:gridCol w:w="1651"/>
        <w:gridCol w:w="1961"/>
      </w:tblGrid>
      <w:tr w:rsidR="005A2D65" w14:paraId="50EC5940" w14:textId="77777777" w:rsidTr="008B09BD">
        <w:trPr>
          <w:trHeight w:val="266"/>
          <w:jc w:val="center"/>
        </w:trPr>
        <w:tc>
          <w:tcPr>
            <w:tcW w:w="375" w:type="pct"/>
            <w:vAlign w:val="center"/>
          </w:tcPr>
          <w:p w14:paraId="0D03E959" w14:textId="77777777" w:rsidR="005A2D65" w:rsidRDefault="007E33F5">
            <w:pPr>
              <w:widowControl/>
              <w:jc w:val="center"/>
              <w:rPr>
                <w:rFonts w:ascii="仿宋" w:eastAsia="仿宋" w:hAnsi="仿宋" w:cs="宋体" w:hint="eastAsia"/>
                <w:kern w:val="0"/>
                <w:szCs w:val="21"/>
              </w:rPr>
            </w:pPr>
            <w:r>
              <w:rPr>
                <w:rFonts w:ascii="仿宋" w:eastAsia="仿宋" w:hAnsi="仿宋" w:cs="宋体" w:hint="eastAsia"/>
                <w:kern w:val="0"/>
                <w:szCs w:val="21"/>
              </w:rPr>
              <w:t>标段</w:t>
            </w:r>
          </w:p>
        </w:tc>
        <w:tc>
          <w:tcPr>
            <w:tcW w:w="1444" w:type="pct"/>
            <w:vAlign w:val="center"/>
          </w:tcPr>
          <w:p w14:paraId="6A1BC489" w14:textId="77777777" w:rsidR="005A2D65" w:rsidRDefault="007E33F5">
            <w:pPr>
              <w:widowControl/>
              <w:jc w:val="center"/>
              <w:rPr>
                <w:rFonts w:ascii="仿宋" w:eastAsia="仿宋" w:hAnsi="仿宋" w:cs="宋体" w:hint="eastAsia"/>
                <w:kern w:val="0"/>
                <w:szCs w:val="21"/>
              </w:rPr>
            </w:pPr>
            <w:bookmarkStart w:id="7" w:name="_Hlk103588008"/>
            <w:r>
              <w:rPr>
                <w:rFonts w:ascii="仿宋" w:eastAsia="仿宋" w:hAnsi="仿宋" w:cs="宋体" w:hint="eastAsia"/>
                <w:kern w:val="0"/>
                <w:szCs w:val="21"/>
              </w:rPr>
              <w:t>标段名称</w:t>
            </w:r>
          </w:p>
        </w:tc>
        <w:tc>
          <w:tcPr>
            <w:tcW w:w="1260" w:type="pct"/>
            <w:noWrap/>
            <w:vAlign w:val="center"/>
          </w:tcPr>
          <w:p w14:paraId="464FA75E" w14:textId="77777777" w:rsidR="005A2D65" w:rsidRDefault="007E33F5">
            <w:pPr>
              <w:widowControl/>
              <w:jc w:val="center"/>
              <w:rPr>
                <w:rFonts w:ascii="仿宋" w:eastAsia="仿宋" w:hAnsi="仿宋" w:cs="宋体" w:hint="eastAsia"/>
                <w:kern w:val="0"/>
                <w:szCs w:val="21"/>
              </w:rPr>
            </w:pPr>
            <w:r>
              <w:rPr>
                <w:rFonts w:ascii="仿宋" w:eastAsia="仿宋" w:hAnsi="仿宋" w:cs="宋体" w:hint="eastAsia"/>
                <w:kern w:val="0"/>
                <w:szCs w:val="21"/>
              </w:rPr>
              <w:t>品种数</w:t>
            </w:r>
          </w:p>
        </w:tc>
        <w:tc>
          <w:tcPr>
            <w:tcW w:w="878" w:type="pct"/>
            <w:vAlign w:val="center"/>
          </w:tcPr>
          <w:p w14:paraId="78D494B1" w14:textId="77777777" w:rsidR="005A2D65" w:rsidRDefault="007E33F5">
            <w:pPr>
              <w:widowControl/>
              <w:jc w:val="center"/>
              <w:rPr>
                <w:rFonts w:ascii="仿宋" w:eastAsia="仿宋" w:hAnsi="仿宋" w:cs="宋体" w:hint="eastAsia"/>
                <w:kern w:val="0"/>
                <w:szCs w:val="21"/>
              </w:rPr>
            </w:pPr>
            <w:r>
              <w:rPr>
                <w:rFonts w:ascii="仿宋" w:eastAsia="仿宋" w:hAnsi="仿宋" w:cs="宋体" w:hint="eastAsia"/>
                <w:kern w:val="0"/>
                <w:szCs w:val="21"/>
              </w:rPr>
              <w:t>预估金额（元）</w:t>
            </w:r>
          </w:p>
        </w:tc>
        <w:tc>
          <w:tcPr>
            <w:tcW w:w="1043" w:type="pct"/>
            <w:vAlign w:val="center"/>
          </w:tcPr>
          <w:p w14:paraId="0E593873" w14:textId="77777777" w:rsidR="005A2D65" w:rsidRDefault="007E33F5">
            <w:pPr>
              <w:widowControl/>
              <w:jc w:val="center"/>
              <w:rPr>
                <w:rFonts w:ascii="仿宋" w:eastAsia="仿宋" w:hAnsi="仿宋" w:cs="宋体" w:hint="eastAsia"/>
                <w:kern w:val="0"/>
                <w:szCs w:val="21"/>
              </w:rPr>
            </w:pPr>
            <w:r>
              <w:rPr>
                <w:rFonts w:ascii="仿宋" w:eastAsia="仿宋" w:hAnsi="仿宋" w:cs="Arial" w:hint="eastAsia"/>
                <w:color w:val="000000"/>
              </w:rPr>
              <w:t>履约保证金（元）</w:t>
            </w:r>
          </w:p>
        </w:tc>
      </w:tr>
      <w:tr w:rsidR="005A2D65" w14:paraId="738012FB" w14:textId="77777777" w:rsidTr="008B09BD">
        <w:trPr>
          <w:trHeight w:val="468"/>
          <w:jc w:val="center"/>
        </w:trPr>
        <w:tc>
          <w:tcPr>
            <w:tcW w:w="375" w:type="pct"/>
            <w:vAlign w:val="center"/>
          </w:tcPr>
          <w:p w14:paraId="1628CB0A" w14:textId="77777777" w:rsidR="005A2D65" w:rsidRDefault="007E33F5">
            <w:pPr>
              <w:widowControl/>
              <w:jc w:val="center"/>
              <w:rPr>
                <w:rFonts w:ascii="仿宋" w:eastAsia="仿宋" w:hAnsi="仿宋" w:cs="Arial" w:hint="eastAsia"/>
                <w:color w:val="000000"/>
                <w:szCs w:val="21"/>
              </w:rPr>
            </w:pPr>
            <w:r>
              <w:rPr>
                <w:rFonts w:ascii="仿宋" w:eastAsia="仿宋" w:hAnsi="仿宋" w:cs="Arial" w:hint="eastAsia"/>
                <w:color w:val="000000"/>
                <w:szCs w:val="21"/>
              </w:rPr>
              <w:t>1</w:t>
            </w:r>
          </w:p>
        </w:tc>
        <w:tc>
          <w:tcPr>
            <w:tcW w:w="1444" w:type="pct"/>
            <w:vAlign w:val="center"/>
          </w:tcPr>
          <w:p w14:paraId="3601E97E" w14:textId="77777777" w:rsidR="005A2D65" w:rsidRDefault="007E33F5">
            <w:pPr>
              <w:widowControl/>
              <w:jc w:val="center"/>
              <w:rPr>
                <w:rFonts w:ascii="仿宋" w:eastAsia="仿宋" w:hAnsi="仿宋" w:cs="Arial" w:hint="eastAsia"/>
                <w:color w:val="000000"/>
              </w:rPr>
            </w:pPr>
            <w:r>
              <w:rPr>
                <w:rFonts w:ascii="仿宋" w:eastAsia="仿宋" w:hAnsi="仿宋" w:cs="Arial" w:hint="eastAsia"/>
                <w:color w:val="000000"/>
              </w:rPr>
              <w:t>中药饮片及相关伴随服务</w:t>
            </w:r>
          </w:p>
        </w:tc>
        <w:tc>
          <w:tcPr>
            <w:tcW w:w="1260" w:type="pct"/>
            <w:noWrap/>
            <w:vAlign w:val="center"/>
          </w:tcPr>
          <w:p w14:paraId="02675CB8" w14:textId="10750129" w:rsidR="005A2D65" w:rsidRDefault="00B31B72">
            <w:pPr>
              <w:widowControl/>
              <w:jc w:val="center"/>
              <w:rPr>
                <w:rFonts w:ascii="仿宋" w:eastAsia="仿宋" w:hAnsi="仿宋" w:cs="Arial" w:hint="eastAsia"/>
                <w:color w:val="000000"/>
                <w:szCs w:val="21"/>
              </w:rPr>
            </w:pPr>
            <w:r>
              <w:rPr>
                <w:rFonts w:ascii="仿宋" w:eastAsia="仿宋" w:hAnsi="仿宋" w:cs="Arial" w:hint="eastAsia"/>
                <w:color w:val="000000"/>
                <w:szCs w:val="21"/>
              </w:rPr>
              <w:t>采购目录详见附件1</w:t>
            </w:r>
            <w:r w:rsidR="00B56634">
              <w:rPr>
                <w:rFonts w:ascii="仿宋" w:eastAsia="仿宋" w:hAnsi="仿宋" w:cs="Arial" w:hint="eastAsia"/>
                <w:color w:val="000000"/>
                <w:szCs w:val="21"/>
              </w:rPr>
              <w:t>7</w:t>
            </w:r>
          </w:p>
        </w:tc>
        <w:tc>
          <w:tcPr>
            <w:tcW w:w="878" w:type="pct"/>
            <w:vAlign w:val="center"/>
          </w:tcPr>
          <w:p w14:paraId="525CBF6E" w14:textId="77777777" w:rsidR="005A2D65" w:rsidRDefault="007E33F5">
            <w:pPr>
              <w:widowControl/>
              <w:jc w:val="center"/>
              <w:rPr>
                <w:rFonts w:ascii="仿宋" w:eastAsia="仿宋" w:hAnsi="仿宋" w:cs="Arial" w:hint="eastAsia"/>
                <w:szCs w:val="21"/>
              </w:rPr>
            </w:pPr>
            <w:r>
              <w:rPr>
                <w:rFonts w:ascii="仿宋" w:eastAsia="仿宋" w:hAnsi="仿宋" w:cs="Arial" w:hint="eastAsia"/>
                <w:szCs w:val="21"/>
              </w:rPr>
              <w:t>40000000</w:t>
            </w:r>
          </w:p>
        </w:tc>
        <w:tc>
          <w:tcPr>
            <w:tcW w:w="1043" w:type="pct"/>
            <w:vAlign w:val="center"/>
          </w:tcPr>
          <w:p w14:paraId="4B28CED5" w14:textId="77777777" w:rsidR="005A2D65" w:rsidRDefault="007E33F5">
            <w:pPr>
              <w:widowControl/>
              <w:jc w:val="center"/>
              <w:rPr>
                <w:rFonts w:ascii="仿宋" w:eastAsia="仿宋" w:hAnsi="仿宋" w:hint="eastAsia"/>
                <w:kern w:val="0"/>
                <w:szCs w:val="21"/>
                <w:lang w:val="zh-CN"/>
              </w:rPr>
            </w:pPr>
            <w:r>
              <w:rPr>
                <w:rFonts w:ascii="仿宋" w:eastAsia="仿宋" w:hAnsi="仿宋" w:hint="eastAsia"/>
                <w:kern w:val="0"/>
                <w:szCs w:val="21"/>
                <w:lang w:val="zh-CN"/>
              </w:rPr>
              <w:t>200000</w:t>
            </w:r>
          </w:p>
        </w:tc>
      </w:tr>
      <w:tr w:rsidR="008B09BD" w14:paraId="185E16FB" w14:textId="77777777" w:rsidTr="008B09BD">
        <w:trPr>
          <w:trHeight w:val="468"/>
          <w:jc w:val="center"/>
        </w:trPr>
        <w:tc>
          <w:tcPr>
            <w:tcW w:w="5000" w:type="pct"/>
            <w:gridSpan w:val="5"/>
            <w:vAlign w:val="center"/>
          </w:tcPr>
          <w:p w14:paraId="6A46C314" w14:textId="77777777" w:rsidR="008B09BD" w:rsidRDefault="008B09BD" w:rsidP="008B09BD">
            <w:pPr>
              <w:widowControl/>
              <w:jc w:val="left"/>
              <w:rPr>
                <w:rFonts w:ascii="仿宋" w:eastAsia="仿宋" w:hAnsi="仿宋" w:hint="eastAsia"/>
                <w:kern w:val="0"/>
                <w:szCs w:val="21"/>
                <w:lang w:val="zh-CN"/>
              </w:rPr>
            </w:pPr>
            <w:r>
              <w:rPr>
                <w:rFonts w:ascii="仿宋" w:eastAsia="仿宋" w:hAnsi="仿宋" w:hint="eastAsia"/>
                <w:kern w:val="0"/>
                <w:szCs w:val="21"/>
                <w:lang w:val="zh-CN"/>
              </w:rPr>
              <w:t>1.</w:t>
            </w:r>
            <w:r w:rsidRPr="008B09BD">
              <w:rPr>
                <w:rFonts w:ascii="仿宋" w:eastAsia="仿宋" w:hAnsi="仿宋"/>
                <w:kern w:val="0"/>
                <w:szCs w:val="21"/>
                <w:lang w:val="zh-CN"/>
              </w:rPr>
              <w:t>年采购预算为预估值，具体采购金额根据医院实际需求确定。</w:t>
            </w:r>
          </w:p>
          <w:p w14:paraId="00675CC1" w14:textId="7CBBC659" w:rsidR="008B09BD" w:rsidRDefault="008B09BD" w:rsidP="008B09BD">
            <w:pPr>
              <w:widowControl/>
              <w:jc w:val="left"/>
              <w:rPr>
                <w:rFonts w:ascii="仿宋" w:eastAsia="仿宋" w:hAnsi="仿宋" w:hint="eastAsia"/>
                <w:kern w:val="0"/>
                <w:szCs w:val="21"/>
                <w:lang w:val="zh-CN"/>
              </w:rPr>
            </w:pPr>
            <w:r>
              <w:rPr>
                <w:rFonts w:ascii="仿宋" w:eastAsia="仿宋" w:hAnsi="仿宋" w:hint="eastAsia"/>
                <w:kern w:val="0"/>
                <w:szCs w:val="21"/>
                <w:lang w:val="zh-CN"/>
              </w:rPr>
              <w:t>2.</w:t>
            </w:r>
            <w:r w:rsidRPr="008B09BD">
              <w:rPr>
                <w:rFonts w:ascii="仿宋" w:eastAsia="仿宋" w:hAnsi="仿宋"/>
                <w:kern w:val="0"/>
                <w:szCs w:val="21"/>
                <w:lang w:val="zh-CN"/>
              </w:rPr>
              <w:t>第一批和第二批集采目录品种报量完成后，医疗机构根据上级政策与原集采供应商或本项目的中标人协商，确定后续采购方案。若有新的集采品种，参照集采方案执行。</w:t>
            </w:r>
          </w:p>
        </w:tc>
      </w:tr>
    </w:tbl>
    <w:bookmarkEnd w:id="7"/>
    <w:p w14:paraId="158E13C8" w14:textId="77777777" w:rsidR="005A2D65" w:rsidRDefault="007E33F5">
      <w:pPr>
        <w:spacing w:line="360" w:lineRule="auto"/>
        <w:rPr>
          <w:rFonts w:ascii="仿宋" w:eastAsia="仿宋" w:hAnsi="仿宋" w:cs="仿宋" w:hint="eastAsia"/>
          <w:sz w:val="24"/>
        </w:rPr>
      </w:pPr>
      <w:r>
        <w:rPr>
          <w:rFonts w:ascii="仿宋" w:eastAsia="仿宋" w:hAnsi="仿宋" w:cs="仿宋" w:hint="eastAsia"/>
          <w:b/>
          <w:bCs/>
          <w:sz w:val="24"/>
        </w:rPr>
        <w:t>主要内容：</w:t>
      </w:r>
      <w:r>
        <w:rPr>
          <w:rFonts w:ascii="仿宋" w:eastAsia="仿宋" w:hAnsi="仿宋" w:cs="仿宋" w:hint="eastAsia"/>
          <w:sz w:val="24"/>
        </w:rPr>
        <w:t>详见招标文件</w:t>
      </w:r>
      <w:r>
        <w:rPr>
          <w:rFonts w:ascii="仿宋" w:eastAsia="仿宋" w:hAnsi="仿宋" w:cs="仿宋" w:hint="eastAsia"/>
          <w:sz w:val="24"/>
          <w:szCs w:val="24"/>
        </w:rPr>
        <w:t>第三章</w:t>
      </w:r>
      <w:r>
        <w:rPr>
          <w:rFonts w:ascii="仿宋" w:eastAsia="仿宋" w:hAnsi="仿宋" w:cs="仿宋" w:hint="eastAsia"/>
          <w:sz w:val="24"/>
        </w:rPr>
        <w:t>。</w:t>
      </w:r>
    </w:p>
    <w:p w14:paraId="06999469" w14:textId="77777777" w:rsidR="005A2D65" w:rsidRDefault="007E33F5">
      <w:pPr>
        <w:spacing w:line="360" w:lineRule="auto"/>
        <w:ind w:left="480"/>
        <w:rPr>
          <w:rFonts w:ascii="仿宋" w:eastAsia="仿宋" w:hAnsi="仿宋" w:cs="仿宋" w:hint="eastAsia"/>
          <w:sz w:val="24"/>
        </w:rPr>
      </w:pPr>
      <w:r>
        <w:rPr>
          <w:rFonts w:ascii="仿宋" w:eastAsia="仿宋" w:hAnsi="仿宋" w:cs="仿宋" w:hint="eastAsia"/>
          <w:b/>
          <w:bCs/>
          <w:sz w:val="24"/>
          <w:szCs w:val="24"/>
        </w:rPr>
        <w:t>合同期限：</w:t>
      </w:r>
      <w:r>
        <w:rPr>
          <w:rFonts w:ascii="仿宋" w:eastAsia="仿宋" w:hAnsi="仿宋" w:cs="仿宋" w:hint="eastAsia"/>
          <w:sz w:val="24"/>
          <w:szCs w:val="24"/>
        </w:rPr>
        <w:t>2年</w:t>
      </w:r>
    </w:p>
    <w:p w14:paraId="4CDF2ED3" w14:textId="77777777" w:rsidR="005A2D65" w:rsidRDefault="007E33F5">
      <w:pPr>
        <w:spacing w:line="360" w:lineRule="auto"/>
        <w:ind w:firstLineChars="200" w:firstLine="482"/>
        <w:jc w:val="left"/>
        <w:rPr>
          <w:rFonts w:ascii="仿宋" w:eastAsia="仿宋" w:hAnsi="仿宋" w:cs="仿宋" w:hint="eastAsia"/>
          <w:b/>
          <w:bCs/>
          <w:sz w:val="24"/>
          <w:szCs w:val="24"/>
        </w:rPr>
      </w:pPr>
      <w:r>
        <w:rPr>
          <w:rFonts w:ascii="仿宋" w:eastAsia="仿宋" w:hAnsi="仿宋" w:cs="仿宋" w:hint="eastAsia"/>
          <w:b/>
          <w:bCs/>
          <w:sz w:val="24"/>
          <w:szCs w:val="24"/>
        </w:rPr>
        <w:t>实质性条款★（必备条款，若不满足，作无效投标处理）：</w:t>
      </w:r>
    </w:p>
    <w:p w14:paraId="1AFF4E73"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sz w:val="24"/>
          <w:szCs w:val="24"/>
        </w:rPr>
        <w:t>1.供应商承诺供应的中药饮片在各级药监部门或行业协会组织的质量抽检、评比中，必须高于所有抽检单位的平均水平，提供承诺书。</w:t>
      </w:r>
    </w:p>
    <w:p w14:paraId="21B791E9" w14:textId="050AE4F7" w:rsidR="007E5946" w:rsidRPr="007E5946" w:rsidRDefault="007E5946">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szCs w:val="24"/>
        </w:rPr>
        <w:t>2.</w:t>
      </w:r>
      <w:r w:rsidRPr="007E5946">
        <w:rPr>
          <w:rFonts w:ascii="仿宋" w:eastAsia="仿宋" w:hAnsi="仿宋" w:cs="仿宋"/>
          <w:sz w:val="24"/>
          <w:szCs w:val="24"/>
        </w:rPr>
        <w:t>供应商应承担与中药饮片相关的信息化建设费用</w:t>
      </w:r>
      <w:r>
        <w:rPr>
          <w:rFonts w:ascii="仿宋" w:eastAsia="仿宋" w:hAnsi="仿宋" w:cs="仿宋" w:hint="eastAsia"/>
          <w:sz w:val="24"/>
          <w:szCs w:val="24"/>
        </w:rPr>
        <w:t>，不单独报价</w:t>
      </w:r>
      <w:r w:rsidRPr="007E5946">
        <w:rPr>
          <w:rFonts w:ascii="仿宋" w:eastAsia="仿宋" w:hAnsi="仿宋" w:cs="仿宋"/>
          <w:sz w:val="24"/>
          <w:szCs w:val="24"/>
        </w:rPr>
        <w:t>。</w:t>
      </w:r>
    </w:p>
    <w:p w14:paraId="4F715EF4" w14:textId="77777777" w:rsidR="005A2D65" w:rsidRDefault="007E33F5">
      <w:pPr>
        <w:spacing w:line="360" w:lineRule="auto"/>
        <w:jc w:val="left"/>
        <w:rPr>
          <w:rFonts w:ascii="仿宋" w:eastAsia="仿宋" w:hAnsi="仿宋" w:cs="仿宋" w:hint="eastAsia"/>
          <w:sz w:val="24"/>
          <w:szCs w:val="24"/>
        </w:rPr>
      </w:pPr>
      <w:r>
        <w:rPr>
          <w:rFonts w:ascii="仿宋" w:eastAsia="仿宋" w:hAnsi="仿宋" w:cs="仿宋" w:hint="eastAsia"/>
          <w:b/>
          <w:bCs/>
          <w:sz w:val="24"/>
          <w:szCs w:val="24"/>
        </w:rPr>
        <w:t>二、本项目资格条件</w:t>
      </w:r>
    </w:p>
    <w:p w14:paraId="4B5493ED"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1.供应商</w:t>
      </w:r>
      <w:r>
        <w:rPr>
          <w:rFonts w:ascii="仿宋" w:eastAsia="仿宋" w:hAnsi="仿宋" w:cs="仿宋"/>
          <w:kern w:val="0"/>
          <w:sz w:val="24"/>
        </w:rPr>
        <w:t>应当具备下列条件：</w:t>
      </w:r>
    </w:p>
    <w:p w14:paraId="06BBCA69"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.1具有独立承担民事责任的能力；</w:t>
      </w:r>
    </w:p>
    <w:p w14:paraId="6D50D36B"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.2具有良好的商业信誉和健全的财务会计制度；</w:t>
      </w:r>
    </w:p>
    <w:p w14:paraId="50CB8F54"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.3具有履行合同所必需的设备和专业技术能力；</w:t>
      </w:r>
    </w:p>
    <w:p w14:paraId="2C46733E"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.4有依法缴纳税收和社会保障资金的良好记录；</w:t>
      </w:r>
    </w:p>
    <w:p w14:paraId="25BFD051"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.5参加</w:t>
      </w:r>
      <w:r>
        <w:rPr>
          <w:rFonts w:ascii="仿宋" w:eastAsia="仿宋" w:hAnsi="仿宋" w:cs="仿宋" w:hint="eastAsia"/>
          <w:kern w:val="0"/>
          <w:sz w:val="24"/>
        </w:rPr>
        <w:t>本次</w:t>
      </w:r>
      <w:r>
        <w:rPr>
          <w:rFonts w:ascii="仿宋" w:eastAsia="仿宋" w:hAnsi="仿宋" w:cs="仿宋"/>
          <w:kern w:val="0"/>
          <w:sz w:val="24"/>
        </w:rPr>
        <w:t>采购活动前三年内，在经营活动中没有重大违法记录；</w:t>
      </w:r>
    </w:p>
    <w:p w14:paraId="4AA76F25"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.6法律、行政法规规定的其他条件。</w:t>
      </w:r>
    </w:p>
    <w:p w14:paraId="145FAF5E"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2.未被“信用中国”（www.creditchina.gov.cn）、中国政府采购网（www.ccgp.gov.cn）列入失信被执行人、重大税收违法失信主体、政府采购严重违法失信行为记录名单；</w:t>
      </w:r>
    </w:p>
    <w:p w14:paraId="35D76338" w14:textId="77777777" w:rsidR="005A2D65" w:rsidRDefault="007E33F5">
      <w:pPr>
        <w:spacing w:line="360" w:lineRule="auto"/>
        <w:ind w:firstLineChars="200" w:firstLine="482"/>
        <w:jc w:val="left"/>
        <w:rPr>
          <w:rFonts w:ascii="仿宋" w:eastAsia="仿宋" w:hAnsi="仿宋" w:cs="仿宋" w:hint="eastAsia"/>
          <w:sz w:val="24"/>
          <w:szCs w:val="24"/>
        </w:rPr>
      </w:pPr>
      <w:r>
        <w:rPr>
          <w:rFonts w:ascii="仿宋" w:eastAsia="仿宋" w:hAnsi="仿宋" w:cs="仿宋" w:hint="eastAsia"/>
          <w:b/>
          <w:bCs/>
          <w:kern w:val="0"/>
          <w:sz w:val="24"/>
        </w:rPr>
        <w:lastRenderedPageBreak/>
        <w:t>3.</w:t>
      </w:r>
      <w:r>
        <w:rPr>
          <w:rFonts w:ascii="仿宋" w:eastAsia="仿宋" w:hAnsi="仿宋" w:cs="仿宋" w:hint="eastAsia"/>
          <w:b/>
          <w:bCs/>
          <w:sz w:val="24"/>
          <w:szCs w:val="24"/>
        </w:rPr>
        <w:t>特定资格条件：</w:t>
      </w:r>
    </w:p>
    <w:p w14:paraId="23062C6B" w14:textId="1E652628" w:rsidR="005A2D65" w:rsidRDefault="007E33F5">
      <w:pPr>
        <w:spacing w:line="360" w:lineRule="auto"/>
        <w:ind w:firstLineChars="200" w:firstLine="482"/>
        <w:jc w:val="left"/>
        <w:rPr>
          <w:rFonts w:ascii="仿宋" w:eastAsia="仿宋" w:hAnsi="仿宋" w:cs="仿宋" w:hint="eastAsia"/>
          <w:b/>
          <w:bCs/>
          <w:sz w:val="24"/>
          <w:szCs w:val="24"/>
        </w:rPr>
      </w:pPr>
      <w:r>
        <w:rPr>
          <w:rFonts w:ascii="仿宋" w:eastAsia="仿宋" w:hAnsi="仿宋" w:cs="仿宋"/>
          <w:b/>
          <w:bCs/>
          <w:sz w:val="24"/>
          <w:szCs w:val="24"/>
        </w:rPr>
        <w:t>具有与本项目相适应的生产或经营资质（具有《营业执照》（含中药饮片代煎服务）</w:t>
      </w:r>
      <w:r w:rsidR="00F61CAC">
        <w:rPr>
          <w:rFonts w:ascii="仿宋" w:eastAsia="仿宋" w:hAnsi="仿宋" w:cs="仿宋" w:hint="eastAsia"/>
          <w:b/>
          <w:bCs/>
          <w:sz w:val="24"/>
          <w:szCs w:val="24"/>
        </w:rPr>
        <w:t>）</w:t>
      </w:r>
      <w:r>
        <w:rPr>
          <w:rFonts w:ascii="仿宋" w:eastAsia="仿宋" w:hAnsi="仿宋" w:cs="仿宋"/>
          <w:b/>
          <w:bCs/>
          <w:sz w:val="24"/>
          <w:szCs w:val="24"/>
        </w:rPr>
        <w:t>、《药品生产/经营许可证》（并具有相应经营范围）。</w:t>
      </w:r>
    </w:p>
    <w:p w14:paraId="3EE2CCE1" w14:textId="77777777" w:rsidR="005A2D65" w:rsidRDefault="007E33F5">
      <w:pPr>
        <w:spacing w:line="360" w:lineRule="auto"/>
        <w:ind w:firstLineChars="200" w:firstLine="480"/>
        <w:jc w:val="left"/>
        <w:rPr>
          <w:rFonts w:ascii="仿宋" w:eastAsia="仿宋" w:hAnsi="仿宋" w:cs="仿宋" w:hint="eastAsia"/>
          <w:kern w:val="0"/>
          <w:sz w:val="24"/>
        </w:rPr>
      </w:pPr>
      <w:r>
        <w:rPr>
          <w:rFonts w:ascii="仿宋" w:eastAsia="仿宋" w:hAnsi="仿宋" w:cs="仿宋" w:hint="eastAsia"/>
          <w:sz w:val="24"/>
          <w:szCs w:val="24"/>
        </w:rPr>
        <w:t>4.</w:t>
      </w:r>
      <w:r>
        <w:rPr>
          <w:rFonts w:ascii="仿宋" w:eastAsia="仿宋" w:hAnsi="仿宋" w:cs="仿宋" w:hint="eastAsia"/>
          <w:kern w:val="0"/>
          <w:sz w:val="24"/>
        </w:rPr>
        <w:t>单位负责人为同一人或者存在直接控股、管理关系的不同供应商，不得同时参加同一标段的投标；为项目提供整体设计、规范编制或者项目管理、监理、检测等服务的供应商，不得再参加该采购项目的其他采购活动。</w:t>
      </w:r>
    </w:p>
    <w:p w14:paraId="1DDA9C92" w14:textId="77777777" w:rsidR="005A2D65" w:rsidRDefault="007E33F5">
      <w:pPr>
        <w:spacing w:line="360" w:lineRule="auto"/>
        <w:ind w:firstLineChars="200" w:firstLine="480"/>
        <w:jc w:val="left"/>
        <w:rPr>
          <w:rFonts w:ascii="仿宋" w:eastAsia="仿宋" w:hAnsi="仿宋" w:cs="仿宋" w:hint="eastAsia"/>
          <w:sz w:val="24"/>
          <w:szCs w:val="24"/>
        </w:rPr>
      </w:pPr>
      <w:bookmarkStart w:id="8" w:name="_Hlk214626826"/>
      <w:r>
        <w:rPr>
          <w:rFonts w:ascii="仿宋" w:eastAsia="仿宋" w:hAnsi="仿宋" w:cs="仿宋" w:hint="eastAsia"/>
          <w:kern w:val="0"/>
          <w:sz w:val="24"/>
        </w:rPr>
        <w:t>5.</w:t>
      </w:r>
      <w:bookmarkEnd w:id="8"/>
      <w:r>
        <w:rPr>
          <w:rFonts w:hint="eastAsia"/>
        </w:rPr>
        <w:t xml:space="preserve"> </w:t>
      </w:r>
      <w:r>
        <w:rPr>
          <w:rFonts w:ascii="仿宋" w:eastAsia="仿宋" w:hAnsi="仿宋" w:cs="仿宋"/>
          <w:kern w:val="0"/>
          <w:sz w:val="24"/>
        </w:rPr>
        <w:t>本项目不允许联合体投标，不接受公益一类事业单位投标。</w:t>
      </w:r>
    </w:p>
    <w:p w14:paraId="5240D9AB" w14:textId="77777777" w:rsidR="00E9133B" w:rsidRDefault="007E33F5" w:rsidP="00E9133B">
      <w:pPr>
        <w:spacing w:line="360" w:lineRule="auto"/>
        <w:jc w:val="left"/>
        <w:rPr>
          <w:rFonts w:ascii="仿宋" w:eastAsia="仿宋" w:hAnsi="仿宋" w:cs="仿宋" w:hint="eastAsia"/>
          <w:b/>
          <w:bCs/>
          <w:sz w:val="24"/>
        </w:rPr>
      </w:pPr>
      <w:r>
        <w:rPr>
          <w:rFonts w:ascii="仿宋" w:eastAsia="仿宋" w:hAnsi="仿宋" w:cs="仿宋" w:hint="eastAsia"/>
          <w:b/>
          <w:bCs/>
          <w:sz w:val="24"/>
        </w:rPr>
        <w:t>三、</w:t>
      </w:r>
      <w:r w:rsidR="00E9133B" w:rsidRPr="00E9133B">
        <w:rPr>
          <w:rFonts w:ascii="仿宋" w:eastAsia="仿宋" w:hAnsi="仿宋" w:cs="仿宋" w:hint="eastAsia"/>
          <w:b/>
          <w:bCs/>
          <w:sz w:val="24"/>
        </w:rPr>
        <w:t>资格审查方式：</w:t>
      </w:r>
    </w:p>
    <w:p w14:paraId="0C0CF05A" w14:textId="77777777" w:rsidR="00E9133B" w:rsidRDefault="00E9133B" w:rsidP="00E9133B">
      <w:pPr>
        <w:spacing w:line="360" w:lineRule="auto"/>
        <w:ind w:firstLineChars="200" w:firstLine="480"/>
        <w:jc w:val="left"/>
        <w:rPr>
          <w:rFonts w:ascii="仿宋" w:eastAsia="仿宋" w:hAnsi="仿宋" w:cs="仿宋" w:hint="eastAsia"/>
          <w:b/>
          <w:bCs/>
          <w:sz w:val="24"/>
        </w:rPr>
      </w:pPr>
      <w:r w:rsidRPr="00E9133B">
        <w:rPr>
          <w:rFonts w:ascii="仿宋" w:eastAsia="仿宋" w:hAnsi="仿宋" w:cs="仿宋" w:hint="eastAsia"/>
          <w:sz w:val="24"/>
        </w:rPr>
        <w:t>1.资格后审。</w:t>
      </w:r>
    </w:p>
    <w:p w14:paraId="66B555CB" w14:textId="216D6507" w:rsidR="005A2D65" w:rsidRPr="00E9133B" w:rsidRDefault="00E9133B" w:rsidP="00E9133B">
      <w:pPr>
        <w:spacing w:line="360" w:lineRule="auto"/>
        <w:jc w:val="left"/>
        <w:rPr>
          <w:rFonts w:ascii="仿宋" w:eastAsia="仿宋" w:hAnsi="仿宋" w:cs="仿宋" w:hint="eastAsia"/>
          <w:b/>
          <w:bCs/>
          <w:sz w:val="24"/>
        </w:rPr>
      </w:pPr>
      <w:r>
        <w:rPr>
          <w:rFonts w:ascii="仿宋" w:eastAsia="仿宋" w:hAnsi="仿宋" w:cs="仿宋" w:hint="eastAsia"/>
          <w:b/>
          <w:bCs/>
          <w:sz w:val="24"/>
        </w:rPr>
        <w:t>四、报名、获取招标文件</w:t>
      </w:r>
    </w:p>
    <w:p w14:paraId="55A934E5" w14:textId="544DA33F"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bCs/>
          <w:sz w:val="24"/>
        </w:rPr>
        <w:t>1.时间：自公告之日起至2026年</w:t>
      </w:r>
      <w:r w:rsidR="00E9133B">
        <w:rPr>
          <w:rFonts w:ascii="仿宋" w:eastAsia="仿宋" w:hAnsi="仿宋" w:cs="仿宋" w:hint="eastAsia"/>
          <w:bCs/>
          <w:sz w:val="24"/>
        </w:rPr>
        <w:t>10</w:t>
      </w:r>
      <w:r>
        <w:rPr>
          <w:rFonts w:ascii="仿宋" w:eastAsia="仿宋" w:hAnsi="仿宋" w:cs="仿宋" w:hint="eastAsia"/>
          <w:bCs/>
          <w:sz w:val="24"/>
        </w:rPr>
        <w:t>月xx日，每天09：00至12：00，14：00至17：00（北京时间，线上获取法定节假日均可，线下获取文件法定节假日除外）。</w:t>
      </w:r>
    </w:p>
    <w:p w14:paraId="575F2176" w14:textId="408F0A55" w:rsidR="005A2D65" w:rsidRDefault="007E33F5">
      <w:pPr>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2.方式：</w:t>
      </w:r>
    </w:p>
    <w:p w14:paraId="7EA290F2" w14:textId="468B2727" w:rsidR="00E9133B" w:rsidRDefault="00E9133B">
      <w:pPr>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2.1线上报名：</w:t>
      </w:r>
      <w:r w:rsidRPr="00E9133B">
        <w:rPr>
          <w:rFonts w:ascii="仿宋" w:eastAsia="仿宋" w:hAnsi="仿宋" w:cs="仿宋"/>
          <w:bCs/>
          <w:sz w:val="24"/>
        </w:rPr>
        <w:t>通过邮寄快递方式送达（地址：好望大厦2幢1502室（绍兴市越城区中兴北路601号）浙江社发项目管理有限公司，接收人：王女士，联系方式：13484381717。）</w:t>
      </w:r>
    </w:p>
    <w:p w14:paraId="6CAA05EB" w14:textId="51581BCA" w:rsidR="00E9133B" w:rsidRDefault="00E9133B">
      <w:pPr>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2.2线下报名：</w:t>
      </w:r>
      <w:r w:rsidRPr="00E9133B">
        <w:rPr>
          <w:rFonts w:ascii="仿宋" w:eastAsia="仿宋" w:hAnsi="仿宋" w:cs="仿宋"/>
          <w:bCs/>
          <w:sz w:val="24"/>
        </w:rPr>
        <w:t>好望大厦2幢1502室（绍兴市越城区中兴北路601号）浙江社发项目管理有限公司</w:t>
      </w:r>
      <w:r>
        <w:rPr>
          <w:rFonts w:ascii="仿宋" w:eastAsia="仿宋" w:hAnsi="仿宋" w:cs="仿宋" w:hint="eastAsia"/>
          <w:bCs/>
          <w:sz w:val="24"/>
        </w:rPr>
        <w:t>。</w:t>
      </w:r>
    </w:p>
    <w:p w14:paraId="3447C47B" w14:textId="68BB84A2" w:rsidR="008F0AF9" w:rsidRDefault="008F0AF9">
      <w:pPr>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2.3</w:t>
      </w:r>
      <w:r w:rsidRPr="008F0AF9">
        <w:rPr>
          <w:rFonts w:ascii="仿宋" w:eastAsia="仿宋" w:hAnsi="仿宋" w:cs="仿宋"/>
          <w:bCs/>
          <w:sz w:val="24"/>
        </w:rPr>
        <w:t>报名时需提供：营业执照副本复印件、《药品生产/经营许可证》（范围须涵盖根据项目中药饮片）、授权委托书（需体现项目名称及标段）、法定代表人（授权委托人）及被授权人身份证复印件、联系方式、邮箱等（以上资料均需加盖单位公章）。</w:t>
      </w:r>
    </w:p>
    <w:p w14:paraId="37268C90" w14:textId="00C9C4BF" w:rsidR="008F0AF9" w:rsidRDefault="008F0AF9">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bCs/>
          <w:sz w:val="24"/>
        </w:rPr>
        <w:t>2.4</w:t>
      </w:r>
      <w:r w:rsidRPr="008F0AF9">
        <w:rPr>
          <w:rFonts w:ascii="仿宋" w:eastAsia="仿宋" w:hAnsi="仿宋" w:cs="仿宋"/>
          <w:bCs/>
          <w:sz w:val="24"/>
        </w:rPr>
        <w:t>报名后不参加投标的供应商，须向采购代理机构提供书面说明。</w:t>
      </w:r>
    </w:p>
    <w:p w14:paraId="779397C3"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bCs/>
          <w:kern w:val="0"/>
          <w:sz w:val="24"/>
        </w:rPr>
        <w:t>3.</w:t>
      </w:r>
      <w:r>
        <w:rPr>
          <w:rFonts w:ascii="仿宋" w:eastAsia="仿宋" w:hAnsi="仿宋" w:cs="仿宋" w:hint="eastAsia"/>
          <w:sz w:val="24"/>
        </w:rPr>
        <w:t>报名费：300元，请在投标前缴纳至以下账户（</w:t>
      </w:r>
      <w:r>
        <w:rPr>
          <w:rFonts w:ascii="仿宋" w:eastAsia="仿宋" w:hAnsi="仿宋" w:cs="仿宋" w:hint="eastAsia"/>
          <w:b/>
          <w:bCs/>
          <w:sz w:val="24"/>
        </w:rPr>
        <w:t>须备注项目名称和报名单位（可简称）</w:t>
      </w:r>
      <w:r>
        <w:rPr>
          <w:rFonts w:ascii="仿宋" w:eastAsia="仿宋" w:hAnsi="仿宋" w:cs="仿宋" w:hint="eastAsia"/>
          <w:sz w:val="24"/>
        </w:rPr>
        <w:t>）：</w:t>
      </w:r>
    </w:p>
    <w:p w14:paraId="74320341"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开户名称：浙江社发项目管理有限公司</w:t>
      </w:r>
    </w:p>
    <w:p w14:paraId="3DB3D8B6"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开户行：招商银行股份有限公司杭州凤起支行</w:t>
      </w:r>
    </w:p>
    <w:p w14:paraId="378DA0F3"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账号：571911912410201</w:t>
      </w:r>
    </w:p>
    <w:p w14:paraId="4F645428" w14:textId="1D06F644" w:rsidR="005A2D65" w:rsidRDefault="008F0AF9">
      <w:pPr>
        <w:spacing w:line="360" w:lineRule="auto"/>
        <w:jc w:val="left"/>
        <w:rPr>
          <w:rFonts w:ascii="仿宋" w:eastAsia="仿宋" w:hAnsi="仿宋" w:cs="仿宋" w:hint="eastAsia"/>
          <w:sz w:val="24"/>
          <w:szCs w:val="24"/>
        </w:rPr>
      </w:pPr>
      <w:r>
        <w:rPr>
          <w:rFonts w:ascii="仿宋" w:eastAsia="仿宋" w:hAnsi="仿宋" w:cs="仿宋" w:hint="eastAsia"/>
          <w:b/>
          <w:bCs/>
          <w:sz w:val="24"/>
        </w:rPr>
        <w:t>五、提交投标文件截止时间及地点</w:t>
      </w:r>
    </w:p>
    <w:p w14:paraId="56FD601E" w14:textId="1D75ADFD"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1.截止时间：</w:t>
      </w:r>
      <w:r>
        <w:rPr>
          <w:rFonts w:ascii="仿宋" w:eastAsia="仿宋" w:hAnsi="仿宋" w:cs="仿宋" w:hint="eastAsia"/>
          <w:sz w:val="24"/>
          <w:u w:val="single"/>
        </w:rPr>
        <w:t>2026年</w:t>
      </w:r>
      <w:r w:rsidR="008F0AF9">
        <w:rPr>
          <w:rFonts w:ascii="仿宋" w:eastAsia="仿宋" w:hAnsi="仿宋" w:cs="仿宋" w:hint="eastAsia"/>
          <w:sz w:val="24"/>
          <w:u w:val="single"/>
        </w:rPr>
        <w:t>10</w:t>
      </w:r>
      <w:r>
        <w:rPr>
          <w:rFonts w:ascii="仿宋" w:eastAsia="仿宋" w:hAnsi="仿宋" w:cs="仿宋" w:hint="eastAsia"/>
          <w:bCs/>
          <w:sz w:val="24"/>
          <w:u w:val="single"/>
        </w:rPr>
        <w:t>月xx日14点</w:t>
      </w:r>
      <w:r>
        <w:rPr>
          <w:rFonts w:ascii="仿宋" w:eastAsia="仿宋" w:hAnsi="仿宋" w:cs="仿宋" w:hint="eastAsia"/>
          <w:sz w:val="24"/>
          <w:u w:val="single"/>
        </w:rPr>
        <w:t>（北京时间）</w:t>
      </w:r>
      <w:r>
        <w:rPr>
          <w:rFonts w:ascii="仿宋" w:eastAsia="仿宋" w:hAnsi="仿宋" w:cs="仿宋" w:hint="eastAsia"/>
          <w:sz w:val="24"/>
        </w:rPr>
        <w:t>。</w:t>
      </w:r>
    </w:p>
    <w:p w14:paraId="515D33B7" w14:textId="32B950A1" w:rsidR="005A2D65" w:rsidRDefault="007E33F5">
      <w:pPr>
        <w:spacing w:line="360" w:lineRule="auto"/>
        <w:ind w:firstLineChars="200" w:firstLine="480"/>
        <w:jc w:val="left"/>
        <w:rPr>
          <w:rFonts w:ascii="仿宋" w:eastAsia="仿宋" w:hAnsi="仿宋" w:cs="仿宋" w:hint="eastAsia"/>
          <w:sz w:val="24"/>
        </w:rPr>
      </w:pPr>
      <w:r>
        <w:rPr>
          <w:rFonts w:ascii="仿宋" w:eastAsia="仿宋" w:hAnsi="仿宋" w:cs="仿宋" w:hint="eastAsia"/>
          <w:sz w:val="24"/>
        </w:rPr>
        <w:t>2.投标地点：</w:t>
      </w:r>
      <w:r w:rsidR="008F0AF9" w:rsidRPr="008F0AF9">
        <w:rPr>
          <w:rFonts w:ascii="仿宋" w:eastAsia="仿宋" w:hAnsi="仿宋" w:cs="仿宋"/>
          <w:sz w:val="24"/>
        </w:rPr>
        <w:t>好望大厦2幢1502室（绍兴市越城区中兴北路601号）浙江社发项目管理有限公司开标室。</w:t>
      </w:r>
    </w:p>
    <w:p w14:paraId="51B473B3" w14:textId="434C5037" w:rsidR="008F0AF9" w:rsidRDefault="008F0AF9">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lastRenderedPageBreak/>
        <w:t>3.</w:t>
      </w:r>
      <w:r w:rsidRPr="008F0AF9">
        <w:rPr>
          <w:rFonts w:ascii="仿宋" w:eastAsia="仿宋" w:hAnsi="仿宋" w:cs="仿宋"/>
          <w:sz w:val="24"/>
        </w:rPr>
        <w:t>将投标文件</w:t>
      </w:r>
      <w:r>
        <w:rPr>
          <w:rFonts w:ascii="仿宋" w:eastAsia="仿宋" w:hAnsi="仿宋" w:cs="仿宋" w:hint="eastAsia"/>
          <w:sz w:val="24"/>
        </w:rPr>
        <w:t>按封装要求</w:t>
      </w:r>
      <w:r w:rsidRPr="008F0AF9">
        <w:rPr>
          <w:rFonts w:ascii="仿宋" w:eastAsia="仿宋" w:hAnsi="仿宋" w:cs="仿宋"/>
          <w:sz w:val="24"/>
        </w:rPr>
        <w:t>密封送交</w:t>
      </w:r>
      <w:r>
        <w:rPr>
          <w:rFonts w:ascii="仿宋" w:eastAsia="仿宋" w:hAnsi="仿宋" w:cs="仿宋" w:hint="eastAsia"/>
          <w:sz w:val="24"/>
        </w:rPr>
        <w:t>（可邮寄快递，收件信息同上）</w:t>
      </w:r>
      <w:r w:rsidRPr="008F0AF9">
        <w:rPr>
          <w:rFonts w:ascii="仿宋" w:eastAsia="仿宋" w:hAnsi="仿宋" w:cs="仿宋"/>
          <w:sz w:val="24"/>
        </w:rPr>
        <w:t>，逾期送达不予接收。</w:t>
      </w:r>
    </w:p>
    <w:p w14:paraId="7F95E4FE" w14:textId="682F48DB" w:rsidR="005A2D65" w:rsidRDefault="008F0AF9">
      <w:pPr>
        <w:spacing w:line="360" w:lineRule="auto"/>
        <w:jc w:val="left"/>
        <w:rPr>
          <w:rFonts w:ascii="仿宋" w:eastAsia="仿宋" w:hAnsi="仿宋" w:cs="仿宋" w:hint="eastAsia"/>
          <w:sz w:val="24"/>
          <w:szCs w:val="24"/>
        </w:rPr>
      </w:pPr>
      <w:r>
        <w:rPr>
          <w:rFonts w:ascii="仿宋" w:eastAsia="仿宋" w:hAnsi="仿宋" w:cs="仿宋" w:hint="eastAsia"/>
          <w:b/>
          <w:bCs/>
          <w:sz w:val="24"/>
        </w:rPr>
        <w:t>六、开标时间及地点</w:t>
      </w:r>
    </w:p>
    <w:p w14:paraId="347EEB98" w14:textId="77777777"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1.开标时间：同提交投标文件截止时间。</w:t>
      </w:r>
    </w:p>
    <w:p w14:paraId="042101DC" w14:textId="790AEEE5" w:rsidR="005A2D65" w:rsidRDefault="007E33F5">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2.开标地点：好望大厦2幢1502室（绍兴市越城区中兴北路601号）浙江社发项目管理有限公司开标室。</w:t>
      </w:r>
    </w:p>
    <w:p w14:paraId="01510E05" w14:textId="38D2C439" w:rsidR="005A2D65" w:rsidRDefault="008F0AF9">
      <w:pPr>
        <w:spacing w:line="360" w:lineRule="auto"/>
        <w:jc w:val="left"/>
        <w:rPr>
          <w:rFonts w:ascii="仿宋" w:eastAsia="仿宋" w:hAnsi="仿宋" w:cs="仿宋" w:hint="eastAsia"/>
          <w:sz w:val="24"/>
          <w:szCs w:val="24"/>
        </w:rPr>
      </w:pPr>
      <w:r>
        <w:rPr>
          <w:rFonts w:ascii="仿宋" w:eastAsia="仿宋" w:hAnsi="仿宋" w:cs="仿宋" w:hint="eastAsia"/>
          <w:b/>
          <w:bCs/>
          <w:spacing w:val="-4"/>
          <w:sz w:val="24"/>
        </w:rPr>
        <w:t>七、</w:t>
      </w:r>
      <w:r>
        <w:rPr>
          <w:rFonts w:ascii="仿宋" w:eastAsia="仿宋" w:hAnsi="仿宋" w:cs="仿宋" w:hint="eastAsia"/>
          <w:b/>
          <w:spacing w:val="-4"/>
          <w:sz w:val="24"/>
        </w:rPr>
        <w:t>采购公告及更正公告发布网址</w:t>
      </w:r>
      <w:bookmarkStart w:id="9" w:name="_Hlt10553106"/>
      <w:bookmarkStart w:id="10" w:name="_Hlt10553107"/>
      <w:bookmarkEnd w:id="9"/>
      <w:bookmarkEnd w:id="10"/>
    </w:p>
    <w:p w14:paraId="1D939908" w14:textId="77777777" w:rsidR="005A2D65" w:rsidRDefault="007E33F5">
      <w:pPr>
        <w:spacing w:line="360" w:lineRule="auto"/>
        <w:ind w:firstLineChars="200" w:firstLine="464"/>
        <w:jc w:val="left"/>
        <w:rPr>
          <w:rFonts w:ascii="仿宋" w:eastAsia="仿宋" w:hAnsi="仿宋" w:cs="仿宋" w:hint="eastAsia"/>
          <w:spacing w:val="-4"/>
          <w:sz w:val="24"/>
        </w:rPr>
      </w:pPr>
      <w:r>
        <w:rPr>
          <w:rFonts w:ascii="仿宋" w:eastAsia="仿宋" w:hAnsi="仿宋" w:cs="仿宋" w:hint="eastAsia"/>
          <w:spacing w:val="-4"/>
          <w:sz w:val="24"/>
        </w:rPr>
        <w:t>浙江企业采购信息服务网：https：//b.zhengcaiyun.cn/</w:t>
      </w:r>
    </w:p>
    <w:p w14:paraId="5F02DD69" w14:textId="5454A9B1" w:rsidR="008F0AF9" w:rsidRDefault="008F0AF9">
      <w:pPr>
        <w:spacing w:line="360" w:lineRule="auto"/>
        <w:ind w:firstLineChars="200" w:firstLine="464"/>
        <w:jc w:val="left"/>
        <w:rPr>
          <w:rFonts w:ascii="仿宋" w:eastAsia="仿宋" w:hAnsi="仿宋" w:cs="仿宋" w:hint="eastAsia"/>
          <w:spacing w:val="-4"/>
          <w:sz w:val="24"/>
        </w:rPr>
      </w:pPr>
      <w:r w:rsidRPr="008F0AF9">
        <w:rPr>
          <w:rFonts w:ascii="仿宋" w:eastAsia="仿宋" w:hAnsi="仿宋" w:cs="仿宋"/>
          <w:spacing w:val="-4"/>
          <w:sz w:val="24"/>
        </w:rPr>
        <w:t>绍兴市人民医院：http://www.sxrmyy.cn/home</w:t>
      </w:r>
    </w:p>
    <w:p w14:paraId="701270C6" w14:textId="1ACBE70C" w:rsidR="008F0AF9" w:rsidRPr="008F0AF9" w:rsidRDefault="008F0AF9" w:rsidP="008F0AF9">
      <w:pPr>
        <w:spacing w:line="360" w:lineRule="auto"/>
        <w:jc w:val="left"/>
        <w:rPr>
          <w:rFonts w:ascii="仿宋" w:eastAsia="仿宋" w:hAnsi="仿宋" w:cs="仿宋" w:hint="eastAsia"/>
          <w:kern w:val="0"/>
          <w:sz w:val="24"/>
        </w:rPr>
      </w:pPr>
      <w:r>
        <w:rPr>
          <w:rFonts w:ascii="仿宋" w:eastAsia="仿宋" w:hint="eastAsia"/>
          <w:b/>
          <w:kern w:val="0"/>
          <w:sz w:val="24"/>
        </w:rPr>
        <w:t>八、</w:t>
      </w:r>
      <w:r w:rsidRPr="008F0AF9">
        <w:rPr>
          <w:rFonts w:ascii="仿宋" w:eastAsia="仿宋" w:hAnsi="仿宋" w:cs="仿宋" w:hint="eastAsia"/>
          <w:b/>
          <w:bCs/>
          <w:kern w:val="0"/>
          <w:sz w:val="24"/>
        </w:rPr>
        <w:t>投标与开标注意事项：</w:t>
      </w:r>
    </w:p>
    <w:p w14:paraId="0E7D5E62" w14:textId="77777777" w:rsidR="008F0AF9" w:rsidRPr="008F0AF9" w:rsidRDefault="008F0AF9" w:rsidP="008F0AF9">
      <w:pPr>
        <w:spacing w:line="360" w:lineRule="auto"/>
        <w:ind w:firstLineChars="200" w:firstLine="480"/>
        <w:jc w:val="left"/>
        <w:rPr>
          <w:rFonts w:ascii="仿宋" w:eastAsia="仿宋" w:hAnsi="仿宋" w:cs="仿宋" w:hint="eastAsia"/>
          <w:kern w:val="0"/>
          <w:sz w:val="24"/>
        </w:rPr>
      </w:pPr>
      <w:r w:rsidRPr="008F0AF9">
        <w:rPr>
          <w:rFonts w:ascii="仿宋" w:eastAsia="仿宋" w:hAnsi="仿宋" w:cs="仿宋" w:hint="eastAsia"/>
          <w:kern w:val="0"/>
          <w:sz w:val="24"/>
        </w:rPr>
        <w:t>本项目投标与开标采用以下方式：</w:t>
      </w:r>
    </w:p>
    <w:p w14:paraId="7A9A9237" w14:textId="652A6EF3" w:rsidR="008F0AF9" w:rsidRPr="008F0AF9" w:rsidRDefault="008F0AF9" w:rsidP="008F0AF9">
      <w:pPr>
        <w:spacing w:line="360" w:lineRule="auto"/>
        <w:ind w:firstLineChars="200" w:firstLine="480"/>
        <w:jc w:val="left"/>
        <w:rPr>
          <w:rFonts w:ascii="仿宋" w:eastAsia="仿宋" w:hAnsi="仿宋" w:cs="仿宋" w:hint="eastAsia"/>
          <w:kern w:val="0"/>
          <w:sz w:val="24"/>
        </w:rPr>
      </w:pPr>
      <w:r w:rsidRPr="008F0AF9">
        <w:rPr>
          <w:rFonts w:ascii="仿宋" w:eastAsia="仿宋" w:hAnsi="仿宋" w:cs="仿宋" w:hint="eastAsia"/>
          <w:kern w:val="0"/>
          <w:sz w:val="24"/>
        </w:rPr>
        <w:t>1.本项目投标文件允许投标单位通过邮寄快递方式送达（地址：好望大厦2幢1502室（绍兴市越城区中兴北路601号）浙江社发项目管理有限公司，接收人：王女士，联系方式：13484381717。同时请充分考虑快递时间，确保在投标截止时间前送达。投标文件递交的时间以签收时间为准，除邮寄外包装外，投标文件仍需要按</w:t>
      </w:r>
      <w:r w:rsidR="00ED01E4">
        <w:rPr>
          <w:rFonts w:ascii="仿宋" w:eastAsia="仿宋" w:hAnsi="仿宋" w:cs="仿宋" w:hint="eastAsia"/>
          <w:kern w:val="0"/>
          <w:sz w:val="24"/>
        </w:rPr>
        <w:t>招标</w:t>
      </w:r>
      <w:r w:rsidRPr="008F0AF9">
        <w:rPr>
          <w:rFonts w:ascii="仿宋" w:eastAsia="仿宋" w:hAnsi="仿宋" w:cs="仿宋" w:hint="eastAsia"/>
          <w:kern w:val="0"/>
          <w:sz w:val="24"/>
        </w:rPr>
        <w:t>文件要求封包，但在邮寄过程中发生的包封缺损或保管过程中发生的一切事宜均由投标人自行承担。逾期送达作无效投标处理。）或现场即交即走的方式递交。</w:t>
      </w:r>
    </w:p>
    <w:p w14:paraId="16E8462A" w14:textId="77777777" w:rsidR="008F0AF9" w:rsidRPr="008F0AF9" w:rsidRDefault="008F0AF9" w:rsidP="008F0AF9">
      <w:pPr>
        <w:spacing w:line="360" w:lineRule="auto"/>
        <w:ind w:firstLineChars="200" w:firstLine="480"/>
        <w:jc w:val="left"/>
        <w:rPr>
          <w:rFonts w:ascii="仿宋" w:eastAsia="仿宋" w:hAnsi="仿宋" w:cs="仿宋" w:hint="eastAsia"/>
          <w:kern w:val="0"/>
          <w:sz w:val="24"/>
        </w:rPr>
      </w:pPr>
      <w:r w:rsidRPr="008F0AF9">
        <w:rPr>
          <w:rFonts w:ascii="仿宋" w:eastAsia="仿宋" w:hAnsi="仿宋" w:cs="仿宋" w:hint="eastAsia"/>
          <w:kern w:val="0"/>
          <w:sz w:val="24"/>
        </w:rPr>
        <w:t>2.投标人的法定代表人或授权代表等均可不参加开标会议。若投标人法定代表人或授权代表不在现场参加开标会议的，取消开标现场的书面签字确认等有关操作要求，投标人需向采购代理机构工作人员告知其联系方式，以备询标等事宜。</w:t>
      </w:r>
    </w:p>
    <w:p w14:paraId="3986054B" w14:textId="49324768" w:rsidR="005A2D65" w:rsidRDefault="008F0AF9" w:rsidP="008F0AF9">
      <w:pPr>
        <w:spacing w:line="360" w:lineRule="auto"/>
        <w:ind w:firstLineChars="200" w:firstLine="480"/>
        <w:jc w:val="left"/>
        <w:rPr>
          <w:rFonts w:ascii="仿宋" w:eastAsia="仿宋" w:hAnsi="仿宋" w:cs="仿宋" w:hint="eastAsia"/>
          <w:spacing w:val="-4"/>
          <w:sz w:val="24"/>
        </w:rPr>
      </w:pPr>
      <w:r w:rsidRPr="008F0AF9">
        <w:rPr>
          <w:rFonts w:ascii="仿宋" w:eastAsia="仿宋" w:hAnsi="仿宋" w:cs="仿宋" w:hint="eastAsia"/>
          <w:kern w:val="0"/>
          <w:sz w:val="24"/>
        </w:rPr>
        <w:t>3.本项目</w:t>
      </w:r>
      <w:r w:rsidR="00ED01E4">
        <w:rPr>
          <w:rFonts w:ascii="仿宋" w:eastAsia="仿宋" w:hAnsi="仿宋" w:cs="仿宋" w:hint="eastAsia"/>
          <w:kern w:val="0"/>
          <w:sz w:val="24"/>
        </w:rPr>
        <w:t>招标</w:t>
      </w:r>
      <w:r w:rsidRPr="008F0AF9">
        <w:rPr>
          <w:rFonts w:ascii="仿宋" w:eastAsia="仿宋" w:hAnsi="仿宋" w:cs="仿宋" w:hint="eastAsia"/>
          <w:kern w:val="0"/>
          <w:sz w:val="24"/>
        </w:rPr>
        <w:t>文件内对开标现场原件核验不作要求，采购人有权在中标后对中标候选人进行原件核验。投标人对所提供的全部资料的真实性承担法律责任，如中标后无法提供投标文件中复印件的相应原件的：（1）采购人有权拒绝与中标方签订合同，并追究其缔约过失责任；（2）违法违规的报监管部门查处；构成犯罪的依法追究刑事责任。</w:t>
      </w:r>
    </w:p>
    <w:p w14:paraId="6585EDED" w14:textId="601F78E9" w:rsidR="005A2D65" w:rsidRDefault="008F0AF9">
      <w:pPr>
        <w:spacing w:line="360" w:lineRule="auto"/>
        <w:jc w:val="left"/>
        <w:rPr>
          <w:rFonts w:ascii="仿宋" w:eastAsia="仿宋" w:hAnsi="仿宋" w:cs="仿宋" w:hint="eastAsia"/>
          <w:spacing w:val="-4"/>
          <w:sz w:val="24"/>
        </w:rPr>
      </w:pPr>
      <w:r>
        <w:rPr>
          <w:rFonts w:ascii="仿宋" w:eastAsia="仿宋" w:hAnsi="仿宋" w:cs="仿宋" w:hint="eastAsia"/>
          <w:b/>
          <w:spacing w:val="-4"/>
          <w:sz w:val="24"/>
        </w:rPr>
        <w:t>九、采购公告期限</w:t>
      </w:r>
    </w:p>
    <w:p w14:paraId="5E059B93" w14:textId="77777777" w:rsidR="005A2D65" w:rsidRDefault="007E33F5">
      <w:pPr>
        <w:spacing w:line="360" w:lineRule="auto"/>
        <w:ind w:firstLineChars="200" w:firstLine="464"/>
        <w:jc w:val="left"/>
        <w:rPr>
          <w:rFonts w:ascii="仿宋" w:eastAsia="仿宋" w:hAnsi="仿宋" w:cs="仿宋" w:hint="eastAsia"/>
          <w:spacing w:val="-4"/>
          <w:sz w:val="24"/>
        </w:rPr>
      </w:pPr>
      <w:r>
        <w:rPr>
          <w:rFonts w:ascii="仿宋" w:eastAsia="仿宋" w:hAnsi="仿宋" w:cs="仿宋" w:hint="eastAsia"/>
          <w:spacing w:val="-4"/>
          <w:sz w:val="24"/>
        </w:rPr>
        <w:t>本公告发布之日起五个工作日。</w:t>
      </w:r>
    </w:p>
    <w:p w14:paraId="182E479F" w14:textId="6CA23031" w:rsidR="005A2D65" w:rsidRDefault="008F0AF9">
      <w:pPr>
        <w:spacing w:line="360" w:lineRule="auto"/>
        <w:jc w:val="left"/>
        <w:rPr>
          <w:rFonts w:ascii="仿宋" w:eastAsia="仿宋" w:hAnsi="仿宋" w:cs="仿宋" w:hint="eastAsia"/>
          <w:spacing w:val="-4"/>
          <w:sz w:val="24"/>
        </w:rPr>
      </w:pPr>
      <w:r>
        <w:rPr>
          <w:rFonts w:ascii="仿宋" w:eastAsia="仿宋" w:hAnsi="仿宋" w:cs="仿宋" w:hint="eastAsia"/>
          <w:b/>
          <w:sz w:val="24"/>
        </w:rPr>
        <w:t>十、其他补充事宜</w:t>
      </w:r>
    </w:p>
    <w:p w14:paraId="427E63D9" w14:textId="0716735A" w:rsidR="005A2D65" w:rsidRDefault="007E33F5">
      <w:pPr>
        <w:spacing w:line="360" w:lineRule="auto"/>
        <w:ind w:firstLineChars="200" w:firstLine="480"/>
        <w:jc w:val="left"/>
        <w:rPr>
          <w:rFonts w:ascii="仿宋" w:eastAsia="仿宋" w:hAnsi="仿宋" w:cs="仿宋" w:hint="eastAsia"/>
          <w:spacing w:val="-4"/>
          <w:sz w:val="24"/>
        </w:rPr>
      </w:pPr>
      <w:r>
        <w:rPr>
          <w:rFonts w:ascii="仿宋" w:eastAsia="仿宋" w:hAnsi="仿宋" w:cs="仿宋" w:hint="eastAsia"/>
          <w:sz w:val="24"/>
        </w:rPr>
        <w:t>1.供应商认为采购公告中的资格条件、报名时间设定等不符合有关规定，致使供应商不能参与本项目采购活动的，可以在知道或者应知其权益受到损害之日起七个工作日内，以书面形式或加盖供应商电子签章的数据电文形式向采购机构提出质疑（</w:t>
      </w:r>
      <w:r>
        <w:rPr>
          <w:rFonts w:ascii="仿宋" w:eastAsia="仿宋" w:hAnsi="仿宋" w:cs="仿宋" w:hint="eastAsia"/>
          <w:b/>
          <w:bCs/>
          <w:sz w:val="24"/>
        </w:rPr>
        <w:t>对招标文</w:t>
      </w:r>
      <w:r>
        <w:rPr>
          <w:rFonts w:ascii="仿宋" w:eastAsia="仿宋" w:hAnsi="仿宋" w:cs="仿宋" w:hint="eastAsia"/>
          <w:b/>
          <w:bCs/>
          <w:sz w:val="24"/>
        </w:rPr>
        <w:lastRenderedPageBreak/>
        <w:t>件其他内容的质疑及投诉需在报名之后提出，否则不予受理</w:t>
      </w:r>
      <w:r>
        <w:rPr>
          <w:rFonts w:ascii="仿宋" w:eastAsia="仿宋" w:hAnsi="仿宋" w:cs="仿宋" w:hint="eastAsia"/>
          <w:sz w:val="24"/>
        </w:rPr>
        <w:t>）</w:t>
      </w:r>
      <w:r>
        <w:rPr>
          <w:rFonts w:ascii="仿宋" w:eastAsia="仿宋" w:hAnsi="仿宋" w:cs="仿宋" w:hint="eastAsia"/>
          <w:b/>
          <w:bCs/>
          <w:sz w:val="24"/>
        </w:rPr>
        <w:t>。</w:t>
      </w:r>
      <w:r>
        <w:rPr>
          <w:rFonts w:ascii="仿宋" w:eastAsia="仿宋" w:hAnsi="仿宋" w:cs="仿宋" w:hint="eastAsia"/>
          <w:sz w:val="24"/>
        </w:rPr>
        <w:t>质疑受理地点：</w:t>
      </w:r>
      <w:r>
        <w:rPr>
          <w:rFonts w:ascii="仿宋" w:eastAsia="仿宋" w:hAnsi="仿宋" w:cs="仿宋" w:hint="eastAsia"/>
          <w:kern w:val="0"/>
          <w:sz w:val="24"/>
          <w:szCs w:val="24"/>
          <w:u w:val="single"/>
        </w:rPr>
        <w:t>好望大厦2幢1502室（绍兴市越城区中兴北路601号）浙江社发项目管理有限公司</w:t>
      </w:r>
      <w:r>
        <w:rPr>
          <w:rFonts w:ascii="仿宋" w:eastAsia="仿宋" w:hAnsi="仿宋" w:cs="仿宋" w:hint="eastAsia"/>
          <w:sz w:val="24"/>
        </w:rPr>
        <w:t>；联系人：</w:t>
      </w:r>
      <w:r>
        <w:rPr>
          <w:rFonts w:ascii="仿宋" w:eastAsia="仿宋" w:hAnsi="仿宋" w:cs="仿宋" w:hint="eastAsia"/>
          <w:kern w:val="0"/>
          <w:sz w:val="24"/>
          <w:szCs w:val="24"/>
          <w:u w:val="single"/>
        </w:rPr>
        <w:t>包先生</w:t>
      </w:r>
      <w:r>
        <w:rPr>
          <w:rFonts w:ascii="仿宋" w:eastAsia="仿宋" w:hAnsi="仿宋" w:cs="仿宋" w:hint="eastAsia"/>
          <w:sz w:val="24"/>
        </w:rPr>
        <w:t>；联系电话：</w:t>
      </w:r>
      <w:r>
        <w:rPr>
          <w:rFonts w:ascii="仿宋" w:eastAsia="仿宋" w:hAnsi="仿宋" w:cs="仿宋" w:hint="eastAsia"/>
          <w:sz w:val="24"/>
          <w:u w:val="single"/>
        </w:rPr>
        <w:t>15158182818</w:t>
      </w:r>
      <w:r>
        <w:rPr>
          <w:rFonts w:ascii="仿宋" w:eastAsia="仿宋" w:hAnsi="仿宋" w:cs="仿宋" w:hint="eastAsia"/>
          <w:sz w:val="24"/>
        </w:rPr>
        <w:t>；数据电文接收邮箱：</w:t>
      </w:r>
      <w:r w:rsidR="00EB4B41">
        <w:rPr>
          <w:rFonts w:ascii="仿宋" w:eastAsia="仿宋" w:hAnsi="仿宋" w:cs="仿宋" w:hint="eastAsia"/>
          <w:kern w:val="0"/>
          <w:sz w:val="24"/>
          <w:u w:val="single"/>
        </w:rPr>
        <w:t>469358659</w:t>
      </w:r>
      <w:r>
        <w:rPr>
          <w:rFonts w:ascii="仿宋" w:eastAsia="仿宋" w:hAnsi="仿宋" w:cs="仿宋" w:hint="eastAsia"/>
          <w:kern w:val="0"/>
          <w:sz w:val="24"/>
          <w:u w:val="single"/>
        </w:rPr>
        <w:t>@qq.com</w:t>
      </w:r>
      <w:r>
        <w:rPr>
          <w:rFonts w:ascii="仿宋" w:eastAsia="仿宋" w:hAnsi="仿宋" w:cs="仿宋" w:hint="eastAsia"/>
          <w:sz w:val="24"/>
        </w:rPr>
        <w:t>。</w:t>
      </w:r>
      <w:r>
        <w:rPr>
          <w:rFonts w:ascii="仿宋" w:eastAsia="仿宋" w:hAnsi="仿宋" w:cs="仿宋" w:hint="eastAsia"/>
          <w:b/>
          <w:bCs/>
          <w:sz w:val="24"/>
        </w:rPr>
        <w:t>质疑书格式详见招标文件第七章。</w:t>
      </w:r>
    </w:p>
    <w:p w14:paraId="05C94172" w14:textId="77777777" w:rsidR="005A2D65" w:rsidRDefault="007E33F5">
      <w:pPr>
        <w:spacing w:line="360" w:lineRule="auto"/>
        <w:ind w:firstLineChars="200" w:firstLine="480"/>
        <w:jc w:val="left"/>
        <w:rPr>
          <w:rFonts w:ascii="仿宋" w:eastAsia="仿宋" w:hAnsi="仿宋" w:cs="仿宋" w:hint="eastAsia"/>
          <w:spacing w:val="-4"/>
          <w:sz w:val="24"/>
        </w:rPr>
      </w:pPr>
      <w:r>
        <w:rPr>
          <w:rFonts w:ascii="仿宋" w:eastAsia="仿宋" w:hAnsi="仿宋" w:cs="仿宋" w:hint="eastAsia"/>
          <w:bCs/>
          <w:sz w:val="24"/>
        </w:rPr>
        <w:t>2.招标文件公告期限与招标公告的公告期限一致。</w:t>
      </w:r>
    </w:p>
    <w:p w14:paraId="14E05C14" w14:textId="26622108" w:rsidR="005A2D65" w:rsidRDefault="007E33F5">
      <w:pPr>
        <w:spacing w:line="360" w:lineRule="auto"/>
        <w:jc w:val="left"/>
        <w:rPr>
          <w:rFonts w:ascii="仿宋" w:eastAsia="仿宋" w:hAnsi="仿宋" w:cs="仿宋" w:hint="eastAsia"/>
          <w:spacing w:val="-4"/>
          <w:sz w:val="24"/>
        </w:rPr>
      </w:pPr>
      <w:r>
        <w:rPr>
          <w:rFonts w:ascii="仿宋" w:eastAsia="仿宋" w:hAnsi="仿宋" w:cs="仿宋" w:hint="eastAsia"/>
          <w:b/>
          <w:sz w:val="24"/>
        </w:rPr>
        <w:t>十</w:t>
      </w:r>
      <w:r w:rsidR="00EB4B41">
        <w:rPr>
          <w:rFonts w:ascii="仿宋" w:eastAsia="仿宋" w:hAnsi="仿宋" w:cs="仿宋" w:hint="eastAsia"/>
          <w:b/>
          <w:sz w:val="24"/>
        </w:rPr>
        <w:t>一</w:t>
      </w:r>
      <w:r>
        <w:rPr>
          <w:rFonts w:ascii="仿宋" w:eastAsia="仿宋" w:hAnsi="仿宋" w:cs="仿宋" w:hint="eastAsia"/>
          <w:b/>
          <w:sz w:val="24"/>
        </w:rPr>
        <w:t>、联系方式：</w:t>
      </w:r>
    </w:p>
    <w:p w14:paraId="7E391E70" w14:textId="77777777" w:rsidR="005A2D65" w:rsidRDefault="007E33F5">
      <w:pPr>
        <w:spacing w:line="360" w:lineRule="auto"/>
        <w:ind w:firstLineChars="200" w:firstLine="480"/>
        <w:jc w:val="left"/>
        <w:rPr>
          <w:rFonts w:ascii="仿宋" w:eastAsia="仿宋" w:hAnsi="仿宋" w:cs="仿宋" w:hint="eastAsia"/>
          <w:spacing w:val="-4"/>
          <w:sz w:val="24"/>
        </w:rPr>
      </w:pPr>
      <w:r>
        <w:rPr>
          <w:rFonts w:ascii="仿宋" w:eastAsia="仿宋" w:hAnsi="仿宋" w:cs="仿宋" w:hint="eastAsia"/>
          <w:sz w:val="24"/>
        </w:rPr>
        <w:t>1.采购人：</w:t>
      </w:r>
      <w:r>
        <w:rPr>
          <w:rFonts w:ascii="仿宋" w:eastAsia="仿宋" w:hAnsi="仿宋" w:cs="仿宋" w:hint="eastAsia"/>
          <w:sz w:val="24"/>
          <w:u w:val="single"/>
        </w:rPr>
        <w:t>绍兴市人民医院</w:t>
      </w:r>
      <w:r>
        <w:rPr>
          <w:rFonts w:ascii="仿宋" w:eastAsia="仿宋" w:hAnsi="仿宋" w:cs="仿宋" w:hint="eastAsia"/>
          <w:sz w:val="24"/>
        </w:rPr>
        <w:t>，联系人：</w:t>
      </w:r>
      <w:r>
        <w:rPr>
          <w:rFonts w:ascii="仿宋" w:eastAsia="仿宋" w:hAnsi="仿宋" w:cs="仿宋" w:hint="eastAsia"/>
          <w:sz w:val="24"/>
          <w:u w:val="single"/>
        </w:rPr>
        <w:t>周</w:t>
      </w:r>
      <w:r>
        <w:rPr>
          <w:rFonts w:ascii="仿宋" w:eastAsia="仿宋" w:hAnsi="仿宋" w:cs="仿宋"/>
          <w:sz w:val="24"/>
          <w:u w:val="single"/>
        </w:rPr>
        <w:t>老师，联系电话：0575-88559819</w:t>
      </w:r>
      <w:r>
        <w:rPr>
          <w:rFonts w:ascii="仿宋" w:eastAsia="仿宋" w:hAnsi="仿宋" w:cs="仿宋" w:hint="eastAsia"/>
          <w:sz w:val="24"/>
        </w:rPr>
        <w:t>。</w:t>
      </w:r>
    </w:p>
    <w:p w14:paraId="7051B136" w14:textId="7E1DA7A3" w:rsidR="005A2D65" w:rsidRDefault="007E33F5">
      <w:pPr>
        <w:spacing w:line="360" w:lineRule="auto"/>
        <w:ind w:firstLineChars="200" w:firstLine="480"/>
        <w:jc w:val="left"/>
        <w:rPr>
          <w:rFonts w:ascii="仿宋" w:eastAsia="仿宋" w:hAnsi="仿宋" w:cs="仿宋" w:hint="eastAsia"/>
          <w:spacing w:val="-4"/>
          <w:sz w:val="24"/>
        </w:rPr>
      </w:pPr>
      <w:r>
        <w:rPr>
          <w:rFonts w:ascii="仿宋" w:eastAsia="仿宋" w:hAnsi="仿宋" w:cs="仿宋" w:hint="eastAsia"/>
          <w:sz w:val="24"/>
        </w:rPr>
        <w:t>2.采购代理机构：</w:t>
      </w:r>
      <w:r>
        <w:rPr>
          <w:rFonts w:ascii="仿宋" w:eastAsia="仿宋" w:hAnsi="仿宋" w:cs="仿宋" w:hint="eastAsia"/>
          <w:sz w:val="24"/>
          <w:u w:val="single"/>
        </w:rPr>
        <w:t>浙江社发项目管理有限公司</w:t>
      </w:r>
      <w:r>
        <w:rPr>
          <w:rFonts w:ascii="仿宋" w:eastAsia="仿宋" w:hAnsi="仿宋" w:cs="仿宋" w:hint="eastAsia"/>
          <w:sz w:val="24"/>
        </w:rPr>
        <w:t>，联系人：</w:t>
      </w:r>
      <w:r>
        <w:rPr>
          <w:rFonts w:ascii="仿宋" w:eastAsia="仿宋" w:hAnsi="仿宋" w:cs="仿宋" w:hint="eastAsia"/>
          <w:sz w:val="24"/>
          <w:u w:val="single"/>
        </w:rPr>
        <w:t>王丽梅/包</w:t>
      </w:r>
      <w:r w:rsidR="00962EA6">
        <w:rPr>
          <w:rFonts w:ascii="仿宋" w:eastAsia="仿宋" w:hAnsi="仿宋" w:cs="仿宋" w:hint="eastAsia"/>
          <w:sz w:val="24"/>
          <w:u w:val="single"/>
        </w:rPr>
        <w:t>奇杰</w:t>
      </w:r>
      <w:r>
        <w:rPr>
          <w:rFonts w:ascii="仿宋" w:eastAsia="仿宋" w:hAnsi="仿宋" w:cs="仿宋" w:hint="eastAsia"/>
          <w:sz w:val="24"/>
          <w:u w:val="single"/>
        </w:rPr>
        <w:t>13484381717</w:t>
      </w:r>
      <w:r>
        <w:rPr>
          <w:rFonts w:ascii="仿宋" w:eastAsia="仿宋" w:hAnsi="仿宋" w:cs="仿宋" w:hint="eastAsia"/>
          <w:sz w:val="24"/>
        </w:rPr>
        <w:t>，</w:t>
      </w:r>
      <w:r>
        <w:rPr>
          <w:rFonts w:ascii="仿宋" w:eastAsia="仿宋" w:hAnsi="仿宋" w:cs="仿宋" w:hint="eastAsia"/>
          <w:sz w:val="24"/>
          <w:u w:val="single"/>
        </w:rPr>
        <w:t>何雯/邵翔 0571-86791612</w:t>
      </w:r>
      <w:r>
        <w:rPr>
          <w:rFonts w:ascii="仿宋" w:eastAsia="仿宋" w:hAnsi="仿宋" w:cs="仿宋" w:hint="eastAsia"/>
          <w:sz w:val="24"/>
        </w:rPr>
        <w:t>。</w:t>
      </w:r>
      <w:bookmarkStart w:id="11" w:name="_Toc104885740"/>
      <w:bookmarkEnd w:id="1"/>
      <w:bookmarkEnd w:id="2"/>
      <w:bookmarkEnd w:id="3"/>
      <w:bookmarkEnd w:id="6"/>
    </w:p>
    <w:bookmarkEnd w:id="4"/>
    <w:p w14:paraId="09084EA5" w14:textId="77777777" w:rsidR="005A2D65" w:rsidRDefault="005A2D65">
      <w:pPr>
        <w:spacing w:line="360" w:lineRule="auto"/>
        <w:jc w:val="center"/>
        <w:rPr>
          <w:rFonts w:ascii="仿宋" w:eastAsia="仿宋" w:hAnsi="仿宋" w:cs="仿宋" w:hint="eastAsia"/>
          <w:b/>
          <w:bCs/>
          <w:sz w:val="44"/>
          <w:szCs w:val="44"/>
        </w:rPr>
      </w:pPr>
    </w:p>
    <w:p w14:paraId="1EBDC452" w14:textId="77777777" w:rsidR="005A2D65" w:rsidRDefault="007E33F5">
      <w:pPr>
        <w:widowControl/>
        <w:jc w:val="left"/>
        <w:rPr>
          <w:rFonts w:ascii="仿宋" w:eastAsia="仿宋" w:hAnsi="仿宋" w:cs="仿宋" w:hint="eastAsia"/>
          <w:b/>
          <w:bCs/>
          <w:sz w:val="44"/>
          <w:szCs w:val="44"/>
        </w:rPr>
      </w:pPr>
      <w:r>
        <w:rPr>
          <w:rFonts w:ascii="仿宋" w:eastAsia="仿宋" w:hAnsi="仿宋" w:cs="仿宋"/>
          <w:b/>
          <w:bCs/>
          <w:sz w:val="44"/>
          <w:szCs w:val="44"/>
        </w:rPr>
        <w:br w:type="page"/>
      </w:r>
    </w:p>
    <w:p w14:paraId="71212FFD" w14:textId="77777777" w:rsidR="005A2D65" w:rsidRDefault="007E33F5">
      <w:pPr>
        <w:spacing w:line="360" w:lineRule="auto"/>
        <w:jc w:val="center"/>
        <w:rPr>
          <w:rFonts w:ascii="仿宋" w:eastAsia="仿宋" w:hAnsi="仿宋" w:cs="仿宋" w:hint="eastAsia"/>
          <w:b/>
          <w:bCs/>
          <w:sz w:val="44"/>
          <w:szCs w:val="44"/>
        </w:rPr>
      </w:pPr>
      <w:r>
        <w:rPr>
          <w:rFonts w:ascii="仿宋" w:eastAsia="仿宋" w:hAnsi="仿宋" w:cs="仿宋" w:hint="eastAsia"/>
          <w:b/>
          <w:bCs/>
          <w:sz w:val="44"/>
          <w:szCs w:val="44"/>
        </w:rPr>
        <w:lastRenderedPageBreak/>
        <w:t>第二章 供应商须知</w:t>
      </w:r>
      <w:bookmarkStart w:id="12" w:name="_Toc104885741"/>
      <w:bookmarkEnd w:id="5"/>
      <w:bookmarkEnd w:id="11"/>
    </w:p>
    <w:p w14:paraId="213AF193" w14:textId="77777777" w:rsidR="005A2D65" w:rsidRDefault="007E33F5">
      <w:pPr>
        <w:spacing w:line="360" w:lineRule="auto"/>
        <w:jc w:val="center"/>
        <w:rPr>
          <w:rFonts w:ascii="仿宋" w:eastAsia="仿宋" w:hAnsi="仿宋" w:cs="仿宋" w:hint="eastAsia"/>
          <w:b/>
          <w:bCs/>
          <w:sz w:val="32"/>
          <w:szCs w:val="28"/>
        </w:rPr>
      </w:pPr>
      <w:r>
        <w:rPr>
          <w:rFonts w:ascii="仿宋" w:eastAsia="仿宋" w:hAnsi="仿宋" w:cs="仿宋" w:hint="eastAsia"/>
          <w:b/>
          <w:bCs/>
          <w:sz w:val="32"/>
          <w:szCs w:val="28"/>
        </w:rPr>
        <w:t>一、前附表</w:t>
      </w:r>
      <w:bookmarkStart w:id="13" w:name="_Toc104885742"/>
      <w:bookmarkEnd w:id="12"/>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8371"/>
      </w:tblGrid>
      <w:tr w:rsidR="005A2D65" w14:paraId="7F57FFD4" w14:textId="77777777">
        <w:trPr>
          <w:trHeight w:val="567"/>
          <w:jc w:val="center"/>
        </w:trPr>
        <w:tc>
          <w:tcPr>
            <w:tcW w:w="869" w:type="dxa"/>
            <w:noWrap/>
            <w:vAlign w:val="center"/>
          </w:tcPr>
          <w:p w14:paraId="6D526732" w14:textId="77777777" w:rsidR="005A2D65" w:rsidRDefault="007E33F5">
            <w:pPr>
              <w:spacing w:beforeLines="50" w:before="156" w:afterLines="30" w:after="93"/>
              <w:jc w:val="center"/>
              <w:rPr>
                <w:rFonts w:ascii="仿宋" w:eastAsia="仿宋" w:hAnsi="仿宋" w:cs="仿宋" w:hint="eastAsia"/>
                <w:sz w:val="24"/>
              </w:rPr>
            </w:pPr>
            <w:r>
              <w:rPr>
                <w:rFonts w:ascii="仿宋" w:eastAsia="仿宋" w:hAnsi="仿宋" w:cs="仿宋" w:hint="eastAsia"/>
                <w:sz w:val="24"/>
              </w:rPr>
              <w:t>序号</w:t>
            </w:r>
          </w:p>
        </w:tc>
        <w:tc>
          <w:tcPr>
            <w:tcW w:w="8371" w:type="dxa"/>
            <w:noWrap/>
            <w:vAlign w:val="center"/>
          </w:tcPr>
          <w:p w14:paraId="0D4DDE5B" w14:textId="77777777" w:rsidR="005A2D65" w:rsidRDefault="007E33F5">
            <w:pPr>
              <w:spacing w:beforeLines="50" w:before="156" w:afterLines="30" w:after="93"/>
              <w:jc w:val="center"/>
              <w:rPr>
                <w:rFonts w:ascii="仿宋" w:eastAsia="仿宋" w:hAnsi="仿宋" w:cs="仿宋" w:hint="eastAsia"/>
                <w:sz w:val="24"/>
              </w:rPr>
            </w:pPr>
            <w:r>
              <w:rPr>
                <w:rFonts w:ascii="仿宋" w:eastAsia="仿宋" w:hAnsi="仿宋" w:cs="仿宋" w:hint="eastAsia"/>
                <w:sz w:val="24"/>
              </w:rPr>
              <w:t>内    容</w:t>
            </w:r>
          </w:p>
        </w:tc>
      </w:tr>
      <w:tr w:rsidR="005A2D65" w14:paraId="2B99516F" w14:textId="77777777">
        <w:trPr>
          <w:trHeight w:val="567"/>
          <w:jc w:val="center"/>
        </w:trPr>
        <w:tc>
          <w:tcPr>
            <w:tcW w:w="869" w:type="dxa"/>
            <w:noWrap/>
            <w:vAlign w:val="center"/>
          </w:tcPr>
          <w:p w14:paraId="6DFE5FC0" w14:textId="77777777" w:rsidR="005A2D65" w:rsidRDefault="007E33F5">
            <w:pPr>
              <w:spacing w:beforeLines="50" w:before="156" w:afterLines="30" w:after="93"/>
              <w:jc w:val="center"/>
              <w:rPr>
                <w:rFonts w:ascii="仿宋" w:eastAsia="仿宋" w:hAnsi="仿宋" w:cs="仿宋" w:hint="eastAsia"/>
                <w:sz w:val="24"/>
              </w:rPr>
            </w:pPr>
            <w:r>
              <w:rPr>
                <w:rFonts w:ascii="仿宋" w:eastAsia="仿宋" w:hAnsi="仿宋" w:cs="仿宋" w:hint="eastAsia"/>
                <w:sz w:val="24"/>
              </w:rPr>
              <w:t>1</w:t>
            </w:r>
          </w:p>
        </w:tc>
        <w:tc>
          <w:tcPr>
            <w:tcW w:w="8371" w:type="dxa"/>
            <w:noWrap/>
            <w:vAlign w:val="center"/>
          </w:tcPr>
          <w:p w14:paraId="52AC2CC7" w14:textId="77777777" w:rsidR="005A2D65" w:rsidRDefault="007E33F5">
            <w:pPr>
              <w:snapToGrid w:val="0"/>
              <w:rPr>
                <w:rFonts w:ascii="仿宋" w:eastAsia="仿宋" w:hAnsi="仿宋" w:cs="仿宋" w:hint="eastAsia"/>
                <w:sz w:val="24"/>
                <w:u w:val="single"/>
              </w:rPr>
            </w:pPr>
            <w:r>
              <w:rPr>
                <w:rFonts w:ascii="仿宋" w:eastAsia="仿宋" w:hAnsi="仿宋" w:cs="仿宋" w:hint="eastAsia"/>
                <w:b/>
                <w:sz w:val="24"/>
              </w:rPr>
              <w:t>投标人按照项目要求特许资格、资信证明文件（如有）：</w:t>
            </w:r>
          </w:p>
          <w:p w14:paraId="323EBB04" w14:textId="77777777" w:rsidR="005A2D65" w:rsidRDefault="007E33F5">
            <w:pPr>
              <w:snapToGrid w:val="0"/>
              <w:rPr>
                <w:rFonts w:ascii="仿宋" w:eastAsia="仿宋" w:hAnsi="仿宋" w:cs="仿宋" w:hint="eastAsia"/>
                <w:sz w:val="24"/>
                <w:u w:val="single"/>
              </w:rPr>
            </w:pPr>
            <w:r>
              <w:rPr>
                <w:rFonts w:ascii="仿宋" w:eastAsia="仿宋" w:hAnsi="仿宋" w:cs="仿宋" w:hint="eastAsia"/>
                <w:sz w:val="24"/>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rsidR="005A2D65" w14:paraId="16A43A7E" w14:textId="77777777">
        <w:trPr>
          <w:trHeight w:val="567"/>
          <w:jc w:val="center"/>
        </w:trPr>
        <w:tc>
          <w:tcPr>
            <w:tcW w:w="869" w:type="dxa"/>
            <w:noWrap/>
            <w:vAlign w:val="center"/>
          </w:tcPr>
          <w:p w14:paraId="33D5E604" w14:textId="77777777" w:rsidR="005A2D65" w:rsidRDefault="007E33F5">
            <w:pPr>
              <w:jc w:val="center"/>
              <w:rPr>
                <w:rFonts w:ascii="仿宋" w:eastAsia="仿宋" w:hAnsi="仿宋" w:cs="仿宋" w:hint="eastAsia"/>
                <w:sz w:val="24"/>
              </w:rPr>
            </w:pPr>
            <w:r>
              <w:rPr>
                <w:rFonts w:ascii="仿宋" w:eastAsia="仿宋" w:hAnsi="仿宋" w:cs="仿宋"/>
                <w:sz w:val="24"/>
              </w:rPr>
              <w:t>2</w:t>
            </w:r>
          </w:p>
        </w:tc>
        <w:tc>
          <w:tcPr>
            <w:tcW w:w="8371" w:type="dxa"/>
            <w:noWrap/>
            <w:vAlign w:val="center"/>
          </w:tcPr>
          <w:p w14:paraId="2FE6075D" w14:textId="77777777" w:rsidR="005A2D65" w:rsidRDefault="007E33F5">
            <w:pPr>
              <w:snapToGrid w:val="0"/>
              <w:rPr>
                <w:rFonts w:ascii="仿宋" w:eastAsia="仿宋" w:hAnsi="仿宋" w:cs="仿宋" w:hint="eastAsia"/>
                <w:b/>
                <w:sz w:val="24"/>
              </w:rPr>
            </w:pPr>
            <w:r>
              <w:rPr>
                <w:rFonts w:ascii="仿宋" w:eastAsia="仿宋" w:hAnsi="仿宋" w:cs="仿宋" w:hint="eastAsia"/>
                <w:b/>
                <w:sz w:val="24"/>
              </w:rPr>
              <w:t>资格审查方式：</w:t>
            </w:r>
          </w:p>
          <w:p w14:paraId="26B54172" w14:textId="77777777" w:rsidR="005A2D65" w:rsidRDefault="007E33F5">
            <w:pPr>
              <w:snapToGrid w:val="0"/>
              <w:rPr>
                <w:rFonts w:ascii="仿宋" w:eastAsia="仿宋" w:hAnsi="仿宋" w:cs="仿宋" w:hint="eastAsia"/>
                <w:bCs/>
                <w:sz w:val="24"/>
              </w:rPr>
            </w:pPr>
            <w:r>
              <w:rPr>
                <w:rFonts w:ascii="仿宋" w:eastAsia="仿宋" w:hAnsi="仿宋" w:cs="仿宋" w:hint="eastAsia"/>
                <w:bCs/>
                <w:sz w:val="24"/>
              </w:rPr>
              <w:t>1.资格后审。</w:t>
            </w:r>
          </w:p>
          <w:p w14:paraId="129C70E8" w14:textId="77777777" w:rsidR="005A2D65" w:rsidRDefault="007E33F5">
            <w:pPr>
              <w:rPr>
                <w:rFonts w:ascii="仿宋" w:eastAsia="仿宋" w:hAnsi="仿宋" w:cs="仿宋" w:hint="eastAsia"/>
                <w:bCs/>
                <w:sz w:val="24"/>
              </w:rPr>
            </w:pPr>
            <w:r>
              <w:rPr>
                <w:rFonts w:ascii="仿宋" w:eastAsia="仿宋" w:hAnsi="仿宋" w:cs="仿宋" w:hint="eastAsia"/>
                <w:bCs/>
                <w:sz w:val="24"/>
              </w:rPr>
              <w:t>2.法定代表人的被授权委托人必须是投标单位职工。需在投标文件内提供由社保机构出具的该授权代表的社保证明（1.如该授权代表为离退休返聘人员的，投标文件内需提供退休证明及单位聘用证明；2.如由第三方代理社保事项的，则需提供加盖投标人公章的委托代理协议复印件）。</w:t>
            </w:r>
          </w:p>
        </w:tc>
      </w:tr>
      <w:tr w:rsidR="005A2D65" w14:paraId="1BDDE515" w14:textId="77777777">
        <w:trPr>
          <w:trHeight w:hRule="exact" w:val="425"/>
          <w:jc w:val="center"/>
        </w:trPr>
        <w:tc>
          <w:tcPr>
            <w:tcW w:w="869" w:type="dxa"/>
            <w:noWrap/>
            <w:vAlign w:val="center"/>
          </w:tcPr>
          <w:p w14:paraId="3564AED1" w14:textId="77777777" w:rsidR="005A2D65" w:rsidRDefault="007E33F5">
            <w:pPr>
              <w:jc w:val="center"/>
              <w:rPr>
                <w:rFonts w:ascii="仿宋" w:eastAsia="仿宋" w:hAnsi="仿宋" w:cs="仿宋" w:hint="eastAsia"/>
                <w:sz w:val="24"/>
              </w:rPr>
            </w:pPr>
            <w:r>
              <w:rPr>
                <w:rFonts w:ascii="仿宋" w:eastAsia="仿宋" w:hAnsi="仿宋" w:cs="仿宋"/>
                <w:sz w:val="24"/>
              </w:rPr>
              <w:t>3</w:t>
            </w:r>
          </w:p>
        </w:tc>
        <w:tc>
          <w:tcPr>
            <w:tcW w:w="8371" w:type="dxa"/>
            <w:noWrap/>
            <w:vAlign w:val="center"/>
          </w:tcPr>
          <w:p w14:paraId="729366DB" w14:textId="77777777" w:rsidR="005A2D65" w:rsidRDefault="007E33F5">
            <w:pPr>
              <w:autoSpaceDE w:val="0"/>
              <w:autoSpaceDN w:val="0"/>
              <w:textAlignment w:val="bottom"/>
              <w:rPr>
                <w:rFonts w:ascii="仿宋" w:eastAsia="仿宋" w:hAnsi="仿宋" w:cs="仿宋" w:hint="eastAsia"/>
                <w:sz w:val="24"/>
              </w:rPr>
            </w:pPr>
            <w:r>
              <w:rPr>
                <w:rFonts w:ascii="仿宋" w:eastAsia="仿宋" w:hAnsi="仿宋" w:cs="仿宋" w:hint="eastAsia"/>
                <w:b/>
                <w:sz w:val="24"/>
              </w:rPr>
              <w:t>投标有效期：</w:t>
            </w:r>
            <w:r>
              <w:rPr>
                <w:rFonts w:ascii="仿宋" w:eastAsia="仿宋" w:hAnsi="仿宋" w:cs="仿宋" w:hint="eastAsia"/>
                <w:sz w:val="24"/>
              </w:rPr>
              <w:t>自投标截止日起90天。</w:t>
            </w:r>
          </w:p>
        </w:tc>
      </w:tr>
      <w:tr w:rsidR="005A2D65" w14:paraId="10C30497" w14:textId="77777777">
        <w:trPr>
          <w:trHeight w:hRule="exact" w:val="425"/>
          <w:jc w:val="center"/>
        </w:trPr>
        <w:tc>
          <w:tcPr>
            <w:tcW w:w="869" w:type="dxa"/>
            <w:noWrap/>
            <w:vAlign w:val="center"/>
          </w:tcPr>
          <w:p w14:paraId="2AAA247B" w14:textId="77777777" w:rsidR="005A2D65" w:rsidRDefault="007E33F5">
            <w:pPr>
              <w:jc w:val="center"/>
              <w:rPr>
                <w:rFonts w:ascii="仿宋" w:eastAsia="仿宋" w:hAnsi="仿宋" w:cs="仿宋" w:hint="eastAsia"/>
                <w:sz w:val="24"/>
              </w:rPr>
            </w:pPr>
            <w:r>
              <w:rPr>
                <w:rFonts w:ascii="仿宋" w:eastAsia="仿宋" w:hAnsi="仿宋" w:cs="仿宋"/>
                <w:sz w:val="24"/>
              </w:rPr>
              <w:t>4</w:t>
            </w:r>
          </w:p>
        </w:tc>
        <w:tc>
          <w:tcPr>
            <w:tcW w:w="8371" w:type="dxa"/>
            <w:noWrap/>
            <w:vAlign w:val="center"/>
          </w:tcPr>
          <w:p w14:paraId="5C4651F5" w14:textId="77777777" w:rsidR="005A2D65" w:rsidRDefault="007E33F5">
            <w:pPr>
              <w:autoSpaceDE w:val="0"/>
              <w:autoSpaceDN w:val="0"/>
              <w:textAlignment w:val="bottom"/>
              <w:rPr>
                <w:rFonts w:ascii="仿宋" w:eastAsia="仿宋" w:hAnsi="仿宋" w:cs="仿宋" w:hint="eastAsia"/>
                <w:b/>
                <w:sz w:val="24"/>
              </w:rPr>
            </w:pPr>
            <w:r>
              <w:rPr>
                <w:rFonts w:ascii="仿宋" w:eastAsia="仿宋" w:hAnsi="仿宋" w:cs="仿宋" w:hint="eastAsia"/>
                <w:b/>
                <w:bCs/>
                <w:sz w:val="24"/>
              </w:rPr>
              <w:t>分包与转包</w:t>
            </w:r>
            <w:r>
              <w:rPr>
                <w:rFonts w:ascii="仿宋" w:eastAsia="仿宋" w:hAnsi="仿宋" w:cs="仿宋" w:hint="eastAsia"/>
                <w:sz w:val="24"/>
              </w:rPr>
              <w:t>：本项目</w:t>
            </w:r>
            <w:r>
              <w:rPr>
                <w:rFonts w:ascii="仿宋" w:eastAsia="仿宋" w:hAnsi="仿宋" w:cs="仿宋" w:hint="eastAsia"/>
                <w:sz w:val="24"/>
                <w:u w:val="single"/>
              </w:rPr>
              <w:t>不允许</w:t>
            </w:r>
            <w:r>
              <w:rPr>
                <w:rFonts w:ascii="仿宋" w:eastAsia="仿宋" w:hAnsi="仿宋" w:cs="仿宋" w:hint="eastAsia"/>
                <w:sz w:val="24"/>
              </w:rPr>
              <w:t>分包与转包</w:t>
            </w:r>
          </w:p>
        </w:tc>
      </w:tr>
      <w:tr w:rsidR="005A2D65" w14:paraId="02292312" w14:textId="77777777">
        <w:trPr>
          <w:trHeight w:val="274"/>
          <w:jc w:val="center"/>
        </w:trPr>
        <w:tc>
          <w:tcPr>
            <w:tcW w:w="869" w:type="dxa"/>
            <w:noWrap/>
            <w:vAlign w:val="center"/>
          </w:tcPr>
          <w:p w14:paraId="2493CD81" w14:textId="77777777" w:rsidR="005A2D65" w:rsidRDefault="007E33F5">
            <w:pPr>
              <w:jc w:val="center"/>
              <w:rPr>
                <w:rFonts w:ascii="仿宋" w:eastAsia="仿宋" w:hAnsi="仿宋" w:cs="仿宋" w:hint="eastAsia"/>
                <w:sz w:val="24"/>
              </w:rPr>
            </w:pPr>
            <w:r>
              <w:rPr>
                <w:rFonts w:ascii="仿宋" w:eastAsia="仿宋" w:hAnsi="仿宋" w:cs="仿宋"/>
                <w:sz w:val="24"/>
              </w:rPr>
              <w:t>5</w:t>
            </w:r>
          </w:p>
        </w:tc>
        <w:tc>
          <w:tcPr>
            <w:tcW w:w="8371" w:type="dxa"/>
            <w:noWrap/>
            <w:vAlign w:val="center"/>
          </w:tcPr>
          <w:p w14:paraId="553F8DA0" w14:textId="77777777" w:rsidR="005A2D65" w:rsidRDefault="007E33F5">
            <w:pPr>
              <w:autoSpaceDE w:val="0"/>
              <w:autoSpaceDN w:val="0"/>
              <w:textAlignment w:val="bottom"/>
              <w:rPr>
                <w:rFonts w:ascii="仿宋" w:eastAsia="仿宋" w:hAnsi="仿宋" w:cs="仿宋" w:hint="eastAsia"/>
                <w:b/>
                <w:sz w:val="24"/>
              </w:rPr>
            </w:pPr>
            <w:r>
              <w:rPr>
                <w:rFonts w:ascii="仿宋" w:eastAsia="仿宋" w:hAnsi="仿宋" w:cs="仿宋" w:hint="eastAsia"/>
                <w:b/>
                <w:sz w:val="24"/>
              </w:rPr>
              <w:t>是否进口产品：</w:t>
            </w:r>
            <w:r>
              <w:rPr>
                <w:rFonts w:ascii="仿宋" w:eastAsia="仿宋" w:hAnsi="仿宋" w:cs="仿宋" w:hint="eastAsia"/>
                <w:sz w:val="24"/>
              </w:rPr>
              <w:t>本项目允许采购进口产品，供应商所提供的货物和服务须在我国境内合法生产、销售。</w:t>
            </w:r>
          </w:p>
        </w:tc>
      </w:tr>
      <w:tr w:rsidR="005A2D65" w14:paraId="03A0F753" w14:textId="77777777" w:rsidTr="00EB4B41">
        <w:trPr>
          <w:trHeight w:val="464"/>
          <w:jc w:val="center"/>
        </w:trPr>
        <w:tc>
          <w:tcPr>
            <w:tcW w:w="869" w:type="dxa"/>
            <w:noWrap/>
            <w:vAlign w:val="center"/>
          </w:tcPr>
          <w:p w14:paraId="7F332B3F" w14:textId="77777777" w:rsidR="005A2D65" w:rsidRDefault="007E33F5">
            <w:pPr>
              <w:jc w:val="center"/>
              <w:rPr>
                <w:rFonts w:ascii="仿宋" w:eastAsia="仿宋" w:hAnsi="仿宋" w:cs="仿宋" w:hint="eastAsia"/>
                <w:sz w:val="24"/>
              </w:rPr>
            </w:pPr>
            <w:r>
              <w:rPr>
                <w:rFonts w:ascii="仿宋" w:eastAsia="仿宋" w:hAnsi="仿宋" w:cs="仿宋"/>
                <w:sz w:val="24"/>
              </w:rPr>
              <w:t>6</w:t>
            </w:r>
          </w:p>
        </w:tc>
        <w:tc>
          <w:tcPr>
            <w:tcW w:w="8371" w:type="dxa"/>
            <w:noWrap/>
            <w:vAlign w:val="center"/>
          </w:tcPr>
          <w:p w14:paraId="690F1B8E" w14:textId="25A17D6A" w:rsidR="005A2D65" w:rsidRDefault="007E33F5">
            <w:pPr>
              <w:rPr>
                <w:rFonts w:ascii="仿宋" w:eastAsia="仿宋" w:hAnsi="仿宋" w:cs="仿宋" w:hint="eastAsia"/>
                <w:sz w:val="24"/>
              </w:rPr>
            </w:pPr>
            <w:r>
              <w:rPr>
                <w:rFonts w:ascii="仿宋" w:eastAsia="仿宋" w:hAnsi="仿宋" w:cs="仿宋" w:hint="eastAsia"/>
                <w:b/>
                <w:sz w:val="24"/>
              </w:rPr>
              <w:t>投标文件份数：</w:t>
            </w:r>
            <w:r w:rsidR="00EB4B41" w:rsidRPr="00EB4B41">
              <w:rPr>
                <w:rFonts w:ascii="仿宋" w:eastAsia="仿宋" w:hAnsi="仿宋" w:cs="仿宋"/>
                <w:bCs/>
                <w:sz w:val="24"/>
              </w:rPr>
              <w:t>正本一份，副本</w:t>
            </w:r>
            <w:r w:rsidR="00EB4B41">
              <w:rPr>
                <w:rFonts w:ascii="仿宋" w:eastAsia="仿宋" w:hAnsi="仿宋" w:cs="仿宋" w:hint="eastAsia"/>
                <w:bCs/>
                <w:sz w:val="24"/>
              </w:rPr>
              <w:t>六</w:t>
            </w:r>
            <w:r w:rsidR="00EB4B41" w:rsidRPr="00EB4B41">
              <w:rPr>
                <w:rFonts w:ascii="仿宋" w:eastAsia="仿宋" w:hAnsi="仿宋" w:cs="仿宋"/>
                <w:bCs/>
                <w:sz w:val="24"/>
              </w:rPr>
              <w:t>份。正本与副本内容不一致的，以正本为准</w:t>
            </w:r>
            <w:r>
              <w:rPr>
                <w:rFonts w:ascii="仿宋" w:eastAsia="仿宋" w:hAnsi="仿宋" w:cs="仿宋" w:hint="eastAsia"/>
                <w:bCs/>
                <w:sz w:val="24"/>
              </w:rPr>
              <w:t>。</w:t>
            </w:r>
          </w:p>
        </w:tc>
      </w:tr>
      <w:tr w:rsidR="005A2D65" w14:paraId="196AE863" w14:textId="77777777">
        <w:trPr>
          <w:trHeight w:val="425"/>
          <w:jc w:val="center"/>
        </w:trPr>
        <w:tc>
          <w:tcPr>
            <w:tcW w:w="869" w:type="dxa"/>
            <w:noWrap/>
            <w:vAlign w:val="center"/>
          </w:tcPr>
          <w:p w14:paraId="513CCB5F" w14:textId="77777777" w:rsidR="005A2D65" w:rsidRDefault="007E33F5">
            <w:pPr>
              <w:jc w:val="center"/>
              <w:rPr>
                <w:rFonts w:ascii="仿宋" w:eastAsia="仿宋" w:hAnsi="仿宋" w:cs="仿宋" w:hint="eastAsia"/>
                <w:sz w:val="24"/>
              </w:rPr>
            </w:pPr>
            <w:r>
              <w:rPr>
                <w:rFonts w:ascii="仿宋" w:eastAsia="仿宋" w:hAnsi="仿宋" w:cs="仿宋"/>
                <w:sz w:val="24"/>
              </w:rPr>
              <w:t>7</w:t>
            </w:r>
          </w:p>
        </w:tc>
        <w:tc>
          <w:tcPr>
            <w:tcW w:w="8371" w:type="dxa"/>
            <w:noWrap/>
            <w:vAlign w:val="center"/>
          </w:tcPr>
          <w:p w14:paraId="2452D966" w14:textId="77777777" w:rsidR="005A2D65" w:rsidRDefault="007E33F5">
            <w:pPr>
              <w:autoSpaceDE w:val="0"/>
              <w:autoSpaceDN w:val="0"/>
              <w:textAlignment w:val="bottom"/>
              <w:rPr>
                <w:rFonts w:ascii="仿宋" w:eastAsia="仿宋" w:hAnsi="仿宋" w:cs="仿宋" w:hint="eastAsia"/>
                <w:b/>
                <w:sz w:val="24"/>
              </w:rPr>
            </w:pPr>
            <w:r>
              <w:rPr>
                <w:rFonts w:ascii="仿宋" w:eastAsia="仿宋" w:hAnsi="仿宋" w:cs="仿宋" w:hint="eastAsia"/>
                <w:b/>
                <w:sz w:val="24"/>
              </w:rPr>
              <w:t>开标前答疑会或现场考察：</w:t>
            </w:r>
            <w:r>
              <w:rPr>
                <w:rFonts w:ascii="仿宋" w:eastAsia="仿宋" w:hAnsi="仿宋" w:cs="仿宋" w:hint="eastAsia"/>
                <w:sz w:val="24"/>
              </w:rPr>
              <w:t>不组织。</w:t>
            </w:r>
          </w:p>
        </w:tc>
      </w:tr>
      <w:tr w:rsidR="005A2D65" w14:paraId="395018AE" w14:textId="77777777">
        <w:trPr>
          <w:trHeight w:val="380"/>
          <w:jc w:val="center"/>
        </w:trPr>
        <w:tc>
          <w:tcPr>
            <w:tcW w:w="869" w:type="dxa"/>
            <w:noWrap/>
            <w:vAlign w:val="center"/>
          </w:tcPr>
          <w:p w14:paraId="3561D8A2" w14:textId="77777777" w:rsidR="005A2D65" w:rsidRDefault="007E33F5">
            <w:pPr>
              <w:jc w:val="center"/>
              <w:rPr>
                <w:rFonts w:ascii="仿宋" w:eastAsia="仿宋" w:hAnsi="仿宋" w:cs="仿宋" w:hint="eastAsia"/>
                <w:sz w:val="24"/>
              </w:rPr>
            </w:pPr>
            <w:r>
              <w:rPr>
                <w:rFonts w:ascii="仿宋" w:eastAsia="仿宋" w:hAnsi="仿宋" w:cs="仿宋"/>
                <w:sz w:val="24"/>
              </w:rPr>
              <w:t>8</w:t>
            </w:r>
          </w:p>
        </w:tc>
        <w:tc>
          <w:tcPr>
            <w:tcW w:w="8371" w:type="dxa"/>
            <w:noWrap/>
            <w:vAlign w:val="center"/>
          </w:tcPr>
          <w:p w14:paraId="09E535DD" w14:textId="77777777" w:rsidR="005A2D65" w:rsidRDefault="007E33F5">
            <w:pPr>
              <w:autoSpaceDE w:val="0"/>
              <w:autoSpaceDN w:val="0"/>
              <w:textAlignment w:val="bottom"/>
              <w:rPr>
                <w:rFonts w:ascii="仿宋" w:eastAsia="仿宋" w:hAnsi="仿宋" w:cs="仿宋" w:hint="eastAsia"/>
                <w:bCs/>
                <w:sz w:val="24"/>
              </w:rPr>
            </w:pPr>
            <w:r>
              <w:rPr>
                <w:rFonts w:ascii="仿宋" w:eastAsia="仿宋" w:hAnsi="仿宋" w:cs="仿宋" w:hint="eastAsia"/>
                <w:b/>
                <w:sz w:val="24"/>
              </w:rPr>
              <w:t>是否提供样品：</w:t>
            </w:r>
            <w:r>
              <w:rPr>
                <w:rFonts w:ascii="仿宋" w:eastAsia="仿宋" w:hAnsi="仿宋" w:cs="仿宋" w:hint="eastAsia"/>
                <w:bCs/>
                <w:sz w:val="24"/>
              </w:rPr>
              <w:t>否。</w:t>
            </w:r>
          </w:p>
        </w:tc>
      </w:tr>
      <w:tr w:rsidR="005A2D65" w14:paraId="22ABB16E" w14:textId="77777777">
        <w:trPr>
          <w:trHeight w:val="425"/>
          <w:jc w:val="center"/>
        </w:trPr>
        <w:tc>
          <w:tcPr>
            <w:tcW w:w="869" w:type="dxa"/>
            <w:noWrap/>
            <w:vAlign w:val="center"/>
          </w:tcPr>
          <w:p w14:paraId="50CFAA4B" w14:textId="77777777" w:rsidR="005A2D65" w:rsidRDefault="007E33F5">
            <w:pPr>
              <w:jc w:val="center"/>
              <w:rPr>
                <w:rFonts w:ascii="仿宋" w:eastAsia="仿宋" w:hAnsi="仿宋" w:cs="仿宋" w:hint="eastAsia"/>
                <w:sz w:val="24"/>
              </w:rPr>
            </w:pPr>
            <w:r>
              <w:rPr>
                <w:rFonts w:ascii="仿宋" w:eastAsia="仿宋" w:hAnsi="仿宋" w:cs="仿宋"/>
                <w:sz w:val="24"/>
              </w:rPr>
              <w:t>9</w:t>
            </w:r>
          </w:p>
        </w:tc>
        <w:tc>
          <w:tcPr>
            <w:tcW w:w="8371" w:type="dxa"/>
            <w:noWrap/>
            <w:vAlign w:val="center"/>
          </w:tcPr>
          <w:p w14:paraId="49C4EC57" w14:textId="77777777" w:rsidR="005A2D65" w:rsidRDefault="007E33F5">
            <w:pPr>
              <w:autoSpaceDE w:val="0"/>
              <w:autoSpaceDN w:val="0"/>
              <w:textAlignment w:val="bottom"/>
              <w:rPr>
                <w:rFonts w:ascii="仿宋" w:eastAsia="仿宋" w:hAnsi="仿宋" w:cs="仿宋" w:hint="eastAsia"/>
                <w:b/>
                <w:sz w:val="24"/>
              </w:rPr>
            </w:pPr>
            <w:r>
              <w:rPr>
                <w:rFonts w:ascii="仿宋" w:eastAsia="仿宋" w:hAnsi="仿宋" w:cs="仿宋" w:hint="eastAsia"/>
                <w:b/>
                <w:sz w:val="24"/>
              </w:rPr>
              <w:t>方案讲解演示：</w:t>
            </w:r>
            <w:r>
              <w:rPr>
                <w:rFonts w:ascii="仿宋" w:eastAsia="仿宋" w:hAnsi="仿宋" w:cs="仿宋" w:hint="eastAsia"/>
                <w:bCs/>
                <w:sz w:val="24"/>
              </w:rPr>
              <w:t>无。</w:t>
            </w:r>
          </w:p>
        </w:tc>
      </w:tr>
      <w:tr w:rsidR="005A2D65" w14:paraId="7030F731" w14:textId="77777777">
        <w:trPr>
          <w:trHeight w:val="425"/>
          <w:jc w:val="center"/>
        </w:trPr>
        <w:tc>
          <w:tcPr>
            <w:tcW w:w="869" w:type="dxa"/>
            <w:noWrap/>
            <w:vAlign w:val="center"/>
          </w:tcPr>
          <w:p w14:paraId="2FC28B0D" w14:textId="77777777" w:rsidR="005A2D65" w:rsidRDefault="007E33F5">
            <w:pPr>
              <w:jc w:val="center"/>
              <w:rPr>
                <w:rFonts w:ascii="仿宋" w:eastAsia="仿宋" w:hAnsi="仿宋" w:cs="仿宋" w:hint="eastAsia"/>
                <w:sz w:val="24"/>
              </w:rPr>
            </w:pPr>
            <w:r>
              <w:rPr>
                <w:rFonts w:ascii="仿宋" w:eastAsia="仿宋" w:hAnsi="仿宋" w:cs="仿宋"/>
                <w:sz w:val="24"/>
              </w:rPr>
              <w:t>10</w:t>
            </w:r>
          </w:p>
        </w:tc>
        <w:tc>
          <w:tcPr>
            <w:tcW w:w="8371" w:type="dxa"/>
            <w:noWrap/>
            <w:vAlign w:val="center"/>
          </w:tcPr>
          <w:p w14:paraId="555D2D24" w14:textId="77777777" w:rsidR="005A2D65" w:rsidRDefault="007E33F5">
            <w:pPr>
              <w:autoSpaceDE w:val="0"/>
              <w:autoSpaceDN w:val="0"/>
              <w:textAlignment w:val="bottom"/>
              <w:rPr>
                <w:rFonts w:ascii="仿宋" w:eastAsia="仿宋" w:hAnsi="仿宋" w:cs="仿宋" w:hint="eastAsia"/>
                <w:b/>
                <w:sz w:val="24"/>
              </w:rPr>
            </w:pPr>
            <w:r>
              <w:rPr>
                <w:rFonts w:ascii="仿宋" w:eastAsia="仿宋" w:hAnsi="仿宋" w:cs="仿宋" w:hint="eastAsia"/>
                <w:b/>
                <w:sz w:val="24"/>
              </w:rPr>
              <w:t>投标人信用信息事项</w:t>
            </w:r>
          </w:p>
          <w:p w14:paraId="7299997D" w14:textId="77777777" w:rsidR="005A2D65" w:rsidRDefault="007E33F5">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信用信息查询渠道及截止时间：采购人或采购人委托的评审小组或采购代理机构将通过“信用中国”网站（www.creditchina.gov.cn）、中国政府采购网（www.ccgp.gov.cn）渠道查询投标人开标当天的信用记录。</w:t>
            </w:r>
          </w:p>
          <w:p w14:paraId="09A24155" w14:textId="77777777" w:rsidR="005A2D65" w:rsidRDefault="007E33F5">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信用信息查询记录和证据留存的具体方式：采购人或采购人委托的评审小组或采购代理机构现场查询投标人的信用记录，查询结果经确认后与招标文件一起存档。</w:t>
            </w:r>
          </w:p>
          <w:p w14:paraId="11D33F52" w14:textId="77777777" w:rsidR="005A2D65" w:rsidRDefault="007E33F5">
            <w:pPr>
              <w:snapToGrid w:val="0"/>
              <w:rPr>
                <w:rFonts w:ascii="仿宋" w:eastAsia="仿宋" w:hAnsi="仿宋" w:cs="仿宋" w:hint="eastAsia"/>
                <w:bCs/>
                <w:sz w:val="24"/>
              </w:rPr>
            </w:pPr>
            <w:r>
              <w:rPr>
                <w:rFonts w:ascii="仿宋" w:eastAsia="仿宋" w:hAnsi="仿宋" w:cs="仿宋" w:hint="eastAsia"/>
                <w:bCs/>
                <w:sz w:val="24"/>
              </w:rPr>
              <w:t>信用信息的使用规则：经查询列入失信被执行人名单、重大税收违法失信主体名单、政府采购严重违法失信行为记录名单的投标人将被拒绝参与采购活动。</w:t>
            </w:r>
          </w:p>
        </w:tc>
      </w:tr>
      <w:tr w:rsidR="005A2D65" w14:paraId="624774F4" w14:textId="77777777">
        <w:trPr>
          <w:trHeight w:val="132"/>
          <w:jc w:val="center"/>
        </w:trPr>
        <w:tc>
          <w:tcPr>
            <w:tcW w:w="869" w:type="dxa"/>
            <w:noWrap/>
            <w:vAlign w:val="center"/>
          </w:tcPr>
          <w:p w14:paraId="5A8D10C6" w14:textId="3C4DC9A2" w:rsidR="005A2D65" w:rsidRDefault="007E33F5">
            <w:pPr>
              <w:jc w:val="center"/>
              <w:rPr>
                <w:rFonts w:ascii="仿宋" w:eastAsia="仿宋" w:hAnsi="仿宋" w:cs="仿宋" w:hint="eastAsia"/>
                <w:sz w:val="24"/>
              </w:rPr>
            </w:pPr>
            <w:r>
              <w:rPr>
                <w:rFonts w:ascii="仿宋" w:eastAsia="仿宋" w:hAnsi="仿宋" w:cs="仿宋" w:hint="eastAsia"/>
                <w:sz w:val="24"/>
              </w:rPr>
              <w:t>1</w:t>
            </w:r>
            <w:r w:rsidR="00EB4B41">
              <w:rPr>
                <w:rFonts w:ascii="仿宋" w:eastAsia="仿宋" w:hAnsi="仿宋" w:cs="仿宋" w:hint="eastAsia"/>
                <w:sz w:val="24"/>
              </w:rPr>
              <w:t>1</w:t>
            </w:r>
          </w:p>
        </w:tc>
        <w:tc>
          <w:tcPr>
            <w:tcW w:w="8371" w:type="dxa"/>
            <w:noWrap/>
            <w:vAlign w:val="center"/>
          </w:tcPr>
          <w:p w14:paraId="70C96D98" w14:textId="77777777" w:rsidR="005A2D65" w:rsidRDefault="007E33F5">
            <w:pPr>
              <w:rPr>
                <w:rFonts w:ascii="仿宋" w:eastAsia="仿宋" w:hAnsi="仿宋" w:cs="仿宋" w:hint="eastAsia"/>
                <w:b/>
                <w:bCs/>
                <w:sz w:val="24"/>
              </w:rPr>
            </w:pPr>
            <w:r>
              <w:rPr>
                <w:rFonts w:ascii="仿宋" w:eastAsia="仿宋" w:hAnsi="仿宋" w:cs="仿宋" w:hint="eastAsia"/>
                <w:b/>
                <w:bCs/>
                <w:sz w:val="24"/>
              </w:rPr>
              <w:t>招标代理服务费：</w:t>
            </w:r>
          </w:p>
          <w:p w14:paraId="7A7E4F1C" w14:textId="77777777" w:rsidR="005A2D65" w:rsidRDefault="007E33F5">
            <w:pPr>
              <w:rPr>
                <w:rFonts w:ascii="仿宋" w:eastAsia="仿宋" w:hAnsi="仿宋" w:cs="仿宋" w:hint="eastAsia"/>
                <w:sz w:val="24"/>
              </w:rPr>
            </w:pPr>
            <w:r>
              <w:rPr>
                <w:rFonts w:ascii="仿宋" w:eastAsia="仿宋" w:hAnsi="仿宋" w:cs="仿宋" w:hint="eastAsia"/>
                <w:sz w:val="24"/>
              </w:rPr>
              <w:t>中标人须向采购代理机构按如下标准和规定交纳代理服务费，并在投标报价中自行考虑：</w:t>
            </w:r>
          </w:p>
          <w:p w14:paraId="5AADDEC7" w14:textId="2ED7CB17" w:rsidR="005A2D65" w:rsidRDefault="007E33F5">
            <w:pPr>
              <w:rPr>
                <w:rFonts w:ascii="仿宋" w:eastAsia="仿宋" w:hAnsi="仿宋" w:cs="仿宋" w:hint="eastAsia"/>
                <w:sz w:val="24"/>
              </w:rPr>
            </w:pPr>
            <w:r>
              <w:rPr>
                <w:rFonts w:ascii="仿宋" w:eastAsia="仿宋" w:hAnsi="仿宋" w:cs="仿宋" w:hint="eastAsia"/>
                <w:sz w:val="24"/>
              </w:rPr>
              <w:t>（1）代理服务费按以下公式收取：代理服务费以项目为单位收取，代理服务费=中标通知书中确定的中标总金额*服务费收费基准价格*60%，服务费收费基准价格按下表《招标代理服务收费标准》计算。代理服务费低于3500元按3500元收取，超过20000元按20000元计。当一个项目含有多个标段时，按中标金额比例收取相应服务费；当一个项目多个标段首次招标未能同时确定中标单</w:t>
            </w:r>
            <w:r>
              <w:rPr>
                <w:rFonts w:ascii="仿宋" w:eastAsia="仿宋" w:hAnsi="仿宋" w:cs="仿宋" w:hint="eastAsia"/>
                <w:sz w:val="24"/>
              </w:rPr>
              <w:lastRenderedPageBreak/>
              <w:t>位，重新招标的，应当按首次招标预估金额比例分摊后，再按中标金额比例收取。代理服务费包括招标采购代理活动中产生的交易中心信息发布费、评审和论证专家费、预算编制费、场地使用费、组织市场调研、组织踏勘现场、采购项目档案制作等支出费用。</w:t>
            </w:r>
          </w:p>
          <w:p w14:paraId="5B487100" w14:textId="77777777" w:rsidR="005A2D65" w:rsidRDefault="007E33F5">
            <w:pPr>
              <w:rPr>
                <w:rFonts w:ascii="仿宋" w:eastAsia="仿宋" w:hAnsi="仿宋" w:cs="仿宋" w:hint="eastAsia"/>
                <w:sz w:val="24"/>
              </w:rPr>
            </w:pPr>
            <w:r>
              <w:rPr>
                <w:rFonts w:ascii="仿宋" w:eastAsia="仿宋" w:hAnsi="仿宋" w:cs="仿宋" w:hint="eastAsia"/>
                <w:sz w:val="24"/>
              </w:rPr>
              <w:t>招标代理服务收费标准：</w:t>
            </w:r>
          </w:p>
          <w:p w14:paraId="0523FEBF" w14:textId="77777777" w:rsidR="005A2D65" w:rsidRDefault="007E33F5">
            <w:pPr>
              <w:rPr>
                <w:rFonts w:ascii="仿宋" w:eastAsia="仿宋" w:hAnsi="仿宋" w:cs="仿宋" w:hint="eastAsia"/>
                <w:sz w:val="24"/>
              </w:rPr>
            </w:pPr>
            <w:r>
              <w:rPr>
                <w:rFonts w:ascii="仿宋" w:eastAsia="仿宋" w:hAnsi="仿宋" w:cs="仿宋" w:hint="eastAsia"/>
                <w:sz w:val="24"/>
              </w:rPr>
              <w:t>货物类中标金额（万元）</w:t>
            </w:r>
            <w:r>
              <w:rPr>
                <w:rFonts w:ascii="仿宋" w:eastAsia="仿宋" w:hAnsi="仿宋" w:cs="仿宋" w:hint="eastAsia"/>
                <w:sz w:val="24"/>
              </w:rPr>
              <w:tab/>
              <w:t>货物招标</w:t>
            </w:r>
          </w:p>
          <w:p w14:paraId="50F08E86" w14:textId="77777777" w:rsidR="005A2D65" w:rsidRDefault="007E33F5">
            <w:pPr>
              <w:rPr>
                <w:rFonts w:ascii="仿宋" w:eastAsia="仿宋" w:hAnsi="仿宋" w:cs="仿宋" w:hint="eastAsia"/>
                <w:sz w:val="24"/>
              </w:rPr>
            </w:pPr>
            <w:r>
              <w:rPr>
                <w:rFonts w:ascii="仿宋" w:eastAsia="仿宋" w:hAnsi="仿宋" w:cs="仿宋" w:hint="eastAsia"/>
                <w:sz w:val="24"/>
              </w:rPr>
              <w:t>100以下</w:t>
            </w:r>
            <w:r>
              <w:rPr>
                <w:rFonts w:ascii="仿宋" w:eastAsia="仿宋" w:hAnsi="仿宋" w:cs="仿宋" w:hint="eastAsia"/>
                <w:sz w:val="24"/>
              </w:rPr>
              <w:tab/>
              <w:t>1.5%</w:t>
            </w:r>
          </w:p>
          <w:p w14:paraId="379879CE" w14:textId="77777777" w:rsidR="005A2D65" w:rsidRDefault="007E33F5">
            <w:pPr>
              <w:rPr>
                <w:rFonts w:ascii="仿宋" w:eastAsia="仿宋" w:hAnsi="仿宋" w:cs="仿宋" w:hint="eastAsia"/>
                <w:sz w:val="24"/>
              </w:rPr>
            </w:pPr>
            <w:r>
              <w:rPr>
                <w:rFonts w:ascii="仿宋" w:eastAsia="仿宋" w:hAnsi="仿宋" w:cs="仿宋"/>
                <w:sz w:val="24"/>
              </w:rPr>
              <w:t>100-500</w:t>
            </w:r>
            <w:r>
              <w:rPr>
                <w:rFonts w:ascii="仿宋" w:eastAsia="仿宋" w:hAnsi="仿宋" w:cs="仿宋"/>
                <w:sz w:val="24"/>
              </w:rPr>
              <w:tab/>
              <w:t>1.1%</w:t>
            </w:r>
          </w:p>
          <w:p w14:paraId="6F85A67B" w14:textId="77777777" w:rsidR="005A2D65" w:rsidRDefault="007E33F5">
            <w:pPr>
              <w:rPr>
                <w:rFonts w:ascii="仿宋" w:eastAsia="仿宋" w:hAnsi="仿宋" w:cs="仿宋" w:hint="eastAsia"/>
                <w:sz w:val="24"/>
              </w:rPr>
            </w:pPr>
            <w:r>
              <w:rPr>
                <w:rFonts w:ascii="仿宋" w:eastAsia="仿宋" w:hAnsi="仿宋" w:cs="仿宋"/>
                <w:sz w:val="24"/>
              </w:rPr>
              <w:t>500-1000</w:t>
            </w:r>
            <w:r>
              <w:rPr>
                <w:rFonts w:ascii="仿宋" w:eastAsia="仿宋" w:hAnsi="仿宋" w:cs="仿宋"/>
                <w:sz w:val="24"/>
              </w:rPr>
              <w:tab/>
              <w:t>0.8%</w:t>
            </w:r>
          </w:p>
          <w:p w14:paraId="7550A3EF" w14:textId="77777777" w:rsidR="005A2D65" w:rsidRDefault="007E33F5">
            <w:pPr>
              <w:rPr>
                <w:rFonts w:ascii="仿宋" w:eastAsia="仿宋" w:hAnsi="仿宋" w:cs="仿宋" w:hint="eastAsia"/>
                <w:sz w:val="24"/>
              </w:rPr>
            </w:pPr>
            <w:r>
              <w:rPr>
                <w:rFonts w:ascii="仿宋" w:eastAsia="仿宋" w:hAnsi="仿宋" w:cs="仿宋"/>
                <w:sz w:val="24"/>
              </w:rPr>
              <w:t>1000-5000</w:t>
            </w:r>
            <w:r>
              <w:rPr>
                <w:rFonts w:ascii="仿宋" w:eastAsia="仿宋" w:hAnsi="仿宋" w:cs="仿宋"/>
                <w:sz w:val="24"/>
              </w:rPr>
              <w:tab/>
              <w:t>0.5%</w:t>
            </w:r>
          </w:p>
          <w:p w14:paraId="31ADED5A" w14:textId="77777777" w:rsidR="005A2D65" w:rsidRDefault="007E33F5">
            <w:pPr>
              <w:rPr>
                <w:rFonts w:ascii="仿宋" w:eastAsia="仿宋" w:hAnsi="仿宋" w:cs="仿宋" w:hint="eastAsia"/>
                <w:sz w:val="24"/>
              </w:rPr>
            </w:pPr>
            <w:r>
              <w:rPr>
                <w:rFonts w:ascii="仿宋" w:eastAsia="仿宋" w:hAnsi="仿宋" w:cs="仿宋"/>
                <w:sz w:val="24"/>
              </w:rPr>
              <w:t>5000-10000</w:t>
            </w:r>
            <w:r>
              <w:rPr>
                <w:rFonts w:ascii="仿宋" w:eastAsia="仿宋" w:hAnsi="仿宋" w:cs="仿宋"/>
                <w:sz w:val="24"/>
              </w:rPr>
              <w:tab/>
              <w:t>0.25%</w:t>
            </w:r>
          </w:p>
          <w:p w14:paraId="78777454" w14:textId="77777777" w:rsidR="005A2D65" w:rsidRDefault="007E33F5">
            <w:pPr>
              <w:rPr>
                <w:rFonts w:ascii="仿宋" w:eastAsia="仿宋" w:hAnsi="仿宋" w:cs="仿宋" w:hint="eastAsia"/>
                <w:sz w:val="24"/>
              </w:rPr>
            </w:pPr>
            <w:r>
              <w:rPr>
                <w:rFonts w:ascii="仿宋" w:eastAsia="仿宋" w:hAnsi="仿宋" w:cs="仿宋"/>
                <w:sz w:val="24"/>
              </w:rPr>
              <w:t>10000-100000</w:t>
            </w:r>
            <w:r>
              <w:rPr>
                <w:rFonts w:ascii="仿宋" w:eastAsia="仿宋" w:hAnsi="仿宋" w:cs="仿宋"/>
                <w:sz w:val="24"/>
              </w:rPr>
              <w:tab/>
              <w:t>0.05%</w:t>
            </w:r>
          </w:p>
          <w:p w14:paraId="19B6A42B" w14:textId="77777777" w:rsidR="005A2D65" w:rsidRDefault="007E33F5">
            <w:pPr>
              <w:rPr>
                <w:rFonts w:ascii="仿宋" w:eastAsia="仿宋" w:hAnsi="仿宋" w:cs="仿宋" w:hint="eastAsia"/>
                <w:sz w:val="24"/>
              </w:rPr>
            </w:pPr>
            <w:r w:rsidRPr="00B56634">
              <w:rPr>
                <w:rFonts w:ascii="仿宋" w:eastAsia="仿宋" w:hAnsi="仿宋" w:cs="仿宋" w:hint="eastAsia"/>
                <w:sz w:val="24"/>
              </w:rPr>
              <w:t>1000000以上</w:t>
            </w:r>
            <w:r w:rsidRPr="00B56634">
              <w:rPr>
                <w:rFonts w:ascii="仿宋" w:eastAsia="仿宋" w:hAnsi="仿宋" w:cs="仿宋" w:hint="eastAsia"/>
                <w:sz w:val="24"/>
              </w:rPr>
              <w:tab/>
              <w:t>0.01%</w:t>
            </w:r>
          </w:p>
          <w:p w14:paraId="0EC4BD99" w14:textId="77777777" w:rsidR="005A2D65" w:rsidRDefault="007E33F5">
            <w:pPr>
              <w:rPr>
                <w:rFonts w:ascii="仿宋" w:eastAsia="仿宋" w:hAnsi="仿宋" w:cs="仿宋" w:hint="eastAsia"/>
                <w:sz w:val="24"/>
              </w:rPr>
            </w:pPr>
            <w:r>
              <w:rPr>
                <w:rFonts w:ascii="仿宋" w:eastAsia="仿宋" w:hAnsi="仿宋" w:cs="仿宋" w:hint="eastAsia"/>
                <w:sz w:val="24"/>
              </w:rPr>
              <w:t>（2）招标代理服务费的交纳方式：</w:t>
            </w:r>
          </w:p>
          <w:p w14:paraId="2CAA3DFF" w14:textId="77777777" w:rsidR="005A2D65" w:rsidRDefault="007E33F5">
            <w:pPr>
              <w:rPr>
                <w:rFonts w:ascii="仿宋" w:eastAsia="仿宋" w:hAnsi="仿宋" w:cs="仿宋" w:hint="eastAsia"/>
                <w:sz w:val="24"/>
              </w:rPr>
            </w:pPr>
            <w:r>
              <w:rPr>
                <w:rFonts w:ascii="仿宋" w:eastAsia="仿宋" w:hAnsi="仿宋" w:cs="仿宋" w:hint="eastAsia"/>
                <w:sz w:val="24"/>
              </w:rPr>
              <w:t>用银行支票、汇票、电汇、现金等付款方式直接交纳招标代理服务费。</w:t>
            </w:r>
          </w:p>
          <w:p w14:paraId="1A1927F2" w14:textId="77777777" w:rsidR="005A2D65" w:rsidRDefault="007E33F5">
            <w:pPr>
              <w:rPr>
                <w:rFonts w:ascii="仿宋" w:eastAsia="仿宋" w:hAnsi="仿宋" w:cs="仿宋" w:hint="eastAsia"/>
                <w:sz w:val="24"/>
              </w:rPr>
            </w:pPr>
            <w:r>
              <w:rPr>
                <w:rFonts w:ascii="仿宋" w:eastAsia="仿宋" w:hAnsi="仿宋" w:cs="仿宋" w:hint="eastAsia"/>
                <w:sz w:val="24"/>
              </w:rPr>
              <w:t>公司名称：浙江社发项目管理有限公司</w:t>
            </w:r>
          </w:p>
          <w:p w14:paraId="521E2D41" w14:textId="77777777" w:rsidR="005A2D65" w:rsidRDefault="007E33F5">
            <w:pPr>
              <w:rPr>
                <w:rFonts w:ascii="仿宋" w:eastAsia="仿宋" w:hAnsi="仿宋" w:cs="仿宋" w:hint="eastAsia"/>
                <w:sz w:val="24"/>
              </w:rPr>
            </w:pPr>
            <w:r>
              <w:rPr>
                <w:rFonts w:ascii="仿宋" w:eastAsia="仿宋" w:hAnsi="仿宋" w:cs="仿宋" w:hint="eastAsia"/>
                <w:sz w:val="24"/>
              </w:rPr>
              <w:t>开户行：招商银行股份有限公司杭州凤起支行</w:t>
            </w:r>
          </w:p>
          <w:p w14:paraId="6ABAF53F" w14:textId="77777777" w:rsidR="005A2D65" w:rsidRDefault="007E33F5">
            <w:pPr>
              <w:rPr>
                <w:rFonts w:ascii="仿宋" w:eastAsia="仿宋" w:hAnsi="仿宋" w:cs="仿宋" w:hint="eastAsia"/>
                <w:sz w:val="24"/>
              </w:rPr>
            </w:pPr>
            <w:r>
              <w:rPr>
                <w:rFonts w:ascii="仿宋" w:eastAsia="仿宋" w:hAnsi="仿宋" w:cs="仿宋" w:hint="eastAsia"/>
                <w:sz w:val="24"/>
              </w:rPr>
              <w:t>账号：</w:t>
            </w:r>
            <w:r>
              <w:rPr>
                <w:rFonts w:ascii="仿宋" w:eastAsia="仿宋" w:hAnsi="仿宋" w:cs="仿宋"/>
                <w:sz w:val="24"/>
              </w:rPr>
              <w:t>571911912410201</w:t>
            </w:r>
          </w:p>
          <w:p w14:paraId="215F5B8A" w14:textId="77777777" w:rsidR="005A2D65" w:rsidRDefault="007E33F5">
            <w:pPr>
              <w:rPr>
                <w:rFonts w:ascii="仿宋" w:eastAsia="仿宋" w:hAnsi="仿宋" w:cs="仿宋" w:hint="eastAsia"/>
                <w:sz w:val="24"/>
              </w:rPr>
            </w:pPr>
            <w:r>
              <w:rPr>
                <w:rFonts w:ascii="仿宋" w:eastAsia="仿宋" w:hAnsi="仿宋" w:cs="仿宋" w:hint="eastAsia"/>
                <w:sz w:val="24"/>
              </w:rPr>
              <w:t>（3）交纳时间：领取中标通知书前交纳。</w:t>
            </w:r>
          </w:p>
        </w:tc>
      </w:tr>
      <w:tr w:rsidR="005A2D65" w14:paraId="716A7A68" w14:textId="77777777">
        <w:trPr>
          <w:trHeight w:val="425"/>
          <w:jc w:val="center"/>
        </w:trPr>
        <w:tc>
          <w:tcPr>
            <w:tcW w:w="869" w:type="dxa"/>
            <w:noWrap/>
            <w:vAlign w:val="center"/>
          </w:tcPr>
          <w:p w14:paraId="6A5E9AD7" w14:textId="3449B219" w:rsidR="005A2D65" w:rsidRDefault="007E33F5">
            <w:pPr>
              <w:jc w:val="center"/>
              <w:rPr>
                <w:rFonts w:ascii="仿宋" w:eastAsia="仿宋" w:hAnsi="仿宋" w:cs="仿宋" w:hint="eastAsia"/>
                <w:sz w:val="24"/>
              </w:rPr>
            </w:pPr>
            <w:r>
              <w:rPr>
                <w:rFonts w:ascii="仿宋" w:eastAsia="仿宋" w:hAnsi="仿宋" w:cs="仿宋" w:hint="eastAsia"/>
                <w:sz w:val="24"/>
              </w:rPr>
              <w:lastRenderedPageBreak/>
              <w:t>1</w:t>
            </w:r>
            <w:r w:rsidR="00EB4B41">
              <w:rPr>
                <w:rFonts w:ascii="仿宋" w:eastAsia="仿宋" w:hAnsi="仿宋" w:cs="仿宋" w:hint="eastAsia"/>
                <w:sz w:val="24"/>
              </w:rPr>
              <w:t>2</w:t>
            </w:r>
          </w:p>
        </w:tc>
        <w:tc>
          <w:tcPr>
            <w:tcW w:w="8371" w:type="dxa"/>
            <w:noWrap/>
            <w:vAlign w:val="center"/>
          </w:tcPr>
          <w:p w14:paraId="4A672104" w14:textId="77777777" w:rsidR="005A2D65" w:rsidRDefault="007E33F5">
            <w:pPr>
              <w:rPr>
                <w:rFonts w:ascii="仿宋" w:eastAsia="仿宋" w:hAnsi="仿宋" w:cs="仿宋" w:hint="eastAsia"/>
                <w:sz w:val="24"/>
              </w:rPr>
            </w:pPr>
            <w:r>
              <w:rPr>
                <w:rFonts w:ascii="仿宋" w:eastAsia="仿宋" w:hAnsi="仿宋" w:cs="仿宋" w:hint="eastAsia"/>
                <w:sz w:val="24"/>
              </w:rPr>
              <w:t>解释：凡涉及本招标文件的解释权属于采购机构。</w:t>
            </w:r>
          </w:p>
        </w:tc>
      </w:tr>
      <w:tr w:rsidR="005A2D65" w14:paraId="040E3050" w14:textId="77777777">
        <w:trPr>
          <w:trHeight w:val="567"/>
          <w:jc w:val="center"/>
        </w:trPr>
        <w:tc>
          <w:tcPr>
            <w:tcW w:w="869" w:type="dxa"/>
            <w:noWrap/>
            <w:vAlign w:val="center"/>
          </w:tcPr>
          <w:p w14:paraId="1CE6CD76" w14:textId="2BE89F94" w:rsidR="005A2D65" w:rsidRDefault="007E33F5">
            <w:pPr>
              <w:jc w:val="center"/>
              <w:rPr>
                <w:rFonts w:ascii="仿宋" w:eastAsia="仿宋" w:hAnsi="仿宋" w:cs="仿宋" w:hint="eastAsia"/>
                <w:sz w:val="24"/>
              </w:rPr>
            </w:pPr>
            <w:r>
              <w:rPr>
                <w:rFonts w:ascii="仿宋" w:eastAsia="仿宋" w:hAnsi="仿宋" w:cs="仿宋" w:hint="eastAsia"/>
                <w:sz w:val="24"/>
              </w:rPr>
              <w:t>1</w:t>
            </w:r>
            <w:r w:rsidR="00EB4B41">
              <w:rPr>
                <w:rFonts w:ascii="仿宋" w:eastAsia="仿宋" w:hAnsi="仿宋" w:cs="仿宋" w:hint="eastAsia"/>
                <w:sz w:val="24"/>
              </w:rPr>
              <w:t>3</w:t>
            </w:r>
          </w:p>
        </w:tc>
        <w:tc>
          <w:tcPr>
            <w:tcW w:w="8371" w:type="dxa"/>
            <w:noWrap/>
            <w:vAlign w:val="center"/>
          </w:tcPr>
          <w:p w14:paraId="5D64EE13" w14:textId="77777777" w:rsidR="005A2D65" w:rsidRDefault="007E33F5">
            <w:pPr>
              <w:rPr>
                <w:rFonts w:ascii="仿宋" w:eastAsia="仿宋" w:hAnsi="仿宋" w:cs="仿宋" w:hint="eastAsia"/>
                <w:sz w:val="24"/>
              </w:rPr>
            </w:pPr>
            <w:r>
              <w:rPr>
                <w:rFonts w:ascii="仿宋" w:eastAsia="仿宋" w:hAnsi="仿宋" w:cs="仿宋" w:hint="eastAsia"/>
                <w:sz w:val="24"/>
              </w:rPr>
              <w:t>中标人放弃中标资格或因质疑、投诉被取消中标资格或不能履行合同、拒签合同的，本项目重新组织采购。</w:t>
            </w:r>
          </w:p>
        </w:tc>
      </w:tr>
    </w:tbl>
    <w:p w14:paraId="2F6025A2" w14:textId="77777777" w:rsidR="005A2D65" w:rsidRDefault="005A2D65">
      <w:pPr>
        <w:spacing w:line="360" w:lineRule="auto"/>
        <w:jc w:val="center"/>
        <w:rPr>
          <w:rFonts w:ascii="仿宋" w:eastAsia="仿宋" w:hAnsi="仿宋" w:cs="仿宋" w:hint="eastAsia"/>
          <w:b/>
          <w:bCs/>
          <w:sz w:val="32"/>
          <w:szCs w:val="28"/>
        </w:rPr>
      </w:pPr>
    </w:p>
    <w:p w14:paraId="16909703" w14:textId="77777777" w:rsidR="005A2D65" w:rsidRDefault="007E33F5">
      <w:pPr>
        <w:spacing w:line="460" w:lineRule="exact"/>
        <w:contextualSpacing/>
        <w:jc w:val="center"/>
        <w:rPr>
          <w:rFonts w:ascii="仿宋" w:eastAsia="仿宋" w:hAnsi="仿宋" w:cs="仿宋" w:hint="eastAsia"/>
          <w:b/>
          <w:bCs/>
          <w:sz w:val="44"/>
          <w:szCs w:val="44"/>
          <w:u w:val="single"/>
        </w:rPr>
      </w:pPr>
      <w:r>
        <w:rPr>
          <w:rFonts w:ascii="仿宋" w:eastAsia="仿宋" w:hAnsi="仿宋" w:cs="仿宋" w:hint="eastAsia"/>
          <w:b/>
          <w:bCs/>
          <w:sz w:val="32"/>
          <w:szCs w:val="28"/>
        </w:rPr>
        <w:t>二、招标文件</w:t>
      </w:r>
      <w:bookmarkEnd w:id="13"/>
    </w:p>
    <w:p w14:paraId="43FE1BCA" w14:textId="77777777" w:rsidR="005A2D65" w:rsidRDefault="007E33F5">
      <w:pPr>
        <w:spacing w:line="460" w:lineRule="exact"/>
        <w:contextualSpacing/>
        <w:jc w:val="left"/>
        <w:rPr>
          <w:rFonts w:ascii="仿宋" w:eastAsia="仿宋" w:hAnsi="仿宋" w:cs="仿宋" w:hint="eastAsia"/>
          <w:b/>
          <w:sz w:val="24"/>
        </w:rPr>
      </w:pPr>
      <w:r>
        <w:rPr>
          <w:rFonts w:ascii="仿宋" w:eastAsia="仿宋" w:hAnsi="仿宋" w:cs="仿宋" w:hint="eastAsia"/>
          <w:b/>
          <w:sz w:val="24"/>
        </w:rPr>
        <w:t>1.适用范围</w:t>
      </w:r>
    </w:p>
    <w:p w14:paraId="067CFC16"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1.1本招标文件适用于本次所述项目的招标、投标、评标、定标、验收、合同签订及履约、付款等全过程（法律法规另有规定的从其规定）。</w:t>
      </w:r>
    </w:p>
    <w:p w14:paraId="03DF9A75" w14:textId="77777777" w:rsidR="005A2D65" w:rsidRDefault="007E33F5">
      <w:pPr>
        <w:spacing w:line="460" w:lineRule="exact"/>
        <w:contextualSpacing/>
        <w:jc w:val="left"/>
        <w:rPr>
          <w:rFonts w:ascii="仿宋" w:eastAsia="仿宋" w:hAnsi="仿宋" w:cs="仿宋" w:hint="eastAsia"/>
          <w:b/>
          <w:bCs/>
          <w:sz w:val="24"/>
        </w:rPr>
      </w:pPr>
      <w:r>
        <w:rPr>
          <w:rFonts w:ascii="仿宋" w:eastAsia="仿宋" w:hAnsi="仿宋" w:cs="仿宋" w:hint="eastAsia"/>
          <w:sz w:val="24"/>
        </w:rPr>
        <w:t>1.2</w:t>
      </w:r>
      <w:r>
        <w:rPr>
          <w:rFonts w:ascii="仿宋" w:eastAsia="仿宋" w:hAnsi="仿宋" w:cs="仿宋" w:hint="eastAsia"/>
          <w:b/>
          <w:bCs/>
          <w:sz w:val="24"/>
        </w:rPr>
        <w:t>供应商对本招标文件如有异议，均应在法定时间内提出质疑或投诉，否则即被视为认可招标文件的全部内容。</w:t>
      </w:r>
    </w:p>
    <w:p w14:paraId="34353267" w14:textId="77777777" w:rsidR="005A2D65" w:rsidRDefault="007E33F5">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2.名词定义</w:t>
      </w:r>
    </w:p>
    <w:p w14:paraId="77DB6039"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2.1“</w:t>
      </w:r>
      <w:r>
        <w:rPr>
          <w:rFonts w:ascii="仿宋" w:eastAsia="仿宋" w:hAnsi="仿宋" w:cs="仿宋" w:hint="eastAsia"/>
          <w:b/>
          <w:bCs/>
          <w:sz w:val="24"/>
        </w:rPr>
        <w:t>采购代理机构</w:t>
      </w:r>
      <w:r>
        <w:rPr>
          <w:rFonts w:ascii="仿宋" w:eastAsia="仿宋" w:hAnsi="仿宋" w:cs="仿宋" w:hint="eastAsia"/>
          <w:sz w:val="24"/>
        </w:rPr>
        <w:t>”：采购项目的采购代理机构为社会中介代理机构。采购代理机构按照与采购人的采购代理合同约定组织采购活动等事宜。</w:t>
      </w:r>
    </w:p>
    <w:p w14:paraId="36075D80"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2.2“</w:t>
      </w:r>
      <w:r>
        <w:rPr>
          <w:rFonts w:ascii="仿宋" w:eastAsia="仿宋" w:hAnsi="仿宋" w:cs="仿宋" w:hint="eastAsia"/>
          <w:b/>
          <w:bCs/>
          <w:sz w:val="24"/>
        </w:rPr>
        <w:t>采购人</w:t>
      </w:r>
      <w:r>
        <w:rPr>
          <w:rFonts w:ascii="仿宋" w:eastAsia="仿宋" w:hAnsi="仿宋" w:cs="仿宋" w:hint="eastAsia"/>
          <w:sz w:val="24"/>
        </w:rPr>
        <w:t>”：系指招标公告中载明的本项目的采购人。</w:t>
      </w:r>
    </w:p>
    <w:p w14:paraId="539AB577"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2.3 “</w:t>
      </w:r>
      <w:r>
        <w:rPr>
          <w:rFonts w:ascii="仿宋" w:eastAsia="仿宋" w:hAnsi="仿宋" w:cs="仿宋" w:hint="eastAsia"/>
          <w:b/>
          <w:bCs/>
          <w:sz w:val="24"/>
        </w:rPr>
        <w:t>产品</w:t>
      </w:r>
      <w:r>
        <w:rPr>
          <w:rFonts w:ascii="仿宋" w:eastAsia="仿宋" w:hAnsi="仿宋" w:cs="仿宋" w:hint="eastAsia"/>
          <w:sz w:val="24"/>
        </w:rPr>
        <w:t>”系指供方按招标文件规定，经合法途径取得的，须向采购人提供的一切产品、保险、税金、安装、施工、调试、备品备件、工具、手册及其他有关技术资料和材料。</w:t>
      </w:r>
    </w:p>
    <w:p w14:paraId="71307862" w14:textId="06636475"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2.4 “</w:t>
      </w:r>
      <w:r w:rsidR="0019522A" w:rsidRPr="0019522A">
        <w:rPr>
          <w:rFonts w:ascii="仿宋" w:eastAsia="仿宋" w:hAnsi="仿宋" w:cs="仿宋"/>
          <w:b/>
          <w:bCs/>
          <w:sz w:val="24"/>
        </w:rPr>
        <w:t>相关伴随服务</w:t>
      </w:r>
      <w:r>
        <w:rPr>
          <w:rFonts w:ascii="仿宋" w:eastAsia="仿宋" w:hAnsi="仿宋" w:cs="仿宋" w:hint="eastAsia"/>
          <w:sz w:val="24"/>
        </w:rPr>
        <w:t>”系</w:t>
      </w:r>
      <w:r w:rsidR="0019522A" w:rsidRPr="0019522A">
        <w:rPr>
          <w:rFonts w:ascii="仿宋" w:eastAsia="仿宋" w:hAnsi="仿宋" w:cs="仿宋"/>
          <w:sz w:val="24"/>
        </w:rPr>
        <w:t>指中标人应承担的配送、退换、技术协助、代煎、快递以及其</w:t>
      </w:r>
      <w:r w:rsidR="0019522A" w:rsidRPr="0019522A">
        <w:rPr>
          <w:rFonts w:ascii="仿宋" w:eastAsia="仿宋" w:hAnsi="仿宋" w:cs="仿宋"/>
          <w:sz w:val="24"/>
        </w:rPr>
        <w:lastRenderedPageBreak/>
        <w:t>他与中标产品采购使用相关的服务</w:t>
      </w:r>
      <w:r>
        <w:rPr>
          <w:rFonts w:ascii="仿宋" w:eastAsia="仿宋" w:hAnsi="仿宋" w:cs="仿宋" w:hint="eastAsia"/>
          <w:sz w:val="24"/>
        </w:rPr>
        <w:t>。</w:t>
      </w:r>
    </w:p>
    <w:p w14:paraId="6B8745DA"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2.5 “</w:t>
      </w:r>
      <w:r>
        <w:rPr>
          <w:rFonts w:ascii="仿宋" w:eastAsia="仿宋" w:hAnsi="仿宋" w:cs="仿宋" w:hint="eastAsia"/>
          <w:b/>
          <w:bCs/>
          <w:sz w:val="24"/>
        </w:rPr>
        <w:t>供应商</w:t>
      </w:r>
      <w:r>
        <w:rPr>
          <w:rFonts w:ascii="仿宋" w:eastAsia="仿宋" w:hAnsi="仿宋" w:cs="仿宋" w:hint="eastAsia"/>
          <w:sz w:val="24"/>
        </w:rPr>
        <w:t>”指已经按招标公告要求报名的投标供应商。“</w:t>
      </w:r>
      <w:r>
        <w:rPr>
          <w:rFonts w:ascii="仿宋" w:eastAsia="仿宋" w:hAnsi="仿宋" w:cs="仿宋" w:hint="eastAsia"/>
          <w:b/>
          <w:bCs/>
          <w:sz w:val="24"/>
        </w:rPr>
        <w:t>潜在供应商</w:t>
      </w:r>
      <w:r>
        <w:rPr>
          <w:rFonts w:ascii="仿宋" w:eastAsia="仿宋" w:hAnsi="仿宋" w:cs="仿宋" w:hint="eastAsia"/>
          <w:sz w:val="24"/>
        </w:rPr>
        <w:t>”指未按招标公告要求报名的投标供应商。</w:t>
      </w:r>
    </w:p>
    <w:p w14:paraId="3F8FBEF2"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2.6 “</w:t>
      </w:r>
      <w:r>
        <w:rPr>
          <w:rFonts w:ascii="仿宋" w:eastAsia="仿宋" w:hAnsi="仿宋" w:cs="仿宋" w:hint="eastAsia"/>
          <w:b/>
          <w:bCs/>
          <w:sz w:val="24"/>
        </w:rPr>
        <w:t>授权代表</w:t>
      </w:r>
      <w:r>
        <w:rPr>
          <w:rFonts w:ascii="仿宋" w:eastAsia="仿宋" w:hAnsi="仿宋" w:cs="仿宋" w:hint="eastAsia"/>
          <w:sz w:val="24"/>
        </w:rPr>
        <w:t>”即“</w:t>
      </w:r>
      <w:r>
        <w:rPr>
          <w:rFonts w:ascii="仿宋" w:eastAsia="仿宋" w:hAnsi="仿宋" w:cs="仿宋" w:hint="eastAsia"/>
          <w:b/>
          <w:bCs/>
          <w:sz w:val="24"/>
        </w:rPr>
        <w:t>供应商代表</w:t>
      </w:r>
      <w:r>
        <w:rPr>
          <w:rFonts w:ascii="仿宋" w:eastAsia="仿宋" w:hAnsi="仿宋" w:cs="仿宋" w:hint="eastAsia"/>
          <w:sz w:val="24"/>
        </w:rPr>
        <w:t>”，指受投标供应商的法定代表人委托，办理本项目投标、质疑投诉、合同签订等整个采购活动的被授权委托人。授权代表应当为投标供应商</w:t>
      </w:r>
      <w:r>
        <w:rPr>
          <w:rFonts w:ascii="仿宋" w:eastAsia="仿宋" w:hAnsi="仿宋" w:cs="仿宋" w:hint="eastAsia"/>
          <w:bCs/>
          <w:sz w:val="24"/>
        </w:rPr>
        <w:t>（包括授权供应商）的在职职工或退休返聘职工。</w:t>
      </w:r>
      <w:r>
        <w:rPr>
          <w:rFonts w:ascii="仿宋" w:eastAsia="仿宋" w:hAnsi="仿宋" w:cs="仿宋" w:hint="eastAsia"/>
          <w:sz w:val="24"/>
        </w:rPr>
        <w:t>个体工商户参与投标的，经营者等同于法定代表人。</w:t>
      </w:r>
    </w:p>
    <w:p w14:paraId="089D2268"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2.7“★”系指实质性指标要求条款，“▲”系指主要性能指标要求条款。如任意一条打“★”的指标出现负偏离视为实质性不响应招标文件要求，作无效投标处理；如任意一条打“▲”的指标出现负偏离按评分标准作扣分处理。</w:t>
      </w:r>
    </w:p>
    <w:p w14:paraId="0F3DB71E"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2.8“</w:t>
      </w:r>
      <w:r>
        <w:rPr>
          <w:rFonts w:ascii="仿宋" w:eastAsia="仿宋" w:hAnsi="仿宋" w:cs="仿宋" w:hint="eastAsia"/>
          <w:b/>
          <w:bCs/>
          <w:sz w:val="24"/>
        </w:rPr>
        <w:t>供应商公章</w:t>
      </w:r>
      <w:r>
        <w:rPr>
          <w:rFonts w:ascii="仿宋" w:eastAsia="仿宋" w:hAnsi="仿宋" w:cs="仿宋" w:hint="eastAsia"/>
          <w:sz w:val="24"/>
        </w:rPr>
        <w:t>”指供应商法定名称章。</w:t>
      </w:r>
    </w:p>
    <w:p w14:paraId="5B52019F" w14:textId="3067112F"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2.9“</w:t>
      </w:r>
      <w:r>
        <w:rPr>
          <w:rFonts w:ascii="仿宋" w:eastAsia="仿宋" w:hAnsi="仿宋" w:cs="仿宋" w:hint="eastAsia"/>
          <w:b/>
          <w:bCs/>
          <w:sz w:val="24"/>
        </w:rPr>
        <w:t>投标有效期</w:t>
      </w:r>
      <w:r>
        <w:rPr>
          <w:rFonts w:ascii="仿宋" w:eastAsia="仿宋" w:hAnsi="仿宋" w:cs="仿宋" w:hint="eastAsia"/>
          <w:sz w:val="24"/>
        </w:rPr>
        <w:t>”指招标文件中规定的一个适当时间，投标有效期内需完成开评标以及与中标人签订合同等事宜。</w:t>
      </w:r>
    </w:p>
    <w:p w14:paraId="7415165D" w14:textId="77777777" w:rsidR="005A2D65" w:rsidRDefault="007E33F5">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3.招标方式</w:t>
      </w:r>
    </w:p>
    <w:p w14:paraId="6807D350"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3.1本项目采用公开招标方式进行。</w:t>
      </w:r>
    </w:p>
    <w:p w14:paraId="0F4282B3"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3.2如某一标项投标人或实质性响应招标文件的投标人不足三家时，由招标人重新组织招标或按有关规定实施。</w:t>
      </w:r>
    </w:p>
    <w:p w14:paraId="059CD051" w14:textId="77777777" w:rsidR="005A2D65" w:rsidRDefault="007E33F5">
      <w:pPr>
        <w:spacing w:line="460" w:lineRule="exact"/>
        <w:contextualSpacing/>
        <w:jc w:val="left"/>
        <w:rPr>
          <w:rFonts w:ascii="仿宋" w:eastAsia="仿宋" w:hAnsi="仿宋" w:cs="仿宋" w:hint="eastAsia"/>
          <w:sz w:val="24"/>
        </w:rPr>
      </w:pPr>
      <w:r w:rsidRPr="00EB4B41">
        <w:rPr>
          <w:rFonts w:ascii="仿宋" w:eastAsia="仿宋" w:hAnsi="仿宋" w:cs="仿宋" w:hint="eastAsia"/>
          <w:sz w:val="24"/>
        </w:rPr>
        <w:t>3.3</w:t>
      </w:r>
      <w:r w:rsidRPr="00EB4B41">
        <w:rPr>
          <w:rFonts w:ascii="仿宋" w:eastAsia="仿宋" w:hAnsi="仿宋" w:cs="仿宋"/>
          <w:sz w:val="24"/>
        </w:rPr>
        <w:tab/>
      </w:r>
      <w:r w:rsidRPr="00EB4B41">
        <w:rPr>
          <w:rFonts w:ascii="仿宋" w:eastAsia="仿宋" w:hAnsi="仿宋" w:cs="仿宋" w:hint="eastAsia"/>
          <w:sz w:val="24"/>
        </w:rPr>
        <w:t>本次项目设定上限价，上限单价、预估金额作为上限价（各分标段之间的预估金额不能互相调整）。</w:t>
      </w:r>
    </w:p>
    <w:p w14:paraId="6BF06B3F" w14:textId="77777777" w:rsidR="005A2D65" w:rsidRDefault="007E33F5">
      <w:pPr>
        <w:spacing w:line="460" w:lineRule="exact"/>
        <w:contextualSpacing/>
        <w:jc w:val="left"/>
        <w:rPr>
          <w:rFonts w:ascii="仿宋" w:eastAsia="仿宋" w:hAnsi="仿宋" w:cs="仿宋" w:hint="eastAsia"/>
          <w:b/>
          <w:bCs/>
          <w:sz w:val="24"/>
        </w:rPr>
      </w:pPr>
      <w:r>
        <w:rPr>
          <w:rFonts w:ascii="仿宋" w:eastAsia="仿宋" w:hAnsi="仿宋" w:cs="仿宋"/>
          <w:b/>
          <w:bCs/>
          <w:sz w:val="24"/>
        </w:rPr>
        <w:t>4</w:t>
      </w:r>
      <w:r>
        <w:rPr>
          <w:rFonts w:ascii="仿宋" w:eastAsia="仿宋" w:hAnsi="仿宋" w:cs="仿宋" w:hint="eastAsia"/>
          <w:b/>
          <w:bCs/>
          <w:sz w:val="24"/>
        </w:rPr>
        <w:t>.招标文件的澄清与修改</w:t>
      </w:r>
    </w:p>
    <w:p w14:paraId="014F3618" w14:textId="77777777" w:rsidR="005A2D65" w:rsidRDefault="007E33F5">
      <w:pPr>
        <w:pStyle w:val="a"/>
        <w:widowControl w:val="0"/>
        <w:numPr>
          <w:ilvl w:val="0"/>
          <w:numId w:val="0"/>
        </w:numPr>
        <w:spacing w:afterLines="0" w:line="460" w:lineRule="exact"/>
        <w:contextualSpacing/>
        <w:rPr>
          <w:rFonts w:ascii="仿宋" w:eastAsia="仿宋" w:hAnsi="仿宋" w:cs="仿宋" w:hint="eastAsia"/>
        </w:rPr>
      </w:pPr>
      <w:r>
        <w:rPr>
          <w:rFonts w:ascii="仿宋" w:eastAsia="仿宋" w:hAnsi="仿宋" w:cs="仿宋"/>
        </w:rPr>
        <w:t>4</w:t>
      </w:r>
      <w:r>
        <w:rPr>
          <w:rFonts w:ascii="仿宋" w:eastAsia="仿宋" w:hAnsi="仿宋" w:cs="仿宋" w:hint="eastAsia"/>
        </w:rPr>
        <w:t>.1采购人如对招标文件进行澄清、补充、变更的，或者在投标截止时间前规定时间内，采购人需要对招标文件进行补充或修改的，采购人将会通过</w:t>
      </w:r>
      <w:r>
        <w:rPr>
          <w:rFonts w:ascii="仿宋" w:eastAsia="仿宋" w:hAnsi="仿宋" w:cs="仿宋" w:hint="eastAsia"/>
          <w:spacing w:val="-4"/>
        </w:rPr>
        <w:t>浙江企业采购信息服务网：https：//b.zhengcaiyun.cn/</w:t>
      </w:r>
      <w:r>
        <w:rPr>
          <w:rFonts w:ascii="仿宋" w:eastAsia="仿宋" w:hAnsi="仿宋" w:cs="仿宋" w:hint="eastAsia"/>
        </w:rPr>
        <w:t>以更正公告的形式发布，公告中没有注明更改投标截止时间的视为截止时间不变。更正公告作为招标文件的补充和组成部分，对所有供应商均有约束力。</w:t>
      </w:r>
      <w:r>
        <w:rPr>
          <w:rFonts w:ascii="仿宋" w:eastAsia="仿宋" w:hAnsi="仿宋" w:cs="仿宋" w:hint="eastAsia"/>
          <w:bCs/>
        </w:rPr>
        <w:t>请在</w:t>
      </w:r>
      <w:r>
        <w:rPr>
          <w:rFonts w:ascii="仿宋" w:eastAsia="仿宋" w:hAnsi="仿宋" w:cs="仿宋" w:hint="eastAsia"/>
          <w:spacing w:val="-4"/>
        </w:rPr>
        <w:t>浙江企业采购信息服务网</w:t>
      </w:r>
      <w:r>
        <w:rPr>
          <w:rFonts w:ascii="仿宋" w:eastAsia="仿宋" w:hAnsi="仿宋" w:cs="仿宋" w:hint="eastAsia"/>
          <w:bCs/>
        </w:rPr>
        <w:t>更正公告页面中下载。</w:t>
      </w:r>
    </w:p>
    <w:p w14:paraId="56DAE0E7"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sz w:val="24"/>
        </w:rPr>
        <w:t>4</w:t>
      </w:r>
      <w:r>
        <w:rPr>
          <w:rFonts w:ascii="仿宋" w:eastAsia="仿宋" w:hAnsi="仿宋" w:cs="仿宋" w:hint="eastAsia"/>
          <w:sz w:val="24"/>
        </w:rPr>
        <w:t>.2为使供应商有足够的时间按修改文件要求修正投标文件，</w:t>
      </w:r>
      <w:r>
        <w:rPr>
          <w:rFonts w:ascii="仿宋" w:eastAsia="仿宋" w:hAnsi="仿宋" w:cs="仿宋" w:hint="eastAsia"/>
          <w:sz w:val="24"/>
          <w:szCs w:val="22"/>
        </w:rPr>
        <w:t>采购人</w:t>
      </w:r>
      <w:r>
        <w:rPr>
          <w:rFonts w:ascii="仿宋" w:eastAsia="仿宋" w:hAnsi="仿宋" w:cs="仿宋" w:hint="eastAsia"/>
          <w:sz w:val="24"/>
        </w:rPr>
        <w:t>可酌情推迟投标截止时间和开标时间，并将此变更以更正公告的形式通过上述途径通知供应商。</w:t>
      </w:r>
    </w:p>
    <w:p w14:paraId="25F2E1E0" w14:textId="77777777" w:rsidR="005A2D65" w:rsidRDefault="007E33F5">
      <w:pPr>
        <w:spacing w:line="460" w:lineRule="exact"/>
        <w:contextualSpacing/>
        <w:jc w:val="left"/>
        <w:rPr>
          <w:rFonts w:ascii="仿宋" w:eastAsia="仿宋" w:hAnsi="仿宋" w:cs="仿宋" w:hint="eastAsia"/>
          <w:b/>
          <w:bCs/>
          <w:sz w:val="24"/>
        </w:rPr>
      </w:pPr>
      <w:r>
        <w:rPr>
          <w:rFonts w:ascii="仿宋" w:eastAsia="仿宋" w:hAnsi="仿宋" w:cs="仿宋"/>
          <w:b/>
          <w:bCs/>
          <w:sz w:val="24"/>
        </w:rPr>
        <w:t>5</w:t>
      </w:r>
      <w:r>
        <w:rPr>
          <w:rFonts w:ascii="仿宋" w:eastAsia="仿宋" w:hAnsi="仿宋" w:cs="仿宋" w:hint="eastAsia"/>
          <w:b/>
          <w:bCs/>
          <w:sz w:val="24"/>
        </w:rPr>
        <w:t>.参考品牌</w:t>
      </w:r>
    </w:p>
    <w:p w14:paraId="71D01927" w14:textId="77D170A2" w:rsidR="005A2D65" w:rsidRDefault="007E33F5">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本招标文件如涉及各类品牌、型号，则所述品牌、型号是结合实际现有情况的推荐性参考方案，供应商也可根据招标文件</w:t>
      </w:r>
      <w:r w:rsidR="007A7C3C">
        <w:rPr>
          <w:rFonts w:ascii="仿宋" w:eastAsia="仿宋" w:hAnsi="仿宋" w:cs="仿宋" w:hint="eastAsia"/>
          <w:sz w:val="24"/>
        </w:rPr>
        <w:t>的</w:t>
      </w:r>
      <w:r>
        <w:rPr>
          <w:rFonts w:ascii="仿宋" w:eastAsia="仿宋" w:hAnsi="仿宋" w:cs="仿宋" w:hint="eastAsia"/>
          <w:sz w:val="24"/>
        </w:rPr>
        <w:t>要求推荐性能相当或高于、服务条款相等或高</w:t>
      </w:r>
      <w:r>
        <w:rPr>
          <w:rFonts w:ascii="仿宋" w:eastAsia="仿宋" w:hAnsi="仿宋" w:cs="仿宋" w:hint="eastAsia"/>
          <w:sz w:val="24"/>
        </w:rPr>
        <w:lastRenderedPageBreak/>
        <w:t>于、符合采购人实际业务需求其他同档次优质品牌的产品，进行方案优化。</w:t>
      </w:r>
      <w:bookmarkStart w:id="14" w:name="_Toc104885743"/>
    </w:p>
    <w:p w14:paraId="5761D1A5" w14:textId="77777777" w:rsidR="005A2D65" w:rsidRDefault="005A2D65">
      <w:pPr>
        <w:spacing w:line="460" w:lineRule="exact"/>
        <w:contextualSpacing/>
        <w:jc w:val="center"/>
        <w:rPr>
          <w:rFonts w:ascii="仿宋" w:eastAsia="仿宋" w:hAnsi="仿宋" w:cs="仿宋" w:hint="eastAsia"/>
          <w:b/>
          <w:bCs/>
          <w:sz w:val="32"/>
          <w:szCs w:val="28"/>
        </w:rPr>
      </w:pPr>
    </w:p>
    <w:p w14:paraId="5EB4971C" w14:textId="77777777" w:rsidR="005A2D65" w:rsidRDefault="007E33F5">
      <w:pPr>
        <w:spacing w:line="460" w:lineRule="exact"/>
        <w:contextualSpacing/>
        <w:jc w:val="center"/>
        <w:rPr>
          <w:rFonts w:ascii="仿宋" w:eastAsia="仿宋" w:hAnsi="仿宋" w:cs="仿宋" w:hint="eastAsia"/>
          <w:b/>
          <w:bCs/>
          <w:sz w:val="40"/>
          <w:szCs w:val="28"/>
        </w:rPr>
      </w:pPr>
      <w:r>
        <w:rPr>
          <w:rFonts w:ascii="仿宋" w:eastAsia="仿宋" w:hAnsi="仿宋" w:cs="仿宋" w:hint="eastAsia"/>
          <w:b/>
          <w:bCs/>
          <w:sz w:val="32"/>
          <w:szCs w:val="28"/>
        </w:rPr>
        <w:t>三、投标文件</w:t>
      </w:r>
      <w:bookmarkEnd w:id="14"/>
    </w:p>
    <w:p w14:paraId="5115E3CA" w14:textId="14540142" w:rsidR="005A2D65" w:rsidRDefault="007E33F5">
      <w:pPr>
        <w:spacing w:line="460" w:lineRule="exact"/>
        <w:contextualSpacing/>
        <w:jc w:val="left"/>
        <w:rPr>
          <w:rFonts w:ascii="仿宋" w:eastAsia="仿宋" w:hAnsi="仿宋" w:cs="仿宋" w:hint="eastAsia"/>
          <w:b/>
          <w:sz w:val="24"/>
        </w:rPr>
      </w:pPr>
      <w:r>
        <w:rPr>
          <w:rFonts w:ascii="仿宋" w:eastAsia="仿宋" w:hAnsi="仿宋" w:cs="仿宋" w:hint="eastAsia"/>
          <w:b/>
          <w:sz w:val="24"/>
        </w:rPr>
        <w:t>1.投标文件的语言、计量单位</w:t>
      </w:r>
    </w:p>
    <w:p w14:paraId="4FD09552" w14:textId="77777777" w:rsidR="005A2D65" w:rsidRDefault="007E33F5">
      <w:pPr>
        <w:spacing w:line="460" w:lineRule="exact"/>
        <w:contextualSpacing/>
        <w:jc w:val="left"/>
        <w:rPr>
          <w:rFonts w:ascii="仿宋" w:eastAsia="仿宋" w:hAnsi="仿宋" w:cs="仿宋" w:hint="eastAsia"/>
          <w:bCs/>
          <w:sz w:val="24"/>
        </w:rPr>
      </w:pPr>
      <w:r>
        <w:rPr>
          <w:rFonts w:ascii="仿宋" w:eastAsia="仿宋" w:hAnsi="仿宋" w:cs="仿宋" w:hint="eastAsia"/>
          <w:bCs/>
          <w:sz w:val="24"/>
        </w:rPr>
        <w:t>1.1投标人应仔细阅读招标文件中的所有内容，按照招标文件要求，详细编制投标文件，并保证投标文件的正确性和真实性。</w:t>
      </w:r>
    </w:p>
    <w:p w14:paraId="0FFD5BEF" w14:textId="77777777" w:rsidR="005A2D65" w:rsidRDefault="007E33F5">
      <w:pPr>
        <w:spacing w:line="460" w:lineRule="exact"/>
        <w:contextualSpacing/>
        <w:jc w:val="left"/>
        <w:rPr>
          <w:rFonts w:ascii="仿宋" w:eastAsia="仿宋" w:hAnsi="仿宋" w:cs="仿宋" w:hint="eastAsia"/>
          <w:bCs/>
          <w:sz w:val="24"/>
        </w:rPr>
      </w:pPr>
      <w:r>
        <w:rPr>
          <w:rFonts w:ascii="仿宋" w:eastAsia="仿宋" w:hAnsi="仿宋" w:cs="仿宋" w:hint="eastAsia"/>
          <w:bCs/>
          <w:sz w:val="24"/>
        </w:rPr>
        <w:t>1.2 投标文件以及投标方与招标方就有关投标事宜的所有来往函电，均应以中文书写（技术术语除外）。</w:t>
      </w:r>
    </w:p>
    <w:p w14:paraId="05BC9DF2" w14:textId="00CC7954" w:rsidR="005A2D65" w:rsidRDefault="007E33F5">
      <w:pPr>
        <w:spacing w:line="460" w:lineRule="exact"/>
        <w:contextualSpacing/>
        <w:jc w:val="left"/>
        <w:rPr>
          <w:rFonts w:ascii="仿宋" w:eastAsia="仿宋" w:hAnsi="仿宋" w:cs="仿宋" w:hint="eastAsia"/>
          <w:bCs/>
          <w:sz w:val="24"/>
        </w:rPr>
      </w:pPr>
      <w:r>
        <w:rPr>
          <w:rFonts w:ascii="仿宋" w:eastAsia="仿宋" w:hAnsi="仿宋" w:cs="仿宋" w:hint="eastAsia"/>
          <w:bCs/>
          <w:sz w:val="24"/>
        </w:rPr>
        <w:t>1.3 投标计量单位，除招标文件中有特殊要求外，应采用中华人民共和国法定计量单位，货币单位：人民币元</w:t>
      </w:r>
      <w:r w:rsidR="00EB4B41">
        <w:rPr>
          <w:rFonts w:ascii="仿宋" w:eastAsia="仿宋" w:hAnsi="仿宋" w:cs="仿宋" w:hint="eastAsia"/>
          <w:bCs/>
          <w:sz w:val="24"/>
        </w:rPr>
        <w:t>或扣率</w:t>
      </w:r>
      <w:r>
        <w:rPr>
          <w:rFonts w:ascii="仿宋" w:eastAsia="仿宋" w:hAnsi="仿宋" w:cs="仿宋" w:hint="eastAsia"/>
          <w:bCs/>
          <w:sz w:val="24"/>
        </w:rPr>
        <w:t>。</w:t>
      </w:r>
    </w:p>
    <w:p w14:paraId="3003F048" w14:textId="77777777" w:rsidR="005A2D65" w:rsidRDefault="007E33F5">
      <w:pPr>
        <w:spacing w:line="460" w:lineRule="exact"/>
        <w:contextualSpacing/>
        <w:jc w:val="left"/>
        <w:rPr>
          <w:rFonts w:ascii="仿宋" w:eastAsia="仿宋" w:hAnsi="仿宋" w:cs="仿宋" w:hint="eastAsia"/>
          <w:bCs/>
          <w:sz w:val="24"/>
        </w:rPr>
      </w:pPr>
      <w:r>
        <w:rPr>
          <w:rFonts w:ascii="仿宋" w:eastAsia="仿宋" w:hAnsi="仿宋" w:cs="仿宋" w:hint="eastAsia"/>
          <w:bCs/>
          <w:sz w:val="24"/>
        </w:rPr>
        <w:t>1.4不按招标文件的要求提供的投标文件可能导致被拒绝。</w:t>
      </w:r>
    </w:p>
    <w:p w14:paraId="1B6F90B3" w14:textId="77777777" w:rsidR="005A2D65" w:rsidRDefault="007E33F5">
      <w:pPr>
        <w:spacing w:line="460" w:lineRule="exact"/>
        <w:contextualSpacing/>
        <w:jc w:val="left"/>
        <w:rPr>
          <w:rFonts w:ascii="仿宋" w:eastAsia="仿宋" w:hAnsi="仿宋" w:cs="仿宋" w:hint="eastAsia"/>
          <w:b/>
          <w:sz w:val="24"/>
        </w:rPr>
      </w:pPr>
      <w:r>
        <w:rPr>
          <w:rFonts w:ascii="仿宋" w:eastAsia="仿宋" w:hAnsi="仿宋" w:cs="仿宋" w:hint="eastAsia"/>
          <w:b/>
          <w:sz w:val="24"/>
        </w:rPr>
        <w:t>2.投标文件的组成</w:t>
      </w:r>
    </w:p>
    <w:p w14:paraId="220EF0E1" w14:textId="4C8F9AC6" w:rsidR="005A2D65" w:rsidRDefault="007E33F5">
      <w:pPr>
        <w:spacing w:line="460" w:lineRule="exact"/>
        <w:ind w:firstLine="479"/>
        <w:contextualSpacing/>
        <w:jc w:val="left"/>
        <w:rPr>
          <w:rFonts w:ascii="仿宋" w:eastAsia="仿宋" w:hAnsi="仿宋" w:cs="仿宋" w:hint="eastAsia"/>
          <w:sz w:val="24"/>
        </w:rPr>
      </w:pPr>
      <w:r>
        <w:rPr>
          <w:rFonts w:ascii="仿宋" w:eastAsia="仿宋" w:hAnsi="仿宋" w:cs="仿宋" w:hint="eastAsia"/>
          <w:sz w:val="24"/>
        </w:rPr>
        <w:t>本项目投标文件按标段分开，由“资格文件”、“商务技术（资信）文件”、“报价文件”三部分组成，</w:t>
      </w:r>
      <w:r w:rsidR="00EB4B41">
        <w:rPr>
          <w:rFonts w:ascii="仿宋" w:eastAsia="仿宋" w:hAnsi="仿宋" w:cs="仿宋" w:hint="eastAsia"/>
          <w:sz w:val="24"/>
        </w:rPr>
        <w:t>一正六副</w:t>
      </w:r>
      <w:r>
        <w:rPr>
          <w:rFonts w:ascii="仿宋" w:eastAsia="仿宋" w:hAnsi="仿宋" w:cs="仿宋" w:hint="eastAsia"/>
          <w:sz w:val="24"/>
        </w:rPr>
        <w:t>：</w:t>
      </w:r>
    </w:p>
    <w:p w14:paraId="323BB703" w14:textId="77777777" w:rsidR="005A2D65" w:rsidRDefault="007E33F5">
      <w:pPr>
        <w:spacing w:line="460" w:lineRule="exact"/>
        <w:contextualSpacing/>
        <w:jc w:val="left"/>
        <w:rPr>
          <w:rFonts w:ascii="仿宋" w:eastAsia="仿宋" w:hAnsi="仿宋" w:cs="仿宋" w:hint="eastAsia"/>
          <w:b/>
          <w:bCs/>
          <w:sz w:val="24"/>
        </w:rPr>
      </w:pPr>
      <w:bookmarkStart w:id="15" w:name="_Hlk193135006"/>
      <w:r>
        <w:rPr>
          <w:rFonts w:ascii="仿宋" w:eastAsia="仿宋" w:hAnsi="仿宋" w:cs="仿宋" w:hint="eastAsia"/>
          <w:b/>
          <w:bCs/>
          <w:sz w:val="24"/>
        </w:rPr>
        <w:t>2.1“资格文件”包括以下内容：</w:t>
      </w:r>
    </w:p>
    <w:p w14:paraId="37E8CEAC"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2.1.1投标声明函（附件3）；</w:t>
      </w:r>
    </w:p>
    <w:p w14:paraId="794D7B7E"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2.1.2法定代表人授权委托书（附件4，法定代表人可以不授权他人参与投标；个体工商户需经营者参与投标，不得授权）</w:t>
      </w:r>
      <w:r>
        <w:rPr>
          <w:rFonts w:ascii="仿宋" w:eastAsia="仿宋" w:hAnsi="仿宋" w:cs="仿宋" w:hint="eastAsia"/>
          <w:bCs/>
          <w:sz w:val="24"/>
        </w:rPr>
        <w:t>；</w:t>
      </w:r>
    </w:p>
    <w:p w14:paraId="2C8776E7"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2.1.3法定代表人及其授权代表身份证复印件、法定代表人身份证明书（附件5、6）；</w:t>
      </w:r>
    </w:p>
    <w:p w14:paraId="63E94592"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bCs/>
          <w:sz w:val="24"/>
        </w:rPr>
        <w:t>2.1.4授权代表社保证明</w:t>
      </w:r>
      <w:r>
        <w:rPr>
          <w:rFonts w:ascii="仿宋" w:eastAsia="仿宋" w:hAnsi="仿宋" w:cs="仿宋" w:hint="eastAsia"/>
          <w:sz w:val="24"/>
        </w:rPr>
        <w:t>（附件7）；</w:t>
      </w:r>
    </w:p>
    <w:p w14:paraId="071EE116"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2.1.5资格条件证明材料（复印件或打印件）：</w:t>
      </w:r>
    </w:p>
    <w:p w14:paraId="133DCC98" w14:textId="77777777" w:rsidR="005A2D65" w:rsidRDefault="007E33F5">
      <w:pPr>
        <w:spacing w:line="460" w:lineRule="exact"/>
        <w:ind w:firstLineChars="250" w:firstLine="600"/>
        <w:contextualSpacing/>
        <w:jc w:val="left"/>
        <w:rPr>
          <w:rFonts w:ascii="仿宋" w:eastAsia="仿宋" w:hAnsi="仿宋" w:cs="仿宋" w:hint="eastAsia"/>
          <w:sz w:val="24"/>
        </w:rPr>
      </w:pPr>
      <w:bookmarkStart w:id="16" w:name="_Hlk214626997"/>
      <w:r>
        <w:rPr>
          <w:rFonts w:ascii="仿宋" w:eastAsia="仿宋" w:hAnsi="仿宋" w:cs="仿宋" w:hint="eastAsia"/>
          <w:sz w:val="24"/>
        </w:rPr>
        <w:t>2.1.5.1</w:t>
      </w:r>
      <w:bookmarkEnd w:id="16"/>
      <w:r>
        <w:rPr>
          <w:rFonts w:ascii="仿宋" w:eastAsia="仿宋" w:hAnsi="仿宋" w:cs="仿宋" w:hint="eastAsia"/>
          <w:sz w:val="24"/>
        </w:rPr>
        <w:t>营业执照或事业单位法人登记证书；</w:t>
      </w:r>
    </w:p>
    <w:p w14:paraId="44DEA861" w14:textId="77777777" w:rsidR="005A2D65" w:rsidRDefault="007E33F5">
      <w:pPr>
        <w:spacing w:line="460" w:lineRule="exact"/>
        <w:ind w:firstLineChars="250" w:firstLine="600"/>
        <w:contextualSpacing/>
        <w:jc w:val="left"/>
        <w:rPr>
          <w:rFonts w:ascii="仿宋" w:eastAsia="仿宋" w:hAnsi="仿宋" w:cs="仿宋" w:hint="eastAsia"/>
          <w:sz w:val="24"/>
        </w:rPr>
      </w:pPr>
      <w:r>
        <w:rPr>
          <w:rFonts w:ascii="仿宋" w:eastAsia="仿宋" w:hAnsi="仿宋" w:cs="仿宋" w:hint="eastAsia"/>
          <w:sz w:val="24"/>
        </w:rPr>
        <w:t>2.1.5.2供应商基本资格条件书面承诺函（附件8）、供应商廉洁自律承诺书</w:t>
      </w:r>
      <w:bookmarkStart w:id="17" w:name="_Hlk214615260"/>
      <w:r>
        <w:rPr>
          <w:rFonts w:ascii="仿宋" w:eastAsia="仿宋" w:hAnsi="仿宋" w:cs="仿宋" w:hint="eastAsia"/>
          <w:sz w:val="24"/>
        </w:rPr>
        <w:t>（附件9）</w:t>
      </w:r>
      <w:bookmarkEnd w:id="17"/>
      <w:r>
        <w:rPr>
          <w:rFonts w:ascii="仿宋" w:eastAsia="仿宋" w:hAnsi="仿宋" w:cs="仿宋" w:hint="eastAsia"/>
          <w:sz w:val="24"/>
        </w:rPr>
        <w:t>；</w:t>
      </w:r>
    </w:p>
    <w:p w14:paraId="2CEE5DD1" w14:textId="77777777" w:rsidR="005A2D65" w:rsidRDefault="007E33F5">
      <w:pPr>
        <w:spacing w:line="460" w:lineRule="exact"/>
        <w:ind w:firstLineChars="250" w:firstLine="600"/>
        <w:contextualSpacing/>
        <w:jc w:val="left"/>
        <w:rPr>
          <w:rFonts w:ascii="仿宋" w:eastAsia="仿宋" w:hAnsi="仿宋" w:cs="仿宋" w:hint="eastAsia"/>
          <w:sz w:val="24"/>
        </w:rPr>
      </w:pPr>
      <w:r>
        <w:rPr>
          <w:rFonts w:ascii="仿宋" w:eastAsia="仿宋" w:hAnsi="仿宋" w:cs="仿宋" w:hint="eastAsia"/>
          <w:sz w:val="24"/>
        </w:rPr>
        <w:t>2.1.5.</w:t>
      </w:r>
      <w:r>
        <w:rPr>
          <w:rFonts w:ascii="仿宋" w:eastAsia="仿宋" w:hAnsi="仿宋" w:cs="仿宋"/>
          <w:sz w:val="24"/>
        </w:rPr>
        <w:t>3</w:t>
      </w:r>
      <w:r>
        <w:rPr>
          <w:rFonts w:ascii="仿宋" w:eastAsia="仿宋" w:hAnsi="仿宋" w:cs="仿宋" w:hint="eastAsia"/>
          <w:sz w:val="24"/>
        </w:rPr>
        <w:t>特定资格条件证明材料（附件10，具体要求见公告）。</w:t>
      </w:r>
    </w:p>
    <w:p w14:paraId="4F91E6D4" w14:textId="77777777" w:rsidR="005A2D65" w:rsidRDefault="007E33F5">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2.2“商务技术（资信）”包括以下内容：</w:t>
      </w:r>
    </w:p>
    <w:p w14:paraId="2B512CEE"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2.2.1实质性条款清单（附件13）；</w:t>
      </w:r>
    </w:p>
    <w:p w14:paraId="64357F19"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2.2.2实质性条款清单承诺函（附件14）；</w:t>
      </w:r>
    </w:p>
    <w:p w14:paraId="7359DDB6" w14:textId="77777777"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2.2.3评分对应表（附件15）；</w:t>
      </w:r>
    </w:p>
    <w:p w14:paraId="599B8414" w14:textId="4C1D0F1D" w:rsidR="005A2D65" w:rsidRPr="00B56634" w:rsidRDefault="007E33F5">
      <w:pPr>
        <w:spacing w:line="460" w:lineRule="exact"/>
        <w:contextualSpacing/>
        <w:jc w:val="left"/>
        <w:rPr>
          <w:rFonts w:ascii="仿宋" w:eastAsia="仿宋" w:hAnsi="仿宋" w:cs="仿宋" w:hint="eastAsia"/>
          <w:sz w:val="24"/>
        </w:rPr>
      </w:pPr>
      <w:r w:rsidRPr="00B56634">
        <w:rPr>
          <w:rFonts w:ascii="仿宋" w:eastAsia="仿宋" w:hAnsi="仿宋" w:cs="仿宋" w:hint="eastAsia"/>
          <w:sz w:val="24"/>
        </w:rPr>
        <w:t>2</w:t>
      </w:r>
      <w:r w:rsidRPr="00B56634">
        <w:rPr>
          <w:rFonts w:ascii="仿宋" w:eastAsia="仿宋" w:hAnsi="仿宋" w:cs="仿宋"/>
          <w:sz w:val="24"/>
        </w:rPr>
        <w:t>.2.</w:t>
      </w:r>
      <w:r w:rsidRPr="00B56634">
        <w:rPr>
          <w:rFonts w:ascii="仿宋" w:eastAsia="仿宋" w:hAnsi="仿宋" w:cs="仿宋" w:hint="eastAsia"/>
          <w:sz w:val="24"/>
        </w:rPr>
        <w:t>4</w:t>
      </w:r>
      <w:r w:rsidRPr="00B56634">
        <w:rPr>
          <w:rFonts w:ascii="仿宋" w:eastAsia="仿宋" w:hAnsi="仿宋" w:cs="仿宋" w:hint="eastAsia"/>
          <w:sz w:val="24"/>
          <w:szCs w:val="22"/>
        </w:rPr>
        <w:t>业绩案例证明材料（对应评分标准第1点，附件1</w:t>
      </w:r>
      <w:r w:rsidR="00325B26" w:rsidRPr="00B56634">
        <w:rPr>
          <w:rFonts w:ascii="仿宋" w:eastAsia="仿宋" w:hAnsi="仿宋" w:cs="仿宋" w:hint="eastAsia"/>
          <w:sz w:val="24"/>
          <w:szCs w:val="22"/>
        </w:rPr>
        <w:t>6</w:t>
      </w:r>
      <w:r w:rsidRPr="00B56634">
        <w:rPr>
          <w:rFonts w:ascii="仿宋" w:eastAsia="仿宋" w:hAnsi="仿宋" w:cs="仿宋" w:hint="eastAsia"/>
          <w:sz w:val="24"/>
          <w:szCs w:val="22"/>
        </w:rPr>
        <w:t>）</w:t>
      </w:r>
      <w:r w:rsidRPr="00B56634">
        <w:rPr>
          <w:rFonts w:ascii="仿宋" w:eastAsia="仿宋" w:hAnsi="仿宋" w:cs="仿宋" w:hint="eastAsia"/>
          <w:sz w:val="24"/>
        </w:rPr>
        <w:t>；</w:t>
      </w:r>
    </w:p>
    <w:p w14:paraId="3E26E1EF" w14:textId="68A9A304" w:rsidR="005A2D65" w:rsidRDefault="007E33F5">
      <w:pPr>
        <w:spacing w:line="460" w:lineRule="exact"/>
        <w:contextualSpacing/>
        <w:jc w:val="left"/>
        <w:rPr>
          <w:rFonts w:ascii="仿宋" w:eastAsia="仿宋" w:hAnsi="仿宋" w:cs="仿宋" w:hint="eastAsia"/>
          <w:sz w:val="24"/>
          <w:szCs w:val="22"/>
        </w:rPr>
      </w:pPr>
      <w:bookmarkStart w:id="18" w:name="_Hlk195691701"/>
      <w:r w:rsidRPr="00B56634">
        <w:rPr>
          <w:rFonts w:ascii="仿宋" w:eastAsia="仿宋" w:hAnsi="仿宋" w:cs="仿宋" w:hint="eastAsia"/>
          <w:sz w:val="24"/>
          <w:szCs w:val="22"/>
        </w:rPr>
        <w:lastRenderedPageBreak/>
        <w:t>2.2.5可供品种证明材料（对应评分标准第</w:t>
      </w:r>
      <w:r w:rsidRPr="00B56634">
        <w:rPr>
          <w:rFonts w:ascii="仿宋" w:eastAsia="仿宋" w:hAnsi="仿宋" w:cs="仿宋"/>
          <w:sz w:val="24"/>
          <w:szCs w:val="22"/>
        </w:rPr>
        <w:t>2</w:t>
      </w:r>
      <w:r w:rsidRPr="00B56634">
        <w:rPr>
          <w:rFonts w:ascii="仿宋" w:eastAsia="仿宋" w:hAnsi="仿宋" w:cs="仿宋" w:hint="eastAsia"/>
          <w:sz w:val="24"/>
          <w:szCs w:val="22"/>
        </w:rPr>
        <w:t>点，附件1</w:t>
      </w:r>
      <w:r w:rsidR="00325B26" w:rsidRPr="00B56634">
        <w:rPr>
          <w:rFonts w:ascii="仿宋" w:eastAsia="仿宋" w:hAnsi="仿宋" w:cs="仿宋" w:hint="eastAsia"/>
          <w:sz w:val="24"/>
          <w:szCs w:val="22"/>
        </w:rPr>
        <w:t>7</w:t>
      </w:r>
      <w:r w:rsidRPr="00B56634">
        <w:rPr>
          <w:rFonts w:ascii="仿宋" w:eastAsia="仿宋" w:hAnsi="仿宋" w:cs="仿宋" w:hint="eastAsia"/>
          <w:sz w:val="24"/>
          <w:szCs w:val="22"/>
        </w:rPr>
        <w:t>）；</w:t>
      </w:r>
    </w:p>
    <w:p w14:paraId="74B67286" w14:textId="77777777" w:rsidR="005A2D65" w:rsidRDefault="007E33F5">
      <w:pPr>
        <w:spacing w:line="460" w:lineRule="exact"/>
        <w:contextualSpacing/>
        <w:jc w:val="left"/>
        <w:rPr>
          <w:rFonts w:ascii="仿宋" w:eastAsia="仿宋" w:hAnsi="仿宋" w:cs="仿宋" w:hint="eastAsia"/>
          <w:sz w:val="24"/>
          <w:szCs w:val="22"/>
        </w:rPr>
      </w:pPr>
      <w:r>
        <w:rPr>
          <w:rFonts w:ascii="仿宋" w:eastAsia="仿宋" w:hAnsi="仿宋" w:cs="仿宋"/>
          <w:sz w:val="24"/>
          <w:szCs w:val="22"/>
        </w:rPr>
        <w:t>2.2.</w:t>
      </w:r>
      <w:r>
        <w:rPr>
          <w:rFonts w:ascii="仿宋" w:eastAsia="仿宋" w:hAnsi="仿宋" w:cs="仿宋" w:hint="eastAsia"/>
          <w:sz w:val="24"/>
          <w:szCs w:val="22"/>
        </w:rPr>
        <w:t>6溯源品种证明材料（对应评分标准第</w:t>
      </w:r>
      <w:r>
        <w:rPr>
          <w:rFonts w:ascii="仿宋" w:eastAsia="仿宋" w:hAnsi="仿宋" w:cs="仿宋"/>
          <w:sz w:val="24"/>
          <w:szCs w:val="22"/>
        </w:rPr>
        <w:t>3</w:t>
      </w:r>
      <w:r>
        <w:rPr>
          <w:rFonts w:ascii="仿宋" w:eastAsia="仿宋" w:hAnsi="仿宋" w:cs="仿宋" w:hint="eastAsia"/>
          <w:sz w:val="24"/>
          <w:szCs w:val="22"/>
        </w:rPr>
        <w:t>点）；</w:t>
      </w:r>
    </w:p>
    <w:p w14:paraId="165483AE" w14:textId="77777777" w:rsidR="005A2D65" w:rsidRDefault="007E33F5">
      <w:pPr>
        <w:spacing w:line="460" w:lineRule="exact"/>
        <w:contextualSpacing/>
        <w:jc w:val="left"/>
        <w:rPr>
          <w:rFonts w:ascii="仿宋" w:eastAsia="仿宋" w:hAnsi="仿宋" w:cs="仿宋" w:hint="eastAsia"/>
          <w:sz w:val="24"/>
          <w:szCs w:val="22"/>
        </w:rPr>
      </w:pPr>
      <w:r>
        <w:rPr>
          <w:rFonts w:ascii="仿宋" w:eastAsia="仿宋" w:hAnsi="仿宋" w:cs="仿宋"/>
          <w:sz w:val="24"/>
          <w:szCs w:val="22"/>
        </w:rPr>
        <w:t>2.2.</w:t>
      </w:r>
      <w:r>
        <w:rPr>
          <w:rFonts w:ascii="仿宋" w:eastAsia="仿宋" w:hAnsi="仿宋" w:cs="仿宋" w:hint="eastAsia"/>
          <w:sz w:val="24"/>
          <w:szCs w:val="22"/>
        </w:rPr>
        <w:t>7野生动物证明材料（对应评分标准第4点）；</w:t>
      </w:r>
    </w:p>
    <w:p w14:paraId="434C6D92" w14:textId="77777777" w:rsidR="005A2D65" w:rsidRDefault="007E33F5">
      <w:pPr>
        <w:spacing w:line="460" w:lineRule="exact"/>
        <w:contextualSpacing/>
        <w:jc w:val="left"/>
        <w:rPr>
          <w:rFonts w:ascii="仿宋" w:eastAsia="仿宋" w:hAnsi="仿宋" w:cs="仿宋" w:hint="eastAsia"/>
          <w:sz w:val="24"/>
          <w:szCs w:val="22"/>
          <w:lang w:val="zh-CN"/>
        </w:rPr>
      </w:pPr>
      <w:r>
        <w:rPr>
          <w:rFonts w:ascii="仿宋" w:eastAsia="仿宋" w:hAnsi="仿宋" w:cs="仿宋" w:hint="eastAsia"/>
          <w:sz w:val="24"/>
          <w:szCs w:val="22"/>
        </w:rPr>
        <w:t>2</w:t>
      </w:r>
      <w:r>
        <w:rPr>
          <w:rFonts w:ascii="仿宋" w:eastAsia="仿宋" w:hAnsi="仿宋" w:cs="仿宋"/>
          <w:sz w:val="24"/>
          <w:szCs w:val="22"/>
        </w:rPr>
        <w:t>.2.</w:t>
      </w:r>
      <w:r>
        <w:rPr>
          <w:rFonts w:ascii="仿宋" w:eastAsia="仿宋" w:hAnsi="仿宋" w:cs="仿宋" w:hint="eastAsia"/>
          <w:sz w:val="24"/>
          <w:szCs w:val="22"/>
        </w:rPr>
        <w:t>8</w:t>
      </w:r>
      <w:r>
        <w:rPr>
          <w:rFonts w:ascii="仿宋" w:eastAsia="仿宋" w:hAnsi="仿宋" w:cs="仿宋"/>
          <w:sz w:val="24"/>
        </w:rPr>
        <w:t>生产车间</w:t>
      </w:r>
      <w:r>
        <w:rPr>
          <w:rFonts w:ascii="仿宋" w:eastAsia="仿宋" w:hAnsi="仿宋" w:cs="仿宋" w:hint="eastAsia"/>
          <w:sz w:val="24"/>
        </w:rPr>
        <w:t>证明材料</w:t>
      </w:r>
      <w:r>
        <w:rPr>
          <w:rFonts w:ascii="仿宋" w:eastAsia="仿宋" w:hAnsi="仿宋" w:cs="仿宋" w:hint="eastAsia"/>
          <w:sz w:val="24"/>
          <w:szCs w:val="22"/>
        </w:rPr>
        <w:t>（对应评分标准第5点）</w:t>
      </w:r>
      <w:r>
        <w:rPr>
          <w:rFonts w:ascii="仿宋" w:eastAsia="仿宋" w:hAnsi="仿宋" w:cs="仿宋" w:hint="eastAsia"/>
          <w:sz w:val="24"/>
          <w:szCs w:val="22"/>
          <w:lang w:val="zh-CN"/>
        </w:rPr>
        <w:t>；</w:t>
      </w:r>
    </w:p>
    <w:p w14:paraId="66145F31" w14:textId="77777777" w:rsidR="005A2D65" w:rsidRDefault="007E33F5">
      <w:pPr>
        <w:spacing w:line="460" w:lineRule="exact"/>
        <w:contextualSpacing/>
        <w:jc w:val="left"/>
        <w:rPr>
          <w:rFonts w:ascii="仿宋" w:eastAsia="仿宋" w:hAnsi="仿宋" w:cs="仿宋" w:hint="eastAsia"/>
          <w:b/>
          <w:bCs/>
          <w:kern w:val="0"/>
          <w:sz w:val="24"/>
          <w:lang w:val="zh-CN"/>
        </w:rPr>
      </w:pPr>
      <w:r>
        <w:rPr>
          <w:rFonts w:ascii="仿宋" w:eastAsia="仿宋" w:hAnsi="仿宋" w:cs="仿宋" w:hint="eastAsia"/>
          <w:kern w:val="0"/>
          <w:sz w:val="24"/>
          <w:lang w:val="zh-CN"/>
        </w:rPr>
        <w:t>2.2.9</w:t>
      </w:r>
      <w:r>
        <w:rPr>
          <w:rFonts w:ascii="仿宋" w:eastAsia="仿宋" w:hAnsi="仿宋" w:cs="仿宋" w:hint="eastAsia"/>
          <w:sz w:val="24"/>
          <w:szCs w:val="24"/>
        </w:rPr>
        <w:t>抽检质检</w:t>
      </w:r>
      <w:r>
        <w:rPr>
          <w:rFonts w:ascii="仿宋" w:eastAsia="仿宋" w:hAnsi="仿宋" w:cs="仿宋" w:hint="eastAsia"/>
          <w:sz w:val="24"/>
        </w:rPr>
        <w:t>证明材料</w:t>
      </w:r>
      <w:r>
        <w:rPr>
          <w:rFonts w:ascii="仿宋" w:eastAsia="仿宋" w:hAnsi="仿宋" w:cs="仿宋" w:hint="eastAsia"/>
          <w:sz w:val="24"/>
          <w:szCs w:val="22"/>
        </w:rPr>
        <w:t>（对应评分标准第6点）；</w:t>
      </w:r>
    </w:p>
    <w:p w14:paraId="55802A02"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2.2.10设备场地证明材料</w:t>
      </w:r>
      <w:r>
        <w:rPr>
          <w:rFonts w:ascii="仿宋" w:eastAsia="仿宋" w:hAnsi="仿宋" w:cs="仿宋" w:hint="eastAsia"/>
          <w:sz w:val="24"/>
          <w:szCs w:val="22"/>
        </w:rPr>
        <w:t>（对应评分标准第7点）；</w:t>
      </w:r>
    </w:p>
    <w:p w14:paraId="30D8766E"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2.2.11饮片研究证明材料</w:t>
      </w:r>
      <w:r>
        <w:rPr>
          <w:rFonts w:ascii="仿宋" w:eastAsia="仿宋" w:hAnsi="仿宋" w:cs="仿宋" w:hint="eastAsia"/>
          <w:sz w:val="24"/>
          <w:szCs w:val="22"/>
        </w:rPr>
        <w:t>（对应评分标准第8点）；</w:t>
      </w:r>
    </w:p>
    <w:p w14:paraId="7B441C6B"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2.2.12质检仪器证明材料</w:t>
      </w:r>
      <w:r>
        <w:rPr>
          <w:rFonts w:ascii="仿宋" w:eastAsia="仿宋" w:hAnsi="仿宋" w:cs="仿宋" w:hint="eastAsia"/>
          <w:sz w:val="24"/>
          <w:szCs w:val="22"/>
        </w:rPr>
        <w:t>（对应评分标准第9点）；</w:t>
      </w:r>
    </w:p>
    <w:p w14:paraId="7F03397E"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2.2.13代煎服务证明材料</w:t>
      </w:r>
      <w:r>
        <w:rPr>
          <w:rFonts w:ascii="仿宋" w:eastAsia="仿宋" w:hAnsi="仿宋" w:cs="仿宋" w:hint="eastAsia"/>
          <w:sz w:val="24"/>
          <w:szCs w:val="22"/>
        </w:rPr>
        <w:t>（对应评分标准第10点）；</w:t>
      </w:r>
    </w:p>
    <w:p w14:paraId="39C18418"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2.2.14代邮服务证明材料</w:t>
      </w:r>
      <w:r>
        <w:rPr>
          <w:rFonts w:ascii="仿宋" w:eastAsia="仿宋" w:hAnsi="仿宋" w:cs="仿宋" w:hint="eastAsia"/>
          <w:sz w:val="24"/>
          <w:szCs w:val="22"/>
        </w:rPr>
        <w:t>（对应评分标准第11点）；</w:t>
      </w:r>
    </w:p>
    <w:p w14:paraId="4FF56728"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2.2.15配送相关证明材料</w:t>
      </w:r>
      <w:r>
        <w:rPr>
          <w:rFonts w:ascii="仿宋" w:eastAsia="仿宋" w:hAnsi="仿宋" w:cs="仿宋" w:hint="eastAsia"/>
          <w:sz w:val="24"/>
          <w:szCs w:val="22"/>
        </w:rPr>
        <w:t>（对应评分标准第12点）；</w:t>
      </w:r>
    </w:p>
    <w:p w14:paraId="14834C97"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2.2.16中药特色证明材料</w:t>
      </w:r>
      <w:r>
        <w:rPr>
          <w:rFonts w:ascii="仿宋" w:eastAsia="仿宋" w:hAnsi="仿宋" w:cs="仿宋" w:hint="eastAsia"/>
          <w:sz w:val="24"/>
          <w:szCs w:val="22"/>
        </w:rPr>
        <w:t>（对应评分标准第13点）；</w:t>
      </w:r>
    </w:p>
    <w:p w14:paraId="6F15B3ED"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2.2.17</w:t>
      </w:r>
      <w:r>
        <w:rPr>
          <w:rFonts w:ascii="仿宋" w:eastAsia="仿宋" w:hAnsi="仿宋" w:cs="仿宋"/>
          <w:sz w:val="24"/>
          <w:szCs w:val="24"/>
        </w:rPr>
        <w:t>特殊中药</w:t>
      </w:r>
      <w:r>
        <w:rPr>
          <w:rFonts w:ascii="仿宋" w:eastAsia="仿宋" w:hAnsi="仿宋" w:cs="仿宋" w:hint="eastAsia"/>
          <w:sz w:val="24"/>
          <w:szCs w:val="24"/>
        </w:rPr>
        <w:t>证明材料</w:t>
      </w:r>
      <w:r>
        <w:rPr>
          <w:rFonts w:ascii="仿宋" w:eastAsia="仿宋" w:hAnsi="仿宋" w:cs="仿宋" w:hint="eastAsia"/>
          <w:sz w:val="24"/>
          <w:szCs w:val="22"/>
        </w:rPr>
        <w:t>（对应评分标准第14点，附件18）；</w:t>
      </w:r>
    </w:p>
    <w:p w14:paraId="3694BCE2"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2.2.18其他供应商认为需要提供的材料包括但不限于</w:t>
      </w:r>
      <w:r>
        <w:rPr>
          <w:rFonts w:ascii="仿宋" w:eastAsia="仿宋" w:hAnsi="仿宋" w:cs="仿宋" w:hint="eastAsia"/>
          <w:kern w:val="0"/>
          <w:sz w:val="24"/>
          <w:szCs w:val="24"/>
          <w:lang w:val="zh-CN"/>
        </w:rPr>
        <w:t>评分标准中要求提供的其他资料，</w:t>
      </w:r>
      <w:r>
        <w:rPr>
          <w:rFonts w:ascii="仿宋" w:eastAsia="仿宋" w:hAnsi="仿宋" w:cs="仿宋" w:hint="eastAsia"/>
          <w:sz w:val="24"/>
          <w:szCs w:val="24"/>
        </w:rPr>
        <w:t>格式自拟。</w:t>
      </w:r>
    </w:p>
    <w:bookmarkEnd w:id="18"/>
    <w:p w14:paraId="031EFB07" w14:textId="77777777" w:rsidR="005A2D65" w:rsidRDefault="007E33F5">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2.3“报价文件”包括以下内容：</w:t>
      </w:r>
    </w:p>
    <w:p w14:paraId="5690F59D" w14:textId="77777777" w:rsidR="005A2D65" w:rsidRDefault="007E33F5">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2.3.1开标一览表（附件21）；</w:t>
      </w:r>
    </w:p>
    <w:p w14:paraId="122B591D" w14:textId="77777777" w:rsidR="005A2D65" w:rsidRDefault="007E33F5">
      <w:pPr>
        <w:widowControl/>
        <w:spacing w:line="460" w:lineRule="exact"/>
        <w:contextualSpacing/>
        <w:jc w:val="left"/>
        <w:rPr>
          <w:rFonts w:ascii="仿宋" w:eastAsia="仿宋" w:hAnsi="仿宋" w:cs="仿宋" w:hint="eastAsia"/>
          <w:sz w:val="24"/>
        </w:rPr>
      </w:pPr>
      <w:r>
        <w:rPr>
          <w:rFonts w:ascii="仿宋" w:eastAsia="仿宋" w:hAnsi="仿宋" w:cs="仿宋" w:hint="eastAsia"/>
          <w:sz w:val="24"/>
        </w:rPr>
        <w:t>2.3.2关于报价的其他说明（如有，格式自拟）。</w:t>
      </w:r>
    </w:p>
    <w:bookmarkEnd w:id="15"/>
    <w:p w14:paraId="2406662F" w14:textId="77777777" w:rsidR="005A2D65" w:rsidRDefault="007E33F5">
      <w:pPr>
        <w:spacing w:line="460" w:lineRule="exact"/>
        <w:contextualSpacing/>
        <w:jc w:val="left"/>
        <w:rPr>
          <w:rFonts w:ascii="仿宋" w:eastAsia="仿宋" w:hAnsi="仿宋" w:cs="仿宋" w:hint="eastAsia"/>
          <w:b/>
          <w:bCs/>
          <w:sz w:val="32"/>
          <w:szCs w:val="32"/>
          <w:u w:val="single"/>
        </w:rPr>
      </w:pPr>
      <w:r>
        <w:rPr>
          <w:rFonts w:ascii="仿宋" w:eastAsia="仿宋" w:hAnsi="仿宋" w:cs="仿宋" w:hint="eastAsia"/>
          <w:b/>
          <w:bCs/>
          <w:sz w:val="32"/>
          <w:szCs w:val="32"/>
          <w:u w:val="single"/>
        </w:rPr>
        <w:t>注：投标文件可在招标文件格式的基础上适当调整，以使内容更加完备。盖章、签署等要求按招标文件第六章和标段内的规定执行。</w:t>
      </w:r>
    </w:p>
    <w:p w14:paraId="248AD8D7" w14:textId="77777777" w:rsidR="005A2D65" w:rsidRDefault="007E33F5">
      <w:pPr>
        <w:spacing w:line="460" w:lineRule="exact"/>
        <w:contextualSpacing/>
        <w:jc w:val="left"/>
        <w:rPr>
          <w:rFonts w:ascii="仿宋" w:eastAsia="仿宋" w:hAnsi="仿宋" w:cs="仿宋" w:hint="eastAsia"/>
          <w:b/>
          <w:sz w:val="24"/>
        </w:rPr>
      </w:pPr>
      <w:r>
        <w:rPr>
          <w:rFonts w:ascii="仿宋" w:eastAsia="仿宋" w:hAnsi="仿宋" w:cs="仿宋" w:hint="eastAsia"/>
          <w:b/>
          <w:sz w:val="24"/>
        </w:rPr>
        <w:t>3.投标文件的制作要求</w:t>
      </w:r>
    </w:p>
    <w:p w14:paraId="729DF0B6" w14:textId="0C412C0B" w:rsidR="00265E4B"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3.1</w:t>
      </w:r>
      <w:r w:rsidR="00265E4B" w:rsidRPr="00265E4B">
        <w:rPr>
          <w:rFonts w:ascii="仿宋" w:eastAsia="仿宋" w:hAnsi="仿宋" w:cs="仿宋"/>
          <w:sz w:val="24"/>
        </w:rPr>
        <w:t xml:space="preserve"> “资格文件”“商务和技术文件”和“报价文件”需装订成册，分三部分分别密封封装</w:t>
      </w:r>
      <w:r w:rsidR="00265E4B">
        <w:rPr>
          <w:rFonts w:ascii="仿宋" w:eastAsia="仿宋" w:hAnsi="仿宋" w:cs="仿宋" w:hint="eastAsia"/>
          <w:sz w:val="24"/>
        </w:rPr>
        <w:t>，</w:t>
      </w:r>
      <w:r w:rsidR="00265E4B" w:rsidRPr="00265E4B">
        <w:rPr>
          <w:rFonts w:ascii="仿宋" w:eastAsia="仿宋" w:hAnsi="仿宋" w:cs="仿宋"/>
          <w:sz w:val="24"/>
        </w:rPr>
        <w:t>未按照</w:t>
      </w:r>
      <w:r w:rsidR="00ED01E4">
        <w:rPr>
          <w:rFonts w:ascii="仿宋" w:eastAsia="仿宋" w:hAnsi="仿宋" w:cs="仿宋" w:hint="eastAsia"/>
          <w:sz w:val="24"/>
        </w:rPr>
        <w:t>招标</w:t>
      </w:r>
      <w:r w:rsidR="00265E4B" w:rsidRPr="00265E4B">
        <w:rPr>
          <w:rFonts w:ascii="仿宋" w:eastAsia="仿宋" w:hAnsi="仿宋" w:cs="仿宋"/>
          <w:sz w:val="24"/>
        </w:rPr>
        <w:t>文件规定制作、密封封装的投标文件可不予接收。</w:t>
      </w:r>
    </w:p>
    <w:p w14:paraId="7DAD79AE" w14:textId="06087B70" w:rsidR="005A2D65" w:rsidRDefault="00265E4B">
      <w:pPr>
        <w:spacing w:line="460" w:lineRule="exact"/>
        <w:contextualSpacing/>
        <w:jc w:val="left"/>
        <w:rPr>
          <w:rFonts w:ascii="仿宋" w:eastAsia="仿宋" w:hAnsi="仿宋" w:cs="仿宋" w:hint="eastAsia"/>
          <w:sz w:val="24"/>
        </w:rPr>
      </w:pPr>
      <w:r>
        <w:rPr>
          <w:rFonts w:ascii="仿宋" w:eastAsia="仿宋" w:hAnsi="仿宋" w:cs="仿宋" w:hint="eastAsia"/>
          <w:sz w:val="24"/>
        </w:rPr>
        <w:t>3.2各投标人在编制投标文件时请按照招标文件第六部分规定的格式进行，混乱的编排导致投标文件被误读或评标委员会查找不到有效文件是投标人的风险。</w:t>
      </w:r>
    </w:p>
    <w:p w14:paraId="1D1EE134" w14:textId="17589693" w:rsidR="005A2D65" w:rsidRDefault="007E33F5">
      <w:pPr>
        <w:spacing w:line="460" w:lineRule="exact"/>
        <w:contextualSpacing/>
        <w:jc w:val="left"/>
        <w:rPr>
          <w:rFonts w:ascii="仿宋" w:eastAsia="仿宋" w:hAnsi="仿宋" w:cs="仿宋" w:hint="eastAsia"/>
          <w:sz w:val="24"/>
        </w:rPr>
      </w:pPr>
      <w:r>
        <w:rPr>
          <w:rFonts w:ascii="仿宋" w:eastAsia="仿宋" w:hAnsi="仿宋" w:cs="仿宋" w:hint="eastAsia"/>
          <w:sz w:val="24"/>
        </w:rPr>
        <w:t>3.</w:t>
      </w:r>
      <w:r w:rsidR="00265E4B">
        <w:rPr>
          <w:rFonts w:ascii="仿宋" w:eastAsia="仿宋" w:hAnsi="仿宋" w:cs="仿宋" w:hint="eastAsia"/>
          <w:sz w:val="24"/>
        </w:rPr>
        <w:t>3</w:t>
      </w:r>
      <w:r>
        <w:rPr>
          <w:rFonts w:ascii="仿宋" w:eastAsia="仿宋" w:hAnsi="仿宋" w:cs="仿宋" w:hint="eastAsia"/>
          <w:sz w:val="24"/>
        </w:rPr>
        <w:t>投标文件按照招标文件第六部分格式要求进行签署、盖章。投标人的投标文件未按照招标文件要求签署、盖章的，其投标无效。</w:t>
      </w:r>
    </w:p>
    <w:p w14:paraId="04DE73DA" w14:textId="49F495EE" w:rsidR="005A2D65" w:rsidRDefault="007E33F5" w:rsidP="00265E4B">
      <w:pPr>
        <w:spacing w:line="460" w:lineRule="exact"/>
        <w:contextualSpacing/>
        <w:jc w:val="left"/>
        <w:rPr>
          <w:rFonts w:ascii="仿宋" w:eastAsia="仿宋" w:hAnsi="仿宋" w:cs="仿宋" w:hint="eastAsia"/>
          <w:sz w:val="24"/>
        </w:rPr>
      </w:pPr>
      <w:r>
        <w:rPr>
          <w:rFonts w:ascii="仿宋" w:eastAsia="仿宋" w:hAnsi="仿宋" w:cs="仿宋" w:hint="eastAsia"/>
          <w:sz w:val="24"/>
        </w:rPr>
        <w:t>3.</w:t>
      </w:r>
      <w:r w:rsidR="00265E4B">
        <w:rPr>
          <w:rFonts w:ascii="仿宋" w:eastAsia="仿宋" w:hAnsi="仿宋" w:cs="仿宋" w:hint="eastAsia"/>
          <w:sz w:val="24"/>
        </w:rPr>
        <w:t>4</w:t>
      </w:r>
      <w:r w:rsidR="00265E4B" w:rsidRPr="00265E4B">
        <w:rPr>
          <w:rFonts w:ascii="仿宋" w:eastAsia="仿宋" w:hAnsi="仿宋" w:cs="仿宋"/>
          <w:sz w:val="24"/>
        </w:rPr>
        <w:t>建议采用A4幅面，编制页码，制作目录，提倡双面打印。</w:t>
      </w:r>
    </w:p>
    <w:p w14:paraId="650F1329" w14:textId="77777777" w:rsidR="005A2D65" w:rsidRDefault="007E33F5">
      <w:pPr>
        <w:widowControl/>
        <w:spacing w:line="460" w:lineRule="exact"/>
        <w:contextualSpacing/>
        <w:rPr>
          <w:rFonts w:ascii="仿宋" w:eastAsia="仿宋" w:hAnsi="仿宋" w:cs="仿宋" w:hint="eastAsia"/>
          <w:b/>
          <w:kern w:val="0"/>
          <w:sz w:val="24"/>
        </w:rPr>
      </w:pPr>
      <w:r>
        <w:rPr>
          <w:rFonts w:ascii="仿宋" w:eastAsia="仿宋" w:hAnsi="仿宋" w:cs="仿宋" w:hint="eastAsia"/>
          <w:b/>
          <w:sz w:val="24"/>
        </w:rPr>
        <w:t>4.</w:t>
      </w:r>
      <w:r>
        <w:rPr>
          <w:rFonts w:ascii="仿宋" w:eastAsia="仿宋" w:hAnsi="仿宋" w:cs="仿宋" w:hint="eastAsia"/>
          <w:b/>
          <w:kern w:val="0"/>
          <w:sz w:val="24"/>
        </w:rPr>
        <w:t>投标文件的提交、补充、修改、撤回</w:t>
      </w:r>
    </w:p>
    <w:p w14:paraId="0E5F091A" w14:textId="5F47A365" w:rsidR="005A2D65" w:rsidRDefault="007E33F5">
      <w:pPr>
        <w:widowControl/>
        <w:spacing w:line="460" w:lineRule="exact"/>
        <w:contextualSpacing/>
        <w:rPr>
          <w:rFonts w:ascii="仿宋" w:eastAsia="仿宋" w:hAnsi="仿宋" w:cs="仿宋" w:hint="eastAsia"/>
          <w:bCs/>
          <w:kern w:val="0"/>
          <w:sz w:val="24"/>
        </w:rPr>
      </w:pPr>
      <w:r>
        <w:rPr>
          <w:rFonts w:ascii="仿宋" w:eastAsia="仿宋" w:hAnsi="仿宋" w:cs="仿宋" w:hint="eastAsia"/>
          <w:bCs/>
          <w:kern w:val="0"/>
          <w:sz w:val="24"/>
        </w:rPr>
        <w:lastRenderedPageBreak/>
        <w:t>4.1投标人应当在投标截止时间前完成投标文件的</w:t>
      </w:r>
      <w:r w:rsidR="00265E4B">
        <w:rPr>
          <w:rFonts w:ascii="仿宋" w:eastAsia="仿宋" w:hAnsi="仿宋" w:cs="仿宋" w:hint="eastAsia"/>
          <w:bCs/>
          <w:kern w:val="0"/>
          <w:sz w:val="24"/>
        </w:rPr>
        <w:t>提交</w:t>
      </w:r>
      <w:r>
        <w:rPr>
          <w:rFonts w:ascii="仿宋" w:eastAsia="仿宋" w:hAnsi="仿宋" w:cs="仿宋" w:hint="eastAsia"/>
          <w:bCs/>
          <w:kern w:val="0"/>
          <w:sz w:val="24"/>
        </w:rPr>
        <w:t>，并可以补充、修改或者撤回投标文件。补充或者修改投标文件的，应当先行撤回原文件，补充、修改后重新</w:t>
      </w:r>
      <w:r w:rsidR="00265E4B">
        <w:rPr>
          <w:rFonts w:ascii="仿宋" w:eastAsia="仿宋" w:hAnsi="仿宋" w:cs="仿宋" w:hint="eastAsia"/>
          <w:bCs/>
          <w:kern w:val="0"/>
          <w:sz w:val="24"/>
        </w:rPr>
        <w:t>提交</w:t>
      </w:r>
      <w:r>
        <w:rPr>
          <w:rFonts w:ascii="仿宋" w:eastAsia="仿宋" w:hAnsi="仿宋" w:cs="仿宋" w:hint="eastAsia"/>
          <w:bCs/>
          <w:kern w:val="0"/>
          <w:sz w:val="24"/>
        </w:rPr>
        <w:t>。投标截止时间前未完成</w:t>
      </w:r>
      <w:r w:rsidR="00265E4B">
        <w:rPr>
          <w:rFonts w:ascii="仿宋" w:eastAsia="仿宋" w:hAnsi="仿宋" w:cs="仿宋" w:hint="eastAsia"/>
          <w:bCs/>
          <w:kern w:val="0"/>
          <w:sz w:val="24"/>
        </w:rPr>
        <w:t>提交</w:t>
      </w:r>
      <w:r>
        <w:rPr>
          <w:rFonts w:ascii="仿宋" w:eastAsia="仿宋" w:hAnsi="仿宋" w:cs="仿宋" w:hint="eastAsia"/>
          <w:bCs/>
          <w:kern w:val="0"/>
          <w:sz w:val="24"/>
        </w:rPr>
        <w:t>的，视为撤回投标文件。投标截止时间后递交的投标文件，</w:t>
      </w:r>
      <w:r w:rsidR="00265E4B">
        <w:rPr>
          <w:rFonts w:ascii="仿宋" w:eastAsia="仿宋" w:hAnsi="仿宋" w:cs="仿宋" w:hint="eastAsia"/>
          <w:bCs/>
          <w:kern w:val="0"/>
          <w:sz w:val="24"/>
        </w:rPr>
        <w:t>不予接收</w:t>
      </w:r>
      <w:r>
        <w:rPr>
          <w:rFonts w:ascii="仿宋" w:eastAsia="仿宋" w:hAnsi="仿宋" w:cs="仿宋" w:hint="eastAsia"/>
          <w:bCs/>
          <w:kern w:val="0"/>
          <w:sz w:val="24"/>
        </w:rPr>
        <w:t>。</w:t>
      </w:r>
    </w:p>
    <w:p w14:paraId="6EECF1ED" w14:textId="26C26422" w:rsidR="005A2D65" w:rsidRDefault="007E33F5">
      <w:pPr>
        <w:widowControl/>
        <w:spacing w:line="460" w:lineRule="exact"/>
        <w:contextualSpacing/>
        <w:rPr>
          <w:rFonts w:ascii="仿宋" w:eastAsia="仿宋" w:hAnsi="仿宋" w:cs="仿宋" w:hint="eastAsia"/>
          <w:bCs/>
          <w:kern w:val="0"/>
          <w:sz w:val="24"/>
        </w:rPr>
      </w:pPr>
      <w:r>
        <w:rPr>
          <w:rFonts w:ascii="仿宋" w:eastAsia="仿宋" w:hAnsi="仿宋" w:cs="仿宋" w:hint="eastAsia"/>
          <w:bCs/>
          <w:kern w:val="0"/>
          <w:sz w:val="24"/>
        </w:rPr>
        <w:t>4.2在投标截止时间前，除投标人补充、修改或者撤回投标文件外，任何单位和个人不得提取投标文件。</w:t>
      </w:r>
    </w:p>
    <w:p w14:paraId="1309F5E1" w14:textId="77777777" w:rsidR="005A2D65" w:rsidRDefault="007E33F5">
      <w:pPr>
        <w:widowControl/>
        <w:spacing w:line="460" w:lineRule="exact"/>
        <w:contextualSpacing/>
        <w:rPr>
          <w:rFonts w:ascii="仿宋" w:eastAsia="仿宋" w:hAnsi="仿宋" w:cs="仿宋" w:hint="eastAsia"/>
          <w:bCs/>
          <w:kern w:val="0"/>
          <w:sz w:val="24"/>
        </w:rPr>
      </w:pPr>
      <w:r>
        <w:rPr>
          <w:rFonts w:ascii="仿宋" w:eastAsia="仿宋" w:hAnsi="仿宋" w:cs="仿宋" w:hint="eastAsia"/>
          <w:bCs/>
          <w:kern w:val="0"/>
          <w:sz w:val="24"/>
        </w:rPr>
        <w:t>4.3 在投标截止时间以后，不能补充、修改投标文件。</w:t>
      </w:r>
    </w:p>
    <w:p w14:paraId="002A780F" w14:textId="77777777" w:rsidR="005A2D65" w:rsidRDefault="007E33F5">
      <w:pPr>
        <w:widowControl/>
        <w:spacing w:line="460" w:lineRule="exact"/>
        <w:contextualSpacing/>
        <w:rPr>
          <w:rFonts w:ascii="仿宋" w:eastAsia="仿宋" w:hAnsi="仿宋" w:cs="仿宋" w:hint="eastAsia"/>
          <w:bCs/>
          <w:kern w:val="0"/>
          <w:sz w:val="24"/>
        </w:rPr>
      </w:pPr>
      <w:r>
        <w:rPr>
          <w:rFonts w:ascii="仿宋" w:eastAsia="仿宋" w:hAnsi="仿宋" w:cs="仿宋" w:hint="eastAsia"/>
          <w:bCs/>
          <w:kern w:val="0"/>
          <w:sz w:val="24"/>
        </w:rPr>
        <w:t>4.4招标人、采购代理机构可以视情况延长投标文件提交的截止时间。在上述情况下，采购代理机构与投标人以前在投标截止期方面的全部权利、责任和义务，将适用于延长至新的投标截止期。</w:t>
      </w:r>
    </w:p>
    <w:p w14:paraId="784C7737" w14:textId="77777777" w:rsidR="005A2D65" w:rsidRDefault="007E33F5">
      <w:pPr>
        <w:widowControl/>
        <w:spacing w:line="460" w:lineRule="exact"/>
        <w:contextualSpacing/>
        <w:rPr>
          <w:rFonts w:ascii="仿宋" w:eastAsia="仿宋" w:hAnsi="仿宋" w:cs="仿宋" w:hint="eastAsia"/>
          <w:b/>
          <w:sz w:val="24"/>
          <w:szCs w:val="32"/>
        </w:rPr>
      </w:pPr>
      <w:r>
        <w:rPr>
          <w:rFonts w:ascii="仿宋" w:eastAsia="仿宋" w:hAnsi="仿宋" w:cs="仿宋" w:hint="eastAsia"/>
          <w:b/>
          <w:sz w:val="24"/>
          <w:szCs w:val="32"/>
        </w:rPr>
        <w:t>5.投标文件的有效期</w:t>
      </w:r>
    </w:p>
    <w:p w14:paraId="288679C9" w14:textId="77777777" w:rsidR="005A2D65" w:rsidRDefault="007E33F5">
      <w:pPr>
        <w:widowControl/>
        <w:spacing w:line="460" w:lineRule="exact"/>
        <w:contextualSpacing/>
        <w:rPr>
          <w:rFonts w:ascii="仿宋" w:eastAsia="仿宋" w:hAnsi="仿宋" w:cs="仿宋" w:hint="eastAsia"/>
          <w:sz w:val="24"/>
          <w:szCs w:val="22"/>
        </w:rPr>
      </w:pPr>
      <w:r>
        <w:rPr>
          <w:rFonts w:ascii="仿宋" w:eastAsia="仿宋" w:hAnsi="仿宋" w:cs="仿宋" w:hint="eastAsia"/>
          <w:sz w:val="24"/>
          <w:szCs w:val="32"/>
        </w:rPr>
        <w:t>5.1</w:t>
      </w:r>
      <w:r>
        <w:rPr>
          <w:rFonts w:ascii="仿宋" w:eastAsia="仿宋" w:hAnsi="仿宋" w:cs="仿宋" w:hint="eastAsia"/>
          <w:sz w:val="24"/>
          <w:szCs w:val="22"/>
        </w:rPr>
        <w:t>投标文件有效期详见前附表。投标有效期内，供应商不得撤销或更换投标文件。</w:t>
      </w:r>
    </w:p>
    <w:p w14:paraId="49FADF2C" w14:textId="77777777" w:rsidR="005A2D65" w:rsidRDefault="007E33F5">
      <w:pPr>
        <w:widowControl/>
        <w:spacing w:line="460" w:lineRule="exact"/>
        <w:contextualSpacing/>
        <w:rPr>
          <w:rFonts w:ascii="仿宋" w:eastAsia="仿宋" w:hAnsi="仿宋" w:cs="仿宋" w:hint="eastAsia"/>
          <w:sz w:val="24"/>
          <w:szCs w:val="32"/>
        </w:rPr>
      </w:pPr>
      <w:r>
        <w:rPr>
          <w:rFonts w:ascii="仿宋" w:eastAsia="仿宋" w:hAnsi="仿宋" w:cs="仿宋" w:hint="eastAsia"/>
          <w:sz w:val="24"/>
          <w:szCs w:val="32"/>
        </w:rPr>
        <w:t>5.2</w:t>
      </w:r>
      <w:r>
        <w:rPr>
          <w:rFonts w:ascii="仿宋" w:eastAsia="仿宋" w:hAnsi="仿宋" w:cs="仿宋" w:hint="eastAsia"/>
          <w:sz w:val="24"/>
          <w:szCs w:val="22"/>
        </w:rPr>
        <w:t>在原定投标有效期满之前，如果出现特殊情况，采</w:t>
      </w:r>
      <w:r>
        <w:rPr>
          <w:rFonts w:ascii="仿宋" w:eastAsia="仿宋" w:hAnsi="仿宋" w:cs="仿宋" w:hint="eastAsia"/>
          <w:sz w:val="24"/>
          <w:szCs w:val="32"/>
        </w:rPr>
        <w:t>购人可与供应商书面协商延长投标书的有效期。</w:t>
      </w:r>
    </w:p>
    <w:p w14:paraId="38507BF1" w14:textId="77777777" w:rsidR="005A2D65" w:rsidRDefault="007E33F5">
      <w:pPr>
        <w:widowControl/>
        <w:spacing w:line="460" w:lineRule="exact"/>
        <w:contextualSpacing/>
        <w:rPr>
          <w:rFonts w:ascii="仿宋" w:eastAsia="仿宋" w:hAnsi="仿宋" w:cs="仿宋" w:hint="eastAsia"/>
          <w:sz w:val="24"/>
          <w:szCs w:val="32"/>
        </w:rPr>
      </w:pPr>
      <w:r>
        <w:rPr>
          <w:rFonts w:ascii="仿宋" w:eastAsia="仿宋" w:hAnsi="仿宋" w:cs="仿宋" w:hint="eastAsia"/>
          <w:sz w:val="24"/>
          <w:szCs w:val="32"/>
        </w:rPr>
        <w:t>5.3供应商可拒绝接受延期要求。同意延长有效期的供应商不能修改投标文件。</w:t>
      </w:r>
    </w:p>
    <w:p w14:paraId="02AFA80B" w14:textId="77777777" w:rsidR="005A2D65" w:rsidRDefault="007E33F5">
      <w:pPr>
        <w:widowControl/>
        <w:spacing w:line="460" w:lineRule="exact"/>
        <w:contextualSpacing/>
        <w:rPr>
          <w:rFonts w:ascii="仿宋" w:eastAsia="仿宋" w:hAnsi="仿宋" w:cs="仿宋" w:hint="eastAsia"/>
          <w:kern w:val="0"/>
          <w:sz w:val="40"/>
          <w:szCs w:val="28"/>
        </w:rPr>
      </w:pPr>
      <w:r>
        <w:rPr>
          <w:rFonts w:ascii="仿宋" w:eastAsia="仿宋" w:hAnsi="仿宋" w:cs="仿宋" w:hint="eastAsia"/>
          <w:sz w:val="24"/>
          <w:szCs w:val="32"/>
        </w:rPr>
        <w:t>5.4投标文件不予退还。</w:t>
      </w:r>
      <w:bookmarkStart w:id="19" w:name="_Toc104885744"/>
    </w:p>
    <w:p w14:paraId="27CE5928" w14:textId="77777777" w:rsidR="005A2D65" w:rsidRDefault="005A2D65">
      <w:pPr>
        <w:pStyle w:val="a"/>
        <w:numPr>
          <w:ilvl w:val="0"/>
          <w:numId w:val="0"/>
        </w:numPr>
        <w:spacing w:afterLines="0" w:line="460" w:lineRule="exact"/>
        <w:contextualSpacing/>
        <w:jc w:val="center"/>
        <w:rPr>
          <w:rFonts w:ascii="仿宋" w:eastAsia="仿宋" w:hAnsi="仿宋" w:cs="仿宋" w:hint="eastAsia"/>
          <w:b/>
          <w:bCs/>
          <w:sz w:val="32"/>
          <w:szCs w:val="22"/>
        </w:rPr>
      </w:pPr>
    </w:p>
    <w:p w14:paraId="323F1EFD" w14:textId="77777777" w:rsidR="005A2D65" w:rsidRDefault="007E33F5">
      <w:pPr>
        <w:pStyle w:val="a"/>
        <w:numPr>
          <w:ilvl w:val="0"/>
          <w:numId w:val="0"/>
        </w:numPr>
        <w:spacing w:afterLines="0" w:line="460" w:lineRule="exact"/>
        <w:contextualSpacing/>
        <w:jc w:val="center"/>
        <w:rPr>
          <w:rFonts w:ascii="仿宋" w:eastAsia="仿宋" w:hAnsi="仿宋" w:cs="仿宋" w:hint="eastAsia"/>
          <w:b/>
          <w:bCs/>
          <w:sz w:val="32"/>
          <w:szCs w:val="32"/>
        </w:rPr>
      </w:pPr>
      <w:r>
        <w:rPr>
          <w:rFonts w:ascii="仿宋" w:eastAsia="仿宋" w:hAnsi="仿宋" w:cs="仿宋" w:hint="eastAsia"/>
          <w:b/>
          <w:bCs/>
          <w:sz w:val="32"/>
          <w:szCs w:val="22"/>
        </w:rPr>
        <w:t>四、开标评标</w:t>
      </w:r>
      <w:bookmarkEnd w:id="19"/>
    </w:p>
    <w:p w14:paraId="61B97B12" w14:textId="77777777" w:rsidR="00265E4B" w:rsidRDefault="00265E4B" w:rsidP="00265E4B">
      <w:pPr>
        <w:snapToGrid w:val="0"/>
        <w:spacing w:line="440" w:lineRule="exact"/>
        <w:jc w:val="left"/>
        <w:rPr>
          <w:rFonts w:ascii="仿宋" w:eastAsia="仿宋" w:hAnsi="仿宋" w:cs="仿宋" w:hint="eastAsia"/>
          <w:b/>
          <w:sz w:val="24"/>
        </w:rPr>
      </w:pPr>
      <w:r>
        <w:rPr>
          <w:rFonts w:ascii="仿宋" w:eastAsia="仿宋" w:hAnsi="仿宋" w:cs="仿宋" w:hint="eastAsia"/>
          <w:b/>
          <w:sz w:val="24"/>
        </w:rPr>
        <w:t>1.开标出席</w:t>
      </w:r>
    </w:p>
    <w:p w14:paraId="23B34FFC" w14:textId="77777777" w:rsidR="00265E4B" w:rsidRDefault="00265E4B" w:rsidP="00265E4B">
      <w:pPr>
        <w:snapToGrid w:val="0"/>
        <w:spacing w:line="480" w:lineRule="exact"/>
        <w:jc w:val="left"/>
        <w:rPr>
          <w:rFonts w:ascii="仿宋" w:eastAsia="仿宋" w:hAnsi="仿宋" w:cs="仿宋" w:hint="eastAsia"/>
          <w:b/>
          <w:bCs/>
          <w:sz w:val="24"/>
        </w:rPr>
      </w:pPr>
      <w:r>
        <w:rPr>
          <w:rFonts w:ascii="仿宋" w:eastAsia="仿宋" w:hAnsi="仿宋" w:cs="仿宋" w:hint="eastAsia"/>
          <w:b/>
          <w:bCs/>
          <w:sz w:val="24"/>
        </w:rPr>
        <w:t>1.1 投标人的法定代表人或授权代表等均可不参加开标会议。若投标人法定代表人或授权代表不在现场参加开标会议的，取消开标现场的书面签字确认等有关操作要求，投标人需向采购代理机构工作人员告知其联系方式，以备询标等事宜。</w:t>
      </w:r>
    </w:p>
    <w:p w14:paraId="31104659" w14:textId="77777777" w:rsidR="00265E4B" w:rsidRDefault="00265E4B" w:rsidP="00265E4B">
      <w:pPr>
        <w:snapToGrid w:val="0"/>
        <w:spacing w:line="440" w:lineRule="exact"/>
        <w:jc w:val="left"/>
        <w:rPr>
          <w:rFonts w:ascii="仿宋" w:eastAsia="仿宋" w:hAnsi="仿宋" w:cs="仿宋" w:hint="eastAsia"/>
          <w:b/>
          <w:sz w:val="24"/>
        </w:rPr>
      </w:pPr>
      <w:r>
        <w:rPr>
          <w:rFonts w:ascii="仿宋" w:eastAsia="仿宋" w:hAnsi="仿宋" w:cs="仿宋" w:hint="eastAsia"/>
          <w:b/>
          <w:sz w:val="24"/>
        </w:rPr>
        <w:t>2.投标文件的提交</w:t>
      </w:r>
    </w:p>
    <w:p w14:paraId="586788F7" w14:textId="4EF32D78" w:rsidR="00265E4B" w:rsidRDefault="00265E4B" w:rsidP="00265E4B">
      <w:pPr>
        <w:snapToGrid w:val="0"/>
        <w:spacing w:line="480" w:lineRule="exact"/>
        <w:jc w:val="left"/>
        <w:rPr>
          <w:rFonts w:ascii="仿宋" w:eastAsia="仿宋" w:hAnsi="仿宋" w:cs="仿宋" w:hint="eastAsia"/>
          <w:sz w:val="24"/>
        </w:rPr>
      </w:pPr>
      <w:r>
        <w:rPr>
          <w:rFonts w:ascii="仿宋" w:eastAsia="仿宋" w:hAnsi="仿宋" w:cs="仿宋" w:hint="eastAsia"/>
          <w:sz w:val="24"/>
        </w:rPr>
        <w:t>2.1投标文件递交时间以送达至招标文件载明的开标室为准，时间以开标室的电子时钟为准，逾期不予接收。</w:t>
      </w:r>
    </w:p>
    <w:p w14:paraId="16FE5442" w14:textId="77777777" w:rsidR="00265E4B" w:rsidRDefault="00265E4B" w:rsidP="00265E4B">
      <w:pPr>
        <w:snapToGrid w:val="0"/>
        <w:spacing w:line="480" w:lineRule="exact"/>
        <w:jc w:val="left"/>
        <w:rPr>
          <w:rFonts w:ascii="仿宋" w:eastAsia="仿宋" w:hAnsi="仿宋" w:cs="仿宋" w:hint="eastAsia"/>
          <w:b/>
          <w:bCs/>
          <w:sz w:val="24"/>
        </w:rPr>
      </w:pPr>
      <w:r>
        <w:rPr>
          <w:rFonts w:ascii="仿宋" w:eastAsia="仿宋" w:hAnsi="仿宋" w:cs="仿宋" w:hint="eastAsia"/>
          <w:b/>
          <w:bCs/>
          <w:sz w:val="24"/>
        </w:rPr>
        <w:t>2.2供应商在投标截止时间后不得在开标室外补充提交标书、各类证书证明等材料。</w:t>
      </w:r>
    </w:p>
    <w:p w14:paraId="35F32A5D" w14:textId="77777777" w:rsidR="00265E4B" w:rsidRDefault="00265E4B" w:rsidP="00265E4B">
      <w:pPr>
        <w:snapToGrid w:val="0"/>
        <w:spacing w:line="480" w:lineRule="exact"/>
        <w:jc w:val="left"/>
        <w:rPr>
          <w:rFonts w:ascii="仿宋" w:eastAsia="仿宋" w:hAnsi="仿宋" w:cs="仿宋" w:hint="eastAsia"/>
          <w:sz w:val="24"/>
        </w:rPr>
      </w:pPr>
      <w:r>
        <w:rPr>
          <w:rFonts w:ascii="仿宋" w:eastAsia="仿宋" w:hAnsi="仿宋" w:cs="仿宋" w:hint="eastAsia"/>
          <w:sz w:val="24"/>
        </w:rPr>
        <w:t>2.3投标截止时间前，供应商有权对投标文件包封、签署、盖章进行完善。</w:t>
      </w:r>
    </w:p>
    <w:p w14:paraId="4CAD0913" w14:textId="77777777" w:rsidR="00265E4B" w:rsidRDefault="00265E4B" w:rsidP="00265E4B">
      <w:pPr>
        <w:snapToGrid w:val="0"/>
        <w:spacing w:line="480" w:lineRule="exact"/>
        <w:jc w:val="left"/>
        <w:rPr>
          <w:rFonts w:ascii="仿宋" w:eastAsia="仿宋" w:hAnsi="仿宋" w:cs="仿宋" w:hint="eastAsia"/>
          <w:sz w:val="24"/>
        </w:rPr>
      </w:pPr>
      <w:r>
        <w:rPr>
          <w:rFonts w:ascii="仿宋" w:eastAsia="仿宋" w:hAnsi="仿宋" w:cs="仿宋" w:hint="eastAsia"/>
          <w:sz w:val="24"/>
        </w:rPr>
        <w:t>2.4投标文件提交后，供应商应当签署《投标（响应）文件签收登记表》。</w:t>
      </w:r>
    </w:p>
    <w:p w14:paraId="3A949705" w14:textId="6C5F4F9A" w:rsidR="005A2D65" w:rsidRDefault="00265E4B">
      <w:pPr>
        <w:spacing w:line="460" w:lineRule="exact"/>
        <w:contextualSpacing/>
        <w:jc w:val="left"/>
        <w:rPr>
          <w:rFonts w:ascii="仿宋" w:eastAsia="仿宋" w:hAnsi="仿宋" w:cs="仿宋" w:hint="eastAsia"/>
          <w:b/>
          <w:sz w:val="24"/>
        </w:rPr>
      </w:pPr>
      <w:r>
        <w:rPr>
          <w:rFonts w:ascii="仿宋" w:eastAsia="仿宋" w:hAnsi="仿宋" w:cs="仿宋" w:hint="eastAsia"/>
          <w:b/>
          <w:sz w:val="24"/>
        </w:rPr>
        <w:t>3.开标及评审程序</w:t>
      </w:r>
    </w:p>
    <w:p w14:paraId="21DD35BA" w14:textId="3878A970" w:rsidR="00265E4B" w:rsidRDefault="00265E4B" w:rsidP="00265E4B">
      <w:pPr>
        <w:snapToGrid w:val="0"/>
        <w:spacing w:line="440" w:lineRule="exact"/>
        <w:jc w:val="left"/>
        <w:rPr>
          <w:rFonts w:ascii="仿宋" w:eastAsia="仿宋" w:hAnsi="仿宋" w:cs="仿宋" w:hint="eastAsia"/>
          <w:sz w:val="24"/>
        </w:rPr>
      </w:pPr>
      <w:r>
        <w:rPr>
          <w:rFonts w:ascii="仿宋" w:eastAsia="仿宋" w:hAnsi="仿宋" w:cs="仿宋" w:hint="eastAsia"/>
          <w:sz w:val="24"/>
        </w:rPr>
        <w:t>3.1开标会由采购代理机构主持。</w:t>
      </w:r>
    </w:p>
    <w:p w14:paraId="3E62D29F" w14:textId="77777777" w:rsidR="00265E4B" w:rsidRDefault="00265E4B" w:rsidP="00265E4B">
      <w:pPr>
        <w:snapToGrid w:val="0"/>
        <w:spacing w:line="480" w:lineRule="exact"/>
        <w:jc w:val="left"/>
        <w:rPr>
          <w:rFonts w:ascii="仿宋" w:eastAsia="仿宋" w:hAnsi="仿宋" w:cs="仿宋" w:hint="eastAsia"/>
          <w:sz w:val="24"/>
        </w:rPr>
      </w:pPr>
      <w:r>
        <w:rPr>
          <w:rFonts w:ascii="仿宋" w:eastAsia="仿宋" w:hAnsi="仿宋" w:cs="仿宋" w:hint="eastAsia"/>
          <w:sz w:val="24"/>
        </w:rPr>
        <w:lastRenderedPageBreak/>
        <w:t>3.2主持人宣布开标会开始，介绍到会单位和人员。</w:t>
      </w:r>
    </w:p>
    <w:p w14:paraId="7037047C" w14:textId="77777777" w:rsidR="00265E4B" w:rsidRDefault="00265E4B" w:rsidP="00265E4B">
      <w:pPr>
        <w:snapToGrid w:val="0"/>
        <w:spacing w:line="480" w:lineRule="exact"/>
        <w:jc w:val="left"/>
        <w:rPr>
          <w:rFonts w:ascii="仿宋" w:eastAsia="仿宋" w:hAnsi="仿宋" w:cs="仿宋" w:hint="eastAsia"/>
          <w:sz w:val="24"/>
        </w:rPr>
      </w:pPr>
      <w:r>
        <w:rPr>
          <w:rFonts w:ascii="仿宋" w:eastAsia="仿宋" w:hAnsi="仿宋" w:cs="仿宋" w:hint="eastAsia"/>
          <w:sz w:val="24"/>
        </w:rPr>
        <w:t>3.3采购代理机构核对、宣读完成标书提交并签到的供应商名单。</w:t>
      </w:r>
    </w:p>
    <w:p w14:paraId="3206FDF4" w14:textId="15C3D568" w:rsidR="00265E4B" w:rsidRPr="00265E4B" w:rsidRDefault="00265E4B" w:rsidP="00265E4B">
      <w:pPr>
        <w:spacing w:line="460" w:lineRule="exact"/>
        <w:contextualSpacing/>
        <w:jc w:val="left"/>
        <w:rPr>
          <w:rFonts w:ascii="仿宋" w:eastAsia="仿宋" w:hAnsi="仿宋" w:cs="仿宋" w:hint="eastAsia"/>
          <w:bCs/>
          <w:sz w:val="24"/>
        </w:rPr>
      </w:pPr>
      <w:r w:rsidRPr="00265E4B">
        <w:rPr>
          <w:rFonts w:ascii="仿宋" w:eastAsia="仿宋" w:hAnsi="仿宋" w:cs="仿宋" w:hint="eastAsia"/>
          <w:bCs/>
          <w:sz w:val="24"/>
        </w:rPr>
        <w:t>3.4采购代理机构组织监督代表检查投标文件包封情况，不满足</w:t>
      </w:r>
      <w:r w:rsidR="003C612F">
        <w:rPr>
          <w:rFonts w:ascii="仿宋" w:eastAsia="仿宋" w:hAnsi="仿宋" w:cs="仿宋" w:hint="eastAsia"/>
          <w:bCs/>
          <w:sz w:val="24"/>
        </w:rPr>
        <w:t>招标</w:t>
      </w:r>
      <w:r w:rsidRPr="00265E4B">
        <w:rPr>
          <w:rFonts w:ascii="仿宋" w:eastAsia="仿宋" w:hAnsi="仿宋" w:cs="仿宋" w:hint="eastAsia"/>
          <w:bCs/>
          <w:sz w:val="24"/>
        </w:rPr>
        <w:t>文件规定的将予以拒收。</w:t>
      </w:r>
    </w:p>
    <w:p w14:paraId="3EBA8631" w14:textId="77777777" w:rsidR="003C612F" w:rsidRDefault="00265E4B" w:rsidP="00265E4B">
      <w:pPr>
        <w:spacing w:line="460" w:lineRule="exact"/>
        <w:contextualSpacing/>
        <w:jc w:val="left"/>
        <w:rPr>
          <w:rFonts w:ascii="仿宋" w:eastAsia="仿宋" w:hAnsi="仿宋" w:cs="仿宋" w:hint="eastAsia"/>
          <w:bCs/>
          <w:sz w:val="24"/>
        </w:rPr>
      </w:pPr>
      <w:r w:rsidRPr="00265E4B">
        <w:rPr>
          <w:rFonts w:ascii="仿宋" w:eastAsia="仿宋" w:hAnsi="仿宋" w:cs="仿宋" w:hint="eastAsia"/>
          <w:bCs/>
          <w:sz w:val="24"/>
        </w:rPr>
        <w:t>3.5启封“资格文件”，评审委员会对“资格文件”进行符合性审查，公布审查结果。</w:t>
      </w:r>
    </w:p>
    <w:p w14:paraId="61BC48D1" w14:textId="77777777" w:rsidR="003C612F" w:rsidRDefault="003C612F" w:rsidP="003C612F">
      <w:pPr>
        <w:snapToGrid w:val="0"/>
        <w:spacing w:line="480" w:lineRule="exact"/>
        <w:jc w:val="left"/>
        <w:rPr>
          <w:rFonts w:ascii="仿宋" w:eastAsia="仿宋" w:hAnsi="仿宋" w:cs="仿宋" w:hint="eastAsia"/>
          <w:sz w:val="24"/>
        </w:rPr>
      </w:pPr>
      <w:r>
        <w:rPr>
          <w:rFonts w:ascii="仿宋" w:eastAsia="仿宋" w:hAnsi="仿宋" w:cs="仿宋" w:hint="eastAsia"/>
          <w:sz w:val="24"/>
        </w:rPr>
        <w:t>3.6启封“商务和技术文件”，交由评审委员会评审。</w:t>
      </w:r>
    </w:p>
    <w:p w14:paraId="0F42538B" w14:textId="77777777" w:rsidR="003C612F" w:rsidRDefault="003C612F" w:rsidP="003C612F">
      <w:pPr>
        <w:snapToGrid w:val="0"/>
        <w:spacing w:line="480" w:lineRule="exact"/>
        <w:jc w:val="left"/>
        <w:rPr>
          <w:rFonts w:ascii="仿宋" w:eastAsia="仿宋" w:hAnsi="仿宋" w:cs="仿宋" w:hint="eastAsia"/>
          <w:sz w:val="24"/>
        </w:rPr>
      </w:pPr>
      <w:r>
        <w:rPr>
          <w:rFonts w:ascii="仿宋" w:eastAsia="仿宋" w:hAnsi="仿宋" w:cs="仿宋" w:hint="eastAsia"/>
          <w:sz w:val="24"/>
        </w:rPr>
        <w:t>3.7主持人宣布“商务和技术文件”得分情况及无效（废）投标情形（如有）。</w:t>
      </w:r>
    </w:p>
    <w:p w14:paraId="7E8BB842" w14:textId="77777777" w:rsidR="003C612F" w:rsidRDefault="003C612F" w:rsidP="003C612F">
      <w:pPr>
        <w:snapToGrid w:val="0"/>
        <w:spacing w:line="480" w:lineRule="exact"/>
        <w:jc w:val="left"/>
        <w:rPr>
          <w:rFonts w:ascii="仿宋" w:eastAsia="仿宋" w:hAnsi="仿宋" w:cs="仿宋" w:hint="eastAsia"/>
          <w:sz w:val="24"/>
        </w:rPr>
      </w:pPr>
      <w:r>
        <w:rPr>
          <w:rFonts w:ascii="仿宋" w:eastAsia="仿宋" w:hAnsi="仿宋" w:cs="仿宋" w:hint="eastAsia"/>
          <w:sz w:val="24"/>
        </w:rPr>
        <w:t>3.8启封“报价文件”，宣读供应商名称、投标报价等内容。</w:t>
      </w:r>
    </w:p>
    <w:p w14:paraId="5128C817" w14:textId="77777777" w:rsidR="003C612F" w:rsidRDefault="003C612F" w:rsidP="003C612F">
      <w:pPr>
        <w:snapToGrid w:val="0"/>
        <w:spacing w:line="480" w:lineRule="exact"/>
        <w:jc w:val="left"/>
        <w:rPr>
          <w:rFonts w:ascii="仿宋" w:eastAsia="仿宋" w:hAnsi="仿宋" w:cs="仿宋" w:hint="eastAsia"/>
          <w:sz w:val="24"/>
        </w:rPr>
      </w:pPr>
      <w:r>
        <w:rPr>
          <w:rFonts w:ascii="仿宋" w:eastAsia="仿宋" w:hAnsi="仿宋" w:cs="仿宋" w:hint="eastAsia"/>
          <w:sz w:val="24"/>
        </w:rPr>
        <w:t>3.9评审委员会对“报价文件”进行评审，计算评标价及价格分，汇总商务技术分、价格分，根据得分排序确定中标候选人。</w:t>
      </w:r>
    </w:p>
    <w:p w14:paraId="24910DF9" w14:textId="5E2E4EAA" w:rsidR="003C612F" w:rsidRDefault="003C612F" w:rsidP="003C612F">
      <w:pPr>
        <w:snapToGrid w:val="0"/>
        <w:spacing w:line="480" w:lineRule="exact"/>
        <w:jc w:val="left"/>
        <w:rPr>
          <w:rFonts w:ascii="仿宋" w:eastAsia="仿宋" w:hAnsi="仿宋" w:cs="仿宋" w:hint="eastAsia"/>
          <w:sz w:val="24"/>
        </w:rPr>
      </w:pPr>
      <w:r>
        <w:rPr>
          <w:rFonts w:ascii="仿宋" w:eastAsia="仿宋" w:hAnsi="仿宋" w:cs="仿宋" w:hint="eastAsia"/>
          <w:sz w:val="24"/>
        </w:rPr>
        <w:t>3.10主持人公布评审结果。</w:t>
      </w:r>
    </w:p>
    <w:p w14:paraId="4F84CBF3" w14:textId="77777777" w:rsidR="003C612F" w:rsidRDefault="003C612F">
      <w:pPr>
        <w:spacing w:line="460" w:lineRule="exact"/>
        <w:contextualSpacing/>
        <w:jc w:val="left"/>
        <w:rPr>
          <w:rFonts w:ascii="仿宋" w:eastAsia="仿宋" w:hAnsi="仿宋" w:cs="仿宋" w:hint="eastAsia"/>
          <w:bCs/>
          <w:sz w:val="24"/>
        </w:rPr>
      </w:pPr>
      <w:r w:rsidRPr="003C612F">
        <w:rPr>
          <w:rFonts w:ascii="仿宋" w:eastAsia="仿宋" w:hAnsi="仿宋" w:cs="仿宋"/>
          <w:bCs/>
          <w:sz w:val="24"/>
        </w:rPr>
        <w:t>以上程序在不违反公开、公平、公正原则的基础上，可适当调整。</w:t>
      </w:r>
    </w:p>
    <w:p w14:paraId="4585F16F" w14:textId="3C4AEF63" w:rsidR="005A2D65" w:rsidRDefault="003C612F">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4.评审</w:t>
      </w:r>
    </w:p>
    <w:p w14:paraId="3E8BFD1A" w14:textId="09EA511B"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4.1评标委员会由招标采购单位依法组建，负责评标活动。评标委员会遵循公开、公平、公正、科学合理、竞争择优的原则。</w:t>
      </w:r>
    </w:p>
    <w:p w14:paraId="1B7996C1" w14:textId="7AC36BA0"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4.2评标委员会由采购人代表和有关方面的专家组成，成员人数为</w:t>
      </w:r>
      <w:r w:rsidR="00FE3AC5">
        <w:rPr>
          <w:rFonts w:ascii="仿宋" w:eastAsia="仿宋" w:hAnsi="仿宋" w:cs="仿宋" w:hint="eastAsia"/>
          <w:sz w:val="24"/>
          <w:szCs w:val="24"/>
        </w:rPr>
        <w:t>五</w:t>
      </w:r>
      <w:r>
        <w:rPr>
          <w:rFonts w:ascii="仿宋" w:eastAsia="仿宋" w:hAnsi="仿宋" w:cs="仿宋" w:hint="eastAsia"/>
          <w:sz w:val="24"/>
          <w:szCs w:val="24"/>
        </w:rPr>
        <w:t>人以上单数。</w:t>
      </w:r>
      <w:r w:rsidRPr="003C612F">
        <w:rPr>
          <w:rFonts w:ascii="仿宋" w:eastAsia="仿宋" w:hAnsi="仿宋" w:cs="仿宋"/>
          <w:sz w:val="24"/>
          <w:szCs w:val="24"/>
        </w:rPr>
        <w:t>采购人代表不得担任评审组长。</w:t>
      </w:r>
    </w:p>
    <w:p w14:paraId="22992875" w14:textId="1B41E15C"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4.3评标委员会负责对投标人资格的最终审定。</w:t>
      </w:r>
    </w:p>
    <w:p w14:paraId="68B1C8C6" w14:textId="4E6B576E"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4.4评标委员会可以要求投标人对其投标文件中含义不明确的内容作必要的澄清或者说明，但澄清或者说明不得超过投标文件的范围或者改变投标文件的实质性内容。</w:t>
      </w:r>
    </w:p>
    <w:p w14:paraId="61B7347A" w14:textId="089509ED"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4C65233B" w14:textId="193F5903"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4.6评标委员会对投标文件的判定，只依据投标文件和招标文件内容本身，不依据任何外来证明。</w:t>
      </w:r>
    </w:p>
    <w:p w14:paraId="5F057263" w14:textId="657D079E"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4.7评标委员会不向落标方解释落标的原因。</w:t>
      </w:r>
    </w:p>
    <w:p w14:paraId="6F0225A4" w14:textId="2FDE0049"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b/>
          <w:sz w:val="24"/>
          <w:szCs w:val="24"/>
        </w:rPr>
        <w:lastRenderedPageBreak/>
        <w:t>5.投标文件的初审鉴定</w:t>
      </w:r>
    </w:p>
    <w:p w14:paraId="406AF113" w14:textId="28A893CC"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5.1资格性审查</w:t>
      </w:r>
    </w:p>
    <w:p w14:paraId="61AF4057" w14:textId="74662360"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5.1.1依据法律、法规和招标文件规定，采购人或采购人代表对投标人进行资格审查，以确定投标人是否具备投标资格。</w:t>
      </w:r>
    </w:p>
    <w:p w14:paraId="1B442CAA" w14:textId="6DD1622E"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5.2符合性审查</w:t>
      </w:r>
    </w:p>
    <w:p w14:paraId="21722E2E" w14:textId="4FB46357"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34626BEF" w14:textId="6C152062"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5.3如果投标文件实质不响应招标文件的各项要求，评标委员会将予以拒绝，并且不允许投标人通过修改或撤销其不符合要求的差异或保留，使之成为具有实质性响应的投标。</w:t>
      </w:r>
    </w:p>
    <w:p w14:paraId="3ED385C4" w14:textId="625F668E"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b/>
          <w:bCs/>
          <w:sz w:val="24"/>
        </w:rPr>
        <w:t>6.报价修正规则</w:t>
      </w:r>
    </w:p>
    <w:p w14:paraId="53BF9727" w14:textId="4D30DF23"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rPr>
        <w:t>6.1投标文件中开标一览表内容与投标文件中相应内容不一致的，以开标一览表为准；</w:t>
      </w:r>
    </w:p>
    <w:p w14:paraId="7816A308" w14:textId="33019FCF"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rPr>
        <w:t>6.2大写金额和小写金额不一致的，以大写金额为准；</w:t>
      </w:r>
    </w:p>
    <w:p w14:paraId="17797161" w14:textId="585D3DDF"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rPr>
        <w:t>6.3单价金额小数点或者百分比有明显错位的，以开标一览表的总价为准，并修改单价；</w:t>
      </w:r>
    </w:p>
    <w:p w14:paraId="28FF594D" w14:textId="1343B684"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rPr>
        <w:t>6.4总价金额与按单价汇总金额不一致的，以单价金额计算结果为准。</w:t>
      </w:r>
    </w:p>
    <w:p w14:paraId="6711A840" w14:textId="77777777" w:rsidR="005A2D65" w:rsidRDefault="007E33F5">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同时出现两种以上不一致的，按照前款规定的顺序修正。修正后的报价参照财政部公布第87号令第五十一条第二款的规定经投标人确认后产生约束力，投标人不确认的，其投标无效。</w:t>
      </w:r>
    </w:p>
    <w:p w14:paraId="2B7091D1" w14:textId="32B91FD8"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b/>
          <w:sz w:val="24"/>
          <w:szCs w:val="24"/>
        </w:rPr>
        <w:t>7.投标文件的评审、比较和否决</w:t>
      </w:r>
    </w:p>
    <w:p w14:paraId="1896CE5A" w14:textId="5199714B"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7.1评标委员会将对在实质上响应招标文件要求的投标文件进行评估和比较。</w:t>
      </w:r>
    </w:p>
    <w:p w14:paraId="6C771AD9" w14:textId="2EC82CAD"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7.2在评审过程中，评标委员会可以书面形式要求投标人就投标文件含义不明确的内容可对其通过询标方式进行书面说明并提供相关材料，但不得超过投标文件的范围或者改变投标文件的实质性内容。</w:t>
      </w:r>
    </w:p>
    <w:p w14:paraId="304DF3F7" w14:textId="11C0662E"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7.3在评标过程中，如发现与招标文件要求相偏离的，评标委员会可对其偏离情形进行必要的核实。</w:t>
      </w:r>
    </w:p>
    <w:p w14:paraId="39950B65" w14:textId="71DDB18D"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7.4在评审过程中，如属于实质性偏离或符合无效响应条件的，应当询问相关投标人，并可对其通过询标方式确认，但不允许对偏离条款进行补充、修正或撤回。</w:t>
      </w:r>
    </w:p>
    <w:p w14:paraId="25E2F22B" w14:textId="27DE6C17"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lastRenderedPageBreak/>
        <w:t>7.5比较与评价。评标委员会应当按照评标标准，对符合性审查合格的投标文件进行商务和技术评估，综合比较与评价。</w:t>
      </w:r>
    </w:p>
    <w:p w14:paraId="0E71123F" w14:textId="6F4B3E80"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7.6汇总（商务技术得分情况）。评标委员会各成员应当独立对每个投标人的商务技术（资信）文件进行评价，并汇总商务技术得分情况。</w:t>
      </w:r>
    </w:p>
    <w:p w14:paraId="22D5BE53" w14:textId="6E244819" w:rsidR="005A2D65" w:rsidRDefault="003C612F">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7.7 报价审核。对符合采购需求且通过商务技术（资信）评审的投标人的报价的合理性、准确性等进行审查核实。</w:t>
      </w:r>
    </w:p>
    <w:p w14:paraId="7CF33BE8" w14:textId="64F87232" w:rsidR="005A2D65" w:rsidRDefault="003C612F">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7.7.1异常低价审查：</w:t>
      </w:r>
    </w:p>
    <w:p w14:paraId="1A4E379B" w14:textId="3D4B5D7C" w:rsidR="005A2D65" w:rsidRDefault="003C612F">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7.7.1.1评审中出现下列情形之一的，评审委员会应当启动异常低价投标（响应）审查程序：</w:t>
      </w:r>
    </w:p>
    <w:p w14:paraId="45B806C1"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1.投标（响应）报价低于全部通过符合性审查供应商投标（响应）报价平均值50%的，即投标（响应）报价&lt;全部通过符合性审查供应商投标（响应）报价平均值×50%；</w:t>
      </w:r>
    </w:p>
    <w:p w14:paraId="3FE804F6"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2.投标（响应）报价低于通过符合性审查的次低报价供应商投标（响应）报价50%的，即投标（响应）报价&lt;通过符合性审查的次低报价供应商投标（响应）报价×50%；</w:t>
      </w:r>
    </w:p>
    <w:p w14:paraId="43132BF5"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3.投标（响应）报价低于采购项目最高限价45%的，即投标（响应）报价&lt;采购项目最高限价×45%；</w:t>
      </w:r>
    </w:p>
    <w:p w14:paraId="518A20A2"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4.评审委员会基于专业判断，认为供应商报价过低，有可能影响产品质量或者不能诚信履约的其他情形。</w:t>
      </w:r>
    </w:p>
    <w:p w14:paraId="3B12BD65" w14:textId="77777777" w:rsidR="005A2D65" w:rsidRDefault="007E33F5">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相关法律法规对供应商报价有规定的，从其规定。</w:t>
      </w:r>
    </w:p>
    <w:p w14:paraId="58F89DA9" w14:textId="4CF82067" w:rsidR="005A2D65" w:rsidRDefault="0041396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7.7.1.2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4C551A8" w14:textId="190DEE1D" w:rsidR="005A2D65" w:rsidRDefault="0041396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7.7.1.3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0DA7E23" w14:textId="0349E99D"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7.7.1.4评审委员会借助互联网等渠道查询相关信息的，应当严格遵守评审工作纪律，不</w:t>
      </w:r>
      <w:r>
        <w:rPr>
          <w:rFonts w:ascii="仿宋" w:eastAsia="仿宋" w:hAnsi="仿宋" w:cs="仿宋" w:hint="eastAsia"/>
          <w:sz w:val="24"/>
          <w:szCs w:val="24"/>
        </w:rPr>
        <w:lastRenderedPageBreak/>
        <w:t>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4925D1F7" w14:textId="5403E0FF"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7.7.2如需投标价格修正，按财政部87号令第五十九条的规定对投标价格进行修正。</w:t>
      </w:r>
    </w:p>
    <w:p w14:paraId="4AF4D4FC" w14:textId="075C68A1"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7.8评标委员会依据招标文件规定的评标标准和方法，对投标文件进行评审和比较后，向采购人或其委托的采购代理机构提供书面评标报告，并按得分高低排序推荐中标候选供应商。</w:t>
      </w:r>
    </w:p>
    <w:p w14:paraId="2D9BA2BC" w14:textId="08CC924D"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b/>
          <w:kern w:val="0"/>
          <w:sz w:val="24"/>
        </w:rPr>
        <w:t>8.投标文件的澄清</w:t>
      </w:r>
    </w:p>
    <w:p w14:paraId="46BEE24F" w14:textId="77777777" w:rsidR="005A2D65" w:rsidRDefault="007E33F5">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kern w:val="0"/>
          <w:sz w:val="24"/>
          <w:szCs w:val="24"/>
        </w:rPr>
        <w:t>对投标文件中含义不明、表述不一致或有明显计算错误等内容，评标委员会将对投标人进行询标，并可要求投标人作澄清，作为投标文件的补充部分，但澄清的内容不得改变投标文件的实质性内容。</w:t>
      </w:r>
    </w:p>
    <w:p w14:paraId="23FCCCA3" w14:textId="6A1DDB8D"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b/>
          <w:sz w:val="24"/>
          <w:szCs w:val="24"/>
        </w:rPr>
        <w:t>9.无效投标的情形</w:t>
      </w:r>
    </w:p>
    <w:p w14:paraId="34435E2F" w14:textId="77777777" w:rsidR="005A2D65" w:rsidRDefault="007E33F5">
      <w:pPr>
        <w:tabs>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投标响应文件有下列情形之一的作无效投标处理：</w:t>
      </w:r>
    </w:p>
    <w:p w14:paraId="17810A2B" w14:textId="460AF3FB" w:rsidR="005A2D65" w:rsidRDefault="00413960">
      <w:pPr>
        <w:tabs>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.1</w:t>
      </w:r>
      <w:r>
        <w:rPr>
          <w:rFonts w:ascii="仿宋" w:eastAsia="仿宋" w:hAnsi="仿宋" w:cs="仿宋" w:hint="eastAsia"/>
          <w:sz w:val="24"/>
        </w:rPr>
        <w:t>未按照招标文件规定要求签字或盖章的；</w:t>
      </w:r>
    </w:p>
    <w:p w14:paraId="4C6FC5F9" w14:textId="5A1B48B7"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2</w:t>
      </w:r>
      <w:r>
        <w:rPr>
          <w:rFonts w:ascii="仿宋" w:eastAsia="仿宋" w:hAnsi="仿宋" w:cs="仿宋" w:hint="eastAsia"/>
          <w:sz w:val="24"/>
        </w:rPr>
        <w:t>单位负责人为同一人或者存在直接控股、管理关系的不同供应商参加本项目同一合同项（标段）下的采购活动的（双方均作无效投标处理）；</w:t>
      </w:r>
    </w:p>
    <w:p w14:paraId="770ABDB1" w14:textId="0EC350B0"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3</w:t>
      </w:r>
      <w:r>
        <w:rPr>
          <w:rFonts w:ascii="仿宋" w:eastAsia="仿宋" w:hAnsi="仿宋" w:cs="仿宋" w:hint="eastAsia"/>
          <w:sz w:val="24"/>
        </w:rPr>
        <w:t>为采购项目提供整体设计、规范编制或者项目管理、监理、检测等服务的供应商再参加该采购项目的其他采购活动的（单一来源采购除外）；</w:t>
      </w:r>
    </w:p>
    <w:p w14:paraId="721C2024" w14:textId="4084546B"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4</w:t>
      </w:r>
      <w:r>
        <w:rPr>
          <w:rFonts w:ascii="仿宋" w:eastAsia="仿宋" w:hAnsi="仿宋" w:cs="仿宋" w:hint="eastAsia"/>
          <w:sz w:val="24"/>
        </w:rPr>
        <w:t>投标人不具备招标文件中规定的资格要求的（投标人未按招标文件要求提供资格证明文件的，视为投标人不具备招标文件中规定的资格要求）；</w:t>
      </w:r>
    </w:p>
    <w:p w14:paraId="3C09F433" w14:textId="449AA019" w:rsidR="005A2D65" w:rsidRDefault="00413960">
      <w:pPr>
        <w:spacing w:line="460" w:lineRule="exact"/>
        <w:contextualSpacing/>
        <w:jc w:val="left"/>
        <w:rPr>
          <w:rFonts w:ascii="仿宋" w:eastAsia="仿宋" w:hAnsi="仿宋" w:cs="仿宋" w:hint="eastAsia"/>
          <w:kern w:val="0"/>
          <w:sz w:val="24"/>
        </w:rPr>
      </w:pPr>
      <w:r>
        <w:rPr>
          <w:rFonts w:ascii="仿宋" w:eastAsia="仿宋" w:hAnsi="仿宋" w:cs="仿宋" w:hint="eastAsia"/>
          <w:sz w:val="24"/>
        </w:rPr>
        <w:t>9.</w:t>
      </w:r>
      <w:r>
        <w:rPr>
          <w:rFonts w:ascii="仿宋" w:eastAsia="仿宋" w:hAnsi="仿宋" w:cs="仿宋"/>
          <w:sz w:val="24"/>
        </w:rPr>
        <w:t>5</w:t>
      </w:r>
      <w:r>
        <w:rPr>
          <w:rFonts w:ascii="仿宋" w:eastAsia="仿宋" w:hAnsi="仿宋" w:cs="仿宋" w:hint="eastAsia"/>
          <w:kern w:val="0"/>
          <w:sz w:val="24"/>
        </w:rPr>
        <w:t>《法定代表人授权委托书》与提供的身份证复印件信息不符的；《法定代表人授权委托书》填写不全、错误、未加盖</w:t>
      </w:r>
      <w:r w:rsidR="003C612F">
        <w:rPr>
          <w:rFonts w:ascii="仿宋" w:eastAsia="仿宋" w:hAnsi="仿宋" w:cs="仿宋" w:hint="eastAsia"/>
          <w:kern w:val="0"/>
          <w:sz w:val="24"/>
        </w:rPr>
        <w:t>公章</w:t>
      </w:r>
      <w:r>
        <w:rPr>
          <w:rFonts w:ascii="仿宋" w:eastAsia="仿宋" w:hAnsi="仿宋" w:cs="仿宋" w:hint="eastAsia"/>
          <w:kern w:val="0"/>
          <w:sz w:val="24"/>
        </w:rPr>
        <w:t>（《法定代表人授权委托书》要求“</w:t>
      </w:r>
      <w:r w:rsidR="003C612F">
        <w:rPr>
          <w:rFonts w:ascii="仿宋" w:eastAsia="仿宋" w:hAnsi="仿宋" w:cs="仿宋" w:hint="eastAsia"/>
          <w:kern w:val="0"/>
          <w:sz w:val="24"/>
        </w:rPr>
        <w:t>公章</w:t>
      </w:r>
      <w:r>
        <w:rPr>
          <w:rFonts w:ascii="仿宋" w:eastAsia="仿宋" w:hAnsi="仿宋" w:cs="仿宋" w:hint="eastAsia"/>
          <w:kern w:val="0"/>
          <w:sz w:val="24"/>
        </w:rPr>
        <w:t>”和“签字或签章”缺一不可）的；</w:t>
      </w:r>
    </w:p>
    <w:p w14:paraId="64EA0A63" w14:textId="4DD03613" w:rsidR="005A2D65" w:rsidRDefault="00413960">
      <w:pPr>
        <w:spacing w:line="460" w:lineRule="exact"/>
        <w:contextualSpacing/>
        <w:jc w:val="left"/>
        <w:rPr>
          <w:rFonts w:ascii="仿宋" w:eastAsia="仿宋" w:hAnsi="仿宋" w:cs="仿宋" w:hint="eastAsia"/>
          <w:kern w:val="0"/>
          <w:sz w:val="24"/>
        </w:rPr>
      </w:pPr>
      <w:r>
        <w:rPr>
          <w:rFonts w:ascii="仿宋" w:eastAsia="仿宋" w:hAnsi="仿宋" w:cs="仿宋" w:hint="eastAsia"/>
          <w:kern w:val="0"/>
          <w:sz w:val="24"/>
        </w:rPr>
        <w:t>9.6授权代表非投标单位正式职工的（以社保证明为准，如授权代表为离退休返聘人员的，需提供退休证明及单位聘用证明），法定代表人或个体工商户经营者除外；</w:t>
      </w:r>
    </w:p>
    <w:p w14:paraId="019D6B35" w14:textId="620B3361" w:rsidR="005A2D65" w:rsidRDefault="00413960">
      <w:pPr>
        <w:spacing w:line="460" w:lineRule="exact"/>
        <w:contextualSpacing/>
        <w:jc w:val="left"/>
        <w:rPr>
          <w:rFonts w:ascii="仿宋" w:eastAsia="仿宋" w:hAnsi="仿宋" w:cs="仿宋" w:hint="eastAsia"/>
          <w:kern w:val="0"/>
          <w:sz w:val="24"/>
        </w:rPr>
      </w:pPr>
      <w:r>
        <w:rPr>
          <w:rFonts w:ascii="仿宋" w:eastAsia="仿宋" w:hAnsi="仿宋" w:cs="仿宋" w:hint="eastAsia"/>
          <w:kern w:val="0"/>
          <w:sz w:val="24"/>
        </w:rPr>
        <w:t>9.7投标文件制作出现如下情况：</w:t>
      </w:r>
    </w:p>
    <w:p w14:paraId="0F2691AB" w14:textId="530F7CF4" w:rsidR="005A2D65" w:rsidRDefault="00413960">
      <w:pPr>
        <w:spacing w:line="460" w:lineRule="exact"/>
        <w:ind w:firstLineChars="200" w:firstLine="480"/>
        <w:contextualSpacing/>
        <w:jc w:val="left"/>
        <w:rPr>
          <w:rFonts w:ascii="仿宋" w:eastAsia="仿宋" w:hAnsi="仿宋" w:cs="仿宋" w:hint="eastAsia"/>
          <w:kern w:val="0"/>
          <w:sz w:val="24"/>
        </w:rPr>
      </w:pPr>
      <w:r>
        <w:rPr>
          <w:rFonts w:ascii="仿宋" w:eastAsia="仿宋" w:hAnsi="仿宋" w:cs="仿宋" w:hint="eastAsia"/>
          <w:sz w:val="24"/>
          <w:szCs w:val="24"/>
        </w:rPr>
        <w:t>9.7.</w:t>
      </w:r>
      <w:r>
        <w:rPr>
          <w:rFonts w:ascii="仿宋" w:eastAsia="仿宋" w:hAnsi="仿宋" w:cs="仿宋" w:hint="eastAsia"/>
          <w:kern w:val="0"/>
          <w:sz w:val="24"/>
        </w:rPr>
        <w:t>1未按招标文件要求制作“资格文件”的；</w:t>
      </w:r>
    </w:p>
    <w:p w14:paraId="55AF168D" w14:textId="79F0B075" w:rsidR="005A2D65" w:rsidRDefault="00413960">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2报价一经涂改，未在涂改处加盖投标单位公章或者未经法定代表人或其授权代表签字或盖章的；</w:t>
      </w:r>
    </w:p>
    <w:p w14:paraId="390104DD" w14:textId="3D81C7B1" w:rsidR="005A2D65" w:rsidRDefault="00413960">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3“资格文件”或“商务技术（资信）文件”或证明材料原件中出现用于价格分</w:t>
      </w:r>
      <w:r>
        <w:rPr>
          <w:rFonts w:ascii="仿宋" w:eastAsia="仿宋" w:hAnsi="仿宋" w:cs="仿宋" w:hint="eastAsia"/>
          <w:sz w:val="24"/>
        </w:rPr>
        <w:lastRenderedPageBreak/>
        <w:t>评审的投标报价的（招标文件另有规定的参与“商务技术（资信）文件”评审的报价除外）；</w:t>
      </w:r>
    </w:p>
    <w:p w14:paraId="77246826" w14:textId="6284CBDD" w:rsidR="005A2D65" w:rsidRDefault="00413960">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4对采购服务或技术或产品等要求未详细应答或应答内容不全、有缺失的，经评审委员会认定为无法评审的；</w:t>
      </w:r>
    </w:p>
    <w:p w14:paraId="4ABC8027" w14:textId="28C520A2" w:rsidR="005A2D65" w:rsidRDefault="00413960">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5关键信息填写不完整或字迹不能辨认或有漏项的，经评审委员会认定属于重大偏差的；</w:t>
      </w:r>
    </w:p>
    <w:p w14:paraId="3C8D25DF" w14:textId="61F02454" w:rsidR="005A2D65" w:rsidRDefault="00413960">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6未按招标文件规定要求签署盖章的。</w:t>
      </w:r>
    </w:p>
    <w:p w14:paraId="0DF29D5A" w14:textId="4AE3D182" w:rsidR="005A2D65" w:rsidRDefault="00413960">
      <w:pPr>
        <w:spacing w:line="460" w:lineRule="exact"/>
        <w:contextualSpacing/>
        <w:jc w:val="left"/>
        <w:rPr>
          <w:rFonts w:ascii="仿宋" w:eastAsia="仿宋" w:hAnsi="仿宋" w:cs="仿宋" w:hint="eastAsia"/>
          <w:sz w:val="24"/>
        </w:rPr>
      </w:pPr>
      <w:r>
        <w:rPr>
          <w:rFonts w:ascii="仿宋" w:eastAsia="仿宋" w:hAnsi="仿宋" w:cs="仿宋" w:hint="eastAsia"/>
          <w:kern w:val="0"/>
          <w:sz w:val="24"/>
        </w:rPr>
        <w:t>9.8</w:t>
      </w:r>
      <w:r>
        <w:rPr>
          <w:rFonts w:ascii="仿宋" w:eastAsia="仿宋" w:hAnsi="仿宋" w:cs="仿宋" w:hint="eastAsia"/>
          <w:sz w:val="24"/>
        </w:rPr>
        <w:t>投标文件与项目不符或内容严重不全或就同一项目递交多份明显内容不同的投标文件的；</w:t>
      </w:r>
    </w:p>
    <w:p w14:paraId="37311138" w14:textId="05D50331" w:rsidR="00923364" w:rsidRDefault="00413960">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9.9</w:t>
      </w:r>
      <w:r w:rsidR="00923364" w:rsidRPr="00923364">
        <w:rPr>
          <w:rFonts w:ascii="仿宋" w:eastAsia="仿宋" w:hAnsi="仿宋" w:cs="仿宋"/>
          <w:sz w:val="24"/>
        </w:rPr>
        <w:t>未按照</w:t>
      </w:r>
      <w:r w:rsidR="00ED01E4">
        <w:rPr>
          <w:rFonts w:ascii="仿宋" w:eastAsia="仿宋" w:hAnsi="仿宋" w:cs="仿宋" w:hint="eastAsia"/>
          <w:sz w:val="24"/>
        </w:rPr>
        <w:t>招标</w:t>
      </w:r>
      <w:r w:rsidR="00923364" w:rsidRPr="00923364">
        <w:rPr>
          <w:rFonts w:ascii="仿宋" w:eastAsia="仿宋" w:hAnsi="仿宋" w:cs="仿宋"/>
          <w:sz w:val="24"/>
        </w:rPr>
        <w:t>文件规定要求密封封装、签署、盖章的；</w:t>
      </w:r>
    </w:p>
    <w:p w14:paraId="2F8B4828" w14:textId="4D44EF7C" w:rsidR="005A2D65" w:rsidRDefault="00923364">
      <w:pPr>
        <w:tabs>
          <w:tab w:val="left" w:pos="3870"/>
          <w:tab w:val="left" w:pos="4085"/>
        </w:tabs>
        <w:spacing w:line="460" w:lineRule="exact"/>
        <w:contextualSpacing/>
        <w:jc w:val="left"/>
        <w:rPr>
          <w:rFonts w:ascii="仿宋" w:eastAsia="仿宋" w:hAnsi="仿宋" w:cs="仿宋" w:hint="eastAsia"/>
          <w:kern w:val="0"/>
          <w:sz w:val="24"/>
        </w:rPr>
      </w:pPr>
      <w:r>
        <w:rPr>
          <w:rFonts w:ascii="仿宋" w:eastAsia="仿宋" w:hAnsi="仿宋" w:cs="仿宋" w:hint="eastAsia"/>
          <w:sz w:val="24"/>
        </w:rPr>
        <w:t>9.10</w:t>
      </w:r>
      <w:r>
        <w:rPr>
          <w:rFonts w:ascii="仿宋" w:eastAsia="仿宋" w:hAnsi="仿宋" w:cs="仿宋" w:hint="eastAsia"/>
          <w:kern w:val="0"/>
          <w:sz w:val="24"/>
        </w:rPr>
        <w:t>投标响应文件含有采购人不能接受的附加条件的；</w:t>
      </w:r>
    </w:p>
    <w:p w14:paraId="0D5C04CB" w14:textId="02C23925" w:rsidR="005A2D65" w:rsidRDefault="00413960">
      <w:pPr>
        <w:tabs>
          <w:tab w:val="left" w:pos="3870"/>
          <w:tab w:val="left" w:pos="4085"/>
        </w:tabs>
        <w:spacing w:line="460" w:lineRule="exact"/>
        <w:contextualSpacing/>
        <w:jc w:val="left"/>
        <w:rPr>
          <w:rFonts w:ascii="仿宋" w:eastAsia="仿宋" w:hAnsi="仿宋" w:cs="仿宋" w:hint="eastAsia"/>
          <w:kern w:val="0"/>
          <w:sz w:val="24"/>
        </w:rPr>
      </w:pPr>
      <w:r>
        <w:rPr>
          <w:rFonts w:ascii="仿宋" w:eastAsia="仿宋" w:hAnsi="仿宋" w:cs="仿宋" w:hint="eastAsia"/>
          <w:kern w:val="0"/>
          <w:sz w:val="24"/>
        </w:rPr>
        <w:t>9.1</w:t>
      </w:r>
      <w:r w:rsidR="00923364">
        <w:rPr>
          <w:rFonts w:ascii="仿宋" w:eastAsia="仿宋" w:hAnsi="仿宋" w:cs="仿宋" w:hint="eastAsia"/>
          <w:kern w:val="0"/>
          <w:sz w:val="24"/>
        </w:rPr>
        <w:t>1</w:t>
      </w:r>
      <w:r>
        <w:rPr>
          <w:rFonts w:ascii="仿宋" w:eastAsia="仿宋" w:hAnsi="仿宋" w:cs="仿宋" w:hint="eastAsia"/>
          <w:kern w:val="0"/>
          <w:sz w:val="24"/>
        </w:rPr>
        <w:t>投标人报价属于“异常低价审查”相关情形，未能按要求提供项目具体成本测算等与报价合理性相关的书面说明及必要的证明材料，或者提供的书面说明、证明材料不能证明其报价合理性的；</w:t>
      </w:r>
    </w:p>
    <w:p w14:paraId="1E30A68E" w14:textId="3DDFD5CB" w:rsidR="005A2D65" w:rsidRDefault="00413960">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2</w:t>
      </w:r>
      <w:r>
        <w:rPr>
          <w:rFonts w:ascii="仿宋" w:eastAsia="仿宋" w:hAnsi="仿宋" w:cs="仿宋" w:hint="eastAsia"/>
          <w:sz w:val="24"/>
        </w:rPr>
        <w:t>报价超过招标文件中规定的预估金额或最高限价（包括单价限价等招标文件规定的各类限价）的；</w:t>
      </w:r>
    </w:p>
    <w:p w14:paraId="4B726203" w14:textId="24D6A8A7" w:rsidR="005A2D65" w:rsidRDefault="00413960">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3</w:t>
      </w:r>
      <w:r>
        <w:rPr>
          <w:rFonts w:ascii="仿宋" w:eastAsia="仿宋" w:hAnsi="仿宋" w:cs="仿宋" w:hint="eastAsia"/>
          <w:sz w:val="24"/>
        </w:rPr>
        <w:t>供应商对根据修正原则修正后的报价不确认的；</w:t>
      </w:r>
    </w:p>
    <w:p w14:paraId="7E26F16A" w14:textId="501195D2" w:rsidR="005A2D65" w:rsidRDefault="00413960">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szCs w:val="24"/>
        </w:rPr>
        <w:t>9.1</w:t>
      </w:r>
      <w:r w:rsidR="00923364">
        <w:rPr>
          <w:rFonts w:ascii="仿宋" w:eastAsia="仿宋" w:hAnsi="仿宋" w:cs="仿宋" w:hint="eastAsia"/>
          <w:sz w:val="24"/>
          <w:szCs w:val="24"/>
        </w:rPr>
        <w:t>4</w:t>
      </w:r>
      <w:r>
        <w:rPr>
          <w:rFonts w:ascii="仿宋" w:eastAsia="仿宋" w:hAnsi="仿宋" w:cs="仿宋" w:hint="eastAsia"/>
          <w:sz w:val="24"/>
          <w:szCs w:val="24"/>
        </w:rPr>
        <w:t>重要信息前后不一致，经评审委员会询标后仍然无法评审的；</w:t>
      </w:r>
    </w:p>
    <w:p w14:paraId="37087807" w14:textId="11A8105B" w:rsidR="005A2D65" w:rsidRDefault="00413960">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5</w:t>
      </w:r>
      <w:r>
        <w:rPr>
          <w:rFonts w:ascii="仿宋" w:eastAsia="仿宋" w:hAnsi="仿宋" w:cs="仿宋" w:hint="eastAsia"/>
          <w:sz w:val="24"/>
        </w:rPr>
        <w:t>供应商提供虚假材料投标的（包括但不限于以下情节）；</w:t>
      </w:r>
    </w:p>
    <w:p w14:paraId="5AF17C95" w14:textId="3B977A53"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5</w:t>
      </w:r>
      <w:r>
        <w:rPr>
          <w:rFonts w:ascii="仿宋" w:eastAsia="仿宋" w:hAnsi="仿宋" w:cs="仿宋" w:hint="eastAsia"/>
          <w:sz w:val="24"/>
        </w:rPr>
        <w:t>.1使用伪造、变造的许可证件；</w:t>
      </w:r>
    </w:p>
    <w:p w14:paraId="7D454A60" w14:textId="575646AC"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5</w:t>
      </w:r>
      <w:r>
        <w:rPr>
          <w:rFonts w:ascii="仿宋" w:eastAsia="仿宋" w:hAnsi="仿宋" w:cs="仿宋" w:hint="eastAsia"/>
          <w:sz w:val="24"/>
        </w:rPr>
        <w:t>.2提供虚假的财务状况或者业绩；</w:t>
      </w:r>
    </w:p>
    <w:p w14:paraId="66433471" w14:textId="3280157F"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5</w:t>
      </w:r>
      <w:r>
        <w:rPr>
          <w:rFonts w:ascii="仿宋" w:eastAsia="仿宋" w:hAnsi="仿宋" w:cs="仿宋" w:hint="eastAsia"/>
          <w:sz w:val="24"/>
        </w:rPr>
        <w:t>.3提供虚假的项目负责人或者主要技术人员简历、劳动关系证明；</w:t>
      </w:r>
    </w:p>
    <w:p w14:paraId="3B3FBEB9" w14:textId="128EFEE0"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5</w:t>
      </w:r>
      <w:r>
        <w:rPr>
          <w:rFonts w:ascii="仿宋" w:eastAsia="仿宋" w:hAnsi="仿宋" w:cs="仿宋" w:hint="eastAsia"/>
          <w:sz w:val="24"/>
        </w:rPr>
        <w:t>.4提供虚假的信用状况；</w:t>
      </w:r>
    </w:p>
    <w:p w14:paraId="178499B9" w14:textId="7EC89FE6" w:rsidR="005A2D65" w:rsidRDefault="00413960">
      <w:pPr>
        <w:tabs>
          <w:tab w:val="left" w:pos="3870"/>
          <w:tab w:val="left" w:pos="4085"/>
        </w:tabs>
        <w:spacing w:line="460" w:lineRule="exact"/>
        <w:ind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5</w:t>
      </w:r>
      <w:r>
        <w:rPr>
          <w:rFonts w:ascii="仿宋" w:eastAsia="仿宋" w:hAnsi="仿宋" w:cs="仿宋" w:hint="eastAsia"/>
          <w:sz w:val="24"/>
        </w:rPr>
        <w:t>.5其他弄虚作假的行为。</w:t>
      </w:r>
    </w:p>
    <w:p w14:paraId="550A11DE" w14:textId="5019C04F" w:rsidR="005A2D65" w:rsidRDefault="00413960">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6</w:t>
      </w:r>
      <w:r>
        <w:rPr>
          <w:rFonts w:ascii="仿宋" w:eastAsia="仿宋" w:hAnsi="仿宋" w:cs="仿宋" w:hint="eastAsia"/>
          <w:sz w:val="24"/>
        </w:rPr>
        <w:t>供应商串通投标的；</w:t>
      </w:r>
    </w:p>
    <w:p w14:paraId="7E5C4C4F" w14:textId="77777777" w:rsidR="005A2D65" w:rsidRDefault="007E33F5">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有下列情形之一的，视为供应商串通投标，其投标无效：</w:t>
      </w:r>
    </w:p>
    <w:p w14:paraId="35E86AA9" w14:textId="475BCB56"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6</w:t>
      </w:r>
      <w:r>
        <w:rPr>
          <w:rFonts w:ascii="仿宋" w:eastAsia="仿宋" w:hAnsi="仿宋" w:cs="仿宋" w:hint="eastAsia"/>
          <w:sz w:val="24"/>
        </w:rPr>
        <w:t>.1不同供应商的投标文件由同一单位或者个人编制；</w:t>
      </w:r>
    </w:p>
    <w:p w14:paraId="3050A7E4" w14:textId="04A8977B"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6</w:t>
      </w:r>
      <w:r>
        <w:rPr>
          <w:rFonts w:ascii="仿宋" w:eastAsia="仿宋" w:hAnsi="仿宋" w:cs="仿宋" w:hint="eastAsia"/>
          <w:sz w:val="24"/>
        </w:rPr>
        <w:t>.2不同供应商委托同一单位或者个人办理投标事宜；</w:t>
      </w:r>
    </w:p>
    <w:p w14:paraId="2145AF25" w14:textId="5BD23061"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6</w:t>
      </w:r>
      <w:r>
        <w:rPr>
          <w:rFonts w:ascii="仿宋" w:eastAsia="仿宋" w:hAnsi="仿宋" w:cs="仿宋" w:hint="eastAsia"/>
          <w:sz w:val="24"/>
        </w:rPr>
        <w:t>.3不同供应商的投标文件载明的项目管理成员或者联系人员为同一人；</w:t>
      </w:r>
    </w:p>
    <w:p w14:paraId="095CE5B4" w14:textId="19E77B0B"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w:t>
      </w:r>
      <w:r w:rsidR="00923364">
        <w:rPr>
          <w:rFonts w:ascii="仿宋" w:eastAsia="仿宋" w:hAnsi="仿宋" w:cs="仿宋" w:hint="eastAsia"/>
          <w:sz w:val="24"/>
        </w:rPr>
        <w:t>6</w:t>
      </w:r>
      <w:r>
        <w:rPr>
          <w:rFonts w:ascii="仿宋" w:eastAsia="仿宋" w:hAnsi="仿宋" w:cs="仿宋" w:hint="eastAsia"/>
          <w:sz w:val="24"/>
        </w:rPr>
        <w:t>.4不同供应商的投标文件异常一致或者投标报价呈规律性差异；</w:t>
      </w:r>
    </w:p>
    <w:p w14:paraId="4BE4D3E7" w14:textId="155B7621"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lastRenderedPageBreak/>
        <w:t>9.1</w:t>
      </w:r>
      <w:r w:rsidR="00923364">
        <w:rPr>
          <w:rFonts w:ascii="仿宋" w:eastAsia="仿宋" w:hAnsi="仿宋" w:cs="仿宋" w:hint="eastAsia"/>
          <w:sz w:val="24"/>
        </w:rPr>
        <w:t>6</w:t>
      </w:r>
      <w:r>
        <w:rPr>
          <w:rFonts w:ascii="仿宋" w:eastAsia="仿宋" w:hAnsi="仿宋" w:cs="仿宋" w:hint="eastAsia"/>
          <w:sz w:val="24"/>
        </w:rPr>
        <w:t>.5不同供应商的投标文件相互混装；</w:t>
      </w:r>
    </w:p>
    <w:p w14:paraId="24A21086" w14:textId="6301C8C4"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.1</w:t>
      </w:r>
      <w:r w:rsidR="00923364">
        <w:rPr>
          <w:rFonts w:ascii="仿宋" w:eastAsia="仿宋" w:hAnsi="仿宋" w:cs="仿宋" w:hint="eastAsia"/>
          <w:sz w:val="24"/>
        </w:rPr>
        <w:t>6</w:t>
      </w:r>
      <w:r>
        <w:rPr>
          <w:rFonts w:ascii="仿宋" w:eastAsia="仿宋" w:hAnsi="仿宋" w:cs="仿宋"/>
          <w:sz w:val="24"/>
        </w:rPr>
        <w:t>.6</w:t>
      </w:r>
      <w:r>
        <w:rPr>
          <w:rFonts w:ascii="仿宋" w:eastAsia="仿宋" w:hAnsi="仿宋" w:cs="仿宋" w:hint="eastAsia"/>
          <w:sz w:val="24"/>
        </w:rPr>
        <w:t>有二份及二份以上投标文件的相互之间有特别相同或相似之处，且经询标澄清投标人无令人信服的理由和可靠证据证明其合理性的，经评标委员会半数以上成员确认有串通投标嫌疑的；</w:t>
      </w:r>
    </w:p>
    <w:p w14:paraId="7860A2B8" w14:textId="030033A3" w:rsidR="005A2D65" w:rsidRDefault="00413960">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szCs w:val="21"/>
        </w:rPr>
        <w:t>9.1</w:t>
      </w:r>
      <w:r w:rsidR="00923364">
        <w:rPr>
          <w:rFonts w:ascii="仿宋" w:eastAsia="仿宋" w:hAnsi="仿宋" w:cs="仿宋" w:hint="eastAsia"/>
          <w:sz w:val="24"/>
          <w:szCs w:val="21"/>
        </w:rPr>
        <w:t>7</w:t>
      </w:r>
      <w:r>
        <w:rPr>
          <w:rFonts w:ascii="仿宋" w:eastAsia="仿宋" w:hAnsi="仿宋" w:cs="仿宋" w:hint="eastAsia"/>
          <w:sz w:val="24"/>
        </w:rPr>
        <w:t>评审委员会认定有重大偏差或实质性不响应招标文件要求的；</w:t>
      </w:r>
    </w:p>
    <w:p w14:paraId="34A1DEF1" w14:textId="5332990C" w:rsidR="005A2D65" w:rsidRDefault="00413960">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sz w:val="24"/>
          <w:szCs w:val="21"/>
        </w:rPr>
        <w:t>9.1</w:t>
      </w:r>
      <w:r>
        <w:rPr>
          <w:rFonts w:ascii="仿宋" w:eastAsia="仿宋" w:hAnsi="仿宋" w:cs="仿宋"/>
          <w:sz w:val="24"/>
          <w:szCs w:val="21"/>
        </w:rPr>
        <w:t>8有下列情形之一的，属于恶意串通</w:t>
      </w:r>
      <w:r>
        <w:rPr>
          <w:rFonts w:ascii="仿宋" w:eastAsia="仿宋" w:hAnsi="仿宋" w:cs="仿宋" w:hint="eastAsia"/>
          <w:sz w:val="24"/>
          <w:szCs w:val="21"/>
        </w:rPr>
        <w:t>，其投标无效：</w:t>
      </w:r>
    </w:p>
    <w:p w14:paraId="40F280D8" w14:textId="7001ED79"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.18.1供应商直接或者间接从采购人或者采购代理机构处获得其他供应商的相关情况并修改其投标文件或者响应文件；</w:t>
      </w:r>
    </w:p>
    <w:p w14:paraId="3245A846" w14:textId="44212EB2"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.18.2供应商按照采购人或者采购代理机构的授意撤换、修改投标文件或者响应文件；</w:t>
      </w:r>
    </w:p>
    <w:p w14:paraId="35555C0C" w14:textId="2399E71A"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.18.3供应商之间协商报价、技术方案等投标文件或者响应文件的实质性内容；</w:t>
      </w:r>
    </w:p>
    <w:p w14:paraId="26B9114D" w14:textId="538D61E1"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.18.4属于同一集团、协会、商会等组织成员的供应商按照该组织要求协同参加政府采购活动；</w:t>
      </w:r>
    </w:p>
    <w:p w14:paraId="24D981C1" w14:textId="3F82264F"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.18.5供应商之间事先约定由某一特定供应商中标、成交；</w:t>
      </w:r>
    </w:p>
    <w:p w14:paraId="4753873B" w14:textId="67246C15"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.18.6供应商之间商定部分供应商放弃参加政府采购活动或者放弃中标、成交；</w:t>
      </w:r>
    </w:p>
    <w:p w14:paraId="6A77AC29" w14:textId="47A68805"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.18.7供应商与采购人或者采购代理机构之间、供应商相互之间，为谋求特定供应商中标、成交或者排斥其他供应商的其他串通行为。</w:t>
      </w:r>
    </w:p>
    <w:p w14:paraId="0C1496E9" w14:textId="1D9F769B" w:rsidR="005A2D65" w:rsidRDefault="00413960">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sz w:val="24"/>
          <w:szCs w:val="21"/>
        </w:rPr>
        <w:t>9.19参与同一个采购包（标段）的供应商存在下列情形之一的其投标（响应）文件无效：</w:t>
      </w:r>
    </w:p>
    <w:p w14:paraId="63804D83" w14:textId="30675F47"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9.19.1不同供应商的投标（响应）文件的内容存在三处（含）以上错误一致，且无法合理解释的；</w:t>
      </w:r>
    </w:p>
    <w:p w14:paraId="4C2A78ED" w14:textId="22854FA8" w:rsidR="005A2D65" w:rsidRDefault="00413960">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9.19.</w:t>
      </w:r>
      <w:r w:rsidR="00923364">
        <w:rPr>
          <w:rFonts w:ascii="仿宋" w:eastAsia="仿宋" w:hAnsi="仿宋" w:cs="仿宋" w:hint="eastAsia"/>
          <w:sz w:val="24"/>
          <w:szCs w:val="21"/>
        </w:rPr>
        <w:t>2</w:t>
      </w:r>
      <w:r>
        <w:rPr>
          <w:rFonts w:ascii="仿宋" w:eastAsia="仿宋" w:hAnsi="仿宋" w:cs="仿宋" w:hint="eastAsia"/>
          <w:sz w:val="24"/>
          <w:szCs w:val="21"/>
        </w:rPr>
        <w:t>不同供应商联系人为同一人或不同联系人的联系电话一致，且无法合理解释的。</w:t>
      </w:r>
    </w:p>
    <w:p w14:paraId="146DE9E0" w14:textId="769AF6A3" w:rsidR="005A2D65" w:rsidRDefault="00413960" w:rsidP="00923364">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sz w:val="24"/>
        </w:rPr>
        <w:t>9.</w:t>
      </w:r>
      <w:r>
        <w:rPr>
          <w:rFonts w:ascii="仿宋" w:eastAsia="仿宋" w:hAnsi="仿宋" w:cs="仿宋"/>
          <w:sz w:val="24"/>
        </w:rPr>
        <w:t>20</w:t>
      </w:r>
      <w:r>
        <w:rPr>
          <w:rFonts w:ascii="仿宋" w:eastAsia="仿宋" w:hAnsi="仿宋" w:cs="仿宋" w:hint="eastAsia"/>
          <w:sz w:val="24"/>
        </w:rPr>
        <w:t>违反法律、法规及本招标文件规定的其他无效投标情形。</w:t>
      </w:r>
    </w:p>
    <w:p w14:paraId="57B1FEAE" w14:textId="27FE8E59" w:rsidR="005A2D65" w:rsidRDefault="00413960">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b/>
          <w:kern w:val="0"/>
          <w:sz w:val="24"/>
          <w:szCs w:val="24"/>
        </w:rPr>
        <w:t>1</w:t>
      </w:r>
      <w:r w:rsidR="00E017CC">
        <w:rPr>
          <w:rFonts w:ascii="仿宋" w:eastAsia="仿宋" w:hAnsi="仿宋" w:cs="仿宋" w:hint="eastAsia"/>
          <w:b/>
          <w:kern w:val="0"/>
          <w:sz w:val="24"/>
          <w:szCs w:val="24"/>
        </w:rPr>
        <w:t>0</w:t>
      </w:r>
      <w:r>
        <w:rPr>
          <w:rFonts w:ascii="仿宋" w:eastAsia="仿宋" w:hAnsi="仿宋" w:cs="仿宋" w:hint="eastAsia"/>
          <w:b/>
          <w:kern w:val="0"/>
          <w:sz w:val="24"/>
          <w:szCs w:val="24"/>
        </w:rPr>
        <w:t>.评标过程保密</w:t>
      </w:r>
    </w:p>
    <w:p w14:paraId="62843DEA" w14:textId="1E9E1555" w:rsidR="005A2D65" w:rsidRDefault="00413960">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kern w:val="0"/>
          <w:sz w:val="24"/>
          <w:szCs w:val="24"/>
        </w:rPr>
        <w:t>1</w:t>
      </w:r>
      <w:r w:rsidR="00E017CC">
        <w:rPr>
          <w:rFonts w:ascii="仿宋" w:eastAsia="仿宋" w:hAnsi="仿宋" w:cs="仿宋" w:hint="eastAsia"/>
          <w:kern w:val="0"/>
          <w:sz w:val="24"/>
          <w:szCs w:val="24"/>
        </w:rPr>
        <w:t>0</w:t>
      </w:r>
      <w:r>
        <w:rPr>
          <w:rFonts w:ascii="仿宋" w:eastAsia="仿宋" w:hAnsi="仿宋" w:cs="仿宋" w:hint="eastAsia"/>
          <w:kern w:val="0"/>
          <w:sz w:val="24"/>
          <w:szCs w:val="24"/>
        </w:rPr>
        <w:t>.1</w:t>
      </w:r>
      <w:r>
        <w:rPr>
          <w:rFonts w:ascii="仿宋" w:eastAsia="仿宋" w:hAnsi="仿宋" w:cs="仿宋" w:hint="eastAsia"/>
          <w:sz w:val="24"/>
          <w:szCs w:val="24"/>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64818A5" w14:textId="77D7F142" w:rsidR="005A2D65" w:rsidRDefault="00E017CC">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kern w:val="0"/>
          <w:sz w:val="24"/>
          <w:szCs w:val="24"/>
        </w:rPr>
        <w:t>10.2 在评标期间，投标人企图影响招标人或</w:t>
      </w:r>
      <w:r>
        <w:rPr>
          <w:rFonts w:ascii="仿宋" w:eastAsia="仿宋" w:hAnsi="仿宋" w:cs="仿宋" w:hint="eastAsia"/>
          <w:sz w:val="24"/>
          <w:szCs w:val="24"/>
        </w:rPr>
        <w:t>评标委员会</w:t>
      </w:r>
      <w:r>
        <w:rPr>
          <w:rFonts w:ascii="仿宋" w:eastAsia="仿宋" w:hAnsi="仿宋" w:cs="仿宋" w:hint="eastAsia"/>
          <w:kern w:val="0"/>
          <w:sz w:val="24"/>
          <w:szCs w:val="24"/>
        </w:rPr>
        <w:t>的任何活动，都将导致投标被拒绝，并由其承担相应的法律责任。</w:t>
      </w:r>
    </w:p>
    <w:p w14:paraId="16E6353B" w14:textId="530C98B7" w:rsidR="005A2D65" w:rsidRDefault="007E33F5">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b/>
          <w:bCs/>
          <w:sz w:val="24"/>
        </w:rPr>
        <w:lastRenderedPageBreak/>
        <w:t>1</w:t>
      </w:r>
      <w:r w:rsidR="00E017CC">
        <w:rPr>
          <w:rFonts w:ascii="仿宋" w:eastAsia="仿宋" w:hAnsi="仿宋" w:cs="仿宋" w:hint="eastAsia"/>
          <w:b/>
          <w:bCs/>
          <w:sz w:val="24"/>
        </w:rPr>
        <w:t>1</w:t>
      </w:r>
      <w:r>
        <w:rPr>
          <w:rFonts w:ascii="仿宋" w:eastAsia="仿宋" w:hAnsi="仿宋" w:cs="仿宋" w:hint="eastAsia"/>
          <w:b/>
          <w:bCs/>
          <w:sz w:val="24"/>
        </w:rPr>
        <w:t>.定标</w:t>
      </w:r>
    </w:p>
    <w:p w14:paraId="1894D042" w14:textId="6039336B" w:rsidR="005A2D65" w:rsidRDefault="007E33F5">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sz w:val="24"/>
        </w:rPr>
        <w:t>1</w:t>
      </w:r>
      <w:r w:rsidR="00E017CC">
        <w:rPr>
          <w:rFonts w:ascii="仿宋" w:eastAsia="仿宋" w:hAnsi="仿宋" w:cs="仿宋" w:hint="eastAsia"/>
          <w:sz w:val="24"/>
        </w:rPr>
        <w:t>1</w:t>
      </w:r>
      <w:r>
        <w:rPr>
          <w:rFonts w:ascii="仿宋" w:eastAsia="仿宋" w:hAnsi="仿宋" w:cs="仿宋" w:hint="eastAsia"/>
          <w:sz w:val="24"/>
        </w:rPr>
        <w:t>.1采购人在收到评标报告之日起5个工作日内在评审报告推荐的中标或成交候选人中按顺序确定中标或成交供应商。</w:t>
      </w:r>
    </w:p>
    <w:p w14:paraId="200633D1" w14:textId="170C4B64" w:rsidR="005A2D65" w:rsidRDefault="007E33F5">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sz w:val="24"/>
        </w:rPr>
        <w:t>1</w:t>
      </w:r>
      <w:r w:rsidR="00E017CC">
        <w:rPr>
          <w:rFonts w:ascii="仿宋" w:eastAsia="仿宋" w:hAnsi="仿宋" w:cs="仿宋" w:hint="eastAsia"/>
          <w:sz w:val="24"/>
        </w:rPr>
        <w:t>1</w:t>
      </w:r>
      <w:r>
        <w:rPr>
          <w:rFonts w:ascii="仿宋" w:eastAsia="仿宋" w:hAnsi="仿宋" w:cs="仿宋" w:hint="eastAsia"/>
          <w:sz w:val="24"/>
        </w:rPr>
        <w:t>.2采购代理机构在采购人确认中标或成交供应商后2个工作日内发布中标公告。中标公告与采购公告发布网址一致。中标公告期限为一个工作日。</w:t>
      </w:r>
    </w:p>
    <w:p w14:paraId="28FEA97A" w14:textId="30F5299D" w:rsidR="005A2D65" w:rsidRDefault="007E33F5">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b/>
          <w:bCs/>
          <w:sz w:val="24"/>
        </w:rPr>
        <w:t>1</w:t>
      </w:r>
      <w:r w:rsidR="00E017CC">
        <w:rPr>
          <w:rFonts w:ascii="仿宋" w:eastAsia="仿宋" w:hAnsi="仿宋" w:cs="仿宋" w:hint="eastAsia"/>
          <w:b/>
          <w:bCs/>
          <w:sz w:val="24"/>
        </w:rPr>
        <w:t>2</w:t>
      </w:r>
      <w:r>
        <w:rPr>
          <w:rFonts w:ascii="仿宋" w:eastAsia="仿宋" w:hAnsi="仿宋" w:cs="仿宋" w:hint="eastAsia"/>
          <w:b/>
          <w:bCs/>
          <w:sz w:val="24"/>
        </w:rPr>
        <w:t>.中标通知书的申领</w:t>
      </w:r>
    </w:p>
    <w:p w14:paraId="4CB86AE9" w14:textId="61E950C1" w:rsidR="005A2D65" w:rsidRDefault="007E33F5">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kern w:val="0"/>
          <w:sz w:val="24"/>
        </w:rPr>
        <w:t>1</w:t>
      </w:r>
      <w:r w:rsidR="00E017CC">
        <w:rPr>
          <w:rFonts w:ascii="仿宋" w:eastAsia="仿宋" w:hAnsi="仿宋" w:cs="仿宋" w:hint="eastAsia"/>
          <w:kern w:val="0"/>
          <w:sz w:val="24"/>
        </w:rPr>
        <w:t>2</w:t>
      </w:r>
      <w:r>
        <w:rPr>
          <w:rFonts w:ascii="仿宋" w:eastAsia="仿宋" w:hAnsi="仿宋" w:cs="仿宋" w:hint="eastAsia"/>
          <w:kern w:val="0"/>
          <w:sz w:val="24"/>
        </w:rPr>
        <w:t>.1采购代理机构向中标供应商签发中标通知书。在采购代理机构发出中标通知书前，中标供应商如有违反有关法律法规和本项目要求行为的，则取消该投标人的中标资格。</w:t>
      </w:r>
    </w:p>
    <w:p w14:paraId="59EA5252" w14:textId="01AA0BF7" w:rsidR="005A2D65" w:rsidRDefault="007E33F5">
      <w:pPr>
        <w:tabs>
          <w:tab w:val="left" w:pos="3870"/>
          <w:tab w:val="left" w:pos="4085"/>
        </w:tabs>
        <w:spacing w:line="460" w:lineRule="exact"/>
        <w:contextualSpacing/>
        <w:jc w:val="left"/>
        <w:rPr>
          <w:rFonts w:ascii="仿宋" w:eastAsia="仿宋" w:hAnsi="仿宋" w:cs="仿宋" w:hint="eastAsia"/>
          <w:kern w:val="0"/>
          <w:sz w:val="24"/>
        </w:rPr>
      </w:pPr>
      <w:r>
        <w:rPr>
          <w:rFonts w:ascii="仿宋" w:eastAsia="仿宋" w:hAnsi="仿宋" w:cs="仿宋"/>
          <w:kern w:val="0"/>
          <w:sz w:val="24"/>
        </w:rPr>
        <w:t>1</w:t>
      </w:r>
      <w:r w:rsidR="00E017CC">
        <w:rPr>
          <w:rFonts w:ascii="仿宋" w:eastAsia="仿宋" w:hAnsi="仿宋" w:cs="仿宋" w:hint="eastAsia"/>
          <w:kern w:val="0"/>
          <w:sz w:val="24"/>
        </w:rPr>
        <w:t>2</w:t>
      </w:r>
      <w:r>
        <w:rPr>
          <w:rFonts w:ascii="仿宋" w:eastAsia="仿宋" w:hAnsi="仿宋" w:cs="仿宋" w:hint="eastAsia"/>
          <w:kern w:val="0"/>
          <w:sz w:val="24"/>
        </w:rPr>
        <w:t>.2采购代理机构对中标结果不作任何说明和解释，也不回答任何提问。</w:t>
      </w:r>
    </w:p>
    <w:p w14:paraId="0D65004A" w14:textId="6B012026" w:rsidR="005A2D65" w:rsidRDefault="007E33F5">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kern w:val="0"/>
          <w:sz w:val="24"/>
        </w:rPr>
        <w:t>1</w:t>
      </w:r>
      <w:r w:rsidR="00E017CC">
        <w:rPr>
          <w:rFonts w:ascii="仿宋" w:eastAsia="仿宋" w:hAnsi="仿宋" w:cs="仿宋" w:hint="eastAsia"/>
          <w:kern w:val="0"/>
          <w:sz w:val="24"/>
        </w:rPr>
        <w:t>2</w:t>
      </w:r>
      <w:r>
        <w:rPr>
          <w:rFonts w:ascii="仿宋" w:eastAsia="仿宋" w:hAnsi="仿宋" w:cs="仿宋" w:hint="eastAsia"/>
          <w:kern w:val="0"/>
          <w:sz w:val="24"/>
        </w:rPr>
        <w:t>.3中标通知书发出后，采购人不得违法改变中标结果，中标人无正当理由不得放弃中标。</w:t>
      </w:r>
    </w:p>
    <w:p w14:paraId="76C8CAF4" w14:textId="6DBAC002" w:rsidR="005A2D65" w:rsidRDefault="007E33F5">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b/>
          <w:bCs/>
          <w:kern w:val="0"/>
          <w:sz w:val="24"/>
        </w:rPr>
        <w:t>1</w:t>
      </w:r>
      <w:r w:rsidR="00E017CC">
        <w:rPr>
          <w:rFonts w:ascii="仿宋" w:eastAsia="仿宋" w:hAnsi="仿宋" w:cs="仿宋" w:hint="eastAsia"/>
          <w:b/>
          <w:bCs/>
          <w:kern w:val="0"/>
          <w:sz w:val="24"/>
        </w:rPr>
        <w:t>2</w:t>
      </w:r>
      <w:r>
        <w:rPr>
          <w:rFonts w:ascii="仿宋" w:eastAsia="仿宋" w:hAnsi="仿宋" w:cs="仿宋" w:hint="eastAsia"/>
          <w:b/>
          <w:bCs/>
          <w:kern w:val="0"/>
          <w:sz w:val="24"/>
        </w:rPr>
        <w:t>.4成交通知书的领取不妨碍相关质疑投诉的提出和处置，成交结果在法定情形内允许改变。在处理完针对成交结果的质疑或投诉前，原则上不签订采购合同。</w:t>
      </w:r>
      <w:bookmarkStart w:id="20" w:name="_Toc104885745"/>
    </w:p>
    <w:p w14:paraId="101EFC10" w14:textId="77777777" w:rsidR="005A2D65" w:rsidRDefault="005A2D65">
      <w:pPr>
        <w:widowControl/>
        <w:spacing w:line="460" w:lineRule="exact"/>
        <w:contextualSpacing/>
        <w:jc w:val="center"/>
        <w:rPr>
          <w:rFonts w:ascii="仿宋" w:eastAsia="仿宋" w:hAnsi="仿宋" w:cs="仿宋" w:hint="eastAsia"/>
          <w:b/>
          <w:bCs/>
          <w:sz w:val="32"/>
          <w:szCs w:val="28"/>
        </w:rPr>
      </w:pPr>
    </w:p>
    <w:p w14:paraId="0FB8AA63" w14:textId="77777777" w:rsidR="005A2D65" w:rsidRDefault="007E33F5">
      <w:pPr>
        <w:widowControl/>
        <w:spacing w:line="460" w:lineRule="exact"/>
        <w:contextualSpacing/>
        <w:jc w:val="center"/>
        <w:rPr>
          <w:rFonts w:ascii="仿宋" w:eastAsia="仿宋" w:hAnsi="仿宋" w:cs="仿宋" w:hint="eastAsia"/>
          <w:b/>
          <w:bCs/>
          <w:kern w:val="0"/>
          <w:sz w:val="24"/>
        </w:rPr>
      </w:pPr>
      <w:r>
        <w:rPr>
          <w:rFonts w:ascii="仿宋" w:eastAsia="仿宋" w:hAnsi="仿宋" w:cs="仿宋" w:hint="eastAsia"/>
          <w:b/>
          <w:bCs/>
          <w:sz w:val="32"/>
          <w:szCs w:val="28"/>
        </w:rPr>
        <w:t>五、合同签订及履约</w:t>
      </w:r>
      <w:bookmarkEnd w:id="20"/>
    </w:p>
    <w:p w14:paraId="3A6D50C3"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b/>
          <w:bCs/>
          <w:sz w:val="24"/>
        </w:rPr>
        <w:t>1.合同签订</w:t>
      </w:r>
    </w:p>
    <w:p w14:paraId="0EC0168B" w14:textId="1A8E0F42"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kern w:val="0"/>
          <w:sz w:val="24"/>
        </w:rPr>
        <w:t>1.1采购人和中标人应当在中标通知书发出之日起30日内（质疑投诉处理等原因导致签订合同延误的除外），按照招标文件和中标人投标文件的规定，签订书面合同。所签订的合同不得对招标文件确定的事项和中标人投标文件作实质性修改。</w:t>
      </w:r>
    </w:p>
    <w:p w14:paraId="7A2D93D5"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kern w:val="0"/>
          <w:sz w:val="24"/>
        </w:rPr>
        <w:t>1.2采购人和中标人不得向对方提出任何不合理的要求作为签订合同的条件。</w:t>
      </w:r>
    </w:p>
    <w:p w14:paraId="418D3B34" w14:textId="77777777" w:rsidR="005A2D65" w:rsidRDefault="007E33F5">
      <w:pPr>
        <w:widowControl/>
        <w:spacing w:line="460" w:lineRule="exact"/>
        <w:contextualSpacing/>
        <w:jc w:val="left"/>
        <w:rPr>
          <w:rFonts w:ascii="仿宋" w:eastAsia="仿宋" w:hAnsi="仿宋" w:cs="仿宋" w:hint="eastAsia"/>
          <w:kern w:val="0"/>
          <w:sz w:val="24"/>
        </w:rPr>
      </w:pPr>
      <w:r>
        <w:rPr>
          <w:rFonts w:ascii="仿宋" w:eastAsia="仿宋" w:hAnsi="仿宋" w:cs="仿宋" w:hint="eastAsia"/>
          <w:kern w:val="0"/>
          <w:sz w:val="24"/>
        </w:rPr>
        <w:t>1.3采购人和中标人需在投标有效期内签订采购合同。投标有效期允许延长，但需征得中标人同意。</w:t>
      </w:r>
    </w:p>
    <w:p w14:paraId="441F36D9"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b/>
          <w:sz w:val="24"/>
        </w:rPr>
        <w:t>2.履约保证金</w:t>
      </w:r>
    </w:p>
    <w:p w14:paraId="7C87EB22"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2.1采购合同签订的同时，中标人应当以支票、汇票、本票或者金融机构、担保机构出具的保函等非现金形式交纳履约保证金。</w:t>
      </w:r>
    </w:p>
    <w:p w14:paraId="0554826C"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2.2供应商在履行完合同约定事项后，采购人应及时退还履约保证金。采购人验收不合格的，不予退还履约保证金。</w:t>
      </w:r>
    </w:p>
    <w:p w14:paraId="161C2182"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2.3供应商以银行、保险公司出具保函形式提交履约保证金的，采购人不得拒收。</w:t>
      </w:r>
    </w:p>
    <w:p w14:paraId="503E3B83" w14:textId="38172C03"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b/>
          <w:bCs/>
          <w:sz w:val="24"/>
        </w:rPr>
        <w:t>2.4履约保证金收取不高于预估</w:t>
      </w:r>
      <w:r>
        <w:rPr>
          <w:rFonts w:ascii="仿宋" w:eastAsia="仿宋" w:hAnsi="仿宋" w:hint="eastAsia"/>
          <w:b/>
          <w:bCs/>
          <w:sz w:val="24"/>
        </w:rPr>
        <w:t>中标金额</w:t>
      </w:r>
      <w:r>
        <w:rPr>
          <w:rFonts w:ascii="仿宋" w:eastAsia="仿宋" w:hAnsi="仿宋" w:cs="仿宋" w:hint="eastAsia"/>
          <w:b/>
          <w:bCs/>
          <w:sz w:val="24"/>
        </w:rPr>
        <w:t>的1%</w:t>
      </w:r>
      <w:r w:rsidR="0099650A">
        <w:rPr>
          <w:rFonts w:ascii="仿宋" w:eastAsia="仿宋" w:hAnsi="仿宋" w:cs="仿宋" w:hint="eastAsia"/>
          <w:b/>
          <w:bCs/>
          <w:sz w:val="24"/>
        </w:rPr>
        <w:t>，</w:t>
      </w:r>
      <w:r w:rsidR="0099650A" w:rsidRPr="0099650A">
        <w:rPr>
          <w:rFonts w:ascii="仿宋" w:eastAsia="仿宋" w:hAnsi="仿宋" w:cs="仿宋"/>
          <w:b/>
          <w:bCs/>
          <w:sz w:val="24"/>
        </w:rPr>
        <w:t>按预估中标金额计算缴纳履约保证金（向下取整至百元）</w:t>
      </w:r>
      <w:r>
        <w:rPr>
          <w:rFonts w:ascii="仿宋" w:eastAsia="仿宋" w:hAnsi="仿宋" w:cs="仿宋" w:hint="eastAsia"/>
          <w:b/>
          <w:bCs/>
          <w:sz w:val="24"/>
        </w:rPr>
        <w:t>。</w:t>
      </w:r>
    </w:p>
    <w:p w14:paraId="7E7DEEC5"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b/>
          <w:sz w:val="24"/>
        </w:rPr>
        <w:lastRenderedPageBreak/>
        <w:t>3.履约验收</w:t>
      </w:r>
    </w:p>
    <w:p w14:paraId="403E0822"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3.1采购人自行组织或委托采购代理机构对供应商进行履约验收，出具验收书，存档备查。如果发现与合同中要求不符，供应商须承担由此发生的一切损失和费用，并承担相应的法律责任。</w:t>
      </w:r>
    </w:p>
    <w:p w14:paraId="26CAD0E7"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3.2采购人可以邀请参加本项目的其他供应商或者第三方机构参与验收。参与验收的供应商或者第三方机构的意见作为验收书的参考资料一并存档。</w:t>
      </w:r>
    </w:p>
    <w:p w14:paraId="4DBCEB82"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3.3采购合同的履行、违约责任和解决争议的方式等适用《民法典》。</w:t>
      </w:r>
    </w:p>
    <w:p w14:paraId="63A3BFE7" w14:textId="77777777" w:rsidR="005A2D65" w:rsidRDefault="007E33F5">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3.4供应商在履约过程中有相关法律法规规定以及本</w:t>
      </w:r>
      <w:r>
        <w:rPr>
          <w:rFonts w:ascii="仿宋" w:eastAsia="仿宋" w:hAnsi="仿宋" w:cs="仿宋" w:hint="eastAsia"/>
          <w:kern w:val="0"/>
          <w:sz w:val="24"/>
        </w:rPr>
        <w:t>招标</w:t>
      </w:r>
      <w:r>
        <w:rPr>
          <w:rFonts w:ascii="仿宋" w:eastAsia="仿宋" w:hAnsi="仿宋" w:cs="仿宋" w:hint="eastAsia"/>
          <w:sz w:val="24"/>
        </w:rPr>
        <w:t>文件规定的违法违规情形的，采购人应当及时报告本项目采购监督部门。</w:t>
      </w:r>
    </w:p>
    <w:p w14:paraId="1C05ED6B" w14:textId="77777777" w:rsidR="005A2D65" w:rsidRDefault="007E33F5">
      <w:pPr>
        <w:widowControl/>
        <w:spacing w:line="460" w:lineRule="exact"/>
        <w:contextualSpacing/>
        <w:jc w:val="left"/>
        <w:rPr>
          <w:rFonts w:ascii="仿宋" w:eastAsia="仿宋" w:hAnsi="仿宋" w:cs="仿宋" w:hint="eastAsia"/>
          <w:b/>
          <w:sz w:val="24"/>
        </w:rPr>
      </w:pPr>
      <w:r>
        <w:rPr>
          <w:rFonts w:ascii="仿宋" w:eastAsia="仿宋" w:hAnsi="仿宋" w:cs="仿宋" w:hint="eastAsia"/>
          <w:b/>
          <w:sz w:val="24"/>
        </w:rPr>
        <w:t>4.履约检查</w:t>
      </w:r>
    </w:p>
    <w:p w14:paraId="2A71D5F3" w14:textId="77777777" w:rsidR="005A2D65" w:rsidRDefault="007E33F5">
      <w:pPr>
        <w:widowControl/>
        <w:spacing w:line="460" w:lineRule="exact"/>
        <w:ind w:firstLineChars="200" w:firstLine="480"/>
        <w:contextualSpacing/>
        <w:jc w:val="left"/>
        <w:rPr>
          <w:rFonts w:ascii="仿宋" w:eastAsia="仿宋" w:hAnsi="仿宋" w:cs="仿宋" w:hint="eastAsia"/>
          <w:b/>
          <w:bCs/>
          <w:kern w:val="0"/>
          <w:sz w:val="24"/>
        </w:rPr>
      </w:pPr>
      <w:r>
        <w:rPr>
          <w:rFonts w:ascii="仿宋" w:eastAsia="仿宋" w:hAnsi="仿宋" w:cs="仿宋" w:hint="eastAsia"/>
          <w:sz w:val="24"/>
        </w:rPr>
        <w:t>采购机构将联合采购监管部门不定期对合同的履约情况进行检查，发现未按合同规定进行履约的，有弄虚作假，偷工减料，以次充好、服务不达标等情形，达不到国家、行业有关标准和</w:t>
      </w:r>
      <w:r>
        <w:rPr>
          <w:rFonts w:ascii="仿宋" w:eastAsia="仿宋" w:hAnsi="仿宋" w:cs="仿宋" w:hint="eastAsia"/>
          <w:kern w:val="0"/>
          <w:sz w:val="24"/>
        </w:rPr>
        <w:t>招标</w:t>
      </w:r>
      <w:r>
        <w:rPr>
          <w:rFonts w:ascii="仿宋" w:eastAsia="仿宋" w:hAnsi="仿宋" w:cs="仿宋" w:hint="eastAsia"/>
          <w:sz w:val="24"/>
        </w:rPr>
        <w:t>文件规定或有违采购合同的，一经查实，由采购监督部门给予相应处罚。</w:t>
      </w:r>
      <w:bookmarkStart w:id="21" w:name="_Toc104885746"/>
    </w:p>
    <w:p w14:paraId="6C2987F8" w14:textId="77777777" w:rsidR="005A2D65" w:rsidRDefault="005A2D65">
      <w:pPr>
        <w:spacing w:line="440" w:lineRule="exact"/>
        <w:jc w:val="center"/>
        <w:rPr>
          <w:rFonts w:ascii="仿宋" w:eastAsia="仿宋" w:hAnsi="仿宋" w:cs="仿宋" w:hint="eastAsia"/>
          <w:b/>
          <w:bCs/>
          <w:sz w:val="40"/>
          <w:szCs w:val="36"/>
        </w:rPr>
      </w:pPr>
    </w:p>
    <w:p w14:paraId="105213E2" w14:textId="77777777" w:rsidR="005A2D65" w:rsidRDefault="007E33F5">
      <w:pPr>
        <w:widowControl/>
        <w:jc w:val="left"/>
        <w:rPr>
          <w:rFonts w:ascii="仿宋" w:eastAsia="仿宋" w:hAnsi="仿宋" w:cs="仿宋" w:hint="eastAsia"/>
          <w:b/>
          <w:bCs/>
          <w:sz w:val="40"/>
          <w:szCs w:val="36"/>
        </w:rPr>
      </w:pPr>
      <w:r>
        <w:rPr>
          <w:rFonts w:ascii="仿宋" w:eastAsia="仿宋" w:hAnsi="仿宋" w:cs="仿宋"/>
          <w:b/>
          <w:bCs/>
          <w:sz w:val="40"/>
          <w:szCs w:val="36"/>
        </w:rPr>
        <w:br w:type="page"/>
      </w:r>
    </w:p>
    <w:p w14:paraId="37D17009" w14:textId="77777777" w:rsidR="005A2D65" w:rsidRDefault="007E33F5">
      <w:pPr>
        <w:spacing w:line="440" w:lineRule="exact"/>
        <w:jc w:val="center"/>
        <w:rPr>
          <w:rFonts w:ascii="仿宋" w:eastAsia="仿宋" w:hAnsi="仿宋" w:cs="仿宋" w:hint="eastAsia"/>
          <w:b/>
          <w:bCs/>
          <w:sz w:val="24"/>
        </w:rPr>
      </w:pPr>
      <w:r>
        <w:rPr>
          <w:rFonts w:ascii="仿宋" w:eastAsia="仿宋" w:hAnsi="仿宋" w:cs="仿宋" w:hint="eastAsia"/>
          <w:b/>
          <w:bCs/>
          <w:sz w:val="40"/>
          <w:szCs w:val="36"/>
        </w:rPr>
        <w:lastRenderedPageBreak/>
        <w:t>第三章 采购需求</w:t>
      </w:r>
      <w:bookmarkEnd w:id="21"/>
    </w:p>
    <w:p w14:paraId="78C3E62D" w14:textId="77777777" w:rsidR="005A2D65" w:rsidRDefault="007E33F5">
      <w:pPr>
        <w:snapToGrid w:val="0"/>
        <w:spacing w:line="800" w:lineRule="exact"/>
        <w:rPr>
          <w:rFonts w:ascii="仿宋" w:eastAsia="仿宋" w:hAnsi="仿宋" w:hint="eastAsia"/>
          <w:b/>
          <w:sz w:val="24"/>
        </w:rPr>
      </w:pPr>
      <w:r>
        <w:rPr>
          <w:rFonts w:ascii="仿宋" w:eastAsia="仿宋" w:hAnsi="仿宋" w:hint="eastAsia"/>
          <w:b/>
          <w:sz w:val="24"/>
          <w:u w:val="wave"/>
        </w:rPr>
        <w:t>相关声明</w:t>
      </w:r>
      <w:r>
        <w:rPr>
          <w:rFonts w:ascii="仿宋" w:eastAsia="仿宋" w:hAnsi="仿宋" w:hint="eastAsia"/>
          <w:b/>
          <w:sz w:val="24"/>
        </w:rPr>
        <w:t>：</w:t>
      </w:r>
      <w:r>
        <w:rPr>
          <w:rFonts w:ascii="仿宋" w:eastAsia="仿宋" w:hAnsi="仿宋" w:hint="eastAsia"/>
          <w:b/>
          <w:sz w:val="24"/>
          <w:u w:val="wave"/>
        </w:rPr>
        <w:t>以下1-6条款如标段内另有说明的</w:t>
      </w:r>
      <w:r>
        <w:rPr>
          <w:rFonts w:ascii="仿宋" w:eastAsia="仿宋" w:hAnsi="仿宋" w:hint="eastAsia"/>
          <w:b/>
          <w:sz w:val="24"/>
        </w:rPr>
        <w:t>，</w:t>
      </w:r>
      <w:r>
        <w:rPr>
          <w:rFonts w:ascii="仿宋" w:eastAsia="仿宋" w:hAnsi="仿宋" w:hint="eastAsia"/>
          <w:b/>
          <w:sz w:val="24"/>
          <w:u w:val="wave"/>
        </w:rPr>
        <w:t>则按标内要求执行</w:t>
      </w:r>
      <w:r>
        <w:rPr>
          <w:rFonts w:ascii="仿宋" w:eastAsia="仿宋" w:hAnsi="仿宋" w:hint="eastAsia"/>
          <w:b/>
          <w:sz w:val="24"/>
        </w:rPr>
        <w:t>。</w:t>
      </w:r>
    </w:p>
    <w:p w14:paraId="0E62558B" w14:textId="2666C8E1" w:rsidR="005A2D65" w:rsidRDefault="007E33F5">
      <w:pPr>
        <w:pStyle w:val="aff4"/>
        <w:widowControl w:val="0"/>
        <w:spacing w:afterLines="0" w:line="440" w:lineRule="exact"/>
        <w:ind w:firstLineChars="0" w:firstLine="0"/>
        <w:rPr>
          <w:rFonts w:ascii="仿宋" w:eastAsia="仿宋" w:hAnsi="仿宋" w:hint="eastAsia"/>
          <w:b/>
          <w:szCs w:val="24"/>
        </w:rPr>
      </w:pPr>
      <w:r>
        <w:rPr>
          <w:rFonts w:ascii="仿宋" w:eastAsia="仿宋" w:hAnsi="仿宋" w:hint="eastAsia"/>
          <w:b/>
          <w:szCs w:val="24"/>
        </w:rPr>
        <w:t>1.</w:t>
      </w:r>
      <w:r w:rsidR="00DA32E7">
        <w:rPr>
          <w:rFonts w:ascii="仿宋" w:eastAsia="仿宋" w:hAnsi="仿宋" w:hint="eastAsia"/>
          <w:b/>
          <w:szCs w:val="24"/>
        </w:rPr>
        <w:t>中药饮片</w:t>
      </w:r>
      <w:r>
        <w:rPr>
          <w:rFonts w:ascii="仿宋" w:eastAsia="仿宋" w:hAnsi="仿宋" w:hint="eastAsia"/>
          <w:b/>
          <w:szCs w:val="24"/>
        </w:rPr>
        <w:t>要求</w:t>
      </w:r>
    </w:p>
    <w:p w14:paraId="6D787F73" w14:textId="5D128247" w:rsidR="005A2D65" w:rsidRDefault="007E33F5">
      <w:pPr>
        <w:tabs>
          <w:tab w:val="left" w:pos="1365"/>
        </w:tabs>
        <w:spacing w:line="440" w:lineRule="exact"/>
        <w:jc w:val="left"/>
        <w:rPr>
          <w:rFonts w:ascii="仿宋" w:eastAsia="仿宋" w:hAnsi="仿宋" w:hint="eastAsia"/>
          <w:sz w:val="24"/>
        </w:rPr>
      </w:pPr>
      <w:r>
        <w:rPr>
          <w:rFonts w:ascii="仿宋" w:eastAsia="仿宋" w:hAnsi="仿宋" w:hint="eastAsia"/>
          <w:sz w:val="24"/>
        </w:rPr>
        <w:t>1.1投标人投标提供的</w:t>
      </w:r>
      <w:r w:rsidR="00DA32E7">
        <w:rPr>
          <w:rFonts w:ascii="仿宋" w:eastAsia="仿宋" w:hAnsi="仿宋" w:hint="eastAsia"/>
          <w:bCs/>
          <w:sz w:val="24"/>
          <w:szCs w:val="32"/>
        </w:rPr>
        <w:t>中药饮片</w:t>
      </w:r>
      <w:r>
        <w:rPr>
          <w:rFonts w:ascii="仿宋" w:eastAsia="仿宋" w:hAnsi="仿宋" w:hint="eastAsia"/>
          <w:sz w:val="24"/>
        </w:rPr>
        <w:t>必须符合国家及</w:t>
      </w:r>
      <w:r>
        <w:rPr>
          <w:rFonts w:ascii="仿宋" w:eastAsia="仿宋" w:hAnsi="仿宋" w:cs="仿宋" w:hint="eastAsia"/>
          <w:kern w:val="0"/>
          <w:sz w:val="24"/>
        </w:rPr>
        <w:t>招标</w:t>
      </w:r>
      <w:r>
        <w:rPr>
          <w:rFonts w:ascii="仿宋" w:eastAsia="仿宋" w:hAnsi="仿宋" w:hint="eastAsia"/>
          <w:sz w:val="24"/>
        </w:rPr>
        <w:t>文件提出的有关技术、质量、安全标准。</w:t>
      </w:r>
    </w:p>
    <w:p w14:paraId="42BE4355" w14:textId="5D5D933F" w:rsidR="005A2D65" w:rsidRDefault="007E33F5">
      <w:pPr>
        <w:tabs>
          <w:tab w:val="left" w:pos="1365"/>
        </w:tabs>
        <w:spacing w:line="440" w:lineRule="exact"/>
        <w:jc w:val="left"/>
        <w:rPr>
          <w:rFonts w:ascii="仿宋" w:eastAsia="仿宋" w:hAnsi="仿宋" w:hint="eastAsia"/>
          <w:sz w:val="24"/>
        </w:rPr>
      </w:pPr>
      <w:r>
        <w:rPr>
          <w:rFonts w:ascii="仿宋" w:eastAsia="仿宋" w:hAnsi="仿宋" w:hint="eastAsia"/>
          <w:sz w:val="24"/>
        </w:rPr>
        <w:t>1.2所有</w:t>
      </w:r>
      <w:r w:rsidR="00DA32E7">
        <w:rPr>
          <w:rFonts w:ascii="仿宋" w:eastAsia="仿宋" w:hAnsi="仿宋" w:hint="eastAsia"/>
          <w:bCs/>
          <w:sz w:val="24"/>
          <w:szCs w:val="32"/>
        </w:rPr>
        <w:t>中药饮片</w:t>
      </w:r>
      <w:r>
        <w:rPr>
          <w:rFonts w:ascii="仿宋" w:eastAsia="仿宋" w:hAnsi="仿宋" w:hint="eastAsia"/>
          <w:sz w:val="24"/>
        </w:rPr>
        <w:t>在开箱检验时必须完好，无破损，配置与装箱单相符。数量、质量及性能不低于本需求书中提出的要求。</w:t>
      </w:r>
    </w:p>
    <w:p w14:paraId="1829E4BB" w14:textId="067B2443" w:rsidR="005A2D65" w:rsidRDefault="007E33F5">
      <w:pPr>
        <w:tabs>
          <w:tab w:val="left" w:pos="1365"/>
        </w:tabs>
        <w:spacing w:line="440" w:lineRule="exact"/>
        <w:jc w:val="left"/>
        <w:rPr>
          <w:rFonts w:ascii="仿宋" w:eastAsia="仿宋" w:hAnsi="仿宋" w:hint="eastAsia"/>
          <w:sz w:val="24"/>
        </w:rPr>
      </w:pPr>
      <w:r>
        <w:rPr>
          <w:rFonts w:ascii="仿宋" w:eastAsia="仿宋" w:hAnsi="仿宋" w:hint="eastAsia"/>
          <w:sz w:val="24"/>
        </w:rPr>
        <w:t>1.3</w:t>
      </w:r>
      <w:r w:rsidR="00DA32E7">
        <w:rPr>
          <w:rFonts w:ascii="仿宋" w:eastAsia="仿宋" w:hAnsi="仿宋" w:hint="eastAsia"/>
          <w:bCs/>
          <w:sz w:val="24"/>
          <w:szCs w:val="32"/>
        </w:rPr>
        <w:t>中药饮片</w:t>
      </w:r>
      <w:r>
        <w:rPr>
          <w:rFonts w:ascii="仿宋" w:eastAsia="仿宋" w:hAnsi="仿宋" w:hint="eastAsia"/>
          <w:bCs/>
          <w:sz w:val="24"/>
          <w:szCs w:val="32"/>
        </w:rPr>
        <w:t>包装</w:t>
      </w:r>
      <w:r>
        <w:rPr>
          <w:rFonts w:ascii="仿宋" w:eastAsia="仿宋" w:hAnsi="仿宋" w:hint="eastAsia"/>
          <w:sz w:val="24"/>
        </w:rPr>
        <w:t>外观清洁，标记编号以及盘面显示等字体清晰，明确。应准确无误地表明</w:t>
      </w:r>
      <w:r w:rsidR="00DA32E7">
        <w:rPr>
          <w:rFonts w:ascii="仿宋" w:eastAsia="仿宋" w:hAnsi="仿宋" w:hint="eastAsia"/>
          <w:bCs/>
          <w:sz w:val="24"/>
          <w:szCs w:val="32"/>
        </w:rPr>
        <w:t>中药饮片</w:t>
      </w:r>
      <w:r>
        <w:rPr>
          <w:rFonts w:ascii="仿宋" w:eastAsia="仿宋" w:hAnsi="仿宋" w:hint="eastAsia"/>
          <w:sz w:val="24"/>
        </w:rPr>
        <w:t>之规格、</w:t>
      </w:r>
      <w:r w:rsidR="00DA32E7">
        <w:rPr>
          <w:rFonts w:ascii="仿宋" w:eastAsia="仿宋" w:hAnsi="仿宋" w:hint="eastAsia"/>
          <w:sz w:val="24"/>
        </w:rPr>
        <w:t>生产厂家</w:t>
      </w:r>
      <w:r>
        <w:rPr>
          <w:rFonts w:ascii="仿宋" w:eastAsia="仿宋" w:hAnsi="仿宋" w:hint="eastAsia"/>
          <w:sz w:val="24"/>
        </w:rPr>
        <w:t>及生产日期</w:t>
      </w:r>
      <w:r w:rsidR="00DA32E7">
        <w:rPr>
          <w:rFonts w:ascii="仿宋" w:eastAsia="仿宋" w:hAnsi="仿宋" w:hint="eastAsia"/>
          <w:sz w:val="24"/>
        </w:rPr>
        <w:t>、有效期</w:t>
      </w:r>
      <w:r>
        <w:rPr>
          <w:rFonts w:ascii="仿宋" w:eastAsia="仿宋" w:hAnsi="仿宋" w:hint="eastAsia"/>
          <w:sz w:val="24"/>
        </w:rPr>
        <w:t>。</w:t>
      </w:r>
    </w:p>
    <w:p w14:paraId="06876778" w14:textId="442A1200" w:rsidR="005A2D65" w:rsidRDefault="007E33F5">
      <w:pPr>
        <w:tabs>
          <w:tab w:val="left" w:pos="1365"/>
        </w:tabs>
        <w:spacing w:line="440" w:lineRule="exact"/>
        <w:jc w:val="left"/>
        <w:rPr>
          <w:rFonts w:ascii="仿宋" w:eastAsia="仿宋" w:hAnsi="仿宋" w:hint="eastAsia"/>
          <w:sz w:val="24"/>
        </w:rPr>
      </w:pPr>
      <w:r>
        <w:rPr>
          <w:rFonts w:ascii="仿宋" w:eastAsia="仿宋" w:hAnsi="仿宋" w:hint="eastAsia"/>
          <w:sz w:val="24"/>
        </w:rPr>
        <w:t>1.4所有货物提供出厂合格证等质量证明文件，国外生产的必须有合法的进货渠道证明，如海关报关单、</w:t>
      </w:r>
      <w:r w:rsidR="00F60BB0">
        <w:rPr>
          <w:rFonts w:ascii="仿宋" w:eastAsia="仿宋" w:hAnsi="仿宋" w:hint="eastAsia"/>
          <w:sz w:val="24"/>
        </w:rPr>
        <w:t>检验</w:t>
      </w:r>
      <w:r>
        <w:rPr>
          <w:rFonts w:ascii="仿宋" w:eastAsia="仿宋" w:hAnsi="仿宋" w:hint="eastAsia"/>
          <w:sz w:val="24"/>
        </w:rPr>
        <w:t>证明等。</w:t>
      </w:r>
    </w:p>
    <w:p w14:paraId="139907DD" w14:textId="3286AD33" w:rsidR="005A2D65" w:rsidRDefault="007E33F5">
      <w:pPr>
        <w:pStyle w:val="aff4"/>
        <w:widowControl w:val="0"/>
        <w:spacing w:afterLines="0" w:line="440" w:lineRule="exact"/>
        <w:ind w:firstLineChars="0" w:firstLine="0"/>
        <w:rPr>
          <w:rFonts w:ascii="仿宋" w:eastAsia="仿宋" w:hAnsi="仿宋" w:hint="eastAsia"/>
        </w:rPr>
      </w:pPr>
      <w:r>
        <w:rPr>
          <w:rFonts w:ascii="仿宋" w:eastAsia="仿宋" w:hAnsi="仿宋" w:hint="eastAsia"/>
        </w:rPr>
        <w:t>1.</w:t>
      </w:r>
      <w:r w:rsidR="00DA32E7">
        <w:rPr>
          <w:rFonts w:ascii="仿宋" w:eastAsia="仿宋" w:hAnsi="仿宋" w:hint="eastAsia"/>
        </w:rPr>
        <w:t>5</w:t>
      </w:r>
      <w:r>
        <w:rPr>
          <w:rFonts w:ascii="仿宋" w:eastAsia="仿宋" w:hAnsi="仿宋" w:hint="eastAsia"/>
        </w:rPr>
        <w:t>所有货物到现场使用前，采购人将</w:t>
      </w:r>
      <w:r w:rsidR="004A4D6C">
        <w:rPr>
          <w:rFonts w:ascii="仿宋" w:eastAsia="仿宋" w:hAnsi="仿宋" w:hint="eastAsia"/>
        </w:rPr>
        <w:t>视情</w:t>
      </w:r>
      <w:r>
        <w:rPr>
          <w:rFonts w:ascii="仿宋" w:eastAsia="仿宋" w:hAnsi="仿宋" w:hint="eastAsia"/>
        </w:rPr>
        <w:t>进行抽样检验或试验。</w:t>
      </w:r>
    </w:p>
    <w:p w14:paraId="70CF75A2" w14:textId="77777777" w:rsidR="005A2D65" w:rsidRDefault="007E33F5">
      <w:pPr>
        <w:pStyle w:val="aff4"/>
        <w:widowControl w:val="0"/>
        <w:spacing w:afterLines="0" w:line="440" w:lineRule="exact"/>
        <w:ind w:firstLineChars="0" w:firstLine="0"/>
        <w:rPr>
          <w:rFonts w:ascii="仿宋" w:eastAsia="仿宋" w:hAnsi="仿宋" w:hint="eastAsia"/>
          <w:b/>
          <w:szCs w:val="24"/>
        </w:rPr>
      </w:pPr>
      <w:r>
        <w:rPr>
          <w:rFonts w:ascii="仿宋" w:eastAsia="仿宋" w:hAnsi="仿宋" w:hint="eastAsia"/>
          <w:b/>
          <w:szCs w:val="24"/>
        </w:rPr>
        <w:t>2.数量调整</w:t>
      </w:r>
    </w:p>
    <w:p w14:paraId="61E0CB93" w14:textId="4F9DB3B6" w:rsidR="005A2D65" w:rsidRDefault="007E33F5">
      <w:pPr>
        <w:pStyle w:val="aff4"/>
        <w:widowControl w:val="0"/>
        <w:spacing w:afterLines="0" w:line="440" w:lineRule="exact"/>
        <w:ind w:firstLine="480"/>
        <w:rPr>
          <w:rFonts w:ascii="仿宋" w:eastAsia="仿宋" w:hAnsi="仿宋" w:hint="eastAsia"/>
          <w:b/>
          <w:szCs w:val="24"/>
        </w:rPr>
      </w:pPr>
      <w:r>
        <w:rPr>
          <w:rFonts w:ascii="仿宋" w:eastAsia="仿宋" w:hAnsi="仿宋" w:cs="仿宋" w:hint="eastAsia"/>
        </w:rPr>
        <w:t>招标</w:t>
      </w:r>
      <w:r>
        <w:rPr>
          <w:rFonts w:ascii="仿宋" w:eastAsia="仿宋" w:hAnsi="仿宋" w:hint="eastAsia"/>
          <w:szCs w:val="24"/>
        </w:rPr>
        <w:t>文件仅提供预估</w:t>
      </w:r>
      <w:r w:rsidR="007C587B">
        <w:rPr>
          <w:rFonts w:ascii="仿宋" w:eastAsia="仿宋" w:hAnsi="仿宋" w:hint="eastAsia"/>
          <w:szCs w:val="24"/>
        </w:rPr>
        <w:t>金额</w:t>
      </w:r>
      <w:r>
        <w:rPr>
          <w:rFonts w:ascii="仿宋" w:eastAsia="仿宋" w:hAnsi="仿宋" w:hint="eastAsia"/>
          <w:szCs w:val="24"/>
        </w:rPr>
        <w:t>供投标人参考，具体以实际发送的订单为准，按实结算。如遇本次招标没有涉及的</w:t>
      </w:r>
      <w:r w:rsidR="007C587B">
        <w:rPr>
          <w:rFonts w:ascii="仿宋" w:eastAsia="仿宋" w:hAnsi="仿宋" w:hint="eastAsia"/>
          <w:szCs w:val="24"/>
        </w:rPr>
        <w:t>中药饮片</w:t>
      </w:r>
      <w:r>
        <w:rPr>
          <w:rFonts w:ascii="仿宋" w:eastAsia="仿宋" w:hAnsi="仿宋" w:hint="eastAsia"/>
          <w:szCs w:val="24"/>
        </w:rPr>
        <w:t>或服务时，由中标人提供申请，采购人确认后实施。</w:t>
      </w:r>
    </w:p>
    <w:p w14:paraId="07EEACD5" w14:textId="77777777" w:rsidR="005A2D65" w:rsidRDefault="007E33F5">
      <w:pPr>
        <w:pStyle w:val="aff4"/>
        <w:widowControl w:val="0"/>
        <w:spacing w:afterLines="0" w:line="440" w:lineRule="exact"/>
        <w:ind w:firstLineChars="0" w:firstLine="0"/>
        <w:rPr>
          <w:rFonts w:ascii="仿宋" w:eastAsia="仿宋" w:hAnsi="仿宋" w:hint="eastAsia"/>
          <w:b/>
          <w:szCs w:val="24"/>
        </w:rPr>
      </w:pPr>
      <w:r>
        <w:rPr>
          <w:rFonts w:ascii="仿宋" w:eastAsia="仿宋" w:hAnsi="仿宋"/>
          <w:b/>
          <w:szCs w:val="24"/>
        </w:rPr>
        <w:t>3</w:t>
      </w:r>
      <w:r>
        <w:rPr>
          <w:rFonts w:ascii="仿宋" w:eastAsia="仿宋" w:hAnsi="仿宋" w:hint="eastAsia"/>
          <w:b/>
          <w:szCs w:val="24"/>
        </w:rPr>
        <w:t>.技术培训</w:t>
      </w:r>
    </w:p>
    <w:p w14:paraId="6A692677" w14:textId="77777777" w:rsidR="005A2D65" w:rsidRDefault="007E33F5">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.1中标人须对采购人的技术人员培训。投标人须在投标文件中提供详细的培训计划，包括培训内容、培训时间、培训费用等。</w:t>
      </w:r>
    </w:p>
    <w:p w14:paraId="10356EE1" w14:textId="69FE3AAF" w:rsidR="005A2D65" w:rsidRDefault="007E33F5">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w:t>
      </w:r>
      <w:r w:rsidR="007C587B">
        <w:rPr>
          <w:rFonts w:ascii="仿宋" w:eastAsia="仿宋" w:hAnsi="仿宋" w:hint="eastAsia"/>
          <w:sz w:val="24"/>
        </w:rPr>
        <w:t>2</w:t>
      </w:r>
      <w:r>
        <w:rPr>
          <w:rFonts w:ascii="仿宋" w:eastAsia="仿宋" w:hAnsi="仿宋" w:hint="eastAsia"/>
          <w:sz w:val="24"/>
        </w:rPr>
        <w:t>技术培训费用应包含在投标总价中。</w:t>
      </w:r>
    </w:p>
    <w:p w14:paraId="2AC8334D" w14:textId="50FF478E" w:rsidR="005A2D65" w:rsidRDefault="007E33F5">
      <w:pPr>
        <w:pStyle w:val="aff4"/>
        <w:widowControl w:val="0"/>
        <w:spacing w:afterLines="0" w:line="440" w:lineRule="exact"/>
        <w:ind w:firstLineChars="0" w:firstLine="0"/>
        <w:rPr>
          <w:rFonts w:ascii="仿宋" w:eastAsia="仿宋" w:hAnsi="仿宋" w:hint="eastAsia"/>
        </w:rPr>
      </w:pPr>
      <w:r>
        <w:rPr>
          <w:rFonts w:ascii="仿宋" w:eastAsia="仿宋" w:hAnsi="仿宋"/>
          <w:b/>
          <w:szCs w:val="24"/>
        </w:rPr>
        <w:t>4</w:t>
      </w:r>
      <w:r>
        <w:rPr>
          <w:rFonts w:ascii="仿宋" w:eastAsia="仿宋" w:hAnsi="仿宋" w:hint="eastAsia"/>
          <w:b/>
          <w:szCs w:val="24"/>
        </w:rPr>
        <w:t>.</w:t>
      </w:r>
      <w:r>
        <w:rPr>
          <w:rFonts w:ascii="仿宋" w:eastAsia="仿宋" w:hAnsi="仿宋" w:hint="eastAsia"/>
        </w:rPr>
        <w:t>中标人必须有可靠的售后服务保障包括但不限于在</w:t>
      </w:r>
      <w:r>
        <w:rPr>
          <w:rFonts w:ascii="仿宋" w:eastAsia="仿宋" w:hAnsi="仿宋" w:hint="eastAsia"/>
          <w:b/>
          <w:u w:val="single"/>
        </w:rPr>
        <w:t>绍兴附近</w:t>
      </w:r>
      <w:r>
        <w:rPr>
          <w:rFonts w:ascii="仿宋" w:eastAsia="仿宋" w:hAnsi="仿宋" w:hint="eastAsia"/>
        </w:rPr>
        <w:t>有固定的服务点，能提供正常的技术、备品备件、退换货服务。中标人在接到采购人通知后，6小时内派人赴现场处理</w:t>
      </w:r>
      <w:r w:rsidR="007C587B">
        <w:rPr>
          <w:rFonts w:ascii="仿宋" w:eastAsia="仿宋" w:hAnsi="仿宋" w:hint="eastAsia"/>
        </w:rPr>
        <w:t>中药饮片</w:t>
      </w:r>
      <w:r>
        <w:rPr>
          <w:rFonts w:ascii="仿宋" w:eastAsia="仿宋" w:hAnsi="仿宋" w:hint="eastAsia"/>
        </w:rPr>
        <w:t>质量问题，并根据采购人要求退换货。因故无法退换货的，应于24小时内提供同类替代产品供采购人免费使用。</w:t>
      </w:r>
    </w:p>
    <w:p w14:paraId="5D64D5E8" w14:textId="77777777" w:rsidR="005A2D65" w:rsidRDefault="007E33F5">
      <w:pPr>
        <w:snapToGrid w:val="0"/>
        <w:spacing w:line="440" w:lineRule="exact"/>
        <w:jc w:val="left"/>
        <w:rPr>
          <w:rFonts w:ascii="仿宋" w:eastAsia="仿宋" w:hAnsi="仿宋" w:hint="eastAsia"/>
          <w:b/>
          <w:kern w:val="0"/>
          <w:sz w:val="24"/>
          <w:u w:val="wave"/>
        </w:rPr>
      </w:pPr>
      <w:r>
        <w:rPr>
          <w:rFonts w:ascii="仿宋" w:eastAsia="仿宋" w:hAnsi="仿宋"/>
          <w:b/>
          <w:sz w:val="24"/>
        </w:rPr>
        <w:t>5</w:t>
      </w:r>
      <w:r>
        <w:rPr>
          <w:rFonts w:ascii="仿宋" w:eastAsia="仿宋" w:hAnsi="仿宋" w:hint="eastAsia"/>
          <w:b/>
          <w:sz w:val="24"/>
        </w:rPr>
        <w:t>.服务要求</w:t>
      </w:r>
    </w:p>
    <w:p w14:paraId="006F0352"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sz w:val="24"/>
        </w:rPr>
        <w:t>5</w:t>
      </w:r>
      <w:r>
        <w:rPr>
          <w:rFonts w:ascii="仿宋" w:eastAsia="仿宋" w:hAnsi="仿宋" w:hint="eastAsia"/>
          <w:sz w:val="24"/>
        </w:rPr>
        <w:t>.1中标人应在采购订单发出之时起24小时内，最长不超过48小时配送到采购人指定地点。紧急情况下，应当根据采购人要求及时配送到位。节假日照常配送。</w:t>
      </w:r>
    </w:p>
    <w:p w14:paraId="3DDF12B1" w14:textId="335ADA16"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sz w:val="24"/>
        </w:rPr>
        <w:t>5</w:t>
      </w:r>
      <w:r>
        <w:rPr>
          <w:rFonts w:ascii="仿宋" w:eastAsia="仿宋" w:hAnsi="仿宋" w:hint="eastAsia"/>
          <w:sz w:val="24"/>
        </w:rPr>
        <w:t>.2 中标人提供的</w:t>
      </w:r>
      <w:r w:rsidR="007C587B">
        <w:rPr>
          <w:rFonts w:ascii="仿宋" w:eastAsia="仿宋" w:hAnsi="仿宋" w:hint="eastAsia"/>
          <w:sz w:val="24"/>
        </w:rPr>
        <w:t>中药饮片</w:t>
      </w:r>
      <w:r>
        <w:rPr>
          <w:rFonts w:ascii="仿宋" w:eastAsia="仿宋" w:hAnsi="仿宋" w:hint="eastAsia"/>
          <w:sz w:val="24"/>
        </w:rPr>
        <w:t>，必须符合</w:t>
      </w:r>
      <w:r>
        <w:rPr>
          <w:rFonts w:ascii="仿宋" w:eastAsia="仿宋" w:hAnsi="仿宋" w:cs="仿宋" w:hint="eastAsia"/>
          <w:kern w:val="0"/>
          <w:sz w:val="24"/>
        </w:rPr>
        <w:t>招标</w:t>
      </w:r>
      <w:r>
        <w:rPr>
          <w:rFonts w:ascii="仿宋" w:eastAsia="仿宋" w:hAnsi="仿宋" w:hint="eastAsia"/>
          <w:sz w:val="24"/>
        </w:rPr>
        <w:t>文件及其投标文件规定的要求，如有不符，采购人可以无条件退货，造成的损失由中标人承担。</w:t>
      </w:r>
    </w:p>
    <w:p w14:paraId="31DCE918" w14:textId="57276A2F"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sz w:val="24"/>
        </w:rPr>
        <w:t>5</w:t>
      </w:r>
      <w:r>
        <w:rPr>
          <w:rFonts w:ascii="仿宋" w:eastAsia="仿宋" w:hAnsi="仿宋" w:hint="eastAsia"/>
          <w:sz w:val="24"/>
        </w:rPr>
        <w:t>.3中标人提供的</w:t>
      </w:r>
      <w:r w:rsidR="007C587B">
        <w:rPr>
          <w:rFonts w:ascii="仿宋" w:eastAsia="仿宋" w:hAnsi="仿宋" w:hint="eastAsia"/>
          <w:sz w:val="24"/>
        </w:rPr>
        <w:t>中药饮片</w:t>
      </w:r>
      <w:r>
        <w:rPr>
          <w:rFonts w:ascii="仿宋" w:eastAsia="仿宋" w:hAnsi="仿宋" w:hint="eastAsia"/>
          <w:sz w:val="24"/>
        </w:rPr>
        <w:t>，如存在质量不符合要求或外包装污损、残缺，不符合采购人验收要求的，应无条件予以退换。</w:t>
      </w:r>
    </w:p>
    <w:p w14:paraId="02E70607"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sz w:val="24"/>
        </w:rPr>
        <w:t>5</w:t>
      </w:r>
      <w:r>
        <w:rPr>
          <w:rFonts w:ascii="仿宋" w:eastAsia="仿宋" w:hAnsi="仿宋" w:hint="eastAsia"/>
          <w:sz w:val="24"/>
        </w:rPr>
        <w:t>.4中标人应当根据</w:t>
      </w:r>
      <w:r>
        <w:rPr>
          <w:rFonts w:ascii="仿宋" w:eastAsia="仿宋" w:hAnsi="仿宋" w:cs="仿宋" w:hint="eastAsia"/>
          <w:kern w:val="0"/>
          <w:sz w:val="24"/>
        </w:rPr>
        <w:t>招标</w:t>
      </w:r>
      <w:r>
        <w:rPr>
          <w:rFonts w:ascii="仿宋" w:eastAsia="仿宋" w:hAnsi="仿宋" w:hint="eastAsia"/>
          <w:sz w:val="24"/>
        </w:rPr>
        <w:t>文件、合同约定及招标人要求，提供下列伴随服务：</w:t>
      </w:r>
    </w:p>
    <w:p w14:paraId="73DEF8E1"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lastRenderedPageBreak/>
        <w:t>（1）产品送至交付地点后的现场搬运或入库；</w:t>
      </w:r>
    </w:p>
    <w:p w14:paraId="4BFED4BD"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（2）提供产品开箱或分装的用具；</w:t>
      </w:r>
    </w:p>
    <w:p w14:paraId="0A3430F4"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（3）对开箱时发现的破损、近效期产品或其它不合格产品及时更换：</w:t>
      </w:r>
    </w:p>
    <w:p w14:paraId="0F46AF66"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（4）在指定地点为所供产品的临床应用进行现场讲解或培训；</w:t>
      </w:r>
    </w:p>
    <w:p w14:paraId="25C39CB8"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（5）应提供的其它相关服务。</w:t>
      </w:r>
    </w:p>
    <w:p w14:paraId="5C600F51"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b/>
          <w:sz w:val="24"/>
        </w:rPr>
        <w:t>6</w:t>
      </w:r>
      <w:r>
        <w:rPr>
          <w:rFonts w:ascii="仿宋" w:eastAsia="仿宋" w:hAnsi="仿宋" w:hint="eastAsia"/>
          <w:b/>
          <w:sz w:val="24"/>
        </w:rPr>
        <w:t>.项目实施人员费用</w:t>
      </w:r>
    </w:p>
    <w:p w14:paraId="6C387369"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中标人应自行承担选派专业人员的住宿、就餐和交通等费用。</w:t>
      </w:r>
      <w:bookmarkStart w:id="22" w:name="_Toc151354173"/>
    </w:p>
    <w:p w14:paraId="4CB06CF1"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b/>
          <w:sz w:val="24"/>
        </w:rPr>
        <w:t>7</w:t>
      </w:r>
      <w:r>
        <w:rPr>
          <w:rFonts w:ascii="仿宋" w:eastAsia="仿宋" w:hAnsi="仿宋" w:hint="eastAsia"/>
          <w:b/>
          <w:sz w:val="24"/>
        </w:rPr>
        <w:t>.招标项目名称及数量：</w:t>
      </w:r>
      <w:bookmarkEnd w:id="22"/>
    </w:p>
    <w:p w14:paraId="275045AD" w14:textId="77777777" w:rsidR="005A2D65" w:rsidRDefault="007E33F5">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bCs/>
          <w:sz w:val="24"/>
        </w:rPr>
        <w:t>项目名称：绍兴市人民医院中药饮片及相关伴随服务采购项目</w:t>
      </w:r>
    </w:p>
    <w:p w14:paraId="4D8DB572" w14:textId="77777777" w:rsidR="005A2D65" w:rsidRDefault="007E33F5">
      <w:pPr>
        <w:numPr>
          <w:ilvl w:val="0"/>
          <w:numId w:val="4"/>
        </w:numPr>
        <w:tabs>
          <w:tab w:val="left" w:pos="3870"/>
          <w:tab w:val="left" w:pos="4085"/>
        </w:tabs>
        <w:snapToGrid w:val="0"/>
        <w:spacing w:line="440" w:lineRule="exact"/>
        <w:jc w:val="left"/>
        <w:rPr>
          <w:rFonts w:ascii="仿宋" w:eastAsia="仿宋" w:hAnsi="仿宋" w:hint="eastAsia"/>
          <w:b/>
          <w:sz w:val="24"/>
        </w:rPr>
      </w:pPr>
      <w:r>
        <w:rPr>
          <w:rFonts w:ascii="仿宋" w:eastAsia="仿宋" w:hAnsi="仿宋" w:hint="eastAsia"/>
          <w:b/>
          <w:sz w:val="24"/>
        </w:rPr>
        <w:t>项目概况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715"/>
        <w:gridCol w:w="2369"/>
        <w:gridCol w:w="1651"/>
        <w:gridCol w:w="1961"/>
      </w:tblGrid>
      <w:tr w:rsidR="008B09BD" w14:paraId="22734F16" w14:textId="77777777" w:rsidTr="008A26C8">
        <w:trPr>
          <w:trHeight w:val="266"/>
          <w:jc w:val="center"/>
        </w:trPr>
        <w:tc>
          <w:tcPr>
            <w:tcW w:w="375" w:type="pct"/>
            <w:vAlign w:val="center"/>
          </w:tcPr>
          <w:p w14:paraId="7C78B46F" w14:textId="77777777" w:rsidR="008B09BD" w:rsidRDefault="008B09BD" w:rsidP="008A26C8">
            <w:pPr>
              <w:widowControl/>
              <w:jc w:val="center"/>
              <w:rPr>
                <w:rFonts w:ascii="仿宋" w:eastAsia="仿宋" w:hAnsi="仿宋" w:cs="宋体" w:hint="eastAsia"/>
                <w:kern w:val="0"/>
                <w:szCs w:val="21"/>
              </w:rPr>
            </w:pPr>
            <w:bookmarkStart w:id="23" w:name="_Toc104885747"/>
            <w:r>
              <w:rPr>
                <w:rFonts w:ascii="仿宋" w:eastAsia="仿宋" w:hAnsi="仿宋" w:cs="宋体" w:hint="eastAsia"/>
                <w:kern w:val="0"/>
                <w:szCs w:val="21"/>
              </w:rPr>
              <w:t>标段</w:t>
            </w:r>
          </w:p>
        </w:tc>
        <w:tc>
          <w:tcPr>
            <w:tcW w:w="1444" w:type="pct"/>
            <w:vAlign w:val="center"/>
          </w:tcPr>
          <w:p w14:paraId="3DAEF512" w14:textId="77777777" w:rsidR="008B09BD" w:rsidRDefault="008B09BD" w:rsidP="008A26C8">
            <w:pPr>
              <w:widowControl/>
              <w:jc w:val="center"/>
              <w:rPr>
                <w:rFonts w:ascii="仿宋" w:eastAsia="仿宋" w:hAnsi="仿宋" w:cs="宋体" w:hint="eastAsia"/>
                <w:kern w:val="0"/>
                <w:szCs w:val="21"/>
              </w:rPr>
            </w:pPr>
            <w:r>
              <w:rPr>
                <w:rFonts w:ascii="仿宋" w:eastAsia="仿宋" w:hAnsi="仿宋" w:cs="宋体" w:hint="eastAsia"/>
                <w:kern w:val="0"/>
                <w:szCs w:val="21"/>
              </w:rPr>
              <w:t>标段名称</w:t>
            </w:r>
          </w:p>
        </w:tc>
        <w:tc>
          <w:tcPr>
            <w:tcW w:w="1260" w:type="pct"/>
            <w:noWrap/>
            <w:vAlign w:val="center"/>
          </w:tcPr>
          <w:p w14:paraId="7BFC78FF" w14:textId="77777777" w:rsidR="008B09BD" w:rsidRDefault="008B09BD" w:rsidP="008A26C8">
            <w:pPr>
              <w:widowControl/>
              <w:jc w:val="center"/>
              <w:rPr>
                <w:rFonts w:ascii="仿宋" w:eastAsia="仿宋" w:hAnsi="仿宋" w:cs="宋体" w:hint="eastAsia"/>
                <w:kern w:val="0"/>
                <w:szCs w:val="21"/>
              </w:rPr>
            </w:pPr>
            <w:r>
              <w:rPr>
                <w:rFonts w:ascii="仿宋" w:eastAsia="仿宋" w:hAnsi="仿宋" w:cs="宋体" w:hint="eastAsia"/>
                <w:kern w:val="0"/>
                <w:szCs w:val="21"/>
              </w:rPr>
              <w:t>品种数</w:t>
            </w:r>
          </w:p>
        </w:tc>
        <w:tc>
          <w:tcPr>
            <w:tcW w:w="878" w:type="pct"/>
            <w:vAlign w:val="center"/>
          </w:tcPr>
          <w:p w14:paraId="1FBAB717" w14:textId="77777777" w:rsidR="008B09BD" w:rsidRDefault="008B09BD" w:rsidP="008A26C8">
            <w:pPr>
              <w:widowControl/>
              <w:jc w:val="center"/>
              <w:rPr>
                <w:rFonts w:ascii="仿宋" w:eastAsia="仿宋" w:hAnsi="仿宋" w:cs="宋体" w:hint="eastAsia"/>
                <w:kern w:val="0"/>
                <w:szCs w:val="21"/>
              </w:rPr>
            </w:pPr>
            <w:r>
              <w:rPr>
                <w:rFonts w:ascii="仿宋" w:eastAsia="仿宋" w:hAnsi="仿宋" w:cs="宋体" w:hint="eastAsia"/>
                <w:kern w:val="0"/>
                <w:szCs w:val="21"/>
              </w:rPr>
              <w:t>预估金额（元）</w:t>
            </w:r>
          </w:p>
        </w:tc>
        <w:tc>
          <w:tcPr>
            <w:tcW w:w="1043" w:type="pct"/>
            <w:vAlign w:val="center"/>
          </w:tcPr>
          <w:p w14:paraId="590EA8EC" w14:textId="77777777" w:rsidR="008B09BD" w:rsidRDefault="008B09BD" w:rsidP="008A26C8">
            <w:pPr>
              <w:widowControl/>
              <w:jc w:val="center"/>
              <w:rPr>
                <w:rFonts w:ascii="仿宋" w:eastAsia="仿宋" w:hAnsi="仿宋" w:cs="宋体" w:hint="eastAsia"/>
                <w:kern w:val="0"/>
                <w:szCs w:val="21"/>
              </w:rPr>
            </w:pPr>
            <w:r>
              <w:rPr>
                <w:rFonts w:ascii="仿宋" w:eastAsia="仿宋" w:hAnsi="仿宋" w:cs="Arial" w:hint="eastAsia"/>
                <w:color w:val="000000"/>
              </w:rPr>
              <w:t>履约保证金（元）</w:t>
            </w:r>
          </w:p>
        </w:tc>
      </w:tr>
      <w:tr w:rsidR="008B09BD" w14:paraId="4C288301" w14:textId="77777777" w:rsidTr="008A26C8">
        <w:trPr>
          <w:trHeight w:val="468"/>
          <w:jc w:val="center"/>
        </w:trPr>
        <w:tc>
          <w:tcPr>
            <w:tcW w:w="375" w:type="pct"/>
            <w:vAlign w:val="center"/>
          </w:tcPr>
          <w:p w14:paraId="3CADC14E" w14:textId="77777777" w:rsidR="008B09BD" w:rsidRDefault="008B09BD" w:rsidP="008A26C8">
            <w:pPr>
              <w:widowControl/>
              <w:jc w:val="center"/>
              <w:rPr>
                <w:rFonts w:ascii="仿宋" w:eastAsia="仿宋" w:hAnsi="仿宋" w:cs="Arial" w:hint="eastAsia"/>
                <w:color w:val="000000"/>
                <w:szCs w:val="21"/>
              </w:rPr>
            </w:pPr>
            <w:r>
              <w:rPr>
                <w:rFonts w:ascii="仿宋" w:eastAsia="仿宋" w:hAnsi="仿宋" w:cs="Arial" w:hint="eastAsia"/>
                <w:color w:val="000000"/>
                <w:szCs w:val="21"/>
              </w:rPr>
              <w:t>1</w:t>
            </w:r>
          </w:p>
        </w:tc>
        <w:tc>
          <w:tcPr>
            <w:tcW w:w="1444" w:type="pct"/>
            <w:vAlign w:val="center"/>
          </w:tcPr>
          <w:p w14:paraId="70DD9DA8" w14:textId="77777777" w:rsidR="008B09BD" w:rsidRDefault="008B09BD" w:rsidP="008A26C8">
            <w:pPr>
              <w:widowControl/>
              <w:jc w:val="center"/>
              <w:rPr>
                <w:rFonts w:ascii="仿宋" w:eastAsia="仿宋" w:hAnsi="仿宋" w:cs="Arial" w:hint="eastAsia"/>
                <w:color w:val="000000"/>
              </w:rPr>
            </w:pPr>
            <w:r>
              <w:rPr>
                <w:rFonts w:ascii="仿宋" w:eastAsia="仿宋" w:hAnsi="仿宋" w:cs="Arial" w:hint="eastAsia"/>
                <w:color w:val="000000"/>
              </w:rPr>
              <w:t>中药饮片及相关伴随服务</w:t>
            </w:r>
          </w:p>
        </w:tc>
        <w:tc>
          <w:tcPr>
            <w:tcW w:w="1260" w:type="pct"/>
            <w:noWrap/>
            <w:vAlign w:val="center"/>
          </w:tcPr>
          <w:p w14:paraId="00F62B73" w14:textId="65307E95" w:rsidR="008B09BD" w:rsidRDefault="008B09BD" w:rsidP="008A26C8">
            <w:pPr>
              <w:widowControl/>
              <w:jc w:val="center"/>
              <w:rPr>
                <w:rFonts w:ascii="仿宋" w:eastAsia="仿宋" w:hAnsi="仿宋" w:cs="Arial" w:hint="eastAsia"/>
                <w:color w:val="000000"/>
                <w:szCs w:val="21"/>
              </w:rPr>
            </w:pPr>
            <w:r>
              <w:rPr>
                <w:rFonts w:ascii="仿宋" w:eastAsia="仿宋" w:hAnsi="仿宋" w:cs="Arial" w:hint="eastAsia"/>
                <w:color w:val="000000"/>
                <w:szCs w:val="21"/>
              </w:rPr>
              <w:t>采购目录详见附件17</w:t>
            </w:r>
          </w:p>
        </w:tc>
        <w:tc>
          <w:tcPr>
            <w:tcW w:w="878" w:type="pct"/>
            <w:vAlign w:val="center"/>
          </w:tcPr>
          <w:p w14:paraId="7EED802A" w14:textId="77777777" w:rsidR="008B09BD" w:rsidRDefault="008B09BD" w:rsidP="008A26C8">
            <w:pPr>
              <w:widowControl/>
              <w:jc w:val="center"/>
              <w:rPr>
                <w:rFonts w:ascii="仿宋" w:eastAsia="仿宋" w:hAnsi="仿宋" w:cs="Arial" w:hint="eastAsia"/>
                <w:szCs w:val="21"/>
              </w:rPr>
            </w:pPr>
            <w:r>
              <w:rPr>
                <w:rFonts w:ascii="仿宋" w:eastAsia="仿宋" w:hAnsi="仿宋" w:cs="Arial" w:hint="eastAsia"/>
                <w:szCs w:val="21"/>
              </w:rPr>
              <w:t>40000000</w:t>
            </w:r>
          </w:p>
        </w:tc>
        <w:tc>
          <w:tcPr>
            <w:tcW w:w="1043" w:type="pct"/>
            <w:vAlign w:val="center"/>
          </w:tcPr>
          <w:p w14:paraId="785ABD99" w14:textId="77777777" w:rsidR="008B09BD" w:rsidRDefault="008B09BD" w:rsidP="008A26C8">
            <w:pPr>
              <w:widowControl/>
              <w:jc w:val="center"/>
              <w:rPr>
                <w:rFonts w:ascii="仿宋" w:eastAsia="仿宋" w:hAnsi="仿宋" w:hint="eastAsia"/>
                <w:kern w:val="0"/>
                <w:szCs w:val="21"/>
                <w:lang w:val="zh-CN"/>
              </w:rPr>
            </w:pPr>
            <w:r>
              <w:rPr>
                <w:rFonts w:ascii="仿宋" w:eastAsia="仿宋" w:hAnsi="仿宋" w:hint="eastAsia"/>
                <w:kern w:val="0"/>
                <w:szCs w:val="21"/>
                <w:lang w:val="zh-CN"/>
              </w:rPr>
              <w:t>200000</w:t>
            </w:r>
          </w:p>
        </w:tc>
      </w:tr>
      <w:tr w:rsidR="008B09BD" w14:paraId="4403E9E3" w14:textId="77777777" w:rsidTr="008A26C8">
        <w:trPr>
          <w:trHeight w:val="468"/>
          <w:jc w:val="center"/>
        </w:trPr>
        <w:tc>
          <w:tcPr>
            <w:tcW w:w="5000" w:type="pct"/>
            <w:gridSpan w:val="5"/>
            <w:vAlign w:val="center"/>
          </w:tcPr>
          <w:p w14:paraId="493690E8" w14:textId="77777777" w:rsidR="008B09BD" w:rsidRDefault="008B09BD" w:rsidP="008A26C8">
            <w:pPr>
              <w:widowControl/>
              <w:jc w:val="left"/>
              <w:rPr>
                <w:rFonts w:ascii="仿宋" w:eastAsia="仿宋" w:hAnsi="仿宋" w:hint="eastAsia"/>
                <w:kern w:val="0"/>
                <w:szCs w:val="21"/>
                <w:lang w:val="zh-CN"/>
              </w:rPr>
            </w:pPr>
            <w:r>
              <w:rPr>
                <w:rFonts w:ascii="仿宋" w:eastAsia="仿宋" w:hAnsi="仿宋" w:hint="eastAsia"/>
                <w:kern w:val="0"/>
                <w:szCs w:val="21"/>
                <w:lang w:val="zh-CN"/>
              </w:rPr>
              <w:t>1.</w:t>
            </w:r>
            <w:r w:rsidRPr="008B09BD">
              <w:rPr>
                <w:rFonts w:ascii="仿宋" w:eastAsia="仿宋" w:hAnsi="仿宋"/>
                <w:kern w:val="0"/>
                <w:szCs w:val="21"/>
                <w:lang w:val="zh-CN"/>
              </w:rPr>
              <w:t>年采购预算为预估值，具体采购金额根据医院实际需求确定。</w:t>
            </w:r>
          </w:p>
          <w:p w14:paraId="4D62026D" w14:textId="77777777" w:rsidR="008B09BD" w:rsidRDefault="008B09BD" w:rsidP="008A26C8">
            <w:pPr>
              <w:widowControl/>
              <w:jc w:val="left"/>
              <w:rPr>
                <w:rFonts w:ascii="仿宋" w:eastAsia="仿宋" w:hAnsi="仿宋" w:hint="eastAsia"/>
                <w:kern w:val="0"/>
                <w:szCs w:val="21"/>
                <w:lang w:val="zh-CN"/>
              </w:rPr>
            </w:pPr>
            <w:r>
              <w:rPr>
                <w:rFonts w:ascii="仿宋" w:eastAsia="仿宋" w:hAnsi="仿宋" w:hint="eastAsia"/>
                <w:kern w:val="0"/>
                <w:szCs w:val="21"/>
                <w:lang w:val="zh-CN"/>
              </w:rPr>
              <w:t>2.</w:t>
            </w:r>
            <w:r w:rsidRPr="008B09BD">
              <w:rPr>
                <w:rFonts w:ascii="仿宋" w:eastAsia="仿宋" w:hAnsi="仿宋"/>
                <w:kern w:val="0"/>
                <w:szCs w:val="21"/>
                <w:lang w:val="zh-CN"/>
              </w:rPr>
              <w:t>第一批和第二批集采目录品种报量完成后，医疗机构根据上级政策与原集采供应商或本项目的中标人协商，确定后续采购方案。若有新的集采品种，参照集采方案执行。</w:t>
            </w:r>
          </w:p>
        </w:tc>
      </w:tr>
    </w:tbl>
    <w:p w14:paraId="0720837B" w14:textId="77777777" w:rsidR="007E5946" w:rsidRDefault="007E33F5">
      <w:pPr>
        <w:snapToGrid w:val="0"/>
        <w:spacing w:line="440" w:lineRule="exact"/>
        <w:jc w:val="left"/>
        <w:rPr>
          <w:rFonts w:ascii="仿宋" w:eastAsia="仿宋" w:hAnsi="仿宋" w:cs="仿宋" w:hint="eastAsia"/>
          <w:sz w:val="24"/>
          <w:szCs w:val="24"/>
        </w:rPr>
      </w:pPr>
      <w:r>
        <w:rPr>
          <w:rFonts w:ascii="仿宋" w:eastAsia="仿宋" w:hAnsi="仿宋" w:cs="仿宋" w:hint="eastAsia"/>
          <w:sz w:val="24"/>
          <w:szCs w:val="24"/>
        </w:rPr>
        <w:t>1.供应商承诺供应的中药饮片在各级药监部门或行业协会组织的质量抽检、评比中，必须高于所有抽检单位的平均水平，提供承诺书。</w:t>
      </w:r>
    </w:p>
    <w:p w14:paraId="690A001A" w14:textId="75BA4CC8" w:rsidR="005A2D65" w:rsidRDefault="007E5946">
      <w:pPr>
        <w:snapToGrid w:val="0"/>
        <w:spacing w:line="440" w:lineRule="exact"/>
        <w:jc w:val="left"/>
        <w:rPr>
          <w:rFonts w:ascii="仿宋" w:eastAsia="仿宋" w:hAnsi="仿宋" w:cs="仿宋" w:hint="eastAsia"/>
          <w:sz w:val="24"/>
          <w:szCs w:val="24"/>
        </w:rPr>
      </w:pPr>
      <w:r w:rsidRPr="007E5946">
        <w:rPr>
          <w:rFonts w:ascii="仿宋" w:eastAsia="仿宋" w:hAnsi="仿宋" w:cs="仿宋"/>
          <w:sz w:val="24"/>
          <w:szCs w:val="24"/>
        </w:rPr>
        <w:t>2.供应商应承担与中药饮片相关的信息化建设费用，不单独报价。</w:t>
      </w:r>
    </w:p>
    <w:p w14:paraId="264A7F3A" w14:textId="77777777" w:rsidR="005A2D65" w:rsidRDefault="007E33F5">
      <w:pPr>
        <w:snapToGrid w:val="0"/>
        <w:spacing w:line="440" w:lineRule="exact"/>
        <w:jc w:val="left"/>
        <w:rPr>
          <w:rFonts w:ascii="仿宋" w:eastAsia="仿宋" w:hAnsi="仿宋" w:hint="eastAsia"/>
          <w:b/>
          <w:sz w:val="24"/>
        </w:rPr>
      </w:pPr>
      <w:r>
        <w:rPr>
          <w:rFonts w:ascii="仿宋" w:eastAsia="仿宋" w:hAnsi="仿宋" w:hint="eastAsia"/>
          <w:b/>
          <w:sz w:val="24"/>
        </w:rPr>
        <w:t>二、服务要求</w:t>
      </w:r>
    </w:p>
    <w:p w14:paraId="12FF99FB" w14:textId="77777777"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投标方除满足招标报名公告所述的资质要求外，还应在投标文件中承诺以下服务条款：</w:t>
      </w:r>
    </w:p>
    <w:p w14:paraId="72C2F7B7" w14:textId="77777777" w:rsidR="005A2D65" w:rsidRDefault="007E33F5">
      <w:pPr>
        <w:snapToGrid w:val="0"/>
        <w:spacing w:line="440" w:lineRule="exact"/>
        <w:jc w:val="left"/>
        <w:rPr>
          <w:rFonts w:ascii="仿宋" w:eastAsia="仿宋" w:hAnsi="仿宋" w:hint="eastAsia"/>
          <w:bCs/>
          <w:sz w:val="24"/>
        </w:rPr>
      </w:pPr>
      <w:r>
        <w:rPr>
          <w:rFonts w:ascii="仿宋" w:eastAsia="仿宋" w:hAnsi="仿宋"/>
          <w:bCs/>
          <w:sz w:val="24"/>
        </w:rPr>
        <w:t>1.</w:t>
      </w:r>
      <w:r>
        <w:rPr>
          <w:rFonts w:ascii="仿宋" w:eastAsia="仿宋" w:hAnsi="仿宋" w:hint="eastAsia"/>
          <w:bCs/>
          <w:sz w:val="24"/>
        </w:rPr>
        <w:t>具备药品供应保障能力，对所投标药品必须达到下列要求：</w:t>
      </w:r>
    </w:p>
    <w:p w14:paraId="3CA616E6" w14:textId="77777777"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（1）品种满足率100%；</w:t>
      </w:r>
    </w:p>
    <w:p w14:paraId="4AC9534A" w14:textId="77777777"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（2）质量符合率100%；</w:t>
      </w:r>
    </w:p>
    <w:p w14:paraId="288D20A4" w14:textId="77777777" w:rsidR="005A2D65" w:rsidRDefault="007E33F5">
      <w:pPr>
        <w:snapToGrid w:val="0"/>
        <w:spacing w:line="440" w:lineRule="exact"/>
        <w:jc w:val="left"/>
        <w:rPr>
          <w:rFonts w:ascii="仿宋" w:eastAsia="仿宋" w:hAnsi="仿宋" w:hint="eastAsia"/>
          <w:bCs/>
          <w:sz w:val="24"/>
        </w:rPr>
      </w:pPr>
      <w:bookmarkStart w:id="24" w:name="_Hlk135663357"/>
      <w:r>
        <w:rPr>
          <w:rFonts w:ascii="仿宋" w:eastAsia="仿宋" w:hAnsi="仿宋" w:hint="eastAsia"/>
          <w:bCs/>
          <w:sz w:val="24"/>
        </w:rPr>
        <w:t>（3）</w:t>
      </w:r>
      <w:bookmarkStart w:id="25" w:name="_Hlk179363146"/>
      <w:r>
        <w:rPr>
          <w:rFonts w:ascii="仿宋" w:eastAsia="仿宋" w:hAnsi="仿宋" w:hint="eastAsia"/>
          <w:bCs/>
          <w:sz w:val="24"/>
        </w:rPr>
        <w:t>及时性：接到采购信息后，普通用药</w:t>
      </w:r>
      <w:r>
        <w:rPr>
          <w:rFonts w:ascii="仿宋" w:eastAsia="仿宋" w:hAnsi="仿宋"/>
          <w:bCs/>
          <w:sz w:val="24"/>
        </w:rPr>
        <w:t>24</w:t>
      </w:r>
      <w:r>
        <w:rPr>
          <w:rFonts w:ascii="仿宋" w:eastAsia="仿宋" w:hAnsi="仿宋" w:hint="eastAsia"/>
          <w:bCs/>
          <w:sz w:val="24"/>
        </w:rPr>
        <w:t>个小时内到达。</w:t>
      </w:r>
      <w:bookmarkEnd w:id="25"/>
    </w:p>
    <w:bookmarkEnd w:id="24"/>
    <w:p w14:paraId="4929F67D" w14:textId="77777777" w:rsidR="005A2D65" w:rsidRDefault="007E33F5">
      <w:pPr>
        <w:snapToGrid w:val="0"/>
        <w:spacing w:line="440" w:lineRule="exact"/>
        <w:jc w:val="left"/>
        <w:rPr>
          <w:rFonts w:ascii="仿宋" w:eastAsia="仿宋" w:hAnsi="仿宋" w:hint="eastAsia"/>
          <w:bCs/>
          <w:sz w:val="24"/>
        </w:rPr>
      </w:pPr>
      <w:r>
        <w:rPr>
          <w:rFonts w:ascii="仿宋" w:eastAsia="仿宋" w:hAnsi="仿宋"/>
          <w:bCs/>
          <w:sz w:val="24"/>
        </w:rPr>
        <w:t>2.</w:t>
      </w:r>
      <w:r>
        <w:rPr>
          <w:rFonts w:ascii="仿宋" w:eastAsia="仿宋" w:hAnsi="仿宋" w:hint="eastAsia"/>
          <w:bCs/>
          <w:sz w:val="24"/>
        </w:rPr>
        <w:t>本项目不允许转包、分包。</w:t>
      </w:r>
    </w:p>
    <w:p w14:paraId="69E1FB1D" w14:textId="77777777" w:rsidR="005A2D65" w:rsidRDefault="007E33F5">
      <w:pPr>
        <w:snapToGrid w:val="0"/>
        <w:spacing w:line="440" w:lineRule="exact"/>
        <w:jc w:val="left"/>
        <w:rPr>
          <w:rFonts w:ascii="仿宋" w:eastAsia="仿宋" w:hAnsi="仿宋" w:hint="eastAsia"/>
          <w:bCs/>
          <w:sz w:val="24"/>
        </w:rPr>
      </w:pPr>
      <w:r>
        <w:rPr>
          <w:rFonts w:ascii="仿宋" w:eastAsia="仿宋" w:hAnsi="仿宋"/>
          <w:bCs/>
          <w:sz w:val="24"/>
        </w:rPr>
        <w:t>3.</w:t>
      </w:r>
      <w:r>
        <w:rPr>
          <w:rFonts w:ascii="仿宋" w:eastAsia="仿宋" w:hAnsi="仿宋" w:hint="eastAsia"/>
          <w:bCs/>
          <w:sz w:val="24"/>
        </w:rPr>
        <w:t>伴随服务是指中标人应承担配送、退换、技术协助、代煎、代配、代送以及其他与中标产品采购使用相关的服务。</w:t>
      </w:r>
    </w:p>
    <w:p w14:paraId="1D6B8258" w14:textId="77777777" w:rsidR="005A2D65" w:rsidRDefault="007E33F5">
      <w:pPr>
        <w:snapToGrid w:val="0"/>
        <w:spacing w:line="440" w:lineRule="exact"/>
        <w:jc w:val="left"/>
        <w:rPr>
          <w:rFonts w:ascii="仿宋" w:eastAsia="仿宋" w:hAnsi="仿宋" w:hint="eastAsia"/>
          <w:bCs/>
          <w:sz w:val="24"/>
        </w:rPr>
      </w:pPr>
      <w:r>
        <w:rPr>
          <w:rFonts w:ascii="仿宋" w:eastAsia="仿宋" w:hAnsi="仿宋"/>
          <w:bCs/>
          <w:sz w:val="24"/>
        </w:rPr>
        <w:t>4</w:t>
      </w:r>
      <w:r>
        <w:rPr>
          <w:rFonts w:ascii="仿宋" w:eastAsia="仿宋" w:hAnsi="仿宋" w:hint="eastAsia"/>
          <w:bCs/>
          <w:sz w:val="24"/>
        </w:rPr>
        <w:t>.品种数的界定：相同中药材采用不同的炮炙、加工方法制成的饮片均视为不同品种数。</w:t>
      </w:r>
    </w:p>
    <w:p w14:paraId="407438A5" w14:textId="77777777" w:rsidR="005A2D65" w:rsidRDefault="007E33F5">
      <w:pPr>
        <w:snapToGrid w:val="0"/>
        <w:spacing w:line="440" w:lineRule="exact"/>
        <w:jc w:val="left"/>
        <w:rPr>
          <w:rFonts w:ascii="仿宋" w:eastAsia="仿宋" w:hAnsi="仿宋" w:hint="eastAsia"/>
          <w:b/>
          <w:sz w:val="24"/>
        </w:rPr>
      </w:pPr>
      <w:r>
        <w:rPr>
          <w:rFonts w:ascii="仿宋" w:eastAsia="仿宋" w:hAnsi="仿宋" w:hint="eastAsia"/>
          <w:b/>
          <w:sz w:val="24"/>
        </w:rPr>
        <w:t>三、其他要求</w:t>
      </w:r>
    </w:p>
    <w:p w14:paraId="45ADE124" w14:textId="77777777" w:rsidR="005A2D65" w:rsidRDefault="007E33F5">
      <w:pPr>
        <w:snapToGrid w:val="0"/>
        <w:spacing w:line="440" w:lineRule="exact"/>
        <w:jc w:val="left"/>
        <w:rPr>
          <w:rFonts w:ascii="仿宋" w:eastAsia="仿宋" w:hAnsi="仿宋" w:hint="eastAsia"/>
          <w:b/>
          <w:sz w:val="24"/>
        </w:rPr>
      </w:pPr>
      <w:r>
        <w:rPr>
          <w:rFonts w:ascii="仿宋" w:eastAsia="仿宋" w:hAnsi="仿宋"/>
          <w:bCs/>
          <w:sz w:val="24"/>
        </w:rPr>
        <w:t>1.</w:t>
      </w:r>
      <w:r>
        <w:rPr>
          <w:rFonts w:ascii="仿宋" w:eastAsia="仿宋" w:hAnsi="仿宋" w:hint="eastAsia"/>
          <w:bCs/>
          <w:sz w:val="24"/>
        </w:rPr>
        <w:t>供需双方在药品购销过程中严格执行《药品管理法》《医疗机构药事管理规定》和《处方管理办法》等法律法规和有关规定，诚信经营。</w:t>
      </w:r>
    </w:p>
    <w:p w14:paraId="3AA2FBB1" w14:textId="77777777" w:rsidR="005A2D65" w:rsidRDefault="007E33F5">
      <w:pPr>
        <w:snapToGrid w:val="0"/>
        <w:spacing w:line="440" w:lineRule="exact"/>
        <w:jc w:val="left"/>
        <w:rPr>
          <w:rFonts w:ascii="仿宋" w:eastAsia="仿宋" w:hAnsi="仿宋" w:hint="eastAsia"/>
          <w:bCs/>
          <w:sz w:val="24"/>
        </w:rPr>
      </w:pPr>
      <w:r>
        <w:rPr>
          <w:rFonts w:ascii="仿宋" w:eastAsia="仿宋" w:hAnsi="仿宋"/>
          <w:bCs/>
          <w:sz w:val="24"/>
        </w:rPr>
        <w:t>2.</w:t>
      </w:r>
      <w:r>
        <w:rPr>
          <w:rFonts w:ascii="仿宋" w:eastAsia="仿宋" w:hAnsi="仿宋" w:hint="eastAsia"/>
          <w:bCs/>
          <w:sz w:val="24"/>
        </w:rPr>
        <w:t>中标企业在保证药品质量的前提下按约定的药品品种、剂型、规格、数量、价格、供货方式等供货，保证临床用药不断档。</w:t>
      </w:r>
    </w:p>
    <w:p w14:paraId="199E986F" w14:textId="77777777" w:rsidR="005A2D65" w:rsidRDefault="007E33F5">
      <w:pPr>
        <w:snapToGrid w:val="0"/>
        <w:spacing w:line="440" w:lineRule="exact"/>
        <w:jc w:val="left"/>
        <w:rPr>
          <w:rFonts w:ascii="仿宋" w:eastAsia="仿宋" w:hAnsi="仿宋" w:hint="eastAsia"/>
          <w:bCs/>
          <w:sz w:val="24"/>
        </w:rPr>
      </w:pPr>
      <w:r>
        <w:rPr>
          <w:rFonts w:ascii="仿宋" w:eastAsia="仿宋" w:hAnsi="仿宋"/>
          <w:bCs/>
          <w:sz w:val="24"/>
        </w:rPr>
        <w:lastRenderedPageBreak/>
        <w:t>3.</w:t>
      </w:r>
      <w:r>
        <w:rPr>
          <w:rFonts w:ascii="仿宋" w:eastAsia="仿宋" w:hAnsi="仿宋" w:hint="eastAsia"/>
          <w:bCs/>
          <w:sz w:val="24"/>
        </w:rPr>
        <w:t>医院将根据签约承诺内容对签约方进行考核，违约将报上级监管部门备案并告知供货商，两次违约将终止合同。</w:t>
      </w:r>
    </w:p>
    <w:p w14:paraId="744A99B6" w14:textId="77777777" w:rsidR="005A2D65" w:rsidRDefault="007E33F5">
      <w:pPr>
        <w:snapToGrid w:val="0"/>
        <w:spacing w:line="440" w:lineRule="exact"/>
        <w:jc w:val="left"/>
        <w:rPr>
          <w:rFonts w:ascii="仿宋" w:eastAsia="仿宋" w:hAnsi="仿宋" w:hint="eastAsia"/>
          <w:bCs/>
          <w:sz w:val="24"/>
        </w:rPr>
      </w:pPr>
      <w:r>
        <w:rPr>
          <w:rFonts w:ascii="仿宋" w:eastAsia="仿宋" w:hAnsi="仿宋"/>
          <w:bCs/>
          <w:sz w:val="24"/>
        </w:rPr>
        <w:t>4.</w:t>
      </w:r>
      <w:r>
        <w:rPr>
          <w:rFonts w:ascii="仿宋" w:eastAsia="仿宋" w:hAnsi="仿宋" w:hint="eastAsia"/>
          <w:bCs/>
          <w:sz w:val="24"/>
        </w:rPr>
        <w:t>中标企业派驻医院方的工作人员应有国家规定的上岗资质，在无国家规定时应通过相关部门的培训考核合格。</w:t>
      </w:r>
    </w:p>
    <w:p w14:paraId="6CF7CE94" w14:textId="77777777"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5.付款方式：合同生效且具备实施条件后按照医院要求供货，按实际用量分批采购和结算。医院专职人员对所提供的货物质量、数量等进行验收，验收合格后入库并按医院财务付款流程支付相应货款。具体付款方式由双方协商后在合同中明确。</w:t>
      </w:r>
    </w:p>
    <w:p w14:paraId="79BD0085" w14:textId="77777777"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6.合同</w:t>
      </w:r>
      <w:proofErr w:type="gramStart"/>
      <w:r>
        <w:rPr>
          <w:rFonts w:ascii="仿宋" w:eastAsia="仿宋" w:hAnsi="仿宋" w:hint="eastAsia"/>
          <w:bCs/>
          <w:sz w:val="24"/>
        </w:rPr>
        <w:t>期:</w:t>
      </w:r>
      <w:proofErr w:type="gramEnd"/>
      <w:r>
        <w:rPr>
          <w:rFonts w:hint="eastAsia"/>
        </w:rPr>
        <w:t xml:space="preserve"> </w:t>
      </w:r>
      <w:r>
        <w:rPr>
          <w:rFonts w:ascii="仿宋" w:eastAsia="仿宋" w:hAnsi="仿宋" w:hint="eastAsia"/>
          <w:bCs/>
          <w:sz w:val="24"/>
        </w:rPr>
        <w:t>2年或采购金额达到合同金额。若在合同期内供应商不能正常履约的，医院重新组织招标，并没收供应商履约保证金。</w:t>
      </w:r>
    </w:p>
    <w:p w14:paraId="62C9D8CA" w14:textId="77777777"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7.合同期内如遇上级部门集中采购、组织开展联合采购或实施其他有关政策，与合同条款或合同供应模式发生冲突的，则医院有权单方解除合同，不视为医院违约，且双方互不承担责任。如医院采取集中配送或由第三方集中配送等物流供应新模式的（如SPD配送服务管理），中标供应商须同意按医院的新模式要求执行，且不得因此提出任何合同外的要求或费用等，否则医院也有权单方解除合同且不承担任何责任。</w:t>
      </w:r>
    </w:p>
    <w:p w14:paraId="748E9B91" w14:textId="77777777" w:rsidR="005A2D65" w:rsidRDefault="007E33F5">
      <w:pPr>
        <w:snapToGrid w:val="0"/>
        <w:spacing w:line="440" w:lineRule="exact"/>
        <w:jc w:val="left"/>
        <w:rPr>
          <w:rFonts w:ascii="仿宋" w:eastAsia="仿宋" w:hAnsi="仿宋" w:hint="eastAsia"/>
          <w:bCs/>
          <w:sz w:val="24"/>
        </w:rPr>
      </w:pPr>
      <w:bookmarkStart w:id="26" w:name="_Hlk136337555"/>
      <w:r>
        <w:rPr>
          <w:rFonts w:ascii="仿宋" w:eastAsia="仿宋" w:hAnsi="仿宋" w:hint="eastAsia"/>
          <w:bCs/>
          <w:sz w:val="24"/>
        </w:rPr>
        <w:t xml:space="preserve">8.合同期内如政策性因素或市场价格波动较大，中标单位需主动向医院申报调整价格，并提供相关佐证资料，价格不得高于周边同级别医疗机构供应价，医院进行审核后调整。医院不定期进行抽查，如未按要求及时申报的，中标单位将承担所有责任。 </w:t>
      </w:r>
    </w:p>
    <w:bookmarkEnd w:id="26"/>
    <w:p w14:paraId="1DF2EFE1" w14:textId="0A2F3DF3"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9.售后服务：投标人须提供符合国家相关标准和要求的质量合格药品，满足本项目的售后服务承诺，在此期间，因质量发生的</w:t>
      </w:r>
      <w:r w:rsidR="00117701" w:rsidRPr="00117701">
        <w:rPr>
          <w:rFonts w:ascii="仿宋" w:eastAsia="仿宋" w:hAnsi="仿宋"/>
          <w:bCs/>
          <w:sz w:val="24"/>
        </w:rPr>
        <w:t>损害后果</w:t>
      </w:r>
      <w:r>
        <w:rPr>
          <w:rFonts w:ascii="仿宋" w:eastAsia="仿宋" w:hAnsi="仿宋" w:hint="eastAsia"/>
          <w:bCs/>
          <w:sz w:val="24"/>
        </w:rPr>
        <w:t>，由投标人全权承担。</w:t>
      </w:r>
    </w:p>
    <w:p w14:paraId="0BE95B4A" w14:textId="77777777"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10.投标文件中所列采购目录必须保证有货，标段内所列药品必须齐全，不得虚假应标，否则将被作为不诚实行为，招标单位有权要求其改正。如有提供假冒伪劣药品、缺项等违约行为，招标人将取消合同，追究其责任，中标单位承担所有产生的相关费用及相关法律责任。</w:t>
      </w:r>
    </w:p>
    <w:p w14:paraId="125FE37A" w14:textId="77777777" w:rsidR="005A2D65" w:rsidRDefault="007E33F5">
      <w:pPr>
        <w:snapToGrid w:val="0"/>
        <w:spacing w:line="440" w:lineRule="exact"/>
        <w:jc w:val="left"/>
        <w:rPr>
          <w:rFonts w:ascii="仿宋" w:eastAsia="仿宋" w:hAnsi="仿宋" w:hint="eastAsia"/>
          <w:bCs/>
          <w:sz w:val="24"/>
        </w:rPr>
      </w:pPr>
      <w:r>
        <w:rPr>
          <w:rFonts w:ascii="仿宋" w:eastAsia="仿宋" w:hAnsi="仿宋" w:hint="eastAsia"/>
          <w:bCs/>
          <w:sz w:val="24"/>
        </w:rPr>
        <w:t>11.投标人对招标方不明原因（非院方及患者原因或药品质量问题）引起的医疗投诉、纠纷，能协助招标方做好患者的协调工作，并承担相应的处理费用。</w:t>
      </w:r>
    </w:p>
    <w:p w14:paraId="03A67EA4" w14:textId="77777777" w:rsidR="005A2D65" w:rsidRDefault="007E33F5">
      <w:pPr>
        <w:snapToGrid w:val="0"/>
        <w:spacing w:line="440" w:lineRule="exact"/>
        <w:jc w:val="left"/>
        <w:rPr>
          <w:rFonts w:ascii="仿宋" w:eastAsia="仿宋" w:hAnsi="仿宋" w:cs="仿宋" w:hint="eastAsia"/>
          <w:sz w:val="24"/>
          <w:szCs w:val="21"/>
        </w:rPr>
      </w:pPr>
      <w:r>
        <w:rPr>
          <w:rFonts w:ascii="仿宋" w:eastAsia="仿宋" w:hAnsi="仿宋" w:hint="eastAsia"/>
          <w:bCs/>
          <w:sz w:val="24"/>
        </w:rPr>
        <w:t>12.由于代理权限的转移或者公司注销等原因，中标人应以书面的形式说明原因并协助医院做好产品的延续工作</w:t>
      </w:r>
      <w:r>
        <w:rPr>
          <w:rFonts w:ascii="仿宋" w:eastAsia="仿宋" w:hAnsi="仿宋" w:cs="仿宋" w:hint="eastAsia"/>
          <w:sz w:val="24"/>
          <w:szCs w:val="21"/>
        </w:rPr>
        <w:t>，同时采购人有权重新确定新的中标单位。</w:t>
      </w:r>
    </w:p>
    <w:p w14:paraId="2554F95A" w14:textId="77777777" w:rsidR="005A2D65" w:rsidRDefault="007E33F5">
      <w:pPr>
        <w:snapToGrid w:val="0"/>
        <w:spacing w:line="440" w:lineRule="exact"/>
        <w:jc w:val="left"/>
        <w:rPr>
          <w:rFonts w:ascii="仿宋" w:eastAsia="仿宋" w:hAnsi="仿宋" w:cs="仿宋" w:hint="eastAsia"/>
          <w:sz w:val="24"/>
          <w:szCs w:val="21"/>
        </w:rPr>
      </w:pPr>
      <w:r>
        <w:rPr>
          <w:rFonts w:ascii="仿宋" w:eastAsia="仿宋" w:hAnsi="仿宋" w:cs="仿宋" w:hint="eastAsia"/>
          <w:sz w:val="24"/>
          <w:szCs w:val="21"/>
        </w:rPr>
        <w:t>13.</w:t>
      </w:r>
      <w:r>
        <w:rPr>
          <w:rFonts w:hint="eastAsia"/>
        </w:rPr>
        <w:t xml:space="preserve"> </w:t>
      </w:r>
      <w:r>
        <w:rPr>
          <w:rFonts w:ascii="仿宋" w:eastAsia="仿宋" w:hAnsi="仿宋" w:cs="仿宋" w:hint="eastAsia"/>
          <w:sz w:val="24"/>
          <w:szCs w:val="21"/>
        </w:rPr>
        <w:t>在新一轮合同履约前，原中标人根据采购人内控制度协助采购人做好衔接工作且供应价不变。</w:t>
      </w:r>
    </w:p>
    <w:p w14:paraId="12E1B0AA" w14:textId="77777777" w:rsidR="005A2D65" w:rsidRDefault="005A2D65">
      <w:pPr>
        <w:spacing w:line="360" w:lineRule="auto"/>
        <w:ind w:firstLineChars="200" w:firstLine="482"/>
        <w:jc w:val="left"/>
        <w:rPr>
          <w:rFonts w:ascii="仿宋" w:eastAsia="仿宋" w:hAnsi="仿宋" w:cs="仿宋" w:hint="eastAsia"/>
          <w:b/>
          <w:bCs/>
          <w:sz w:val="24"/>
          <w:szCs w:val="24"/>
        </w:rPr>
      </w:pPr>
    </w:p>
    <w:p w14:paraId="0E79942E" w14:textId="77777777" w:rsidR="005A2D65" w:rsidRDefault="005A2D65">
      <w:pPr>
        <w:spacing w:line="360" w:lineRule="auto"/>
        <w:ind w:firstLineChars="200" w:firstLine="480"/>
        <w:jc w:val="left"/>
        <w:rPr>
          <w:rFonts w:ascii="仿宋" w:eastAsia="仿宋" w:hAnsi="仿宋" w:cs="仿宋" w:hint="eastAsia"/>
          <w:sz w:val="24"/>
          <w:szCs w:val="24"/>
        </w:rPr>
      </w:pPr>
    </w:p>
    <w:p w14:paraId="693661F4" w14:textId="77777777" w:rsidR="005A2D65" w:rsidRDefault="005A2D65">
      <w:pPr>
        <w:spacing w:line="360" w:lineRule="auto"/>
        <w:rPr>
          <w:rFonts w:ascii="仿宋" w:eastAsia="仿宋" w:hAnsi="仿宋" w:cs="仿宋" w:hint="eastAsia"/>
          <w:sz w:val="24"/>
          <w:szCs w:val="24"/>
        </w:rPr>
      </w:pPr>
    </w:p>
    <w:p w14:paraId="76903824" w14:textId="5CCC4A6C" w:rsidR="005A2D65" w:rsidRDefault="007E33F5" w:rsidP="007F2E74">
      <w:pPr>
        <w:widowControl/>
        <w:jc w:val="center"/>
        <w:rPr>
          <w:rFonts w:ascii="仿宋" w:eastAsia="仿宋" w:hAnsi="仿宋" w:hint="eastAsia"/>
          <w:b/>
          <w:bCs/>
          <w:sz w:val="24"/>
        </w:rPr>
      </w:pPr>
      <w:r>
        <w:rPr>
          <w:rFonts w:ascii="仿宋" w:eastAsia="仿宋" w:hAnsi="仿宋" w:cs="仿宋" w:hint="eastAsia"/>
          <w:b/>
          <w:bCs/>
          <w:sz w:val="40"/>
          <w:szCs w:val="36"/>
        </w:rPr>
        <w:lastRenderedPageBreak/>
        <w:t>第四章 拟签订合同的主要条款</w:t>
      </w:r>
      <w:bookmarkEnd w:id="23"/>
    </w:p>
    <w:p w14:paraId="15C6A827" w14:textId="77777777" w:rsidR="005A2D65" w:rsidRDefault="007E33F5">
      <w:pPr>
        <w:spacing w:line="500" w:lineRule="exact"/>
        <w:contextualSpacing/>
        <w:jc w:val="left"/>
        <w:rPr>
          <w:rFonts w:ascii="仿宋" w:eastAsia="仿宋" w:hAnsi="仿宋" w:hint="eastAsia"/>
          <w:b/>
          <w:sz w:val="24"/>
        </w:rPr>
      </w:pPr>
      <w:r>
        <w:rPr>
          <w:rFonts w:ascii="仿宋" w:eastAsia="仿宋" w:hAnsi="仿宋" w:hint="eastAsia"/>
          <w:b/>
          <w:sz w:val="24"/>
        </w:rPr>
        <w:t>1.合同</w:t>
      </w:r>
      <w:bookmarkStart w:id="27" w:name="OLE_LINK1"/>
      <w:r>
        <w:rPr>
          <w:rFonts w:ascii="仿宋" w:eastAsia="仿宋" w:hAnsi="仿宋" w:hint="eastAsia"/>
          <w:b/>
          <w:sz w:val="24"/>
        </w:rPr>
        <w:t>范围</w:t>
      </w:r>
      <w:bookmarkEnd w:id="27"/>
    </w:p>
    <w:p w14:paraId="012DA961" w14:textId="77777777" w:rsidR="005A2D65" w:rsidRDefault="007E33F5">
      <w:pPr>
        <w:spacing w:line="500" w:lineRule="exact"/>
        <w:ind w:firstLineChars="200" w:firstLine="480"/>
        <w:contextualSpacing/>
        <w:jc w:val="left"/>
        <w:rPr>
          <w:rFonts w:ascii="仿宋" w:eastAsia="仿宋" w:hAnsi="仿宋" w:hint="eastAsia"/>
          <w:sz w:val="24"/>
        </w:rPr>
      </w:pPr>
      <w:bookmarkStart w:id="28" w:name="_Toc104885748"/>
      <w:r>
        <w:rPr>
          <w:rFonts w:ascii="仿宋" w:eastAsia="仿宋" w:hAnsi="仿宋" w:cs="仿宋_GB2312" w:hint="eastAsia"/>
          <w:sz w:val="24"/>
        </w:rPr>
        <w:t>本合同条款适用与本次采购活动。项目实施范围详见附件——</w:t>
      </w:r>
      <w:r>
        <w:rPr>
          <w:rFonts w:ascii="仿宋" w:eastAsia="仿宋" w:hAnsi="仿宋" w:cs="仿宋" w:hint="eastAsia"/>
          <w:kern w:val="0"/>
          <w:sz w:val="24"/>
        </w:rPr>
        <w:t>招标</w:t>
      </w:r>
      <w:r>
        <w:rPr>
          <w:rFonts w:ascii="仿宋" w:eastAsia="仿宋" w:hAnsi="仿宋" w:cs="仿宋_GB2312" w:hint="eastAsia"/>
          <w:sz w:val="24"/>
        </w:rPr>
        <w:t>文件和投标文件及补充文件、采购设计图、承诺书等。</w:t>
      </w:r>
    </w:p>
    <w:p w14:paraId="4FC78D1C" w14:textId="77777777" w:rsidR="005A2D65" w:rsidRDefault="007E33F5">
      <w:pPr>
        <w:pStyle w:val="aff5"/>
        <w:spacing w:line="500" w:lineRule="exact"/>
        <w:contextualSpacing/>
        <w:rPr>
          <w:rFonts w:ascii="仿宋" w:eastAsia="仿宋" w:hAnsi="仿宋" w:hint="eastAsia"/>
          <w:b/>
          <w:sz w:val="24"/>
          <w:szCs w:val="24"/>
        </w:rPr>
      </w:pPr>
      <w:r>
        <w:rPr>
          <w:rFonts w:ascii="仿宋" w:eastAsia="仿宋" w:hAnsi="仿宋" w:hint="eastAsia"/>
          <w:b/>
          <w:sz w:val="24"/>
          <w:szCs w:val="24"/>
        </w:rPr>
        <w:t>2.合同的签订</w:t>
      </w:r>
    </w:p>
    <w:p w14:paraId="357D3EB8" w14:textId="77777777" w:rsidR="005A2D65" w:rsidRDefault="007E33F5">
      <w:pPr>
        <w:spacing w:line="500" w:lineRule="exact"/>
        <w:contextualSpacing/>
        <w:jc w:val="left"/>
        <w:rPr>
          <w:rFonts w:ascii="仿宋" w:eastAsia="仿宋" w:hAnsi="仿宋" w:hint="eastAsia"/>
          <w:sz w:val="24"/>
        </w:rPr>
      </w:pPr>
      <w:r>
        <w:rPr>
          <w:rFonts w:ascii="仿宋" w:eastAsia="仿宋" w:hAnsi="仿宋" w:hint="eastAsia"/>
          <w:sz w:val="24"/>
        </w:rPr>
        <w:t>2.1中标人须在中标通知书发出30日内按</w:t>
      </w:r>
      <w:r>
        <w:rPr>
          <w:rFonts w:ascii="仿宋" w:eastAsia="仿宋" w:hAnsi="仿宋" w:cs="仿宋" w:hint="eastAsia"/>
          <w:kern w:val="0"/>
          <w:sz w:val="24"/>
        </w:rPr>
        <w:t>招标</w:t>
      </w:r>
      <w:r>
        <w:rPr>
          <w:rFonts w:ascii="仿宋" w:eastAsia="仿宋" w:hAnsi="仿宋" w:hint="eastAsia"/>
          <w:sz w:val="24"/>
        </w:rPr>
        <w:t>文件和中标供应商投标文件的约定，凭中标通知书和采购人在约定的时间、地点，由法定代表人或其授权代表与采购人签订书面合同。</w:t>
      </w:r>
    </w:p>
    <w:p w14:paraId="20DBEC17" w14:textId="77777777" w:rsidR="005A2D65" w:rsidRDefault="007E33F5">
      <w:pPr>
        <w:spacing w:line="500" w:lineRule="exact"/>
        <w:contextualSpacing/>
        <w:jc w:val="left"/>
        <w:rPr>
          <w:rFonts w:ascii="仿宋" w:eastAsia="仿宋" w:hAnsi="仿宋" w:hint="eastAsia"/>
          <w:sz w:val="24"/>
          <w:szCs w:val="22"/>
        </w:rPr>
      </w:pPr>
      <w:r>
        <w:rPr>
          <w:rFonts w:ascii="仿宋" w:eastAsia="仿宋" w:hAnsi="仿宋" w:hint="eastAsia"/>
          <w:sz w:val="24"/>
          <w:szCs w:val="22"/>
        </w:rPr>
        <w:t>2.1.1交货地点：采购人中心仓库或指定科室。</w:t>
      </w:r>
    </w:p>
    <w:p w14:paraId="2FFD00A1" w14:textId="77777777" w:rsidR="005A2D65" w:rsidRDefault="007E33F5">
      <w:pPr>
        <w:spacing w:line="500" w:lineRule="exact"/>
        <w:contextualSpacing/>
        <w:jc w:val="left"/>
        <w:rPr>
          <w:rFonts w:ascii="仿宋" w:eastAsia="仿宋" w:hAnsi="仿宋" w:hint="eastAsia"/>
          <w:sz w:val="24"/>
          <w:szCs w:val="22"/>
        </w:rPr>
      </w:pPr>
      <w:r>
        <w:rPr>
          <w:rFonts w:ascii="仿宋" w:eastAsia="仿宋" w:hAnsi="仿宋" w:hint="eastAsia"/>
          <w:sz w:val="24"/>
          <w:szCs w:val="32"/>
        </w:rPr>
        <w:t>2.1.2</w:t>
      </w:r>
      <w:r>
        <w:rPr>
          <w:rFonts w:ascii="仿宋" w:eastAsia="仿宋" w:hAnsi="仿宋" w:hint="eastAsia"/>
          <w:sz w:val="24"/>
          <w:szCs w:val="22"/>
        </w:rPr>
        <w:t>到货期：供应商应落实专人及时响应和处理订单，并在订单发出之时起24小时内，最长不超过48小时内配送到采购人中心仓库或指定科室，并附详细清单。节假日照常配送。如遇应急情况，乙方必须依照甲方要求的时限及时配送至甲方指定地点，否则视为乙方根本性违约，甲方有权解除本合同。</w:t>
      </w:r>
    </w:p>
    <w:p w14:paraId="180DE4E7" w14:textId="60B62047" w:rsidR="005A2D65" w:rsidRDefault="007E33F5">
      <w:pPr>
        <w:pStyle w:val="21"/>
        <w:widowControl w:val="0"/>
        <w:tabs>
          <w:tab w:val="clear" w:pos="1697"/>
        </w:tabs>
        <w:spacing w:afterLines="0" w:line="500" w:lineRule="exact"/>
        <w:ind w:left="0" w:firstLine="0"/>
        <w:contextualSpacing/>
        <w:rPr>
          <w:rFonts w:ascii="仿宋" w:eastAsia="仿宋" w:hAnsi="仿宋" w:hint="eastAsia"/>
        </w:rPr>
      </w:pPr>
      <w:r>
        <w:rPr>
          <w:rFonts w:ascii="仿宋" w:eastAsia="仿宋" w:hAnsi="仿宋" w:hint="eastAsia"/>
        </w:rPr>
        <w:t>确因市场供应紧张、紧急情况等客观因素难以及时配送到位的，乙方应当以有效方式第一时间通知甲方，说明情况和理由、预计送达时间并附佐证材料，有效方式包括但不限于邮件、微信等，但须经甲方确认。</w:t>
      </w:r>
    </w:p>
    <w:p w14:paraId="68131F2C" w14:textId="15179895" w:rsidR="005A2D65" w:rsidRDefault="007E33F5">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2.2交货方式：中标人负责运至采购人中心仓库或指定科室，并附详细清单，在验收合格前的所有</w:t>
      </w:r>
      <w:r w:rsidR="00CF5D9E">
        <w:rPr>
          <w:rFonts w:ascii="仿宋" w:eastAsia="仿宋" w:hAnsi="仿宋" w:hint="eastAsia"/>
          <w:szCs w:val="24"/>
        </w:rPr>
        <w:t>中药饮片</w:t>
      </w:r>
      <w:r>
        <w:rPr>
          <w:rFonts w:ascii="仿宋" w:eastAsia="仿宋" w:hAnsi="仿宋" w:hint="eastAsia"/>
          <w:szCs w:val="24"/>
        </w:rPr>
        <w:t>的运输、保管、保险均由中标人负责。</w:t>
      </w:r>
    </w:p>
    <w:p w14:paraId="409FD019" w14:textId="77777777" w:rsidR="005A2D65" w:rsidRDefault="007E33F5">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b/>
          <w:szCs w:val="24"/>
        </w:rPr>
        <w:t>3.付款方式：</w:t>
      </w:r>
      <w:r>
        <w:rPr>
          <w:rFonts w:ascii="仿宋" w:eastAsia="仿宋" w:hAnsi="仿宋" w:hint="eastAsia"/>
        </w:rPr>
        <w:t>按标项内具体要求执行。</w:t>
      </w:r>
    </w:p>
    <w:p w14:paraId="4DFF2540" w14:textId="77777777" w:rsidR="005A2D65" w:rsidRDefault="007E33F5">
      <w:pPr>
        <w:tabs>
          <w:tab w:val="left" w:pos="7950"/>
        </w:tabs>
        <w:spacing w:line="500" w:lineRule="exact"/>
        <w:contextualSpacing/>
        <w:jc w:val="left"/>
        <w:rPr>
          <w:rFonts w:ascii="仿宋" w:eastAsia="仿宋" w:hAnsi="仿宋" w:hint="eastAsia"/>
          <w:b/>
          <w:sz w:val="24"/>
        </w:rPr>
      </w:pPr>
      <w:r>
        <w:rPr>
          <w:rFonts w:ascii="仿宋" w:eastAsia="仿宋" w:hAnsi="仿宋" w:hint="eastAsia"/>
          <w:b/>
          <w:sz w:val="24"/>
        </w:rPr>
        <w:t>4.合同修改</w:t>
      </w:r>
    </w:p>
    <w:p w14:paraId="5044DDBE" w14:textId="77777777" w:rsidR="005A2D65" w:rsidRDefault="007E33F5">
      <w:pPr>
        <w:tabs>
          <w:tab w:val="left" w:pos="7950"/>
        </w:tabs>
        <w:spacing w:line="500" w:lineRule="exact"/>
        <w:contextualSpacing/>
        <w:jc w:val="left"/>
        <w:rPr>
          <w:rFonts w:ascii="仿宋" w:eastAsia="仿宋" w:hAnsi="仿宋" w:hint="eastAsia"/>
          <w:sz w:val="24"/>
          <w:szCs w:val="32"/>
        </w:rPr>
      </w:pPr>
      <w:r>
        <w:rPr>
          <w:rFonts w:ascii="仿宋" w:eastAsia="仿宋" w:hAnsi="仿宋" w:hint="eastAsia"/>
          <w:sz w:val="24"/>
          <w:szCs w:val="32"/>
        </w:rPr>
        <w:t>4.1双方的任何一方对合同内容提出修改，均应以书面形式通知对方，并达成由双方签署的合同修改书，须报政府采购管理部门批准。</w:t>
      </w:r>
    </w:p>
    <w:p w14:paraId="7CFBA586" w14:textId="77777777" w:rsidR="005A2D65" w:rsidRDefault="007E33F5">
      <w:pPr>
        <w:tabs>
          <w:tab w:val="left" w:pos="7950"/>
        </w:tabs>
        <w:spacing w:line="500" w:lineRule="exact"/>
        <w:contextualSpacing/>
        <w:jc w:val="left"/>
        <w:rPr>
          <w:rFonts w:ascii="仿宋" w:eastAsia="仿宋" w:hAnsi="仿宋" w:hint="eastAsia"/>
          <w:sz w:val="24"/>
          <w:szCs w:val="32"/>
        </w:rPr>
      </w:pPr>
      <w:r>
        <w:rPr>
          <w:rFonts w:ascii="仿宋" w:eastAsia="仿宋" w:hAnsi="仿宋" w:hint="eastAsia"/>
          <w:sz w:val="24"/>
          <w:szCs w:val="32"/>
        </w:rPr>
        <w:t>4.2除非采购人对产品的品牌、型号规格和涉及价格因素的技术参数提出修改，中标人不得对合同价格提出修改要求。</w:t>
      </w:r>
    </w:p>
    <w:p w14:paraId="5D0A0E46" w14:textId="77777777" w:rsidR="005A2D65" w:rsidRDefault="007E33F5">
      <w:pPr>
        <w:spacing w:line="500" w:lineRule="exact"/>
        <w:contextualSpacing/>
        <w:jc w:val="left"/>
        <w:rPr>
          <w:rFonts w:ascii="仿宋_GB2312" w:eastAsia="仿宋_GB2312" w:hAnsi="宋体" w:hint="eastAsia"/>
          <w:b/>
          <w:sz w:val="24"/>
        </w:rPr>
      </w:pPr>
      <w:r>
        <w:rPr>
          <w:rFonts w:ascii="仿宋_GB2312" w:eastAsia="仿宋_GB2312" w:hAnsi="宋体" w:hint="eastAsia"/>
          <w:b/>
          <w:sz w:val="24"/>
        </w:rPr>
        <w:t>5.商品包装和快递包装要求</w:t>
      </w:r>
    </w:p>
    <w:p w14:paraId="65D2725D" w14:textId="77777777" w:rsidR="005A2D65" w:rsidRDefault="007E33F5">
      <w:pPr>
        <w:spacing w:line="500" w:lineRule="exact"/>
        <w:ind w:firstLineChars="200" w:firstLine="482"/>
        <w:contextualSpacing/>
        <w:jc w:val="left"/>
        <w:rPr>
          <w:rFonts w:ascii="仿宋_GB2312" w:eastAsia="仿宋_GB2312" w:hAnsi="宋体" w:hint="eastAsia"/>
          <w:b/>
          <w:sz w:val="24"/>
        </w:rPr>
      </w:pPr>
      <w:r>
        <w:rPr>
          <w:rFonts w:ascii="仿宋_GB2312" w:eastAsia="仿宋_GB2312" w:hAnsi="宋体" w:hint="eastAsia"/>
          <w:b/>
          <w:sz w:val="24"/>
        </w:rPr>
        <w:t>本次项目采购所涉及的商品包装和快递包装参照《关于印发《商品包装政府采购需求标准（试行）》、《快递包装政府采购需求标准（试行）》的通知》（财办库〔2020〕</w:t>
      </w:r>
      <w:r>
        <w:rPr>
          <w:rFonts w:ascii="仿宋_GB2312" w:eastAsia="仿宋_GB2312" w:hAnsi="宋体" w:hint="eastAsia"/>
          <w:b/>
          <w:sz w:val="24"/>
        </w:rPr>
        <w:lastRenderedPageBreak/>
        <w:t>123号）文件要求执行，必要时由采购人在履约验收环节要求供应商出具检测报告。</w:t>
      </w:r>
    </w:p>
    <w:p w14:paraId="557A38F1" w14:textId="77777777" w:rsidR="005A2D65" w:rsidRDefault="007E33F5">
      <w:pPr>
        <w:spacing w:line="500" w:lineRule="exact"/>
        <w:contextualSpacing/>
        <w:jc w:val="left"/>
        <w:rPr>
          <w:rFonts w:ascii="仿宋" w:eastAsia="仿宋" w:hAnsi="仿宋" w:hint="eastAsia"/>
          <w:b/>
          <w:sz w:val="24"/>
        </w:rPr>
      </w:pPr>
      <w:r>
        <w:rPr>
          <w:rFonts w:ascii="仿宋" w:eastAsia="仿宋" w:hAnsi="仿宋" w:hint="eastAsia"/>
          <w:b/>
          <w:sz w:val="24"/>
        </w:rPr>
        <w:t>6.质量标准和验收</w:t>
      </w:r>
    </w:p>
    <w:p w14:paraId="4CE7699D" w14:textId="77777777" w:rsidR="005A2D65" w:rsidRDefault="007E33F5">
      <w:pPr>
        <w:spacing w:line="500" w:lineRule="exact"/>
        <w:contextualSpacing/>
        <w:jc w:val="left"/>
        <w:rPr>
          <w:rFonts w:ascii="仿宋" w:eastAsia="仿宋" w:hAnsi="仿宋" w:hint="eastAsia"/>
          <w:sz w:val="24"/>
        </w:rPr>
      </w:pPr>
      <w:r>
        <w:rPr>
          <w:rFonts w:ascii="仿宋" w:eastAsia="仿宋" w:hAnsi="仿宋" w:hint="eastAsia"/>
          <w:sz w:val="24"/>
        </w:rPr>
        <w:t>6.1中标人提供的产品及服务必须是经合法途径取得的。</w:t>
      </w:r>
    </w:p>
    <w:p w14:paraId="64CB93BC" w14:textId="74C3AE2A" w:rsidR="005A2D65" w:rsidRDefault="007E33F5">
      <w:pPr>
        <w:spacing w:line="500" w:lineRule="exact"/>
        <w:contextualSpacing/>
        <w:jc w:val="left"/>
        <w:rPr>
          <w:rFonts w:ascii="仿宋" w:eastAsia="仿宋" w:hAnsi="仿宋" w:hint="eastAsia"/>
          <w:sz w:val="24"/>
        </w:rPr>
      </w:pPr>
      <w:r>
        <w:rPr>
          <w:rFonts w:ascii="仿宋" w:eastAsia="仿宋" w:hAnsi="仿宋" w:hint="eastAsia"/>
          <w:sz w:val="24"/>
        </w:rPr>
        <w:t>6.2中标人应按现行的国家或行业技术及验收标准和</w:t>
      </w:r>
      <w:r>
        <w:rPr>
          <w:rFonts w:ascii="仿宋" w:eastAsia="仿宋" w:hAnsi="仿宋" w:cs="仿宋" w:hint="eastAsia"/>
          <w:kern w:val="0"/>
          <w:sz w:val="24"/>
        </w:rPr>
        <w:t>招标</w:t>
      </w:r>
      <w:r>
        <w:rPr>
          <w:rFonts w:ascii="仿宋" w:eastAsia="仿宋" w:hAnsi="仿宋" w:hint="eastAsia"/>
          <w:sz w:val="24"/>
        </w:rPr>
        <w:t>文件的规定提供工程、货物或服务，因中标人提供的</w:t>
      </w:r>
      <w:r w:rsidR="00CF5D9E">
        <w:rPr>
          <w:rFonts w:ascii="仿宋" w:eastAsia="仿宋" w:hAnsi="仿宋" w:hint="eastAsia"/>
          <w:sz w:val="24"/>
        </w:rPr>
        <w:t>中药饮片</w:t>
      </w:r>
      <w:r>
        <w:rPr>
          <w:rFonts w:ascii="仿宋" w:eastAsia="仿宋" w:hAnsi="仿宋" w:hint="eastAsia"/>
          <w:sz w:val="24"/>
        </w:rPr>
        <w:t>达不到约定的质量标准，中标人承担违约责任。</w:t>
      </w:r>
    </w:p>
    <w:p w14:paraId="70EF7C1E" w14:textId="77777777" w:rsidR="005A2D65" w:rsidRDefault="007E33F5">
      <w:pPr>
        <w:spacing w:line="500" w:lineRule="exact"/>
        <w:contextualSpacing/>
        <w:jc w:val="left"/>
        <w:rPr>
          <w:rFonts w:ascii="仿宋" w:eastAsia="仿宋" w:hAnsi="仿宋" w:hint="eastAsia"/>
          <w:sz w:val="24"/>
        </w:rPr>
      </w:pPr>
      <w:r>
        <w:rPr>
          <w:rFonts w:ascii="仿宋" w:eastAsia="仿宋" w:hAnsi="仿宋" w:hint="eastAsia"/>
          <w:sz w:val="24"/>
        </w:rPr>
        <w:t>6.3验收由使用单位按规定组织相关人员或专家进行。</w:t>
      </w:r>
    </w:p>
    <w:p w14:paraId="2E798F86" w14:textId="7A948F49" w:rsidR="005A2D65" w:rsidRDefault="007E33F5">
      <w:pPr>
        <w:spacing w:line="500" w:lineRule="exact"/>
        <w:ind w:hanging="2"/>
        <w:contextualSpacing/>
        <w:jc w:val="left"/>
        <w:rPr>
          <w:rFonts w:ascii="仿宋" w:eastAsia="仿宋" w:hAnsi="仿宋" w:hint="eastAsia"/>
          <w:sz w:val="24"/>
        </w:rPr>
      </w:pPr>
      <w:r>
        <w:rPr>
          <w:rFonts w:ascii="仿宋" w:eastAsia="仿宋" w:hAnsi="仿宋" w:hint="eastAsia"/>
          <w:sz w:val="24"/>
        </w:rPr>
        <w:t>6.4双方对</w:t>
      </w:r>
      <w:r w:rsidR="00CF5D9E">
        <w:rPr>
          <w:rFonts w:ascii="仿宋" w:eastAsia="仿宋" w:hAnsi="仿宋" w:hint="eastAsia"/>
          <w:sz w:val="24"/>
        </w:rPr>
        <w:t>中药饮片</w:t>
      </w:r>
      <w:r>
        <w:rPr>
          <w:rFonts w:ascii="仿宋" w:eastAsia="仿宋" w:hAnsi="仿宋" w:hint="eastAsia"/>
          <w:sz w:val="24"/>
        </w:rPr>
        <w:t>的质量有争议的，由双方同意的专业检测机构鉴定，所需费及因此造成的损失由责任方承担，双方均有责任的，双方根据其责任分别承担。</w:t>
      </w:r>
    </w:p>
    <w:p w14:paraId="0883CEA4" w14:textId="77777777" w:rsidR="005A2D65" w:rsidRDefault="007E33F5">
      <w:pPr>
        <w:spacing w:line="500" w:lineRule="exact"/>
        <w:ind w:hanging="2"/>
        <w:contextualSpacing/>
        <w:jc w:val="left"/>
        <w:rPr>
          <w:rFonts w:ascii="仿宋" w:eastAsia="仿宋" w:hAnsi="仿宋" w:hint="eastAsia"/>
          <w:b/>
          <w:sz w:val="24"/>
        </w:rPr>
      </w:pPr>
      <w:r>
        <w:rPr>
          <w:rFonts w:ascii="仿宋" w:eastAsia="仿宋" w:hAnsi="仿宋" w:hint="eastAsia"/>
          <w:b/>
          <w:sz w:val="24"/>
        </w:rPr>
        <w:t>7.违约责任</w:t>
      </w:r>
    </w:p>
    <w:p w14:paraId="439B1D94" w14:textId="77777777" w:rsidR="005A2D65" w:rsidRDefault="007E33F5">
      <w:pPr>
        <w:spacing w:line="500" w:lineRule="exact"/>
        <w:ind w:hanging="2"/>
        <w:contextualSpacing/>
        <w:jc w:val="left"/>
        <w:rPr>
          <w:rFonts w:ascii="仿宋" w:eastAsia="仿宋" w:hAnsi="仿宋" w:hint="eastAsia"/>
          <w:sz w:val="24"/>
        </w:rPr>
      </w:pPr>
      <w:r>
        <w:rPr>
          <w:rFonts w:ascii="仿宋" w:eastAsia="仿宋" w:hAnsi="仿宋" w:hint="eastAsia"/>
          <w:sz w:val="24"/>
        </w:rPr>
        <w:t>7.1提供的货物和服务质量必须达到合格，凡在验收、储存、配送、使用过程中发现的质量问题，中标人必须无偿退换货，并承担退换货所发生的一切费用和采购人的直接经济损失。</w:t>
      </w:r>
    </w:p>
    <w:p w14:paraId="30CA92DB" w14:textId="77777777" w:rsidR="005A2D65" w:rsidRDefault="007E33F5">
      <w:pPr>
        <w:spacing w:line="500" w:lineRule="exact"/>
        <w:ind w:hanging="2"/>
        <w:contextualSpacing/>
        <w:jc w:val="left"/>
        <w:rPr>
          <w:rFonts w:ascii="仿宋" w:eastAsia="仿宋" w:hAnsi="仿宋" w:hint="eastAsia"/>
          <w:sz w:val="24"/>
        </w:rPr>
      </w:pPr>
      <w:r>
        <w:rPr>
          <w:rFonts w:ascii="仿宋" w:eastAsia="仿宋" w:hAnsi="仿宋" w:hint="eastAsia"/>
          <w:sz w:val="24"/>
        </w:rPr>
        <w:t>7.2由于采购人保管不善或使用不当造成设备短缺、故障或损坏，中标人协助采购人及时给予补齐或修复。</w:t>
      </w:r>
    </w:p>
    <w:p w14:paraId="66709819" w14:textId="77777777" w:rsidR="005A2D65" w:rsidRDefault="007E33F5">
      <w:pPr>
        <w:pStyle w:val="21"/>
        <w:widowControl w:val="0"/>
        <w:tabs>
          <w:tab w:val="clear" w:pos="1697"/>
          <w:tab w:val="left" w:pos="1560"/>
        </w:tabs>
        <w:spacing w:afterLines="0" w:line="500" w:lineRule="exact"/>
        <w:ind w:leftChars="-1" w:left="-2" w:firstLine="0"/>
        <w:contextualSpacing/>
        <w:rPr>
          <w:rFonts w:ascii="仿宋" w:eastAsia="仿宋" w:hAnsi="仿宋" w:hint="eastAsia"/>
          <w:b/>
          <w:szCs w:val="24"/>
        </w:rPr>
      </w:pPr>
      <w:r>
        <w:rPr>
          <w:rFonts w:ascii="仿宋" w:eastAsia="仿宋" w:hAnsi="仿宋" w:hint="eastAsia"/>
          <w:b/>
          <w:szCs w:val="24"/>
        </w:rPr>
        <w:t>8.违约赔偿</w:t>
      </w:r>
    </w:p>
    <w:p w14:paraId="0887EE4C" w14:textId="77777777" w:rsidR="005A2D65" w:rsidRDefault="007E33F5">
      <w:pPr>
        <w:spacing w:line="500" w:lineRule="exact"/>
        <w:contextualSpacing/>
        <w:rPr>
          <w:rFonts w:ascii="仿宋" w:eastAsia="仿宋" w:hAnsi="仿宋" w:hint="eastAsia"/>
          <w:sz w:val="24"/>
        </w:rPr>
      </w:pPr>
      <w:r>
        <w:rPr>
          <w:rFonts w:ascii="仿宋" w:eastAsia="仿宋" w:hAnsi="仿宋" w:hint="eastAsia"/>
          <w:sz w:val="24"/>
        </w:rPr>
        <w:t>8.1除不可抗力外，如中标人发生不能按期完成供货任务，采购人发生中途变更等情况，应及时以书面形式通知对方。双方应本着友好的态度进行协商，妥善解决。如协商无效，按规定扣除全部履约保证金。</w:t>
      </w:r>
    </w:p>
    <w:p w14:paraId="61CD8CB5" w14:textId="77777777" w:rsidR="005A2D65" w:rsidRDefault="007E33F5">
      <w:pPr>
        <w:tabs>
          <w:tab w:val="left" w:pos="3870"/>
          <w:tab w:val="left" w:pos="4085"/>
        </w:tabs>
        <w:spacing w:line="500" w:lineRule="exact"/>
        <w:contextualSpacing/>
        <w:jc w:val="left"/>
        <w:rPr>
          <w:rFonts w:ascii="仿宋" w:eastAsia="仿宋" w:hAnsi="仿宋" w:hint="eastAsia"/>
          <w:sz w:val="24"/>
        </w:rPr>
      </w:pPr>
      <w:r>
        <w:rPr>
          <w:rFonts w:ascii="仿宋" w:eastAsia="仿宋" w:hAnsi="仿宋" w:hint="eastAsia"/>
          <w:kern w:val="0"/>
          <w:sz w:val="24"/>
        </w:rPr>
        <w:t>8.2</w:t>
      </w:r>
      <w:r>
        <w:rPr>
          <w:rFonts w:ascii="仿宋" w:eastAsia="仿宋" w:hAnsi="仿宋" w:hint="eastAsia"/>
          <w:sz w:val="24"/>
        </w:rPr>
        <w:t>中标人和采购人签订合同，按合同规定的供货时间供货。逾期每推迟一天，扣订单金额的0.1 %的违约金给采购人。</w:t>
      </w:r>
    </w:p>
    <w:p w14:paraId="259BF750" w14:textId="77777777" w:rsidR="005A2D65" w:rsidRDefault="007E33F5">
      <w:pPr>
        <w:spacing w:line="500" w:lineRule="exact"/>
        <w:contextualSpacing/>
        <w:jc w:val="left"/>
        <w:rPr>
          <w:rFonts w:ascii="仿宋" w:eastAsia="仿宋" w:hAnsi="仿宋" w:hint="eastAsia"/>
          <w:sz w:val="24"/>
        </w:rPr>
      </w:pPr>
      <w:r>
        <w:rPr>
          <w:rFonts w:ascii="仿宋" w:eastAsia="仿宋" w:hAnsi="仿宋" w:hint="eastAsia"/>
          <w:sz w:val="24"/>
        </w:rPr>
        <w:t>8.3采购人在规定时间无正当理由拒签合同者，以招标违约处理，并赔偿中标人由此造成的直接经济损失。</w:t>
      </w:r>
    </w:p>
    <w:p w14:paraId="6B6B7FB1" w14:textId="77777777" w:rsidR="005A2D65" w:rsidRDefault="007E33F5">
      <w:pPr>
        <w:spacing w:line="500" w:lineRule="exact"/>
        <w:contextualSpacing/>
        <w:jc w:val="left"/>
        <w:rPr>
          <w:rFonts w:ascii="仿宋" w:eastAsia="仿宋" w:hAnsi="仿宋" w:hint="eastAsia"/>
          <w:sz w:val="24"/>
        </w:rPr>
      </w:pPr>
      <w:r>
        <w:rPr>
          <w:rFonts w:ascii="仿宋" w:eastAsia="仿宋" w:hAnsi="仿宋" w:hint="eastAsia"/>
          <w:sz w:val="24"/>
        </w:rPr>
        <w:t>8.4乙方应承担的违约金或差价可在任何应支付给乙方的款项中扣除，不足扣除的向乙方追偿。</w:t>
      </w:r>
    </w:p>
    <w:p w14:paraId="160E9C05" w14:textId="77777777" w:rsidR="005A2D65" w:rsidRDefault="007E33F5">
      <w:pPr>
        <w:spacing w:line="500" w:lineRule="exact"/>
        <w:contextualSpacing/>
        <w:jc w:val="left"/>
        <w:rPr>
          <w:rFonts w:ascii="仿宋" w:eastAsia="仿宋" w:hAnsi="仿宋" w:hint="eastAsia"/>
          <w:b/>
          <w:sz w:val="24"/>
        </w:rPr>
      </w:pPr>
      <w:r>
        <w:rPr>
          <w:rFonts w:ascii="仿宋" w:eastAsia="仿宋" w:hAnsi="仿宋" w:hint="eastAsia"/>
          <w:b/>
          <w:sz w:val="24"/>
        </w:rPr>
        <w:t>9.不可抗力</w:t>
      </w:r>
    </w:p>
    <w:p w14:paraId="498422E3" w14:textId="77777777" w:rsidR="005A2D65" w:rsidRDefault="007E33F5">
      <w:pPr>
        <w:spacing w:line="500" w:lineRule="exact"/>
        <w:contextualSpacing/>
        <w:jc w:val="left"/>
        <w:rPr>
          <w:rFonts w:ascii="仿宋" w:eastAsia="仿宋" w:hAnsi="仿宋" w:hint="eastAsia"/>
          <w:sz w:val="24"/>
          <w:szCs w:val="24"/>
        </w:rPr>
      </w:pPr>
      <w:r>
        <w:rPr>
          <w:rFonts w:ascii="仿宋" w:eastAsia="仿宋" w:hAnsi="仿宋" w:hint="eastAsia"/>
          <w:sz w:val="24"/>
          <w:szCs w:val="24"/>
        </w:rPr>
        <w:t>9.1如果双方中任何一方由于战争、严重火灾、水灾、台风和地震以及其它经双方同意属于不可抗力的事故，致使合同履行受阻时，履行合同的期限应予延长，延长的期限应相当于事故所影响的时间。</w:t>
      </w:r>
    </w:p>
    <w:p w14:paraId="6D3B4BB5" w14:textId="77777777" w:rsidR="005A2D65" w:rsidRDefault="007E33F5">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lastRenderedPageBreak/>
        <w:t>9.2受事故影响的一方应在不可抗力的事故发生后尽快以电报或电传通知另一方，并在事故发生后14天内，将有关部门出具的证明文件用挂号信航寄给或送给另一方。如果不可抗力影响时间延续120天以上的，双方应通过友好协商在合理的时间内达成进一步履行合同的协议。</w:t>
      </w:r>
    </w:p>
    <w:p w14:paraId="16D45884" w14:textId="77777777" w:rsidR="005A2D65" w:rsidRDefault="007E33F5">
      <w:pPr>
        <w:spacing w:line="500" w:lineRule="exact"/>
        <w:contextualSpacing/>
        <w:jc w:val="left"/>
        <w:rPr>
          <w:rFonts w:ascii="仿宋" w:eastAsia="仿宋" w:hAnsi="仿宋" w:hint="eastAsia"/>
          <w:b/>
          <w:sz w:val="24"/>
        </w:rPr>
      </w:pPr>
      <w:r>
        <w:rPr>
          <w:rFonts w:ascii="仿宋" w:eastAsia="仿宋" w:hAnsi="仿宋" w:hint="eastAsia"/>
          <w:b/>
          <w:sz w:val="24"/>
        </w:rPr>
        <w:t>10.解决合同纠纷的方式</w:t>
      </w:r>
    </w:p>
    <w:p w14:paraId="6B5479DF" w14:textId="77777777" w:rsidR="005A2D65" w:rsidRDefault="007E33F5">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10.1凡有关本合同或与本合同中发生的争端，双方应通过友好协商，妥善解决。如通过协商仍不能解决时，可向当地的仲裁机构申请仲裁或人民法院起诉。</w:t>
      </w:r>
    </w:p>
    <w:p w14:paraId="22D44983" w14:textId="77777777" w:rsidR="005A2D65" w:rsidRDefault="007E33F5">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10.2仲裁和诉讼费用除仲裁机构和人民法院另有裁决外，由败诉方承担。</w:t>
      </w:r>
    </w:p>
    <w:p w14:paraId="4514F6D7" w14:textId="77777777" w:rsidR="005A2D65" w:rsidRDefault="007E33F5">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10.3在仲裁和诉讼期间，除正在进行裁定的部分外，本合同其他部分应继续执行。</w:t>
      </w:r>
    </w:p>
    <w:p w14:paraId="504E5E30" w14:textId="77777777" w:rsidR="005A2D65" w:rsidRDefault="007E33F5">
      <w:pPr>
        <w:spacing w:line="500" w:lineRule="exact"/>
        <w:contextualSpacing/>
        <w:jc w:val="left"/>
        <w:rPr>
          <w:rFonts w:ascii="仿宋" w:eastAsia="仿宋" w:hAnsi="仿宋" w:hint="eastAsia"/>
          <w:sz w:val="24"/>
        </w:rPr>
      </w:pPr>
      <w:r>
        <w:rPr>
          <w:rFonts w:ascii="仿宋" w:eastAsia="仿宋" w:hAnsi="仿宋" w:hint="eastAsia"/>
          <w:sz w:val="24"/>
        </w:rPr>
        <w:t>10.4合同应在双方签字盖章后开始生效。</w:t>
      </w:r>
    </w:p>
    <w:p w14:paraId="6980273C" w14:textId="77777777" w:rsidR="005A2D65" w:rsidRDefault="007E33F5">
      <w:pPr>
        <w:spacing w:line="500" w:lineRule="exact"/>
        <w:contextualSpacing/>
        <w:rPr>
          <w:rFonts w:ascii="仿宋" w:eastAsia="仿宋" w:hAnsi="仿宋" w:hint="eastAsia"/>
          <w:sz w:val="24"/>
        </w:rPr>
      </w:pPr>
      <w:r>
        <w:rPr>
          <w:rFonts w:ascii="仿宋" w:eastAsia="仿宋" w:hAnsi="仿宋" w:hint="eastAsia"/>
          <w:sz w:val="24"/>
        </w:rPr>
        <w:t>（注：在正式签约时，根据上述精神应拟就更为详尽的合同书）</w:t>
      </w:r>
    </w:p>
    <w:p w14:paraId="746E13CB" w14:textId="77777777" w:rsidR="005A2D65" w:rsidRDefault="005A2D65">
      <w:pPr>
        <w:spacing w:line="440" w:lineRule="exact"/>
        <w:jc w:val="center"/>
        <w:rPr>
          <w:rFonts w:ascii="仿宋" w:eastAsia="仿宋" w:hAnsi="仿宋" w:cs="仿宋" w:hint="eastAsia"/>
          <w:b/>
          <w:bCs/>
          <w:sz w:val="44"/>
          <w:szCs w:val="40"/>
        </w:rPr>
      </w:pPr>
    </w:p>
    <w:p w14:paraId="3DFA3B46" w14:textId="77777777" w:rsidR="005A2D65" w:rsidRDefault="007E33F5">
      <w:pPr>
        <w:widowControl/>
        <w:jc w:val="left"/>
        <w:rPr>
          <w:rFonts w:ascii="仿宋" w:eastAsia="仿宋" w:hAnsi="仿宋" w:cs="仿宋" w:hint="eastAsia"/>
          <w:b/>
          <w:bCs/>
          <w:sz w:val="44"/>
          <w:szCs w:val="40"/>
        </w:rPr>
      </w:pPr>
      <w:r>
        <w:rPr>
          <w:rFonts w:ascii="仿宋" w:eastAsia="仿宋" w:hAnsi="仿宋" w:cs="仿宋"/>
          <w:b/>
          <w:bCs/>
          <w:sz w:val="44"/>
          <w:szCs w:val="40"/>
        </w:rPr>
        <w:br w:type="page"/>
      </w:r>
    </w:p>
    <w:p w14:paraId="43C0AEE4" w14:textId="77777777" w:rsidR="005A2D65" w:rsidRDefault="007E33F5">
      <w:pPr>
        <w:spacing w:line="440" w:lineRule="exact"/>
        <w:jc w:val="center"/>
        <w:rPr>
          <w:rFonts w:ascii="仿宋" w:eastAsia="仿宋" w:hAnsi="仿宋" w:hint="eastAsia"/>
          <w:b/>
          <w:bCs/>
          <w:sz w:val="24"/>
        </w:rPr>
      </w:pPr>
      <w:r>
        <w:rPr>
          <w:rFonts w:ascii="仿宋" w:eastAsia="仿宋" w:hAnsi="仿宋" w:cs="仿宋" w:hint="eastAsia"/>
          <w:b/>
          <w:bCs/>
          <w:sz w:val="44"/>
          <w:szCs w:val="40"/>
        </w:rPr>
        <w:lastRenderedPageBreak/>
        <w:t>第五章 评标办法及标准</w:t>
      </w:r>
      <w:bookmarkEnd w:id="28"/>
    </w:p>
    <w:p w14:paraId="52023F16" w14:textId="77777777" w:rsidR="005A2D65" w:rsidRDefault="007E33F5">
      <w:pPr>
        <w:spacing w:line="440" w:lineRule="exact"/>
        <w:jc w:val="left"/>
        <w:rPr>
          <w:rFonts w:ascii="仿宋" w:eastAsia="仿宋" w:hAnsi="仿宋" w:hint="eastAsia"/>
          <w:b/>
          <w:sz w:val="24"/>
        </w:rPr>
      </w:pPr>
      <w:r>
        <w:rPr>
          <w:rFonts w:ascii="仿宋" w:eastAsia="仿宋" w:hAnsi="仿宋" w:hint="eastAsia"/>
          <w:b/>
          <w:sz w:val="24"/>
        </w:rPr>
        <w:t>1.评标方法：</w:t>
      </w:r>
    </w:p>
    <w:p w14:paraId="3B3B1C2A" w14:textId="77777777" w:rsidR="005A2D65" w:rsidRDefault="007E33F5">
      <w:pPr>
        <w:spacing w:line="440" w:lineRule="exact"/>
        <w:ind w:firstLineChars="200" w:firstLine="480"/>
        <w:jc w:val="left"/>
        <w:rPr>
          <w:rFonts w:ascii="仿宋" w:eastAsia="仿宋" w:hAnsi="仿宋" w:hint="eastAsia"/>
          <w:sz w:val="24"/>
        </w:rPr>
      </w:pPr>
      <w:r>
        <w:rPr>
          <w:rFonts w:ascii="仿宋" w:eastAsia="仿宋" w:hAnsi="仿宋" w:hint="eastAsia"/>
          <w:sz w:val="24"/>
        </w:rPr>
        <w:t>1.1本次评标采用综合评分法，评标结果按评审后得分由高到低顺序排列。得分相同的，按投标报价由低到高顺序排列。得分且投标报价相同的并列。投标文件满足</w:t>
      </w:r>
      <w:r>
        <w:rPr>
          <w:rFonts w:ascii="仿宋" w:eastAsia="仿宋" w:hAnsi="仿宋" w:cs="仿宋" w:hint="eastAsia"/>
          <w:kern w:val="0"/>
          <w:sz w:val="24"/>
        </w:rPr>
        <w:t>招标</w:t>
      </w:r>
      <w:r>
        <w:rPr>
          <w:rFonts w:ascii="仿宋" w:eastAsia="仿宋" w:hAnsi="仿宋" w:hint="eastAsia"/>
          <w:sz w:val="24"/>
        </w:rPr>
        <w:t>文件全部实质性要求，且按照评审因素的量化指标评审得分最高的投标人为的中标候选人。中标候选人并列的，采用随机抽取的方式确定。</w:t>
      </w:r>
    </w:p>
    <w:p w14:paraId="65B443AF" w14:textId="77777777" w:rsidR="005A2D65" w:rsidRDefault="007E33F5">
      <w:pPr>
        <w:spacing w:line="440" w:lineRule="exact"/>
        <w:ind w:firstLineChars="196" w:firstLine="472"/>
        <w:jc w:val="left"/>
        <w:rPr>
          <w:rFonts w:ascii="仿宋" w:eastAsia="仿宋" w:hAnsi="仿宋" w:hint="eastAsia"/>
          <w:b/>
          <w:sz w:val="24"/>
        </w:rPr>
      </w:pPr>
      <w:r>
        <w:rPr>
          <w:rFonts w:ascii="仿宋" w:eastAsia="仿宋" w:hAnsi="仿宋" w:hint="eastAsia"/>
          <w:b/>
          <w:sz w:val="24"/>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w:t>
      </w:r>
      <w:r>
        <w:rPr>
          <w:rFonts w:ascii="仿宋" w:eastAsia="仿宋" w:hAnsi="仿宋" w:cs="仿宋" w:hint="eastAsia"/>
          <w:b/>
          <w:bCs/>
          <w:kern w:val="0"/>
          <w:sz w:val="24"/>
        </w:rPr>
        <w:t>招标</w:t>
      </w:r>
      <w:r>
        <w:rPr>
          <w:rFonts w:ascii="仿宋" w:eastAsia="仿宋" w:hAnsi="仿宋" w:hint="eastAsia"/>
          <w:b/>
          <w:sz w:val="24"/>
        </w:rPr>
        <w:t>文件规定的方式确定一个投标人获得中标人推荐资格，</w:t>
      </w:r>
      <w:r>
        <w:rPr>
          <w:rFonts w:ascii="仿宋" w:eastAsia="仿宋" w:hAnsi="仿宋" w:cs="仿宋" w:hint="eastAsia"/>
          <w:b/>
          <w:bCs/>
          <w:kern w:val="0"/>
          <w:sz w:val="24"/>
        </w:rPr>
        <w:t>招标</w:t>
      </w:r>
      <w:r>
        <w:rPr>
          <w:rFonts w:ascii="仿宋" w:eastAsia="仿宋" w:hAnsi="仿宋" w:hint="eastAsia"/>
          <w:b/>
          <w:sz w:val="24"/>
        </w:rPr>
        <w:t>文件未规定的采取随机抽取方式确定，其他同品牌投标人不作为中标候选人。</w:t>
      </w:r>
    </w:p>
    <w:p w14:paraId="4F9574E7" w14:textId="77777777" w:rsidR="005A2D65" w:rsidRDefault="007E33F5">
      <w:pPr>
        <w:spacing w:line="440" w:lineRule="exact"/>
        <w:ind w:firstLineChars="200" w:firstLine="482"/>
        <w:jc w:val="left"/>
        <w:rPr>
          <w:rFonts w:ascii="仿宋" w:eastAsia="仿宋" w:hAnsi="仿宋" w:hint="eastAsia"/>
          <w:sz w:val="24"/>
        </w:rPr>
      </w:pPr>
      <w:r>
        <w:rPr>
          <w:rFonts w:ascii="仿宋" w:eastAsia="仿宋" w:hAnsi="仿宋" w:hint="eastAsia"/>
          <w:b/>
          <w:sz w:val="24"/>
        </w:rPr>
        <w:t>非单一产品采购项目，采购人应当根据采购项目技术构成、产品价格比重等合理确定核心产品，并在</w:t>
      </w:r>
      <w:r>
        <w:rPr>
          <w:rFonts w:ascii="仿宋" w:eastAsia="仿宋" w:hAnsi="仿宋" w:cs="仿宋" w:hint="eastAsia"/>
          <w:b/>
          <w:bCs/>
          <w:kern w:val="0"/>
          <w:sz w:val="24"/>
        </w:rPr>
        <w:t>招标</w:t>
      </w:r>
      <w:r>
        <w:rPr>
          <w:rFonts w:ascii="仿宋" w:eastAsia="仿宋" w:hAnsi="仿宋" w:hint="eastAsia"/>
          <w:b/>
          <w:sz w:val="24"/>
        </w:rPr>
        <w:t>文件中载明。多家投标人提供的核心产品品牌相同的，按前款规定处理。</w:t>
      </w:r>
    </w:p>
    <w:p w14:paraId="33B2A413" w14:textId="77777777" w:rsidR="005A2D65" w:rsidRDefault="007E33F5">
      <w:pPr>
        <w:spacing w:line="440" w:lineRule="exact"/>
        <w:jc w:val="left"/>
        <w:rPr>
          <w:rFonts w:ascii="仿宋" w:eastAsia="仿宋" w:hAnsi="仿宋" w:hint="eastAsia"/>
          <w:sz w:val="24"/>
        </w:rPr>
      </w:pPr>
      <w:r>
        <w:rPr>
          <w:rFonts w:ascii="仿宋" w:eastAsia="仿宋" w:hAnsi="仿宋" w:hint="eastAsia"/>
          <w:b/>
          <w:sz w:val="24"/>
        </w:rPr>
        <w:t>2.评分标准：</w:t>
      </w:r>
      <w:r>
        <w:rPr>
          <w:rFonts w:ascii="仿宋" w:eastAsia="仿宋" w:hAnsi="仿宋" w:hint="eastAsia"/>
          <w:sz w:val="24"/>
        </w:rPr>
        <w:t>共100分，其中商务技术分</w:t>
      </w:r>
      <w:r>
        <w:rPr>
          <w:rFonts w:ascii="仿宋" w:eastAsia="仿宋" w:hAnsi="仿宋" w:hint="eastAsia"/>
          <w:sz w:val="24"/>
          <w:u w:val="single"/>
        </w:rPr>
        <w:t>70</w:t>
      </w:r>
      <w:r>
        <w:rPr>
          <w:rFonts w:ascii="仿宋" w:eastAsia="仿宋" w:hAnsi="仿宋" w:hint="eastAsia"/>
          <w:sz w:val="24"/>
        </w:rPr>
        <w:t>分，价格分</w:t>
      </w:r>
      <w:r>
        <w:rPr>
          <w:rFonts w:ascii="仿宋" w:eastAsia="仿宋" w:hAnsi="仿宋" w:hint="eastAsia"/>
          <w:sz w:val="24"/>
          <w:u w:val="single"/>
        </w:rPr>
        <w:t>30</w:t>
      </w:r>
      <w:r>
        <w:rPr>
          <w:rFonts w:ascii="仿宋" w:eastAsia="仿宋" w:hAnsi="仿宋" w:hint="eastAsia"/>
          <w:sz w:val="24"/>
        </w:rPr>
        <w:t>分。评分依下述所列为评标打分依据，分值如下（计算分值时，按其算术平均值保留小数2位）。</w:t>
      </w:r>
    </w:p>
    <w:p w14:paraId="674D44CB" w14:textId="77777777" w:rsidR="005A2D65" w:rsidRDefault="007E33F5">
      <w:pPr>
        <w:spacing w:line="440" w:lineRule="exact"/>
        <w:rPr>
          <w:rFonts w:ascii="仿宋" w:eastAsia="仿宋" w:hAnsi="仿宋" w:hint="eastAsia"/>
          <w:b/>
          <w:bCs/>
          <w:iCs/>
          <w:sz w:val="24"/>
        </w:rPr>
      </w:pPr>
      <w:r>
        <w:rPr>
          <w:rFonts w:ascii="仿宋" w:eastAsia="仿宋" w:hAnsi="仿宋" w:hint="eastAsia"/>
          <w:b/>
          <w:bCs/>
          <w:iCs/>
          <w:sz w:val="24"/>
        </w:rPr>
        <w:t>2.1 商务技术分（70分）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389"/>
        <w:gridCol w:w="628"/>
      </w:tblGrid>
      <w:tr w:rsidR="005A2D65" w14:paraId="51919AB8" w14:textId="77777777">
        <w:trPr>
          <w:trHeight w:val="332"/>
          <w:jc w:val="center"/>
        </w:trPr>
        <w:tc>
          <w:tcPr>
            <w:tcW w:w="736" w:type="pct"/>
            <w:vAlign w:val="center"/>
          </w:tcPr>
          <w:p w14:paraId="3B305FB4" w14:textId="77777777" w:rsidR="005A2D65" w:rsidRDefault="007E33F5">
            <w:pPr>
              <w:widowControl/>
              <w:jc w:val="center"/>
              <w:rPr>
                <w:rFonts w:ascii="仿宋" w:eastAsia="仿宋" w:hAnsi="仿宋" w:cs="宋体" w:hint="eastAsia"/>
                <w:b/>
                <w:bCs/>
                <w:color w:val="000000" w:themeColor="text1"/>
                <w:szCs w:val="21"/>
              </w:rPr>
            </w:pPr>
            <w:bookmarkStart w:id="29" w:name="_Hlk176880002"/>
            <w:r>
              <w:rPr>
                <w:rFonts w:ascii="仿宋" w:eastAsia="仿宋" w:hAnsi="仿宋" w:cs="宋体" w:hint="eastAsia"/>
                <w:b/>
                <w:bCs/>
                <w:color w:val="000000" w:themeColor="text1"/>
                <w:szCs w:val="21"/>
              </w:rPr>
              <w:t>评分指标</w:t>
            </w:r>
          </w:p>
        </w:tc>
        <w:tc>
          <w:tcPr>
            <w:tcW w:w="3930" w:type="pct"/>
            <w:vAlign w:val="center"/>
          </w:tcPr>
          <w:p w14:paraId="49D446CB" w14:textId="77777777" w:rsidR="005A2D65" w:rsidRDefault="007E33F5">
            <w:pPr>
              <w:widowControl/>
              <w:jc w:val="center"/>
              <w:rPr>
                <w:rFonts w:ascii="仿宋" w:eastAsia="仿宋" w:hAnsi="仿宋" w:cs="宋体" w:hint="eastAsia"/>
                <w:b/>
                <w:bCs/>
                <w:color w:val="000000" w:themeColor="text1"/>
                <w:szCs w:val="21"/>
              </w:rPr>
            </w:pPr>
            <w:r>
              <w:rPr>
                <w:rFonts w:ascii="仿宋" w:eastAsia="仿宋" w:hAnsi="仿宋" w:cs="宋体" w:hint="eastAsia"/>
                <w:b/>
                <w:bCs/>
                <w:color w:val="000000" w:themeColor="text1"/>
                <w:szCs w:val="21"/>
              </w:rPr>
              <w:t>评分描述</w:t>
            </w:r>
          </w:p>
        </w:tc>
        <w:tc>
          <w:tcPr>
            <w:tcW w:w="334" w:type="pct"/>
            <w:vAlign w:val="center"/>
          </w:tcPr>
          <w:p w14:paraId="6FACC1BE" w14:textId="77777777" w:rsidR="005A2D65" w:rsidRDefault="007E33F5">
            <w:pPr>
              <w:widowControl/>
              <w:jc w:val="center"/>
              <w:rPr>
                <w:rFonts w:ascii="仿宋" w:eastAsia="仿宋" w:hAnsi="仿宋" w:cs="宋体" w:hint="eastAsia"/>
                <w:b/>
                <w:bCs/>
                <w:color w:val="000000" w:themeColor="text1"/>
                <w:szCs w:val="21"/>
              </w:rPr>
            </w:pPr>
            <w:r>
              <w:rPr>
                <w:rFonts w:ascii="仿宋" w:eastAsia="仿宋" w:hAnsi="仿宋" w:cs="宋体" w:hint="eastAsia"/>
                <w:b/>
                <w:bCs/>
                <w:color w:val="000000" w:themeColor="text1"/>
                <w:szCs w:val="21"/>
              </w:rPr>
              <w:t>分值</w:t>
            </w:r>
          </w:p>
        </w:tc>
      </w:tr>
      <w:tr w:rsidR="005A2D65" w14:paraId="30E01478" w14:textId="77777777">
        <w:trPr>
          <w:trHeight w:val="332"/>
          <w:jc w:val="center"/>
        </w:trPr>
        <w:tc>
          <w:tcPr>
            <w:tcW w:w="736" w:type="pct"/>
            <w:vAlign w:val="center"/>
          </w:tcPr>
          <w:p w14:paraId="59E9790E" w14:textId="77777777" w:rsidR="005A2D65" w:rsidRDefault="007E33F5">
            <w:pPr>
              <w:widowControl/>
              <w:jc w:val="left"/>
              <w:rPr>
                <w:rFonts w:ascii="仿宋" w:eastAsia="仿宋" w:hAnsi="仿宋" w:cs="宋体" w:hint="eastAsia"/>
                <w:b/>
                <w:bCs/>
                <w:color w:val="000000" w:themeColor="text1"/>
                <w:szCs w:val="21"/>
              </w:rPr>
            </w:pPr>
            <w:r>
              <w:rPr>
                <w:rFonts w:ascii="仿宋" w:eastAsia="仿宋" w:hAnsi="仿宋" w:hint="eastAsia"/>
                <w:color w:val="000000"/>
                <w:szCs w:val="21"/>
              </w:rPr>
              <w:t>1.业绩</w:t>
            </w:r>
          </w:p>
        </w:tc>
        <w:tc>
          <w:tcPr>
            <w:tcW w:w="3930" w:type="pct"/>
            <w:vAlign w:val="center"/>
          </w:tcPr>
          <w:p w14:paraId="6CD603B9" w14:textId="11F686E9" w:rsidR="005A2D65" w:rsidRDefault="007E33F5">
            <w:pPr>
              <w:widowControl/>
              <w:jc w:val="left"/>
              <w:rPr>
                <w:rFonts w:ascii="仿宋" w:eastAsia="仿宋" w:hAnsi="仿宋" w:cs="宋体" w:hint="eastAsia"/>
                <w:b/>
                <w:bCs/>
                <w:color w:val="000000" w:themeColor="text1"/>
                <w:szCs w:val="21"/>
              </w:rPr>
            </w:pPr>
            <w:r>
              <w:rPr>
                <w:rFonts w:ascii="仿宋" w:eastAsia="仿宋" w:hAnsi="仿宋" w:hint="eastAsia"/>
                <w:color w:val="000000"/>
                <w:szCs w:val="21"/>
                <w:lang w:val="zh-CN"/>
              </w:rPr>
              <w:t>投标人自</w:t>
            </w:r>
            <w:r w:rsidR="00B31B72">
              <w:rPr>
                <w:rFonts w:ascii="仿宋" w:eastAsia="仿宋" w:hAnsi="仿宋" w:hint="eastAsia"/>
                <w:color w:val="000000"/>
                <w:szCs w:val="21"/>
                <w:lang w:val="zh-CN"/>
              </w:rPr>
              <w:t>2023年7月1日</w:t>
            </w:r>
            <w:r>
              <w:rPr>
                <w:rFonts w:ascii="仿宋" w:eastAsia="仿宋" w:hAnsi="仿宋" w:hint="eastAsia"/>
                <w:color w:val="000000"/>
                <w:szCs w:val="21"/>
                <w:lang w:val="zh-CN"/>
              </w:rPr>
              <w:t>（含）以来（时间以合同签订时间为准）三级医疗机构业绩，</w:t>
            </w:r>
            <w:r>
              <w:rPr>
                <w:rFonts w:ascii="仿宋" w:eastAsia="仿宋" w:hAnsi="仿宋" w:hint="eastAsia"/>
                <w:color w:val="000000"/>
                <w:szCs w:val="21"/>
              </w:rPr>
              <w:t>每提供1个得0.5分，最高得3分。（购销合同和采购票据相互印证且服务期限不少于一年，同一家医疗机构只计一份）。</w:t>
            </w:r>
          </w:p>
        </w:tc>
        <w:tc>
          <w:tcPr>
            <w:tcW w:w="334" w:type="pct"/>
            <w:vAlign w:val="center"/>
          </w:tcPr>
          <w:p w14:paraId="6959B0CA" w14:textId="77777777" w:rsidR="005A2D65" w:rsidRDefault="007E33F5">
            <w:pPr>
              <w:widowControl/>
              <w:jc w:val="center"/>
              <w:rPr>
                <w:rFonts w:ascii="仿宋" w:eastAsia="仿宋" w:hAnsi="仿宋" w:cs="宋体" w:hint="eastAsia"/>
                <w:b/>
                <w:bCs/>
                <w:color w:val="000000" w:themeColor="text1"/>
                <w:szCs w:val="21"/>
              </w:rPr>
            </w:pPr>
            <w:r>
              <w:rPr>
                <w:rFonts w:ascii="仿宋" w:eastAsia="仿宋" w:hAnsi="仿宋" w:hint="eastAsia"/>
                <w:color w:val="000000"/>
                <w:szCs w:val="21"/>
              </w:rPr>
              <w:t>3</w:t>
            </w:r>
          </w:p>
        </w:tc>
      </w:tr>
      <w:tr w:rsidR="005A2D65" w14:paraId="16509567" w14:textId="77777777">
        <w:trPr>
          <w:trHeight w:val="468"/>
          <w:jc w:val="center"/>
        </w:trPr>
        <w:tc>
          <w:tcPr>
            <w:tcW w:w="736" w:type="pct"/>
            <w:vAlign w:val="center"/>
          </w:tcPr>
          <w:p w14:paraId="45AC344D"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2.可供饮片品种数</w:t>
            </w:r>
          </w:p>
        </w:tc>
        <w:tc>
          <w:tcPr>
            <w:tcW w:w="3930" w:type="pct"/>
            <w:vAlign w:val="center"/>
          </w:tcPr>
          <w:p w14:paraId="7A5F3F7E" w14:textId="680A867E" w:rsidR="005A2D65" w:rsidRDefault="004D167C">
            <w:pPr>
              <w:widowControl/>
              <w:jc w:val="left"/>
              <w:rPr>
                <w:rFonts w:ascii="仿宋" w:eastAsia="仿宋" w:hAnsi="仿宋" w:cs="宋体" w:hint="eastAsia"/>
                <w:color w:val="000000" w:themeColor="text1"/>
                <w:szCs w:val="21"/>
              </w:rPr>
            </w:pPr>
            <w:r w:rsidRPr="004D167C">
              <w:rPr>
                <w:rFonts w:ascii="仿宋" w:eastAsia="仿宋" w:hAnsi="仿宋"/>
                <w:szCs w:val="21"/>
              </w:rPr>
              <w:t>根据本次采购目录（附件17），投标人提供目录清单，可供品种数达＞600得5分，600≥可供品种数≥551得3分，550≥可供品种数≥515得1分，其余不得分。</w:t>
            </w:r>
          </w:p>
        </w:tc>
        <w:tc>
          <w:tcPr>
            <w:tcW w:w="334" w:type="pct"/>
            <w:vAlign w:val="center"/>
          </w:tcPr>
          <w:p w14:paraId="3313B697"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5</w:t>
            </w:r>
          </w:p>
        </w:tc>
      </w:tr>
      <w:tr w:rsidR="005A2D65" w14:paraId="760AA1E8" w14:textId="77777777">
        <w:trPr>
          <w:trHeight w:val="468"/>
          <w:jc w:val="center"/>
        </w:trPr>
        <w:tc>
          <w:tcPr>
            <w:tcW w:w="736" w:type="pct"/>
            <w:vAlign w:val="center"/>
          </w:tcPr>
          <w:p w14:paraId="3A521619" w14:textId="77777777" w:rsidR="005A2D65" w:rsidRPr="007C587B" w:rsidRDefault="007E33F5">
            <w:pPr>
              <w:widowControl/>
              <w:jc w:val="left"/>
              <w:rPr>
                <w:rFonts w:ascii="仿宋" w:eastAsia="仿宋" w:hAnsi="仿宋" w:cs="宋体" w:hint="eastAsia"/>
                <w:color w:val="000000" w:themeColor="text1"/>
                <w:szCs w:val="21"/>
              </w:rPr>
            </w:pPr>
            <w:r w:rsidRPr="007C587B">
              <w:rPr>
                <w:rFonts w:ascii="仿宋" w:eastAsia="仿宋" w:hAnsi="仿宋" w:cs="宋体" w:hint="eastAsia"/>
                <w:color w:val="000000" w:themeColor="text1"/>
                <w:szCs w:val="21"/>
              </w:rPr>
              <w:t>3.</w:t>
            </w:r>
            <w:r w:rsidRPr="007C587B">
              <w:rPr>
                <w:rFonts w:ascii="仿宋" w:eastAsia="仿宋" w:hAnsi="仿宋" w:hint="eastAsia"/>
              </w:rPr>
              <w:t>可溯源品种数量</w:t>
            </w:r>
          </w:p>
        </w:tc>
        <w:tc>
          <w:tcPr>
            <w:tcW w:w="3930" w:type="pct"/>
          </w:tcPr>
          <w:p w14:paraId="7A2683F6" w14:textId="77777777" w:rsidR="005A2D65" w:rsidRPr="007C587B" w:rsidRDefault="007E33F5">
            <w:pPr>
              <w:widowControl/>
              <w:jc w:val="left"/>
              <w:rPr>
                <w:rFonts w:ascii="仿宋" w:eastAsia="仿宋" w:hAnsi="仿宋" w:hint="eastAsia"/>
                <w:szCs w:val="21"/>
              </w:rPr>
            </w:pPr>
            <w:r w:rsidRPr="007C587B">
              <w:rPr>
                <w:rFonts w:ascii="仿宋" w:eastAsia="仿宋" w:hAnsi="仿宋" w:hint="eastAsia"/>
              </w:rPr>
              <w:t>溯源品种≥500个得3分，300≤溯源品种＜500个得2分，溯源品种＜300个得1分，提供企业溯源管理的流程、方案、可溯源饮片名称和溯源码。</w:t>
            </w:r>
          </w:p>
        </w:tc>
        <w:tc>
          <w:tcPr>
            <w:tcW w:w="334" w:type="pct"/>
            <w:vAlign w:val="center"/>
          </w:tcPr>
          <w:p w14:paraId="32A16E20"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hint="eastAsia"/>
              </w:rPr>
              <w:t>3</w:t>
            </w:r>
          </w:p>
        </w:tc>
      </w:tr>
      <w:tr w:rsidR="005A2D65" w14:paraId="412B91C8" w14:textId="77777777">
        <w:trPr>
          <w:trHeight w:val="634"/>
          <w:jc w:val="center"/>
        </w:trPr>
        <w:tc>
          <w:tcPr>
            <w:tcW w:w="736" w:type="pct"/>
            <w:vAlign w:val="center"/>
          </w:tcPr>
          <w:p w14:paraId="2C803C07"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4.野生动物经营范围</w:t>
            </w:r>
          </w:p>
        </w:tc>
        <w:tc>
          <w:tcPr>
            <w:tcW w:w="3930" w:type="pct"/>
            <w:vAlign w:val="center"/>
          </w:tcPr>
          <w:p w14:paraId="4E8BA771"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根据野生（水生、陆生）动物合法经营证明文件（含干蟾皮、刺猬皮、蕲蛇、乌梢蛇、羚羊角、天龙），</w:t>
            </w:r>
            <w:r>
              <w:rPr>
                <w:rFonts w:ascii="仿宋" w:eastAsia="仿宋" w:hAnsi="仿宋" w:hint="eastAsia"/>
                <w:color w:val="000000"/>
                <w:szCs w:val="21"/>
              </w:rPr>
              <w:t>每提供1个得1分，最高得6分</w:t>
            </w:r>
            <w:r>
              <w:rPr>
                <w:rFonts w:ascii="仿宋" w:eastAsia="仿宋" w:hAnsi="仿宋" w:cs="宋体" w:hint="eastAsia"/>
                <w:color w:val="000000" w:themeColor="text1"/>
                <w:szCs w:val="21"/>
              </w:rPr>
              <w:t>（原件备查）。</w:t>
            </w:r>
          </w:p>
        </w:tc>
        <w:tc>
          <w:tcPr>
            <w:tcW w:w="334" w:type="pct"/>
            <w:vAlign w:val="center"/>
          </w:tcPr>
          <w:p w14:paraId="5EA37E27"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6</w:t>
            </w:r>
          </w:p>
        </w:tc>
      </w:tr>
      <w:tr w:rsidR="005A2D65" w14:paraId="6B7B7D43" w14:textId="77777777">
        <w:trPr>
          <w:trHeight w:val="393"/>
          <w:jc w:val="center"/>
        </w:trPr>
        <w:tc>
          <w:tcPr>
            <w:tcW w:w="736" w:type="pct"/>
            <w:vAlign w:val="center"/>
          </w:tcPr>
          <w:p w14:paraId="3F8489E9"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5.生产能力车间</w:t>
            </w:r>
          </w:p>
        </w:tc>
        <w:tc>
          <w:tcPr>
            <w:tcW w:w="3930" w:type="pct"/>
            <w:vAlign w:val="center"/>
          </w:tcPr>
          <w:p w14:paraId="5AAB8AD5"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根据投标人（所属的集团母公司或下属子公司）拥有直接口服饮片（三七粉等）的加工车间（得1分）；拥有发酵车间（得1分）（提供相关证明资料）。</w:t>
            </w:r>
          </w:p>
        </w:tc>
        <w:tc>
          <w:tcPr>
            <w:tcW w:w="334" w:type="pct"/>
            <w:vAlign w:val="center"/>
          </w:tcPr>
          <w:p w14:paraId="01F9E965"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2</w:t>
            </w:r>
          </w:p>
        </w:tc>
      </w:tr>
      <w:tr w:rsidR="005A2D65" w14:paraId="77E3FE54" w14:textId="77777777" w:rsidTr="000838B6">
        <w:trPr>
          <w:trHeight w:val="132"/>
          <w:jc w:val="center"/>
        </w:trPr>
        <w:tc>
          <w:tcPr>
            <w:tcW w:w="736" w:type="pct"/>
            <w:vMerge w:val="restart"/>
            <w:vAlign w:val="center"/>
          </w:tcPr>
          <w:p w14:paraId="7B816EAC" w14:textId="2DA2F65D"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6.抽检质检报告</w:t>
            </w:r>
          </w:p>
        </w:tc>
        <w:tc>
          <w:tcPr>
            <w:tcW w:w="3930" w:type="pct"/>
            <w:vAlign w:val="center"/>
          </w:tcPr>
          <w:p w14:paraId="2F7FACA7" w14:textId="7D55653C" w:rsidR="005A2D65" w:rsidRPr="00251B37" w:rsidRDefault="007E33F5">
            <w:pPr>
              <w:widowControl/>
              <w:jc w:val="left"/>
              <w:rPr>
                <w:rFonts w:ascii="仿宋" w:eastAsia="仿宋" w:hAnsi="仿宋" w:cs="宋体" w:hint="eastAsia"/>
                <w:color w:val="000000" w:themeColor="text1"/>
                <w:szCs w:val="21"/>
              </w:rPr>
            </w:pPr>
            <w:r w:rsidRPr="00251B37">
              <w:rPr>
                <w:rFonts w:ascii="仿宋" w:eastAsia="仿宋" w:hAnsi="仿宋" w:cs="宋体" w:hint="eastAsia"/>
                <w:color w:val="000000" w:themeColor="text1"/>
                <w:szCs w:val="21"/>
              </w:rPr>
              <w:t>根据投标人所在地2024年1月1日至2025年12月31日所有饮片抽检质检报告认定。投标人须提供该时间段所有饮片抽检记录、相应质检报告，并有当地市场监督管理局盖章确认。合格率100%，得6分；不合格率每1%扣0.5分（不足1%按1%计算），直至该分项扣完。无质检报告但当地市场监督管理局证明无抽检记录的，得3分。无质检报告同时也不能出示当地市场监督管理局无抽检记录证明材料的，不得分（提供投标人所在地市场监督管理局饮片抽检报告，</w:t>
            </w:r>
            <w:r w:rsidRPr="00251B37">
              <w:rPr>
                <w:rFonts w:ascii="仿宋" w:eastAsia="仿宋" w:hAnsi="仿宋" w:cs="宋体" w:hint="eastAsia"/>
                <w:color w:val="000000" w:themeColor="text1"/>
                <w:szCs w:val="21"/>
              </w:rPr>
              <w:lastRenderedPageBreak/>
              <w:t>并附药检所</w:t>
            </w:r>
            <w:r w:rsidR="00095EDB" w:rsidRPr="00251B37">
              <w:rPr>
                <w:rFonts w:ascii="仿宋" w:eastAsia="仿宋" w:hAnsi="仿宋" w:cs="宋体" w:hint="eastAsia"/>
                <w:color w:val="000000" w:themeColor="text1"/>
                <w:szCs w:val="21"/>
              </w:rPr>
              <w:t>出具</w:t>
            </w:r>
            <w:r w:rsidRPr="00251B37">
              <w:rPr>
                <w:rFonts w:ascii="仿宋" w:eastAsia="仿宋" w:hAnsi="仿宋" w:cs="宋体" w:hint="eastAsia"/>
                <w:color w:val="000000" w:themeColor="text1"/>
                <w:szCs w:val="21"/>
              </w:rPr>
              <w:t>的检验报告准确、完整的证明）。</w:t>
            </w:r>
          </w:p>
        </w:tc>
        <w:tc>
          <w:tcPr>
            <w:tcW w:w="334" w:type="pct"/>
            <w:vMerge w:val="restart"/>
            <w:vAlign w:val="center"/>
          </w:tcPr>
          <w:p w14:paraId="500F595C"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lastRenderedPageBreak/>
              <w:t>6</w:t>
            </w:r>
          </w:p>
        </w:tc>
      </w:tr>
      <w:tr w:rsidR="005A2D65" w14:paraId="335F8CAE" w14:textId="77777777">
        <w:trPr>
          <w:trHeight w:val="275"/>
          <w:jc w:val="center"/>
        </w:trPr>
        <w:tc>
          <w:tcPr>
            <w:tcW w:w="736" w:type="pct"/>
            <w:vMerge/>
            <w:vAlign w:val="center"/>
          </w:tcPr>
          <w:p w14:paraId="00A0C98A" w14:textId="77777777" w:rsidR="005A2D65" w:rsidRDefault="005A2D65">
            <w:pPr>
              <w:widowControl/>
              <w:jc w:val="left"/>
              <w:rPr>
                <w:rFonts w:ascii="仿宋" w:eastAsia="仿宋" w:hAnsi="仿宋" w:cs="宋体" w:hint="eastAsia"/>
                <w:color w:val="000000" w:themeColor="text1"/>
                <w:szCs w:val="21"/>
              </w:rPr>
            </w:pPr>
          </w:p>
        </w:tc>
        <w:tc>
          <w:tcPr>
            <w:tcW w:w="3930" w:type="pct"/>
            <w:vAlign w:val="center"/>
          </w:tcPr>
          <w:p w14:paraId="336071B3"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有1种及以上饮片质检报告中有假药生产经营记录的，本栏不得分。</w:t>
            </w:r>
          </w:p>
        </w:tc>
        <w:tc>
          <w:tcPr>
            <w:tcW w:w="334" w:type="pct"/>
            <w:vMerge/>
            <w:vAlign w:val="center"/>
          </w:tcPr>
          <w:p w14:paraId="15F6AD35" w14:textId="77777777" w:rsidR="005A2D65" w:rsidRDefault="005A2D65">
            <w:pPr>
              <w:widowControl/>
              <w:jc w:val="left"/>
              <w:rPr>
                <w:rFonts w:ascii="仿宋" w:eastAsia="仿宋" w:hAnsi="仿宋" w:cs="宋体" w:hint="eastAsia"/>
                <w:color w:val="000000" w:themeColor="text1"/>
                <w:szCs w:val="21"/>
              </w:rPr>
            </w:pPr>
          </w:p>
        </w:tc>
      </w:tr>
      <w:tr w:rsidR="005A2D65" w14:paraId="441C5749" w14:textId="77777777">
        <w:trPr>
          <w:trHeight w:val="669"/>
          <w:jc w:val="center"/>
        </w:trPr>
        <w:tc>
          <w:tcPr>
            <w:tcW w:w="736" w:type="pct"/>
            <w:vAlign w:val="center"/>
          </w:tcPr>
          <w:p w14:paraId="73A4B6CD"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7.饮片加工设备设施、仓储场地</w:t>
            </w:r>
          </w:p>
        </w:tc>
        <w:tc>
          <w:tcPr>
            <w:tcW w:w="3930" w:type="pct"/>
            <w:vAlign w:val="center"/>
          </w:tcPr>
          <w:p w14:paraId="1105D8E3" w14:textId="09405505" w:rsidR="005A2D65" w:rsidRDefault="007E33F5">
            <w:pPr>
              <w:widowControl/>
              <w:rPr>
                <w:rFonts w:ascii="仿宋" w:eastAsia="仿宋" w:hAnsi="仿宋" w:cs="宋体" w:hint="eastAsia"/>
                <w:color w:val="000000" w:themeColor="text1"/>
                <w:szCs w:val="21"/>
              </w:rPr>
            </w:pPr>
            <w:r>
              <w:rPr>
                <w:rFonts w:ascii="仿宋" w:eastAsia="仿宋" w:hAnsi="仿宋" w:cs="宋体" w:hint="eastAsia"/>
                <w:color w:val="000000" w:themeColor="text1"/>
                <w:szCs w:val="21"/>
              </w:rPr>
              <w:t>根据饮片加工设备设施齐全程度（提供相关设备设施的发票复印件等证明性材料）、生产面积、仓储面积（提供仓库地址、场地租赁合同复印件或者产权证明复印件）等打分</w:t>
            </w:r>
            <w:r w:rsidR="007C587B">
              <w:rPr>
                <w:rFonts w:ascii="仿宋" w:eastAsia="仿宋" w:hAnsi="仿宋" w:cs="宋体" w:hint="eastAsia"/>
                <w:color w:val="000000" w:themeColor="text1"/>
                <w:szCs w:val="21"/>
              </w:rPr>
              <w:t>（</w:t>
            </w:r>
            <w:r w:rsidR="007C587B" w:rsidRPr="007C587B">
              <w:rPr>
                <w:rFonts w:ascii="仿宋" w:eastAsia="仿宋" w:hAnsi="仿宋" w:cs="宋体"/>
                <w:color w:val="000000" w:themeColor="text1"/>
                <w:szCs w:val="21"/>
              </w:rPr>
              <w:t>本项分值设置为5,4,3,2,1,0分</w:t>
            </w:r>
            <w:r w:rsidR="007C587B">
              <w:rPr>
                <w:rFonts w:ascii="仿宋" w:eastAsia="仿宋" w:hAnsi="仿宋" w:cs="宋体" w:hint="eastAsia"/>
                <w:color w:val="000000" w:themeColor="text1"/>
                <w:szCs w:val="21"/>
              </w:rPr>
              <w:t>）</w:t>
            </w:r>
            <w:r>
              <w:rPr>
                <w:rFonts w:ascii="仿宋" w:eastAsia="仿宋" w:hAnsi="仿宋" w:cs="宋体" w:hint="eastAsia"/>
                <w:color w:val="000000" w:themeColor="text1"/>
                <w:szCs w:val="21"/>
              </w:rPr>
              <w:t>。</w:t>
            </w:r>
          </w:p>
        </w:tc>
        <w:tc>
          <w:tcPr>
            <w:tcW w:w="334" w:type="pct"/>
            <w:vAlign w:val="center"/>
          </w:tcPr>
          <w:p w14:paraId="285E48D2"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5</w:t>
            </w:r>
          </w:p>
        </w:tc>
      </w:tr>
      <w:tr w:rsidR="005A2D65" w14:paraId="1330180F" w14:textId="77777777">
        <w:trPr>
          <w:trHeight w:val="441"/>
          <w:jc w:val="center"/>
        </w:trPr>
        <w:tc>
          <w:tcPr>
            <w:tcW w:w="736" w:type="pct"/>
            <w:vAlign w:val="center"/>
          </w:tcPr>
          <w:p w14:paraId="0E4D71CD" w14:textId="063403FC"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8.中药饮片研究</w:t>
            </w:r>
            <w:r w:rsidR="00D238B0">
              <w:rPr>
                <w:rFonts w:ascii="仿宋" w:eastAsia="仿宋" w:hAnsi="仿宋" w:cs="宋体" w:hint="eastAsia"/>
                <w:color w:val="000000" w:themeColor="text1"/>
                <w:szCs w:val="21"/>
              </w:rPr>
              <w:t>水平</w:t>
            </w:r>
          </w:p>
        </w:tc>
        <w:tc>
          <w:tcPr>
            <w:tcW w:w="3930" w:type="pct"/>
            <w:vAlign w:val="center"/>
          </w:tcPr>
          <w:p w14:paraId="4C1376A0" w14:textId="181822AA" w:rsidR="005A2D65" w:rsidRDefault="004D167C">
            <w:pPr>
              <w:widowControl/>
              <w:jc w:val="left"/>
              <w:rPr>
                <w:rFonts w:ascii="仿宋" w:eastAsia="仿宋" w:hAnsi="仿宋" w:cs="宋体" w:hint="eastAsia"/>
                <w:color w:val="000000" w:themeColor="text1"/>
                <w:szCs w:val="21"/>
              </w:rPr>
            </w:pPr>
            <w:r w:rsidRPr="004D167C">
              <w:rPr>
                <w:rFonts w:ascii="仿宋" w:eastAsia="仿宋" w:hAnsi="仿宋" w:cs="宋体"/>
                <w:color w:val="000000" w:themeColor="text1"/>
                <w:szCs w:val="21"/>
              </w:rPr>
              <w:t>8.中药饮片科研水平：提供本公司主持的中药饮片有关课题证明文件或授权的专利证书或起草的质量标准等证明材料进行打分（本项分值设置为4,3,2,1,0分）。</w:t>
            </w:r>
          </w:p>
        </w:tc>
        <w:tc>
          <w:tcPr>
            <w:tcW w:w="334" w:type="pct"/>
            <w:vAlign w:val="center"/>
          </w:tcPr>
          <w:p w14:paraId="21BAB7F6"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4</w:t>
            </w:r>
          </w:p>
        </w:tc>
      </w:tr>
      <w:tr w:rsidR="005A2D65" w14:paraId="7EBB032F" w14:textId="77777777" w:rsidTr="007C587B">
        <w:trPr>
          <w:trHeight w:val="791"/>
          <w:jc w:val="center"/>
        </w:trPr>
        <w:tc>
          <w:tcPr>
            <w:tcW w:w="736" w:type="pct"/>
            <w:vAlign w:val="center"/>
          </w:tcPr>
          <w:p w14:paraId="3717BA10"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9.质检仪器设备</w:t>
            </w:r>
          </w:p>
        </w:tc>
        <w:tc>
          <w:tcPr>
            <w:tcW w:w="3930" w:type="pct"/>
            <w:vAlign w:val="center"/>
          </w:tcPr>
          <w:p w14:paraId="2449BDA6" w14:textId="1BC704D7" w:rsidR="005A2D65" w:rsidRDefault="004D167C">
            <w:pPr>
              <w:widowControl/>
              <w:jc w:val="left"/>
              <w:rPr>
                <w:rFonts w:ascii="仿宋" w:eastAsia="仿宋" w:hAnsi="仿宋" w:cs="宋体" w:hint="eastAsia"/>
                <w:color w:val="000000" w:themeColor="text1"/>
                <w:szCs w:val="21"/>
              </w:rPr>
            </w:pPr>
            <w:r w:rsidRPr="004D167C">
              <w:rPr>
                <w:rFonts w:ascii="仿宋" w:eastAsia="仿宋" w:hAnsi="仿宋" w:cs="宋体"/>
                <w:color w:val="000000" w:themeColor="text1"/>
                <w:szCs w:val="21"/>
              </w:rPr>
              <w:t>根据投标人拥有的质检仪器的配备（质检仪器设备名称、数量、用途等）情况进行评分。投标人提供质检仪器品种数量清单，包括高效液相色谱仪（含各类检测器）、原子吸收分光光度仪、气相色谱仪、液质联用仪、薄层扫描仪和PCR且需提供发票复印件佐证材料（本项分值设置为5,4,3,2,1,0分）。</w:t>
            </w:r>
          </w:p>
        </w:tc>
        <w:tc>
          <w:tcPr>
            <w:tcW w:w="334" w:type="pct"/>
            <w:vAlign w:val="center"/>
          </w:tcPr>
          <w:p w14:paraId="3BFD47DF"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5</w:t>
            </w:r>
          </w:p>
        </w:tc>
      </w:tr>
      <w:tr w:rsidR="005A2D65" w14:paraId="40C53234" w14:textId="77777777">
        <w:trPr>
          <w:trHeight w:val="380"/>
          <w:jc w:val="center"/>
        </w:trPr>
        <w:tc>
          <w:tcPr>
            <w:tcW w:w="736" w:type="pct"/>
            <w:vMerge w:val="restart"/>
            <w:vAlign w:val="center"/>
          </w:tcPr>
          <w:p w14:paraId="677625B9" w14:textId="77777777" w:rsidR="005A2D65" w:rsidRDefault="007E33F5">
            <w:pPr>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10.代煎服务</w:t>
            </w:r>
          </w:p>
        </w:tc>
        <w:tc>
          <w:tcPr>
            <w:tcW w:w="3930" w:type="pct"/>
            <w:vAlign w:val="center"/>
          </w:tcPr>
          <w:p w14:paraId="3A920997" w14:textId="1C5FB02C"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根据煎药场地面积与业务量相匹配、煎药室布局合理（提供相关材料）打分</w:t>
            </w:r>
            <w:r w:rsidR="000838B6" w:rsidRPr="00F60BB0">
              <w:rPr>
                <w:rFonts w:ascii="仿宋" w:eastAsia="仿宋" w:hAnsi="仿宋" w:cs="宋体"/>
                <w:color w:val="000000" w:themeColor="text1"/>
                <w:szCs w:val="21"/>
              </w:rPr>
              <w:t>（本</w:t>
            </w:r>
            <w:r w:rsidR="00CC1188" w:rsidRPr="00F60BB0">
              <w:rPr>
                <w:rFonts w:ascii="仿宋" w:eastAsia="仿宋" w:hAnsi="仿宋" w:cs="宋体"/>
                <w:color w:val="000000" w:themeColor="text1"/>
                <w:szCs w:val="21"/>
              </w:rPr>
              <w:t>项分值设置为</w:t>
            </w:r>
            <w:r w:rsidR="00CC1188">
              <w:rPr>
                <w:rFonts w:ascii="仿宋" w:eastAsia="仿宋" w:hAnsi="仿宋" w:cs="宋体" w:hint="eastAsia"/>
                <w:color w:val="000000" w:themeColor="text1"/>
                <w:szCs w:val="21"/>
              </w:rPr>
              <w:t>3</w:t>
            </w:r>
            <w:r w:rsidR="00CC1188" w:rsidRPr="00F60BB0">
              <w:rPr>
                <w:rFonts w:ascii="仿宋" w:eastAsia="仿宋" w:hAnsi="仿宋" w:cs="宋体"/>
                <w:color w:val="000000" w:themeColor="text1"/>
                <w:szCs w:val="21"/>
              </w:rPr>
              <w:t>,2,1,0</w:t>
            </w:r>
            <w:r w:rsidR="000838B6" w:rsidRPr="00F60BB0">
              <w:rPr>
                <w:rFonts w:ascii="仿宋" w:eastAsia="仿宋" w:hAnsi="仿宋" w:cs="宋体" w:hint="eastAsia"/>
                <w:color w:val="000000" w:themeColor="text1"/>
                <w:szCs w:val="21"/>
              </w:rPr>
              <w:t>分</w:t>
            </w:r>
            <w:r w:rsidR="000838B6" w:rsidRPr="00F60BB0">
              <w:rPr>
                <w:rFonts w:ascii="仿宋" w:eastAsia="仿宋" w:hAnsi="仿宋" w:cs="宋体"/>
                <w:color w:val="000000" w:themeColor="text1"/>
                <w:szCs w:val="21"/>
              </w:rPr>
              <w:t>）。</w:t>
            </w:r>
          </w:p>
        </w:tc>
        <w:tc>
          <w:tcPr>
            <w:tcW w:w="334" w:type="pct"/>
            <w:vAlign w:val="center"/>
          </w:tcPr>
          <w:p w14:paraId="0F86C877"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3</w:t>
            </w:r>
          </w:p>
        </w:tc>
      </w:tr>
      <w:tr w:rsidR="005A2D65" w14:paraId="459AB8D9" w14:textId="77777777" w:rsidTr="00515864">
        <w:trPr>
          <w:trHeight w:val="450"/>
          <w:jc w:val="center"/>
        </w:trPr>
        <w:tc>
          <w:tcPr>
            <w:tcW w:w="736" w:type="pct"/>
            <w:vMerge/>
            <w:vAlign w:val="center"/>
          </w:tcPr>
          <w:p w14:paraId="6823DED6" w14:textId="77777777" w:rsidR="005A2D65" w:rsidRDefault="005A2D65">
            <w:pPr>
              <w:jc w:val="left"/>
              <w:rPr>
                <w:rFonts w:ascii="仿宋" w:eastAsia="仿宋" w:hAnsi="仿宋" w:cs="宋体" w:hint="eastAsia"/>
                <w:color w:val="000000" w:themeColor="text1"/>
                <w:szCs w:val="21"/>
              </w:rPr>
            </w:pPr>
          </w:p>
        </w:tc>
        <w:tc>
          <w:tcPr>
            <w:tcW w:w="3930" w:type="pct"/>
            <w:vAlign w:val="center"/>
          </w:tcPr>
          <w:p w14:paraId="4328B1CD"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根据业务量，煎药机数量超过（含）100台得2分，否则不得分（提供购机发票）。</w:t>
            </w:r>
          </w:p>
        </w:tc>
        <w:tc>
          <w:tcPr>
            <w:tcW w:w="334" w:type="pct"/>
            <w:vAlign w:val="center"/>
          </w:tcPr>
          <w:p w14:paraId="0B39DB32"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2</w:t>
            </w:r>
          </w:p>
        </w:tc>
      </w:tr>
      <w:tr w:rsidR="005A2D65" w14:paraId="4C561236" w14:textId="77777777">
        <w:trPr>
          <w:trHeight w:val="162"/>
          <w:jc w:val="center"/>
        </w:trPr>
        <w:tc>
          <w:tcPr>
            <w:tcW w:w="736" w:type="pct"/>
            <w:vMerge/>
            <w:vAlign w:val="center"/>
          </w:tcPr>
          <w:p w14:paraId="5BB232B3" w14:textId="77777777" w:rsidR="005A2D65" w:rsidRDefault="005A2D65">
            <w:pPr>
              <w:jc w:val="left"/>
              <w:rPr>
                <w:rFonts w:ascii="仿宋" w:eastAsia="仿宋" w:hAnsi="仿宋" w:cs="宋体" w:hint="eastAsia"/>
                <w:color w:val="000000" w:themeColor="text1"/>
                <w:szCs w:val="21"/>
              </w:rPr>
            </w:pPr>
          </w:p>
        </w:tc>
        <w:tc>
          <w:tcPr>
            <w:tcW w:w="3930" w:type="pct"/>
            <w:vAlign w:val="center"/>
          </w:tcPr>
          <w:p w14:paraId="5E4FDD02" w14:textId="02812020" w:rsidR="005A2D65" w:rsidRDefault="007E33F5">
            <w:pPr>
              <w:widowControl/>
              <w:jc w:val="left"/>
              <w:rPr>
                <w:rFonts w:ascii="仿宋" w:eastAsia="仿宋" w:hAnsi="仿宋" w:cs="宋体" w:hint="eastAsia"/>
                <w:color w:val="000000" w:themeColor="text1"/>
                <w:szCs w:val="21"/>
              </w:rPr>
            </w:pPr>
            <w:bookmarkStart w:id="30" w:name="OLE_LINK6"/>
            <w:r>
              <w:rPr>
                <w:rFonts w:ascii="仿宋" w:eastAsia="仿宋" w:hAnsi="仿宋" w:cs="宋体" w:hint="eastAsia"/>
                <w:color w:val="000000" w:themeColor="text1"/>
                <w:szCs w:val="21"/>
              </w:rPr>
              <w:t>根据煎药人员资质、数量打分</w:t>
            </w:r>
            <w:r w:rsidR="000838B6" w:rsidRPr="00F60BB0">
              <w:rPr>
                <w:rFonts w:ascii="仿宋" w:eastAsia="仿宋" w:hAnsi="仿宋" w:cs="宋体"/>
                <w:color w:val="000000" w:themeColor="text1"/>
                <w:szCs w:val="21"/>
              </w:rPr>
              <w:t>（本</w:t>
            </w:r>
            <w:r w:rsidR="00CC1188" w:rsidRPr="00F60BB0">
              <w:rPr>
                <w:rFonts w:ascii="仿宋" w:eastAsia="仿宋" w:hAnsi="仿宋" w:cs="宋体"/>
                <w:color w:val="000000" w:themeColor="text1"/>
                <w:szCs w:val="21"/>
              </w:rPr>
              <w:t>项分值设置为2,1,0</w:t>
            </w:r>
            <w:r w:rsidR="000838B6" w:rsidRPr="00F60BB0">
              <w:rPr>
                <w:rFonts w:ascii="仿宋" w:eastAsia="仿宋" w:hAnsi="仿宋" w:cs="宋体" w:hint="eastAsia"/>
                <w:color w:val="000000" w:themeColor="text1"/>
                <w:szCs w:val="21"/>
              </w:rPr>
              <w:t>分</w:t>
            </w:r>
            <w:r w:rsidR="000838B6" w:rsidRPr="00F60BB0">
              <w:rPr>
                <w:rFonts w:ascii="仿宋" w:eastAsia="仿宋" w:hAnsi="仿宋" w:cs="宋体"/>
                <w:color w:val="000000" w:themeColor="text1"/>
                <w:szCs w:val="21"/>
              </w:rPr>
              <w:t>）</w:t>
            </w:r>
            <w:r>
              <w:rPr>
                <w:rFonts w:ascii="仿宋" w:eastAsia="仿宋" w:hAnsi="仿宋" w:cs="宋体" w:hint="eastAsia"/>
                <w:color w:val="000000" w:themeColor="text1"/>
                <w:szCs w:val="21"/>
              </w:rPr>
              <w:t>（提供煎药人员中药学毕业证书或煎药培训合格上岗证，并提供社保证明文件或收入证明复印件）</w:t>
            </w:r>
            <w:bookmarkEnd w:id="30"/>
            <w:r>
              <w:rPr>
                <w:rFonts w:ascii="仿宋" w:eastAsia="仿宋" w:hAnsi="仿宋" w:cs="宋体" w:hint="eastAsia"/>
                <w:color w:val="000000" w:themeColor="text1"/>
                <w:szCs w:val="21"/>
              </w:rPr>
              <w:t>。</w:t>
            </w:r>
          </w:p>
        </w:tc>
        <w:tc>
          <w:tcPr>
            <w:tcW w:w="334" w:type="pct"/>
            <w:vAlign w:val="center"/>
          </w:tcPr>
          <w:p w14:paraId="38DE89B7"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2</w:t>
            </w:r>
          </w:p>
        </w:tc>
      </w:tr>
      <w:tr w:rsidR="005A2D65" w14:paraId="362EF097" w14:textId="77777777" w:rsidTr="00515864">
        <w:trPr>
          <w:trHeight w:val="312"/>
          <w:jc w:val="center"/>
        </w:trPr>
        <w:tc>
          <w:tcPr>
            <w:tcW w:w="736" w:type="pct"/>
            <w:vMerge/>
            <w:vAlign w:val="center"/>
          </w:tcPr>
          <w:p w14:paraId="1D058E91" w14:textId="77777777" w:rsidR="005A2D65" w:rsidRDefault="005A2D65">
            <w:pPr>
              <w:jc w:val="left"/>
              <w:rPr>
                <w:rFonts w:ascii="仿宋" w:eastAsia="仿宋" w:hAnsi="仿宋" w:cs="宋体" w:hint="eastAsia"/>
                <w:color w:val="000000" w:themeColor="text1"/>
                <w:szCs w:val="21"/>
              </w:rPr>
            </w:pPr>
          </w:p>
        </w:tc>
        <w:tc>
          <w:tcPr>
            <w:tcW w:w="3930" w:type="pct"/>
            <w:vAlign w:val="center"/>
          </w:tcPr>
          <w:p w14:paraId="793B0832" w14:textId="4E04B290"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根据煎药操作流程打分</w:t>
            </w:r>
            <w:r w:rsidR="000838B6" w:rsidRPr="00F60BB0">
              <w:rPr>
                <w:rFonts w:ascii="仿宋" w:eastAsia="仿宋" w:hAnsi="仿宋" w:cs="宋体"/>
                <w:color w:val="000000" w:themeColor="text1"/>
                <w:szCs w:val="21"/>
              </w:rPr>
              <w:t>（本</w:t>
            </w:r>
            <w:r w:rsidR="00F60BB0" w:rsidRPr="00F60BB0">
              <w:rPr>
                <w:rFonts w:ascii="仿宋" w:eastAsia="仿宋" w:hAnsi="仿宋" w:cs="宋体"/>
                <w:color w:val="000000" w:themeColor="text1"/>
                <w:szCs w:val="21"/>
              </w:rPr>
              <w:t>项分值设置为2,1,0</w:t>
            </w:r>
            <w:r w:rsidR="000838B6" w:rsidRPr="00F60BB0">
              <w:rPr>
                <w:rFonts w:ascii="仿宋" w:eastAsia="仿宋" w:hAnsi="仿宋" w:cs="宋体" w:hint="eastAsia"/>
                <w:color w:val="000000" w:themeColor="text1"/>
                <w:szCs w:val="21"/>
              </w:rPr>
              <w:t>分</w:t>
            </w:r>
            <w:r w:rsidR="000838B6" w:rsidRPr="00F60BB0">
              <w:rPr>
                <w:rFonts w:ascii="仿宋" w:eastAsia="仿宋" w:hAnsi="仿宋" w:cs="宋体"/>
                <w:color w:val="000000" w:themeColor="text1"/>
                <w:szCs w:val="21"/>
              </w:rPr>
              <w:t>）</w:t>
            </w:r>
            <w:r>
              <w:rPr>
                <w:rFonts w:ascii="仿宋" w:eastAsia="仿宋" w:hAnsi="仿宋" w:cs="宋体" w:hint="eastAsia"/>
                <w:color w:val="000000" w:themeColor="text1"/>
                <w:szCs w:val="21"/>
              </w:rPr>
              <w:t>（提供相关材料）。</w:t>
            </w:r>
          </w:p>
        </w:tc>
        <w:tc>
          <w:tcPr>
            <w:tcW w:w="334" w:type="pct"/>
            <w:vAlign w:val="center"/>
          </w:tcPr>
          <w:p w14:paraId="68B656DB"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2</w:t>
            </w:r>
          </w:p>
        </w:tc>
      </w:tr>
      <w:tr w:rsidR="005A2D65" w14:paraId="2899A866" w14:textId="77777777">
        <w:trPr>
          <w:trHeight w:val="269"/>
          <w:jc w:val="center"/>
        </w:trPr>
        <w:tc>
          <w:tcPr>
            <w:tcW w:w="736" w:type="pct"/>
            <w:vMerge/>
            <w:vAlign w:val="center"/>
          </w:tcPr>
          <w:p w14:paraId="41D0B350" w14:textId="77777777" w:rsidR="005A2D65" w:rsidRDefault="005A2D65">
            <w:pPr>
              <w:jc w:val="left"/>
              <w:rPr>
                <w:rFonts w:ascii="仿宋" w:eastAsia="仿宋" w:hAnsi="仿宋" w:cs="宋体" w:hint="eastAsia"/>
                <w:color w:val="000000" w:themeColor="text1"/>
                <w:szCs w:val="21"/>
              </w:rPr>
            </w:pPr>
          </w:p>
        </w:tc>
        <w:tc>
          <w:tcPr>
            <w:tcW w:w="3930" w:type="pct"/>
            <w:vAlign w:val="center"/>
          </w:tcPr>
          <w:p w14:paraId="7E7BD176" w14:textId="5E4E7112"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已建成开通并在医疗机构中实施运行（</w:t>
            </w:r>
            <w:r w:rsidR="00D238B0">
              <w:rPr>
                <w:rFonts w:ascii="仿宋" w:eastAsia="仿宋" w:hAnsi="仿宋" w:cs="宋体" w:hint="eastAsia"/>
                <w:color w:val="000000" w:themeColor="text1"/>
                <w:szCs w:val="21"/>
              </w:rPr>
              <w:t>可通过</w:t>
            </w:r>
            <w:r>
              <w:rPr>
                <w:rFonts w:ascii="仿宋" w:eastAsia="仿宋" w:hAnsi="仿宋" w:cs="宋体" w:hint="eastAsia"/>
                <w:color w:val="000000" w:themeColor="text1"/>
                <w:szCs w:val="21"/>
              </w:rPr>
              <w:t>医院微信公众号查询物流实时状态），得3分；已建成开通但尚未在医疗机构中实施运行，得1分；未建成，不得分（提供实时查询截图或合作协议及相关证明复印件）。</w:t>
            </w:r>
          </w:p>
        </w:tc>
        <w:tc>
          <w:tcPr>
            <w:tcW w:w="334" w:type="pct"/>
            <w:vAlign w:val="center"/>
          </w:tcPr>
          <w:p w14:paraId="6F1F8E0E"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3</w:t>
            </w:r>
          </w:p>
        </w:tc>
      </w:tr>
      <w:tr w:rsidR="005A2D65" w14:paraId="3B121A5E" w14:textId="77777777" w:rsidTr="00515864">
        <w:trPr>
          <w:trHeight w:val="954"/>
          <w:jc w:val="center"/>
        </w:trPr>
        <w:tc>
          <w:tcPr>
            <w:tcW w:w="736" w:type="pct"/>
            <w:vMerge/>
            <w:vAlign w:val="center"/>
          </w:tcPr>
          <w:p w14:paraId="29DE0787" w14:textId="77777777" w:rsidR="005A2D65" w:rsidRDefault="005A2D65">
            <w:pPr>
              <w:widowControl/>
              <w:jc w:val="left"/>
              <w:rPr>
                <w:rFonts w:ascii="仿宋" w:eastAsia="仿宋" w:hAnsi="仿宋" w:cs="宋体" w:hint="eastAsia"/>
                <w:color w:val="000000" w:themeColor="text1"/>
                <w:szCs w:val="21"/>
              </w:rPr>
            </w:pPr>
          </w:p>
        </w:tc>
        <w:tc>
          <w:tcPr>
            <w:tcW w:w="3930" w:type="pct"/>
            <w:vAlign w:val="center"/>
          </w:tcPr>
          <w:p w14:paraId="45D3A1E8" w14:textId="29D9FF24" w:rsidR="005A2D65" w:rsidRPr="00F60BB0" w:rsidRDefault="007E33F5">
            <w:pPr>
              <w:widowControl/>
              <w:jc w:val="left"/>
              <w:rPr>
                <w:rFonts w:ascii="仿宋" w:eastAsia="仿宋" w:hAnsi="仿宋" w:cs="宋体" w:hint="eastAsia"/>
                <w:color w:val="000000" w:themeColor="text1"/>
                <w:szCs w:val="21"/>
              </w:rPr>
            </w:pPr>
            <w:r w:rsidRPr="00F60BB0">
              <w:rPr>
                <w:rFonts w:ascii="仿宋" w:eastAsia="仿宋" w:hAnsi="仿宋" w:cs="宋体" w:hint="eastAsia"/>
                <w:color w:val="000000" w:themeColor="text1"/>
                <w:szCs w:val="21"/>
              </w:rPr>
              <w:t>承诺在确保中药饮片代煎质量前提下，上午11点以前的处方，下午4点以前将煎剂送到医院（代邮除外）；11点以后的处方，次日上午10点前将煎剂送到医院（代邮除外）。已在三级医院实施者并</w:t>
            </w:r>
            <w:r w:rsidR="004A41EC">
              <w:rPr>
                <w:rFonts w:ascii="仿宋" w:eastAsia="仿宋" w:hAnsi="仿宋" w:cs="宋体" w:hint="eastAsia"/>
                <w:color w:val="000000" w:themeColor="text1"/>
                <w:szCs w:val="21"/>
              </w:rPr>
              <w:t>2023</w:t>
            </w:r>
            <w:r w:rsidRPr="00F60BB0">
              <w:rPr>
                <w:rFonts w:ascii="仿宋" w:eastAsia="仿宋" w:hAnsi="仿宋" w:cs="宋体" w:hint="eastAsia"/>
                <w:color w:val="000000" w:themeColor="text1"/>
                <w:szCs w:val="21"/>
              </w:rPr>
              <w:t>年1月1日至今信誉良好者，得2分；无法做到上述时间要求者得0分（提供医院证明复印件）。</w:t>
            </w:r>
          </w:p>
        </w:tc>
        <w:tc>
          <w:tcPr>
            <w:tcW w:w="334" w:type="pct"/>
            <w:vAlign w:val="center"/>
          </w:tcPr>
          <w:p w14:paraId="62F70F48"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2</w:t>
            </w:r>
          </w:p>
        </w:tc>
      </w:tr>
      <w:tr w:rsidR="005A2D65" w14:paraId="12FF897D" w14:textId="77777777">
        <w:trPr>
          <w:trHeight w:val="658"/>
          <w:jc w:val="center"/>
        </w:trPr>
        <w:tc>
          <w:tcPr>
            <w:tcW w:w="736" w:type="pct"/>
            <w:vMerge w:val="restart"/>
            <w:vAlign w:val="center"/>
          </w:tcPr>
          <w:p w14:paraId="408A607D"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11.代邮服务</w:t>
            </w:r>
          </w:p>
        </w:tc>
        <w:tc>
          <w:tcPr>
            <w:tcW w:w="3930" w:type="pct"/>
            <w:vAlign w:val="center"/>
          </w:tcPr>
          <w:p w14:paraId="17A47B2C" w14:textId="77777777" w:rsidR="005A2D65" w:rsidRPr="00F60BB0" w:rsidRDefault="007E33F5">
            <w:pPr>
              <w:widowControl/>
              <w:jc w:val="left"/>
              <w:rPr>
                <w:rFonts w:ascii="仿宋" w:eastAsia="仿宋" w:hAnsi="仿宋" w:cs="宋体" w:hint="eastAsia"/>
                <w:color w:val="000000" w:themeColor="text1"/>
                <w:szCs w:val="21"/>
              </w:rPr>
            </w:pPr>
            <w:r w:rsidRPr="00F60BB0">
              <w:rPr>
                <w:rFonts w:ascii="仿宋" w:eastAsia="仿宋" w:hAnsi="仿宋" w:cs="宋体" w:hint="eastAsia"/>
                <w:color w:val="000000" w:themeColor="text1"/>
                <w:szCs w:val="21"/>
              </w:rPr>
              <w:t>有三级医院提供已开展此项业务的证明（医院盖章），每提供一例得1分，最高得4分（提供快递服务截图或开展业务的三级医院证明、快递公司合作协议及药品交接清单复印件）。</w:t>
            </w:r>
          </w:p>
        </w:tc>
        <w:tc>
          <w:tcPr>
            <w:tcW w:w="334" w:type="pct"/>
            <w:vAlign w:val="center"/>
          </w:tcPr>
          <w:p w14:paraId="1C15FFB5"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4</w:t>
            </w:r>
          </w:p>
        </w:tc>
      </w:tr>
      <w:tr w:rsidR="005A2D65" w14:paraId="7FD38783" w14:textId="77777777">
        <w:trPr>
          <w:trHeight w:val="983"/>
          <w:jc w:val="center"/>
        </w:trPr>
        <w:tc>
          <w:tcPr>
            <w:tcW w:w="736" w:type="pct"/>
            <w:vMerge/>
            <w:vAlign w:val="center"/>
          </w:tcPr>
          <w:p w14:paraId="704A45DE" w14:textId="77777777" w:rsidR="005A2D65" w:rsidRDefault="005A2D65">
            <w:pPr>
              <w:widowControl/>
              <w:jc w:val="left"/>
              <w:rPr>
                <w:rFonts w:ascii="仿宋" w:eastAsia="仿宋" w:hAnsi="仿宋" w:cs="宋体" w:hint="eastAsia"/>
                <w:color w:val="000000" w:themeColor="text1"/>
                <w:szCs w:val="21"/>
              </w:rPr>
            </w:pPr>
          </w:p>
        </w:tc>
        <w:tc>
          <w:tcPr>
            <w:tcW w:w="3930" w:type="pct"/>
            <w:vAlign w:val="center"/>
          </w:tcPr>
          <w:p w14:paraId="6C673E19"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上午11点以前接到的处方，绍兴（越城区、柯桥区）的病人必须在当日20点前送达；11点以后接到的处方，于次日上午12点前送达。符合要求得2分，不提供不得分（提供合作协议及相关证明复印件）。</w:t>
            </w:r>
          </w:p>
        </w:tc>
        <w:tc>
          <w:tcPr>
            <w:tcW w:w="334" w:type="pct"/>
            <w:vAlign w:val="center"/>
          </w:tcPr>
          <w:p w14:paraId="4FC62703"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2</w:t>
            </w:r>
          </w:p>
        </w:tc>
      </w:tr>
      <w:tr w:rsidR="005A2D65" w14:paraId="1538AA69" w14:textId="77777777">
        <w:trPr>
          <w:trHeight w:val="673"/>
          <w:jc w:val="center"/>
        </w:trPr>
        <w:tc>
          <w:tcPr>
            <w:tcW w:w="736" w:type="pct"/>
            <w:vMerge/>
            <w:vAlign w:val="center"/>
          </w:tcPr>
          <w:p w14:paraId="71029C3B" w14:textId="77777777" w:rsidR="005A2D65" w:rsidRDefault="005A2D65">
            <w:pPr>
              <w:widowControl/>
              <w:jc w:val="left"/>
              <w:rPr>
                <w:rFonts w:ascii="仿宋" w:eastAsia="仿宋" w:hAnsi="仿宋" w:cs="宋体" w:hint="eastAsia"/>
                <w:color w:val="000000" w:themeColor="text1"/>
                <w:szCs w:val="21"/>
              </w:rPr>
            </w:pPr>
          </w:p>
        </w:tc>
        <w:tc>
          <w:tcPr>
            <w:tcW w:w="3930" w:type="pct"/>
            <w:vAlign w:val="center"/>
          </w:tcPr>
          <w:p w14:paraId="0C307627" w14:textId="12F0FB0B"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与物流建立合作关系，加强对中药物流业务的监管，改进包装，及时处理患者或本院提出的问题的情况打分</w:t>
            </w:r>
            <w:r w:rsidR="000838B6" w:rsidRPr="00F60BB0">
              <w:rPr>
                <w:rFonts w:ascii="仿宋" w:eastAsia="仿宋" w:hAnsi="仿宋" w:cs="宋体"/>
                <w:color w:val="000000" w:themeColor="text1"/>
                <w:szCs w:val="21"/>
              </w:rPr>
              <w:t>（本</w:t>
            </w:r>
            <w:r w:rsidR="00515864" w:rsidRPr="00F60BB0">
              <w:rPr>
                <w:rFonts w:ascii="仿宋" w:eastAsia="仿宋" w:hAnsi="仿宋" w:cs="宋体"/>
                <w:color w:val="000000" w:themeColor="text1"/>
                <w:szCs w:val="21"/>
              </w:rPr>
              <w:t>项分值设置为</w:t>
            </w:r>
            <w:r w:rsidR="00515864">
              <w:rPr>
                <w:rFonts w:ascii="仿宋" w:eastAsia="仿宋" w:hAnsi="仿宋" w:cs="宋体" w:hint="eastAsia"/>
                <w:color w:val="000000" w:themeColor="text1"/>
                <w:szCs w:val="21"/>
              </w:rPr>
              <w:t>3</w:t>
            </w:r>
            <w:r w:rsidR="00515864" w:rsidRPr="00F60BB0">
              <w:rPr>
                <w:rFonts w:ascii="仿宋" w:eastAsia="仿宋" w:hAnsi="仿宋" w:cs="宋体"/>
                <w:color w:val="000000" w:themeColor="text1"/>
                <w:szCs w:val="21"/>
              </w:rPr>
              <w:t>,2,1,0</w:t>
            </w:r>
            <w:r w:rsidR="000838B6" w:rsidRPr="00F60BB0">
              <w:rPr>
                <w:rFonts w:ascii="仿宋" w:eastAsia="仿宋" w:hAnsi="仿宋" w:cs="宋体" w:hint="eastAsia"/>
                <w:color w:val="000000" w:themeColor="text1"/>
                <w:szCs w:val="21"/>
              </w:rPr>
              <w:t>分</w:t>
            </w:r>
            <w:r w:rsidR="000838B6" w:rsidRPr="00F60BB0">
              <w:rPr>
                <w:rFonts w:ascii="仿宋" w:eastAsia="仿宋" w:hAnsi="仿宋" w:cs="宋体"/>
                <w:color w:val="000000" w:themeColor="text1"/>
                <w:szCs w:val="21"/>
              </w:rPr>
              <w:t>）</w:t>
            </w:r>
            <w:r>
              <w:rPr>
                <w:rFonts w:ascii="仿宋" w:eastAsia="仿宋" w:hAnsi="仿宋" w:cs="宋体" w:hint="eastAsia"/>
                <w:color w:val="000000" w:themeColor="text1"/>
                <w:szCs w:val="21"/>
              </w:rPr>
              <w:t>（提供合作协议、应急方案及相关证明复印件）。</w:t>
            </w:r>
          </w:p>
        </w:tc>
        <w:tc>
          <w:tcPr>
            <w:tcW w:w="334" w:type="pct"/>
            <w:vAlign w:val="center"/>
          </w:tcPr>
          <w:p w14:paraId="3A316D3E"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3</w:t>
            </w:r>
          </w:p>
        </w:tc>
      </w:tr>
      <w:tr w:rsidR="005A2D65" w14:paraId="4D027A45" w14:textId="77777777">
        <w:trPr>
          <w:trHeight w:val="856"/>
          <w:jc w:val="center"/>
        </w:trPr>
        <w:tc>
          <w:tcPr>
            <w:tcW w:w="736" w:type="pct"/>
            <w:vAlign w:val="center"/>
          </w:tcPr>
          <w:p w14:paraId="39EE2B2D"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12.</w:t>
            </w:r>
            <w:r>
              <w:rPr>
                <w:rFonts w:ascii="仿宋" w:eastAsia="仿宋" w:hAnsi="仿宋" w:cs="宋体" w:hint="eastAsia"/>
                <w:color w:val="000000"/>
                <w:kern w:val="0"/>
                <w:szCs w:val="21"/>
              </w:rPr>
              <w:t>配送服务与时间保障</w:t>
            </w:r>
          </w:p>
        </w:tc>
        <w:tc>
          <w:tcPr>
            <w:tcW w:w="3930" w:type="pct"/>
            <w:vAlign w:val="center"/>
          </w:tcPr>
          <w:p w14:paraId="00FB3D8F" w14:textId="2C4FE02F" w:rsidR="005A2D65" w:rsidRDefault="007E33F5">
            <w:pPr>
              <w:widowControl/>
              <w:jc w:val="left"/>
              <w:rPr>
                <w:rFonts w:ascii="仿宋" w:eastAsia="仿宋" w:hAnsi="仿宋" w:cs="宋体" w:hint="eastAsia"/>
                <w:color w:val="000000" w:themeColor="text1"/>
                <w:szCs w:val="21"/>
              </w:rPr>
            </w:pPr>
            <w:r>
              <w:rPr>
                <w:rFonts w:ascii="仿宋" w:eastAsia="仿宋" w:hAnsi="仿宋" w:hint="eastAsia"/>
                <w:color w:val="000000"/>
                <w:szCs w:val="21"/>
              </w:rPr>
              <w:t>投标人</w:t>
            </w:r>
            <w:r w:rsidR="0083428F">
              <w:rPr>
                <w:rFonts w:ascii="仿宋" w:eastAsia="仿宋" w:hAnsi="仿宋" w:hint="eastAsia"/>
                <w:color w:val="000000"/>
                <w:szCs w:val="21"/>
              </w:rPr>
              <w:t>应承诺</w:t>
            </w:r>
            <w:r>
              <w:rPr>
                <w:rFonts w:ascii="仿宋" w:eastAsia="仿宋" w:hAnsi="仿宋" w:hint="eastAsia"/>
                <w:color w:val="000000"/>
                <w:szCs w:val="21"/>
              </w:rPr>
              <w:t>在采购人服务地就近区域</w:t>
            </w:r>
            <w:r>
              <w:rPr>
                <w:rFonts w:ascii="仿宋" w:eastAsia="仿宋" w:hAnsi="仿宋" w:hint="eastAsia"/>
                <w:szCs w:val="21"/>
              </w:rPr>
              <w:t>有固定经营场所，能切实做到常用药品24个小时内，急需药品半小时内送达（附公司仓库地址到医院的行车</w:t>
            </w:r>
            <w:r w:rsidR="00B31B72">
              <w:rPr>
                <w:rFonts w:ascii="仿宋" w:eastAsia="仿宋" w:hAnsi="仿宋" w:hint="eastAsia"/>
                <w:szCs w:val="21"/>
              </w:rPr>
              <w:t>高德</w:t>
            </w:r>
            <w:r w:rsidRPr="00F60BB0">
              <w:rPr>
                <w:rFonts w:ascii="仿宋" w:eastAsia="仿宋" w:hAnsi="仿宋" w:hint="eastAsia"/>
                <w:szCs w:val="21"/>
              </w:rPr>
              <w:t>导航</w:t>
            </w:r>
            <w:r>
              <w:rPr>
                <w:rFonts w:ascii="仿宋" w:eastAsia="仿宋" w:hAnsi="仿宋" w:hint="eastAsia"/>
                <w:szCs w:val="21"/>
              </w:rPr>
              <w:t>截图），符合要求的</w:t>
            </w:r>
            <w:r>
              <w:rPr>
                <w:rFonts w:ascii="仿宋" w:eastAsia="仿宋" w:hAnsi="仿宋" w:hint="eastAsia"/>
                <w:color w:val="000000"/>
                <w:szCs w:val="21"/>
              </w:rPr>
              <w:t>得3分，无法送达或导航截图不符合要求的不得分。</w:t>
            </w:r>
          </w:p>
        </w:tc>
        <w:tc>
          <w:tcPr>
            <w:tcW w:w="334" w:type="pct"/>
            <w:vAlign w:val="center"/>
          </w:tcPr>
          <w:p w14:paraId="4175531E"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3</w:t>
            </w:r>
          </w:p>
        </w:tc>
      </w:tr>
      <w:tr w:rsidR="005A2D65" w14:paraId="23A507F5" w14:textId="77777777">
        <w:trPr>
          <w:trHeight w:val="339"/>
          <w:jc w:val="center"/>
        </w:trPr>
        <w:tc>
          <w:tcPr>
            <w:tcW w:w="736" w:type="pct"/>
            <w:vAlign w:val="center"/>
          </w:tcPr>
          <w:p w14:paraId="73197C3C"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13.中药特色加工服务</w:t>
            </w:r>
          </w:p>
        </w:tc>
        <w:tc>
          <w:tcPr>
            <w:tcW w:w="3930" w:type="pct"/>
            <w:vAlign w:val="center"/>
          </w:tcPr>
          <w:p w14:paraId="33BFFB77" w14:textId="7D85B690"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themeColor="text1"/>
                <w:szCs w:val="21"/>
              </w:rPr>
              <w:t>根据中药临方加工相关设施设备及方案打分</w:t>
            </w:r>
            <w:r w:rsidR="000838B6" w:rsidRPr="00F60BB0">
              <w:rPr>
                <w:rFonts w:ascii="仿宋" w:eastAsia="仿宋" w:hAnsi="仿宋" w:cs="宋体"/>
                <w:color w:val="000000" w:themeColor="text1"/>
                <w:szCs w:val="21"/>
              </w:rPr>
              <w:t>（本</w:t>
            </w:r>
            <w:r w:rsidR="00515864" w:rsidRPr="00F60BB0">
              <w:rPr>
                <w:rFonts w:ascii="仿宋" w:eastAsia="仿宋" w:hAnsi="仿宋" w:cs="宋体"/>
                <w:color w:val="000000" w:themeColor="text1"/>
                <w:szCs w:val="21"/>
              </w:rPr>
              <w:t>项分值设置为</w:t>
            </w:r>
            <w:r w:rsidR="00515864">
              <w:rPr>
                <w:rFonts w:ascii="仿宋" w:eastAsia="仿宋" w:hAnsi="仿宋" w:cs="宋体" w:hint="eastAsia"/>
                <w:color w:val="000000" w:themeColor="text1"/>
                <w:szCs w:val="21"/>
              </w:rPr>
              <w:t>3</w:t>
            </w:r>
            <w:r w:rsidR="00515864" w:rsidRPr="00F60BB0">
              <w:rPr>
                <w:rFonts w:ascii="仿宋" w:eastAsia="仿宋" w:hAnsi="仿宋" w:cs="宋体"/>
                <w:color w:val="000000" w:themeColor="text1"/>
                <w:szCs w:val="21"/>
              </w:rPr>
              <w:t>,2,1,0</w:t>
            </w:r>
            <w:r w:rsidR="000838B6" w:rsidRPr="00F60BB0">
              <w:rPr>
                <w:rFonts w:ascii="仿宋" w:eastAsia="仿宋" w:hAnsi="仿宋" w:cs="宋体" w:hint="eastAsia"/>
                <w:color w:val="000000" w:themeColor="text1"/>
                <w:szCs w:val="21"/>
              </w:rPr>
              <w:t>分</w:t>
            </w:r>
            <w:r w:rsidR="000838B6" w:rsidRPr="00F60BB0">
              <w:rPr>
                <w:rFonts w:ascii="仿宋" w:eastAsia="仿宋" w:hAnsi="仿宋" w:cs="宋体"/>
                <w:color w:val="000000" w:themeColor="text1"/>
                <w:szCs w:val="21"/>
              </w:rPr>
              <w:t>）。</w:t>
            </w:r>
          </w:p>
        </w:tc>
        <w:tc>
          <w:tcPr>
            <w:tcW w:w="334" w:type="pct"/>
            <w:vAlign w:val="center"/>
          </w:tcPr>
          <w:p w14:paraId="671ECCD5"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themeColor="text1"/>
                <w:szCs w:val="21"/>
              </w:rPr>
              <w:t>3</w:t>
            </w:r>
          </w:p>
        </w:tc>
      </w:tr>
      <w:tr w:rsidR="005A2D65" w14:paraId="7514A1CA" w14:textId="77777777">
        <w:trPr>
          <w:trHeight w:val="339"/>
          <w:jc w:val="center"/>
        </w:trPr>
        <w:tc>
          <w:tcPr>
            <w:tcW w:w="736" w:type="pct"/>
            <w:vAlign w:val="center"/>
          </w:tcPr>
          <w:p w14:paraId="471028E7" w14:textId="77777777"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szCs w:val="21"/>
              </w:rPr>
              <w:t>14.特殊中药饮片</w:t>
            </w:r>
          </w:p>
        </w:tc>
        <w:tc>
          <w:tcPr>
            <w:tcW w:w="3930" w:type="pct"/>
            <w:vAlign w:val="center"/>
          </w:tcPr>
          <w:p w14:paraId="51FE0AFF" w14:textId="32B4C3E2" w:rsidR="005A2D65" w:rsidRDefault="007E33F5">
            <w:pPr>
              <w:widowControl/>
              <w:jc w:val="left"/>
              <w:rPr>
                <w:rFonts w:ascii="仿宋" w:eastAsia="仿宋" w:hAnsi="仿宋" w:cs="宋体" w:hint="eastAsia"/>
                <w:color w:val="000000" w:themeColor="text1"/>
                <w:szCs w:val="21"/>
              </w:rPr>
            </w:pPr>
            <w:r>
              <w:rPr>
                <w:rFonts w:ascii="仿宋" w:eastAsia="仿宋" w:hAnsi="仿宋" w:cs="宋体" w:hint="eastAsia"/>
                <w:color w:val="000000"/>
                <w:szCs w:val="21"/>
              </w:rPr>
              <w:t>根据投标人提供特殊中药饮片（胶类见附件</w:t>
            </w:r>
            <w:r w:rsidR="00B31B72">
              <w:rPr>
                <w:rFonts w:ascii="仿宋" w:eastAsia="仿宋" w:hAnsi="仿宋" w:cs="宋体" w:hint="eastAsia"/>
                <w:color w:val="000000"/>
                <w:szCs w:val="21"/>
              </w:rPr>
              <w:t>1</w:t>
            </w:r>
            <w:r>
              <w:rPr>
                <w:rFonts w:ascii="仿宋" w:eastAsia="仿宋" w:hAnsi="仿宋" w:cs="宋体" w:hint="eastAsia"/>
                <w:color w:val="000000"/>
                <w:szCs w:val="21"/>
              </w:rPr>
              <w:t>8）的产地（品牌）优劣及价格优惠程度评分</w:t>
            </w:r>
            <w:r w:rsidR="00515864" w:rsidRPr="00F60BB0">
              <w:rPr>
                <w:rFonts w:ascii="仿宋" w:eastAsia="仿宋" w:hAnsi="仿宋" w:cs="宋体"/>
                <w:color w:val="000000" w:themeColor="text1"/>
                <w:szCs w:val="21"/>
              </w:rPr>
              <w:t>(本项分值设置为2,1,0</w:t>
            </w:r>
            <w:r w:rsidR="000838B6" w:rsidRPr="00F60BB0">
              <w:rPr>
                <w:rFonts w:ascii="仿宋" w:eastAsia="仿宋" w:hAnsi="仿宋" w:cs="宋体" w:hint="eastAsia"/>
                <w:color w:val="000000" w:themeColor="text1"/>
                <w:szCs w:val="21"/>
              </w:rPr>
              <w:t>分</w:t>
            </w:r>
            <w:r w:rsidR="000838B6" w:rsidRPr="00F60BB0">
              <w:rPr>
                <w:rFonts w:ascii="仿宋" w:eastAsia="仿宋" w:hAnsi="仿宋" w:cs="宋体"/>
                <w:color w:val="000000" w:themeColor="text1"/>
                <w:szCs w:val="21"/>
              </w:rPr>
              <w:t>）。</w:t>
            </w:r>
          </w:p>
        </w:tc>
        <w:tc>
          <w:tcPr>
            <w:tcW w:w="334" w:type="pct"/>
            <w:vAlign w:val="center"/>
          </w:tcPr>
          <w:p w14:paraId="19F8B3C1" w14:textId="77777777" w:rsidR="005A2D65" w:rsidRDefault="007E33F5">
            <w:pPr>
              <w:widowControl/>
              <w:jc w:val="center"/>
              <w:rPr>
                <w:rFonts w:ascii="仿宋" w:eastAsia="仿宋" w:hAnsi="仿宋" w:cs="宋体" w:hint="eastAsia"/>
                <w:color w:val="000000" w:themeColor="text1"/>
                <w:szCs w:val="21"/>
              </w:rPr>
            </w:pPr>
            <w:r>
              <w:rPr>
                <w:rFonts w:ascii="仿宋" w:eastAsia="仿宋" w:hAnsi="仿宋" w:cs="宋体" w:hint="eastAsia"/>
                <w:color w:val="000000"/>
                <w:szCs w:val="21"/>
              </w:rPr>
              <w:t>2</w:t>
            </w:r>
          </w:p>
        </w:tc>
      </w:tr>
    </w:tbl>
    <w:bookmarkEnd w:id="29"/>
    <w:p w14:paraId="4BF43C7E" w14:textId="77777777" w:rsidR="005A2D65" w:rsidRDefault="007E33F5">
      <w:pPr>
        <w:spacing w:line="440" w:lineRule="exact"/>
        <w:rPr>
          <w:rFonts w:ascii="仿宋" w:eastAsia="仿宋" w:hAnsi="仿宋" w:hint="eastAsia"/>
          <w:b/>
          <w:bCs/>
          <w:iCs/>
          <w:sz w:val="24"/>
        </w:rPr>
      </w:pPr>
      <w:r>
        <w:rPr>
          <w:rFonts w:ascii="仿宋" w:eastAsia="仿宋" w:hAnsi="仿宋" w:hint="eastAsia"/>
          <w:b/>
          <w:bCs/>
          <w:iCs/>
          <w:sz w:val="24"/>
        </w:rPr>
        <w:t>2.2价格分（30分）</w:t>
      </w:r>
    </w:p>
    <w:p w14:paraId="396C5880" w14:textId="324CA500" w:rsidR="00645C30" w:rsidRDefault="004D167C" w:rsidP="00645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bookmarkStart w:id="31" w:name="_Toc104885749"/>
      <w:r w:rsidRPr="004D167C">
        <w:rPr>
          <w:rFonts w:ascii="仿宋" w:eastAsia="仿宋" w:hAnsi="仿宋"/>
          <w:bCs/>
          <w:iCs/>
          <w:sz w:val="24"/>
        </w:rPr>
        <w:lastRenderedPageBreak/>
        <w:t>2.2.1本次招标采用打包方式进行报价，即所有中药饮片</w:t>
      </w:r>
      <w:r w:rsidR="000838B6" w:rsidRPr="004D167C">
        <w:rPr>
          <w:rFonts w:ascii="仿宋" w:eastAsia="仿宋" w:hAnsi="仿宋"/>
          <w:bCs/>
          <w:iCs/>
          <w:sz w:val="24"/>
        </w:rPr>
        <w:t>（集采品种除外）</w:t>
      </w:r>
      <w:r w:rsidRPr="004D167C">
        <w:rPr>
          <w:rFonts w:ascii="仿宋" w:eastAsia="仿宋" w:hAnsi="仿宋"/>
          <w:bCs/>
          <w:iCs/>
          <w:sz w:val="24"/>
        </w:rPr>
        <w:t>均按相同的折扣报价，该报价包含税费、包装、库运、保险、检验等所有费用，报价应为整数，如**%。本次招标以绍兴市中医药学会、绍兴市药学会、绍兴市医药行业协会等联合发布的绍兴市中药饮片现行供应价为最高限价，中药饮片实际采购价=最高限价*折扣，所有投标人的折扣平均值为基准报价，符合的满分，每偏离1%扣0.</w:t>
      </w:r>
      <w:r w:rsidR="00A90CC5">
        <w:rPr>
          <w:rFonts w:ascii="仿宋" w:eastAsia="仿宋" w:hAnsi="仿宋" w:hint="eastAsia"/>
          <w:bCs/>
          <w:iCs/>
          <w:sz w:val="24"/>
        </w:rPr>
        <w:t>3</w:t>
      </w:r>
      <w:r w:rsidRPr="004D167C">
        <w:rPr>
          <w:rFonts w:ascii="仿宋" w:eastAsia="仿宋" w:hAnsi="仿宋"/>
          <w:bCs/>
          <w:iCs/>
          <w:sz w:val="24"/>
        </w:rPr>
        <w:t>分，不足1%的按1%计。报价超过最高限价，为无效投标。</w:t>
      </w:r>
    </w:p>
    <w:p w14:paraId="6E3624C0" w14:textId="6D9F9D43" w:rsidR="005A2D65" w:rsidRDefault="00FE4EBC" w:rsidP="00645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r w:rsidRPr="00FE4EBC">
        <w:rPr>
          <w:rFonts w:ascii="仿宋" w:eastAsia="仿宋" w:hAnsi="仿宋"/>
          <w:bCs/>
          <w:iCs/>
          <w:sz w:val="24"/>
        </w:rPr>
        <w:t>合同期内如政策性因素或市场价格波动较大，中标单位需主动向医院申报调整价格，并提供相关佐证资料，价格不得高于周边同级别医疗机构供应价，医院进行审核后调整。医院不定期进行抽查，如未按要求及时申报的，中标单位将承担所有责任。</w:t>
      </w:r>
    </w:p>
    <w:p w14:paraId="2E2CC413" w14:textId="03C4E609" w:rsidR="005A2D65" w:rsidRDefault="007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r>
        <w:rPr>
          <w:rFonts w:ascii="仿宋" w:eastAsia="仿宋" w:hAnsi="仿宋" w:hint="eastAsia"/>
          <w:bCs/>
          <w:iCs/>
          <w:sz w:val="24"/>
        </w:rPr>
        <w:t>2</w:t>
      </w:r>
      <w:r>
        <w:rPr>
          <w:rFonts w:ascii="仿宋" w:eastAsia="仿宋" w:hAnsi="仿宋"/>
          <w:bCs/>
          <w:iCs/>
          <w:sz w:val="24"/>
        </w:rPr>
        <w:t>.2.</w:t>
      </w:r>
      <w:r>
        <w:rPr>
          <w:rFonts w:ascii="仿宋" w:eastAsia="仿宋" w:hAnsi="仿宋" w:hint="eastAsia"/>
          <w:bCs/>
          <w:iCs/>
          <w:sz w:val="24"/>
        </w:rPr>
        <w:t>2考虑到药材损耗，投标单位在供应的量上必须考虑</w:t>
      </w:r>
      <w:r w:rsidR="000838B6">
        <w:rPr>
          <w:rFonts w:ascii="仿宋" w:eastAsia="仿宋" w:hAnsi="仿宋"/>
          <w:bCs/>
          <w:iCs/>
          <w:sz w:val="24"/>
        </w:rPr>
        <w:t>1:1。</w:t>
      </w:r>
      <w:r>
        <w:rPr>
          <w:rFonts w:ascii="仿宋" w:eastAsia="仿宋" w:hAnsi="仿宋" w:hint="eastAsia"/>
          <w:bCs/>
          <w:iCs/>
          <w:sz w:val="24"/>
        </w:rPr>
        <w:t>01的比例进行供货，投标单位在投标价格上须考虑在内。</w:t>
      </w:r>
      <w:r w:rsidR="00160CCE">
        <w:rPr>
          <w:rFonts w:ascii="仿宋" w:eastAsia="仿宋" w:hAnsi="仿宋" w:hint="eastAsia"/>
          <w:bCs/>
          <w:iCs/>
          <w:sz w:val="24"/>
        </w:rPr>
        <w:t>投标人应当出具承诺函，否则视作无效投标。</w:t>
      </w:r>
    </w:p>
    <w:p w14:paraId="066ADD28" w14:textId="2CC2F38D" w:rsidR="005A2D65" w:rsidRDefault="007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r>
        <w:rPr>
          <w:rFonts w:ascii="仿宋" w:eastAsia="仿宋" w:hAnsi="仿宋" w:hint="eastAsia"/>
          <w:bCs/>
          <w:iCs/>
          <w:sz w:val="24"/>
        </w:rPr>
        <w:t>2</w:t>
      </w:r>
      <w:r>
        <w:rPr>
          <w:rFonts w:ascii="仿宋" w:eastAsia="仿宋" w:hAnsi="仿宋"/>
          <w:bCs/>
          <w:iCs/>
          <w:sz w:val="24"/>
        </w:rPr>
        <w:t>.2.</w:t>
      </w:r>
      <w:r>
        <w:rPr>
          <w:rFonts w:ascii="仿宋" w:eastAsia="仿宋" w:hAnsi="仿宋" w:hint="eastAsia"/>
          <w:bCs/>
          <w:iCs/>
          <w:sz w:val="24"/>
        </w:rPr>
        <w:t>3投标人应有能力提供招标人使用的常用药品，且可供的药品目录内品种数不得少于本院</w:t>
      </w:r>
      <w:r w:rsidR="00B31B72">
        <w:rPr>
          <w:rFonts w:ascii="仿宋" w:eastAsia="仿宋" w:hAnsi="仿宋" w:hint="eastAsia"/>
          <w:bCs/>
          <w:iCs/>
          <w:sz w:val="24"/>
        </w:rPr>
        <w:t>采购</w:t>
      </w:r>
      <w:r>
        <w:rPr>
          <w:rFonts w:ascii="仿宋" w:eastAsia="仿宋" w:hAnsi="仿宋" w:hint="eastAsia"/>
          <w:bCs/>
          <w:iCs/>
          <w:sz w:val="24"/>
        </w:rPr>
        <w:t>目录</w:t>
      </w:r>
      <w:r w:rsidR="00B31B72">
        <w:rPr>
          <w:rFonts w:ascii="仿宋" w:eastAsia="仿宋" w:hAnsi="仿宋" w:hint="eastAsia"/>
          <w:bCs/>
          <w:iCs/>
          <w:sz w:val="24"/>
        </w:rPr>
        <w:t>（附件1</w:t>
      </w:r>
      <w:r w:rsidR="00B56634">
        <w:rPr>
          <w:rFonts w:ascii="仿宋" w:eastAsia="仿宋" w:hAnsi="仿宋" w:hint="eastAsia"/>
          <w:bCs/>
          <w:iCs/>
          <w:sz w:val="24"/>
        </w:rPr>
        <w:t>7</w:t>
      </w:r>
      <w:r w:rsidR="00B31B72">
        <w:rPr>
          <w:rFonts w:ascii="仿宋" w:eastAsia="仿宋" w:hAnsi="仿宋" w:hint="eastAsia"/>
          <w:bCs/>
          <w:iCs/>
          <w:sz w:val="24"/>
        </w:rPr>
        <w:t>）</w:t>
      </w:r>
      <w:r>
        <w:rPr>
          <w:rFonts w:ascii="仿宋" w:eastAsia="仿宋" w:hAnsi="仿宋" w:hint="eastAsia"/>
          <w:bCs/>
          <w:iCs/>
          <w:sz w:val="24"/>
        </w:rPr>
        <w:t>。保证实际供货与目录所列品名、规格、供货价完全相符。</w:t>
      </w:r>
    </w:p>
    <w:p w14:paraId="4CB2E940" w14:textId="77777777" w:rsidR="005A2D65" w:rsidRDefault="007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r>
        <w:rPr>
          <w:rFonts w:ascii="仿宋" w:eastAsia="仿宋" w:hAnsi="仿宋" w:hint="eastAsia"/>
          <w:bCs/>
          <w:iCs/>
          <w:sz w:val="24"/>
        </w:rPr>
        <w:t>2</w:t>
      </w:r>
      <w:r>
        <w:rPr>
          <w:rFonts w:ascii="仿宋" w:eastAsia="仿宋" w:hAnsi="仿宋"/>
          <w:bCs/>
          <w:iCs/>
          <w:sz w:val="24"/>
        </w:rPr>
        <w:t>.2.</w:t>
      </w:r>
      <w:r>
        <w:rPr>
          <w:rFonts w:ascii="仿宋" w:eastAsia="仿宋" w:hAnsi="仿宋" w:hint="eastAsia"/>
          <w:bCs/>
          <w:iCs/>
          <w:sz w:val="24"/>
        </w:rPr>
        <w:t>4除非符合招标文件规定，否则中标价格在合同履行过程中保持不变。</w:t>
      </w:r>
    </w:p>
    <w:p w14:paraId="06AB0C0D" w14:textId="0BB332A3" w:rsidR="005A2D65" w:rsidRDefault="007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r>
        <w:rPr>
          <w:rFonts w:ascii="仿宋" w:eastAsia="仿宋" w:hAnsi="仿宋" w:hint="eastAsia"/>
          <w:bCs/>
          <w:iCs/>
          <w:sz w:val="24"/>
        </w:rPr>
        <w:t>2</w:t>
      </w:r>
      <w:r>
        <w:rPr>
          <w:rFonts w:ascii="仿宋" w:eastAsia="仿宋" w:hAnsi="仿宋"/>
          <w:bCs/>
          <w:iCs/>
          <w:sz w:val="24"/>
        </w:rPr>
        <w:t>.2.</w:t>
      </w:r>
      <w:r>
        <w:rPr>
          <w:rFonts w:ascii="仿宋" w:eastAsia="仿宋" w:hAnsi="仿宋" w:hint="eastAsia"/>
          <w:bCs/>
          <w:iCs/>
          <w:sz w:val="24"/>
        </w:rPr>
        <w:t>5投标或合同履行过程中，一律以招标文件统一公布的</w:t>
      </w:r>
      <w:r w:rsidR="00FE4EBC">
        <w:rPr>
          <w:rFonts w:ascii="仿宋" w:eastAsia="仿宋" w:hAnsi="仿宋" w:hint="eastAsia"/>
          <w:bCs/>
          <w:iCs/>
          <w:sz w:val="24"/>
        </w:rPr>
        <w:t>采购目录</w:t>
      </w:r>
      <w:r>
        <w:rPr>
          <w:rFonts w:ascii="仿宋" w:eastAsia="仿宋" w:hAnsi="仿宋" w:hint="eastAsia"/>
          <w:bCs/>
          <w:iCs/>
          <w:sz w:val="24"/>
        </w:rPr>
        <w:t>为准。</w:t>
      </w:r>
    </w:p>
    <w:p w14:paraId="6AFA135B" w14:textId="77777777" w:rsidR="005A2D65" w:rsidRDefault="005A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仿宋" w:hAnsi="仿宋" w:cs="仿宋" w:hint="eastAsia"/>
          <w:sz w:val="40"/>
          <w:szCs w:val="36"/>
        </w:rPr>
      </w:pPr>
    </w:p>
    <w:p w14:paraId="09C131D1" w14:textId="77777777" w:rsidR="005A2D65" w:rsidRDefault="005A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仿宋" w:hAnsi="仿宋" w:cs="仿宋" w:hint="eastAsia"/>
          <w:sz w:val="40"/>
          <w:szCs w:val="36"/>
        </w:rPr>
      </w:pPr>
    </w:p>
    <w:p w14:paraId="53A0E5CF" w14:textId="77777777" w:rsidR="005A2D65" w:rsidRDefault="005A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仿宋" w:hAnsi="仿宋" w:cs="仿宋" w:hint="eastAsia"/>
          <w:sz w:val="40"/>
          <w:szCs w:val="36"/>
        </w:rPr>
      </w:pPr>
    </w:p>
    <w:p w14:paraId="5E9D0998" w14:textId="77777777" w:rsidR="005A2D65" w:rsidRDefault="007E33F5">
      <w:pPr>
        <w:widowControl/>
        <w:jc w:val="left"/>
        <w:rPr>
          <w:rFonts w:ascii="仿宋" w:hAnsi="仿宋" w:cs="仿宋" w:hint="eastAsia"/>
          <w:sz w:val="40"/>
          <w:szCs w:val="36"/>
        </w:rPr>
      </w:pPr>
      <w:r>
        <w:rPr>
          <w:rFonts w:ascii="仿宋" w:hAnsi="仿宋" w:cs="仿宋"/>
          <w:sz w:val="40"/>
          <w:szCs w:val="36"/>
        </w:rPr>
        <w:br w:type="page"/>
      </w:r>
    </w:p>
    <w:p w14:paraId="4985EC6D" w14:textId="77777777" w:rsidR="005A2D65" w:rsidRDefault="007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仿宋" w:eastAsia="仿宋" w:hAnsi="仿宋" w:cs="仿宋" w:hint="eastAsia"/>
          <w:b/>
          <w:bCs/>
          <w:sz w:val="44"/>
          <w:szCs w:val="40"/>
        </w:rPr>
      </w:pPr>
      <w:r>
        <w:rPr>
          <w:rFonts w:ascii="仿宋" w:eastAsia="仿宋" w:hAnsi="仿宋" w:cs="仿宋" w:hint="eastAsia"/>
          <w:b/>
          <w:bCs/>
          <w:sz w:val="44"/>
          <w:szCs w:val="40"/>
        </w:rPr>
        <w:lastRenderedPageBreak/>
        <w:t>第六章 投标文件格式附件</w:t>
      </w:r>
      <w:bookmarkEnd w:id="31"/>
    </w:p>
    <w:p w14:paraId="31CBF421" w14:textId="77777777" w:rsidR="005A2D65" w:rsidRDefault="007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rPr>
          <w:rFonts w:ascii="仿宋" w:hAnsi="仿宋" w:cs="仿宋" w:hint="eastAsia"/>
          <w:sz w:val="40"/>
          <w:szCs w:val="36"/>
        </w:rPr>
      </w:pPr>
      <w:r>
        <w:rPr>
          <w:rFonts w:ascii="仿宋" w:eastAsia="仿宋" w:hAnsi="仿宋" w:cs="仿宋" w:hint="eastAsia"/>
          <w:kern w:val="0"/>
          <w:sz w:val="24"/>
        </w:rPr>
        <w:t>投标文件制作请按照本招标文件“第二章供应商须知”第三部分“投标文件”的规定制作，有关格式附件如下：</w:t>
      </w:r>
    </w:p>
    <w:p w14:paraId="78616A5B" w14:textId="77777777" w:rsidR="005A2D65" w:rsidRDefault="007E33F5">
      <w:pPr>
        <w:snapToGrid w:val="0"/>
        <w:spacing w:beforeLines="50" w:before="156" w:after="50"/>
        <w:jc w:val="left"/>
        <w:rPr>
          <w:rFonts w:ascii="仿宋" w:eastAsia="仿宋" w:hAnsi="仿宋" w:cs="仿宋" w:hint="eastAsia"/>
          <w:b/>
          <w:sz w:val="30"/>
          <w:szCs w:val="30"/>
        </w:rPr>
      </w:pPr>
      <w:r>
        <w:rPr>
          <w:rFonts w:ascii="仿宋" w:eastAsia="仿宋" w:hAnsi="仿宋" w:cs="仿宋" w:hint="eastAsia"/>
          <w:b/>
          <w:bCs/>
          <w:sz w:val="30"/>
          <w:szCs w:val="30"/>
        </w:rPr>
        <w:t>附件1：</w:t>
      </w:r>
      <w:r>
        <w:rPr>
          <w:rFonts w:ascii="仿宋" w:eastAsia="仿宋" w:hAnsi="仿宋" w:cs="仿宋" w:hint="eastAsia"/>
          <w:b/>
          <w:sz w:val="30"/>
          <w:szCs w:val="30"/>
        </w:rPr>
        <w:t>资格文件封面</w:t>
      </w:r>
    </w:p>
    <w:p w14:paraId="4C3A1321" w14:textId="77777777" w:rsidR="005A2D65" w:rsidRDefault="007E33F5">
      <w:pPr>
        <w:snapToGrid w:val="0"/>
        <w:spacing w:beforeLines="50" w:before="156" w:after="50"/>
        <w:jc w:val="right"/>
        <w:rPr>
          <w:rFonts w:ascii="仿宋" w:eastAsia="仿宋" w:hAnsi="仿宋" w:cs="仿宋" w:hint="eastAsia"/>
          <w:b/>
          <w:sz w:val="30"/>
          <w:szCs w:val="30"/>
        </w:rPr>
      </w:pPr>
      <w:r>
        <w:rPr>
          <w:rFonts w:ascii="仿宋" w:eastAsia="仿宋" w:hAnsi="仿宋" w:cs="仿宋" w:hint="eastAsia"/>
          <w:sz w:val="30"/>
          <w:szCs w:val="30"/>
          <w:u w:val="single"/>
        </w:rPr>
        <w:t>（填写正本或副本）</w:t>
      </w:r>
    </w:p>
    <w:p w14:paraId="6AFCAC62" w14:textId="77777777" w:rsidR="005A2D65" w:rsidRDefault="005A2D65">
      <w:pPr>
        <w:snapToGrid w:val="0"/>
        <w:spacing w:beforeLines="50" w:before="156" w:after="50"/>
        <w:jc w:val="right"/>
        <w:rPr>
          <w:rFonts w:ascii="仿宋" w:eastAsia="仿宋" w:hAnsi="仿宋" w:cs="仿宋" w:hint="eastAsia"/>
          <w:bCs/>
          <w:sz w:val="30"/>
          <w:szCs w:val="30"/>
        </w:rPr>
      </w:pPr>
    </w:p>
    <w:p w14:paraId="7A6E0BCE" w14:textId="77777777" w:rsidR="005A2D65" w:rsidRDefault="007E33F5">
      <w:pPr>
        <w:spacing w:line="400" w:lineRule="exact"/>
        <w:ind w:right="-110"/>
        <w:rPr>
          <w:rFonts w:ascii="仿宋" w:eastAsia="仿宋" w:hAnsi="仿宋" w:cs="仿宋" w:hint="eastAsia"/>
          <w:spacing w:val="40"/>
          <w:sz w:val="30"/>
          <w:szCs w:val="30"/>
        </w:rPr>
      </w:pPr>
      <w:r>
        <w:rPr>
          <w:rFonts w:ascii="仿宋" w:eastAsia="仿宋" w:hAnsi="仿宋" w:cs="仿宋" w:hint="eastAsia"/>
          <w:sz w:val="30"/>
          <w:szCs w:val="30"/>
        </w:rPr>
        <w:t>项目名称：</w:t>
      </w:r>
    </w:p>
    <w:p w14:paraId="6AC7E6BA" w14:textId="77777777" w:rsidR="005A2D65" w:rsidRDefault="007E33F5">
      <w:pPr>
        <w:spacing w:beforeLines="100" w:before="312" w:line="400" w:lineRule="exact"/>
        <w:rPr>
          <w:rFonts w:ascii="仿宋" w:eastAsia="仿宋" w:hAnsi="仿宋" w:cs="仿宋" w:hint="eastAsia"/>
          <w:sz w:val="30"/>
          <w:szCs w:val="30"/>
          <w:u w:val="single"/>
        </w:rPr>
      </w:pPr>
      <w:r>
        <w:rPr>
          <w:rFonts w:ascii="仿宋" w:eastAsia="仿宋" w:hAnsi="仿宋" w:cs="仿宋" w:hint="eastAsia"/>
          <w:sz w:val="30"/>
          <w:szCs w:val="30"/>
        </w:rPr>
        <w:t>项目编号：</w:t>
      </w:r>
    </w:p>
    <w:p w14:paraId="11EB6862" w14:textId="77777777" w:rsidR="005A2D65" w:rsidRDefault="007E33F5">
      <w:pPr>
        <w:spacing w:beforeLines="100" w:before="312" w:line="400" w:lineRule="exact"/>
        <w:rPr>
          <w:rFonts w:ascii="仿宋" w:eastAsia="仿宋" w:hAnsi="仿宋" w:cs="仿宋" w:hint="eastAsia"/>
          <w:sz w:val="30"/>
          <w:szCs w:val="30"/>
        </w:rPr>
      </w:pPr>
      <w:r>
        <w:rPr>
          <w:rFonts w:ascii="仿宋" w:eastAsia="仿宋" w:hAnsi="仿宋" w:cs="仿宋" w:hint="eastAsia"/>
          <w:sz w:val="30"/>
          <w:szCs w:val="30"/>
        </w:rPr>
        <w:t>标    段：</w:t>
      </w:r>
    </w:p>
    <w:p w14:paraId="0F101FFE" w14:textId="77777777" w:rsidR="005A2D65" w:rsidRDefault="005A2D65">
      <w:pPr>
        <w:spacing w:line="1200" w:lineRule="exact"/>
        <w:ind w:right="6"/>
        <w:jc w:val="center"/>
        <w:rPr>
          <w:rFonts w:ascii="仿宋" w:eastAsia="仿宋" w:hAnsi="仿宋" w:cs="仿宋" w:hint="eastAsia"/>
          <w:sz w:val="72"/>
          <w:szCs w:val="72"/>
        </w:rPr>
      </w:pPr>
    </w:p>
    <w:p w14:paraId="78A80313"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资</w:t>
      </w:r>
    </w:p>
    <w:p w14:paraId="608AEBC2"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格</w:t>
      </w:r>
    </w:p>
    <w:p w14:paraId="4C83550E"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文</w:t>
      </w:r>
    </w:p>
    <w:p w14:paraId="6562E349"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件</w:t>
      </w:r>
    </w:p>
    <w:p w14:paraId="1DB64243" w14:textId="77777777" w:rsidR="005A2D65" w:rsidRDefault="005A2D65">
      <w:pPr>
        <w:spacing w:line="1200" w:lineRule="exact"/>
        <w:ind w:right="6"/>
        <w:jc w:val="center"/>
        <w:rPr>
          <w:rFonts w:ascii="仿宋" w:eastAsia="仿宋" w:hAnsi="仿宋" w:cs="仿宋" w:hint="eastAsia"/>
          <w:sz w:val="72"/>
          <w:szCs w:val="72"/>
        </w:rPr>
      </w:pPr>
    </w:p>
    <w:p w14:paraId="7418B68A" w14:textId="29BBF704" w:rsidR="005A2D65" w:rsidRDefault="00BB706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投标人名称（</w:t>
      </w:r>
      <w:r w:rsidR="00645C30">
        <w:rPr>
          <w:rFonts w:ascii="仿宋" w:eastAsia="仿宋" w:hAnsi="仿宋" w:cs="仿宋" w:hint="eastAsia"/>
          <w:spacing w:val="40"/>
          <w:sz w:val="30"/>
          <w:szCs w:val="30"/>
        </w:rPr>
        <w:t>公</w:t>
      </w:r>
      <w:r>
        <w:rPr>
          <w:rFonts w:ascii="仿宋" w:eastAsia="仿宋" w:hAnsi="仿宋" w:cs="仿宋" w:hint="eastAsia"/>
          <w:spacing w:val="40"/>
          <w:sz w:val="30"/>
          <w:szCs w:val="30"/>
        </w:rPr>
        <w:t>章）：</w:t>
      </w:r>
    </w:p>
    <w:p w14:paraId="731FC0CB" w14:textId="77777777" w:rsidR="005A2D65" w:rsidRDefault="007E33F5">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地址：</w:t>
      </w:r>
    </w:p>
    <w:p w14:paraId="243424E8" w14:textId="77777777" w:rsidR="005A2D65" w:rsidRDefault="007E33F5">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日期：</w:t>
      </w:r>
    </w:p>
    <w:p w14:paraId="7F78A72D" w14:textId="77777777" w:rsidR="005A2D65" w:rsidRDefault="007E33F5">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附件2：资格文件目录</w:t>
      </w:r>
    </w:p>
    <w:p w14:paraId="52B273D0" w14:textId="77777777" w:rsidR="005A2D65" w:rsidRDefault="007E33F5">
      <w:pPr>
        <w:snapToGrid w:val="0"/>
        <w:spacing w:beforeLines="50" w:before="156" w:after="50"/>
        <w:jc w:val="center"/>
        <w:rPr>
          <w:rFonts w:ascii="仿宋" w:eastAsia="仿宋" w:hAnsi="仿宋" w:cs="仿宋" w:hint="eastAsia"/>
          <w:sz w:val="30"/>
          <w:szCs w:val="30"/>
        </w:rPr>
      </w:pPr>
      <w:r>
        <w:rPr>
          <w:rFonts w:ascii="仿宋" w:eastAsia="仿宋" w:hAnsi="仿宋" w:cs="仿宋" w:hint="eastAsia"/>
          <w:sz w:val="30"/>
          <w:szCs w:val="30"/>
        </w:rPr>
        <w:t>目录</w:t>
      </w:r>
    </w:p>
    <w:p w14:paraId="2311E62E"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1.投标声明函……………………………………………………………………（页码）</w:t>
      </w:r>
    </w:p>
    <w:p w14:paraId="00B8309B"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2.法定代表人授权委托书………………………………………………………（页码）</w:t>
      </w:r>
    </w:p>
    <w:p w14:paraId="352D5F22"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3.法定代表人及其授权代表身份证复印件、法定代表人身份证明书………（页码）</w:t>
      </w:r>
    </w:p>
    <w:p w14:paraId="28A7775E"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4.</w:t>
      </w:r>
      <w:r>
        <w:rPr>
          <w:rFonts w:ascii="仿宋" w:eastAsia="仿宋" w:hAnsi="仿宋" w:cs="仿宋" w:hint="eastAsia"/>
          <w:bCs/>
        </w:rPr>
        <w:t>授权代表社保证明</w:t>
      </w:r>
      <w:r>
        <w:rPr>
          <w:rFonts w:ascii="仿宋" w:eastAsia="仿宋" w:hAnsi="仿宋" w:cs="仿宋" w:hint="eastAsia"/>
        </w:rPr>
        <w:t>……………………………………………………………（页码）</w:t>
      </w:r>
    </w:p>
    <w:p w14:paraId="3B9B1239"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5.资格条件证明材料</w:t>
      </w:r>
    </w:p>
    <w:p w14:paraId="4716F853" w14:textId="77777777" w:rsidR="005A2D65" w:rsidRDefault="007E33F5">
      <w:pPr>
        <w:pStyle w:val="5"/>
        <w:spacing w:line="360" w:lineRule="auto"/>
        <w:ind w:left="0" w:firstLineChars="0" w:firstLine="0"/>
        <w:jc w:val="left"/>
        <w:rPr>
          <w:rFonts w:ascii="仿宋" w:eastAsia="仿宋" w:hAnsi="仿宋" w:cs="仿宋" w:hint="eastAsia"/>
        </w:rPr>
      </w:pPr>
      <w:r>
        <w:rPr>
          <w:rFonts w:ascii="仿宋" w:eastAsia="仿宋" w:hAnsi="仿宋" w:cs="仿宋" w:hint="eastAsia"/>
        </w:rPr>
        <w:t>5.1营业执照（或事业法人登记证书）…………………………………………（页码）</w:t>
      </w:r>
    </w:p>
    <w:p w14:paraId="024ABF99"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5.2供应商基本资格条件书面承诺函、供应商廉洁自律承诺书……………（页码）</w:t>
      </w:r>
    </w:p>
    <w:p w14:paraId="08A4F1DB" w14:textId="77777777" w:rsidR="005A2D65" w:rsidRDefault="007E33F5">
      <w:pPr>
        <w:pStyle w:val="5"/>
        <w:spacing w:line="360" w:lineRule="auto"/>
        <w:ind w:left="0" w:firstLineChars="0" w:firstLine="0"/>
        <w:jc w:val="left"/>
        <w:rPr>
          <w:rFonts w:ascii="仿宋" w:eastAsia="仿宋" w:hAnsi="仿宋" w:cs="仿宋" w:hint="eastAsia"/>
        </w:rPr>
      </w:pPr>
      <w:r>
        <w:rPr>
          <w:rFonts w:ascii="仿宋" w:eastAsia="仿宋" w:hAnsi="仿宋" w:cs="仿宋" w:hint="eastAsia"/>
        </w:rPr>
        <w:t>5.</w:t>
      </w:r>
      <w:r>
        <w:rPr>
          <w:rFonts w:ascii="仿宋" w:eastAsia="仿宋" w:hAnsi="仿宋" w:cs="仿宋"/>
        </w:rPr>
        <w:t>3</w:t>
      </w:r>
      <w:r>
        <w:rPr>
          <w:rFonts w:ascii="仿宋" w:eastAsia="仿宋" w:hAnsi="仿宋" w:cs="仿宋" w:hint="eastAsia"/>
        </w:rPr>
        <w:t>特定资格条件的有关证明材料（具体要求见公告）……………………（页码）</w:t>
      </w:r>
    </w:p>
    <w:p w14:paraId="3ADF048D" w14:textId="77777777" w:rsidR="005A2D65" w:rsidRDefault="007E33F5">
      <w:pPr>
        <w:spacing w:line="360" w:lineRule="auto"/>
        <w:jc w:val="left"/>
        <w:rPr>
          <w:rFonts w:ascii="仿宋" w:eastAsia="仿宋" w:hAnsi="仿宋" w:cs="仿宋" w:hint="eastAsia"/>
          <w:b/>
          <w:bCs/>
          <w:sz w:val="24"/>
        </w:rPr>
      </w:pPr>
      <w:r>
        <w:rPr>
          <w:rFonts w:ascii="仿宋" w:eastAsia="仿宋" w:hAnsi="仿宋" w:cs="仿宋" w:hint="eastAsia"/>
          <w:b/>
          <w:bCs/>
          <w:sz w:val="24"/>
        </w:rPr>
        <w:t>注：以上文件按</w:t>
      </w:r>
      <w:r>
        <w:rPr>
          <w:rFonts w:ascii="仿宋" w:eastAsia="仿宋" w:hAnsi="仿宋" w:cs="仿宋" w:hint="eastAsia"/>
          <w:b/>
          <w:bCs/>
          <w:kern w:val="0"/>
          <w:sz w:val="24"/>
        </w:rPr>
        <w:t>招标</w:t>
      </w:r>
      <w:r>
        <w:rPr>
          <w:rFonts w:ascii="仿宋" w:eastAsia="仿宋" w:hAnsi="仿宋" w:cs="仿宋" w:hint="eastAsia"/>
          <w:b/>
          <w:bCs/>
          <w:sz w:val="24"/>
        </w:rPr>
        <w:t>文件提供的格式制作。</w:t>
      </w:r>
    </w:p>
    <w:p w14:paraId="18BE6337" w14:textId="77777777" w:rsidR="005A2D65" w:rsidRDefault="005A2D65">
      <w:pPr>
        <w:spacing w:line="360" w:lineRule="auto"/>
        <w:jc w:val="left"/>
        <w:rPr>
          <w:rFonts w:ascii="仿宋" w:eastAsia="仿宋" w:hAnsi="仿宋" w:cs="仿宋" w:hint="eastAsia"/>
          <w:b/>
          <w:bCs/>
          <w:sz w:val="24"/>
        </w:rPr>
      </w:pPr>
    </w:p>
    <w:p w14:paraId="5AF102E8" w14:textId="77777777" w:rsidR="005A2D65" w:rsidRDefault="005A2D65">
      <w:pPr>
        <w:spacing w:line="360" w:lineRule="auto"/>
        <w:jc w:val="left"/>
        <w:rPr>
          <w:rFonts w:ascii="仿宋" w:eastAsia="仿宋" w:hAnsi="仿宋" w:cs="仿宋" w:hint="eastAsia"/>
          <w:b/>
          <w:bCs/>
          <w:sz w:val="24"/>
        </w:rPr>
      </w:pPr>
    </w:p>
    <w:p w14:paraId="6B095485" w14:textId="77777777" w:rsidR="005A2D65" w:rsidRDefault="005A2D65">
      <w:pPr>
        <w:spacing w:line="360" w:lineRule="auto"/>
        <w:jc w:val="left"/>
        <w:rPr>
          <w:rFonts w:ascii="仿宋" w:eastAsia="仿宋" w:hAnsi="仿宋" w:cs="仿宋" w:hint="eastAsia"/>
          <w:b/>
          <w:bCs/>
          <w:sz w:val="24"/>
        </w:rPr>
      </w:pPr>
    </w:p>
    <w:p w14:paraId="5FFC7524" w14:textId="77777777" w:rsidR="005A2D65" w:rsidRDefault="005A2D65">
      <w:pPr>
        <w:spacing w:line="360" w:lineRule="auto"/>
        <w:jc w:val="left"/>
        <w:rPr>
          <w:rFonts w:ascii="仿宋" w:eastAsia="仿宋" w:hAnsi="仿宋" w:cs="仿宋" w:hint="eastAsia"/>
          <w:b/>
          <w:bCs/>
          <w:sz w:val="24"/>
        </w:rPr>
      </w:pPr>
    </w:p>
    <w:p w14:paraId="7326C59C" w14:textId="77777777" w:rsidR="005A2D65" w:rsidRDefault="005A2D65">
      <w:pPr>
        <w:spacing w:line="360" w:lineRule="auto"/>
        <w:jc w:val="left"/>
        <w:rPr>
          <w:rFonts w:ascii="仿宋" w:eastAsia="仿宋" w:hAnsi="仿宋" w:cs="仿宋" w:hint="eastAsia"/>
          <w:b/>
          <w:bCs/>
          <w:sz w:val="24"/>
        </w:rPr>
      </w:pPr>
    </w:p>
    <w:p w14:paraId="3177E237" w14:textId="77777777" w:rsidR="005A2D65" w:rsidRDefault="005A2D65">
      <w:pPr>
        <w:spacing w:line="360" w:lineRule="auto"/>
        <w:jc w:val="left"/>
        <w:rPr>
          <w:rFonts w:ascii="仿宋" w:eastAsia="仿宋" w:hAnsi="仿宋" w:cs="仿宋" w:hint="eastAsia"/>
          <w:b/>
          <w:bCs/>
          <w:sz w:val="24"/>
        </w:rPr>
      </w:pPr>
    </w:p>
    <w:p w14:paraId="5F2E2B39" w14:textId="77777777" w:rsidR="005A2D65" w:rsidRDefault="005A2D65">
      <w:pPr>
        <w:spacing w:line="360" w:lineRule="auto"/>
        <w:jc w:val="left"/>
        <w:rPr>
          <w:rFonts w:ascii="仿宋" w:eastAsia="仿宋" w:hAnsi="仿宋" w:cs="仿宋" w:hint="eastAsia"/>
          <w:b/>
          <w:bCs/>
          <w:sz w:val="24"/>
        </w:rPr>
      </w:pPr>
    </w:p>
    <w:p w14:paraId="093D2258" w14:textId="77777777" w:rsidR="005A2D65" w:rsidRDefault="005A2D65">
      <w:pPr>
        <w:spacing w:line="360" w:lineRule="auto"/>
        <w:jc w:val="left"/>
        <w:rPr>
          <w:rFonts w:ascii="仿宋" w:eastAsia="仿宋" w:hAnsi="仿宋" w:cs="仿宋" w:hint="eastAsia"/>
          <w:b/>
          <w:bCs/>
          <w:sz w:val="24"/>
        </w:rPr>
      </w:pPr>
    </w:p>
    <w:p w14:paraId="095B4E62" w14:textId="77777777" w:rsidR="005A2D65" w:rsidRDefault="005A2D65">
      <w:pPr>
        <w:spacing w:line="360" w:lineRule="auto"/>
        <w:jc w:val="left"/>
        <w:rPr>
          <w:rFonts w:ascii="仿宋" w:eastAsia="仿宋" w:hAnsi="仿宋" w:cs="仿宋" w:hint="eastAsia"/>
          <w:b/>
          <w:bCs/>
          <w:sz w:val="24"/>
        </w:rPr>
      </w:pPr>
    </w:p>
    <w:p w14:paraId="0EDAB2DD" w14:textId="77777777" w:rsidR="005A2D65" w:rsidRDefault="005A2D65">
      <w:pPr>
        <w:spacing w:line="360" w:lineRule="auto"/>
        <w:jc w:val="left"/>
        <w:rPr>
          <w:rFonts w:ascii="仿宋" w:eastAsia="仿宋" w:hAnsi="仿宋" w:cs="仿宋" w:hint="eastAsia"/>
          <w:b/>
          <w:bCs/>
          <w:sz w:val="24"/>
        </w:rPr>
      </w:pPr>
    </w:p>
    <w:p w14:paraId="770C70AB" w14:textId="77777777" w:rsidR="005A2D65" w:rsidRDefault="005A2D65">
      <w:pPr>
        <w:spacing w:line="360" w:lineRule="auto"/>
        <w:jc w:val="left"/>
        <w:rPr>
          <w:rFonts w:ascii="仿宋" w:eastAsia="仿宋" w:hAnsi="仿宋" w:cs="仿宋" w:hint="eastAsia"/>
          <w:b/>
          <w:bCs/>
          <w:sz w:val="24"/>
        </w:rPr>
      </w:pPr>
    </w:p>
    <w:p w14:paraId="334B4CA7" w14:textId="77777777" w:rsidR="005A2D65" w:rsidRDefault="005A2D65">
      <w:pPr>
        <w:spacing w:line="360" w:lineRule="auto"/>
        <w:jc w:val="left"/>
        <w:rPr>
          <w:rFonts w:ascii="仿宋" w:eastAsia="仿宋" w:hAnsi="仿宋" w:cs="仿宋" w:hint="eastAsia"/>
          <w:b/>
          <w:bCs/>
          <w:sz w:val="24"/>
        </w:rPr>
      </w:pPr>
    </w:p>
    <w:p w14:paraId="6AC8784F" w14:textId="77777777" w:rsidR="005A2D65" w:rsidRDefault="005A2D65">
      <w:pPr>
        <w:spacing w:line="360" w:lineRule="auto"/>
        <w:jc w:val="left"/>
        <w:rPr>
          <w:rFonts w:ascii="仿宋" w:eastAsia="仿宋" w:hAnsi="仿宋" w:cs="仿宋" w:hint="eastAsia"/>
          <w:b/>
          <w:bCs/>
          <w:sz w:val="24"/>
        </w:rPr>
      </w:pPr>
    </w:p>
    <w:p w14:paraId="27BC6024" w14:textId="77777777" w:rsidR="005A2D65" w:rsidRDefault="005A2D65">
      <w:pPr>
        <w:spacing w:line="360" w:lineRule="auto"/>
        <w:jc w:val="left"/>
        <w:rPr>
          <w:rFonts w:ascii="仿宋" w:eastAsia="仿宋" w:hAnsi="仿宋" w:cs="仿宋" w:hint="eastAsia"/>
          <w:b/>
          <w:bCs/>
          <w:sz w:val="24"/>
        </w:rPr>
      </w:pPr>
    </w:p>
    <w:p w14:paraId="00C11F39" w14:textId="77777777" w:rsidR="005A2D65" w:rsidRDefault="005A2D65">
      <w:pPr>
        <w:spacing w:line="360" w:lineRule="auto"/>
        <w:jc w:val="left"/>
        <w:rPr>
          <w:rFonts w:ascii="仿宋" w:eastAsia="仿宋" w:hAnsi="仿宋" w:cs="仿宋" w:hint="eastAsia"/>
          <w:b/>
          <w:sz w:val="28"/>
          <w:szCs w:val="28"/>
        </w:rPr>
      </w:pPr>
    </w:p>
    <w:p w14:paraId="0BD76E87" w14:textId="77777777" w:rsidR="005A2D65" w:rsidRDefault="005A2D65">
      <w:pPr>
        <w:spacing w:line="360" w:lineRule="auto"/>
        <w:jc w:val="left"/>
        <w:rPr>
          <w:rFonts w:ascii="仿宋" w:eastAsia="仿宋" w:hAnsi="仿宋" w:cs="仿宋" w:hint="eastAsia"/>
          <w:b/>
          <w:sz w:val="28"/>
          <w:szCs w:val="28"/>
        </w:rPr>
      </w:pPr>
    </w:p>
    <w:p w14:paraId="62B7F9F3" w14:textId="77777777" w:rsidR="005A2D65" w:rsidRDefault="005A2D65">
      <w:pPr>
        <w:spacing w:line="360" w:lineRule="auto"/>
        <w:jc w:val="left"/>
        <w:rPr>
          <w:rFonts w:ascii="仿宋" w:eastAsia="仿宋" w:hAnsi="仿宋" w:cs="仿宋" w:hint="eastAsia"/>
          <w:b/>
          <w:sz w:val="28"/>
          <w:szCs w:val="28"/>
        </w:rPr>
      </w:pPr>
    </w:p>
    <w:p w14:paraId="46FCBA81" w14:textId="77777777" w:rsidR="005A2D65" w:rsidRDefault="007E33F5">
      <w:pPr>
        <w:spacing w:line="360" w:lineRule="auto"/>
        <w:jc w:val="left"/>
        <w:rPr>
          <w:rFonts w:ascii="仿宋" w:eastAsia="仿宋" w:hAnsi="仿宋" w:cs="仿宋" w:hint="eastAsia"/>
          <w:b/>
          <w:sz w:val="30"/>
          <w:szCs w:val="30"/>
        </w:rPr>
      </w:pPr>
      <w:r>
        <w:rPr>
          <w:rFonts w:ascii="仿宋" w:eastAsia="仿宋" w:hAnsi="仿宋" w:cs="仿宋" w:hint="eastAsia"/>
          <w:b/>
          <w:sz w:val="30"/>
          <w:szCs w:val="30"/>
        </w:rPr>
        <w:lastRenderedPageBreak/>
        <w:t>附件3：</w:t>
      </w:r>
    </w:p>
    <w:p w14:paraId="688BB323" w14:textId="77777777" w:rsidR="005A2D65" w:rsidRDefault="007E33F5">
      <w:pPr>
        <w:snapToGrid w:val="0"/>
        <w:spacing w:before="50" w:after="50"/>
        <w:jc w:val="center"/>
        <w:rPr>
          <w:rFonts w:ascii="仿宋" w:eastAsia="仿宋" w:hAnsi="仿宋" w:cs="仿宋" w:hint="eastAsia"/>
          <w:b/>
          <w:sz w:val="36"/>
          <w:szCs w:val="36"/>
        </w:rPr>
      </w:pPr>
      <w:r>
        <w:rPr>
          <w:rFonts w:ascii="仿宋" w:eastAsia="仿宋" w:hAnsi="仿宋" w:cs="仿宋" w:hint="eastAsia"/>
          <w:b/>
          <w:sz w:val="36"/>
          <w:szCs w:val="36"/>
        </w:rPr>
        <w:t>投标声明函</w:t>
      </w:r>
    </w:p>
    <w:p w14:paraId="52644278" w14:textId="77777777" w:rsidR="005A2D65" w:rsidRDefault="007E33F5">
      <w:pPr>
        <w:pStyle w:val="aff4"/>
        <w:spacing w:afterLines="0" w:line="440" w:lineRule="exact"/>
        <w:ind w:firstLineChars="0" w:firstLine="0"/>
        <w:rPr>
          <w:rFonts w:ascii="仿宋" w:eastAsia="仿宋" w:hAnsi="仿宋" w:cs="仿宋" w:hint="eastAsia"/>
          <w:szCs w:val="24"/>
        </w:rPr>
      </w:pPr>
      <w:r>
        <w:rPr>
          <w:rFonts w:ascii="仿宋" w:eastAsia="仿宋" w:hAnsi="仿宋" w:cs="仿宋" w:hint="eastAsia"/>
          <w:szCs w:val="24"/>
        </w:rPr>
        <w:t>致</w:t>
      </w:r>
      <w:r>
        <w:rPr>
          <w:rFonts w:ascii="仿宋" w:eastAsia="仿宋" w:hAnsi="仿宋" w:cs="仿宋" w:hint="eastAsia"/>
          <w:szCs w:val="24"/>
          <w:u w:val="single"/>
        </w:rPr>
        <w:t>（填写采购代理机构或采购人名称）</w:t>
      </w:r>
      <w:r>
        <w:rPr>
          <w:rFonts w:ascii="仿宋" w:eastAsia="仿宋" w:hAnsi="仿宋" w:cs="仿宋" w:hint="eastAsia"/>
          <w:szCs w:val="24"/>
        </w:rPr>
        <w:t>：</w:t>
      </w:r>
    </w:p>
    <w:p w14:paraId="6B56DFFD" w14:textId="77777777" w:rsidR="005A2D65" w:rsidRDefault="007E33F5">
      <w:pPr>
        <w:pStyle w:val="aff4"/>
        <w:spacing w:afterLines="0" w:line="440" w:lineRule="exact"/>
        <w:ind w:firstLine="480"/>
        <w:rPr>
          <w:rFonts w:ascii="仿宋" w:eastAsia="仿宋" w:hAnsi="仿宋" w:cs="仿宋" w:hint="eastAsia"/>
          <w:szCs w:val="24"/>
        </w:rPr>
      </w:pPr>
      <w:r>
        <w:rPr>
          <w:rFonts w:ascii="仿宋" w:eastAsia="仿宋" w:hAnsi="仿宋" w:cs="仿宋" w:hint="eastAsia"/>
          <w:szCs w:val="24"/>
        </w:rPr>
        <w:t>我方</w:t>
      </w:r>
      <w:r>
        <w:rPr>
          <w:rFonts w:ascii="仿宋" w:eastAsia="仿宋" w:hAnsi="仿宋" w:cs="仿宋" w:hint="eastAsia"/>
          <w:szCs w:val="24"/>
          <w:u w:val="single"/>
        </w:rPr>
        <w:t>（填写投标供应商全称）</w:t>
      </w:r>
      <w:r>
        <w:rPr>
          <w:rFonts w:ascii="仿宋" w:eastAsia="仿宋" w:hAnsi="仿宋" w:cs="仿宋" w:hint="eastAsia"/>
          <w:szCs w:val="24"/>
        </w:rPr>
        <w:t>愿意参加贵方组织的</w:t>
      </w:r>
      <w:r>
        <w:rPr>
          <w:rFonts w:ascii="仿宋" w:eastAsia="仿宋" w:hAnsi="仿宋" w:cs="仿宋" w:hint="eastAsia"/>
          <w:szCs w:val="24"/>
          <w:u w:val="single"/>
        </w:rPr>
        <w:t>（填写招标项目名称）（招标编号：）</w:t>
      </w:r>
      <w:r>
        <w:rPr>
          <w:rFonts w:ascii="仿宋" w:eastAsia="仿宋" w:hAnsi="仿宋" w:cs="仿宋" w:hint="eastAsia"/>
          <w:szCs w:val="24"/>
        </w:rPr>
        <w:t>的投标，为此，我方就本次投标有关事项郑重声明如下：</w:t>
      </w:r>
    </w:p>
    <w:p w14:paraId="7EDBEA69" w14:textId="77777777" w:rsidR="005A2D65" w:rsidRDefault="007E33F5">
      <w:pPr>
        <w:pStyle w:val="aff4"/>
        <w:spacing w:afterLines="0" w:line="440" w:lineRule="exact"/>
        <w:ind w:firstLine="480"/>
        <w:rPr>
          <w:rFonts w:ascii="仿宋" w:eastAsia="仿宋" w:hAnsi="仿宋" w:cs="仿宋" w:hint="eastAsia"/>
          <w:szCs w:val="24"/>
        </w:rPr>
      </w:pPr>
      <w:r>
        <w:rPr>
          <w:rFonts w:ascii="仿宋" w:eastAsia="仿宋" w:hAnsi="仿宋" w:cs="仿宋" w:hint="eastAsia"/>
          <w:szCs w:val="24"/>
        </w:rPr>
        <w:t>1.我方已详细审查全部</w:t>
      </w:r>
      <w:r>
        <w:rPr>
          <w:rFonts w:ascii="仿宋" w:eastAsia="仿宋" w:hAnsi="仿宋" w:cs="仿宋" w:hint="eastAsia"/>
        </w:rPr>
        <w:t>招标</w:t>
      </w:r>
      <w:r>
        <w:rPr>
          <w:rFonts w:ascii="仿宋" w:eastAsia="仿宋" w:hAnsi="仿宋" w:cs="仿宋" w:hint="eastAsia"/>
          <w:szCs w:val="24"/>
        </w:rPr>
        <w:t>文件，同意</w:t>
      </w:r>
      <w:r>
        <w:rPr>
          <w:rFonts w:ascii="仿宋" w:eastAsia="仿宋" w:hAnsi="仿宋" w:cs="仿宋" w:hint="eastAsia"/>
        </w:rPr>
        <w:t>招标</w:t>
      </w:r>
      <w:r>
        <w:rPr>
          <w:rFonts w:ascii="仿宋" w:eastAsia="仿宋" w:hAnsi="仿宋" w:cs="仿宋" w:hint="eastAsia"/>
          <w:szCs w:val="24"/>
        </w:rPr>
        <w:t>文件的各项要求。</w:t>
      </w:r>
    </w:p>
    <w:p w14:paraId="55BCC7F0" w14:textId="77777777" w:rsidR="005A2D65" w:rsidRDefault="007E33F5">
      <w:pPr>
        <w:pStyle w:val="21"/>
        <w:tabs>
          <w:tab w:val="clear" w:pos="1697"/>
        </w:tabs>
        <w:spacing w:afterLines="0" w:line="440" w:lineRule="exact"/>
        <w:ind w:left="0" w:firstLineChars="200" w:firstLine="480"/>
        <w:rPr>
          <w:rFonts w:ascii="仿宋" w:eastAsia="仿宋" w:hAnsi="仿宋" w:cs="仿宋" w:hint="eastAsia"/>
          <w:szCs w:val="24"/>
        </w:rPr>
      </w:pPr>
      <w:r>
        <w:rPr>
          <w:rFonts w:ascii="仿宋" w:eastAsia="仿宋" w:hAnsi="仿宋" w:cs="仿宋" w:hint="eastAsia"/>
          <w:szCs w:val="24"/>
        </w:rPr>
        <w:t>2.若我方中标，承诺按</w:t>
      </w:r>
      <w:r>
        <w:rPr>
          <w:rFonts w:ascii="仿宋" w:eastAsia="仿宋" w:hAnsi="仿宋" w:cs="仿宋" w:hint="eastAsia"/>
        </w:rPr>
        <w:t>招标</w:t>
      </w:r>
      <w:r>
        <w:rPr>
          <w:rFonts w:ascii="仿宋" w:eastAsia="仿宋" w:hAnsi="仿宋" w:cs="仿宋" w:hint="eastAsia"/>
          <w:szCs w:val="24"/>
        </w:rPr>
        <w:t>文件、投标文件和合同的规定履行责任和义务。</w:t>
      </w:r>
    </w:p>
    <w:p w14:paraId="464F1D86" w14:textId="77777777" w:rsidR="005A2D65" w:rsidRDefault="007E33F5">
      <w:pPr>
        <w:pStyle w:val="aff4"/>
        <w:spacing w:afterLines="0" w:line="440" w:lineRule="exact"/>
        <w:ind w:firstLine="480"/>
        <w:rPr>
          <w:rFonts w:ascii="仿宋" w:eastAsia="仿宋" w:hAnsi="仿宋" w:cs="仿宋" w:hint="eastAsia"/>
          <w:szCs w:val="24"/>
        </w:rPr>
      </w:pPr>
      <w:r>
        <w:rPr>
          <w:rFonts w:ascii="仿宋" w:eastAsia="仿宋" w:hAnsi="仿宋" w:cs="仿宋" w:hint="eastAsia"/>
          <w:szCs w:val="24"/>
        </w:rPr>
        <w:t>3.</w:t>
      </w:r>
      <w:r>
        <w:rPr>
          <w:rFonts w:ascii="仿宋" w:eastAsia="仿宋" w:hAnsi="仿宋" w:cs="仿宋" w:hint="eastAsia"/>
          <w:b/>
          <w:bCs/>
          <w:lang w:val="zh-CN"/>
        </w:rPr>
        <w:t>我方</w:t>
      </w:r>
      <w:r>
        <w:rPr>
          <w:rFonts w:ascii="仿宋" w:eastAsia="仿宋" w:hAnsi="仿宋" w:cs="仿宋" w:hint="eastAsia"/>
          <w:b/>
          <w:bCs/>
        </w:rPr>
        <w:t>声明参加本次采购活动前三年内，在经营活动中没有重大违法记录；也没有因违反《浙江省政府采购供应商注册及诚信管理暂行办法》被列入“黑名单”和正在处罚有效期的情况。我方通过“信用中国”网站（www.creditchina.gov.cn）、中国政府采购网（www.ccgp.gov.cn）查询，未被列入失信被执行人、重大税收违法案件当事人名单、政府采购严重违法失信行为记录名单。</w:t>
      </w:r>
    </w:p>
    <w:p w14:paraId="642C87A0" w14:textId="77777777" w:rsidR="005A2D65" w:rsidRDefault="007E33F5">
      <w:pPr>
        <w:pStyle w:val="aff4"/>
        <w:spacing w:afterLines="0" w:line="440" w:lineRule="exact"/>
        <w:ind w:firstLine="480"/>
        <w:rPr>
          <w:rFonts w:ascii="仿宋" w:eastAsia="仿宋" w:hAnsi="仿宋" w:cs="仿宋" w:hint="eastAsia"/>
          <w:szCs w:val="24"/>
        </w:rPr>
      </w:pPr>
      <w:r>
        <w:rPr>
          <w:rFonts w:ascii="仿宋" w:eastAsia="仿宋" w:hAnsi="仿宋" w:cs="仿宋" w:hint="eastAsia"/>
        </w:rPr>
        <w:t>4.我方投标文件中填列的技术参数、配置、服务、数量等相关内容都是真实、准确的。保证在本次项目中所提供的资料全部真实和合法。同意向采购代理机构提供可能另外要求的与投标有关且合法的任何数据或资料。</w:t>
      </w:r>
    </w:p>
    <w:p w14:paraId="1B5BFF30" w14:textId="77777777" w:rsidR="005A2D65" w:rsidRDefault="007E33F5">
      <w:pPr>
        <w:pStyle w:val="aff4"/>
        <w:spacing w:afterLines="0" w:line="440" w:lineRule="exact"/>
        <w:ind w:firstLine="480"/>
        <w:rPr>
          <w:rFonts w:ascii="仿宋" w:eastAsia="仿宋" w:hAnsi="仿宋" w:cs="仿宋" w:hint="eastAsia"/>
          <w:szCs w:val="24"/>
        </w:rPr>
      </w:pPr>
      <w:r>
        <w:rPr>
          <w:rFonts w:ascii="仿宋" w:eastAsia="仿宋" w:hAnsi="仿宋" w:cs="仿宋" w:hint="eastAsia"/>
          <w:szCs w:val="24"/>
        </w:rPr>
        <w:t>5.我方保证所供货物质量符合国家强制性规范和标准，达到</w:t>
      </w:r>
      <w:r>
        <w:rPr>
          <w:rFonts w:ascii="仿宋" w:eastAsia="仿宋" w:hAnsi="仿宋" w:cs="仿宋" w:hint="eastAsia"/>
        </w:rPr>
        <w:t>招标</w:t>
      </w:r>
      <w:r>
        <w:rPr>
          <w:rFonts w:ascii="仿宋" w:eastAsia="仿宋" w:hAnsi="仿宋" w:cs="仿宋" w:hint="eastAsia"/>
          <w:szCs w:val="24"/>
        </w:rPr>
        <w:t>文件规定的要求；</w:t>
      </w:r>
    </w:p>
    <w:p w14:paraId="335983CB" w14:textId="77777777" w:rsidR="005A2D65" w:rsidRDefault="007E33F5">
      <w:pPr>
        <w:pStyle w:val="21"/>
        <w:tabs>
          <w:tab w:val="clear" w:pos="1697"/>
        </w:tabs>
        <w:spacing w:afterLines="0" w:line="440" w:lineRule="exact"/>
        <w:ind w:left="0" w:firstLineChars="200" w:firstLine="480"/>
        <w:rPr>
          <w:rFonts w:ascii="仿宋" w:eastAsia="仿宋" w:hAnsi="仿宋" w:cs="仿宋" w:hint="eastAsia"/>
          <w:szCs w:val="24"/>
        </w:rPr>
      </w:pPr>
      <w:r>
        <w:rPr>
          <w:rFonts w:ascii="仿宋" w:eastAsia="仿宋" w:hAnsi="仿宋" w:cs="仿宋" w:hint="eastAsia"/>
        </w:rPr>
        <w:t>6.投标文件自开标日起有效期为90天。若延长投标有效期，需经我方同意</w:t>
      </w:r>
      <w:r>
        <w:rPr>
          <w:rFonts w:ascii="仿宋" w:eastAsia="仿宋" w:hAnsi="仿宋" w:cs="仿宋" w:hint="eastAsia"/>
          <w:szCs w:val="24"/>
        </w:rPr>
        <w:t>。</w:t>
      </w:r>
    </w:p>
    <w:p w14:paraId="0C21D4CC" w14:textId="77777777" w:rsidR="005A2D65" w:rsidRDefault="007E33F5">
      <w:pPr>
        <w:pStyle w:val="aff4"/>
        <w:spacing w:afterLines="0" w:line="440" w:lineRule="exact"/>
        <w:ind w:firstLine="480"/>
        <w:rPr>
          <w:rFonts w:ascii="仿宋" w:eastAsia="仿宋" w:hAnsi="仿宋" w:cs="仿宋" w:hint="eastAsia"/>
          <w:szCs w:val="24"/>
        </w:rPr>
      </w:pPr>
      <w:r>
        <w:rPr>
          <w:rFonts w:ascii="仿宋" w:eastAsia="仿宋" w:hAnsi="仿宋" w:cs="仿宋" w:hint="eastAsia"/>
        </w:rPr>
        <w:t>7.我方对所投产品、方案、技术、服务等拥有合法的占有和处置权，并对涉及项目的所有内容可能侵权行为指控负责，保证不伤害采购人的利益。我方为执行本项目合同而提供的技术资料等归采购人所有。</w:t>
      </w:r>
    </w:p>
    <w:p w14:paraId="08ED459E" w14:textId="77777777" w:rsidR="005A2D65" w:rsidRDefault="007E33F5">
      <w:pPr>
        <w:snapToGrid w:val="0"/>
        <w:spacing w:line="440" w:lineRule="exact"/>
        <w:ind w:firstLineChars="200" w:firstLine="480"/>
        <w:rPr>
          <w:rFonts w:ascii="仿宋" w:eastAsia="仿宋" w:hAnsi="仿宋" w:cs="仿宋" w:hint="eastAsia"/>
          <w:kern w:val="0"/>
          <w:sz w:val="24"/>
        </w:rPr>
      </w:pPr>
      <w:r>
        <w:rPr>
          <w:rFonts w:ascii="仿宋" w:eastAsia="仿宋" w:hAnsi="仿宋" w:cs="仿宋" w:hint="eastAsia"/>
          <w:kern w:val="0"/>
          <w:sz w:val="24"/>
        </w:rPr>
        <w:t>8.我方承诺若</w:t>
      </w:r>
      <w:r>
        <w:rPr>
          <w:rFonts w:ascii="仿宋" w:eastAsia="仿宋" w:hAnsi="仿宋" w:cs="仿宋"/>
          <w:kern w:val="0"/>
          <w:sz w:val="24"/>
        </w:rPr>
        <w:t>有下列情形之一的</w:t>
      </w:r>
      <w:r>
        <w:rPr>
          <w:rFonts w:ascii="仿宋" w:eastAsia="仿宋" w:hAnsi="仿宋" w:cs="仿宋" w:hint="eastAsia"/>
          <w:kern w:val="0"/>
          <w:sz w:val="24"/>
        </w:rPr>
        <w:t>，同意全部没收履约保证金，赔偿由此给采购人带来的所有损失，并愿接受依法处理。</w:t>
      </w:r>
    </w:p>
    <w:p w14:paraId="11947805" w14:textId="77777777" w:rsidR="005A2D65" w:rsidRDefault="007E33F5">
      <w:pPr>
        <w:widowControl/>
        <w:spacing w:line="432" w:lineRule="atLeast"/>
        <w:ind w:firstLineChars="200" w:firstLine="480"/>
        <w:rPr>
          <w:rFonts w:ascii="仿宋" w:eastAsia="仿宋" w:hAnsi="仿宋" w:cs="仿宋" w:hint="eastAsia"/>
          <w:kern w:val="0"/>
          <w:sz w:val="24"/>
        </w:rPr>
      </w:pPr>
      <w:r>
        <w:rPr>
          <w:rFonts w:ascii="仿宋" w:eastAsia="仿宋" w:hAnsi="仿宋" w:cs="仿宋"/>
          <w:kern w:val="0"/>
          <w:sz w:val="24"/>
        </w:rPr>
        <w:t>（一）提供虚假材料谋取中标、成交的；</w:t>
      </w:r>
    </w:p>
    <w:p w14:paraId="07CD2572" w14:textId="77777777" w:rsidR="005A2D65" w:rsidRDefault="007E33F5">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（二）采取不正当手段诋毁、排挤其他供应商的；</w:t>
      </w:r>
    </w:p>
    <w:p w14:paraId="642240C8" w14:textId="77777777" w:rsidR="005A2D65" w:rsidRDefault="007E33F5">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（三）与采购人、其他供应商或者采购代理机构恶意串通的；</w:t>
      </w:r>
    </w:p>
    <w:p w14:paraId="111C259B" w14:textId="77777777" w:rsidR="005A2D65" w:rsidRDefault="007E33F5">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（四）向采购人、采购代理机构行贿或者提供其他不正当利益的；</w:t>
      </w:r>
    </w:p>
    <w:p w14:paraId="7FDB62D4" w14:textId="77777777" w:rsidR="005A2D65" w:rsidRDefault="007E33F5">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（五）在招标采购过程中与采购人进行协商谈判的；</w:t>
      </w:r>
    </w:p>
    <w:p w14:paraId="1E6B4FB6" w14:textId="77777777" w:rsidR="005A2D65" w:rsidRDefault="007E33F5">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（六）拒绝有关部门监督检查或者提供虚假情况的。</w:t>
      </w:r>
    </w:p>
    <w:p w14:paraId="15DDB3CA" w14:textId="77777777" w:rsidR="005A2D65" w:rsidRDefault="007E33F5">
      <w:pPr>
        <w:pStyle w:val="aff4"/>
        <w:spacing w:afterLines="0" w:line="440" w:lineRule="exact"/>
        <w:ind w:firstLine="480"/>
        <w:rPr>
          <w:rFonts w:ascii="仿宋" w:eastAsia="仿宋" w:hAnsi="仿宋" w:cs="仿宋" w:hint="eastAsia"/>
        </w:rPr>
      </w:pPr>
      <w:r>
        <w:rPr>
          <w:rFonts w:ascii="仿宋" w:eastAsia="仿宋" w:hAnsi="仿宋" w:cs="仿宋"/>
        </w:rPr>
        <w:t>有</w:t>
      </w:r>
      <w:r>
        <w:rPr>
          <w:rFonts w:ascii="仿宋" w:eastAsia="仿宋" w:hAnsi="仿宋" w:cs="仿宋" w:hint="eastAsia"/>
        </w:rPr>
        <w:t>上述</w:t>
      </w:r>
      <w:r>
        <w:rPr>
          <w:rFonts w:ascii="仿宋" w:eastAsia="仿宋" w:hAnsi="仿宋" w:cs="仿宋"/>
        </w:rPr>
        <w:t>第（一）至（五）项情形之一的，中标、成交无效。</w:t>
      </w:r>
    </w:p>
    <w:p w14:paraId="75470879" w14:textId="77777777" w:rsidR="005A2D65" w:rsidRDefault="007E33F5">
      <w:pPr>
        <w:pStyle w:val="aff4"/>
        <w:spacing w:afterLines="0" w:line="440" w:lineRule="exact"/>
        <w:ind w:firstLineChars="0" w:firstLine="0"/>
        <w:rPr>
          <w:rFonts w:ascii="仿宋" w:eastAsia="仿宋" w:hAnsi="仿宋" w:cs="仿宋" w:hint="eastAsia"/>
          <w:szCs w:val="24"/>
        </w:rPr>
      </w:pPr>
      <w:r>
        <w:rPr>
          <w:rFonts w:ascii="仿宋" w:eastAsia="仿宋" w:hAnsi="仿宋" w:cs="仿宋" w:hint="eastAsia"/>
          <w:szCs w:val="24"/>
        </w:rPr>
        <w:t>法定代表人或其授权代表（签字或签章）：</w:t>
      </w:r>
    </w:p>
    <w:p w14:paraId="411CFDB9" w14:textId="7D927D1C" w:rsidR="005A2D65" w:rsidRDefault="007E33F5">
      <w:pPr>
        <w:pStyle w:val="aff4"/>
        <w:spacing w:afterLines="0" w:line="440" w:lineRule="exact"/>
        <w:ind w:firstLineChars="0" w:firstLine="0"/>
        <w:rPr>
          <w:rFonts w:ascii="仿宋" w:eastAsia="仿宋" w:hAnsi="仿宋" w:cs="仿宋" w:hint="eastAsia"/>
          <w:szCs w:val="24"/>
        </w:rPr>
      </w:pPr>
      <w:r>
        <w:rPr>
          <w:rFonts w:ascii="仿宋" w:eastAsia="仿宋" w:hAnsi="仿宋" w:cs="仿宋" w:hint="eastAsia"/>
          <w:szCs w:val="24"/>
        </w:rPr>
        <w:t>供应商</w:t>
      </w:r>
      <w:r w:rsidR="00645C30">
        <w:rPr>
          <w:rFonts w:ascii="仿宋" w:eastAsia="仿宋" w:hAnsi="仿宋" w:cs="仿宋" w:hint="eastAsia"/>
          <w:szCs w:val="24"/>
        </w:rPr>
        <w:t>名称</w:t>
      </w:r>
      <w:r>
        <w:rPr>
          <w:rFonts w:ascii="仿宋" w:eastAsia="仿宋" w:hAnsi="仿宋" w:cs="仿宋" w:hint="eastAsia"/>
          <w:szCs w:val="24"/>
        </w:rPr>
        <w:t>（</w:t>
      </w:r>
      <w:r w:rsidR="00645C30">
        <w:rPr>
          <w:rFonts w:ascii="仿宋" w:eastAsia="仿宋" w:hAnsi="仿宋" w:cs="仿宋" w:hint="eastAsia"/>
          <w:szCs w:val="24"/>
        </w:rPr>
        <w:t>公</w:t>
      </w:r>
      <w:r>
        <w:rPr>
          <w:rFonts w:ascii="仿宋" w:eastAsia="仿宋" w:hAnsi="仿宋" w:cs="仿宋" w:hint="eastAsia"/>
          <w:szCs w:val="24"/>
        </w:rPr>
        <w:t xml:space="preserve">章）：　　　　　　　　　　　　日期： </w:t>
      </w:r>
      <w:r>
        <w:rPr>
          <w:rFonts w:ascii="仿宋" w:eastAsia="仿宋" w:hAnsi="仿宋" w:cs="仿宋"/>
          <w:szCs w:val="24"/>
        </w:rPr>
        <w:t xml:space="preserve">   </w:t>
      </w:r>
      <w:r w:rsidR="000838B6">
        <w:rPr>
          <w:rFonts w:ascii="仿宋" w:eastAsia="仿宋" w:hAnsi="仿宋" w:cs="仿宋" w:hint="eastAsia"/>
          <w:szCs w:val="24"/>
        </w:rPr>
        <w:t>年</w:t>
      </w:r>
      <w:r w:rsidR="000838B6">
        <w:rPr>
          <w:rFonts w:ascii="仿宋" w:eastAsia="仿宋" w:hAnsi="仿宋" w:cs="仿宋"/>
          <w:szCs w:val="24"/>
        </w:rPr>
        <w:t xml:space="preserve"> </w:t>
      </w:r>
      <w:r w:rsidR="000838B6">
        <w:rPr>
          <w:rFonts w:ascii="仿宋" w:eastAsia="仿宋" w:hAnsi="仿宋" w:cs="仿宋" w:hint="eastAsia"/>
          <w:szCs w:val="24"/>
        </w:rPr>
        <w:t>月</w:t>
      </w:r>
      <w:r w:rsidR="000838B6">
        <w:rPr>
          <w:rFonts w:ascii="仿宋" w:eastAsia="仿宋" w:hAnsi="仿宋" w:cs="仿宋"/>
          <w:szCs w:val="24"/>
        </w:rPr>
        <w:t xml:space="preserve"> 日</w:t>
      </w:r>
    </w:p>
    <w:p w14:paraId="103E6E1D" w14:textId="77777777" w:rsidR="005A2D65" w:rsidRDefault="007E33F5">
      <w:pPr>
        <w:rPr>
          <w:rFonts w:ascii="仿宋" w:eastAsia="仿宋" w:hAnsi="仿宋" w:cs="仿宋" w:hint="eastAsia"/>
          <w:b/>
          <w:sz w:val="30"/>
          <w:szCs w:val="30"/>
        </w:rPr>
      </w:pPr>
      <w:r>
        <w:rPr>
          <w:rFonts w:ascii="仿宋" w:eastAsia="仿宋" w:hAnsi="仿宋" w:cs="仿宋" w:hint="eastAsia"/>
          <w:b/>
          <w:bCs/>
          <w:sz w:val="30"/>
          <w:szCs w:val="30"/>
        </w:rPr>
        <w:lastRenderedPageBreak/>
        <w:t>附件4：</w:t>
      </w:r>
      <w:r>
        <w:rPr>
          <w:rFonts w:ascii="仿宋" w:eastAsia="仿宋" w:hAnsi="仿宋" w:cs="仿宋" w:hint="eastAsia"/>
          <w:b/>
          <w:sz w:val="30"/>
          <w:szCs w:val="30"/>
        </w:rPr>
        <w:t xml:space="preserve">法定代表人授权委托书（格式） </w:t>
      </w:r>
    </w:p>
    <w:p w14:paraId="46130216" w14:textId="77777777" w:rsidR="005A2D65" w:rsidRDefault="005A2D65">
      <w:pPr>
        <w:adjustRightInd w:val="0"/>
        <w:jc w:val="center"/>
        <w:rPr>
          <w:rFonts w:ascii="仿宋" w:eastAsia="仿宋" w:hAnsi="仿宋" w:cs="仿宋" w:hint="eastAsia"/>
          <w:b/>
          <w:sz w:val="24"/>
          <w:szCs w:val="24"/>
        </w:rPr>
      </w:pPr>
    </w:p>
    <w:p w14:paraId="6243DEA1" w14:textId="3EDFCD77" w:rsidR="005A2D65" w:rsidRDefault="007E33F5">
      <w:pPr>
        <w:adjustRightInd w:val="0"/>
        <w:snapToGrid w:val="0"/>
        <w:spacing w:line="560" w:lineRule="exact"/>
        <w:ind w:firstLineChars="200" w:firstLine="480"/>
        <w:rPr>
          <w:rFonts w:ascii="仿宋" w:eastAsia="仿宋" w:hAnsi="仿宋" w:cs="仿宋" w:hint="eastAsia"/>
          <w:sz w:val="24"/>
          <w:szCs w:val="24"/>
        </w:rPr>
      </w:pPr>
      <w:r>
        <w:rPr>
          <w:rFonts w:ascii="仿宋" w:eastAsia="仿宋" w:hAnsi="仿宋" w:cs="仿宋" w:hint="eastAsia"/>
          <w:sz w:val="24"/>
          <w:szCs w:val="24"/>
        </w:rPr>
        <w:t>本授权委托书声明：我</w:t>
      </w:r>
      <w:r>
        <w:rPr>
          <w:rFonts w:ascii="仿宋" w:eastAsia="仿宋" w:hAnsi="仿宋" w:cs="仿宋" w:hint="eastAsia"/>
          <w:sz w:val="24"/>
          <w:szCs w:val="24"/>
          <w:u w:val="single"/>
        </w:rPr>
        <w:t xml:space="preserve">         （填写姓名）</w:t>
      </w:r>
      <w:r>
        <w:rPr>
          <w:rFonts w:ascii="仿宋" w:eastAsia="仿宋" w:hAnsi="仿宋" w:cs="仿宋" w:hint="eastAsia"/>
          <w:sz w:val="24"/>
          <w:szCs w:val="24"/>
        </w:rPr>
        <w:t>系</w:t>
      </w:r>
      <w:r>
        <w:rPr>
          <w:rFonts w:ascii="仿宋" w:eastAsia="仿宋" w:hAnsi="仿宋" w:cs="仿宋" w:hint="eastAsia"/>
          <w:sz w:val="24"/>
          <w:szCs w:val="24"/>
          <w:u w:val="single"/>
        </w:rPr>
        <w:t xml:space="preserve">                   （填写投标人单位全称）</w:t>
      </w:r>
      <w:r>
        <w:rPr>
          <w:rFonts w:ascii="仿宋" w:eastAsia="仿宋" w:hAnsi="仿宋" w:cs="仿宋" w:hint="eastAsia"/>
          <w:sz w:val="24"/>
          <w:szCs w:val="24"/>
        </w:rPr>
        <w:t>的法定代表人，现授权委托</w:t>
      </w:r>
      <w:r>
        <w:rPr>
          <w:rFonts w:ascii="仿宋" w:eastAsia="仿宋" w:hAnsi="仿宋" w:cs="仿宋" w:hint="eastAsia"/>
          <w:sz w:val="24"/>
          <w:szCs w:val="24"/>
          <w:u w:val="single"/>
        </w:rPr>
        <w:t xml:space="preserve">                  （填写单位全称）</w:t>
      </w:r>
      <w:r>
        <w:rPr>
          <w:rFonts w:ascii="仿宋" w:eastAsia="仿宋" w:hAnsi="仿宋" w:cs="仿宋" w:hint="eastAsia"/>
          <w:sz w:val="24"/>
          <w:szCs w:val="24"/>
        </w:rPr>
        <w:t>的（填写姓名）为我公司授权代表，</w:t>
      </w:r>
      <w:r>
        <w:rPr>
          <w:rFonts w:ascii="仿宋" w:eastAsia="仿宋" w:hAnsi="仿宋" w:cs="仿宋" w:hint="eastAsia"/>
          <w:sz w:val="24"/>
          <w:szCs w:val="24"/>
          <w:u w:val="single"/>
        </w:rPr>
        <w:t xml:space="preserve">（填写身份证号码：                   </w:t>
      </w:r>
      <w:proofErr w:type="gramStart"/>
      <w:r>
        <w:rPr>
          <w:rFonts w:ascii="仿宋" w:eastAsia="仿宋" w:hAnsi="仿宋" w:cs="仿宋" w:hint="eastAsia"/>
          <w:sz w:val="24"/>
          <w:szCs w:val="24"/>
          <w:u w:val="single"/>
        </w:rPr>
        <w:t xml:space="preserve"> </w:t>
      </w:r>
      <w:r w:rsidR="000838B6">
        <w:rPr>
          <w:rFonts w:ascii="仿宋" w:eastAsia="仿宋" w:hAnsi="仿宋" w:cs="仿宋"/>
          <w:sz w:val="24"/>
          <w:szCs w:val="24"/>
          <w:u w:val="single"/>
        </w:rPr>
        <w:t>）</w:t>
      </w:r>
      <w:proofErr w:type="gramEnd"/>
      <w:r>
        <w:rPr>
          <w:rFonts w:ascii="仿宋" w:eastAsia="仿宋" w:hAnsi="仿宋" w:cs="仿宋" w:hint="eastAsia"/>
          <w:sz w:val="24"/>
          <w:szCs w:val="24"/>
        </w:rPr>
        <w:t>，以本公司的名义参加</w:t>
      </w:r>
      <w:r>
        <w:rPr>
          <w:rFonts w:ascii="仿宋" w:eastAsia="仿宋" w:hAnsi="仿宋" w:cs="仿宋" w:hint="eastAsia"/>
          <w:sz w:val="24"/>
          <w:szCs w:val="24"/>
          <w:u w:val="single"/>
        </w:rPr>
        <w:t xml:space="preserve">               </w:t>
      </w:r>
      <w:r>
        <w:rPr>
          <w:rFonts w:ascii="仿宋" w:eastAsia="仿宋" w:hAnsi="仿宋" w:cs="仿宋" w:hint="eastAsia"/>
          <w:sz w:val="24"/>
          <w:szCs w:val="24"/>
        </w:rPr>
        <w:t>组织的</w:t>
      </w:r>
      <w:r>
        <w:rPr>
          <w:rFonts w:ascii="仿宋" w:eastAsia="仿宋" w:hAnsi="仿宋" w:cs="仿宋" w:hint="eastAsia"/>
          <w:sz w:val="24"/>
          <w:szCs w:val="24"/>
          <w:u w:val="single"/>
        </w:rPr>
        <w:t xml:space="preserve">                     </w:t>
      </w:r>
      <w:r>
        <w:rPr>
          <w:rFonts w:ascii="仿宋" w:eastAsia="仿宋" w:hAnsi="仿宋" w:cs="仿宋" w:hint="eastAsia"/>
          <w:sz w:val="24"/>
          <w:szCs w:val="24"/>
        </w:rPr>
        <w:t>投标活动。授权代表在开标、评标、合同谈判过程中所签署的一切文件和处理与之有关的一切事务，我均予以承认。</w:t>
      </w:r>
    </w:p>
    <w:p w14:paraId="60C0C21E" w14:textId="77777777" w:rsidR="005A2D65" w:rsidRDefault="007E33F5">
      <w:pPr>
        <w:adjustRightInd w:val="0"/>
        <w:snapToGrid w:val="0"/>
        <w:spacing w:line="560" w:lineRule="exact"/>
        <w:ind w:firstLineChars="200" w:firstLine="480"/>
        <w:jc w:val="left"/>
        <w:rPr>
          <w:rFonts w:ascii="仿宋" w:eastAsia="仿宋" w:hAnsi="仿宋" w:cs="仿宋" w:hint="eastAsia"/>
          <w:sz w:val="24"/>
          <w:szCs w:val="24"/>
        </w:rPr>
      </w:pPr>
      <w:r>
        <w:rPr>
          <w:rFonts w:ascii="仿宋" w:eastAsia="仿宋" w:hAnsi="仿宋" w:cs="仿宋" w:hint="eastAsia"/>
          <w:sz w:val="24"/>
          <w:szCs w:val="24"/>
        </w:rPr>
        <w:t>在撤销授权的书面通知以前，本授权书一直有效。全权代表在授权书有效期内签署的所有文件不因授权的撤销而失效。</w:t>
      </w:r>
    </w:p>
    <w:p w14:paraId="5DE3EDDC" w14:textId="77777777" w:rsidR="005A2D65" w:rsidRDefault="007E33F5">
      <w:pPr>
        <w:adjustRightInd w:val="0"/>
        <w:spacing w:line="560" w:lineRule="exact"/>
        <w:ind w:firstLineChars="200" w:firstLine="480"/>
        <w:rPr>
          <w:rFonts w:ascii="仿宋" w:eastAsia="仿宋" w:hAnsi="仿宋" w:cs="仿宋" w:hint="eastAsia"/>
          <w:sz w:val="24"/>
          <w:szCs w:val="24"/>
        </w:rPr>
      </w:pPr>
      <w:r>
        <w:rPr>
          <w:rFonts w:ascii="仿宋" w:eastAsia="仿宋" w:hAnsi="仿宋" w:cs="仿宋" w:hint="eastAsia"/>
          <w:sz w:val="24"/>
          <w:szCs w:val="24"/>
        </w:rPr>
        <w:t>授权代表无转委托权。特此委托。</w:t>
      </w:r>
    </w:p>
    <w:p w14:paraId="0C28FF85" w14:textId="77777777" w:rsidR="005A2D65" w:rsidRDefault="005A2D65">
      <w:pPr>
        <w:adjustRightInd w:val="0"/>
        <w:snapToGrid w:val="0"/>
        <w:spacing w:line="600" w:lineRule="exact"/>
        <w:jc w:val="left"/>
        <w:rPr>
          <w:rFonts w:ascii="仿宋" w:eastAsia="仿宋" w:hAnsi="仿宋" w:cs="仿宋" w:hint="eastAsia"/>
          <w:sz w:val="24"/>
          <w:szCs w:val="24"/>
        </w:rPr>
      </w:pPr>
    </w:p>
    <w:p w14:paraId="1BDF48B1" w14:textId="77777777" w:rsidR="005A2D65" w:rsidRDefault="007E33F5">
      <w:pPr>
        <w:adjustRightInd w:val="0"/>
        <w:spacing w:line="360" w:lineRule="exact"/>
        <w:rPr>
          <w:rFonts w:ascii="仿宋" w:eastAsia="仿宋" w:hAnsi="仿宋" w:cs="仿宋" w:hint="eastAsia"/>
          <w:sz w:val="24"/>
          <w:szCs w:val="24"/>
        </w:rPr>
      </w:pPr>
      <w:r>
        <w:rPr>
          <w:rFonts w:ascii="仿宋" w:eastAsia="仿宋" w:hAnsi="仿宋" w:cs="仿宋" w:hint="eastAsia"/>
          <w:sz w:val="24"/>
          <w:szCs w:val="24"/>
        </w:rPr>
        <w:t>授权代表姓名：              性别：               年龄：</w:t>
      </w:r>
    </w:p>
    <w:p w14:paraId="5FF46AB1" w14:textId="77777777" w:rsidR="005A2D65" w:rsidRDefault="005A2D65">
      <w:pPr>
        <w:adjustRightInd w:val="0"/>
        <w:spacing w:line="360" w:lineRule="exact"/>
        <w:rPr>
          <w:rFonts w:ascii="仿宋" w:eastAsia="仿宋" w:hAnsi="仿宋" w:cs="仿宋" w:hint="eastAsia"/>
          <w:sz w:val="24"/>
          <w:szCs w:val="24"/>
        </w:rPr>
      </w:pPr>
    </w:p>
    <w:p w14:paraId="3EADF193" w14:textId="77777777" w:rsidR="005A2D65" w:rsidRDefault="007E33F5">
      <w:pPr>
        <w:adjustRightInd w:val="0"/>
        <w:spacing w:line="360" w:lineRule="exact"/>
        <w:rPr>
          <w:rFonts w:ascii="仿宋" w:eastAsia="仿宋" w:hAnsi="仿宋" w:cs="仿宋" w:hint="eastAsia"/>
          <w:sz w:val="24"/>
          <w:szCs w:val="24"/>
        </w:rPr>
      </w:pPr>
      <w:r>
        <w:rPr>
          <w:rFonts w:ascii="仿宋" w:eastAsia="仿宋" w:hAnsi="仿宋" w:cs="仿宋" w:hint="eastAsia"/>
          <w:sz w:val="24"/>
          <w:szCs w:val="24"/>
        </w:rPr>
        <w:t>单位：                      部门：               职务：</w:t>
      </w:r>
    </w:p>
    <w:p w14:paraId="3219761C" w14:textId="77777777" w:rsidR="005A2D65" w:rsidRDefault="005A2D65">
      <w:pPr>
        <w:adjustRightInd w:val="0"/>
        <w:spacing w:line="360" w:lineRule="exact"/>
        <w:rPr>
          <w:rFonts w:ascii="仿宋" w:eastAsia="仿宋" w:hAnsi="仿宋" w:cs="仿宋" w:hint="eastAsia"/>
          <w:sz w:val="24"/>
          <w:szCs w:val="24"/>
        </w:rPr>
      </w:pPr>
    </w:p>
    <w:p w14:paraId="15D4E49E" w14:textId="77777777" w:rsidR="005A2D65" w:rsidRDefault="007E33F5">
      <w:pPr>
        <w:widowControl/>
        <w:adjustRightInd w:val="0"/>
        <w:snapToGrid w:val="0"/>
        <w:spacing w:line="440" w:lineRule="exact"/>
        <w:rPr>
          <w:rFonts w:ascii="仿宋" w:eastAsia="仿宋" w:hAnsi="仿宋" w:cs="仿宋" w:hint="eastAsia"/>
          <w:sz w:val="24"/>
          <w:szCs w:val="24"/>
        </w:rPr>
      </w:pPr>
      <w:r>
        <w:rPr>
          <w:rFonts w:ascii="仿宋" w:eastAsia="仿宋" w:hAnsi="仿宋" w:cs="仿宋" w:hint="eastAsia"/>
          <w:kern w:val="0"/>
          <w:sz w:val="24"/>
          <w:szCs w:val="24"/>
        </w:rPr>
        <w:t>办公地址：                  联系电话：           传真：</w:t>
      </w:r>
    </w:p>
    <w:p w14:paraId="23535013" w14:textId="77777777" w:rsidR="005A2D65" w:rsidRDefault="005A2D65">
      <w:pPr>
        <w:adjustRightInd w:val="0"/>
        <w:spacing w:line="360" w:lineRule="exact"/>
        <w:rPr>
          <w:rFonts w:ascii="仿宋" w:eastAsia="仿宋" w:hAnsi="仿宋" w:cs="仿宋" w:hint="eastAsia"/>
          <w:sz w:val="24"/>
          <w:szCs w:val="24"/>
        </w:rPr>
      </w:pPr>
    </w:p>
    <w:p w14:paraId="4E33B81A" w14:textId="77777777" w:rsidR="005A2D65" w:rsidRDefault="005A2D65">
      <w:pPr>
        <w:adjustRightInd w:val="0"/>
        <w:spacing w:line="360" w:lineRule="exact"/>
        <w:rPr>
          <w:rFonts w:ascii="仿宋" w:eastAsia="仿宋" w:hAnsi="仿宋" w:cs="仿宋" w:hint="eastAsia"/>
          <w:sz w:val="24"/>
          <w:szCs w:val="24"/>
        </w:rPr>
      </w:pPr>
    </w:p>
    <w:p w14:paraId="312A9710" w14:textId="1377408E" w:rsidR="005A2D65" w:rsidRDefault="007E33F5">
      <w:pPr>
        <w:adjustRightInd w:val="0"/>
        <w:spacing w:line="360" w:lineRule="exact"/>
        <w:rPr>
          <w:rFonts w:ascii="仿宋" w:eastAsia="仿宋" w:hAnsi="仿宋" w:cs="仿宋" w:hint="eastAsia"/>
          <w:sz w:val="24"/>
          <w:szCs w:val="24"/>
        </w:rPr>
      </w:pPr>
      <w:r>
        <w:rPr>
          <w:rFonts w:ascii="仿宋" w:eastAsia="仿宋" w:hAnsi="仿宋" w:cs="仿宋" w:hint="eastAsia"/>
          <w:sz w:val="24"/>
          <w:szCs w:val="24"/>
        </w:rPr>
        <w:t>投标人</w:t>
      </w:r>
      <w:r w:rsidR="00645C30">
        <w:rPr>
          <w:rFonts w:ascii="仿宋" w:eastAsia="仿宋" w:hAnsi="仿宋" w:cs="仿宋" w:hint="eastAsia"/>
          <w:sz w:val="24"/>
          <w:szCs w:val="24"/>
        </w:rPr>
        <w:t>名称</w:t>
      </w:r>
      <w:r>
        <w:rPr>
          <w:rFonts w:ascii="仿宋" w:eastAsia="仿宋" w:hAnsi="仿宋" w:cs="仿宋" w:hint="eastAsia"/>
          <w:sz w:val="24"/>
          <w:szCs w:val="24"/>
        </w:rPr>
        <w:t>（</w:t>
      </w:r>
      <w:r w:rsidR="00645C30" w:rsidRPr="00645C30">
        <w:rPr>
          <w:rFonts w:ascii="仿宋" w:eastAsia="仿宋" w:hAnsi="仿宋" w:cs="仿宋"/>
          <w:sz w:val="24"/>
          <w:szCs w:val="24"/>
        </w:rPr>
        <w:t>公章）</w:t>
      </w:r>
      <w:r>
        <w:rPr>
          <w:rFonts w:ascii="仿宋" w:eastAsia="仿宋" w:hAnsi="仿宋" w:cs="仿宋" w:hint="eastAsia"/>
          <w:sz w:val="24"/>
          <w:szCs w:val="24"/>
        </w:rPr>
        <w:t>：</w:t>
      </w:r>
    </w:p>
    <w:p w14:paraId="49F1FD94" w14:textId="77777777" w:rsidR="005A2D65" w:rsidRDefault="005A2D65">
      <w:pPr>
        <w:adjustRightInd w:val="0"/>
        <w:spacing w:line="360" w:lineRule="exact"/>
        <w:rPr>
          <w:rFonts w:ascii="仿宋" w:eastAsia="仿宋" w:hAnsi="仿宋" w:cs="仿宋" w:hint="eastAsia"/>
          <w:sz w:val="24"/>
          <w:szCs w:val="24"/>
        </w:rPr>
      </w:pPr>
    </w:p>
    <w:p w14:paraId="6399FC84" w14:textId="77777777" w:rsidR="005A2D65" w:rsidRDefault="005A2D65">
      <w:pPr>
        <w:adjustRightInd w:val="0"/>
        <w:spacing w:line="360" w:lineRule="exact"/>
        <w:rPr>
          <w:rFonts w:ascii="仿宋" w:eastAsia="仿宋" w:hAnsi="仿宋" w:cs="仿宋" w:hint="eastAsia"/>
          <w:sz w:val="24"/>
          <w:szCs w:val="24"/>
        </w:rPr>
      </w:pPr>
    </w:p>
    <w:p w14:paraId="2579476B" w14:textId="77777777" w:rsidR="005A2D65" w:rsidRDefault="007E33F5">
      <w:pPr>
        <w:adjustRightInd w:val="0"/>
        <w:spacing w:line="360" w:lineRule="exact"/>
        <w:rPr>
          <w:rFonts w:ascii="仿宋" w:eastAsia="仿宋" w:hAnsi="仿宋" w:cs="仿宋" w:hint="eastAsia"/>
          <w:sz w:val="24"/>
          <w:szCs w:val="24"/>
        </w:rPr>
      </w:pPr>
      <w:r>
        <w:rPr>
          <w:rFonts w:ascii="仿宋" w:eastAsia="仿宋" w:hAnsi="仿宋" w:cs="仿宋" w:hint="eastAsia"/>
          <w:sz w:val="24"/>
          <w:szCs w:val="24"/>
        </w:rPr>
        <w:t>法定代表人（签字或盖章）：</w:t>
      </w:r>
    </w:p>
    <w:p w14:paraId="38B5AA30" w14:textId="77777777" w:rsidR="005A2D65" w:rsidRDefault="005A2D65">
      <w:pPr>
        <w:adjustRightInd w:val="0"/>
        <w:spacing w:line="360" w:lineRule="exact"/>
        <w:rPr>
          <w:rFonts w:ascii="仿宋" w:eastAsia="仿宋" w:hAnsi="仿宋" w:cs="仿宋" w:hint="eastAsia"/>
          <w:sz w:val="24"/>
          <w:szCs w:val="24"/>
        </w:rPr>
      </w:pPr>
    </w:p>
    <w:p w14:paraId="2C4ED6DE" w14:textId="77777777" w:rsidR="005A2D65" w:rsidRDefault="005A2D65">
      <w:pPr>
        <w:adjustRightInd w:val="0"/>
        <w:spacing w:line="360" w:lineRule="exact"/>
        <w:rPr>
          <w:rFonts w:ascii="仿宋" w:eastAsia="仿宋" w:hAnsi="仿宋" w:cs="仿宋" w:hint="eastAsia"/>
          <w:sz w:val="24"/>
          <w:szCs w:val="24"/>
        </w:rPr>
      </w:pPr>
    </w:p>
    <w:p w14:paraId="6795DDE9" w14:textId="77777777" w:rsidR="005A2D65" w:rsidRDefault="007E33F5">
      <w:pPr>
        <w:adjustRightInd w:val="0"/>
        <w:ind w:firstLineChars="2200" w:firstLine="5280"/>
        <w:jc w:val="left"/>
        <w:rPr>
          <w:rFonts w:ascii="仿宋" w:eastAsia="仿宋" w:hAnsi="仿宋" w:cs="仿宋" w:hint="eastAsia"/>
          <w:sz w:val="24"/>
          <w:szCs w:val="24"/>
        </w:rPr>
      </w:pPr>
      <w:r>
        <w:rPr>
          <w:rFonts w:ascii="仿宋" w:eastAsia="仿宋" w:hAnsi="仿宋" w:cs="仿宋" w:hint="eastAsia"/>
          <w:sz w:val="24"/>
          <w:szCs w:val="24"/>
        </w:rPr>
        <w:t>日期：    年   月   日</w:t>
      </w:r>
    </w:p>
    <w:p w14:paraId="7B6F169F" w14:textId="77777777" w:rsidR="005A2D65" w:rsidRDefault="005A2D65">
      <w:pPr>
        <w:adjustRightInd w:val="0"/>
        <w:ind w:firstLineChars="2050" w:firstLine="4920"/>
        <w:jc w:val="left"/>
        <w:rPr>
          <w:rFonts w:ascii="仿宋" w:eastAsia="仿宋" w:hAnsi="仿宋" w:cs="仿宋" w:hint="eastAsia"/>
          <w:sz w:val="24"/>
          <w:szCs w:val="24"/>
        </w:rPr>
      </w:pPr>
    </w:p>
    <w:p w14:paraId="6FC3CFF0" w14:textId="77777777" w:rsidR="005A2D65" w:rsidRDefault="005A2D65">
      <w:pPr>
        <w:snapToGrid w:val="0"/>
        <w:spacing w:before="50" w:after="50"/>
        <w:jc w:val="left"/>
        <w:rPr>
          <w:rFonts w:ascii="仿宋" w:eastAsia="仿宋" w:hAnsi="仿宋" w:cs="仿宋" w:hint="eastAsia"/>
          <w:b/>
          <w:bCs/>
          <w:sz w:val="24"/>
          <w:szCs w:val="24"/>
          <w:u w:val="single"/>
        </w:rPr>
      </w:pPr>
    </w:p>
    <w:p w14:paraId="460D25E5"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017397D7"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4A94B7D2"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0BE18781" w14:textId="77777777" w:rsidR="000838B6" w:rsidRDefault="000838B6">
      <w:pPr>
        <w:pStyle w:val="aff4"/>
        <w:spacing w:afterLines="0" w:line="440" w:lineRule="exact"/>
        <w:ind w:firstLineChars="0" w:firstLine="0"/>
        <w:rPr>
          <w:rFonts w:ascii="仿宋" w:eastAsia="仿宋" w:hAnsi="仿宋" w:cs="仿宋"/>
          <w:b/>
          <w:bCs/>
          <w:sz w:val="30"/>
          <w:szCs w:val="30"/>
        </w:rPr>
      </w:pPr>
    </w:p>
    <w:p w14:paraId="42ADF92B" w14:textId="77777777" w:rsidR="000838B6" w:rsidRDefault="000838B6">
      <w:pPr>
        <w:pStyle w:val="aff4"/>
        <w:spacing w:afterLines="0" w:line="440" w:lineRule="exact"/>
        <w:ind w:firstLineChars="0" w:firstLine="0"/>
        <w:rPr>
          <w:rFonts w:ascii="仿宋" w:eastAsia="仿宋" w:hAnsi="仿宋" w:cs="仿宋"/>
          <w:b/>
          <w:bCs/>
          <w:sz w:val="30"/>
          <w:szCs w:val="30"/>
        </w:rPr>
      </w:pPr>
    </w:p>
    <w:p w14:paraId="465CCD47" w14:textId="66180613" w:rsidR="005A2D65" w:rsidRDefault="007E33F5">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附件5：法定代表人及其授权代表身份证复印件（正反面）</w:t>
      </w:r>
    </w:p>
    <w:p w14:paraId="713C07DD" w14:textId="77777777" w:rsidR="005A2D65" w:rsidRDefault="005A2D65">
      <w:pPr>
        <w:pStyle w:val="aff4"/>
        <w:spacing w:afterLines="0" w:line="440" w:lineRule="exact"/>
        <w:ind w:firstLineChars="0" w:firstLine="0"/>
        <w:rPr>
          <w:rFonts w:ascii="仿宋" w:eastAsia="仿宋" w:hAnsi="仿宋" w:cs="仿宋" w:hint="eastAsia"/>
          <w:sz w:val="28"/>
          <w:szCs w:val="28"/>
        </w:rPr>
      </w:pPr>
    </w:p>
    <w:p w14:paraId="270698C8" w14:textId="77777777" w:rsidR="005A2D65" w:rsidRDefault="007E33F5">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制作说明：</w:t>
      </w:r>
    </w:p>
    <w:p w14:paraId="431FEEEC" w14:textId="77777777" w:rsidR="005A2D65" w:rsidRDefault="007E33F5">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1</w:t>
      </w:r>
      <w:r>
        <w:rPr>
          <w:rFonts w:ascii="仿宋" w:eastAsia="仿宋" w:hAnsi="仿宋" w:cs="仿宋"/>
          <w:sz w:val="28"/>
          <w:szCs w:val="28"/>
        </w:rPr>
        <w:t>.</w:t>
      </w:r>
      <w:r>
        <w:rPr>
          <w:rFonts w:ascii="仿宋" w:eastAsia="仿宋" w:hAnsi="仿宋" w:cs="仿宋" w:hint="eastAsia"/>
          <w:sz w:val="28"/>
          <w:szCs w:val="28"/>
        </w:rPr>
        <w:t>提供身份证原件正反两面的复印件或扫描件或图片，加盖单位公章，否则视为无效投标。</w:t>
      </w:r>
    </w:p>
    <w:p w14:paraId="3B1DAB67" w14:textId="77777777" w:rsidR="005A2D65" w:rsidRDefault="007E33F5">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2</w:t>
      </w:r>
      <w:r>
        <w:rPr>
          <w:rFonts w:ascii="仿宋" w:eastAsia="仿宋" w:hAnsi="仿宋" w:cs="仿宋"/>
          <w:sz w:val="28"/>
          <w:szCs w:val="28"/>
        </w:rPr>
        <w:t>.</w:t>
      </w:r>
      <w:r>
        <w:rPr>
          <w:rFonts w:ascii="仿宋" w:eastAsia="仿宋" w:hAnsi="仿宋" w:cs="仿宋" w:hint="eastAsia"/>
          <w:sz w:val="28"/>
          <w:szCs w:val="28"/>
        </w:rPr>
        <w:t>个体工商户参与投标的提供经营者本人的身份证。</w:t>
      </w:r>
    </w:p>
    <w:p w14:paraId="7C4555D2" w14:textId="77777777" w:rsidR="005A2D65" w:rsidRDefault="007E33F5">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sz w:val="28"/>
          <w:szCs w:val="28"/>
        </w:rPr>
        <w:t>3.</w:t>
      </w:r>
      <w:r>
        <w:rPr>
          <w:rFonts w:ascii="仿宋" w:eastAsia="仿宋" w:hAnsi="仿宋" w:cs="仿宋" w:hint="eastAsia"/>
          <w:sz w:val="28"/>
          <w:szCs w:val="28"/>
        </w:rPr>
        <w:t>法定代表人不授权的无需提供其授权代表身份证。</w:t>
      </w:r>
    </w:p>
    <w:p w14:paraId="0AFA5D77" w14:textId="77777777" w:rsidR="005A2D65" w:rsidRDefault="007E33F5">
      <w:pPr>
        <w:adjustRightInd w:val="0"/>
        <w:spacing w:line="800" w:lineRule="exact"/>
        <w:rPr>
          <w:rFonts w:ascii="仿宋" w:eastAsia="仿宋" w:hAnsi="仿宋" w:cs="仿宋" w:hint="eastAsia"/>
          <w:b/>
          <w:sz w:val="30"/>
          <w:szCs w:val="30"/>
        </w:rPr>
      </w:pPr>
      <w:r>
        <w:rPr>
          <w:rFonts w:ascii="仿宋" w:eastAsia="仿宋" w:hAnsi="仿宋" w:cs="仿宋" w:hint="eastAsia"/>
          <w:b/>
          <w:sz w:val="30"/>
          <w:szCs w:val="30"/>
        </w:rPr>
        <w:t>附件6：法定代表人身份证明书（格式）</w:t>
      </w:r>
    </w:p>
    <w:p w14:paraId="41E06197" w14:textId="77777777" w:rsidR="005A2D65" w:rsidRDefault="007E33F5">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投 标 人：</w:t>
      </w:r>
      <w:r>
        <w:rPr>
          <w:rFonts w:ascii="仿宋" w:eastAsia="仿宋" w:hAnsi="仿宋" w:cs="仿宋" w:hint="eastAsia"/>
          <w:sz w:val="24"/>
          <w:szCs w:val="24"/>
          <w:u w:val="single"/>
        </w:rPr>
        <w:t xml:space="preserve">                          </w:t>
      </w:r>
    </w:p>
    <w:p w14:paraId="580CC302" w14:textId="77777777" w:rsidR="005A2D65" w:rsidRDefault="007E33F5">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地    址：</w:t>
      </w:r>
      <w:r>
        <w:rPr>
          <w:rFonts w:ascii="仿宋" w:eastAsia="仿宋" w:hAnsi="仿宋" w:cs="仿宋" w:hint="eastAsia"/>
          <w:sz w:val="24"/>
          <w:szCs w:val="24"/>
          <w:u w:val="single"/>
        </w:rPr>
        <w:t xml:space="preserve">                          </w:t>
      </w:r>
    </w:p>
    <w:p w14:paraId="7CA205CE" w14:textId="77777777" w:rsidR="005A2D65" w:rsidRDefault="007E33F5">
      <w:pPr>
        <w:adjustRightInd w:val="0"/>
        <w:spacing w:line="440" w:lineRule="exact"/>
        <w:ind w:rightChars="134" w:right="281"/>
        <w:rPr>
          <w:rFonts w:ascii="仿宋" w:eastAsia="仿宋" w:hAnsi="仿宋" w:cs="仿宋" w:hint="eastAsia"/>
          <w:sz w:val="24"/>
          <w:szCs w:val="24"/>
          <w:u w:val="single"/>
        </w:rPr>
      </w:pPr>
      <w:r>
        <w:rPr>
          <w:rFonts w:ascii="仿宋" w:eastAsia="仿宋" w:hAnsi="仿宋" w:cs="仿宋" w:hint="eastAsia"/>
          <w:sz w:val="24"/>
          <w:szCs w:val="24"/>
        </w:rPr>
        <w:t>姓    名：</w:t>
      </w:r>
      <w:r>
        <w:rPr>
          <w:rFonts w:ascii="仿宋" w:eastAsia="仿宋" w:hAnsi="仿宋" w:cs="仿宋" w:hint="eastAsia"/>
          <w:sz w:val="24"/>
          <w:szCs w:val="24"/>
          <w:u w:val="single"/>
        </w:rPr>
        <w:t xml:space="preserve">                          </w:t>
      </w:r>
    </w:p>
    <w:p w14:paraId="6EC5A71F" w14:textId="77777777" w:rsidR="005A2D65" w:rsidRDefault="007E33F5">
      <w:pPr>
        <w:adjustRightInd w:val="0"/>
        <w:spacing w:line="440" w:lineRule="exact"/>
        <w:ind w:rightChars="134" w:right="281"/>
        <w:rPr>
          <w:rFonts w:ascii="仿宋" w:eastAsia="仿宋" w:hAnsi="仿宋" w:cs="仿宋" w:hint="eastAsia"/>
          <w:sz w:val="24"/>
          <w:szCs w:val="24"/>
          <w:u w:val="single"/>
        </w:rPr>
      </w:pPr>
      <w:r>
        <w:rPr>
          <w:rFonts w:ascii="仿宋" w:eastAsia="仿宋" w:hAnsi="仿宋" w:cs="仿宋" w:hint="eastAsia"/>
          <w:sz w:val="24"/>
          <w:szCs w:val="24"/>
        </w:rPr>
        <w:t>身份证号码：</w:t>
      </w:r>
      <w:r>
        <w:rPr>
          <w:rFonts w:ascii="仿宋" w:eastAsia="仿宋" w:hAnsi="仿宋" w:cs="仿宋" w:hint="eastAsia"/>
          <w:sz w:val="24"/>
          <w:szCs w:val="24"/>
          <w:u w:val="single"/>
        </w:rPr>
        <w:t xml:space="preserve">                        </w:t>
      </w:r>
    </w:p>
    <w:p w14:paraId="2FA930B2" w14:textId="77777777" w:rsidR="005A2D65" w:rsidRDefault="007E33F5">
      <w:pPr>
        <w:adjustRightInd w:val="0"/>
        <w:spacing w:line="440" w:lineRule="exact"/>
        <w:ind w:rightChars="134" w:right="281"/>
        <w:rPr>
          <w:rFonts w:ascii="仿宋" w:eastAsia="仿宋" w:hAnsi="仿宋" w:cs="仿宋" w:hint="eastAsia"/>
          <w:sz w:val="24"/>
          <w:szCs w:val="24"/>
        </w:rPr>
      </w:pPr>
      <w:r>
        <w:rPr>
          <w:rFonts w:ascii="仿宋" w:eastAsia="仿宋" w:hAnsi="仿宋" w:cs="仿宋" w:hint="eastAsia"/>
          <w:sz w:val="24"/>
          <w:szCs w:val="24"/>
        </w:rPr>
        <w:t>职   务：</w:t>
      </w:r>
      <w:r>
        <w:rPr>
          <w:rFonts w:ascii="仿宋" w:eastAsia="仿宋" w:hAnsi="仿宋" w:cs="仿宋" w:hint="eastAsia"/>
          <w:sz w:val="24"/>
          <w:szCs w:val="24"/>
          <w:u w:val="single"/>
        </w:rPr>
        <w:t xml:space="preserve">                           </w:t>
      </w:r>
    </w:p>
    <w:p w14:paraId="08BDEDD1" w14:textId="77777777" w:rsidR="005A2D65" w:rsidRDefault="007E33F5">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系</w:t>
      </w:r>
      <w:r>
        <w:rPr>
          <w:rFonts w:ascii="仿宋" w:eastAsia="仿宋" w:hAnsi="仿宋" w:cs="仿宋" w:hint="eastAsia"/>
          <w:sz w:val="24"/>
          <w:szCs w:val="24"/>
          <w:u w:val="single"/>
        </w:rPr>
        <w:t xml:space="preserve">                           （填写投标人名称）</w:t>
      </w:r>
      <w:r>
        <w:rPr>
          <w:rFonts w:ascii="仿宋" w:eastAsia="仿宋" w:hAnsi="仿宋" w:cs="仿宋" w:hint="eastAsia"/>
          <w:sz w:val="24"/>
          <w:szCs w:val="24"/>
        </w:rPr>
        <w:t>的法定代表人。</w:t>
      </w:r>
    </w:p>
    <w:p w14:paraId="79591389" w14:textId="77777777" w:rsidR="005A2D65" w:rsidRDefault="007E33F5">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特此证明。</w:t>
      </w:r>
    </w:p>
    <w:p w14:paraId="694F59D7" w14:textId="77777777" w:rsidR="005A2D65" w:rsidRDefault="005A2D65">
      <w:pPr>
        <w:adjustRightInd w:val="0"/>
        <w:spacing w:line="440" w:lineRule="exact"/>
        <w:rPr>
          <w:rFonts w:ascii="仿宋" w:eastAsia="仿宋" w:hAnsi="仿宋" w:cs="仿宋" w:hint="eastAsia"/>
          <w:sz w:val="24"/>
          <w:szCs w:val="24"/>
        </w:rPr>
      </w:pPr>
    </w:p>
    <w:p w14:paraId="24367CAD" w14:textId="55B0F97F" w:rsidR="005A2D65" w:rsidRDefault="007E33F5">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投标人名称</w:t>
      </w:r>
      <w:r w:rsidR="00645C30" w:rsidRPr="00645C30">
        <w:rPr>
          <w:rFonts w:ascii="仿宋" w:eastAsia="仿宋" w:hAnsi="仿宋" w:cs="仿宋"/>
          <w:sz w:val="24"/>
          <w:szCs w:val="24"/>
        </w:rPr>
        <w:t>（公章）</w:t>
      </w:r>
      <w:r>
        <w:rPr>
          <w:rFonts w:ascii="仿宋" w:eastAsia="仿宋" w:hAnsi="仿宋" w:cs="仿宋" w:hint="eastAsia"/>
          <w:sz w:val="24"/>
          <w:szCs w:val="24"/>
        </w:rPr>
        <w:t>：</w:t>
      </w:r>
    </w:p>
    <w:p w14:paraId="5959BE15" w14:textId="77777777" w:rsidR="005A2D65" w:rsidRDefault="005A2D65">
      <w:pPr>
        <w:adjustRightInd w:val="0"/>
        <w:spacing w:line="440" w:lineRule="exact"/>
        <w:ind w:right="480"/>
        <w:rPr>
          <w:rFonts w:ascii="仿宋" w:eastAsia="仿宋" w:hAnsi="仿宋" w:cs="仿宋" w:hint="eastAsia"/>
          <w:sz w:val="24"/>
          <w:szCs w:val="24"/>
        </w:rPr>
      </w:pPr>
    </w:p>
    <w:p w14:paraId="62DDFF2C" w14:textId="77777777" w:rsidR="005A2D65" w:rsidRDefault="007E33F5">
      <w:pPr>
        <w:adjustRightInd w:val="0"/>
        <w:spacing w:line="440" w:lineRule="exact"/>
        <w:ind w:right="720"/>
        <w:jc w:val="right"/>
        <w:rPr>
          <w:rFonts w:ascii="仿宋" w:eastAsia="仿宋" w:hAnsi="仿宋" w:cs="仿宋" w:hint="eastAsia"/>
          <w:sz w:val="24"/>
          <w:szCs w:val="24"/>
        </w:rPr>
      </w:pPr>
      <w:r>
        <w:rPr>
          <w:rFonts w:ascii="仿宋" w:eastAsia="仿宋" w:hAnsi="仿宋" w:cs="仿宋" w:hint="eastAsia"/>
          <w:sz w:val="24"/>
          <w:szCs w:val="24"/>
        </w:rPr>
        <w:t>年   月   日</w:t>
      </w:r>
    </w:p>
    <w:p w14:paraId="79932920" w14:textId="77777777" w:rsidR="005A2D65" w:rsidRDefault="005A2D65">
      <w:pPr>
        <w:pStyle w:val="aff4"/>
        <w:spacing w:afterLines="0" w:line="440" w:lineRule="exact"/>
        <w:ind w:firstLineChars="0" w:firstLine="0"/>
        <w:rPr>
          <w:rFonts w:ascii="仿宋" w:eastAsia="仿宋" w:hAnsi="仿宋" w:cs="仿宋" w:hint="eastAsia"/>
          <w:sz w:val="28"/>
          <w:szCs w:val="28"/>
        </w:rPr>
      </w:pPr>
    </w:p>
    <w:p w14:paraId="1D9DB148" w14:textId="77777777" w:rsidR="005A2D65" w:rsidRDefault="007E33F5">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t>附件</w:t>
      </w:r>
      <w:r>
        <w:rPr>
          <w:rFonts w:ascii="仿宋" w:eastAsia="仿宋" w:hAnsi="仿宋" w:cs="仿宋"/>
          <w:b/>
          <w:bCs/>
          <w:sz w:val="30"/>
          <w:szCs w:val="30"/>
        </w:rPr>
        <w:t>7</w:t>
      </w:r>
      <w:r>
        <w:rPr>
          <w:rFonts w:ascii="仿宋" w:eastAsia="仿宋" w:hAnsi="仿宋" w:cs="仿宋" w:hint="eastAsia"/>
          <w:b/>
          <w:bCs/>
          <w:sz w:val="30"/>
          <w:szCs w:val="30"/>
        </w:rPr>
        <w:t>：授权代表社保证明</w:t>
      </w:r>
    </w:p>
    <w:p w14:paraId="45A6C5FD"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2A06428B" w14:textId="77777777" w:rsidR="005A2D65" w:rsidRDefault="007E33F5">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制作说明：</w:t>
      </w:r>
    </w:p>
    <w:p w14:paraId="4D339AD9" w14:textId="77777777" w:rsidR="005A2D65" w:rsidRDefault="007E33F5">
      <w:pPr>
        <w:pStyle w:val="aff4"/>
        <w:spacing w:afterLines="0" w:line="440" w:lineRule="exact"/>
        <w:ind w:firstLineChars="0" w:firstLine="0"/>
        <w:rPr>
          <w:rFonts w:ascii="仿宋" w:eastAsia="仿宋" w:hAnsi="仿宋" w:cs="仿宋" w:hint="eastAsia"/>
          <w:b/>
          <w:bCs/>
          <w:sz w:val="28"/>
          <w:szCs w:val="28"/>
        </w:rPr>
      </w:pPr>
      <w:r>
        <w:rPr>
          <w:rFonts w:ascii="仿宋" w:eastAsia="仿宋" w:hAnsi="仿宋" w:cs="仿宋" w:hint="eastAsia"/>
          <w:b/>
          <w:bCs/>
          <w:sz w:val="28"/>
          <w:szCs w:val="28"/>
        </w:rPr>
        <w:t>1.社保证明打印时间不得早于投标截止时间前1个月；</w:t>
      </w:r>
    </w:p>
    <w:p w14:paraId="4FC85431" w14:textId="77777777" w:rsidR="005A2D65" w:rsidRDefault="007E33F5">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 xml:space="preserve">2.如该授权代表为离退休返聘人员的，需提供退休证明及单位聘用证明复印件； </w:t>
      </w:r>
    </w:p>
    <w:p w14:paraId="5352C214" w14:textId="77777777" w:rsidR="005A2D65" w:rsidRDefault="007E33F5">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3.如由第三方代理社保事项的，则还需提供加盖供应商及代理方公章的社保代理协议复印件等证明材料。</w:t>
      </w:r>
    </w:p>
    <w:p w14:paraId="28EC50C9" w14:textId="77777777" w:rsidR="005A2D65" w:rsidRDefault="007E33F5">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4.法定代表人不授权或个体工商户经营者参与投标的，无需提供授权代表社保证明。</w:t>
      </w:r>
    </w:p>
    <w:p w14:paraId="0CE3E87E" w14:textId="77777777" w:rsidR="005A2D65" w:rsidRDefault="005A2D65">
      <w:pPr>
        <w:pStyle w:val="aff4"/>
        <w:spacing w:afterLines="0" w:line="440" w:lineRule="exact"/>
        <w:ind w:firstLineChars="0" w:firstLine="0"/>
        <w:rPr>
          <w:rFonts w:ascii="仿宋" w:eastAsia="仿宋" w:hAnsi="仿宋" w:cs="仿宋" w:hint="eastAsia"/>
          <w:sz w:val="28"/>
          <w:szCs w:val="28"/>
        </w:rPr>
      </w:pPr>
    </w:p>
    <w:p w14:paraId="4C379082" w14:textId="77777777" w:rsidR="005A2D65" w:rsidRDefault="007E33F5">
      <w:pPr>
        <w:snapToGrid w:val="0"/>
        <w:spacing w:beforeLines="50" w:before="156" w:after="50" w:line="276" w:lineRule="auto"/>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附件8：</w:t>
      </w:r>
    </w:p>
    <w:p w14:paraId="0AAF98B5" w14:textId="77777777" w:rsidR="005A2D65" w:rsidRDefault="007E33F5">
      <w:pPr>
        <w:snapToGrid w:val="0"/>
        <w:spacing w:beforeLines="50" w:before="156" w:after="50" w:line="360" w:lineRule="auto"/>
        <w:jc w:val="center"/>
        <w:rPr>
          <w:rFonts w:ascii="仿宋" w:eastAsia="仿宋" w:hAnsi="仿宋" w:cs="仿宋" w:hint="eastAsia"/>
          <w:b/>
          <w:bCs/>
          <w:sz w:val="36"/>
          <w:szCs w:val="36"/>
        </w:rPr>
      </w:pPr>
      <w:r>
        <w:rPr>
          <w:rFonts w:ascii="仿宋" w:eastAsia="仿宋" w:hAnsi="仿宋" w:cs="仿宋" w:hint="eastAsia"/>
          <w:b/>
          <w:bCs/>
          <w:sz w:val="36"/>
          <w:szCs w:val="36"/>
        </w:rPr>
        <w:t>供应商基本资格条件书面承诺函</w:t>
      </w:r>
    </w:p>
    <w:p w14:paraId="0D820431"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bCs/>
          <w:sz w:val="24"/>
          <w:szCs w:val="24"/>
        </w:rPr>
        <w:t>致</w:t>
      </w:r>
      <w:r>
        <w:rPr>
          <w:rFonts w:ascii="仿宋" w:eastAsia="仿宋" w:hAnsi="仿宋" w:cs="仿宋" w:hint="eastAsia"/>
          <w:bCs/>
          <w:sz w:val="24"/>
          <w:szCs w:val="24"/>
          <w:u w:val="single"/>
        </w:rPr>
        <w:t>（填写采购代理机构或采购人名称）</w:t>
      </w:r>
      <w:r>
        <w:rPr>
          <w:rFonts w:ascii="仿宋" w:eastAsia="仿宋" w:hAnsi="仿宋" w:cs="仿宋" w:hint="eastAsia"/>
          <w:bCs/>
          <w:sz w:val="24"/>
          <w:szCs w:val="24"/>
        </w:rPr>
        <w:t>：</w:t>
      </w:r>
    </w:p>
    <w:p w14:paraId="4FE77443"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我方郑重承诺，已具有</w:t>
      </w:r>
      <w:r>
        <w:rPr>
          <w:rFonts w:ascii="仿宋" w:eastAsia="仿宋" w:hAnsi="仿宋" w:cs="仿宋" w:hint="eastAsia"/>
          <w:sz w:val="24"/>
          <w:szCs w:val="24"/>
          <w:u w:val="single"/>
        </w:rPr>
        <w:t>（项目名称及编号）</w:t>
      </w:r>
      <w:r>
        <w:rPr>
          <w:rFonts w:ascii="仿宋" w:eastAsia="仿宋" w:hAnsi="仿宋" w:cs="仿宋" w:hint="eastAsia"/>
          <w:kern w:val="0"/>
          <w:sz w:val="24"/>
        </w:rPr>
        <w:t>招标</w:t>
      </w:r>
      <w:r>
        <w:rPr>
          <w:rFonts w:ascii="仿宋" w:eastAsia="仿宋" w:hAnsi="仿宋" w:cs="仿宋" w:hint="eastAsia"/>
          <w:sz w:val="24"/>
          <w:szCs w:val="24"/>
        </w:rPr>
        <w:t>文件中关于申请人资格要求的下列条件：</w:t>
      </w:r>
    </w:p>
    <w:p w14:paraId="7D640B79"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sz w:val="24"/>
          <w:szCs w:val="24"/>
        </w:rPr>
        <w:t>1.具备下列条件：</w:t>
      </w:r>
    </w:p>
    <w:p w14:paraId="021918B2"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一）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17D52255"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（二）具有良好的商业信誉和健全的财务会计制度；</w:t>
      </w:r>
    </w:p>
    <w:p w14:paraId="6692DD29"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（三）具有履行合同所必需的设备和专业技术能力；</w:t>
      </w:r>
    </w:p>
    <w:p w14:paraId="2B3B6D46"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（四）有依法缴纳税收和社会保障资金的良好记录；</w:t>
      </w:r>
    </w:p>
    <w:p w14:paraId="21DBE82E"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（五）参加招标活动前三年内，在经营活动中没有重大违法记录。</w:t>
      </w:r>
    </w:p>
    <w:p w14:paraId="0C66E6B5"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sz w:val="24"/>
          <w:szCs w:val="24"/>
        </w:rPr>
        <w:t>（六）法律、行政法规规定的其他条件。</w:t>
      </w:r>
    </w:p>
    <w:p w14:paraId="62AD77DB" w14:textId="77777777" w:rsidR="005A2D65" w:rsidRDefault="007E33F5">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sz w:val="24"/>
          <w:szCs w:val="24"/>
        </w:rPr>
        <w:t>2.</w:t>
      </w:r>
      <w:r>
        <w:rPr>
          <w:rFonts w:ascii="仿宋" w:eastAsia="仿宋" w:hAnsi="仿宋" w:cs="仿宋" w:hint="eastAsia"/>
          <w:sz w:val="24"/>
          <w:szCs w:val="24"/>
        </w:rPr>
        <w:t>我公司声明参加本次采购活动前三年内未被列入“黑名单”，我方通过“信用中国”网站（www.creditchina.gov.cn）、中国政府采购网（www.ccgp.gov.cn）查询，未被列入失信被执行人、重大税收违法案件当事人名单、政府采购严重违法失信行为记录名单。</w:t>
      </w:r>
    </w:p>
    <w:p w14:paraId="33DBFF0D" w14:textId="77777777" w:rsidR="005A2D65" w:rsidRDefault="005A2D65">
      <w:pPr>
        <w:snapToGrid w:val="0"/>
        <w:spacing w:beforeLines="50" w:before="156" w:after="50" w:line="360" w:lineRule="auto"/>
        <w:jc w:val="left"/>
        <w:rPr>
          <w:rFonts w:ascii="仿宋" w:eastAsia="仿宋" w:hAnsi="仿宋" w:cs="仿宋" w:hint="eastAsia"/>
          <w:sz w:val="24"/>
          <w:szCs w:val="24"/>
        </w:rPr>
      </w:pPr>
    </w:p>
    <w:p w14:paraId="19D45E2E" w14:textId="77777777" w:rsidR="005A2D65" w:rsidRDefault="007E33F5">
      <w:pPr>
        <w:pStyle w:val="aff4"/>
        <w:spacing w:afterLines="0" w:line="360" w:lineRule="auto"/>
        <w:ind w:firstLineChars="0" w:firstLine="0"/>
        <w:rPr>
          <w:rFonts w:ascii="仿宋" w:eastAsia="仿宋" w:hAnsi="仿宋" w:cs="仿宋" w:hint="eastAsia"/>
          <w:szCs w:val="24"/>
        </w:rPr>
      </w:pPr>
      <w:r>
        <w:rPr>
          <w:rFonts w:ascii="仿宋" w:eastAsia="仿宋" w:hAnsi="仿宋" w:cs="仿宋" w:hint="eastAsia"/>
          <w:szCs w:val="24"/>
        </w:rPr>
        <w:t>法定代表人或其授权代表（签字或签章）：</w:t>
      </w:r>
    </w:p>
    <w:p w14:paraId="032DD6FE" w14:textId="77777777" w:rsidR="005A2D65" w:rsidRDefault="005A2D65">
      <w:pPr>
        <w:pStyle w:val="aff4"/>
        <w:spacing w:afterLines="0" w:line="360" w:lineRule="auto"/>
        <w:ind w:firstLine="480"/>
        <w:rPr>
          <w:rFonts w:ascii="仿宋" w:eastAsia="仿宋" w:hAnsi="仿宋" w:cs="仿宋" w:hint="eastAsia"/>
          <w:szCs w:val="24"/>
        </w:rPr>
      </w:pPr>
    </w:p>
    <w:p w14:paraId="109D7E4E" w14:textId="3D62EDE1" w:rsidR="005A2D65" w:rsidRDefault="007E33F5">
      <w:pPr>
        <w:pStyle w:val="aff4"/>
        <w:spacing w:afterLines="0" w:line="360" w:lineRule="auto"/>
        <w:ind w:firstLineChars="0" w:firstLine="0"/>
        <w:rPr>
          <w:rFonts w:ascii="仿宋" w:eastAsia="仿宋" w:hAnsi="仿宋" w:cs="仿宋" w:hint="eastAsia"/>
          <w:szCs w:val="24"/>
        </w:rPr>
      </w:pPr>
      <w:r>
        <w:rPr>
          <w:rFonts w:ascii="仿宋" w:eastAsia="仿宋" w:hAnsi="仿宋" w:cs="仿宋" w:hint="eastAsia"/>
          <w:szCs w:val="24"/>
        </w:rPr>
        <w:t>投标人</w:t>
      </w:r>
      <w:r w:rsidR="00BB7060">
        <w:rPr>
          <w:rFonts w:ascii="仿宋" w:eastAsia="仿宋" w:hAnsi="仿宋" w:cs="仿宋" w:hint="eastAsia"/>
          <w:szCs w:val="24"/>
        </w:rPr>
        <w:t>名称</w:t>
      </w:r>
      <w:r w:rsidR="00BB7060" w:rsidRPr="00BB7060">
        <w:rPr>
          <w:rFonts w:ascii="仿宋" w:eastAsia="仿宋" w:hAnsi="仿宋" w:cs="仿宋"/>
          <w:szCs w:val="24"/>
        </w:rPr>
        <w:t>（公章）</w:t>
      </w:r>
      <w:r>
        <w:rPr>
          <w:rFonts w:ascii="仿宋" w:eastAsia="仿宋" w:hAnsi="仿宋" w:cs="仿宋" w:hint="eastAsia"/>
          <w:szCs w:val="24"/>
        </w:rPr>
        <w:t xml:space="preserve">：　　　　　　　　　　　　　　　　　　日期： </w:t>
      </w:r>
      <w:r>
        <w:rPr>
          <w:rFonts w:ascii="仿宋" w:eastAsia="仿宋" w:hAnsi="仿宋" w:cs="仿宋"/>
          <w:szCs w:val="24"/>
        </w:rPr>
        <w:t xml:space="preserve">   </w:t>
      </w:r>
      <w:r w:rsidR="000838B6">
        <w:rPr>
          <w:rFonts w:ascii="仿宋" w:eastAsia="仿宋" w:hAnsi="仿宋" w:cs="仿宋" w:hint="eastAsia"/>
          <w:szCs w:val="24"/>
        </w:rPr>
        <w:t>年</w:t>
      </w:r>
      <w:r w:rsidR="000838B6">
        <w:rPr>
          <w:rFonts w:ascii="仿宋" w:eastAsia="仿宋" w:hAnsi="仿宋" w:cs="仿宋"/>
          <w:szCs w:val="24"/>
        </w:rPr>
        <w:t xml:space="preserve"> </w:t>
      </w:r>
      <w:r w:rsidR="000838B6">
        <w:rPr>
          <w:rFonts w:ascii="仿宋" w:eastAsia="仿宋" w:hAnsi="仿宋" w:cs="仿宋" w:hint="eastAsia"/>
          <w:szCs w:val="24"/>
        </w:rPr>
        <w:t>月</w:t>
      </w:r>
      <w:r w:rsidR="000838B6">
        <w:rPr>
          <w:rFonts w:ascii="仿宋" w:eastAsia="仿宋" w:hAnsi="仿宋" w:cs="仿宋"/>
          <w:szCs w:val="24"/>
        </w:rPr>
        <w:t xml:space="preserve"> 日</w:t>
      </w:r>
    </w:p>
    <w:p w14:paraId="05033A61" w14:textId="77777777" w:rsidR="005A2D65" w:rsidRDefault="005A2D65">
      <w:pPr>
        <w:rPr>
          <w:rFonts w:ascii="仿宋" w:eastAsia="仿宋" w:hAnsi="仿宋" w:cs="仿宋" w:hint="eastAsia"/>
          <w:b/>
          <w:kern w:val="0"/>
          <w:sz w:val="32"/>
          <w:szCs w:val="32"/>
          <w:lang w:val="zh-CN"/>
        </w:rPr>
      </w:pPr>
    </w:p>
    <w:p w14:paraId="67E33CA7" w14:textId="77777777" w:rsidR="005A2D65" w:rsidRDefault="007E33F5">
      <w:pPr>
        <w:widowControl/>
        <w:jc w:val="left"/>
        <w:rPr>
          <w:rFonts w:ascii="仿宋" w:eastAsia="仿宋" w:hAnsi="仿宋" w:cs="仿宋" w:hint="eastAsia"/>
          <w:b/>
          <w:kern w:val="0"/>
          <w:sz w:val="32"/>
          <w:szCs w:val="32"/>
          <w:lang w:val="zh-CN"/>
        </w:rPr>
      </w:pPr>
      <w:r>
        <w:rPr>
          <w:rFonts w:ascii="仿宋" w:eastAsia="仿宋" w:hAnsi="仿宋" w:cs="仿宋"/>
          <w:b/>
          <w:kern w:val="0"/>
          <w:sz w:val="32"/>
          <w:szCs w:val="32"/>
          <w:lang w:val="zh-CN"/>
        </w:rPr>
        <w:br w:type="page"/>
      </w:r>
    </w:p>
    <w:p w14:paraId="139AD353" w14:textId="77777777" w:rsidR="005A2D65" w:rsidRDefault="007E33F5">
      <w:pPr>
        <w:rPr>
          <w:rFonts w:ascii="仿宋" w:eastAsia="仿宋" w:hAnsi="仿宋" w:cs="仿宋" w:hint="eastAsia"/>
          <w:b/>
          <w:kern w:val="0"/>
          <w:sz w:val="32"/>
          <w:szCs w:val="32"/>
        </w:rPr>
      </w:pPr>
      <w:r>
        <w:rPr>
          <w:rFonts w:ascii="仿宋" w:eastAsia="仿宋" w:hAnsi="仿宋" w:cs="仿宋" w:hint="eastAsia"/>
          <w:b/>
          <w:bCs/>
          <w:sz w:val="30"/>
          <w:szCs w:val="30"/>
        </w:rPr>
        <w:lastRenderedPageBreak/>
        <w:t>附件9：</w:t>
      </w:r>
      <w:r>
        <w:rPr>
          <w:rFonts w:ascii="仿宋" w:eastAsia="仿宋" w:hAnsi="仿宋" w:cs="仿宋" w:hint="eastAsia"/>
          <w:b/>
          <w:kern w:val="0"/>
          <w:sz w:val="32"/>
          <w:szCs w:val="32"/>
          <w:lang w:val="zh-CN"/>
        </w:rPr>
        <w:t>供应商廉洁自律承诺书</w:t>
      </w:r>
    </w:p>
    <w:p w14:paraId="35A9C5E9" w14:textId="77777777" w:rsidR="005A2D65" w:rsidRDefault="005A2D65">
      <w:pPr>
        <w:adjustRightInd w:val="0"/>
        <w:snapToGrid w:val="0"/>
        <w:spacing w:line="360" w:lineRule="auto"/>
        <w:rPr>
          <w:rFonts w:ascii="仿宋" w:eastAsia="仿宋" w:hAnsi="仿宋" w:cs="仿宋" w:hint="eastAsia"/>
          <w:sz w:val="24"/>
          <w:szCs w:val="24"/>
        </w:rPr>
      </w:pPr>
    </w:p>
    <w:p w14:paraId="4D1A3C4F" w14:textId="77777777" w:rsidR="005A2D65" w:rsidRDefault="007E33F5">
      <w:pPr>
        <w:adjustRightInd w:val="0"/>
        <w:snapToGrid w:val="0"/>
        <w:spacing w:line="360" w:lineRule="auto"/>
        <w:rPr>
          <w:rFonts w:ascii="仿宋" w:eastAsia="仿宋" w:hAnsi="仿宋" w:cs="仿宋" w:hint="eastAsia"/>
          <w:kern w:val="0"/>
          <w:sz w:val="24"/>
          <w:szCs w:val="24"/>
        </w:rPr>
      </w:pPr>
      <w:r>
        <w:rPr>
          <w:rFonts w:ascii="仿宋" w:eastAsia="仿宋" w:hAnsi="仿宋" w:cs="仿宋" w:hint="eastAsia"/>
          <w:sz w:val="24"/>
          <w:szCs w:val="24"/>
        </w:rPr>
        <w:t>（采购人）、（采购代理机构）</w:t>
      </w:r>
      <w:r>
        <w:rPr>
          <w:rFonts w:ascii="仿宋" w:eastAsia="仿宋" w:hAnsi="仿宋" w:cs="仿宋" w:hint="eastAsia"/>
          <w:kern w:val="0"/>
          <w:sz w:val="24"/>
          <w:szCs w:val="24"/>
          <w:lang w:val="zh-CN"/>
        </w:rPr>
        <w:t>：</w:t>
      </w:r>
    </w:p>
    <w:p w14:paraId="0288732D" w14:textId="77777777" w:rsidR="005A2D65" w:rsidRDefault="007E33F5">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我单位响应你</w:t>
      </w:r>
      <w:r>
        <w:rPr>
          <w:rFonts w:ascii="仿宋" w:eastAsia="仿宋" w:hAnsi="仿宋" w:cs="仿宋" w:hint="eastAsia"/>
          <w:sz w:val="24"/>
          <w:szCs w:val="24"/>
        </w:rPr>
        <w:t>单位</w:t>
      </w:r>
      <w:r>
        <w:rPr>
          <w:rFonts w:ascii="仿宋" w:eastAsia="仿宋" w:hAnsi="仿宋" w:cs="仿宋" w:hint="eastAsia"/>
          <w:kern w:val="0"/>
          <w:sz w:val="24"/>
          <w:szCs w:val="24"/>
          <w:lang w:val="zh-CN"/>
        </w:rPr>
        <w:t>项目招标要求参加投标。在这次投标过程中和中标后，我们将严格遵守国家法律法规要求，并郑重承诺：</w:t>
      </w:r>
    </w:p>
    <w:p w14:paraId="47B73BF8" w14:textId="77777777" w:rsidR="005A2D65" w:rsidRDefault="007E33F5">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 xml:space="preserve">一、不向项目有关人员及部门赠送礼金礼物、有价证券、回扣以及中介费、介绍费、咨询费等好处费； </w:t>
      </w:r>
    </w:p>
    <w:p w14:paraId="5B8482E5" w14:textId="77777777" w:rsidR="005A2D65" w:rsidRDefault="007E33F5">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 xml:space="preserve">二、不为项目有关人员及部门报销应由你方单位或个人支付的费用； </w:t>
      </w:r>
    </w:p>
    <w:p w14:paraId="059E67F5" w14:textId="77777777" w:rsidR="005A2D65" w:rsidRDefault="007E33F5">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 xml:space="preserve">三、不向项目有关人员及部门提供有可能影响公正的宴请和健身娱乐等活动； </w:t>
      </w:r>
    </w:p>
    <w:p w14:paraId="2906D089" w14:textId="77777777" w:rsidR="005A2D65" w:rsidRDefault="007E33F5">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四、不为项目有关人员及部门出国（境）、旅游等提供方便；</w:t>
      </w:r>
    </w:p>
    <w:p w14:paraId="057AE9E5" w14:textId="77777777" w:rsidR="005A2D65" w:rsidRDefault="007E33F5">
      <w:pPr>
        <w:autoSpaceDE w:val="0"/>
        <w:autoSpaceDN w:val="0"/>
        <w:adjustRightInd w:val="0"/>
        <w:spacing w:line="360" w:lineRule="auto"/>
        <w:ind w:leftChars="229" w:left="481"/>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五、不为项目有关人员个人装修住房、婚丧嫁娶、配偶子女工作安排等提供</w:t>
      </w:r>
    </w:p>
    <w:p w14:paraId="576BACAA" w14:textId="77777777" w:rsidR="005A2D65" w:rsidRDefault="007E33F5">
      <w:pPr>
        <w:autoSpaceDE w:val="0"/>
        <w:autoSpaceDN w:val="0"/>
        <w:adjustRightInd w:val="0"/>
        <w:spacing w:line="360" w:lineRule="auto"/>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好处；</w:t>
      </w:r>
    </w:p>
    <w:p w14:paraId="58CBD19E" w14:textId="77777777" w:rsidR="005A2D65" w:rsidRDefault="007E33F5">
      <w:pPr>
        <w:autoSpaceDE w:val="0"/>
        <w:autoSpaceDN w:val="0"/>
        <w:adjustRightInd w:val="0"/>
        <w:spacing w:line="360" w:lineRule="auto"/>
        <w:ind w:leftChars="229" w:left="481"/>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六、严格遵守《</w:t>
      </w:r>
      <w:r>
        <w:rPr>
          <w:rFonts w:ascii="仿宋" w:eastAsia="仿宋" w:hAnsi="仿宋" w:cs="仿宋" w:hint="eastAsia"/>
          <w:sz w:val="24"/>
          <w:szCs w:val="24"/>
          <w:lang w:val="zh-CN"/>
        </w:rPr>
        <w:t>中华人民共和国</w:t>
      </w:r>
      <w:r>
        <w:rPr>
          <w:rFonts w:ascii="仿宋" w:eastAsia="仿宋" w:hAnsi="仿宋" w:cs="仿宋" w:hint="eastAsia"/>
          <w:kern w:val="0"/>
          <w:sz w:val="24"/>
          <w:szCs w:val="24"/>
          <w:lang w:val="zh-CN"/>
        </w:rPr>
        <w:t>政府采购法》</w:t>
      </w:r>
      <w:r>
        <w:rPr>
          <w:rFonts w:ascii="仿宋" w:eastAsia="仿宋" w:hAnsi="仿宋" w:cs="仿宋" w:hint="eastAsia"/>
          <w:sz w:val="24"/>
          <w:szCs w:val="24"/>
          <w:lang w:val="zh-CN"/>
        </w:rPr>
        <w:t>《中华人民共和国民法典》</w:t>
      </w:r>
      <w:r>
        <w:rPr>
          <w:rFonts w:ascii="仿宋" w:eastAsia="仿宋" w:hAnsi="仿宋" w:cs="仿宋" w:hint="eastAsia"/>
          <w:kern w:val="0"/>
          <w:sz w:val="24"/>
          <w:szCs w:val="24"/>
          <w:lang w:val="zh-CN"/>
        </w:rPr>
        <w:t xml:space="preserve">等法律法规，诚实守信，合法经营，坚决抵制各种违法违纪行为。 </w:t>
      </w:r>
    </w:p>
    <w:p w14:paraId="1E358EC4" w14:textId="77777777" w:rsidR="005A2D65" w:rsidRDefault="007E33F5">
      <w:pPr>
        <w:autoSpaceDE w:val="0"/>
        <w:autoSpaceDN w:val="0"/>
        <w:adjustRightInd w:val="0"/>
        <w:spacing w:line="360" w:lineRule="auto"/>
        <w:ind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如违反上述承诺，你</w:t>
      </w:r>
      <w:r>
        <w:rPr>
          <w:rFonts w:ascii="仿宋" w:eastAsia="仿宋" w:hAnsi="仿宋" w:cs="仿宋" w:hint="eastAsia"/>
          <w:sz w:val="24"/>
          <w:szCs w:val="24"/>
        </w:rPr>
        <w:t>单位</w:t>
      </w:r>
      <w:r>
        <w:rPr>
          <w:rFonts w:ascii="仿宋" w:eastAsia="仿宋" w:hAnsi="仿宋" w:cs="仿宋" w:hint="eastAsia"/>
          <w:kern w:val="0"/>
          <w:sz w:val="24"/>
          <w:szCs w:val="24"/>
          <w:lang w:val="zh-CN"/>
        </w:rPr>
        <w:t>有权立即取消我单位投标、中标或在建项目的建设资格，有权拒绝我单位在一定时期内进入你</w:t>
      </w:r>
      <w:r>
        <w:rPr>
          <w:rFonts w:ascii="仿宋" w:eastAsia="仿宋" w:hAnsi="仿宋" w:cs="仿宋" w:hint="eastAsia"/>
          <w:sz w:val="24"/>
          <w:szCs w:val="24"/>
        </w:rPr>
        <w:t>单位</w:t>
      </w:r>
      <w:r>
        <w:rPr>
          <w:rFonts w:ascii="仿宋" w:eastAsia="仿宋" w:hAnsi="仿宋" w:cs="仿宋" w:hint="eastAsia"/>
          <w:kern w:val="0"/>
          <w:sz w:val="24"/>
          <w:szCs w:val="24"/>
          <w:lang w:val="zh-CN"/>
        </w:rPr>
        <w:t>进行项目建设或其他经营活动，并通报市财政局。由此引起的相应损失均由我单位承担。</w:t>
      </w:r>
    </w:p>
    <w:p w14:paraId="07B2AC0E" w14:textId="77777777" w:rsidR="005A2D65" w:rsidRDefault="005A2D65">
      <w:pPr>
        <w:autoSpaceDE w:val="0"/>
        <w:autoSpaceDN w:val="0"/>
        <w:adjustRightInd w:val="0"/>
        <w:spacing w:line="360" w:lineRule="auto"/>
        <w:ind w:left="2"/>
        <w:jc w:val="left"/>
        <w:rPr>
          <w:rFonts w:ascii="仿宋" w:eastAsia="仿宋" w:hAnsi="仿宋" w:cs="仿宋" w:hint="eastAsia"/>
          <w:kern w:val="0"/>
          <w:sz w:val="24"/>
          <w:szCs w:val="24"/>
          <w:lang w:val="zh-CN"/>
        </w:rPr>
      </w:pPr>
    </w:p>
    <w:p w14:paraId="6C7F4710" w14:textId="77777777" w:rsidR="005A2D65" w:rsidRDefault="005A2D65">
      <w:pPr>
        <w:autoSpaceDE w:val="0"/>
        <w:autoSpaceDN w:val="0"/>
        <w:adjustRightInd w:val="0"/>
        <w:spacing w:line="360" w:lineRule="auto"/>
        <w:ind w:left="2"/>
        <w:jc w:val="left"/>
        <w:rPr>
          <w:rFonts w:ascii="仿宋" w:eastAsia="仿宋" w:hAnsi="仿宋" w:cs="仿宋" w:hint="eastAsia"/>
          <w:kern w:val="0"/>
          <w:sz w:val="24"/>
          <w:szCs w:val="24"/>
          <w:lang w:val="zh-CN"/>
        </w:rPr>
      </w:pPr>
    </w:p>
    <w:p w14:paraId="69D61092" w14:textId="77777777" w:rsidR="005A2D65" w:rsidRDefault="005A2D65">
      <w:pPr>
        <w:autoSpaceDE w:val="0"/>
        <w:autoSpaceDN w:val="0"/>
        <w:adjustRightInd w:val="0"/>
        <w:spacing w:line="360" w:lineRule="auto"/>
        <w:ind w:left="2"/>
        <w:jc w:val="left"/>
        <w:rPr>
          <w:rFonts w:ascii="仿宋" w:eastAsia="仿宋" w:hAnsi="仿宋" w:cs="仿宋" w:hint="eastAsia"/>
          <w:kern w:val="0"/>
          <w:sz w:val="24"/>
          <w:szCs w:val="24"/>
          <w:lang w:val="zh-CN"/>
        </w:rPr>
      </w:pPr>
    </w:p>
    <w:p w14:paraId="54469046" w14:textId="295B50C4" w:rsidR="005A2D65" w:rsidRDefault="007E33F5">
      <w:pPr>
        <w:autoSpaceDE w:val="0"/>
        <w:autoSpaceDN w:val="0"/>
        <w:adjustRightInd w:val="0"/>
        <w:spacing w:line="360" w:lineRule="auto"/>
        <w:ind w:leftChars="1" w:left="2" w:right="1120" w:firstLineChars="1900" w:firstLine="456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投标人名称</w:t>
      </w:r>
      <w:r w:rsidR="00BB7060" w:rsidRPr="00BB7060">
        <w:rPr>
          <w:rFonts w:ascii="仿宋" w:eastAsia="仿宋" w:hAnsi="仿宋" w:cs="仿宋"/>
          <w:kern w:val="0"/>
          <w:sz w:val="24"/>
          <w:szCs w:val="24"/>
          <w:lang w:val="zh-CN"/>
        </w:rPr>
        <w:t>（公章）</w:t>
      </w:r>
      <w:r>
        <w:rPr>
          <w:rFonts w:ascii="仿宋" w:eastAsia="仿宋" w:hAnsi="仿宋" w:cs="仿宋" w:hint="eastAsia"/>
          <w:kern w:val="0"/>
          <w:sz w:val="24"/>
          <w:szCs w:val="24"/>
          <w:lang w:val="zh-CN"/>
        </w:rPr>
        <w:t xml:space="preserve">：                                                                                                                                                                                                               </w:t>
      </w:r>
    </w:p>
    <w:p w14:paraId="3219A21A" w14:textId="77777777" w:rsidR="005A2D65" w:rsidRDefault="007E33F5">
      <w:pPr>
        <w:adjustRightInd w:val="0"/>
        <w:spacing w:line="360" w:lineRule="auto"/>
        <w:ind w:leftChars="2200" w:left="4620"/>
        <w:rPr>
          <w:rFonts w:ascii="仿宋" w:eastAsia="仿宋" w:hAnsi="仿宋" w:cs="仿宋" w:hint="eastAsia"/>
          <w:sz w:val="24"/>
          <w:szCs w:val="24"/>
        </w:rPr>
      </w:pPr>
      <w:r>
        <w:rPr>
          <w:rFonts w:ascii="仿宋" w:eastAsia="仿宋" w:hAnsi="仿宋" w:cs="仿宋" w:hint="eastAsia"/>
          <w:kern w:val="0"/>
          <w:sz w:val="24"/>
          <w:szCs w:val="24"/>
          <w:lang w:val="zh-CN"/>
        </w:rPr>
        <w:t>日期</w:t>
      </w:r>
      <w:r>
        <w:rPr>
          <w:rFonts w:ascii="仿宋" w:eastAsia="仿宋" w:hAnsi="仿宋" w:cs="仿宋" w:hint="eastAsia"/>
          <w:kern w:val="0"/>
          <w:sz w:val="24"/>
          <w:szCs w:val="24"/>
        </w:rPr>
        <w:t>：</w:t>
      </w:r>
      <w:r>
        <w:rPr>
          <w:rFonts w:ascii="仿宋" w:eastAsia="仿宋" w:hAnsi="仿宋" w:cs="仿宋" w:hint="eastAsia"/>
          <w:kern w:val="0"/>
          <w:sz w:val="24"/>
          <w:szCs w:val="24"/>
          <w:lang w:val="zh-CN"/>
        </w:rPr>
        <w:t xml:space="preserve">   年   月   日</w:t>
      </w:r>
    </w:p>
    <w:p w14:paraId="1C6C7CAA" w14:textId="77777777" w:rsidR="005A2D65" w:rsidRDefault="005A2D65">
      <w:pPr>
        <w:adjustRightInd w:val="0"/>
        <w:spacing w:line="360" w:lineRule="auto"/>
        <w:jc w:val="center"/>
        <w:rPr>
          <w:rFonts w:ascii="仿宋" w:eastAsia="仿宋" w:hAnsi="仿宋" w:cs="仿宋" w:hint="eastAsia"/>
          <w:b/>
          <w:bCs/>
          <w:sz w:val="24"/>
          <w:szCs w:val="24"/>
        </w:rPr>
      </w:pPr>
    </w:p>
    <w:p w14:paraId="08F74899"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11A8C9F6"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13589492"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48487357"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1E7DA354"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54EF955F"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06423EC6"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366EDC91" w14:textId="77777777" w:rsidR="005A2D65" w:rsidRDefault="007E33F5">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附件10：特定资格条件证明</w:t>
      </w:r>
    </w:p>
    <w:p w14:paraId="561067B6" w14:textId="77777777" w:rsidR="005A2D65" w:rsidRDefault="005A2D65">
      <w:pPr>
        <w:pStyle w:val="aff4"/>
        <w:spacing w:afterLines="0" w:line="360" w:lineRule="auto"/>
        <w:ind w:firstLineChars="0" w:firstLine="0"/>
        <w:rPr>
          <w:rFonts w:ascii="仿宋" w:eastAsia="仿宋" w:hAnsi="仿宋" w:cs="仿宋" w:hint="eastAsia"/>
          <w:szCs w:val="24"/>
        </w:rPr>
      </w:pPr>
    </w:p>
    <w:p w14:paraId="4E67A46E" w14:textId="77777777" w:rsidR="005A2D65" w:rsidRDefault="007E33F5">
      <w:pPr>
        <w:pStyle w:val="aff4"/>
        <w:spacing w:afterLines="0" w:line="360" w:lineRule="auto"/>
        <w:ind w:firstLineChars="0" w:firstLine="0"/>
        <w:rPr>
          <w:rFonts w:ascii="仿宋" w:eastAsia="仿宋" w:hAnsi="仿宋" w:cs="仿宋" w:hint="eastAsia"/>
          <w:szCs w:val="24"/>
        </w:rPr>
      </w:pPr>
      <w:r>
        <w:rPr>
          <w:rFonts w:ascii="仿宋" w:eastAsia="仿宋" w:hAnsi="仿宋" w:cs="仿宋" w:hint="eastAsia"/>
          <w:szCs w:val="24"/>
        </w:rPr>
        <w:t>制作说明：</w:t>
      </w:r>
    </w:p>
    <w:p w14:paraId="791BFEB4" w14:textId="29758268" w:rsidR="005A2D65" w:rsidRDefault="007E33F5">
      <w:pPr>
        <w:pStyle w:val="aff4"/>
        <w:spacing w:afterLines="0" w:line="360" w:lineRule="auto"/>
        <w:ind w:firstLineChars="0" w:firstLine="0"/>
        <w:rPr>
          <w:rFonts w:ascii="仿宋" w:eastAsia="仿宋" w:hAnsi="仿宋" w:cs="仿宋" w:hint="eastAsia"/>
          <w:szCs w:val="24"/>
        </w:rPr>
      </w:pPr>
      <w:r>
        <w:rPr>
          <w:rFonts w:ascii="仿宋" w:eastAsia="仿宋" w:hAnsi="仿宋" w:cs="仿宋"/>
          <w:szCs w:val="24"/>
        </w:rPr>
        <w:t>具有与本项目相适应的生产或经营资质（具有《营业执照》（含中药饮片代煎服务）</w:t>
      </w:r>
      <w:r w:rsidR="00F61CAC">
        <w:rPr>
          <w:rFonts w:ascii="仿宋" w:eastAsia="仿宋" w:hAnsi="仿宋" w:cs="仿宋" w:hint="eastAsia"/>
          <w:szCs w:val="24"/>
        </w:rPr>
        <w:t>）</w:t>
      </w:r>
      <w:r>
        <w:rPr>
          <w:rFonts w:ascii="仿宋" w:eastAsia="仿宋" w:hAnsi="仿宋" w:cs="仿宋"/>
          <w:szCs w:val="24"/>
        </w:rPr>
        <w:t>、《药品生产/经营许可证》（并具有相应经营范围）。</w:t>
      </w:r>
    </w:p>
    <w:p w14:paraId="42072B10" w14:textId="77777777" w:rsidR="005A2D65" w:rsidRDefault="005A2D65">
      <w:pPr>
        <w:snapToGrid w:val="0"/>
        <w:spacing w:beforeLines="50" w:before="156" w:after="50"/>
        <w:jc w:val="left"/>
        <w:rPr>
          <w:rFonts w:ascii="仿宋" w:eastAsia="仿宋" w:hAnsi="仿宋" w:cs="仿宋" w:hint="eastAsia"/>
          <w:b/>
          <w:bCs/>
          <w:sz w:val="30"/>
          <w:szCs w:val="30"/>
        </w:rPr>
      </w:pPr>
    </w:p>
    <w:p w14:paraId="280BDF67" w14:textId="77777777" w:rsidR="005A2D65" w:rsidRDefault="005A2D65">
      <w:pPr>
        <w:snapToGrid w:val="0"/>
        <w:spacing w:beforeLines="50" w:before="156" w:after="50"/>
        <w:jc w:val="left"/>
        <w:rPr>
          <w:rFonts w:ascii="仿宋" w:eastAsia="仿宋" w:hAnsi="仿宋" w:cs="仿宋" w:hint="eastAsia"/>
          <w:b/>
          <w:bCs/>
          <w:sz w:val="30"/>
          <w:szCs w:val="30"/>
        </w:rPr>
      </w:pPr>
    </w:p>
    <w:p w14:paraId="6A863D0B" w14:textId="77777777" w:rsidR="005A2D65" w:rsidRDefault="005A2D65">
      <w:pPr>
        <w:snapToGrid w:val="0"/>
        <w:spacing w:beforeLines="50" w:before="156" w:after="50"/>
        <w:jc w:val="left"/>
        <w:rPr>
          <w:rFonts w:ascii="仿宋" w:eastAsia="仿宋" w:hAnsi="仿宋" w:cs="仿宋" w:hint="eastAsia"/>
          <w:b/>
          <w:bCs/>
          <w:sz w:val="30"/>
          <w:szCs w:val="30"/>
        </w:rPr>
      </w:pPr>
    </w:p>
    <w:p w14:paraId="3AE0CBE7" w14:textId="77777777" w:rsidR="005A2D65" w:rsidRDefault="005A2D65">
      <w:pPr>
        <w:snapToGrid w:val="0"/>
        <w:spacing w:beforeLines="50" w:before="156" w:after="50"/>
        <w:jc w:val="left"/>
        <w:rPr>
          <w:rFonts w:ascii="仿宋" w:eastAsia="仿宋" w:hAnsi="仿宋" w:cs="仿宋" w:hint="eastAsia"/>
          <w:b/>
          <w:bCs/>
          <w:sz w:val="30"/>
          <w:szCs w:val="30"/>
        </w:rPr>
      </w:pPr>
    </w:p>
    <w:p w14:paraId="5CFB2EE3" w14:textId="77777777" w:rsidR="005A2D65" w:rsidRDefault="005A2D65">
      <w:pPr>
        <w:snapToGrid w:val="0"/>
        <w:spacing w:beforeLines="50" w:before="156" w:after="50"/>
        <w:jc w:val="left"/>
        <w:rPr>
          <w:rFonts w:ascii="仿宋" w:eastAsia="仿宋" w:hAnsi="仿宋" w:cs="仿宋" w:hint="eastAsia"/>
          <w:b/>
          <w:bCs/>
          <w:sz w:val="30"/>
          <w:szCs w:val="30"/>
        </w:rPr>
      </w:pPr>
    </w:p>
    <w:p w14:paraId="2B42AFBB" w14:textId="77777777" w:rsidR="005A2D65" w:rsidRDefault="005A2D65">
      <w:pPr>
        <w:snapToGrid w:val="0"/>
        <w:spacing w:beforeLines="50" w:before="156" w:after="50"/>
        <w:jc w:val="left"/>
        <w:rPr>
          <w:rFonts w:ascii="仿宋" w:eastAsia="仿宋" w:hAnsi="仿宋" w:cs="仿宋" w:hint="eastAsia"/>
          <w:b/>
          <w:bCs/>
          <w:sz w:val="30"/>
          <w:szCs w:val="30"/>
        </w:rPr>
      </w:pPr>
    </w:p>
    <w:p w14:paraId="385C56AD" w14:textId="77777777" w:rsidR="005A2D65" w:rsidRDefault="005A2D65">
      <w:pPr>
        <w:snapToGrid w:val="0"/>
        <w:spacing w:beforeLines="50" w:before="156" w:after="50"/>
        <w:jc w:val="left"/>
        <w:rPr>
          <w:rFonts w:ascii="仿宋" w:eastAsia="仿宋" w:hAnsi="仿宋" w:cs="仿宋" w:hint="eastAsia"/>
          <w:b/>
          <w:bCs/>
          <w:sz w:val="30"/>
          <w:szCs w:val="30"/>
        </w:rPr>
      </w:pPr>
    </w:p>
    <w:p w14:paraId="4975F819" w14:textId="77777777" w:rsidR="005A2D65" w:rsidRDefault="005A2D65">
      <w:pPr>
        <w:snapToGrid w:val="0"/>
        <w:spacing w:beforeLines="50" w:before="156" w:after="50"/>
        <w:jc w:val="left"/>
        <w:rPr>
          <w:rFonts w:ascii="仿宋" w:eastAsia="仿宋" w:hAnsi="仿宋" w:cs="仿宋" w:hint="eastAsia"/>
          <w:b/>
          <w:bCs/>
          <w:sz w:val="30"/>
          <w:szCs w:val="30"/>
        </w:rPr>
      </w:pPr>
    </w:p>
    <w:p w14:paraId="4DBBBB56" w14:textId="77777777" w:rsidR="005A2D65" w:rsidRDefault="005A2D65">
      <w:pPr>
        <w:snapToGrid w:val="0"/>
        <w:spacing w:beforeLines="50" w:before="156" w:after="50"/>
        <w:jc w:val="left"/>
        <w:rPr>
          <w:rFonts w:ascii="仿宋" w:eastAsia="仿宋" w:hAnsi="仿宋" w:cs="仿宋" w:hint="eastAsia"/>
          <w:b/>
          <w:bCs/>
          <w:sz w:val="30"/>
          <w:szCs w:val="30"/>
        </w:rPr>
      </w:pPr>
    </w:p>
    <w:p w14:paraId="360EAD6E" w14:textId="77777777" w:rsidR="005A2D65" w:rsidRDefault="005A2D65">
      <w:pPr>
        <w:snapToGrid w:val="0"/>
        <w:spacing w:beforeLines="50" w:before="156" w:after="50"/>
        <w:jc w:val="left"/>
        <w:rPr>
          <w:rFonts w:ascii="仿宋" w:eastAsia="仿宋" w:hAnsi="仿宋" w:cs="仿宋" w:hint="eastAsia"/>
          <w:b/>
          <w:bCs/>
          <w:sz w:val="30"/>
          <w:szCs w:val="30"/>
        </w:rPr>
      </w:pPr>
    </w:p>
    <w:p w14:paraId="6C2030F8" w14:textId="77777777" w:rsidR="005A2D65" w:rsidRDefault="005A2D65">
      <w:pPr>
        <w:snapToGrid w:val="0"/>
        <w:spacing w:beforeLines="50" w:before="156" w:after="50"/>
        <w:jc w:val="left"/>
        <w:rPr>
          <w:rFonts w:ascii="仿宋" w:eastAsia="仿宋" w:hAnsi="仿宋" w:cs="仿宋" w:hint="eastAsia"/>
          <w:b/>
          <w:bCs/>
          <w:sz w:val="30"/>
          <w:szCs w:val="30"/>
        </w:rPr>
      </w:pPr>
    </w:p>
    <w:p w14:paraId="2A039C65" w14:textId="77777777" w:rsidR="005A2D65" w:rsidRDefault="005A2D65">
      <w:pPr>
        <w:snapToGrid w:val="0"/>
        <w:spacing w:beforeLines="50" w:before="156" w:after="50"/>
        <w:jc w:val="left"/>
        <w:rPr>
          <w:rFonts w:ascii="仿宋" w:eastAsia="仿宋" w:hAnsi="仿宋" w:cs="仿宋" w:hint="eastAsia"/>
          <w:b/>
          <w:bCs/>
          <w:sz w:val="30"/>
          <w:szCs w:val="30"/>
        </w:rPr>
      </w:pPr>
    </w:p>
    <w:p w14:paraId="6793A3BC" w14:textId="77777777" w:rsidR="005A2D65" w:rsidRDefault="005A2D65">
      <w:pPr>
        <w:snapToGrid w:val="0"/>
        <w:spacing w:beforeLines="50" w:before="156" w:after="50"/>
        <w:jc w:val="left"/>
        <w:rPr>
          <w:rFonts w:ascii="仿宋" w:eastAsia="仿宋" w:hAnsi="仿宋" w:cs="仿宋" w:hint="eastAsia"/>
          <w:b/>
          <w:bCs/>
          <w:sz w:val="30"/>
          <w:szCs w:val="30"/>
        </w:rPr>
      </w:pPr>
    </w:p>
    <w:p w14:paraId="25FD435B" w14:textId="77777777" w:rsidR="005A2D65" w:rsidRDefault="005A2D65">
      <w:pPr>
        <w:snapToGrid w:val="0"/>
        <w:spacing w:beforeLines="50" w:before="156" w:after="50"/>
        <w:jc w:val="left"/>
        <w:rPr>
          <w:rFonts w:ascii="仿宋" w:eastAsia="仿宋" w:hAnsi="仿宋" w:cs="仿宋" w:hint="eastAsia"/>
          <w:b/>
          <w:bCs/>
          <w:sz w:val="30"/>
          <w:szCs w:val="30"/>
        </w:rPr>
      </w:pPr>
    </w:p>
    <w:p w14:paraId="000DCEA8" w14:textId="77777777" w:rsidR="005A2D65" w:rsidRDefault="005A2D65">
      <w:pPr>
        <w:snapToGrid w:val="0"/>
        <w:spacing w:beforeLines="50" w:before="156" w:after="50"/>
        <w:jc w:val="left"/>
        <w:rPr>
          <w:rFonts w:ascii="仿宋" w:eastAsia="仿宋" w:hAnsi="仿宋" w:cs="仿宋" w:hint="eastAsia"/>
          <w:b/>
          <w:bCs/>
          <w:sz w:val="30"/>
          <w:szCs w:val="30"/>
        </w:rPr>
      </w:pPr>
    </w:p>
    <w:p w14:paraId="2CBDB948" w14:textId="77777777" w:rsidR="005A2D65" w:rsidRDefault="005A2D65">
      <w:pPr>
        <w:snapToGrid w:val="0"/>
        <w:spacing w:beforeLines="50" w:before="156" w:after="50"/>
        <w:jc w:val="left"/>
        <w:rPr>
          <w:rFonts w:ascii="仿宋" w:eastAsia="仿宋" w:hAnsi="仿宋" w:cs="仿宋" w:hint="eastAsia"/>
          <w:b/>
          <w:bCs/>
          <w:sz w:val="30"/>
          <w:szCs w:val="30"/>
        </w:rPr>
      </w:pPr>
    </w:p>
    <w:p w14:paraId="74A756ED" w14:textId="77777777" w:rsidR="005A2D65" w:rsidRDefault="005A2D65">
      <w:pPr>
        <w:snapToGrid w:val="0"/>
        <w:spacing w:beforeLines="50" w:before="156" w:after="50"/>
        <w:jc w:val="left"/>
        <w:rPr>
          <w:rFonts w:ascii="仿宋" w:eastAsia="仿宋" w:hAnsi="仿宋" w:cs="仿宋" w:hint="eastAsia"/>
          <w:b/>
          <w:bCs/>
          <w:sz w:val="30"/>
          <w:szCs w:val="30"/>
        </w:rPr>
      </w:pPr>
    </w:p>
    <w:p w14:paraId="784E1707" w14:textId="77777777" w:rsidR="005A2D65" w:rsidRDefault="005A2D65">
      <w:pPr>
        <w:snapToGrid w:val="0"/>
        <w:spacing w:beforeLines="50" w:before="156" w:after="50"/>
        <w:jc w:val="left"/>
        <w:rPr>
          <w:rFonts w:ascii="仿宋" w:eastAsia="仿宋" w:hAnsi="仿宋" w:cs="仿宋" w:hint="eastAsia"/>
          <w:b/>
          <w:bCs/>
          <w:sz w:val="30"/>
          <w:szCs w:val="30"/>
        </w:rPr>
      </w:pPr>
    </w:p>
    <w:p w14:paraId="4A1A7EED" w14:textId="77777777" w:rsidR="005A2D65" w:rsidRDefault="005A2D65">
      <w:pPr>
        <w:snapToGrid w:val="0"/>
        <w:spacing w:beforeLines="50" w:before="156" w:after="50"/>
        <w:jc w:val="left"/>
        <w:rPr>
          <w:rFonts w:ascii="仿宋" w:eastAsia="仿宋" w:hAnsi="仿宋" w:cs="仿宋" w:hint="eastAsia"/>
          <w:b/>
          <w:bCs/>
          <w:sz w:val="30"/>
          <w:szCs w:val="30"/>
        </w:rPr>
      </w:pPr>
    </w:p>
    <w:p w14:paraId="6721B9DA" w14:textId="77777777" w:rsidR="005A2D65" w:rsidRDefault="005A2D65">
      <w:pPr>
        <w:snapToGrid w:val="0"/>
        <w:spacing w:beforeLines="50" w:before="156" w:after="50"/>
        <w:jc w:val="left"/>
        <w:rPr>
          <w:rFonts w:ascii="仿宋" w:eastAsia="仿宋" w:hAnsi="仿宋" w:cs="仿宋" w:hint="eastAsia"/>
          <w:b/>
          <w:bCs/>
          <w:sz w:val="30"/>
          <w:szCs w:val="30"/>
        </w:rPr>
      </w:pPr>
    </w:p>
    <w:p w14:paraId="25BD5667" w14:textId="77777777" w:rsidR="005A2D65" w:rsidRDefault="005A2D65">
      <w:pPr>
        <w:snapToGrid w:val="0"/>
        <w:spacing w:beforeLines="50" w:before="156" w:after="50"/>
        <w:jc w:val="left"/>
        <w:rPr>
          <w:rFonts w:ascii="仿宋" w:eastAsia="仿宋" w:hAnsi="仿宋" w:cs="仿宋" w:hint="eastAsia"/>
          <w:b/>
          <w:bCs/>
          <w:sz w:val="30"/>
          <w:szCs w:val="30"/>
        </w:rPr>
      </w:pPr>
    </w:p>
    <w:p w14:paraId="0579C61E" w14:textId="77777777" w:rsidR="005A2D65" w:rsidRDefault="007E33F5">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附件11：商务和技术文件封面</w:t>
      </w:r>
    </w:p>
    <w:p w14:paraId="2BB22E8A" w14:textId="77777777" w:rsidR="005A2D65" w:rsidRDefault="007E33F5">
      <w:pPr>
        <w:snapToGrid w:val="0"/>
        <w:spacing w:beforeLines="50" w:before="156" w:after="50"/>
        <w:jc w:val="right"/>
        <w:rPr>
          <w:rFonts w:ascii="仿宋" w:eastAsia="仿宋" w:hAnsi="仿宋" w:cs="仿宋" w:hint="eastAsia"/>
          <w:b/>
          <w:sz w:val="30"/>
          <w:szCs w:val="30"/>
        </w:rPr>
      </w:pPr>
      <w:r>
        <w:rPr>
          <w:rFonts w:ascii="仿宋" w:eastAsia="仿宋" w:hAnsi="仿宋" w:cs="仿宋" w:hint="eastAsia"/>
          <w:bCs/>
          <w:sz w:val="30"/>
          <w:szCs w:val="30"/>
          <w:u w:val="single"/>
        </w:rPr>
        <w:t>（填写正本或副本）</w:t>
      </w:r>
    </w:p>
    <w:p w14:paraId="6DB01C1A" w14:textId="77777777" w:rsidR="005A2D65" w:rsidRDefault="005A2D65">
      <w:pPr>
        <w:snapToGrid w:val="0"/>
        <w:spacing w:beforeLines="50" w:before="156" w:after="50"/>
        <w:jc w:val="right"/>
        <w:rPr>
          <w:rFonts w:ascii="仿宋" w:eastAsia="仿宋" w:hAnsi="仿宋" w:cs="仿宋" w:hint="eastAsia"/>
          <w:bCs/>
          <w:sz w:val="30"/>
          <w:szCs w:val="30"/>
        </w:rPr>
      </w:pPr>
    </w:p>
    <w:p w14:paraId="18330596" w14:textId="77777777" w:rsidR="005A2D65" w:rsidRDefault="007E33F5">
      <w:pPr>
        <w:spacing w:line="400" w:lineRule="exact"/>
        <w:ind w:right="-110"/>
        <w:rPr>
          <w:rFonts w:ascii="仿宋" w:eastAsia="仿宋" w:hAnsi="仿宋" w:cs="仿宋" w:hint="eastAsia"/>
          <w:spacing w:val="40"/>
          <w:sz w:val="30"/>
          <w:szCs w:val="30"/>
        </w:rPr>
      </w:pPr>
      <w:r>
        <w:rPr>
          <w:rFonts w:ascii="仿宋" w:eastAsia="仿宋" w:hAnsi="仿宋" w:cs="仿宋" w:hint="eastAsia"/>
          <w:sz w:val="30"/>
          <w:szCs w:val="30"/>
        </w:rPr>
        <w:t>项目名称：</w:t>
      </w:r>
    </w:p>
    <w:p w14:paraId="786A13F2" w14:textId="77777777" w:rsidR="005A2D65" w:rsidRDefault="007E33F5">
      <w:pPr>
        <w:spacing w:beforeLines="100" w:before="312" w:line="400" w:lineRule="exact"/>
        <w:rPr>
          <w:rFonts w:ascii="仿宋" w:eastAsia="仿宋" w:hAnsi="仿宋" w:cs="仿宋" w:hint="eastAsia"/>
          <w:sz w:val="30"/>
          <w:szCs w:val="30"/>
          <w:u w:val="single"/>
        </w:rPr>
      </w:pPr>
      <w:r>
        <w:rPr>
          <w:rFonts w:ascii="仿宋" w:eastAsia="仿宋" w:hAnsi="仿宋" w:cs="仿宋" w:hint="eastAsia"/>
          <w:sz w:val="30"/>
          <w:szCs w:val="30"/>
        </w:rPr>
        <w:t>项目编号：</w:t>
      </w:r>
    </w:p>
    <w:p w14:paraId="188C1D8F" w14:textId="77777777" w:rsidR="005A2D65" w:rsidRDefault="007E33F5">
      <w:pPr>
        <w:spacing w:beforeLines="100" w:before="312" w:line="400" w:lineRule="exact"/>
        <w:rPr>
          <w:rFonts w:ascii="仿宋" w:eastAsia="仿宋" w:hAnsi="仿宋" w:cs="仿宋" w:hint="eastAsia"/>
          <w:sz w:val="30"/>
          <w:szCs w:val="30"/>
        </w:rPr>
      </w:pPr>
      <w:r>
        <w:rPr>
          <w:rFonts w:ascii="仿宋" w:eastAsia="仿宋" w:hAnsi="仿宋" w:cs="仿宋" w:hint="eastAsia"/>
          <w:sz w:val="30"/>
          <w:szCs w:val="30"/>
        </w:rPr>
        <w:t>标    段：</w:t>
      </w:r>
    </w:p>
    <w:p w14:paraId="5256A721"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商</w:t>
      </w:r>
    </w:p>
    <w:p w14:paraId="61566EF5"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务</w:t>
      </w:r>
    </w:p>
    <w:p w14:paraId="4BEBA244"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技</w:t>
      </w:r>
    </w:p>
    <w:p w14:paraId="29BCEECF"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术</w:t>
      </w:r>
    </w:p>
    <w:p w14:paraId="50224873"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（资信）</w:t>
      </w:r>
    </w:p>
    <w:p w14:paraId="4E424808"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文</w:t>
      </w:r>
    </w:p>
    <w:p w14:paraId="5FD23618"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件</w:t>
      </w:r>
    </w:p>
    <w:p w14:paraId="1E7212BC" w14:textId="77777777" w:rsidR="005A2D65" w:rsidRDefault="005A2D65">
      <w:pPr>
        <w:spacing w:line="500" w:lineRule="exact"/>
        <w:ind w:right="7"/>
        <w:jc w:val="center"/>
        <w:rPr>
          <w:rFonts w:ascii="仿宋" w:eastAsia="仿宋" w:hAnsi="仿宋" w:cs="仿宋" w:hint="eastAsia"/>
          <w:sz w:val="36"/>
          <w:szCs w:val="36"/>
        </w:rPr>
      </w:pPr>
    </w:p>
    <w:p w14:paraId="19456BE0" w14:textId="1F51CFD6" w:rsidR="005A2D65" w:rsidRDefault="00BB706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投标人名称</w:t>
      </w:r>
      <w:r w:rsidRPr="00BB7060">
        <w:rPr>
          <w:rFonts w:ascii="仿宋" w:eastAsia="仿宋" w:hAnsi="仿宋" w:cs="仿宋"/>
          <w:spacing w:val="40"/>
          <w:sz w:val="30"/>
          <w:szCs w:val="30"/>
        </w:rPr>
        <w:t>（公章）</w:t>
      </w:r>
      <w:r>
        <w:rPr>
          <w:rFonts w:ascii="仿宋" w:eastAsia="仿宋" w:hAnsi="仿宋" w:cs="仿宋" w:hint="eastAsia"/>
          <w:spacing w:val="40"/>
          <w:sz w:val="30"/>
          <w:szCs w:val="30"/>
        </w:rPr>
        <w:t>：</w:t>
      </w:r>
    </w:p>
    <w:p w14:paraId="17481EFC" w14:textId="77777777" w:rsidR="005A2D65" w:rsidRDefault="007E33F5">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地址：</w:t>
      </w:r>
    </w:p>
    <w:p w14:paraId="44D95C46" w14:textId="77777777" w:rsidR="005A2D65" w:rsidRDefault="007E33F5">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日期：</w:t>
      </w:r>
    </w:p>
    <w:p w14:paraId="61B5C225" w14:textId="77777777" w:rsidR="005A2D65" w:rsidRDefault="007E33F5">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附件12：商务技术（资信）文件目录</w:t>
      </w:r>
    </w:p>
    <w:p w14:paraId="14E5E1AE" w14:textId="77777777" w:rsidR="005A2D65" w:rsidRDefault="007E33F5">
      <w:pPr>
        <w:snapToGrid w:val="0"/>
        <w:spacing w:beforeLines="50" w:before="156" w:after="50"/>
        <w:jc w:val="center"/>
        <w:rPr>
          <w:rFonts w:ascii="仿宋" w:eastAsia="仿宋" w:hAnsi="仿宋" w:cs="仿宋" w:hint="eastAsia"/>
          <w:sz w:val="30"/>
          <w:szCs w:val="30"/>
        </w:rPr>
      </w:pPr>
      <w:r>
        <w:rPr>
          <w:rFonts w:ascii="仿宋" w:eastAsia="仿宋" w:hAnsi="仿宋" w:cs="仿宋" w:hint="eastAsia"/>
          <w:sz w:val="30"/>
          <w:szCs w:val="30"/>
        </w:rPr>
        <w:t>目录</w:t>
      </w:r>
    </w:p>
    <w:p w14:paraId="520F9AB0" w14:textId="77777777" w:rsidR="005A2D65" w:rsidRDefault="007E33F5">
      <w:pPr>
        <w:pStyle w:val="5"/>
        <w:spacing w:line="360" w:lineRule="auto"/>
        <w:ind w:firstLineChars="0" w:firstLine="0"/>
        <w:jc w:val="left"/>
        <w:rPr>
          <w:rFonts w:ascii="仿宋" w:eastAsia="仿宋" w:hAnsi="仿宋" w:cs="仿宋" w:hint="eastAsia"/>
        </w:rPr>
      </w:pPr>
      <w:bookmarkStart w:id="32" w:name="_Toc64369789"/>
      <w:r>
        <w:rPr>
          <w:rFonts w:ascii="仿宋" w:eastAsia="仿宋" w:hAnsi="仿宋" w:cs="仿宋" w:hint="eastAsia"/>
        </w:rPr>
        <w:t>1.实质性条款清单………………………………………………………</w:t>
      </w:r>
      <w:r>
        <w:rPr>
          <w:rFonts w:ascii="仿宋" w:eastAsia="仿宋" w:hAnsi="仿宋" w:cs="仿宋" w:hint="eastAsia"/>
          <w:lang w:val="zh-CN"/>
        </w:rPr>
        <w:t>……</w:t>
      </w:r>
      <w:r>
        <w:rPr>
          <w:rFonts w:ascii="仿宋" w:eastAsia="仿宋" w:hAnsi="仿宋" w:cs="仿宋" w:hint="eastAsia"/>
        </w:rPr>
        <w:t>……（页码）</w:t>
      </w:r>
    </w:p>
    <w:p w14:paraId="3BAE40E8"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2</w:t>
      </w:r>
      <w:r>
        <w:rPr>
          <w:rFonts w:ascii="仿宋" w:eastAsia="仿宋" w:hAnsi="仿宋" w:cs="仿宋"/>
        </w:rPr>
        <w:t>.</w:t>
      </w:r>
      <w:r>
        <w:rPr>
          <w:rFonts w:ascii="仿宋" w:eastAsia="仿宋" w:hAnsi="仿宋" w:cs="仿宋" w:hint="eastAsia"/>
        </w:rPr>
        <w:t>实质性条款清单承诺函………………………………………………</w:t>
      </w:r>
      <w:r>
        <w:rPr>
          <w:rFonts w:ascii="仿宋" w:eastAsia="仿宋" w:hAnsi="仿宋" w:cs="仿宋" w:hint="eastAsia"/>
          <w:lang w:val="zh-CN"/>
        </w:rPr>
        <w:t>……</w:t>
      </w:r>
      <w:r>
        <w:rPr>
          <w:rFonts w:ascii="仿宋" w:eastAsia="仿宋" w:hAnsi="仿宋" w:cs="仿宋" w:hint="eastAsia"/>
        </w:rPr>
        <w:t>……（页码）</w:t>
      </w:r>
    </w:p>
    <w:p w14:paraId="26FCDE7F"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3.评分对应表………………………………………………………………………（页码）</w:t>
      </w:r>
    </w:p>
    <w:p w14:paraId="4DF07C49" w14:textId="77777777" w:rsidR="005A2D65" w:rsidRDefault="007E33F5">
      <w:pPr>
        <w:pStyle w:val="5"/>
        <w:spacing w:line="360" w:lineRule="auto"/>
        <w:ind w:firstLineChars="0" w:firstLine="0"/>
        <w:jc w:val="left"/>
        <w:rPr>
          <w:rFonts w:ascii="仿宋" w:eastAsia="仿宋" w:hAnsi="仿宋" w:cs="仿宋" w:hint="eastAsia"/>
        </w:rPr>
      </w:pPr>
      <w:bookmarkStart w:id="33" w:name="_Toc64369798"/>
      <w:bookmarkEnd w:id="32"/>
      <w:r>
        <w:rPr>
          <w:rFonts w:ascii="仿宋" w:eastAsia="仿宋" w:hAnsi="仿宋" w:cs="仿宋"/>
        </w:rPr>
        <w:t>……</w:t>
      </w:r>
    </w:p>
    <w:bookmarkEnd w:id="33"/>
    <w:p w14:paraId="1DDCE7AB" w14:textId="77777777" w:rsidR="005A2D65" w:rsidRDefault="005A2D65">
      <w:pPr>
        <w:pStyle w:val="5"/>
        <w:spacing w:line="360" w:lineRule="auto"/>
        <w:ind w:firstLineChars="0" w:firstLine="0"/>
        <w:jc w:val="left"/>
        <w:rPr>
          <w:rFonts w:ascii="仿宋" w:eastAsia="仿宋" w:hAnsi="仿宋" w:cs="仿宋" w:hint="eastAsia"/>
        </w:rPr>
      </w:pPr>
    </w:p>
    <w:p w14:paraId="3EB05B38" w14:textId="77777777" w:rsidR="005A2D65" w:rsidRDefault="007E33F5">
      <w:pPr>
        <w:pStyle w:val="5"/>
        <w:spacing w:line="360" w:lineRule="auto"/>
        <w:ind w:firstLineChars="0" w:firstLine="0"/>
        <w:jc w:val="left"/>
        <w:rPr>
          <w:rFonts w:ascii="仿宋" w:eastAsia="仿宋" w:hAnsi="仿宋" w:cs="仿宋" w:hint="eastAsia"/>
          <w:b/>
          <w:bCs/>
        </w:rPr>
      </w:pPr>
      <w:r>
        <w:rPr>
          <w:rFonts w:ascii="仿宋" w:eastAsia="仿宋" w:hAnsi="仿宋" w:cs="仿宋" w:hint="eastAsia"/>
          <w:b/>
          <w:bCs/>
        </w:rPr>
        <w:t>具体制作要求详见招标文件“第二章、三、2.2“商务和技术（资信）文件”包括以下内容”</w:t>
      </w:r>
    </w:p>
    <w:p w14:paraId="0EA853DB" w14:textId="77777777" w:rsidR="005A2D65" w:rsidRDefault="005A2D65">
      <w:pPr>
        <w:pStyle w:val="8"/>
        <w:numPr>
          <w:ilvl w:val="0"/>
          <w:numId w:val="0"/>
        </w:numPr>
        <w:rPr>
          <w:rFonts w:ascii="仿宋" w:eastAsia="仿宋" w:hAnsi="仿宋" w:cs="仿宋" w:hint="eastAsia"/>
        </w:rPr>
      </w:pPr>
    </w:p>
    <w:p w14:paraId="6AA5AA3C" w14:textId="77777777" w:rsidR="005A2D65" w:rsidRDefault="007E33F5">
      <w:pPr>
        <w:rPr>
          <w:rFonts w:ascii="仿宋" w:eastAsia="仿宋" w:hAnsi="仿宋" w:cs="仿宋" w:hint="eastAsia"/>
          <w:sz w:val="24"/>
          <w:szCs w:val="24"/>
          <w:lang w:val="zh-CN"/>
        </w:rPr>
      </w:pPr>
      <w:r>
        <w:rPr>
          <w:rFonts w:ascii="仿宋" w:eastAsia="仿宋" w:hAnsi="仿宋" w:cs="仿宋" w:hint="eastAsia"/>
          <w:sz w:val="24"/>
          <w:szCs w:val="24"/>
          <w:lang w:val="zh-CN"/>
        </w:rPr>
        <w:t>注：以上文件投标供应商可以在本</w:t>
      </w:r>
      <w:r>
        <w:rPr>
          <w:rFonts w:ascii="仿宋" w:eastAsia="仿宋" w:hAnsi="仿宋" w:cs="仿宋" w:hint="eastAsia"/>
          <w:kern w:val="0"/>
          <w:sz w:val="24"/>
        </w:rPr>
        <w:t>招标</w:t>
      </w:r>
      <w:r>
        <w:rPr>
          <w:rFonts w:ascii="仿宋" w:eastAsia="仿宋" w:hAnsi="仿宋" w:cs="仿宋" w:hint="eastAsia"/>
          <w:sz w:val="24"/>
          <w:szCs w:val="24"/>
          <w:lang w:val="zh-CN"/>
        </w:rPr>
        <w:t>文件提供的格式范本基础上适当微调，使得内容更加完备。</w:t>
      </w:r>
    </w:p>
    <w:p w14:paraId="7080AA0B" w14:textId="77777777" w:rsidR="005A2D65" w:rsidRDefault="005A2D65">
      <w:pPr>
        <w:rPr>
          <w:rFonts w:ascii="仿宋" w:eastAsia="仿宋" w:hAnsi="仿宋" w:cs="仿宋" w:hint="eastAsia"/>
        </w:rPr>
      </w:pPr>
    </w:p>
    <w:p w14:paraId="13085791" w14:textId="77777777" w:rsidR="005A2D65" w:rsidRDefault="005A2D65">
      <w:pPr>
        <w:rPr>
          <w:rFonts w:ascii="仿宋" w:eastAsia="仿宋" w:hAnsi="仿宋" w:cs="仿宋" w:hint="eastAsia"/>
        </w:rPr>
      </w:pPr>
    </w:p>
    <w:p w14:paraId="42141AFC" w14:textId="77777777" w:rsidR="005A2D65" w:rsidRDefault="005A2D65">
      <w:pPr>
        <w:rPr>
          <w:rFonts w:ascii="仿宋" w:eastAsia="仿宋" w:hAnsi="仿宋" w:cs="仿宋" w:hint="eastAsia"/>
        </w:rPr>
      </w:pPr>
    </w:p>
    <w:p w14:paraId="185C1010" w14:textId="77777777" w:rsidR="005A2D65" w:rsidRDefault="005A2D65">
      <w:pPr>
        <w:rPr>
          <w:rFonts w:ascii="仿宋" w:eastAsia="仿宋" w:hAnsi="仿宋" w:cs="仿宋" w:hint="eastAsia"/>
        </w:rPr>
      </w:pPr>
    </w:p>
    <w:p w14:paraId="1EE0F97A" w14:textId="77777777" w:rsidR="005A2D65" w:rsidRDefault="005A2D65">
      <w:pPr>
        <w:rPr>
          <w:rFonts w:ascii="仿宋" w:eastAsia="仿宋" w:hAnsi="仿宋" w:cs="仿宋" w:hint="eastAsia"/>
        </w:rPr>
      </w:pPr>
    </w:p>
    <w:p w14:paraId="37CF719F" w14:textId="77777777" w:rsidR="005A2D65" w:rsidRDefault="005A2D65">
      <w:pPr>
        <w:rPr>
          <w:rFonts w:ascii="仿宋" w:eastAsia="仿宋" w:hAnsi="仿宋" w:cs="仿宋" w:hint="eastAsia"/>
        </w:rPr>
      </w:pPr>
    </w:p>
    <w:p w14:paraId="2C46B25C"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2F3545D8"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29C541D1"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0F7ABA4F"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724A11D5"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1E9B0DDE"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3D6FD04B"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0596B480"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01975185" w14:textId="77777777" w:rsidR="005A2D65" w:rsidRDefault="005A2D65">
      <w:pPr>
        <w:pStyle w:val="aff4"/>
        <w:spacing w:afterLines="0" w:line="440" w:lineRule="exact"/>
        <w:ind w:firstLineChars="0" w:firstLine="0"/>
        <w:rPr>
          <w:rFonts w:ascii="仿宋" w:eastAsia="仿宋" w:hAnsi="仿宋" w:cs="仿宋" w:hint="eastAsia"/>
          <w:b/>
          <w:bCs/>
          <w:sz w:val="28"/>
          <w:szCs w:val="28"/>
        </w:rPr>
      </w:pPr>
    </w:p>
    <w:p w14:paraId="251F0594"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3225C354"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6DC33435"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74B6D0C5"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2474135F"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1417FC74"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773CB8EB"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6F8EF3D9" w14:textId="77777777" w:rsidR="005A2D65" w:rsidRDefault="007E33F5">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w:t>
      </w:r>
      <w:r>
        <w:rPr>
          <w:rFonts w:ascii="仿宋" w:eastAsia="仿宋" w:hAnsi="仿宋" w:cs="仿宋"/>
          <w:b/>
          <w:bCs/>
          <w:sz w:val="30"/>
          <w:szCs w:val="30"/>
        </w:rPr>
        <w:t>1</w:t>
      </w:r>
      <w:r>
        <w:rPr>
          <w:rFonts w:ascii="仿宋" w:eastAsia="仿宋" w:hAnsi="仿宋" w:cs="仿宋" w:hint="eastAsia"/>
          <w:b/>
          <w:bCs/>
          <w:sz w:val="30"/>
          <w:szCs w:val="30"/>
        </w:rPr>
        <w:t>3：</w:t>
      </w:r>
    </w:p>
    <w:p w14:paraId="1016098E" w14:textId="77777777" w:rsidR="005A2D65" w:rsidRDefault="007E33F5">
      <w:pPr>
        <w:snapToGrid w:val="0"/>
        <w:spacing w:before="50" w:afterLines="50" w:after="156"/>
        <w:jc w:val="center"/>
        <w:rPr>
          <w:rFonts w:ascii="仿宋" w:eastAsia="仿宋" w:hAnsi="仿宋" w:cs="仿宋" w:hint="eastAsia"/>
          <w:b/>
          <w:spacing w:val="40"/>
          <w:kern w:val="0"/>
          <w:sz w:val="36"/>
          <w:szCs w:val="36"/>
        </w:rPr>
      </w:pPr>
      <w:r>
        <w:rPr>
          <w:rFonts w:ascii="仿宋" w:eastAsia="仿宋" w:hAnsi="仿宋" w:cs="仿宋"/>
          <w:b/>
          <w:spacing w:val="40"/>
          <w:kern w:val="0"/>
          <w:sz w:val="36"/>
          <w:szCs w:val="36"/>
        </w:rPr>
        <w:t>实质性条款清单</w:t>
      </w:r>
    </w:p>
    <w:p w14:paraId="38793F2A" w14:textId="77777777" w:rsidR="005A2D65" w:rsidRDefault="007E33F5">
      <w:pPr>
        <w:snapToGrid w:val="0"/>
        <w:spacing w:beforeLines="50" w:before="156"/>
        <w:rPr>
          <w:rFonts w:ascii="仿宋" w:eastAsia="仿宋" w:hAnsi="仿宋" w:cs="仿宋" w:hint="eastAsia"/>
          <w:sz w:val="24"/>
          <w:szCs w:val="24"/>
        </w:rPr>
      </w:pPr>
      <w:r>
        <w:rPr>
          <w:rFonts w:ascii="仿宋" w:eastAsia="仿宋" w:hAnsi="仿宋" w:cs="仿宋"/>
          <w:sz w:val="24"/>
          <w:szCs w:val="24"/>
        </w:rPr>
        <w:t>★必备条款，若不满足，作无效投标处理</w:t>
      </w:r>
    </w:p>
    <w:tbl>
      <w:tblPr>
        <w:tblW w:w="5000"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693"/>
        <w:gridCol w:w="871"/>
        <w:gridCol w:w="837"/>
      </w:tblGrid>
      <w:tr w:rsidR="005A2D65" w14:paraId="3E8DF355"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1E78F90A" w14:textId="77777777" w:rsidR="005A2D65" w:rsidRDefault="007E33F5">
            <w:pPr>
              <w:snapToGrid w:val="0"/>
              <w:spacing w:before="50" w:after="50"/>
              <w:jc w:val="center"/>
              <w:rPr>
                <w:rFonts w:ascii="仿宋" w:eastAsia="仿宋" w:hAnsi="仿宋" w:cs="仿宋" w:hint="eastAsia"/>
                <w:szCs w:val="21"/>
              </w:rPr>
            </w:pPr>
            <w:r>
              <w:rPr>
                <w:rFonts w:ascii="仿宋" w:eastAsia="仿宋" w:hAnsi="仿宋" w:cs="仿宋" w:hint="eastAsia"/>
                <w:spacing w:val="20"/>
                <w:szCs w:val="21"/>
              </w:rPr>
              <w:t>招标文件要求</w:t>
            </w:r>
          </w:p>
        </w:tc>
        <w:tc>
          <w:tcPr>
            <w:tcW w:w="463" w:type="pct"/>
            <w:tcBorders>
              <w:top w:val="single" w:sz="4" w:space="0" w:color="auto"/>
              <w:left w:val="single" w:sz="4" w:space="0" w:color="auto"/>
              <w:bottom w:val="single" w:sz="4" w:space="0" w:color="auto"/>
              <w:right w:val="single" w:sz="4" w:space="0" w:color="auto"/>
            </w:tcBorders>
            <w:noWrap/>
            <w:vAlign w:val="center"/>
          </w:tcPr>
          <w:p w14:paraId="21F6B2C0" w14:textId="77777777" w:rsidR="005A2D65" w:rsidRDefault="007E33F5">
            <w:pPr>
              <w:snapToGrid w:val="0"/>
              <w:spacing w:before="50" w:after="50"/>
              <w:jc w:val="center"/>
              <w:rPr>
                <w:rFonts w:ascii="仿宋" w:eastAsia="仿宋" w:hAnsi="仿宋" w:cs="仿宋" w:hint="eastAsia"/>
                <w:szCs w:val="21"/>
              </w:rPr>
            </w:pPr>
            <w:r>
              <w:rPr>
                <w:rFonts w:ascii="仿宋" w:eastAsia="仿宋" w:hAnsi="仿宋" w:cs="仿宋" w:hint="eastAsia"/>
                <w:spacing w:val="20"/>
                <w:szCs w:val="21"/>
              </w:rPr>
              <w:t>投标文件响应</w:t>
            </w:r>
          </w:p>
        </w:tc>
        <w:tc>
          <w:tcPr>
            <w:tcW w:w="445" w:type="pct"/>
            <w:tcBorders>
              <w:top w:val="single" w:sz="4" w:space="0" w:color="auto"/>
              <w:left w:val="single" w:sz="4" w:space="0" w:color="auto"/>
              <w:bottom w:val="single" w:sz="4" w:space="0" w:color="auto"/>
              <w:right w:val="single" w:sz="4" w:space="0" w:color="auto"/>
            </w:tcBorders>
            <w:noWrap/>
            <w:vAlign w:val="center"/>
          </w:tcPr>
          <w:p w14:paraId="1034397C" w14:textId="77777777" w:rsidR="005A2D65" w:rsidRDefault="007E33F5">
            <w:pPr>
              <w:snapToGrid w:val="0"/>
              <w:spacing w:before="50" w:after="50"/>
              <w:jc w:val="center"/>
              <w:rPr>
                <w:rFonts w:ascii="仿宋" w:eastAsia="仿宋" w:hAnsi="仿宋" w:cs="仿宋" w:hint="eastAsia"/>
                <w:szCs w:val="21"/>
              </w:rPr>
            </w:pPr>
            <w:r>
              <w:rPr>
                <w:rFonts w:ascii="仿宋" w:eastAsia="仿宋" w:hAnsi="仿宋" w:cs="仿宋" w:hint="eastAsia"/>
                <w:spacing w:val="20"/>
                <w:szCs w:val="21"/>
              </w:rPr>
              <w:t>佐证材料页码</w:t>
            </w:r>
          </w:p>
        </w:tc>
      </w:tr>
      <w:tr w:rsidR="005A2D65" w14:paraId="518EC8E9"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66BCE0F0" w14:textId="77777777" w:rsidR="005A2D65" w:rsidRDefault="007E33F5">
            <w:pPr>
              <w:jc w:val="left"/>
              <w:rPr>
                <w:rFonts w:ascii="仿宋" w:eastAsia="仿宋" w:hAnsi="仿宋" w:cs="仿宋" w:hint="eastAsia"/>
                <w:szCs w:val="21"/>
              </w:rPr>
            </w:pPr>
            <w:r>
              <w:rPr>
                <w:rFonts w:ascii="仿宋" w:eastAsia="仿宋" w:hAnsi="仿宋" w:cs="仿宋"/>
                <w:szCs w:val="21"/>
              </w:rPr>
              <w:t>1.供应商承诺供应的中药饮片在各级药监部门或行业协会组织的质量抽检、评比中，必须高于所有抽检单位的平均水平，提供承诺书。</w:t>
            </w:r>
            <w:r>
              <w:rPr>
                <w:rFonts w:ascii="仿宋" w:eastAsia="仿宋" w:hAnsi="仿宋" w:cs="仿宋" w:hint="eastAsia"/>
                <w:b/>
                <w:bCs/>
                <w:szCs w:val="21"/>
              </w:rPr>
              <w:t>附件14</w:t>
            </w:r>
          </w:p>
        </w:tc>
        <w:tc>
          <w:tcPr>
            <w:tcW w:w="463" w:type="pct"/>
            <w:tcBorders>
              <w:top w:val="single" w:sz="4" w:space="0" w:color="auto"/>
              <w:left w:val="single" w:sz="4" w:space="0" w:color="auto"/>
              <w:bottom w:val="single" w:sz="4" w:space="0" w:color="auto"/>
              <w:right w:val="single" w:sz="4" w:space="0" w:color="auto"/>
            </w:tcBorders>
            <w:noWrap/>
            <w:vAlign w:val="center"/>
          </w:tcPr>
          <w:p w14:paraId="770E47F4" w14:textId="77777777" w:rsidR="005A2D65" w:rsidRDefault="005A2D65">
            <w:pPr>
              <w:snapToGrid w:val="0"/>
              <w:spacing w:before="50" w:after="50"/>
              <w:ind w:left="480" w:hanging="480"/>
              <w:jc w:val="center"/>
              <w:rPr>
                <w:rFonts w:ascii="仿宋" w:eastAsia="仿宋" w:hAnsi="仿宋" w:cs="仿宋" w:hint="eastAsia"/>
                <w:szCs w:val="21"/>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79EB43A3" w14:textId="77777777" w:rsidR="005A2D65" w:rsidRDefault="005A2D65">
            <w:pPr>
              <w:snapToGrid w:val="0"/>
              <w:spacing w:before="50" w:after="50"/>
              <w:jc w:val="center"/>
              <w:rPr>
                <w:rFonts w:ascii="仿宋" w:eastAsia="仿宋" w:hAnsi="仿宋" w:cs="仿宋" w:hint="eastAsia"/>
                <w:szCs w:val="21"/>
              </w:rPr>
            </w:pPr>
          </w:p>
        </w:tc>
      </w:tr>
      <w:tr w:rsidR="007E5946" w14:paraId="1C6C5173"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38DB7CE7" w14:textId="23BAE68E" w:rsidR="007E5946" w:rsidRDefault="007E5946">
            <w:pPr>
              <w:jc w:val="left"/>
              <w:rPr>
                <w:rFonts w:ascii="仿宋" w:eastAsia="仿宋" w:hAnsi="仿宋" w:cs="仿宋" w:hint="eastAsia"/>
                <w:szCs w:val="21"/>
              </w:rPr>
            </w:pPr>
            <w:r w:rsidRPr="007E5946">
              <w:rPr>
                <w:rFonts w:ascii="仿宋" w:eastAsia="仿宋" w:hAnsi="仿宋" w:cs="仿宋"/>
                <w:szCs w:val="21"/>
              </w:rPr>
              <w:t>2.供应商应承担与中药饮片相关的信息化建设费用，不单独报价。</w:t>
            </w:r>
            <w:r>
              <w:rPr>
                <w:rFonts w:ascii="仿宋" w:eastAsia="仿宋" w:hAnsi="仿宋" w:cs="仿宋" w:hint="eastAsia"/>
                <w:b/>
                <w:bCs/>
                <w:szCs w:val="21"/>
              </w:rPr>
              <w:t>附件14</w:t>
            </w:r>
          </w:p>
        </w:tc>
        <w:tc>
          <w:tcPr>
            <w:tcW w:w="463" w:type="pct"/>
            <w:tcBorders>
              <w:top w:val="single" w:sz="4" w:space="0" w:color="auto"/>
              <w:left w:val="single" w:sz="4" w:space="0" w:color="auto"/>
              <w:bottom w:val="single" w:sz="4" w:space="0" w:color="auto"/>
              <w:right w:val="single" w:sz="4" w:space="0" w:color="auto"/>
            </w:tcBorders>
            <w:noWrap/>
            <w:vAlign w:val="center"/>
          </w:tcPr>
          <w:p w14:paraId="575389C0" w14:textId="77777777" w:rsidR="007E5946" w:rsidRDefault="007E5946">
            <w:pPr>
              <w:snapToGrid w:val="0"/>
              <w:spacing w:before="50" w:after="50"/>
              <w:ind w:left="480" w:hanging="480"/>
              <w:jc w:val="center"/>
              <w:rPr>
                <w:rFonts w:ascii="仿宋" w:eastAsia="仿宋" w:hAnsi="仿宋" w:cs="仿宋" w:hint="eastAsia"/>
                <w:szCs w:val="21"/>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3AD870CE" w14:textId="77777777" w:rsidR="007E5946" w:rsidRDefault="007E5946">
            <w:pPr>
              <w:snapToGrid w:val="0"/>
              <w:spacing w:before="50" w:after="50"/>
              <w:jc w:val="center"/>
              <w:rPr>
                <w:rFonts w:ascii="仿宋" w:eastAsia="仿宋" w:hAnsi="仿宋" w:cs="仿宋" w:hint="eastAsia"/>
                <w:szCs w:val="21"/>
              </w:rPr>
            </w:pPr>
          </w:p>
        </w:tc>
      </w:tr>
      <w:tr w:rsidR="005A2D65" w14:paraId="02CE4124"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6DBE86DB" w14:textId="48E68A4E" w:rsidR="005A2D65" w:rsidRDefault="007E5946">
            <w:pPr>
              <w:jc w:val="left"/>
              <w:rPr>
                <w:rFonts w:ascii="仿宋" w:eastAsia="仿宋" w:hAnsi="仿宋" w:cs="仿宋" w:hint="eastAsia"/>
                <w:szCs w:val="21"/>
              </w:rPr>
            </w:pPr>
            <w:r>
              <w:rPr>
                <w:rFonts w:ascii="仿宋" w:eastAsia="仿宋" w:hAnsi="仿宋" w:cs="仿宋" w:hint="eastAsia"/>
                <w:szCs w:val="21"/>
              </w:rPr>
              <w:t>3.</w:t>
            </w:r>
            <w:r>
              <w:rPr>
                <w:rFonts w:ascii="仿宋" w:eastAsia="仿宋" w:hAnsi="仿宋" w:cs="仿宋"/>
                <w:szCs w:val="21"/>
              </w:rPr>
              <w:t>服务要求</w:t>
            </w:r>
            <w:r>
              <w:rPr>
                <w:rFonts w:ascii="仿宋" w:eastAsia="仿宋" w:hAnsi="仿宋" w:cs="仿宋" w:hint="eastAsia"/>
                <w:szCs w:val="21"/>
              </w:rPr>
              <w:t>。</w:t>
            </w:r>
            <w:r>
              <w:rPr>
                <w:rFonts w:ascii="仿宋" w:eastAsia="仿宋" w:hAnsi="仿宋" w:cs="仿宋" w:hint="eastAsia"/>
                <w:b/>
                <w:bCs/>
                <w:szCs w:val="21"/>
              </w:rPr>
              <w:t>附件14</w:t>
            </w:r>
          </w:p>
        </w:tc>
        <w:tc>
          <w:tcPr>
            <w:tcW w:w="463" w:type="pct"/>
            <w:tcBorders>
              <w:top w:val="single" w:sz="4" w:space="0" w:color="auto"/>
              <w:left w:val="single" w:sz="4" w:space="0" w:color="auto"/>
              <w:bottom w:val="single" w:sz="4" w:space="0" w:color="auto"/>
              <w:right w:val="single" w:sz="4" w:space="0" w:color="auto"/>
            </w:tcBorders>
            <w:noWrap/>
            <w:vAlign w:val="center"/>
          </w:tcPr>
          <w:p w14:paraId="41487532" w14:textId="77777777" w:rsidR="005A2D65" w:rsidRDefault="005A2D65">
            <w:pPr>
              <w:snapToGrid w:val="0"/>
              <w:spacing w:before="50" w:after="50"/>
              <w:ind w:left="480" w:hanging="480"/>
              <w:jc w:val="center"/>
              <w:rPr>
                <w:rFonts w:ascii="仿宋" w:eastAsia="仿宋" w:hAnsi="仿宋" w:cs="仿宋" w:hint="eastAsia"/>
                <w:szCs w:val="21"/>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13C4DFE6" w14:textId="77777777" w:rsidR="005A2D65" w:rsidRDefault="005A2D65">
            <w:pPr>
              <w:snapToGrid w:val="0"/>
              <w:spacing w:before="50" w:after="50"/>
              <w:jc w:val="center"/>
              <w:rPr>
                <w:rFonts w:ascii="仿宋" w:eastAsia="仿宋" w:hAnsi="仿宋" w:cs="仿宋" w:hint="eastAsia"/>
                <w:szCs w:val="21"/>
              </w:rPr>
            </w:pPr>
          </w:p>
        </w:tc>
      </w:tr>
      <w:tr w:rsidR="005A2D65" w14:paraId="01D61AA0"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3DA5B99A" w14:textId="7D6F76C0" w:rsidR="005A2D65" w:rsidRDefault="007E5946">
            <w:pPr>
              <w:jc w:val="left"/>
              <w:rPr>
                <w:rFonts w:ascii="仿宋" w:eastAsia="仿宋" w:hAnsi="仿宋" w:cs="仿宋" w:hint="eastAsia"/>
                <w:szCs w:val="21"/>
              </w:rPr>
            </w:pPr>
            <w:r>
              <w:rPr>
                <w:rFonts w:ascii="仿宋" w:eastAsia="仿宋" w:hAnsi="仿宋" w:cs="仿宋" w:hint="eastAsia"/>
                <w:szCs w:val="21"/>
              </w:rPr>
              <w:t>4.其他要求。</w:t>
            </w:r>
            <w:r>
              <w:rPr>
                <w:rFonts w:ascii="仿宋" w:eastAsia="仿宋" w:hAnsi="仿宋" w:cs="仿宋" w:hint="eastAsia"/>
                <w:b/>
                <w:bCs/>
                <w:szCs w:val="21"/>
              </w:rPr>
              <w:t>附件14</w:t>
            </w:r>
          </w:p>
        </w:tc>
        <w:tc>
          <w:tcPr>
            <w:tcW w:w="463" w:type="pct"/>
            <w:tcBorders>
              <w:top w:val="single" w:sz="4" w:space="0" w:color="auto"/>
              <w:left w:val="single" w:sz="4" w:space="0" w:color="auto"/>
              <w:bottom w:val="single" w:sz="4" w:space="0" w:color="auto"/>
              <w:right w:val="single" w:sz="4" w:space="0" w:color="auto"/>
            </w:tcBorders>
            <w:noWrap/>
            <w:vAlign w:val="center"/>
          </w:tcPr>
          <w:p w14:paraId="19CE1347" w14:textId="77777777" w:rsidR="005A2D65" w:rsidRDefault="005A2D65">
            <w:pPr>
              <w:snapToGrid w:val="0"/>
              <w:spacing w:before="50" w:after="50"/>
              <w:ind w:left="480" w:hanging="480"/>
              <w:jc w:val="center"/>
              <w:rPr>
                <w:rFonts w:ascii="仿宋" w:eastAsia="仿宋" w:hAnsi="仿宋" w:cs="仿宋" w:hint="eastAsia"/>
                <w:szCs w:val="21"/>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11C65C78" w14:textId="77777777" w:rsidR="005A2D65" w:rsidRDefault="005A2D65">
            <w:pPr>
              <w:snapToGrid w:val="0"/>
              <w:spacing w:before="50" w:after="50"/>
              <w:jc w:val="center"/>
              <w:rPr>
                <w:rFonts w:ascii="仿宋" w:eastAsia="仿宋" w:hAnsi="仿宋" w:cs="仿宋" w:hint="eastAsia"/>
                <w:szCs w:val="21"/>
              </w:rPr>
            </w:pPr>
          </w:p>
        </w:tc>
      </w:tr>
    </w:tbl>
    <w:p w14:paraId="0DC813FE" w14:textId="77777777" w:rsidR="005A2D65" w:rsidRDefault="007E33F5">
      <w:pPr>
        <w:snapToGrid w:val="0"/>
        <w:spacing w:beforeLines="50" w:before="156"/>
        <w:rPr>
          <w:rFonts w:ascii="仿宋" w:eastAsia="仿宋" w:hAnsi="仿宋" w:cs="仿宋" w:hint="eastAsia"/>
          <w:sz w:val="24"/>
          <w:szCs w:val="24"/>
        </w:rPr>
      </w:pPr>
      <w:r>
        <w:rPr>
          <w:rFonts w:ascii="仿宋" w:eastAsia="仿宋" w:hAnsi="仿宋" w:cs="仿宋" w:hint="eastAsia"/>
          <w:b/>
          <w:bCs/>
          <w:sz w:val="24"/>
          <w:szCs w:val="24"/>
        </w:rPr>
        <w:t>注：供应商应对照招标文件实质性条款★和实际响应情况在“投标文件响应栏注明“是”或“否”，且在该表后面附上佐证材料并在“佐证材料页码”栏注明具体页码。若佐证材料不提供或响应为“否”的作无效投标处理，若提供材料不明确或其他情况由评标委员会评定。</w:t>
      </w:r>
    </w:p>
    <w:p w14:paraId="4FB39CAA" w14:textId="77777777" w:rsidR="005A2D65" w:rsidRDefault="005A2D65">
      <w:pPr>
        <w:pStyle w:val="a6"/>
        <w:snapToGrid w:val="0"/>
        <w:rPr>
          <w:rFonts w:ascii="仿宋" w:eastAsia="仿宋" w:hAnsi="仿宋" w:cs="仿宋" w:hint="eastAsia"/>
          <w:sz w:val="24"/>
          <w:szCs w:val="24"/>
        </w:rPr>
      </w:pPr>
    </w:p>
    <w:p w14:paraId="388E08BD" w14:textId="77777777" w:rsidR="005A2D65" w:rsidRDefault="005A2D65">
      <w:pPr>
        <w:pStyle w:val="a6"/>
        <w:snapToGrid w:val="0"/>
        <w:rPr>
          <w:rFonts w:ascii="仿宋" w:eastAsia="仿宋" w:hAnsi="仿宋" w:cs="仿宋" w:hint="eastAsia"/>
          <w:sz w:val="24"/>
          <w:szCs w:val="24"/>
        </w:rPr>
      </w:pPr>
    </w:p>
    <w:p w14:paraId="3BF2127A" w14:textId="5FC57001"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投标人名称</w:t>
      </w:r>
      <w:r w:rsidR="00BB7060" w:rsidRPr="00BB7060">
        <w:rPr>
          <w:rFonts w:ascii="仿宋" w:eastAsia="仿宋" w:hAnsi="仿宋" w:cs="仿宋"/>
          <w:sz w:val="24"/>
          <w:szCs w:val="24"/>
        </w:rPr>
        <w:t>（公章）</w:t>
      </w:r>
      <w:r>
        <w:rPr>
          <w:rFonts w:ascii="仿宋" w:eastAsia="仿宋" w:hAnsi="仿宋" w:cs="仿宋" w:hint="eastAsia"/>
          <w:sz w:val="24"/>
          <w:szCs w:val="24"/>
        </w:rPr>
        <w:t>：                                日期：</w:t>
      </w:r>
    </w:p>
    <w:p w14:paraId="50BBA7AA" w14:textId="77777777" w:rsidR="005A2D65" w:rsidRDefault="005A2D65"/>
    <w:p w14:paraId="4A1BFA53" w14:textId="77777777" w:rsidR="005A2D65" w:rsidRDefault="007E33F5">
      <w:pPr>
        <w:widowControl/>
        <w:jc w:val="left"/>
      </w:pPr>
      <w:r>
        <w:br w:type="page"/>
      </w:r>
    </w:p>
    <w:p w14:paraId="2E5F2CA0" w14:textId="77777777" w:rsidR="005A2D65" w:rsidRDefault="007E33F5">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w:t>
      </w:r>
      <w:r>
        <w:rPr>
          <w:rFonts w:ascii="仿宋" w:eastAsia="仿宋" w:hAnsi="仿宋" w:cs="仿宋"/>
          <w:b/>
          <w:bCs/>
          <w:sz w:val="30"/>
          <w:szCs w:val="30"/>
        </w:rPr>
        <w:t>1</w:t>
      </w:r>
      <w:r>
        <w:rPr>
          <w:rFonts w:ascii="仿宋" w:eastAsia="仿宋" w:hAnsi="仿宋" w:cs="仿宋" w:hint="eastAsia"/>
          <w:b/>
          <w:bCs/>
          <w:sz w:val="30"/>
          <w:szCs w:val="30"/>
        </w:rPr>
        <w:t>4：</w:t>
      </w:r>
    </w:p>
    <w:p w14:paraId="143FD43D" w14:textId="77777777" w:rsidR="005A2D65" w:rsidRDefault="007E33F5">
      <w:pPr>
        <w:snapToGrid w:val="0"/>
        <w:spacing w:before="50" w:afterLines="50" w:after="156"/>
        <w:jc w:val="center"/>
        <w:rPr>
          <w:rFonts w:ascii="仿宋" w:eastAsia="仿宋" w:hAnsi="仿宋" w:cs="仿宋" w:hint="eastAsia"/>
          <w:b/>
          <w:spacing w:val="40"/>
          <w:kern w:val="0"/>
          <w:sz w:val="36"/>
          <w:szCs w:val="36"/>
        </w:rPr>
      </w:pPr>
      <w:r>
        <w:rPr>
          <w:rFonts w:ascii="仿宋" w:eastAsia="仿宋" w:hAnsi="仿宋" w:cs="仿宋"/>
          <w:b/>
          <w:spacing w:val="40"/>
          <w:kern w:val="0"/>
          <w:sz w:val="36"/>
          <w:szCs w:val="36"/>
        </w:rPr>
        <w:t>实质性条款清单</w:t>
      </w:r>
      <w:r>
        <w:rPr>
          <w:rFonts w:ascii="仿宋" w:eastAsia="仿宋" w:hAnsi="仿宋" w:cs="仿宋" w:hint="eastAsia"/>
          <w:b/>
          <w:spacing w:val="40"/>
          <w:kern w:val="0"/>
          <w:sz w:val="36"/>
          <w:szCs w:val="36"/>
        </w:rPr>
        <w:t>承诺函</w:t>
      </w:r>
    </w:p>
    <w:p w14:paraId="6FBDE107" w14:textId="77777777" w:rsidR="005A2D65" w:rsidRDefault="005A2D65">
      <w:pPr>
        <w:pStyle w:val="a6"/>
        <w:snapToGrid w:val="0"/>
        <w:rPr>
          <w:rFonts w:ascii="仿宋" w:eastAsia="仿宋" w:hAnsi="仿宋" w:cs="仿宋" w:hint="eastAsia"/>
          <w:sz w:val="24"/>
          <w:szCs w:val="24"/>
        </w:rPr>
      </w:pPr>
    </w:p>
    <w:p w14:paraId="38C0A60C" w14:textId="77777777" w:rsidR="00645C30" w:rsidRDefault="007E33F5">
      <w:pPr>
        <w:jc w:val="left"/>
        <w:rPr>
          <w:rFonts w:ascii="仿宋" w:eastAsia="仿宋" w:hAnsi="仿宋" w:cs="仿宋" w:hint="eastAsia"/>
          <w:sz w:val="24"/>
          <w:szCs w:val="24"/>
        </w:rPr>
      </w:pPr>
      <w:r>
        <w:rPr>
          <w:rFonts w:ascii="仿宋" w:eastAsia="仿宋" w:hAnsi="仿宋" w:cs="仿宋" w:hint="eastAsia"/>
          <w:sz w:val="24"/>
          <w:szCs w:val="24"/>
        </w:rPr>
        <w:t>1.供应商承诺供应的中药饮片在各级药监部门或行业协会组织的质量抽检、评比中，必须高于所有抽检单位的平均水平，提供承诺书。</w:t>
      </w:r>
    </w:p>
    <w:p w14:paraId="626EC493" w14:textId="54FE3EEB" w:rsidR="005A2D65" w:rsidRPr="00645C30" w:rsidRDefault="007E5946">
      <w:pPr>
        <w:jc w:val="left"/>
        <w:rPr>
          <w:rFonts w:ascii="仿宋" w:eastAsia="仿宋" w:hAnsi="仿宋" w:cs="仿宋" w:hint="eastAsia"/>
          <w:sz w:val="24"/>
          <w:szCs w:val="24"/>
        </w:rPr>
      </w:pPr>
      <w:r w:rsidRPr="007E5946">
        <w:rPr>
          <w:rFonts w:ascii="仿宋" w:eastAsia="仿宋" w:hAnsi="仿宋" w:cs="仿宋"/>
          <w:sz w:val="24"/>
          <w:szCs w:val="24"/>
        </w:rPr>
        <w:t>2.供应商应承担与中药饮片相关的信息化建设费用，不单独报价。</w:t>
      </w:r>
    </w:p>
    <w:p w14:paraId="4E781F22"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二、服务要求</w:t>
      </w:r>
    </w:p>
    <w:p w14:paraId="714F2C1F"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投标方除满足招标报名公告所述的资质要求外，还应在投标文件中承诺以下服务条款：</w:t>
      </w:r>
    </w:p>
    <w:p w14:paraId="055C9A20"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1.具备药品供应保障能力，对所投标药品必须达到下列要求：</w:t>
      </w:r>
    </w:p>
    <w:p w14:paraId="4C9170A7"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（1）品种满足率100%；</w:t>
      </w:r>
    </w:p>
    <w:p w14:paraId="029B84E6"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（2）质量符合率100%；</w:t>
      </w:r>
    </w:p>
    <w:p w14:paraId="234610F2"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（3）及时性：接到采购信息后，普通用药24个小时内到达。</w:t>
      </w:r>
    </w:p>
    <w:p w14:paraId="5204DFE5"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2.本项目不允许转包、分包。</w:t>
      </w:r>
    </w:p>
    <w:p w14:paraId="200E25B7"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3.伴随服务是指中标人应承担配送、退换、技术协助、代煎、代配、代送以及其他与中标产品采购使用相关的服务。</w:t>
      </w:r>
    </w:p>
    <w:p w14:paraId="59C9A8EF"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4.品种数的界定：相同中药材采用不同的炮炙、加工方法制成的饮片均视为不同品种数。</w:t>
      </w:r>
    </w:p>
    <w:p w14:paraId="2862AF4B"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三、其他要求</w:t>
      </w:r>
    </w:p>
    <w:p w14:paraId="6CEB9B3F"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1.供需双方在药品购销过程中严格执行《药品管理法》《医疗机构药事管理规定》和《处方管理办法》等法律法规和有关规定，诚信经营。</w:t>
      </w:r>
    </w:p>
    <w:p w14:paraId="25AFB946"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2.中标企业在保证药品质量的前提下按约定的药品品种、剂型、规格、数量、价格、供货方式等供货，保证临床用药不断档。</w:t>
      </w:r>
    </w:p>
    <w:p w14:paraId="61636FCB"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3.医院将根据签约承诺内容对签约方进行考核，违约将报上级监管部门备案并告知供货商，两次违约将终止合同。</w:t>
      </w:r>
    </w:p>
    <w:p w14:paraId="3EC4B5E2"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4.中标企业派驻医院方的工作人员应有国家规定的上岗资质，在无国家规定时应通过相关部门的培训考核合格。</w:t>
      </w:r>
    </w:p>
    <w:p w14:paraId="1B82719A"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5.付款方式：合同生效且具备实施条件后按照医院要求供货，按实际用量分批采购和结算。医院专职人员对所提供的货物质量、数量等进行验收，验收合格后入库并按医院财务付款流程支付相应货款。具体付款方式由双方协商后在合同中明确。</w:t>
      </w:r>
    </w:p>
    <w:p w14:paraId="764CD3E5"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6.合同</w:t>
      </w:r>
      <w:proofErr w:type="gramStart"/>
      <w:r>
        <w:rPr>
          <w:rFonts w:ascii="仿宋" w:eastAsia="仿宋" w:hAnsi="仿宋" w:cs="仿宋" w:hint="eastAsia"/>
          <w:sz w:val="24"/>
          <w:szCs w:val="24"/>
        </w:rPr>
        <w:t>期:</w:t>
      </w:r>
      <w:proofErr w:type="gramEnd"/>
      <w:r>
        <w:rPr>
          <w:rFonts w:ascii="仿宋" w:eastAsia="仿宋" w:hAnsi="仿宋" w:cs="仿宋" w:hint="eastAsia"/>
          <w:sz w:val="24"/>
          <w:szCs w:val="24"/>
        </w:rPr>
        <w:t xml:space="preserve"> 2年或采购金额达到合同金额。若在合同期内供应商不能正常履约的，医院重新组织招标，并没收供应商履约保证金。</w:t>
      </w:r>
    </w:p>
    <w:p w14:paraId="7C69E5CF"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7.合同期内如遇上级部门集中采购、组织开展联合采购或实施其他有关政策，与合同条款或合同供应模式发生冲突的，则医院有权单方解除合同，不视为医院违约，且双方互不承担责任。如医院采取集中配送或由第三方集中配送等物流供应新模式的（如SPD配送服务管理），中标供应商须同意按医院的新模式要求执行，且不得因此提出任何合同</w:t>
      </w:r>
      <w:r>
        <w:rPr>
          <w:rFonts w:ascii="仿宋" w:eastAsia="仿宋" w:hAnsi="仿宋" w:cs="仿宋" w:hint="eastAsia"/>
          <w:sz w:val="24"/>
          <w:szCs w:val="24"/>
        </w:rPr>
        <w:lastRenderedPageBreak/>
        <w:t>外的要求或费用等，否则医院也有权单方解除合同且不承担任何责任。</w:t>
      </w:r>
    </w:p>
    <w:p w14:paraId="05A22C84"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 xml:space="preserve">8.合同期内如政策性因素或市场价格波动较大，中标单位需主动向医院申报调整价格，并提供相关佐证资料，价格不得高于周边同级别医疗机构供应价，医院进行审核后调整。医院不定期进行抽查，如未按要求及时申报的，中标单位将承担所有责任。 </w:t>
      </w:r>
    </w:p>
    <w:p w14:paraId="3992703D"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9.售后服务：投标人须提供符合国家相关标准和要求的质量合格药品，满足本项目的售后服务承诺，在此期间，因质量发生的故障，由投标人全权承担。</w:t>
      </w:r>
    </w:p>
    <w:p w14:paraId="41E8950C"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10.投标文件中所列采购目录必须保证有货，标段内所列药品必须齐全，不得虚假应标，否则将被作为不诚实行为，招标单位有权要求其改正。如有提供假冒伪劣药品、缺项等违约行为，招标人将取消合同，追究其责任，中标单位承担所有产生的相关费用及相关法律责任。</w:t>
      </w:r>
    </w:p>
    <w:p w14:paraId="12AAD2BE"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11.投标人对招标方不明原因（非院方及患者原因或药品质量问题）引起的医疗投诉、纠纷，能协助招标方做好患者的协调工作，并承担相应的处理费用。</w:t>
      </w:r>
    </w:p>
    <w:p w14:paraId="3E636D49"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12.由于代理权限的转移或者公司注销等原因，中标人应以书面的形式说明原因并协助医院做好产品的延续工作，同时采购人有权重新确定新的中标单位。</w:t>
      </w:r>
    </w:p>
    <w:p w14:paraId="07644E15" w14:textId="77777777"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13. 在新一轮合同履约前，原中标人根据采购人内控制度协助采购人做好衔接工作且供应价不变。</w:t>
      </w:r>
    </w:p>
    <w:p w14:paraId="2E1436D3" w14:textId="77777777" w:rsidR="005A2D65" w:rsidRDefault="005A2D65">
      <w:pPr>
        <w:pStyle w:val="a6"/>
        <w:snapToGrid w:val="0"/>
        <w:rPr>
          <w:rFonts w:ascii="仿宋" w:eastAsia="仿宋" w:hAnsi="仿宋" w:cs="仿宋" w:hint="eastAsia"/>
          <w:sz w:val="24"/>
          <w:szCs w:val="24"/>
        </w:rPr>
      </w:pPr>
    </w:p>
    <w:p w14:paraId="58880329" w14:textId="77777777" w:rsidR="005A2D65" w:rsidRDefault="005A2D65">
      <w:pPr>
        <w:pStyle w:val="a6"/>
        <w:snapToGrid w:val="0"/>
        <w:rPr>
          <w:rFonts w:ascii="仿宋" w:eastAsia="仿宋" w:hAnsi="仿宋" w:cs="仿宋" w:hint="eastAsia"/>
          <w:sz w:val="24"/>
          <w:szCs w:val="24"/>
        </w:rPr>
      </w:pPr>
    </w:p>
    <w:p w14:paraId="74EE12CF" w14:textId="77777777" w:rsidR="005A2D65" w:rsidRDefault="005A2D65">
      <w:pPr>
        <w:pStyle w:val="a6"/>
        <w:snapToGrid w:val="0"/>
        <w:rPr>
          <w:rFonts w:ascii="仿宋" w:eastAsia="仿宋" w:hAnsi="仿宋" w:cs="仿宋" w:hint="eastAsia"/>
          <w:sz w:val="24"/>
          <w:szCs w:val="24"/>
        </w:rPr>
      </w:pPr>
    </w:p>
    <w:p w14:paraId="6C548403" w14:textId="7BAF8AAA" w:rsidR="005A2D65" w:rsidRDefault="007E33F5">
      <w:pPr>
        <w:pStyle w:val="a6"/>
        <w:snapToGrid w:val="0"/>
        <w:rPr>
          <w:rFonts w:ascii="仿宋" w:eastAsia="仿宋" w:hAnsi="仿宋" w:cs="仿宋" w:hint="eastAsia"/>
          <w:sz w:val="28"/>
          <w:szCs w:val="28"/>
        </w:rPr>
      </w:pPr>
      <w:r>
        <w:rPr>
          <w:rFonts w:ascii="仿宋" w:eastAsia="仿宋" w:hAnsi="仿宋" w:cs="仿宋" w:hint="eastAsia"/>
          <w:sz w:val="24"/>
          <w:szCs w:val="24"/>
        </w:rPr>
        <w:t>投标人名称（</w:t>
      </w:r>
      <w:r w:rsidR="00645C30">
        <w:rPr>
          <w:rFonts w:ascii="仿宋" w:eastAsia="仿宋" w:hAnsi="仿宋" w:cs="仿宋" w:hint="eastAsia"/>
          <w:sz w:val="24"/>
          <w:szCs w:val="24"/>
        </w:rPr>
        <w:t>公章</w:t>
      </w:r>
      <w:r>
        <w:rPr>
          <w:rFonts w:ascii="仿宋" w:eastAsia="仿宋" w:hAnsi="仿宋" w:cs="仿宋" w:hint="eastAsia"/>
          <w:sz w:val="24"/>
          <w:szCs w:val="24"/>
        </w:rPr>
        <w:t>）：                                日期：</w:t>
      </w:r>
    </w:p>
    <w:p w14:paraId="015947D4" w14:textId="77777777" w:rsidR="005A2D65" w:rsidRDefault="005A2D65">
      <w:pPr>
        <w:pStyle w:val="aff4"/>
        <w:spacing w:afterLines="0"/>
        <w:ind w:firstLineChars="0" w:firstLine="0"/>
        <w:rPr>
          <w:rFonts w:ascii="仿宋" w:eastAsia="仿宋" w:hAnsi="仿宋" w:cs="仿宋" w:hint="eastAsia"/>
          <w:b/>
          <w:bCs/>
          <w:sz w:val="30"/>
          <w:szCs w:val="30"/>
        </w:rPr>
      </w:pPr>
    </w:p>
    <w:p w14:paraId="5925304F" w14:textId="77777777" w:rsidR="005A2D65" w:rsidRDefault="005A2D65">
      <w:pPr>
        <w:pStyle w:val="aff4"/>
        <w:spacing w:afterLines="0"/>
        <w:ind w:firstLineChars="0" w:firstLine="0"/>
        <w:rPr>
          <w:rFonts w:ascii="仿宋" w:eastAsia="仿宋" w:hAnsi="仿宋" w:cs="仿宋" w:hint="eastAsia"/>
          <w:b/>
          <w:bCs/>
          <w:sz w:val="30"/>
          <w:szCs w:val="30"/>
        </w:rPr>
      </w:pPr>
    </w:p>
    <w:p w14:paraId="02BB2B8F" w14:textId="77777777" w:rsidR="005A2D65" w:rsidRDefault="005A2D65">
      <w:pPr>
        <w:pStyle w:val="aff4"/>
        <w:spacing w:afterLines="0"/>
        <w:ind w:firstLineChars="0" w:firstLine="0"/>
        <w:rPr>
          <w:rFonts w:ascii="仿宋" w:eastAsia="仿宋" w:hAnsi="仿宋" w:cs="仿宋" w:hint="eastAsia"/>
          <w:b/>
          <w:bCs/>
          <w:sz w:val="30"/>
          <w:szCs w:val="30"/>
        </w:rPr>
      </w:pPr>
    </w:p>
    <w:p w14:paraId="6182B842" w14:textId="77777777" w:rsidR="005A2D65" w:rsidRDefault="005A2D65">
      <w:pPr>
        <w:pStyle w:val="aff4"/>
        <w:spacing w:afterLines="0"/>
        <w:ind w:firstLineChars="0" w:firstLine="0"/>
        <w:rPr>
          <w:rFonts w:ascii="仿宋" w:eastAsia="仿宋" w:hAnsi="仿宋" w:cs="仿宋" w:hint="eastAsia"/>
          <w:b/>
          <w:bCs/>
          <w:sz w:val="30"/>
          <w:szCs w:val="30"/>
        </w:rPr>
      </w:pPr>
    </w:p>
    <w:p w14:paraId="6EE3955E"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2BE61C61"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35DB7800"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3F976BC5"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2F0E4141"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50EA288A"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42220C60"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2F419B56"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02F111A1"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753E09BA"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1BB12605" w14:textId="77777777" w:rsidR="005A2D65" w:rsidRDefault="007E33F5">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附件15：</w:t>
      </w:r>
    </w:p>
    <w:p w14:paraId="760C5871" w14:textId="77777777" w:rsidR="005A2D65" w:rsidRDefault="007E33F5">
      <w:pPr>
        <w:snapToGrid w:val="0"/>
        <w:spacing w:before="50" w:after="50"/>
        <w:jc w:val="center"/>
        <w:rPr>
          <w:rFonts w:ascii="仿宋" w:eastAsia="仿宋" w:hAnsi="仿宋" w:cs="仿宋" w:hint="eastAsia"/>
          <w:b/>
          <w:sz w:val="36"/>
          <w:szCs w:val="36"/>
        </w:rPr>
      </w:pPr>
      <w:r>
        <w:rPr>
          <w:rFonts w:ascii="仿宋" w:eastAsia="仿宋" w:hAnsi="仿宋" w:cs="仿宋" w:hint="eastAsia"/>
          <w:b/>
          <w:sz w:val="36"/>
          <w:szCs w:val="36"/>
        </w:rPr>
        <w:t>评分对应表</w:t>
      </w:r>
    </w:p>
    <w:p w14:paraId="52A9E3F5" w14:textId="77777777" w:rsidR="005A2D65" w:rsidRDefault="005A2D65">
      <w:pPr>
        <w:snapToGrid w:val="0"/>
        <w:spacing w:before="50"/>
        <w:jc w:val="center"/>
        <w:rPr>
          <w:rFonts w:ascii="仿宋" w:eastAsia="仿宋" w:hAnsi="仿宋" w:cs="仿宋" w:hint="eastAsia"/>
          <w:b/>
          <w:sz w:val="32"/>
          <w:szCs w:val="32"/>
        </w:rPr>
      </w:pPr>
    </w:p>
    <w:p w14:paraId="5A9B000D" w14:textId="77777777" w:rsidR="005A2D65" w:rsidRDefault="007E33F5">
      <w:pPr>
        <w:pStyle w:val="a6"/>
        <w:snapToGrid w:val="0"/>
        <w:rPr>
          <w:rFonts w:ascii="仿宋" w:eastAsia="仿宋" w:hAnsi="仿宋" w:cs="仿宋" w:hint="eastAsia"/>
          <w:sz w:val="24"/>
          <w:szCs w:val="24"/>
          <w:u w:val="single"/>
        </w:rPr>
      </w:pPr>
      <w:r>
        <w:rPr>
          <w:rFonts w:ascii="仿宋" w:eastAsia="仿宋" w:hAnsi="仿宋" w:cs="仿宋" w:hint="eastAsia"/>
          <w:sz w:val="24"/>
          <w:szCs w:val="24"/>
        </w:rPr>
        <w:t>标段：</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274"/>
        <w:gridCol w:w="3127"/>
      </w:tblGrid>
      <w:tr w:rsidR="005A2D65" w14:paraId="795C8DBA" w14:textId="77777777">
        <w:trPr>
          <w:trHeight w:val="156"/>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075DC898" w14:textId="77777777" w:rsidR="005A2D65" w:rsidRDefault="007E33F5">
            <w:pPr>
              <w:snapToGrid w:val="0"/>
              <w:spacing w:beforeLines="50" w:before="156"/>
              <w:jc w:val="center"/>
              <w:rPr>
                <w:rFonts w:ascii="仿宋" w:eastAsia="仿宋" w:hAnsi="仿宋" w:cs="仿宋" w:hint="eastAsia"/>
                <w:sz w:val="24"/>
                <w:szCs w:val="24"/>
              </w:rPr>
            </w:pPr>
            <w:r>
              <w:rPr>
                <w:rFonts w:ascii="仿宋" w:eastAsia="仿宋" w:hAnsi="仿宋" w:cs="仿宋" w:hint="eastAsia"/>
                <w:sz w:val="24"/>
                <w:szCs w:val="24"/>
              </w:rPr>
              <w:t>评分项目</w:t>
            </w:r>
          </w:p>
        </w:tc>
        <w:tc>
          <w:tcPr>
            <w:tcW w:w="1663" w:type="pct"/>
            <w:tcBorders>
              <w:top w:val="single" w:sz="4" w:space="0" w:color="auto"/>
              <w:left w:val="single" w:sz="4" w:space="0" w:color="auto"/>
              <w:bottom w:val="single" w:sz="4" w:space="0" w:color="auto"/>
              <w:right w:val="single" w:sz="4" w:space="0" w:color="auto"/>
            </w:tcBorders>
            <w:noWrap/>
            <w:vAlign w:val="center"/>
          </w:tcPr>
          <w:p w14:paraId="33E528D7" w14:textId="77777777" w:rsidR="005A2D65" w:rsidRDefault="007E33F5">
            <w:pPr>
              <w:snapToGrid w:val="0"/>
              <w:spacing w:beforeLines="50" w:before="156"/>
              <w:jc w:val="center"/>
              <w:rPr>
                <w:rFonts w:ascii="仿宋" w:eastAsia="仿宋" w:hAnsi="仿宋" w:cs="仿宋" w:hint="eastAsia"/>
                <w:sz w:val="24"/>
                <w:szCs w:val="24"/>
              </w:rPr>
            </w:pPr>
            <w:r>
              <w:rPr>
                <w:rFonts w:ascii="仿宋" w:eastAsia="仿宋" w:hAnsi="仿宋" w:cs="仿宋" w:hint="eastAsia"/>
                <w:sz w:val="24"/>
                <w:szCs w:val="24"/>
              </w:rPr>
              <w:t>投标文件起止页码</w:t>
            </w:r>
          </w:p>
        </w:tc>
      </w:tr>
      <w:tr w:rsidR="005A2D65" w14:paraId="2E231C39"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6EB61FAA" w14:textId="77777777" w:rsidR="005A2D65" w:rsidRDefault="007E33F5">
            <w:pPr>
              <w:snapToGrid w:val="0"/>
              <w:rPr>
                <w:rFonts w:ascii="仿宋" w:eastAsia="仿宋" w:hAnsi="仿宋" w:cs="仿宋" w:hint="eastAsia"/>
                <w:sz w:val="24"/>
                <w:szCs w:val="24"/>
              </w:rPr>
            </w:pPr>
            <w:r>
              <w:rPr>
                <w:rFonts w:ascii="仿宋" w:eastAsia="仿宋" w:hAnsi="仿宋" w:cs="仿宋" w:hint="eastAsia"/>
                <w:sz w:val="24"/>
                <w:szCs w:val="24"/>
              </w:rPr>
              <w:t>对应第五章评标办法及标准的商务技术分评分细则</w:t>
            </w:r>
          </w:p>
        </w:tc>
        <w:tc>
          <w:tcPr>
            <w:tcW w:w="1663" w:type="pct"/>
            <w:tcBorders>
              <w:top w:val="single" w:sz="4" w:space="0" w:color="auto"/>
              <w:left w:val="single" w:sz="4" w:space="0" w:color="auto"/>
              <w:bottom w:val="single" w:sz="4" w:space="0" w:color="auto"/>
              <w:right w:val="single" w:sz="4" w:space="0" w:color="auto"/>
            </w:tcBorders>
            <w:noWrap/>
            <w:vAlign w:val="center"/>
          </w:tcPr>
          <w:p w14:paraId="5BE9A9C7" w14:textId="77777777" w:rsidR="005A2D65" w:rsidRDefault="005A2D65">
            <w:pPr>
              <w:snapToGrid w:val="0"/>
              <w:spacing w:beforeLines="50" w:before="156"/>
              <w:rPr>
                <w:rFonts w:ascii="仿宋" w:eastAsia="仿宋" w:hAnsi="仿宋" w:cs="仿宋" w:hint="eastAsia"/>
                <w:sz w:val="24"/>
                <w:szCs w:val="24"/>
              </w:rPr>
            </w:pPr>
          </w:p>
        </w:tc>
      </w:tr>
      <w:tr w:rsidR="005A2D65" w14:paraId="41637F46"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13FE83E3" w14:textId="77777777" w:rsidR="005A2D65" w:rsidRDefault="007E33F5">
            <w:pPr>
              <w:snapToGrid w:val="0"/>
              <w:rPr>
                <w:rFonts w:ascii="仿宋" w:eastAsia="仿宋" w:hAnsi="仿宋" w:cs="仿宋" w:hint="eastAsia"/>
                <w:sz w:val="24"/>
                <w:szCs w:val="24"/>
              </w:rPr>
            </w:pPr>
            <w:r>
              <w:rPr>
                <w:rFonts w:ascii="仿宋" w:eastAsia="仿宋" w:hAnsi="仿宋" w:cs="仿宋" w:hint="eastAsia"/>
                <w:sz w:val="24"/>
                <w:szCs w:val="24"/>
              </w:rPr>
              <w:t>……</w:t>
            </w:r>
          </w:p>
        </w:tc>
        <w:tc>
          <w:tcPr>
            <w:tcW w:w="1663" w:type="pct"/>
            <w:tcBorders>
              <w:top w:val="single" w:sz="4" w:space="0" w:color="auto"/>
              <w:left w:val="single" w:sz="4" w:space="0" w:color="auto"/>
              <w:bottom w:val="single" w:sz="4" w:space="0" w:color="auto"/>
              <w:right w:val="single" w:sz="4" w:space="0" w:color="auto"/>
            </w:tcBorders>
            <w:noWrap/>
            <w:vAlign w:val="center"/>
          </w:tcPr>
          <w:p w14:paraId="26165264" w14:textId="77777777" w:rsidR="005A2D65" w:rsidRDefault="005A2D65">
            <w:pPr>
              <w:snapToGrid w:val="0"/>
              <w:spacing w:beforeLines="50" w:before="156"/>
              <w:ind w:left="43"/>
              <w:rPr>
                <w:rFonts w:ascii="仿宋" w:eastAsia="仿宋" w:hAnsi="仿宋" w:cs="仿宋" w:hint="eastAsia"/>
                <w:sz w:val="24"/>
                <w:szCs w:val="24"/>
              </w:rPr>
            </w:pPr>
          </w:p>
        </w:tc>
      </w:tr>
      <w:tr w:rsidR="005A2D65" w14:paraId="51D46B6D"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21167C12" w14:textId="77777777" w:rsidR="005A2D65" w:rsidRDefault="005A2D65">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76A277A2" w14:textId="77777777" w:rsidR="005A2D65" w:rsidRDefault="005A2D65">
            <w:pPr>
              <w:snapToGrid w:val="0"/>
              <w:spacing w:beforeLines="50" w:before="156"/>
              <w:ind w:left="43"/>
              <w:rPr>
                <w:rFonts w:ascii="仿宋" w:eastAsia="仿宋" w:hAnsi="仿宋" w:cs="仿宋" w:hint="eastAsia"/>
                <w:sz w:val="24"/>
                <w:szCs w:val="24"/>
              </w:rPr>
            </w:pPr>
          </w:p>
        </w:tc>
      </w:tr>
      <w:tr w:rsidR="005A2D65" w14:paraId="58B88287"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5D2A0BE3" w14:textId="77777777" w:rsidR="005A2D65" w:rsidRDefault="005A2D65">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3116F4C2" w14:textId="77777777" w:rsidR="005A2D65" w:rsidRDefault="005A2D65">
            <w:pPr>
              <w:snapToGrid w:val="0"/>
              <w:spacing w:beforeLines="50" w:before="156"/>
              <w:ind w:left="43"/>
              <w:rPr>
                <w:rFonts w:ascii="仿宋" w:eastAsia="仿宋" w:hAnsi="仿宋" w:cs="仿宋" w:hint="eastAsia"/>
                <w:sz w:val="24"/>
                <w:szCs w:val="24"/>
              </w:rPr>
            </w:pPr>
          </w:p>
        </w:tc>
      </w:tr>
      <w:tr w:rsidR="005A2D65" w14:paraId="2270AFE0"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39745CE5" w14:textId="77777777" w:rsidR="005A2D65" w:rsidRDefault="005A2D65">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401C8D97" w14:textId="77777777" w:rsidR="005A2D65" w:rsidRDefault="005A2D65">
            <w:pPr>
              <w:snapToGrid w:val="0"/>
              <w:spacing w:beforeLines="50" w:before="156"/>
              <w:rPr>
                <w:rFonts w:ascii="仿宋" w:eastAsia="仿宋" w:hAnsi="仿宋" w:cs="仿宋" w:hint="eastAsia"/>
                <w:sz w:val="24"/>
                <w:szCs w:val="24"/>
              </w:rPr>
            </w:pPr>
          </w:p>
        </w:tc>
      </w:tr>
      <w:tr w:rsidR="005A2D65" w14:paraId="5A45D3BC"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5817EBEE" w14:textId="77777777" w:rsidR="005A2D65" w:rsidRDefault="005A2D65">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28C2F536" w14:textId="77777777" w:rsidR="005A2D65" w:rsidRDefault="005A2D65">
            <w:pPr>
              <w:snapToGrid w:val="0"/>
              <w:spacing w:beforeLines="50" w:before="156"/>
              <w:rPr>
                <w:rFonts w:ascii="仿宋" w:eastAsia="仿宋" w:hAnsi="仿宋" w:cs="仿宋" w:hint="eastAsia"/>
                <w:sz w:val="24"/>
                <w:szCs w:val="24"/>
              </w:rPr>
            </w:pPr>
          </w:p>
        </w:tc>
      </w:tr>
      <w:tr w:rsidR="005A2D65" w14:paraId="492CECC0"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43D8B933" w14:textId="77777777" w:rsidR="005A2D65" w:rsidRDefault="005A2D65">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6C45B490" w14:textId="77777777" w:rsidR="005A2D65" w:rsidRDefault="005A2D65">
            <w:pPr>
              <w:snapToGrid w:val="0"/>
              <w:spacing w:beforeLines="50" w:before="156"/>
              <w:rPr>
                <w:rFonts w:ascii="仿宋" w:eastAsia="仿宋" w:hAnsi="仿宋" w:cs="仿宋" w:hint="eastAsia"/>
                <w:sz w:val="24"/>
                <w:szCs w:val="24"/>
              </w:rPr>
            </w:pPr>
          </w:p>
        </w:tc>
      </w:tr>
      <w:tr w:rsidR="005A2D65" w14:paraId="41C0DA20"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5B836614" w14:textId="77777777" w:rsidR="005A2D65" w:rsidRDefault="005A2D65">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5AEFEF6C" w14:textId="77777777" w:rsidR="005A2D65" w:rsidRDefault="005A2D65">
            <w:pPr>
              <w:snapToGrid w:val="0"/>
              <w:spacing w:beforeLines="50" w:before="156"/>
              <w:rPr>
                <w:rFonts w:ascii="仿宋" w:eastAsia="仿宋" w:hAnsi="仿宋" w:cs="仿宋" w:hint="eastAsia"/>
                <w:sz w:val="24"/>
                <w:szCs w:val="24"/>
              </w:rPr>
            </w:pPr>
          </w:p>
        </w:tc>
      </w:tr>
      <w:tr w:rsidR="005A2D65" w14:paraId="3CC93AB3"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1E7CD9F0" w14:textId="77777777" w:rsidR="005A2D65" w:rsidRDefault="005A2D65">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36C19DA3" w14:textId="77777777" w:rsidR="005A2D65" w:rsidRDefault="005A2D65">
            <w:pPr>
              <w:snapToGrid w:val="0"/>
              <w:spacing w:beforeLines="50" w:before="156"/>
              <w:rPr>
                <w:rFonts w:ascii="仿宋" w:eastAsia="仿宋" w:hAnsi="仿宋" w:cs="仿宋" w:hint="eastAsia"/>
                <w:sz w:val="24"/>
                <w:szCs w:val="24"/>
              </w:rPr>
            </w:pPr>
          </w:p>
        </w:tc>
      </w:tr>
    </w:tbl>
    <w:p w14:paraId="0EDDBF9E" w14:textId="77777777" w:rsidR="005A2D65" w:rsidRDefault="007E33F5">
      <w:pPr>
        <w:snapToGrid w:val="0"/>
        <w:spacing w:beforeLines="50" w:before="156"/>
        <w:rPr>
          <w:rFonts w:ascii="仿宋" w:eastAsia="仿宋" w:hAnsi="仿宋" w:cs="仿宋" w:hint="eastAsia"/>
          <w:sz w:val="24"/>
          <w:szCs w:val="24"/>
        </w:rPr>
      </w:pPr>
      <w:r>
        <w:rPr>
          <w:rFonts w:ascii="仿宋" w:eastAsia="仿宋" w:hAnsi="仿宋" w:cs="仿宋" w:hint="eastAsia"/>
          <w:sz w:val="24"/>
          <w:szCs w:val="24"/>
        </w:rPr>
        <w:t>注：供应商可对该表格的内容和格式进行细化和调整，以更加利于评审。</w:t>
      </w:r>
    </w:p>
    <w:p w14:paraId="6C0CDB06" w14:textId="77777777" w:rsidR="005A2D65" w:rsidRDefault="005A2D65">
      <w:pPr>
        <w:snapToGrid w:val="0"/>
        <w:spacing w:beforeLines="50" w:before="156"/>
        <w:rPr>
          <w:rFonts w:ascii="仿宋" w:eastAsia="仿宋" w:hAnsi="仿宋" w:cs="仿宋" w:hint="eastAsia"/>
          <w:sz w:val="24"/>
          <w:szCs w:val="24"/>
        </w:rPr>
      </w:pPr>
    </w:p>
    <w:p w14:paraId="443B7216" w14:textId="77777777" w:rsidR="005A2D65" w:rsidRDefault="005A2D65">
      <w:pPr>
        <w:snapToGrid w:val="0"/>
        <w:spacing w:beforeLines="50" w:before="156"/>
        <w:rPr>
          <w:rFonts w:ascii="仿宋" w:eastAsia="仿宋" w:hAnsi="仿宋" w:cs="仿宋" w:hint="eastAsia"/>
          <w:sz w:val="24"/>
          <w:szCs w:val="24"/>
        </w:rPr>
      </w:pPr>
    </w:p>
    <w:p w14:paraId="3794880A" w14:textId="77777777" w:rsidR="005A2D65" w:rsidRDefault="005A2D65">
      <w:pPr>
        <w:pStyle w:val="a6"/>
        <w:snapToGrid w:val="0"/>
        <w:rPr>
          <w:rFonts w:ascii="仿宋" w:eastAsia="仿宋" w:hAnsi="仿宋" w:cs="仿宋" w:hint="eastAsia"/>
          <w:sz w:val="24"/>
          <w:szCs w:val="24"/>
        </w:rPr>
      </w:pPr>
    </w:p>
    <w:p w14:paraId="5833BD80" w14:textId="77777777" w:rsidR="005A2D65" w:rsidRDefault="005A2D65">
      <w:pPr>
        <w:pStyle w:val="a6"/>
        <w:snapToGrid w:val="0"/>
        <w:rPr>
          <w:rFonts w:ascii="仿宋" w:eastAsia="仿宋" w:hAnsi="仿宋" w:cs="仿宋" w:hint="eastAsia"/>
          <w:sz w:val="24"/>
          <w:szCs w:val="24"/>
        </w:rPr>
      </w:pPr>
    </w:p>
    <w:p w14:paraId="53F9B77B" w14:textId="77777777" w:rsidR="005A2D65" w:rsidRDefault="005A2D65">
      <w:pPr>
        <w:pStyle w:val="a6"/>
        <w:snapToGrid w:val="0"/>
        <w:rPr>
          <w:rFonts w:ascii="仿宋" w:eastAsia="仿宋" w:hAnsi="仿宋" w:cs="仿宋" w:hint="eastAsia"/>
          <w:sz w:val="24"/>
          <w:szCs w:val="24"/>
        </w:rPr>
      </w:pPr>
    </w:p>
    <w:p w14:paraId="2E00DDAD" w14:textId="39C9D7BA" w:rsidR="005A2D65" w:rsidRDefault="007E33F5">
      <w:pPr>
        <w:pStyle w:val="a6"/>
        <w:snapToGrid w:val="0"/>
        <w:rPr>
          <w:rFonts w:ascii="仿宋" w:eastAsia="仿宋" w:hAnsi="仿宋" w:cs="仿宋" w:hint="eastAsia"/>
          <w:sz w:val="24"/>
          <w:szCs w:val="24"/>
        </w:rPr>
      </w:pPr>
      <w:r>
        <w:rPr>
          <w:rFonts w:ascii="仿宋" w:eastAsia="仿宋" w:hAnsi="仿宋" w:cs="仿宋" w:hint="eastAsia"/>
          <w:sz w:val="24"/>
          <w:szCs w:val="24"/>
        </w:rPr>
        <w:t>投标人名称</w:t>
      </w:r>
      <w:r w:rsidR="00BB7060" w:rsidRPr="00BB7060">
        <w:rPr>
          <w:rFonts w:ascii="仿宋" w:eastAsia="仿宋" w:hAnsi="仿宋" w:cs="仿宋"/>
          <w:sz w:val="24"/>
          <w:szCs w:val="24"/>
        </w:rPr>
        <w:t>（公章）</w:t>
      </w:r>
      <w:r>
        <w:rPr>
          <w:rFonts w:ascii="仿宋" w:eastAsia="仿宋" w:hAnsi="仿宋" w:cs="仿宋" w:hint="eastAsia"/>
          <w:sz w:val="24"/>
          <w:szCs w:val="24"/>
        </w:rPr>
        <w:t>：</w:t>
      </w:r>
    </w:p>
    <w:p w14:paraId="7244F037" w14:textId="77777777" w:rsidR="005A2D65" w:rsidRDefault="007E33F5">
      <w:pPr>
        <w:snapToGrid w:val="0"/>
        <w:spacing w:beforeLines="50" w:before="156"/>
        <w:rPr>
          <w:rFonts w:ascii="仿宋" w:eastAsia="仿宋" w:hAnsi="仿宋" w:cs="仿宋" w:hint="eastAsia"/>
          <w:sz w:val="24"/>
          <w:szCs w:val="24"/>
          <w:u w:val="single"/>
        </w:rPr>
      </w:pPr>
      <w:r>
        <w:rPr>
          <w:rFonts w:ascii="仿宋" w:eastAsia="仿宋" w:hAnsi="仿宋" w:cs="仿宋" w:hint="eastAsia"/>
          <w:sz w:val="24"/>
          <w:szCs w:val="24"/>
        </w:rPr>
        <w:t>日期：</w:t>
      </w:r>
    </w:p>
    <w:p w14:paraId="59C05AED" w14:textId="77777777" w:rsidR="005A2D65" w:rsidRDefault="005A2D65">
      <w:pPr>
        <w:snapToGrid w:val="0"/>
        <w:spacing w:before="50" w:afterLines="50" w:after="156"/>
        <w:jc w:val="left"/>
        <w:rPr>
          <w:rFonts w:ascii="仿宋" w:eastAsia="仿宋" w:hAnsi="仿宋" w:cs="仿宋" w:hint="eastAsia"/>
          <w:sz w:val="28"/>
          <w:szCs w:val="28"/>
        </w:rPr>
      </w:pPr>
    </w:p>
    <w:p w14:paraId="436D1422" w14:textId="77777777" w:rsidR="005A2D65" w:rsidRDefault="005A2D65">
      <w:pPr>
        <w:pStyle w:val="aff4"/>
        <w:spacing w:afterLines="0" w:line="440" w:lineRule="exact"/>
        <w:ind w:firstLineChars="0" w:firstLine="0"/>
        <w:rPr>
          <w:rFonts w:ascii="仿宋" w:eastAsia="仿宋" w:hAnsi="仿宋" w:cs="仿宋" w:hint="eastAsia"/>
          <w:sz w:val="28"/>
          <w:szCs w:val="28"/>
        </w:rPr>
      </w:pPr>
    </w:p>
    <w:p w14:paraId="392C41FE"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21802AD8" w14:textId="77777777" w:rsidR="00B56634" w:rsidRDefault="007E33F5" w:rsidP="00B56634">
      <w:pPr>
        <w:snapToGrid w:val="0"/>
        <w:spacing w:before="50"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w:t>
      </w:r>
      <w:r>
        <w:rPr>
          <w:rFonts w:ascii="仿宋" w:eastAsia="仿宋" w:hAnsi="仿宋" w:cs="仿宋"/>
          <w:b/>
          <w:bCs/>
          <w:sz w:val="30"/>
          <w:szCs w:val="30"/>
        </w:rPr>
        <w:t>1</w:t>
      </w:r>
      <w:r>
        <w:rPr>
          <w:rFonts w:ascii="仿宋" w:eastAsia="仿宋" w:hAnsi="仿宋" w:cs="仿宋" w:hint="eastAsia"/>
          <w:b/>
          <w:bCs/>
          <w:sz w:val="30"/>
          <w:szCs w:val="30"/>
        </w:rPr>
        <w:t>6</w:t>
      </w:r>
      <w:r w:rsidR="00B56634">
        <w:rPr>
          <w:rFonts w:ascii="仿宋" w:eastAsia="仿宋" w:hAnsi="仿宋" w:cs="仿宋" w:hint="eastAsia"/>
          <w:b/>
          <w:bCs/>
          <w:sz w:val="30"/>
          <w:szCs w:val="30"/>
        </w:rPr>
        <w:t>（如有）：</w:t>
      </w:r>
    </w:p>
    <w:p w14:paraId="4CF85E36" w14:textId="77777777" w:rsidR="00B56634" w:rsidRDefault="00B56634" w:rsidP="00B56634">
      <w:pPr>
        <w:snapToGrid w:val="0"/>
        <w:spacing w:before="50" w:afterLines="50" w:after="156"/>
        <w:jc w:val="center"/>
        <w:rPr>
          <w:rFonts w:ascii="仿宋" w:eastAsia="仿宋" w:hAnsi="仿宋" w:cs="仿宋" w:hint="eastAsia"/>
          <w:b/>
          <w:kern w:val="0"/>
          <w:sz w:val="36"/>
          <w:szCs w:val="36"/>
        </w:rPr>
      </w:pPr>
      <w:r>
        <w:rPr>
          <w:rFonts w:ascii="仿宋" w:eastAsia="仿宋" w:hAnsi="仿宋" w:cs="仿宋" w:hint="eastAsia"/>
          <w:b/>
          <w:kern w:val="0"/>
          <w:sz w:val="36"/>
          <w:szCs w:val="36"/>
        </w:rPr>
        <w:t>类似业绩一览表</w:t>
      </w:r>
    </w:p>
    <w:p w14:paraId="6F430ADE" w14:textId="77777777" w:rsidR="00B56634" w:rsidRDefault="00B56634" w:rsidP="00B56634">
      <w:pPr>
        <w:pStyle w:val="a6"/>
        <w:snapToGrid w:val="0"/>
        <w:rPr>
          <w:rFonts w:ascii="仿宋" w:eastAsia="仿宋" w:hAnsi="仿宋" w:cs="仿宋" w:hint="eastAsia"/>
          <w:sz w:val="24"/>
          <w:szCs w:val="24"/>
        </w:rPr>
      </w:pPr>
    </w:p>
    <w:p w14:paraId="7A04CAE6" w14:textId="77777777" w:rsidR="00B56634" w:rsidRDefault="00B56634" w:rsidP="00B56634">
      <w:pPr>
        <w:pStyle w:val="a6"/>
        <w:snapToGrid w:val="0"/>
        <w:rPr>
          <w:rFonts w:ascii="仿宋" w:eastAsia="仿宋" w:hAnsi="仿宋" w:cs="仿宋" w:hint="eastAsia"/>
          <w:sz w:val="24"/>
          <w:szCs w:val="24"/>
          <w:u w:val="single"/>
        </w:rPr>
      </w:pPr>
      <w:r>
        <w:rPr>
          <w:rFonts w:ascii="仿宋" w:eastAsia="仿宋" w:hAnsi="仿宋" w:cs="仿宋" w:hint="eastAsia"/>
          <w:sz w:val="24"/>
          <w:szCs w:val="24"/>
        </w:rPr>
        <w:t>标段：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1523"/>
        <w:gridCol w:w="2001"/>
        <w:gridCol w:w="1248"/>
        <w:gridCol w:w="3680"/>
      </w:tblGrid>
      <w:tr w:rsidR="00B56634" w14:paraId="174D3230" w14:textId="77777777" w:rsidTr="00CA2B61">
        <w:trPr>
          <w:jc w:val="center"/>
        </w:trPr>
        <w:tc>
          <w:tcPr>
            <w:tcW w:w="505" w:type="pct"/>
            <w:tcBorders>
              <w:top w:val="single" w:sz="4" w:space="0" w:color="auto"/>
              <w:left w:val="single" w:sz="4" w:space="0" w:color="auto"/>
              <w:bottom w:val="single" w:sz="4" w:space="0" w:color="auto"/>
              <w:right w:val="single" w:sz="4" w:space="0" w:color="auto"/>
            </w:tcBorders>
            <w:noWrap/>
            <w:vAlign w:val="center"/>
          </w:tcPr>
          <w:p w14:paraId="24E8DB42"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序号</w:t>
            </w:r>
          </w:p>
        </w:tc>
        <w:tc>
          <w:tcPr>
            <w:tcW w:w="810" w:type="pct"/>
            <w:tcBorders>
              <w:top w:val="single" w:sz="4" w:space="0" w:color="auto"/>
              <w:left w:val="single" w:sz="4" w:space="0" w:color="auto"/>
              <w:bottom w:val="single" w:sz="4" w:space="0" w:color="auto"/>
              <w:right w:val="single" w:sz="4" w:space="0" w:color="auto"/>
            </w:tcBorders>
            <w:noWrap/>
            <w:vAlign w:val="center"/>
          </w:tcPr>
          <w:p w14:paraId="143036A4"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采购人名称</w:t>
            </w:r>
          </w:p>
        </w:tc>
        <w:tc>
          <w:tcPr>
            <w:tcW w:w="1064" w:type="pct"/>
            <w:tcBorders>
              <w:top w:val="single" w:sz="4" w:space="0" w:color="auto"/>
              <w:left w:val="single" w:sz="4" w:space="0" w:color="auto"/>
              <w:bottom w:val="single" w:sz="4" w:space="0" w:color="auto"/>
              <w:right w:val="single" w:sz="4" w:space="0" w:color="auto"/>
            </w:tcBorders>
            <w:noWrap/>
            <w:vAlign w:val="center"/>
          </w:tcPr>
          <w:p w14:paraId="18ACE5E1"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项目名称</w:t>
            </w:r>
          </w:p>
        </w:tc>
        <w:tc>
          <w:tcPr>
            <w:tcW w:w="664" w:type="pct"/>
            <w:tcBorders>
              <w:top w:val="single" w:sz="4" w:space="0" w:color="auto"/>
              <w:left w:val="single" w:sz="4" w:space="0" w:color="auto"/>
              <w:bottom w:val="single" w:sz="4" w:space="0" w:color="auto"/>
              <w:right w:val="single" w:sz="4" w:space="0" w:color="auto"/>
            </w:tcBorders>
            <w:noWrap/>
            <w:vAlign w:val="center"/>
          </w:tcPr>
          <w:p w14:paraId="3BFBBA56"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合同</w:t>
            </w:r>
          </w:p>
          <w:p w14:paraId="432847AA"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金额</w:t>
            </w:r>
          </w:p>
        </w:tc>
        <w:tc>
          <w:tcPr>
            <w:tcW w:w="1958" w:type="pct"/>
            <w:tcBorders>
              <w:top w:val="single" w:sz="4" w:space="0" w:color="auto"/>
              <w:left w:val="single" w:sz="4" w:space="0" w:color="auto"/>
              <w:bottom w:val="single" w:sz="4" w:space="0" w:color="auto"/>
              <w:right w:val="single" w:sz="4" w:space="0" w:color="auto"/>
            </w:tcBorders>
            <w:noWrap/>
            <w:vAlign w:val="center"/>
          </w:tcPr>
          <w:p w14:paraId="7B52171A"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采购单位联系人及电话</w:t>
            </w:r>
          </w:p>
        </w:tc>
      </w:tr>
      <w:tr w:rsidR="00B56634" w14:paraId="5D041CA5" w14:textId="77777777" w:rsidTr="00CA2B61">
        <w:trPr>
          <w:trHeight w:val="1356"/>
          <w:jc w:val="center"/>
        </w:trPr>
        <w:tc>
          <w:tcPr>
            <w:tcW w:w="505" w:type="pct"/>
            <w:tcBorders>
              <w:top w:val="single" w:sz="4" w:space="0" w:color="auto"/>
              <w:left w:val="single" w:sz="4" w:space="0" w:color="auto"/>
              <w:bottom w:val="single" w:sz="4" w:space="0" w:color="auto"/>
              <w:right w:val="single" w:sz="4" w:space="0" w:color="auto"/>
            </w:tcBorders>
            <w:noWrap/>
            <w:vAlign w:val="center"/>
          </w:tcPr>
          <w:p w14:paraId="078B2B17"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1</w:t>
            </w:r>
          </w:p>
        </w:tc>
        <w:tc>
          <w:tcPr>
            <w:tcW w:w="810" w:type="pct"/>
            <w:tcBorders>
              <w:top w:val="single" w:sz="4" w:space="0" w:color="auto"/>
              <w:left w:val="single" w:sz="4" w:space="0" w:color="auto"/>
              <w:bottom w:val="single" w:sz="4" w:space="0" w:color="auto"/>
              <w:right w:val="single" w:sz="4" w:space="0" w:color="auto"/>
            </w:tcBorders>
            <w:noWrap/>
          </w:tcPr>
          <w:p w14:paraId="0100C80F" w14:textId="77777777" w:rsidR="00B56634" w:rsidRDefault="00B56634" w:rsidP="00CA2B61">
            <w:pPr>
              <w:rPr>
                <w:rFonts w:ascii="仿宋" w:eastAsia="仿宋" w:hAnsi="仿宋" w:cs="仿宋" w:hint="eastAsia"/>
                <w:sz w:val="24"/>
                <w:szCs w:val="24"/>
              </w:rPr>
            </w:pPr>
          </w:p>
        </w:tc>
        <w:tc>
          <w:tcPr>
            <w:tcW w:w="1064" w:type="pct"/>
            <w:tcBorders>
              <w:top w:val="single" w:sz="4" w:space="0" w:color="auto"/>
              <w:left w:val="single" w:sz="4" w:space="0" w:color="auto"/>
              <w:bottom w:val="single" w:sz="4" w:space="0" w:color="auto"/>
              <w:right w:val="single" w:sz="4" w:space="0" w:color="auto"/>
            </w:tcBorders>
            <w:noWrap/>
          </w:tcPr>
          <w:p w14:paraId="16078B7E" w14:textId="77777777" w:rsidR="00B56634" w:rsidRDefault="00B56634" w:rsidP="00CA2B61">
            <w:pPr>
              <w:rPr>
                <w:rFonts w:ascii="仿宋" w:eastAsia="仿宋" w:hAnsi="仿宋" w:cs="仿宋" w:hint="eastAsia"/>
                <w:sz w:val="24"/>
                <w:szCs w:val="24"/>
              </w:rPr>
            </w:pPr>
          </w:p>
        </w:tc>
        <w:tc>
          <w:tcPr>
            <w:tcW w:w="664" w:type="pct"/>
            <w:tcBorders>
              <w:top w:val="single" w:sz="4" w:space="0" w:color="auto"/>
              <w:left w:val="single" w:sz="4" w:space="0" w:color="auto"/>
              <w:bottom w:val="single" w:sz="4" w:space="0" w:color="auto"/>
              <w:right w:val="single" w:sz="4" w:space="0" w:color="auto"/>
            </w:tcBorders>
            <w:noWrap/>
          </w:tcPr>
          <w:p w14:paraId="3A7F226A" w14:textId="77777777" w:rsidR="00B56634" w:rsidRDefault="00B56634" w:rsidP="00CA2B61">
            <w:pPr>
              <w:rPr>
                <w:rFonts w:ascii="仿宋" w:eastAsia="仿宋" w:hAnsi="仿宋" w:cs="仿宋" w:hint="eastAsia"/>
                <w:sz w:val="24"/>
                <w:szCs w:val="24"/>
              </w:rPr>
            </w:pPr>
          </w:p>
        </w:tc>
        <w:tc>
          <w:tcPr>
            <w:tcW w:w="1958" w:type="pct"/>
            <w:tcBorders>
              <w:top w:val="single" w:sz="4" w:space="0" w:color="auto"/>
              <w:left w:val="single" w:sz="4" w:space="0" w:color="auto"/>
              <w:bottom w:val="single" w:sz="4" w:space="0" w:color="auto"/>
              <w:right w:val="single" w:sz="4" w:space="0" w:color="auto"/>
            </w:tcBorders>
            <w:noWrap/>
          </w:tcPr>
          <w:p w14:paraId="3A57FFFB" w14:textId="77777777" w:rsidR="00B56634" w:rsidRDefault="00B56634" w:rsidP="00CA2B61">
            <w:pPr>
              <w:rPr>
                <w:rFonts w:ascii="仿宋" w:eastAsia="仿宋" w:hAnsi="仿宋" w:cs="仿宋" w:hint="eastAsia"/>
                <w:sz w:val="24"/>
                <w:szCs w:val="24"/>
              </w:rPr>
            </w:pPr>
          </w:p>
        </w:tc>
      </w:tr>
      <w:tr w:rsidR="00B56634" w14:paraId="6D263FEA" w14:textId="77777777" w:rsidTr="00CA2B61">
        <w:trPr>
          <w:trHeight w:val="1356"/>
          <w:jc w:val="center"/>
        </w:trPr>
        <w:tc>
          <w:tcPr>
            <w:tcW w:w="505" w:type="pct"/>
            <w:tcBorders>
              <w:top w:val="single" w:sz="4" w:space="0" w:color="auto"/>
              <w:left w:val="single" w:sz="4" w:space="0" w:color="auto"/>
              <w:bottom w:val="single" w:sz="4" w:space="0" w:color="auto"/>
              <w:right w:val="single" w:sz="4" w:space="0" w:color="auto"/>
            </w:tcBorders>
            <w:noWrap/>
            <w:vAlign w:val="center"/>
          </w:tcPr>
          <w:p w14:paraId="01CBC554"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2</w:t>
            </w:r>
          </w:p>
        </w:tc>
        <w:tc>
          <w:tcPr>
            <w:tcW w:w="810" w:type="pct"/>
            <w:tcBorders>
              <w:top w:val="single" w:sz="4" w:space="0" w:color="auto"/>
              <w:left w:val="single" w:sz="4" w:space="0" w:color="auto"/>
              <w:bottom w:val="single" w:sz="4" w:space="0" w:color="auto"/>
              <w:right w:val="single" w:sz="4" w:space="0" w:color="auto"/>
            </w:tcBorders>
            <w:noWrap/>
          </w:tcPr>
          <w:p w14:paraId="015DE3C3" w14:textId="77777777" w:rsidR="00B56634" w:rsidRDefault="00B56634" w:rsidP="00CA2B61">
            <w:pPr>
              <w:rPr>
                <w:rFonts w:ascii="仿宋" w:eastAsia="仿宋" w:hAnsi="仿宋" w:cs="仿宋" w:hint="eastAsia"/>
                <w:sz w:val="24"/>
                <w:szCs w:val="24"/>
              </w:rPr>
            </w:pPr>
          </w:p>
        </w:tc>
        <w:tc>
          <w:tcPr>
            <w:tcW w:w="1064" w:type="pct"/>
            <w:tcBorders>
              <w:top w:val="single" w:sz="4" w:space="0" w:color="auto"/>
              <w:left w:val="single" w:sz="4" w:space="0" w:color="auto"/>
              <w:bottom w:val="single" w:sz="4" w:space="0" w:color="auto"/>
              <w:right w:val="single" w:sz="4" w:space="0" w:color="auto"/>
            </w:tcBorders>
            <w:noWrap/>
          </w:tcPr>
          <w:p w14:paraId="09F764D2" w14:textId="77777777" w:rsidR="00B56634" w:rsidRDefault="00B56634" w:rsidP="00CA2B61">
            <w:pPr>
              <w:rPr>
                <w:rFonts w:ascii="仿宋" w:eastAsia="仿宋" w:hAnsi="仿宋" w:cs="仿宋" w:hint="eastAsia"/>
                <w:sz w:val="24"/>
                <w:szCs w:val="24"/>
              </w:rPr>
            </w:pPr>
          </w:p>
        </w:tc>
        <w:tc>
          <w:tcPr>
            <w:tcW w:w="664" w:type="pct"/>
            <w:tcBorders>
              <w:top w:val="single" w:sz="4" w:space="0" w:color="auto"/>
              <w:left w:val="single" w:sz="4" w:space="0" w:color="auto"/>
              <w:bottom w:val="single" w:sz="4" w:space="0" w:color="auto"/>
              <w:right w:val="single" w:sz="4" w:space="0" w:color="auto"/>
            </w:tcBorders>
            <w:noWrap/>
          </w:tcPr>
          <w:p w14:paraId="72E38081" w14:textId="77777777" w:rsidR="00B56634" w:rsidRDefault="00B56634" w:rsidP="00CA2B61">
            <w:pPr>
              <w:rPr>
                <w:rFonts w:ascii="仿宋" w:eastAsia="仿宋" w:hAnsi="仿宋" w:cs="仿宋" w:hint="eastAsia"/>
                <w:sz w:val="24"/>
                <w:szCs w:val="24"/>
              </w:rPr>
            </w:pPr>
          </w:p>
        </w:tc>
        <w:tc>
          <w:tcPr>
            <w:tcW w:w="1958" w:type="pct"/>
            <w:tcBorders>
              <w:top w:val="single" w:sz="4" w:space="0" w:color="auto"/>
              <w:left w:val="single" w:sz="4" w:space="0" w:color="auto"/>
              <w:bottom w:val="single" w:sz="4" w:space="0" w:color="auto"/>
              <w:right w:val="single" w:sz="4" w:space="0" w:color="auto"/>
            </w:tcBorders>
            <w:noWrap/>
          </w:tcPr>
          <w:p w14:paraId="1CC5D918" w14:textId="77777777" w:rsidR="00B56634" w:rsidRDefault="00B56634" w:rsidP="00CA2B61">
            <w:pPr>
              <w:rPr>
                <w:rFonts w:ascii="仿宋" w:eastAsia="仿宋" w:hAnsi="仿宋" w:cs="仿宋" w:hint="eastAsia"/>
                <w:sz w:val="24"/>
                <w:szCs w:val="24"/>
              </w:rPr>
            </w:pPr>
          </w:p>
        </w:tc>
      </w:tr>
      <w:tr w:rsidR="00B56634" w14:paraId="0906F5AA" w14:textId="77777777" w:rsidTr="00CA2B61">
        <w:trPr>
          <w:trHeight w:val="1356"/>
          <w:jc w:val="center"/>
        </w:trPr>
        <w:tc>
          <w:tcPr>
            <w:tcW w:w="505" w:type="pct"/>
            <w:tcBorders>
              <w:top w:val="single" w:sz="4" w:space="0" w:color="auto"/>
              <w:left w:val="single" w:sz="4" w:space="0" w:color="auto"/>
              <w:bottom w:val="single" w:sz="4" w:space="0" w:color="auto"/>
              <w:right w:val="single" w:sz="4" w:space="0" w:color="auto"/>
            </w:tcBorders>
            <w:noWrap/>
            <w:vAlign w:val="center"/>
          </w:tcPr>
          <w:p w14:paraId="6F6ED7CF" w14:textId="77777777" w:rsidR="00B56634" w:rsidRDefault="00B56634" w:rsidP="00CA2B61">
            <w:pPr>
              <w:jc w:val="center"/>
              <w:rPr>
                <w:rFonts w:ascii="仿宋" w:eastAsia="仿宋" w:hAnsi="仿宋" w:cs="仿宋" w:hint="eastAsia"/>
                <w:sz w:val="24"/>
                <w:szCs w:val="24"/>
              </w:rPr>
            </w:pPr>
            <w:r>
              <w:rPr>
                <w:rFonts w:ascii="仿宋" w:eastAsia="仿宋" w:hAnsi="仿宋" w:cs="仿宋" w:hint="eastAsia"/>
                <w:sz w:val="24"/>
                <w:szCs w:val="24"/>
              </w:rPr>
              <w:t>…</w:t>
            </w:r>
          </w:p>
        </w:tc>
        <w:tc>
          <w:tcPr>
            <w:tcW w:w="810" w:type="pct"/>
            <w:tcBorders>
              <w:top w:val="single" w:sz="4" w:space="0" w:color="auto"/>
              <w:left w:val="single" w:sz="4" w:space="0" w:color="auto"/>
              <w:bottom w:val="single" w:sz="4" w:space="0" w:color="auto"/>
              <w:right w:val="single" w:sz="4" w:space="0" w:color="auto"/>
            </w:tcBorders>
            <w:noWrap/>
          </w:tcPr>
          <w:p w14:paraId="0A5A1E4F" w14:textId="77777777" w:rsidR="00B56634" w:rsidRDefault="00B56634" w:rsidP="00CA2B61">
            <w:pPr>
              <w:rPr>
                <w:rFonts w:ascii="仿宋" w:eastAsia="仿宋" w:hAnsi="仿宋" w:cs="仿宋" w:hint="eastAsia"/>
                <w:sz w:val="24"/>
                <w:szCs w:val="24"/>
              </w:rPr>
            </w:pPr>
          </w:p>
        </w:tc>
        <w:tc>
          <w:tcPr>
            <w:tcW w:w="1064" w:type="pct"/>
            <w:tcBorders>
              <w:top w:val="single" w:sz="4" w:space="0" w:color="auto"/>
              <w:left w:val="single" w:sz="4" w:space="0" w:color="auto"/>
              <w:bottom w:val="single" w:sz="4" w:space="0" w:color="auto"/>
              <w:right w:val="single" w:sz="4" w:space="0" w:color="auto"/>
            </w:tcBorders>
            <w:noWrap/>
          </w:tcPr>
          <w:p w14:paraId="3E4964C9" w14:textId="77777777" w:rsidR="00B56634" w:rsidRDefault="00B56634" w:rsidP="00CA2B61">
            <w:pPr>
              <w:rPr>
                <w:rFonts w:ascii="仿宋" w:eastAsia="仿宋" w:hAnsi="仿宋" w:cs="仿宋" w:hint="eastAsia"/>
                <w:sz w:val="24"/>
                <w:szCs w:val="24"/>
              </w:rPr>
            </w:pPr>
          </w:p>
        </w:tc>
        <w:tc>
          <w:tcPr>
            <w:tcW w:w="664" w:type="pct"/>
            <w:tcBorders>
              <w:top w:val="single" w:sz="4" w:space="0" w:color="auto"/>
              <w:left w:val="single" w:sz="4" w:space="0" w:color="auto"/>
              <w:bottom w:val="single" w:sz="4" w:space="0" w:color="auto"/>
              <w:right w:val="single" w:sz="4" w:space="0" w:color="auto"/>
            </w:tcBorders>
            <w:noWrap/>
          </w:tcPr>
          <w:p w14:paraId="20AC53AE" w14:textId="77777777" w:rsidR="00B56634" w:rsidRDefault="00B56634" w:rsidP="00CA2B61">
            <w:pPr>
              <w:rPr>
                <w:rFonts w:ascii="仿宋" w:eastAsia="仿宋" w:hAnsi="仿宋" w:cs="仿宋" w:hint="eastAsia"/>
                <w:sz w:val="24"/>
                <w:szCs w:val="24"/>
              </w:rPr>
            </w:pPr>
          </w:p>
        </w:tc>
        <w:tc>
          <w:tcPr>
            <w:tcW w:w="1958" w:type="pct"/>
            <w:tcBorders>
              <w:top w:val="single" w:sz="4" w:space="0" w:color="auto"/>
              <w:left w:val="single" w:sz="4" w:space="0" w:color="auto"/>
              <w:bottom w:val="single" w:sz="4" w:space="0" w:color="auto"/>
              <w:right w:val="single" w:sz="4" w:space="0" w:color="auto"/>
            </w:tcBorders>
            <w:noWrap/>
          </w:tcPr>
          <w:p w14:paraId="0E12F9D4" w14:textId="77777777" w:rsidR="00B56634" w:rsidRDefault="00B56634" w:rsidP="00CA2B61">
            <w:pPr>
              <w:rPr>
                <w:rFonts w:ascii="仿宋" w:eastAsia="仿宋" w:hAnsi="仿宋" w:cs="仿宋" w:hint="eastAsia"/>
                <w:sz w:val="24"/>
                <w:szCs w:val="24"/>
              </w:rPr>
            </w:pPr>
          </w:p>
        </w:tc>
      </w:tr>
    </w:tbl>
    <w:p w14:paraId="6B0B1E59" w14:textId="77777777" w:rsidR="00B56634" w:rsidRDefault="00B56634" w:rsidP="00B56634">
      <w:pPr>
        <w:autoSpaceDE w:val="0"/>
        <w:autoSpaceDN w:val="0"/>
        <w:spacing w:line="360" w:lineRule="auto"/>
        <w:rPr>
          <w:rFonts w:ascii="仿宋" w:eastAsia="仿宋" w:hAnsi="仿宋" w:cs="仿宋_GB2312" w:hint="eastAsia"/>
          <w:sz w:val="24"/>
          <w:szCs w:val="24"/>
        </w:rPr>
      </w:pPr>
      <w:r>
        <w:rPr>
          <w:rFonts w:ascii="仿宋" w:eastAsia="仿宋" w:hAnsi="仿宋" w:cs="仿宋_GB2312" w:hint="eastAsia"/>
          <w:b/>
          <w:sz w:val="24"/>
          <w:szCs w:val="24"/>
        </w:rPr>
        <w:t>注：投标人可按上述的格式自行编制，须随表提交相应的招标文件要求证明材料并注明页码。</w:t>
      </w:r>
    </w:p>
    <w:p w14:paraId="249820E3" w14:textId="77777777" w:rsidR="00B56634" w:rsidRDefault="00B56634" w:rsidP="00B56634">
      <w:pPr>
        <w:rPr>
          <w:rFonts w:ascii="仿宋" w:eastAsia="仿宋" w:hAnsi="仿宋" w:cs="仿宋" w:hint="eastAsia"/>
          <w:sz w:val="24"/>
          <w:szCs w:val="24"/>
        </w:rPr>
      </w:pPr>
    </w:p>
    <w:p w14:paraId="7B32754F" w14:textId="77777777" w:rsidR="00B56634" w:rsidRDefault="00B56634" w:rsidP="00B56634">
      <w:pPr>
        <w:rPr>
          <w:rFonts w:ascii="仿宋" w:eastAsia="仿宋" w:hAnsi="仿宋" w:cs="仿宋" w:hint="eastAsia"/>
          <w:sz w:val="24"/>
          <w:szCs w:val="24"/>
        </w:rPr>
      </w:pPr>
    </w:p>
    <w:p w14:paraId="59CB5787" w14:textId="77777777" w:rsidR="00B56634" w:rsidRDefault="00B56634" w:rsidP="00B56634">
      <w:pPr>
        <w:rPr>
          <w:rFonts w:ascii="仿宋" w:eastAsia="仿宋" w:hAnsi="仿宋" w:cs="仿宋" w:hint="eastAsia"/>
          <w:sz w:val="24"/>
          <w:szCs w:val="24"/>
        </w:rPr>
      </w:pPr>
    </w:p>
    <w:p w14:paraId="68E9AB62" w14:textId="77777777" w:rsidR="00B56634" w:rsidRDefault="00B56634" w:rsidP="00B56634">
      <w:pPr>
        <w:rPr>
          <w:rFonts w:ascii="仿宋" w:eastAsia="仿宋" w:hAnsi="仿宋" w:cs="仿宋" w:hint="eastAsia"/>
          <w:sz w:val="24"/>
          <w:szCs w:val="24"/>
        </w:rPr>
      </w:pPr>
    </w:p>
    <w:p w14:paraId="6760CA88" w14:textId="77777777" w:rsidR="00B56634" w:rsidRDefault="00B56634" w:rsidP="00B56634">
      <w:pPr>
        <w:pStyle w:val="a6"/>
        <w:snapToGrid w:val="0"/>
        <w:rPr>
          <w:rFonts w:ascii="仿宋" w:eastAsia="仿宋" w:hAnsi="仿宋" w:cs="仿宋" w:hint="eastAsia"/>
          <w:sz w:val="24"/>
          <w:szCs w:val="24"/>
        </w:rPr>
      </w:pPr>
    </w:p>
    <w:p w14:paraId="0746ADE2" w14:textId="77777777" w:rsidR="00B56634" w:rsidRDefault="00B56634" w:rsidP="00B56634">
      <w:pPr>
        <w:pStyle w:val="a6"/>
        <w:snapToGrid w:val="0"/>
        <w:rPr>
          <w:rFonts w:ascii="仿宋" w:eastAsia="仿宋" w:hAnsi="仿宋" w:cs="仿宋" w:hint="eastAsia"/>
          <w:sz w:val="24"/>
          <w:szCs w:val="24"/>
        </w:rPr>
      </w:pPr>
    </w:p>
    <w:p w14:paraId="3D896ED9" w14:textId="77777777" w:rsidR="00B56634" w:rsidRDefault="00B56634" w:rsidP="00B56634">
      <w:pPr>
        <w:pStyle w:val="a6"/>
        <w:snapToGrid w:val="0"/>
        <w:rPr>
          <w:rFonts w:ascii="仿宋" w:eastAsia="仿宋" w:hAnsi="仿宋" w:cs="仿宋" w:hint="eastAsia"/>
          <w:sz w:val="24"/>
          <w:szCs w:val="24"/>
        </w:rPr>
      </w:pPr>
    </w:p>
    <w:p w14:paraId="5C6E5A11" w14:textId="5137BC98" w:rsidR="00B56634" w:rsidRDefault="00B56634" w:rsidP="00B56634">
      <w:pPr>
        <w:pStyle w:val="a6"/>
        <w:snapToGrid w:val="0"/>
        <w:rPr>
          <w:rFonts w:ascii="仿宋" w:eastAsia="仿宋" w:hAnsi="仿宋" w:cs="仿宋" w:hint="eastAsia"/>
          <w:sz w:val="24"/>
          <w:szCs w:val="24"/>
        </w:rPr>
      </w:pPr>
      <w:r>
        <w:rPr>
          <w:rFonts w:ascii="仿宋" w:eastAsia="仿宋" w:hAnsi="仿宋" w:cs="仿宋" w:hint="eastAsia"/>
          <w:sz w:val="24"/>
          <w:szCs w:val="24"/>
        </w:rPr>
        <w:t>投标人名称</w:t>
      </w:r>
      <w:r w:rsidR="00BB7060" w:rsidRPr="00BB7060">
        <w:rPr>
          <w:rFonts w:ascii="仿宋" w:eastAsia="仿宋" w:hAnsi="仿宋" w:cs="仿宋"/>
          <w:sz w:val="24"/>
          <w:szCs w:val="24"/>
        </w:rPr>
        <w:t>（公章）</w:t>
      </w:r>
      <w:r>
        <w:rPr>
          <w:rFonts w:ascii="仿宋" w:eastAsia="仿宋" w:hAnsi="仿宋" w:cs="仿宋" w:hint="eastAsia"/>
          <w:sz w:val="24"/>
          <w:szCs w:val="24"/>
        </w:rPr>
        <w:t>：</w:t>
      </w:r>
    </w:p>
    <w:p w14:paraId="108212D9" w14:textId="77777777" w:rsidR="00B56634" w:rsidRDefault="00B56634" w:rsidP="00B56634">
      <w:pPr>
        <w:snapToGrid w:val="0"/>
        <w:spacing w:beforeLines="50" w:before="156"/>
        <w:rPr>
          <w:rFonts w:ascii="仿宋" w:eastAsia="仿宋" w:hAnsi="仿宋" w:cs="仿宋" w:hint="eastAsia"/>
          <w:sz w:val="24"/>
          <w:szCs w:val="24"/>
        </w:rPr>
      </w:pPr>
      <w:r>
        <w:rPr>
          <w:rFonts w:ascii="仿宋" w:eastAsia="仿宋" w:hAnsi="仿宋" w:cs="仿宋" w:hint="eastAsia"/>
          <w:sz w:val="24"/>
          <w:szCs w:val="24"/>
        </w:rPr>
        <w:t>日期：</w:t>
      </w:r>
    </w:p>
    <w:p w14:paraId="6919CC0C" w14:textId="77777777" w:rsidR="00B56634" w:rsidRDefault="00B56634" w:rsidP="00B56634">
      <w:pPr>
        <w:rPr>
          <w:rFonts w:ascii="仿宋" w:eastAsia="仿宋" w:hAnsi="仿宋" w:cs="仿宋" w:hint="eastAsia"/>
          <w:sz w:val="24"/>
          <w:szCs w:val="24"/>
        </w:rPr>
      </w:pPr>
    </w:p>
    <w:p w14:paraId="1DB5D190" w14:textId="77777777" w:rsidR="00B56634" w:rsidRDefault="00B56634" w:rsidP="00B56634">
      <w:pPr>
        <w:snapToGrid w:val="0"/>
        <w:spacing w:beforeLines="50" w:before="156" w:after="50"/>
        <w:jc w:val="left"/>
        <w:rPr>
          <w:rFonts w:ascii="仿宋" w:eastAsia="仿宋" w:hAnsi="仿宋" w:cs="仿宋" w:hint="eastAsia"/>
          <w:b/>
          <w:bCs/>
          <w:sz w:val="24"/>
          <w:szCs w:val="24"/>
        </w:rPr>
      </w:pPr>
    </w:p>
    <w:p w14:paraId="633535B0" w14:textId="77777777" w:rsidR="00B56634" w:rsidRDefault="00B56634" w:rsidP="00B56634">
      <w:pPr>
        <w:snapToGrid w:val="0"/>
        <w:spacing w:beforeLines="50" w:before="156" w:after="50"/>
        <w:jc w:val="left"/>
        <w:rPr>
          <w:rFonts w:ascii="仿宋" w:eastAsia="仿宋" w:hAnsi="仿宋" w:cs="仿宋" w:hint="eastAsia"/>
          <w:b/>
          <w:bCs/>
          <w:sz w:val="24"/>
          <w:szCs w:val="24"/>
        </w:rPr>
      </w:pPr>
    </w:p>
    <w:p w14:paraId="0B597982" w14:textId="77777777" w:rsidR="00B56634" w:rsidRDefault="00B56634" w:rsidP="00B56634">
      <w:pPr>
        <w:snapToGrid w:val="0"/>
        <w:spacing w:beforeLines="50" w:before="156" w:after="50"/>
        <w:jc w:val="left"/>
        <w:rPr>
          <w:rFonts w:ascii="仿宋" w:eastAsia="仿宋" w:hAnsi="仿宋" w:cs="仿宋" w:hint="eastAsia"/>
          <w:b/>
          <w:bCs/>
          <w:sz w:val="24"/>
          <w:szCs w:val="24"/>
        </w:rPr>
      </w:pPr>
    </w:p>
    <w:p w14:paraId="0297182B" w14:textId="77777777" w:rsidR="00B56634" w:rsidRDefault="00B56634" w:rsidP="00B56634">
      <w:pPr>
        <w:snapToGrid w:val="0"/>
        <w:spacing w:beforeLines="50" w:before="156" w:after="50"/>
        <w:jc w:val="left"/>
        <w:rPr>
          <w:rFonts w:ascii="仿宋" w:eastAsia="仿宋" w:hAnsi="仿宋" w:cs="仿宋" w:hint="eastAsia"/>
          <w:b/>
          <w:bCs/>
          <w:sz w:val="30"/>
          <w:szCs w:val="30"/>
        </w:rPr>
      </w:pPr>
    </w:p>
    <w:p w14:paraId="7986D5FA" w14:textId="77777777" w:rsidR="00B56634" w:rsidRDefault="00B56634" w:rsidP="00B56634">
      <w:pPr>
        <w:snapToGrid w:val="0"/>
        <w:spacing w:beforeLines="50" w:before="156" w:after="50"/>
        <w:jc w:val="left"/>
        <w:rPr>
          <w:rFonts w:ascii="仿宋" w:eastAsia="仿宋" w:hAnsi="仿宋" w:cs="仿宋" w:hint="eastAsia"/>
          <w:b/>
          <w:bCs/>
          <w:sz w:val="30"/>
          <w:szCs w:val="30"/>
        </w:rPr>
      </w:pPr>
    </w:p>
    <w:p w14:paraId="0C314A7A" w14:textId="6AC4EF7C" w:rsidR="005A2D65" w:rsidRDefault="00B56634" w:rsidP="00B56634">
      <w:pPr>
        <w:snapToGrid w:val="0"/>
        <w:spacing w:before="50"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附件17：</w:t>
      </w:r>
    </w:p>
    <w:p w14:paraId="27C89D3B" w14:textId="77777777" w:rsidR="005A2D65" w:rsidRDefault="007E33F5">
      <w:pPr>
        <w:snapToGrid w:val="0"/>
        <w:spacing w:before="50" w:afterLines="50" w:after="156"/>
        <w:jc w:val="center"/>
        <w:rPr>
          <w:rFonts w:ascii="仿宋" w:eastAsia="仿宋" w:hAnsi="仿宋" w:cs="仿宋" w:hint="eastAsia"/>
          <w:b/>
          <w:spacing w:val="40"/>
          <w:kern w:val="0"/>
          <w:sz w:val="36"/>
          <w:szCs w:val="36"/>
        </w:rPr>
      </w:pPr>
      <w:r>
        <w:rPr>
          <w:rFonts w:ascii="仿宋" w:eastAsia="仿宋" w:hAnsi="仿宋" w:cs="仿宋" w:hint="eastAsia"/>
          <w:b/>
          <w:spacing w:val="40"/>
          <w:kern w:val="0"/>
          <w:sz w:val="36"/>
          <w:szCs w:val="36"/>
        </w:rPr>
        <w:t>采购目录（可供品种数）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1266"/>
        <w:gridCol w:w="769"/>
        <w:gridCol w:w="1686"/>
        <w:gridCol w:w="769"/>
        <w:gridCol w:w="1476"/>
        <w:gridCol w:w="770"/>
        <w:gridCol w:w="1896"/>
      </w:tblGrid>
      <w:tr w:rsidR="0057237F" w:rsidRPr="0057237F" w14:paraId="4BD6D23D" w14:textId="77777777" w:rsidTr="0057237F">
        <w:trPr>
          <w:trHeight w:val="290"/>
        </w:trPr>
        <w:tc>
          <w:tcPr>
            <w:tcW w:w="534" w:type="pct"/>
            <w:noWrap/>
            <w:vAlign w:val="center"/>
            <w:hideMark/>
          </w:tcPr>
          <w:p w14:paraId="653F08C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序号</w:t>
            </w:r>
          </w:p>
        </w:tc>
        <w:tc>
          <w:tcPr>
            <w:tcW w:w="555" w:type="pct"/>
            <w:noWrap/>
            <w:vAlign w:val="center"/>
            <w:hideMark/>
          </w:tcPr>
          <w:p w14:paraId="3E4110D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名称</w:t>
            </w:r>
          </w:p>
        </w:tc>
        <w:tc>
          <w:tcPr>
            <w:tcW w:w="534" w:type="pct"/>
            <w:noWrap/>
            <w:vAlign w:val="center"/>
            <w:hideMark/>
          </w:tcPr>
          <w:p w14:paraId="612ED6D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序号</w:t>
            </w:r>
          </w:p>
        </w:tc>
        <w:tc>
          <w:tcPr>
            <w:tcW w:w="770" w:type="pct"/>
            <w:noWrap/>
            <w:vAlign w:val="center"/>
            <w:hideMark/>
          </w:tcPr>
          <w:p w14:paraId="5CF43FA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名称</w:t>
            </w:r>
          </w:p>
        </w:tc>
        <w:tc>
          <w:tcPr>
            <w:tcW w:w="534" w:type="pct"/>
            <w:noWrap/>
            <w:vAlign w:val="center"/>
            <w:hideMark/>
          </w:tcPr>
          <w:p w14:paraId="213A01A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序号</w:t>
            </w:r>
          </w:p>
        </w:tc>
        <w:tc>
          <w:tcPr>
            <w:tcW w:w="662" w:type="pct"/>
            <w:noWrap/>
            <w:vAlign w:val="center"/>
            <w:hideMark/>
          </w:tcPr>
          <w:p w14:paraId="495ED27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名称</w:t>
            </w:r>
          </w:p>
        </w:tc>
        <w:tc>
          <w:tcPr>
            <w:tcW w:w="534" w:type="pct"/>
            <w:noWrap/>
            <w:vAlign w:val="center"/>
            <w:hideMark/>
          </w:tcPr>
          <w:p w14:paraId="55BCF4C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序号</w:t>
            </w:r>
          </w:p>
        </w:tc>
        <w:tc>
          <w:tcPr>
            <w:tcW w:w="877" w:type="pct"/>
            <w:noWrap/>
            <w:vAlign w:val="center"/>
            <w:hideMark/>
          </w:tcPr>
          <w:p w14:paraId="4D08209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名称</w:t>
            </w:r>
          </w:p>
        </w:tc>
      </w:tr>
      <w:tr w:rsidR="0057237F" w:rsidRPr="0057237F" w14:paraId="4B30FE12" w14:textId="77777777" w:rsidTr="0057237F">
        <w:trPr>
          <w:trHeight w:val="290"/>
        </w:trPr>
        <w:tc>
          <w:tcPr>
            <w:tcW w:w="534" w:type="pct"/>
            <w:noWrap/>
            <w:vAlign w:val="center"/>
            <w:hideMark/>
          </w:tcPr>
          <w:p w14:paraId="0B4C4D6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w:t>
            </w:r>
          </w:p>
        </w:tc>
        <w:tc>
          <w:tcPr>
            <w:tcW w:w="555" w:type="pct"/>
            <w:noWrap/>
            <w:vAlign w:val="center"/>
            <w:hideMark/>
          </w:tcPr>
          <w:p w14:paraId="0941F05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豆蔻</w:t>
            </w:r>
          </w:p>
        </w:tc>
        <w:tc>
          <w:tcPr>
            <w:tcW w:w="534" w:type="pct"/>
            <w:noWrap/>
            <w:vAlign w:val="center"/>
            <w:hideMark/>
          </w:tcPr>
          <w:p w14:paraId="41AEDD0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116</w:t>
            </w:r>
          </w:p>
        </w:tc>
        <w:tc>
          <w:tcPr>
            <w:tcW w:w="770" w:type="pct"/>
            <w:noWrap/>
            <w:vAlign w:val="center"/>
            <w:hideMark/>
          </w:tcPr>
          <w:p w14:paraId="6C61323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锁阳</w:t>
            </w:r>
          </w:p>
        </w:tc>
        <w:tc>
          <w:tcPr>
            <w:tcW w:w="534" w:type="pct"/>
            <w:noWrap/>
            <w:vAlign w:val="center"/>
            <w:hideMark/>
          </w:tcPr>
          <w:p w14:paraId="67CFA94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231</w:t>
            </w:r>
          </w:p>
        </w:tc>
        <w:tc>
          <w:tcPr>
            <w:tcW w:w="662" w:type="pct"/>
            <w:noWrap/>
            <w:vAlign w:val="center"/>
            <w:hideMark/>
          </w:tcPr>
          <w:p w14:paraId="249D6E5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盐补骨脂</w:t>
            </w:r>
          </w:p>
        </w:tc>
        <w:tc>
          <w:tcPr>
            <w:tcW w:w="534" w:type="pct"/>
            <w:noWrap/>
            <w:vAlign w:val="center"/>
            <w:hideMark/>
          </w:tcPr>
          <w:p w14:paraId="469EFB3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346</w:t>
            </w:r>
          </w:p>
        </w:tc>
        <w:tc>
          <w:tcPr>
            <w:tcW w:w="877" w:type="pct"/>
            <w:noWrap/>
            <w:vAlign w:val="center"/>
            <w:hideMark/>
          </w:tcPr>
          <w:p w14:paraId="5C1921C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泽兰</w:t>
            </w:r>
          </w:p>
        </w:tc>
      </w:tr>
      <w:tr w:rsidR="0057237F" w:rsidRPr="0057237F" w14:paraId="10FDDBE6" w14:textId="77777777" w:rsidTr="0057237F">
        <w:trPr>
          <w:trHeight w:val="290"/>
        </w:trPr>
        <w:tc>
          <w:tcPr>
            <w:tcW w:w="534" w:type="pct"/>
            <w:noWrap/>
            <w:vAlign w:val="center"/>
            <w:hideMark/>
          </w:tcPr>
          <w:p w14:paraId="318FD64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w:t>
            </w:r>
          </w:p>
        </w:tc>
        <w:tc>
          <w:tcPr>
            <w:tcW w:w="555" w:type="pct"/>
            <w:noWrap/>
            <w:vAlign w:val="center"/>
            <w:hideMark/>
          </w:tcPr>
          <w:p w14:paraId="761C1E2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预知子片</w:t>
            </w:r>
          </w:p>
        </w:tc>
        <w:tc>
          <w:tcPr>
            <w:tcW w:w="534" w:type="pct"/>
            <w:noWrap/>
            <w:vAlign w:val="center"/>
            <w:hideMark/>
          </w:tcPr>
          <w:p w14:paraId="2FBEDA5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117</w:t>
            </w:r>
          </w:p>
        </w:tc>
        <w:tc>
          <w:tcPr>
            <w:tcW w:w="770" w:type="pct"/>
            <w:noWrap/>
            <w:vAlign w:val="center"/>
            <w:hideMark/>
          </w:tcPr>
          <w:p w14:paraId="47CB6A1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石决明</w:t>
            </w:r>
          </w:p>
        </w:tc>
        <w:tc>
          <w:tcPr>
            <w:tcW w:w="534" w:type="pct"/>
            <w:noWrap/>
            <w:vAlign w:val="center"/>
            <w:hideMark/>
          </w:tcPr>
          <w:p w14:paraId="61B2B5F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232</w:t>
            </w:r>
          </w:p>
        </w:tc>
        <w:tc>
          <w:tcPr>
            <w:tcW w:w="662" w:type="pct"/>
            <w:noWrap/>
            <w:vAlign w:val="center"/>
            <w:hideMark/>
          </w:tcPr>
          <w:p w14:paraId="1FFAF5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炒稻芽</w:t>
            </w:r>
          </w:p>
        </w:tc>
        <w:tc>
          <w:tcPr>
            <w:tcW w:w="534" w:type="pct"/>
            <w:noWrap/>
            <w:vAlign w:val="center"/>
            <w:hideMark/>
          </w:tcPr>
          <w:p w14:paraId="79B5BBF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347</w:t>
            </w:r>
          </w:p>
        </w:tc>
        <w:tc>
          <w:tcPr>
            <w:tcW w:w="877" w:type="pct"/>
            <w:noWrap/>
            <w:vAlign w:val="center"/>
            <w:hideMark/>
          </w:tcPr>
          <w:p w14:paraId="4BF855B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茵陈</w:t>
            </w:r>
          </w:p>
        </w:tc>
      </w:tr>
      <w:tr w:rsidR="0057237F" w:rsidRPr="0057237F" w14:paraId="780DC498" w14:textId="77777777" w:rsidTr="0057237F">
        <w:trPr>
          <w:trHeight w:val="290"/>
        </w:trPr>
        <w:tc>
          <w:tcPr>
            <w:tcW w:w="534" w:type="pct"/>
            <w:noWrap/>
            <w:vAlign w:val="center"/>
            <w:hideMark/>
          </w:tcPr>
          <w:p w14:paraId="75E9CEC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w:t>
            </w:r>
          </w:p>
        </w:tc>
        <w:tc>
          <w:tcPr>
            <w:tcW w:w="555" w:type="pct"/>
            <w:noWrap/>
            <w:vAlign w:val="center"/>
            <w:hideMark/>
          </w:tcPr>
          <w:p w14:paraId="25AED2C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艾叶</w:t>
            </w:r>
          </w:p>
        </w:tc>
        <w:tc>
          <w:tcPr>
            <w:tcW w:w="534" w:type="pct"/>
            <w:noWrap/>
            <w:vAlign w:val="center"/>
            <w:hideMark/>
          </w:tcPr>
          <w:p w14:paraId="3ED818F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118</w:t>
            </w:r>
          </w:p>
        </w:tc>
        <w:tc>
          <w:tcPr>
            <w:tcW w:w="770" w:type="pct"/>
            <w:noWrap/>
            <w:vAlign w:val="center"/>
            <w:hideMark/>
          </w:tcPr>
          <w:p w14:paraId="0341C5C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石韦</w:t>
            </w:r>
          </w:p>
        </w:tc>
        <w:tc>
          <w:tcPr>
            <w:tcW w:w="534" w:type="pct"/>
            <w:noWrap/>
            <w:vAlign w:val="center"/>
            <w:hideMark/>
          </w:tcPr>
          <w:p w14:paraId="0D4DDA5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233</w:t>
            </w:r>
          </w:p>
        </w:tc>
        <w:tc>
          <w:tcPr>
            <w:tcW w:w="662" w:type="pct"/>
            <w:noWrap/>
            <w:vAlign w:val="center"/>
            <w:hideMark/>
          </w:tcPr>
          <w:p w14:paraId="7EBDC3B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炒车前子</w:t>
            </w:r>
          </w:p>
        </w:tc>
        <w:tc>
          <w:tcPr>
            <w:tcW w:w="534" w:type="pct"/>
            <w:noWrap/>
            <w:vAlign w:val="center"/>
            <w:hideMark/>
          </w:tcPr>
          <w:p w14:paraId="51098C2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348</w:t>
            </w:r>
          </w:p>
        </w:tc>
        <w:tc>
          <w:tcPr>
            <w:tcW w:w="877" w:type="pct"/>
            <w:noWrap/>
            <w:vAlign w:val="center"/>
            <w:hideMark/>
          </w:tcPr>
          <w:p w14:paraId="7653631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橘络</w:t>
            </w:r>
          </w:p>
        </w:tc>
      </w:tr>
      <w:tr w:rsidR="0057237F" w:rsidRPr="0057237F" w14:paraId="0B823B75" w14:textId="77777777" w:rsidTr="0057237F">
        <w:trPr>
          <w:trHeight w:val="290"/>
        </w:trPr>
        <w:tc>
          <w:tcPr>
            <w:tcW w:w="534" w:type="pct"/>
            <w:noWrap/>
            <w:vAlign w:val="center"/>
            <w:hideMark/>
          </w:tcPr>
          <w:p w14:paraId="433BE7A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w:t>
            </w:r>
          </w:p>
        </w:tc>
        <w:tc>
          <w:tcPr>
            <w:tcW w:w="555" w:type="pct"/>
            <w:noWrap/>
            <w:vAlign w:val="center"/>
            <w:hideMark/>
          </w:tcPr>
          <w:p w14:paraId="6C32521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白茅根</w:t>
            </w:r>
          </w:p>
        </w:tc>
        <w:tc>
          <w:tcPr>
            <w:tcW w:w="534" w:type="pct"/>
            <w:noWrap/>
            <w:vAlign w:val="center"/>
            <w:hideMark/>
          </w:tcPr>
          <w:p w14:paraId="61855D6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119</w:t>
            </w:r>
          </w:p>
        </w:tc>
        <w:tc>
          <w:tcPr>
            <w:tcW w:w="770" w:type="pct"/>
            <w:noWrap/>
            <w:vAlign w:val="center"/>
            <w:hideMark/>
          </w:tcPr>
          <w:p w14:paraId="545D393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地耳草</w:t>
            </w:r>
          </w:p>
        </w:tc>
        <w:tc>
          <w:tcPr>
            <w:tcW w:w="534" w:type="pct"/>
            <w:noWrap/>
            <w:vAlign w:val="center"/>
            <w:hideMark/>
          </w:tcPr>
          <w:p w14:paraId="1768FC6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234</w:t>
            </w:r>
          </w:p>
        </w:tc>
        <w:tc>
          <w:tcPr>
            <w:tcW w:w="662" w:type="pct"/>
            <w:noWrap/>
            <w:vAlign w:val="center"/>
            <w:hideMark/>
          </w:tcPr>
          <w:p w14:paraId="31A7B3D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草豆蔻</w:t>
            </w:r>
          </w:p>
        </w:tc>
        <w:tc>
          <w:tcPr>
            <w:tcW w:w="534" w:type="pct"/>
            <w:noWrap/>
            <w:vAlign w:val="center"/>
            <w:hideMark/>
          </w:tcPr>
          <w:p w14:paraId="09AB105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349</w:t>
            </w:r>
          </w:p>
        </w:tc>
        <w:tc>
          <w:tcPr>
            <w:tcW w:w="877" w:type="pct"/>
            <w:noWrap/>
            <w:vAlign w:val="center"/>
            <w:hideMark/>
          </w:tcPr>
          <w:p w14:paraId="029E3C7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干鱼腥草</w:t>
            </w:r>
          </w:p>
        </w:tc>
      </w:tr>
      <w:tr w:rsidR="0057237F" w:rsidRPr="0057237F" w14:paraId="49B892F4" w14:textId="77777777" w:rsidTr="0057237F">
        <w:trPr>
          <w:trHeight w:val="290"/>
        </w:trPr>
        <w:tc>
          <w:tcPr>
            <w:tcW w:w="534" w:type="pct"/>
            <w:noWrap/>
            <w:vAlign w:val="center"/>
            <w:hideMark/>
          </w:tcPr>
          <w:p w14:paraId="1E2FC10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w:t>
            </w:r>
          </w:p>
        </w:tc>
        <w:tc>
          <w:tcPr>
            <w:tcW w:w="555" w:type="pct"/>
            <w:noWrap/>
            <w:vAlign w:val="center"/>
            <w:hideMark/>
          </w:tcPr>
          <w:p w14:paraId="290C61D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菝葜</w:t>
            </w:r>
          </w:p>
        </w:tc>
        <w:tc>
          <w:tcPr>
            <w:tcW w:w="534" w:type="pct"/>
            <w:noWrap/>
            <w:vAlign w:val="center"/>
            <w:hideMark/>
          </w:tcPr>
          <w:p w14:paraId="5B11D32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120</w:t>
            </w:r>
          </w:p>
        </w:tc>
        <w:tc>
          <w:tcPr>
            <w:tcW w:w="770" w:type="pct"/>
            <w:noWrap/>
            <w:vAlign w:val="center"/>
            <w:hideMark/>
          </w:tcPr>
          <w:p w14:paraId="55DD514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生石膏</w:t>
            </w:r>
          </w:p>
        </w:tc>
        <w:tc>
          <w:tcPr>
            <w:tcW w:w="534" w:type="pct"/>
            <w:noWrap/>
            <w:vAlign w:val="center"/>
            <w:hideMark/>
          </w:tcPr>
          <w:p w14:paraId="2684AA8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235</w:t>
            </w:r>
          </w:p>
        </w:tc>
        <w:tc>
          <w:tcPr>
            <w:tcW w:w="662" w:type="pct"/>
            <w:noWrap/>
            <w:vAlign w:val="center"/>
            <w:hideMark/>
          </w:tcPr>
          <w:p w14:paraId="4A8EAF5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赤芍</w:t>
            </w:r>
          </w:p>
        </w:tc>
        <w:tc>
          <w:tcPr>
            <w:tcW w:w="534" w:type="pct"/>
            <w:noWrap/>
            <w:vAlign w:val="center"/>
            <w:hideMark/>
          </w:tcPr>
          <w:p w14:paraId="5EE8B2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350</w:t>
            </w:r>
          </w:p>
        </w:tc>
        <w:tc>
          <w:tcPr>
            <w:tcW w:w="877" w:type="pct"/>
            <w:noWrap/>
            <w:vAlign w:val="center"/>
            <w:hideMark/>
          </w:tcPr>
          <w:p w14:paraId="2003B80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瓜蒌子</w:t>
            </w:r>
          </w:p>
        </w:tc>
      </w:tr>
      <w:tr w:rsidR="0057237F" w:rsidRPr="0057237F" w14:paraId="72677B44" w14:textId="77777777" w:rsidTr="0057237F">
        <w:trPr>
          <w:trHeight w:val="290"/>
        </w:trPr>
        <w:tc>
          <w:tcPr>
            <w:tcW w:w="534" w:type="pct"/>
            <w:noWrap/>
            <w:vAlign w:val="center"/>
            <w:hideMark/>
          </w:tcPr>
          <w:p w14:paraId="48EA786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w:t>
            </w:r>
          </w:p>
        </w:tc>
        <w:tc>
          <w:tcPr>
            <w:tcW w:w="555" w:type="pct"/>
            <w:noWrap/>
            <w:vAlign w:val="center"/>
            <w:hideMark/>
          </w:tcPr>
          <w:p w14:paraId="6618DDA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生巴戟肉</w:t>
            </w:r>
          </w:p>
        </w:tc>
        <w:tc>
          <w:tcPr>
            <w:tcW w:w="534" w:type="pct"/>
            <w:noWrap/>
            <w:vAlign w:val="center"/>
            <w:hideMark/>
          </w:tcPr>
          <w:p w14:paraId="62FB52C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121</w:t>
            </w:r>
          </w:p>
        </w:tc>
        <w:tc>
          <w:tcPr>
            <w:tcW w:w="770" w:type="pct"/>
            <w:noWrap/>
            <w:vAlign w:val="center"/>
            <w:hideMark/>
          </w:tcPr>
          <w:p w14:paraId="5EA2E48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葶苈子</w:t>
            </w:r>
          </w:p>
        </w:tc>
        <w:tc>
          <w:tcPr>
            <w:tcW w:w="534" w:type="pct"/>
            <w:noWrap/>
            <w:vAlign w:val="center"/>
            <w:hideMark/>
          </w:tcPr>
          <w:p w14:paraId="2A26A34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236</w:t>
            </w:r>
          </w:p>
        </w:tc>
        <w:tc>
          <w:tcPr>
            <w:tcW w:w="662" w:type="pct"/>
            <w:noWrap/>
            <w:vAlign w:val="center"/>
            <w:hideMark/>
          </w:tcPr>
          <w:p w14:paraId="2753B60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草果仁</w:t>
            </w:r>
          </w:p>
        </w:tc>
        <w:tc>
          <w:tcPr>
            <w:tcW w:w="534" w:type="pct"/>
            <w:noWrap/>
            <w:vAlign w:val="center"/>
            <w:hideMark/>
          </w:tcPr>
          <w:p w14:paraId="517A604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351</w:t>
            </w:r>
          </w:p>
        </w:tc>
        <w:tc>
          <w:tcPr>
            <w:tcW w:w="877" w:type="pct"/>
            <w:noWrap/>
            <w:vAlign w:val="center"/>
            <w:hideMark/>
          </w:tcPr>
          <w:p w14:paraId="5ECCD07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煅珍珠母</w:t>
            </w:r>
          </w:p>
        </w:tc>
      </w:tr>
      <w:tr w:rsidR="0057237F" w:rsidRPr="0057237F" w14:paraId="76279048" w14:textId="77777777" w:rsidTr="0057237F">
        <w:trPr>
          <w:trHeight w:val="290"/>
        </w:trPr>
        <w:tc>
          <w:tcPr>
            <w:tcW w:w="534" w:type="pct"/>
            <w:noWrap/>
            <w:vAlign w:val="center"/>
            <w:hideMark/>
          </w:tcPr>
          <w:p w14:paraId="06F0C57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w:t>
            </w:r>
          </w:p>
        </w:tc>
        <w:tc>
          <w:tcPr>
            <w:tcW w:w="555" w:type="pct"/>
            <w:noWrap/>
            <w:vAlign w:val="center"/>
            <w:hideMark/>
          </w:tcPr>
          <w:p w14:paraId="5DD3E6C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白头翁</w:t>
            </w:r>
          </w:p>
        </w:tc>
        <w:tc>
          <w:tcPr>
            <w:tcW w:w="534" w:type="pct"/>
            <w:noWrap/>
            <w:vAlign w:val="center"/>
            <w:hideMark/>
          </w:tcPr>
          <w:p w14:paraId="25485E5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122</w:t>
            </w:r>
          </w:p>
        </w:tc>
        <w:tc>
          <w:tcPr>
            <w:tcW w:w="770" w:type="pct"/>
            <w:noWrap/>
            <w:vAlign w:val="center"/>
            <w:hideMark/>
          </w:tcPr>
          <w:p w14:paraId="6459175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通草</w:t>
            </w:r>
          </w:p>
        </w:tc>
        <w:tc>
          <w:tcPr>
            <w:tcW w:w="534" w:type="pct"/>
            <w:noWrap/>
            <w:vAlign w:val="center"/>
            <w:hideMark/>
          </w:tcPr>
          <w:p w14:paraId="48E11A4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237</w:t>
            </w:r>
          </w:p>
        </w:tc>
        <w:tc>
          <w:tcPr>
            <w:tcW w:w="662" w:type="pct"/>
            <w:noWrap/>
            <w:vAlign w:val="center"/>
            <w:hideMark/>
          </w:tcPr>
          <w:p w14:paraId="7EB90B8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赤石脂</w:t>
            </w:r>
          </w:p>
        </w:tc>
        <w:tc>
          <w:tcPr>
            <w:tcW w:w="534" w:type="pct"/>
            <w:noWrap/>
            <w:vAlign w:val="center"/>
            <w:hideMark/>
          </w:tcPr>
          <w:p w14:paraId="1BFCF53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352</w:t>
            </w:r>
          </w:p>
        </w:tc>
        <w:tc>
          <w:tcPr>
            <w:tcW w:w="877" w:type="pct"/>
            <w:noWrap/>
            <w:vAlign w:val="center"/>
            <w:hideMark/>
          </w:tcPr>
          <w:p w14:paraId="5257320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玉米须</w:t>
            </w:r>
          </w:p>
        </w:tc>
      </w:tr>
      <w:tr w:rsidR="0057237F" w:rsidRPr="0057237F" w14:paraId="464DA0FA" w14:textId="77777777" w:rsidTr="0057237F">
        <w:trPr>
          <w:trHeight w:val="290"/>
        </w:trPr>
        <w:tc>
          <w:tcPr>
            <w:tcW w:w="534" w:type="pct"/>
            <w:noWrap/>
            <w:vAlign w:val="center"/>
            <w:hideMark/>
          </w:tcPr>
          <w:p w14:paraId="66D7148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w:t>
            </w:r>
          </w:p>
        </w:tc>
        <w:tc>
          <w:tcPr>
            <w:tcW w:w="555" w:type="pct"/>
            <w:noWrap/>
            <w:vAlign w:val="center"/>
            <w:hideMark/>
          </w:tcPr>
          <w:p w14:paraId="643AD74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白扁豆</w:t>
            </w:r>
          </w:p>
        </w:tc>
        <w:tc>
          <w:tcPr>
            <w:tcW w:w="534" w:type="pct"/>
            <w:noWrap/>
            <w:vAlign w:val="center"/>
            <w:hideMark/>
          </w:tcPr>
          <w:p w14:paraId="4060C78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123</w:t>
            </w:r>
          </w:p>
        </w:tc>
        <w:tc>
          <w:tcPr>
            <w:tcW w:w="770" w:type="pct"/>
            <w:noWrap/>
            <w:vAlign w:val="center"/>
            <w:hideMark/>
          </w:tcPr>
          <w:p w14:paraId="5BD2997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天龙</w:t>
            </w:r>
          </w:p>
        </w:tc>
        <w:tc>
          <w:tcPr>
            <w:tcW w:w="534" w:type="pct"/>
            <w:noWrap/>
            <w:vAlign w:val="center"/>
            <w:hideMark/>
          </w:tcPr>
          <w:p w14:paraId="3956893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238</w:t>
            </w:r>
          </w:p>
        </w:tc>
        <w:tc>
          <w:tcPr>
            <w:tcW w:w="662" w:type="pct"/>
            <w:noWrap/>
            <w:vAlign w:val="center"/>
            <w:hideMark/>
          </w:tcPr>
          <w:p w14:paraId="47DB60D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川牛膝</w:t>
            </w:r>
          </w:p>
        </w:tc>
        <w:tc>
          <w:tcPr>
            <w:tcW w:w="534" w:type="pct"/>
            <w:noWrap/>
            <w:vAlign w:val="center"/>
            <w:hideMark/>
          </w:tcPr>
          <w:p w14:paraId="461F121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353</w:t>
            </w:r>
          </w:p>
        </w:tc>
        <w:tc>
          <w:tcPr>
            <w:tcW w:w="877" w:type="pct"/>
            <w:noWrap/>
            <w:vAlign w:val="center"/>
            <w:hideMark/>
          </w:tcPr>
          <w:p w14:paraId="3105CB1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炒黄芪</w:t>
            </w:r>
          </w:p>
        </w:tc>
      </w:tr>
      <w:tr w:rsidR="0057237F" w:rsidRPr="0057237F" w14:paraId="47A676A3" w14:textId="77777777" w:rsidTr="0057237F">
        <w:trPr>
          <w:trHeight w:val="50"/>
        </w:trPr>
        <w:tc>
          <w:tcPr>
            <w:tcW w:w="534" w:type="pct"/>
            <w:noWrap/>
            <w:vAlign w:val="center"/>
            <w:hideMark/>
          </w:tcPr>
          <w:p w14:paraId="2B256C5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w:t>
            </w:r>
          </w:p>
        </w:tc>
        <w:tc>
          <w:tcPr>
            <w:tcW w:w="555" w:type="pct"/>
            <w:noWrap/>
            <w:vAlign w:val="center"/>
            <w:hideMark/>
          </w:tcPr>
          <w:p w14:paraId="55B91C9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白花蛇舌草</w:t>
            </w:r>
          </w:p>
        </w:tc>
        <w:tc>
          <w:tcPr>
            <w:tcW w:w="534" w:type="pct"/>
            <w:noWrap/>
            <w:vAlign w:val="center"/>
            <w:hideMark/>
          </w:tcPr>
          <w:p w14:paraId="3989C8E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124</w:t>
            </w:r>
          </w:p>
        </w:tc>
        <w:tc>
          <w:tcPr>
            <w:tcW w:w="770" w:type="pct"/>
            <w:noWrap/>
            <w:vAlign w:val="center"/>
            <w:hideMark/>
          </w:tcPr>
          <w:p w14:paraId="75ED4B2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菟丝子</w:t>
            </w:r>
          </w:p>
        </w:tc>
        <w:tc>
          <w:tcPr>
            <w:tcW w:w="534" w:type="pct"/>
            <w:noWrap/>
            <w:vAlign w:val="center"/>
            <w:hideMark/>
          </w:tcPr>
          <w:p w14:paraId="2B687C4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239</w:t>
            </w:r>
          </w:p>
        </w:tc>
        <w:tc>
          <w:tcPr>
            <w:tcW w:w="662" w:type="pct"/>
            <w:noWrap/>
            <w:vAlign w:val="center"/>
            <w:hideMark/>
          </w:tcPr>
          <w:p w14:paraId="627434F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垂盆草</w:t>
            </w:r>
          </w:p>
        </w:tc>
        <w:tc>
          <w:tcPr>
            <w:tcW w:w="534" w:type="pct"/>
            <w:noWrap/>
            <w:vAlign w:val="center"/>
            <w:hideMark/>
          </w:tcPr>
          <w:p w14:paraId="1F20AFA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354</w:t>
            </w:r>
          </w:p>
        </w:tc>
        <w:tc>
          <w:tcPr>
            <w:tcW w:w="877" w:type="pct"/>
            <w:noWrap/>
            <w:vAlign w:val="center"/>
            <w:hideMark/>
          </w:tcPr>
          <w:p w14:paraId="43FFCE9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制草乌（浙）</w:t>
            </w:r>
          </w:p>
        </w:tc>
      </w:tr>
      <w:tr w:rsidR="0057237F" w:rsidRPr="0057237F" w14:paraId="7224D89F" w14:textId="77777777" w:rsidTr="0057237F">
        <w:trPr>
          <w:trHeight w:val="290"/>
        </w:trPr>
        <w:tc>
          <w:tcPr>
            <w:tcW w:w="534" w:type="pct"/>
            <w:noWrap/>
            <w:vAlign w:val="center"/>
            <w:hideMark/>
          </w:tcPr>
          <w:p w14:paraId="582232F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w:t>
            </w:r>
          </w:p>
        </w:tc>
        <w:tc>
          <w:tcPr>
            <w:tcW w:w="555" w:type="pct"/>
            <w:noWrap/>
            <w:vAlign w:val="center"/>
            <w:hideMark/>
          </w:tcPr>
          <w:p w14:paraId="330B03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白毛藤</w:t>
            </w:r>
          </w:p>
        </w:tc>
        <w:tc>
          <w:tcPr>
            <w:tcW w:w="534" w:type="pct"/>
            <w:noWrap/>
            <w:vAlign w:val="center"/>
            <w:hideMark/>
          </w:tcPr>
          <w:p w14:paraId="4899EA8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125</w:t>
            </w:r>
          </w:p>
        </w:tc>
        <w:tc>
          <w:tcPr>
            <w:tcW w:w="770" w:type="pct"/>
            <w:noWrap/>
            <w:vAlign w:val="center"/>
            <w:hideMark/>
          </w:tcPr>
          <w:p w14:paraId="53C72A9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鳖甲</w:t>
            </w:r>
          </w:p>
        </w:tc>
        <w:tc>
          <w:tcPr>
            <w:tcW w:w="534" w:type="pct"/>
            <w:noWrap/>
            <w:vAlign w:val="center"/>
            <w:hideMark/>
          </w:tcPr>
          <w:p w14:paraId="1AB9ABC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240</w:t>
            </w:r>
          </w:p>
        </w:tc>
        <w:tc>
          <w:tcPr>
            <w:tcW w:w="662" w:type="pct"/>
            <w:noWrap/>
            <w:vAlign w:val="center"/>
            <w:hideMark/>
          </w:tcPr>
          <w:p w14:paraId="5FFF279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棕榈炭</w:t>
            </w:r>
          </w:p>
        </w:tc>
        <w:tc>
          <w:tcPr>
            <w:tcW w:w="534" w:type="pct"/>
            <w:noWrap/>
            <w:vAlign w:val="center"/>
            <w:hideMark/>
          </w:tcPr>
          <w:p w14:paraId="5A9DA35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355</w:t>
            </w:r>
          </w:p>
        </w:tc>
        <w:tc>
          <w:tcPr>
            <w:tcW w:w="877" w:type="pct"/>
            <w:noWrap/>
            <w:vAlign w:val="center"/>
            <w:hideMark/>
          </w:tcPr>
          <w:p w14:paraId="6C902D4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郁金</w:t>
            </w:r>
          </w:p>
        </w:tc>
      </w:tr>
      <w:tr w:rsidR="0057237F" w:rsidRPr="0057237F" w14:paraId="314D30EF" w14:textId="77777777" w:rsidTr="0057237F">
        <w:trPr>
          <w:trHeight w:val="50"/>
        </w:trPr>
        <w:tc>
          <w:tcPr>
            <w:tcW w:w="534" w:type="pct"/>
            <w:noWrap/>
            <w:vAlign w:val="center"/>
            <w:hideMark/>
          </w:tcPr>
          <w:p w14:paraId="0A974D0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w:t>
            </w:r>
          </w:p>
        </w:tc>
        <w:tc>
          <w:tcPr>
            <w:tcW w:w="555" w:type="pct"/>
            <w:noWrap/>
            <w:vAlign w:val="center"/>
            <w:hideMark/>
          </w:tcPr>
          <w:p w14:paraId="697252A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白及</w:t>
            </w:r>
          </w:p>
        </w:tc>
        <w:tc>
          <w:tcPr>
            <w:tcW w:w="534" w:type="pct"/>
            <w:noWrap/>
            <w:vAlign w:val="center"/>
            <w:hideMark/>
          </w:tcPr>
          <w:p w14:paraId="61DA372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126</w:t>
            </w:r>
          </w:p>
        </w:tc>
        <w:tc>
          <w:tcPr>
            <w:tcW w:w="770" w:type="pct"/>
            <w:noWrap/>
            <w:vAlign w:val="center"/>
            <w:hideMark/>
          </w:tcPr>
          <w:p w14:paraId="0B827C2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蜜麸肉豆蔻</w:t>
            </w:r>
          </w:p>
        </w:tc>
        <w:tc>
          <w:tcPr>
            <w:tcW w:w="534" w:type="pct"/>
            <w:noWrap/>
            <w:vAlign w:val="center"/>
            <w:hideMark/>
          </w:tcPr>
          <w:p w14:paraId="27E1CBB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241</w:t>
            </w:r>
          </w:p>
        </w:tc>
        <w:tc>
          <w:tcPr>
            <w:tcW w:w="662" w:type="pct"/>
            <w:noWrap/>
            <w:vAlign w:val="center"/>
            <w:hideMark/>
          </w:tcPr>
          <w:p w14:paraId="1C512CB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川楝子片</w:t>
            </w:r>
          </w:p>
        </w:tc>
        <w:tc>
          <w:tcPr>
            <w:tcW w:w="534" w:type="pct"/>
            <w:noWrap/>
            <w:vAlign w:val="center"/>
            <w:hideMark/>
          </w:tcPr>
          <w:p w14:paraId="712DE86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356</w:t>
            </w:r>
          </w:p>
        </w:tc>
        <w:tc>
          <w:tcPr>
            <w:tcW w:w="877" w:type="pct"/>
            <w:noWrap/>
            <w:vAlign w:val="center"/>
            <w:hideMark/>
          </w:tcPr>
          <w:p w14:paraId="093AD6C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贯众炭</w:t>
            </w:r>
          </w:p>
        </w:tc>
      </w:tr>
      <w:tr w:rsidR="0057237F" w:rsidRPr="0057237F" w14:paraId="05906438" w14:textId="77777777" w:rsidTr="0057237F">
        <w:trPr>
          <w:trHeight w:val="290"/>
        </w:trPr>
        <w:tc>
          <w:tcPr>
            <w:tcW w:w="534" w:type="pct"/>
            <w:noWrap/>
            <w:vAlign w:val="center"/>
            <w:hideMark/>
          </w:tcPr>
          <w:p w14:paraId="795B089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w:t>
            </w:r>
          </w:p>
        </w:tc>
        <w:tc>
          <w:tcPr>
            <w:tcW w:w="555" w:type="pct"/>
            <w:noWrap/>
            <w:vAlign w:val="center"/>
            <w:hideMark/>
          </w:tcPr>
          <w:p w14:paraId="3465FC9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败酱草</w:t>
            </w:r>
          </w:p>
        </w:tc>
        <w:tc>
          <w:tcPr>
            <w:tcW w:w="534" w:type="pct"/>
            <w:noWrap/>
            <w:vAlign w:val="center"/>
            <w:hideMark/>
          </w:tcPr>
          <w:p w14:paraId="47984EC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127</w:t>
            </w:r>
          </w:p>
        </w:tc>
        <w:tc>
          <w:tcPr>
            <w:tcW w:w="770" w:type="pct"/>
            <w:noWrap/>
            <w:vAlign w:val="center"/>
            <w:hideMark/>
          </w:tcPr>
          <w:p w14:paraId="3912EFE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威灵仙</w:t>
            </w:r>
          </w:p>
        </w:tc>
        <w:tc>
          <w:tcPr>
            <w:tcW w:w="534" w:type="pct"/>
            <w:noWrap/>
            <w:vAlign w:val="center"/>
            <w:hideMark/>
          </w:tcPr>
          <w:p w14:paraId="268B237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242</w:t>
            </w:r>
          </w:p>
        </w:tc>
        <w:tc>
          <w:tcPr>
            <w:tcW w:w="662" w:type="pct"/>
            <w:noWrap/>
            <w:vAlign w:val="center"/>
            <w:hideMark/>
          </w:tcPr>
          <w:p w14:paraId="42DBD02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煅磁石</w:t>
            </w:r>
          </w:p>
        </w:tc>
        <w:tc>
          <w:tcPr>
            <w:tcW w:w="534" w:type="pct"/>
            <w:noWrap/>
            <w:vAlign w:val="center"/>
            <w:hideMark/>
          </w:tcPr>
          <w:p w14:paraId="05CCB4F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357</w:t>
            </w:r>
          </w:p>
        </w:tc>
        <w:tc>
          <w:tcPr>
            <w:tcW w:w="877" w:type="pct"/>
            <w:noWrap/>
            <w:vAlign w:val="center"/>
            <w:hideMark/>
          </w:tcPr>
          <w:p w14:paraId="19484BC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熟大黄</w:t>
            </w:r>
          </w:p>
        </w:tc>
      </w:tr>
      <w:tr w:rsidR="0057237F" w:rsidRPr="0057237F" w14:paraId="3A71148B" w14:textId="77777777" w:rsidTr="0057237F">
        <w:trPr>
          <w:trHeight w:val="290"/>
        </w:trPr>
        <w:tc>
          <w:tcPr>
            <w:tcW w:w="534" w:type="pct"/>
            <w:noWrap/>
            <w:vAlign w:val="center"/>
            <w:hideMark/>
          </w:tcPr>
          <w:p w14:paraId="0F61780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w:t>
            </w:r>
          </w:p>
        </w:tc>
        <w:tc>
          <w:tcPr>
            <w:tcW w:w="555" w:type="pct"/>
            <w:noWrap/>
            <w:vAlign w:val="center"/>
            <w:hideMark/>
          </w:tcPr>
          <w:p w14:paraId="2946B3E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蜜麸僵蚕</w:t>
            </w:r>
          </w:p>
        </w:tc>
        <w:tc>
          <w:tcPr>
            <w:tcW w:w="534" w:type="pct"/>
            <w:noWrap/>
            <w:vAlign w:val="center"/>
            <w:hideMark/>
          </w:tcPr>
          <w:p w14:paraId="186FAAF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128</w:t>
            </w:r>
          </w:p>
        </w:tc>
        <w:tc>
          <w:tcPr>
            <w:tcW w:w="770" w:type="pct"/>
            <w:noWrap/>
            <w:vAlign w:val="center"/>
            <w:hideMark/>
          </w:tcPr>
          <w:p w14:paraId="0EFD77C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乌梅</w:t>
            </w:r>
          </w:p>
        </w:tc>
        <w:tc>
          <w:tcPr>
            <w:tcW w:w="534" w:type="pct"/>
            <w:noWrap/>
            <w:vAlign w:val="center"/>
            <w:hideMark/>
          </w:tcPr>
          <w:p w14:paraId="2CE7F44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243</w:t>
            </w:r>
          </w:p>
        </w:tc>
        <w:tc>
          <w:tcPr>
            <w:tcW w:w="662" w:type="pct"/>
            <w:noWrap/>
            <w:vAlign w:val="center"/>
            <w:hideMark/>
          </w:tcPr>
          <w:p w14:paraId="5993982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赤小豆</w:t>
            </w:r>
          </w:p>
        </w:tc>
        <w:tc>
          <w:tcPr>
            <w:tcW w:w="534" w:type="pct"/>
            <w:noWrap/>
            <w:vAlign w:val="center"/>
            <w:hideMark/>
          </w:tcPr>
          <w:p w14:paraId="0E4188E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358</w:t>
            </w:r>
          </w:p>
        </w:tc>
        <w:tc>
          <w:tcPr>
            <w:tcW w:w="877" w:type="pct"/>
            <w:noWrap/>
            <w:vAlign w:val="center"/>
            <w:hideMark/>
          </w:tcPr>
          <w:p w14:paraId="032EEE1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郁李仁</w:t>
            </w:r>
          </w:p>
        </w:tc>
      </w:tr>
      <w:tr w:rsidR="0057237F" w:rsidRPr="0057237F" w14:paraId="3E8404F6" w14:textId="77777777" w:rsidTr="0057237F">
        <w:trPr>
          <w:trHeight w:val="290"/>
        </w:trPr>
        <w:tc>
          <w:tcPr>
            <w:tcW w:w="534" w:type="pct"/>
            <w:noWrap/>
            <w:vAlign w:val="center"/>
            <w:hideMark/>
          </w:tcPr>
          <w:p w14:paraId="1F2DDBB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w:t>
            </w:r>
          </w:p>
        </w:tc>
        <w:tc>
          <w:tcPr>
            <w:tcW w:w="555" w:type="pct"/>
            <w:noWrap/>
            <w:vAlign w:val="center"/>
            <w:hideMark/>
          </w:tcPr>
          <w:p w14:paraId="3D529CF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半边莲</w:t>
            </w:r>
          </w:p>
        </w:tc>
        <w:tc>
          <w:tcPr>
            <w:tcW w:w="534" w:type="pct"/>
            <w:noWrap/>
            <w:vAlign w:val="center"/>
            <w:hideMark/>
          </w:tcPr>
          <w:p w14:paraId="255CDDB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129</w:t>
            </w:r>
          </w:p>
        </w:tc>
        <w:tc>
          <w:tcPr>
            <w:tcW w:w="770" w:type="pct"/>
            <w:noWrap/>
            <w:vAlign w:val="center"/>
            <w:hideMark/>
          </w:tcPr>
          <w:p w14:paraId="76B2867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鸡血藤</w:t>
            </w:r>
          </w:p>
        </w:tc>
        <w:tc>
          <w:tcPr>
            <w:tcW w:w="534" w:type="pct"/>
            <w:noWrap/>
            <w:vAlign w:val="center"/>
            <w:hideMark/>
          </w:tcPr>
          <w:p w14:paraId="39DDDDB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244</w:t>
            </w:r>
          </w:p>
        </w:tc>
        <w:tc>
          <w:tcPr>
            <w:tcW w:w="662" w:type="pct"/>
            <w:noWrap/>
            <w:vAlign w:val="center"/>
            <w:hideMark/>
          </w:tcPr>
          <w:p w14:paraId="0F8FCF2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肉苁蓉片</w:t>
            </w:r>
          </w:p>
        </w:tc>
        <w:tc>
          <w:tcPr>
            <w:tcW w:w="534" w:type="pct"/>
            <w:noWrap/>
            <w:vAlign w:val="center"/>
            <w:hideMark/>
          </w:tcPr>
          <w:p w14:paraId="1B0B204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359</w:t>
            </w:r>
          </w:p>
        </w:tc>
        <w:tc>
          <w:tcPr>
            <w:tcW w:w="877" w:type="pct"/>
            <w:noWrap/>
            <w:vAlign w:val="center"/>
            <w:hideMark/>
          </w:tcPr>
          <w:p w14:paraId="14E2091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白薇</w:t>
            </w:r>
          </w:p>
        </w:tc>
      </w:tr>
      <w:tr w:rsidR="0057237F" w:rsidRPr="0057237F" w14:paraId="00BCF49A" w14:textId="77777777" w:rsidTr="0057237F">
        <w:trPr>
          <w:trHeight w:val="290"/>
        </w:trPr>
        <w:tc>
          <w:tcPr>
            <w:tcW w:w="534" w:type="pct"/>
            <w:noWrap/>
            <w:vAlign w:val="center"/>
            <w:hideMark/>
          </w:tcPr>
          <w:p w14:paraId="69BF150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w:t>
            </w:r>
          </w:p>
        </w:tc>
        <w:tc>
          <w:tcPr>
            <w:tcW w:w="555" w:type="pct"/>
            <w:noWrap/>
            <w:vAlign w:val="center"/>
            <w:hideMark/>
          </w:tcPr>
          <w:p w14:paraId="6296883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板蓝根</w:t>
            </w:r>
          </w:p>
        </w:tc>
        <w:tc>
          <w:tcPr>
            <w:tcW w:w="534" w:type="pct"/>
            <w:noWrap/>
            <w:vAlign w:val="center"/>
            <w:hideMark/>
          </w:tcPr>
          <w:p w14:paraId="43F42AD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130</w:t>
            </w:r>
          </w:p>
        </w:tc>
        <w:tc>
          <w:tcPr>
            <w:tcW w:w="770" w:type="pct"/>
            <w:noWrap/>
            <w:vAlign w:val="center"/>
            <w:hideMark/>
          </w:tcPr>
          <w:p w14:paraId="091CBF9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淮小麦</w:t>
            </w:r>
          </w:p>
        </w:tc>
        <w:tc>
          <w:tcPr>
            <w:tcW w:w="534" w:type="pct"/>
            <w:noWrap/>
            <w:vAlign w:val="center"/>
            <w:hideMark/>
          </w:tcPr>
          <w:p w14:paraId="2EEFE2B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245</w:t>
            </w:r>
          </w:p>
        </w:tc>
        <w:tc>
          <w:tcPr>
            <w:tcW w:w="662" w:type="pct"/>
            <w:noWrap/>
            <w:vAlign w:val="center"/>
            <w:hideMark/>
          </w:tcPr>
          <w:p w14:paraId="43DA84C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川贝母</w:t>
            </w:r>
          </w:p>
        </w:tc>
        <w:tc>
          <w:tcPr>
            <w:tcW w:w="534" w:type="pct"/>
            <w:noWrap/>
            <w:vAlign w:val="center"/>
            <w:hideMark/>
          </w:tcPr>
          <w:p w14:paraId="312422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360</w:t>
            </w:r>
          </w:p>
        </w:tc>
        <w:tc>
          <w:tcPr>
            <w:tcW w:w="877" w:type="pct"/>
            <w:noWrap/>
            <w:vAlign w:val="center"/>
            <w:hideMark/>
          </w:tcPr>
          <w:p w14:paraId="5254228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制何首乌</w:t>
            </w:r>
          </w:p>
        </w:tc>
      </w:tr>
      <w:tr w:rsidR="0057237F" w:rsidRPr="0057237F" w14:paraId="3002791A" w14:textId="77777777" w:rsidTr="0057237F">
        <w:trPr>
          <w:trHeight w:val="290"/>
        </w:trPr>
        <w:tc>
          <w:tcPr>
            <w:tcW w:w="534" w:type="pct"/>
            <w:noWrap/>
            <w:vAlign w:val="center"/>
            <w:hideMark/>
          </w:tcPr>
          <w:p w14:paraId="6C0078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w:t>
            </w:r>
          </w:p>
        </w:tc>
        <w:tc>
          <w:tcPr>
            <w:tcW w:w="555" w:type="pct"/>
            <w:noWrap/>
            <w:vAlign w:val="center"/>
            <w:hideMark/>
          </w:tcPr>
          <w:p w14:paraId="692868C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炒芥子</w:t>
            </w:r>
          </w:p>
        </w:tc>
        <w:tc>
          <w:tcPr>
            <w:tcW w:w="534" w:type="pct"/>
            <w:noWrap/>
            <w:vAlign w:val="center"/>
            <w:hideMark/>
          </w:tcPr>
          <w:p w14:paraId="4E47B6B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131</w:t>
            </w:r>
          </w:p>
        </w:tc>
        <w:tc>
          <w:tcPr>
            <w:tcW w:w="770" w:type="pct"/>
            <w:noWrap/>
            <w:vAlign w:val="center"/>
            <w:hideMark/>
          </w:tcPr>
          <w:p w14:paraId="303954F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无花果</w:t>
            </w:r>
          </w:p>
        </w:tc>
        <w:tc>
          <w:tcPr>
            <w:tcW w:w="534" w:type="pct"/>
            <w:noWrap/>
            <w:vAlign w:val="center"/>
            <w:hideMark/>
          </w:tcPr>
          <w:p w14:paraId="227D29F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246</w:t>
            </w:r>
          </w:p>
        </w:tc>
        <w:tc>
          <w:tcPr>
            <w:tcW w:w="662" w:type="pct"/>
            <w:noWrap/>
            <w:vAlign w:val="center"/>
            <w:hideMark/>
          </w:tcPr>
          <w:p w14:paraId="36C00FA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大青叶</w:t>
            </w:r>
          </w:p>
        </w:tc>
        <w:tc>
          <w:tcPr>
            <w:tcW w:w="534" w:type="pct"/>
            <w:noWrap/>
            <w:vAlign w:val="center"/>
            <w:hideMark/>
          </w:tcPr>
          <w:p w14:paraId="012607A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361</w:t>
            </w:r>
          </w:p>
        </w:tc>
        <w:tc>
          <w:tcPr>
            <w:tcW w:w="877" w:type="pct"/>
            <w:noWrap/>
            <w:vAlign w:val="center"/>
            <w:hideMark/>
          </w:tcPr>
          <w:p w14:paraId="2AFFBD0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片姜黄</w:t>
            </w:r>
          </w:p>
        </w:tc>
      </w:tr>
      <w:tr w:rsidR="0057237F" w:rsidRPr="0057237F" w14:paraId="602533E5" w14:textId="77777777" w:rsidTr="0057237F">
        <w:trPr>
          <w:trHeight w:val="50"/>
        </w:trPr>
        <w:tc>
          <w:tcPr>
            <w:tcW w:w="534" w:type="pct"/>
            <w:noWrap/>
            <w:vAlign w:val="center"/>
            <w:hideMark/>
          </w:tcPr>
          <w:p w14:paraId="69ECA01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w:t>
            </w:r>
          </w:p>
        </w:tc>
        <w:tc>
          <w:tcPr>
            <w:tcW w:w="555" w:type="pct"/>
            <w:noWrap/>
            <w:vAlign w:val="center"/>
            <w:hideMark/>
          </w:tcPr>
          <w:p w14:paraId="35C6790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半枝莲</w:t>
            </w:r>
          </w:p>
        </w:tc>
        <w:tc>
          <w:tcPr>
            <w:tcW w:w="534" w:type="pct"/>
            <w:noWrap/>
            <w:vAlign w:val="center"/>
            <w:hideMark/>
          </w:tcPr>
          <w:p w14:paraId="1A1E85B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132</w:t>
            </w:r>
          </w:p>
        </w:tc>
        <w:tc>
          <w:tcPr>
            <w:tcW w:w="770" w:type="pct"/>
            <w:noWrap/>
            <w:vAlign w:val="center"/>
            <w:hideMark/>
          </w:tcPr>
          <w:p w14:paraId="1FFBCA5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血余炭</w:t>
            </w:r>
          </w:p>
        </w:tc>
        <w:tc>
          <w:tcPr>
            <w:tcW w:w="534" w:type="pct"/>
            <w:noWrap/>
            <w:vAlign w:val="center"/>
            <w:hideMark/>
          </w:tcPr>
          <w:p w14:paraId="198D584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247</w:t>
            </w:r>
          </w:p>
        </w:tc>
        <w:tc>
          <w:tcPr>
            <w:tcW w:w="662" w:type="pct"/>
            <w:noWrap/>
            <w:vAlign w:val="center"/>
            <w:hideMark/>
          </w:tcPr>
          <w:p w14:paraId="5E81316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丹参</w:t>
            </w:r>
          </w:p>
        </w:tc>
        <w:tc>
          <w:tcPr>
            <w:tcW w:w="534" w:type="pct"/>
            <w:noWrap/>
            <w:vAlign w:val="center"/>
            <w:hideMark/>
          </w:tcPr>
          <w:p w14:paraId="1D51156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362</w:t>
            </w:r>
          </w:p>
        </w:tc>
        <w:tc>
          <w:tcPr>
            <w:tcW w:w="877" w:type="pct"/>
            <w:noWrap/>
            <w:vAlign w:val="center"/>
            <w:hideMark/>
          </w:tcPr>
          <w:p w14:paraId="4AB0151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醋香附（浙）</w:t>
            </w:r>
          </w:p>
        </w:tc>
      </w:tr>
      <w:tr w:rsidR="0057237F" w:rsidRPr="0057237F" w14:paraId="403AD562" w14:textId="77777777" w:rsidTr="0057237F">
        <w:trPr>
          <w:trHeight w:val="290"/>
        </w:trPr>
        <w:tc>
          <w:tcPr>
            <w:tcW w:w="534" w:type="pct"/>
            <w:noWrap/>
            <w:vAlign w:val="center"/>
            <w:hideMark/>
          </w:tcPr>
          <w:p w14:paraId="0E44C8A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w:t>
            </w:r>
          </w:p>
        </w:tc>
        <w:tc>
          <w:tcPr>
            <w:tcW w:w="555" w:type="pct"/>
            <w:noWrap/>
            <w:vAlign w:val="center"/>
            <w:hideMark/>
          </w:tcPr>
          <w:p w14:paraId="7FD2C78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荜菝</w:t>
            </w:r>
          </w:p>
        </w:tc>
        <w:tc>
          <w:tcPr>
            <w:tcW w:w="534" w:type="pct"/>
            <w:noWrap/>
            <w:vAlign w:val="center"/>
            <w:hideMark/>
          </w:tcPr>
          <w:p w14:paraId="543D282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133</w:t>
            </w:r>
          </w:p>
        </w:tc>
        <w:tc>
          <w:tcPr>
            <w:tcW w:w="770" w:type="pct"/>
            <w:noWrap/>
            <w:vAlign w:val="center"/>
            <w:hideMark/>
          </w:tcPr>
          <w:p w14:paraId="4939931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炒蒺藜</w:t>
            </w:r>
          </w:p>
        </w:tc>
        <w:tc>
          <w:tcPr>
            <w:tcW w:w="534" w:type="pct"/>
            <w:noWrap/>
            <w:vAlign w:val="center"/>
            <w:hideMark/>
          </w:tcPr>
          <w:p w14:paraId="40CBD08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248</w:t>
            </w:r>
          </w:p>
        </w:tc>
        <w:tc>
          <w:tcPr>
            <w:tcW w:w="662" w:type="pct"/>
            <w:noWrap/>
            <w:vAlign w:val="center"/>
            <w:hideMark/>
          </w:tcPr>
          <w:p w14:paraId="660BFE0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大枣</w:t>
            </w:r>
          </w:p>
        </w:tc>
        <w:tc>
          <w:tcPr>
            <w:tcW w:w="534" w:type="pct"/>
            <w:noWrap/>
            <w:vAlign w:val="center"/>
            <w:hideMark/>
          </w:tcPr>
          <w:p w14:paraId="751DE9D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363</w:t>
            </w:r>
          </w:p>
        </w:tc>
        <w:tc>
          <w:tcPr>
            <w:tcW w:w="877" w:type="pct"/>
            <w:noWrap/>
            <w:vAlign w:val="center"/>
            <w:hideMark/>
          </w:tcPr>
          <w:p w14:paraId="17A2163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知母</w:t>
            </w:r>
          </w:p>
        </w:tc>
      </w:tr>
      <w:tr w:rsidR="0057237F" w:rsidRPr="0057237F" w14:paraId="1150C845" w14:textId="77777777" w:rsidTr="0057237F">
        <w:trPr>
          <w:trHeight w:val="290"/>
        </w:trPr>
        <w:tc>
          <w:tcPr>
            <w:tcW w:w="534" w:type="pct"/>
            <w:noWrap/>
            <w:vAlign w:val="center"/>
            <w:hideMark/>
          </w:tcPr>
          <w:p w14:paraId="2C18DA2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w:t>
            </w:r>
          </w:p>
        </w:tc>
        <w:tc>
          <w:tcPr>
            <w:tcW w:w="555" w:type="pct"/>
            <w:noWrap/>
            <w:vAlign w:val="center"/>
            <w:hideMark/>
          </w:tcPr>
          <w:p w14:paraId="5076FEC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白蔹</w:t>
            </w:r>
          </w:p>
        </w:tc>
        <w:tc>
          <w:tcPr>
            <w:tcW w:w="534" w:type="pct"/>
            <w:noWrap/>
            <w:vAlign w:val="center"/>
            <w:hideMark/>
          </w:tcPr>
          <w:p w14:paraId="00194A5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134</w:t>
            </w:r>
          </w:p>
        </w:tc>
        <w:tc>
          <w:tcPr>
            <w:tcW w:w="770" w:type="pct"/>
            <w:noWrap/>
            <w:vAlign w:val="center"/>
            <w:hideMark/>
          </w:tcPr>
          <w:p w14:paraId="65451BC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豨莶草</w:t>
            </w:r>
          </w:p>
        </w:tc>
        <w:tc>
          <w:tcPr>
            <w:tcW w:w="534" w:type="pct"/>
            <w:noWrap/>
            <w:vAlign w:val="center"/>
            <w:hideMark/>
          </w:tcPr>
          <w:p w14:paraId="27489CE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249</w:t>
            </w:r>
          </w:p>
        </w:tc>
        <w:tc>
          <w:tcPr>
            <w:tcW w:w="662" w:type="pct"/>
            <w:noWrap/>
            <w:vAlign w:val="center"/>
            <w:hideMark/>
          </w:tcPr>
          <w:p w14:paraId="27B7528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胆南星</w:t>
            </w:r>
          </w:p>
        </w:tc>
        <w:tc>
          <w:tcPr>
            <w:tcW w:w="534" w:type="pct"/>
            <w:noWrap/>
            <w:vAlign w:val="center"/>
            <w:hideMark/>
          </w:tcPr>
          <w:p w14:paraId="3EE7043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364</w:t>
            </w:r>
          </w:p>
        </w:tc>
        <w:tc>
          <w:tcPr>
            <w:tcW w:w="877" w:type="pct"/>
            <w:noWrap/>
            <w:vAlign w:val="center"/>
            <w:hideMark/>
          </w:tcPr>
          <w:p w14:paraId="3F99FB7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蜜麻黄</w:t>
            </w:r>
          </w:p>
        </w:tc>
      </w:tr>
      <w:tr w:rsidR="0057237F" w:rsidRPr="0057237F" w14:paraId="5A6ED8E7" w14:textId="77777777" w:rsidTr="0057237F">
        <w:trPr>
          <w:trHeight w:val="50"/>
        </w:trPr>
        <w:tc>
          <w:tcPr>
            <w:tcW w:w="534" w:type="pct"/>
            <w:noWrap/>
            <w:vAlign w:val="center"/>
            <w:hideMark/>
          </w:tcPr>
          <w:p w14:paraId="631FAFD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w:t>
            </w:r>
          </w:p>
        </w:tc>
        <w:tc>
          <w:tcPr>
            <w:tcW w:w="555" w:type="pct"/>
            <w:noWrap/>
            <w:vAlign w:val="center"/>
            <w:hideMark/>
          </w:tcPr>
          <w:p w14:paraId="51A9D4D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荜澄茄</w:t>
            </w:r>
          </w:p>
        </w:tc>
        <w:tc>
          <w:tcPr>
            <w:tcW w:w="534" w:type="pct"/>
            <w:noWrap/>
            <w:vAlign w:val="center"/>
            <w:hideMark/>
          </w:tcPr>
          <w:p w14:paraId="7B5676F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135</w:t>
            </w:r>
          </w:p>
        </w:tc>
        <w:tc>
          <w:tcPr>
            <w:tcW w:w="770" w:type="pct"/>
            <w:noWrap/>
            <w:vAlign w:val="center"/>
            <w:hideMark/>
          </w:tcPr>
          <w:p w14:paraId="3F1E090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鸭跖草</w:t>
            </w:r>
          </w:p>
        </w:tc>
        <w:tc>
          <w:tcPr>
            <w:tcW w:w="534" w:type="pct"/>
            <w:noWrap/>
            <w:vAlign w:val="center"/>
            <w:hideMark/>
          </w:tcPr>
          <w:p w14:paraId="7E4CB5E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250</w:t>
            </w:r>
          </w:p>
        </w:tc>
        <w:tc>
          <w:tcPr>
            <w:tcW w:w="662" w:type="pct"/>
            <w:noWrap/>
            <w:vAlign w:val="center"/>
            <w:hideMark/>
          </w:tcPr>
          <w:p w14:paraId="5FEAEB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刺猬皮</w:t>
            </w:r>
          </w:p>
        </w:tc>
        <w:tc>
          <w:tcPr>
            <w:tcW w:w="534" w:type="pct"/>
            <w:noWrap/>
            <w:vAlign w:val="center"/>
            <w:hideMark/>
          </w:tcPr>
          <w:p w14:paraId="5248626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365</w:t>
            </w:r>
          </w:p>
        </w:tc>
        <w:tc>
          <w:tcPr>
            <w:tcW w:w="877" w:type="pct"/>
            <w:noWrap/>
            <w:vAlign w:val="center"/>
            <w:hideMark/>
          </w:tcPr>
          <w:p w14:paraId="3DF4265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姜半夏（浙）</w:t>
            </w:r>
          </w:p>
        </w:tc>
      </w:tr>
      <w:tr w:rsidR="0057237F" w:rsidRPr="0057237F" w14:paraId="70175367" w14:textId="77777777" w:rsidTr="0057237F">
        <w:trPr>
          <w:trHeight w:val="290"/>
        </w:trPr>
        <w:tc>
          <w:tcPr>
            <w:tcW w:w="534" w:type="pct"/>
            <w:noWrap/>
            <w:vAlign w:val="center"/>
            <w:hideMark/>
          </w:tcPr>
          <w:p w14:paraId="6983E9D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w:t>
            </w:r>
          </w:p>
        </w:tc>
        <w:tc>
          <w:tcPr>
            <w:tcW w:w="555" w:type="pct"/>
            <w:noWrap/>
            <w:vAlign w:val="center"/>
            <w:hideMark/>
          </w:tcPr>
          <w:p w14:paraId="04AEA15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百部</w:t>
            </w:r>
          </w:p>
        </w:tc>
        <w:tc>
          <w:tcPr>
            <w:tcW w:w="534" w:type="pct"/>
            <w:noWrap/>
            <w:vAlign w:val="center"/>
            <w:hideMark/>
          </w:tcPr>
          <w:p w14:paraId="3A7158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136</w:t>
            </w:r>
          </w:p>
        </w:tc>
        <w:tc>
          <w:tcPr>
            <w:tcW w:w="770" w:type="pct"/>
            <w:noWrap/>
            <w:vAlign w:val="center"/>
            <w:hideMark/>
          </w:tcPr>
          <w:p w14:paraId="2969BA5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升麻</w:t>
            </w:r>
          </w:p>
        </w:tc>
        <w:tc>
          <w:tcPr>
            <w:tcW w:w="534" w:type="pct"/>
            <w:noWrap/>
            <w:vAlign w:val="center"/>
            <w:hideMark/>
          </w:tcPr>
          <w:p w14:paraId="581FA3E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251</w:t>
            </w:r>
          </w:p>
        </w:tc>
        <w:tc>
          <w:tcPr>
            <w:tcW w:w="662" w:type="pct"/>
            <w:noWrap/>
            <w:vAlign w:val="center"/>
            <w:hideMark/>
          </w:tcPr>
          <w:p w14:paraId="50E0BDF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炒土鳖虫</w:t>
            </w:r>
          </w:p>
        </w:tc>
        <w:tc>
          <w:tcPr>
            <w:tcW w:w="534" w:type="pct"/>
            <w:noWrap/>
            <w:vAlign w:val="center"/>
            <w:hideMark/>
          </w:tcPr>
          <w:p w14:paraId="58E5C5F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366</w:t>
            </w:r>
          </w:p>
        </w:tc>
        <w:tc>
          <w:tcPr>
            <w:tcW w:w="877" w:type="pct"/>
            <w:noWrap/>
            <w:vAlign w:val="center"/>
            <w:hideMark/>
          </w:tcPr>
          <w:p w14:paraId="01E9596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鸡冠花</w:t>
            </w:r>
          </w:p>
        </w:tc>
      </w:tr>
      <w:tr w:rsidR="0057237F" w:rsidRPr="0057237F" w14:paraId="35053B70" w14:textId="77777777" w:rsidTr="0057237F">
        <w:trPr>
          <w:trHeight w:val="290"/>
        </w:trPr>
        <w:tc>
          <w:tcPr>
            <w:tcW w:w="534" w:type="pct"/>
            <w:noWrap/>
            <w:vAlign w:val="center"/>
            <w:hideMark/>
          </w:tcPr>
          <w:p w14:paraId="49E77CD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w:t>
            </w:r>
          </w:p>
        </w:tc>
        <w:tc>
          <w:tcPr>
            <w:tcW w:w="555" w:type="pct"/>
            <w:noWrap/>
            <w:vAlign w:val="center"/>
            <w:hideMark/>
          </w:tcPr>
          <w:p w14:paraId="50AD66E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蚕砂</w:t>
            </w:r>
          </w:p>
        </w:tc>
        <w:tc>
          <w:tcPr>
            <w:tcW w:w="534" w:type="pct"/>
            <w:noWrap/>
            <w:vAlign w:val="center"/>
            <w:hideMark/>
          </w:tcPr>
          <w:p w14:paraId="275260A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137</w:t>
            </w:r>
          </w:p>
        </w:tc>
        <w:tc>
          <w:tcPr>
            <w:tcW w:w="770" w:type="pct"/>
            <w:noWrap/>
            <w:vAlign w:val="center"/>
            <w:hideMark/>
          </w:tcPr>
          <w:p w14:paraId="1E519B6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淫羊藿</w:t>
            </w:r>
          </w:p>
        </w:tc>
        <w:tc>
          <w:tcPr>
            <w:tcW w:w="534" w:type="pct"/>
            <w:noWrap/>
            <w:vAlign w:val="center"/>
            <w:hideMark/>
          </w:tcPr>
          <w:p w14:paraId="3BC306D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252</w:t>
            </w:r>
          </w:p>
        </w:tc>
        <w:tc>
          <w:tcPr>
            <w:tcW w:w="662" w:type="pct"/>
            <w:noWrap/>
            <w:vAlign w:val="center"/>
            <w:hideMark/>
          </w:tcPr>
          <w:p w14:paraId="43E988A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大腹皮</w:t>
            </w:r>
          </w:p>
        </w:tc>
        <w:tc>
          <w:tcPr>
            <w:tcW w:w="534" w:type="pct"/>
            <w:noWrap/>
            <w:vAlign w:val="center"/>
            <w:hideMark/>
          </w:tcPr>
          <w:p w14:paraId="712CF4E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367</w:t>
            </w:r>
          </w:p>
        </w:tc>
        <w:tc>
          <w:tcPr>
            <w:tcW w:w="877" w:type="pct"/>
            <w:noWrap/>
            <w:vAlign w:val="center"/>
            <w:hideMark/>
          </w:tcPr>
          <w:p w14:paraId="64BCAB5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紫石英</w:t>
            </w:r>
          </w:p>
        </w:tc>
      </w:tr>
      <w:tr w:rsidR="0057237F" w:rsidRPr="0057237F" w14:paraId="6D7DC7A6" w14:textId="77777777" w:rsidTr="0057237F">
        <w:trPr>
          <w:trHeight w:val="290"/>
        </w:trPr>
        <w:tc>
          <w:tcPr>
            <w:tcW w:w="534" w:type="pct"/>
            <w:noWrap/>
            <w:vAlign w:val="center"/>
            <w:hideMark/>
          </w:tcPr>
          <w:p w14:paraId="24C5F89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w:t>
            </w:r>
          </w:p>
        </w:tc>
        <w:tc>
          <w:tcPr>
            <w:tcW w:w="555" w:type="pct"/>
            <w:noWrap/>
            <w:vAlign w:val="center"/>
            <w:hideMark/>
          </w:tcPr>
          <w:p w14:paraId="59DE04C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绵萆薢</w:t>
            </w:r>
          </w:p>
        </w:tc>
        <w:tc>
          <w:tcPr>
            <w:tcW w:w="534" w:type="pct"/>
            <w:noWrap/>
            <w:vAlign w:val="center"/>
            <w:hideMark/>
          </w:tcPr>
          <w:p w14:paraId="356A3D4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138</w:t>
            </w:r>
          </w:p>
        </w:tc>
        <w:tc>
          <w:tcPr>
            <w:tcW w:w="770" w:type="pct"/>
            <w:noWrap/>
            <w:vAlign w:val="center"/>
            <w:hideMark/>
          </w:tcPr>
          <w:p w14:paraId="47BDB7B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羊乳</w:t>
            </w:r>
          </w:p>
        </w:tc>
        <w:tc>
          <w:tcPr>
            <w:tcW w:w="534" w:type="pct"/>
            <w:noWrap/>
            <w:vAlign w:val="center"/>
            <w:hideMark/>
          </w:tcPr>
          <w:p w14:paraId="543DC90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253</w:t>
            </w:r>
          </w:p>
        </w:tc>
        <w:tc>
          <w:tcPr>
            <w:tcW w:w="662" w:type="pct"/>
            <w:noWrap/>
            <w:vAlign w:val="center"/>
            <w:hideMark/>
          </w:tcPr>
          <w:p w14:paraId="61564B2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淡豆豉</w:t>
            </w:r>
          </w:p>
        </w:tc>
        <w:tc>
          <w:tcPr>
            <w:tcW w:w="534" w:type="pct"/>
            <w:noWrap/>
            <w:vAlign w:val="center"/>
            <w:hideMark/>
          </w:tcPr>
          <w:p w14:paraId="468D7AF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368</w:t>
            </w:r>
          </w:p>
        </w:tc>
        <w:tc>
          <w:tcPr>
            <w:tcW w:w="877" w:type="pct"/>
            <w:noWrap/>
            <w:vAlign w:val="center"/>
            <w:hideMark/>
          </w:tcPr>
          <w:p w14:paraId="3CB4571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黄柏炭</w:t>
            </w:r>
          </w:p>
        </w:tc>
      </w:tr>
      <w:tr w:rsidR="0057237F" w:rsidRPr="0057237F" w14:paraId="1D62BAC2" w14:textId="77777777" w:rsidTr="0057237F">
        <w:trPr>
          <w:trHeight w:val="290"/>
        </w:trPr>
        <w:tc>
          <w:tcPr>
            <w:tcW w:w="534" w:type="pct"/>
            <w:noWrap/>
            <w:vAlign w:val="center"/>
            <w:hideMark/>
          </w:tcPr>
          <w:p w14:paraId="0D61114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24</w:t>
            </w:r>
          </w:p>
        </w:tc>
        <w:tc>
          <w:tcPr>
            <w:tcW w:w="555" w:type="pct"/>
            <w:noWrap/>
            <w:vAlign w:val="center"/>
            <w:hideMark/>
          </w:tcPr>
          <w:p w14:paraId="5FE0D93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麸炒苍术</w:t>
            </w:r>
          </w:p>
        </w:tc>
        <w:tc>
          <w:tcPr>
            <w:tcW w:w="534" w:type="pct"/>
            <w:noWrap/>
            <w:vAlign w:val="center"/>
            <w:hideMark/>
          </w:tcPr>
          <w:p w14:paraId="4FFACA1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139</w:t>
            </w:r>
          </w:p>
        </w:tc>
        <w:tc>
          <w:tcPr>
            <w:tcW w:w="770" w:type="pct"/>
            <w:noWrap/>
            <w:vAlign w:val="center"/>
            <w:hideMark/>
          </w:tcPr>
          <w:p w14:paraId="6327680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浙石斛</w:t>
            </w:r>
          </w:p>
        </w:tc>
        <w:tc>
          <w:tcPr>
            <w:tcW w:w="534" w:type="pct"/>
            <w:noWrap/>
            <w:vAlign w:val="center"/>
            <w:hideMark/>
          </w:tcPr>
          <w:p w14:paraId="79CFFEE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254</w:t>
            </w:r>
          </w:p>
        </w:tc>
        <w:tc>
          <w:tcPr>
            <w:tcW w:w="662" w:type="pct"/>
            <w:noWrap/>
            <w:vAlign w:val="center"/>
            <w:hideMark/>
          </w:tcPr>
          <w:p w14:paraId="3B72127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地肤子</w:t>
            </w:r>
          </w:p>
        </w:tc>
        <w:tc>
          <w:tcPr>
            <w:tcW w:w="534" w:type="pct"/>
            <w:noWrap/>
            <w:vAlign w:val="center"/>
            <w:hideMark/>
          </w:tcPr>
          <w:p w14:paraId="223B74D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369</w:t>
            </w:r>
          </w:p>
        </w:tc>
        <w:tc>
          <w:tcPr>
            <w:tcW w:w="877" w:type="pct"/>
            <w:noWrap/>
            <w:vAlign w:val="center"/>
            <w:hideMark/>
          </w:tcPr>
          <w:p w14:paraId="5DFF120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煅自然铜</w:t>
            </w:r>
          </w:p>
        </w:tc>
      </w:tr>
      <w:tr w:rsidR="0057237F" w:rsidRPr="0057237F" w14:paraId="3C5F4732" w14:textId="77777777" w:rsidTr="0057237F">
        <w:trPr>
          <w:trHeight w:val="290"/>
        </w:trPr>
        <w:tc>
          <w:tcPr>
            <w:tcW w:w="534" w:type="pct"/>
            <w:noWrap/>
            <w:vAlign w:val="center"/>
            <w:hideMark/>
          </w:tcPr>
          <w:p w14:paraId="6FA36AC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w:t>
            </w:r>
          </w:p>
        </w:tc>
        <w:tc>
          <w:tcPr>
            <w:tcW w:w="555" w:type="pct"/>
            <w:noWrap/>
            <w:vAlign w:val="center"/>
            <w:hideMark/>
          </w:tcPr>
          <w:p w14:paraId="6B437CD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扁豆花</w:t>
            </w:r>
          </w:p>
        </w:tc>
        <w:tc>
          <w:tcPr>
            <w:tcW w:w="534" w:type="pct"/>
            <w:noWrap/>
            <w:vAlign w:val="center"/>
            <w:hideMark/>
          </w:tcPr>
          <w:p w14:paraId="1719921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140</w:t>
            </w:r>
          </w:p>
        </w:tc>
        <w:tc>
          <w:tcPr>
            <w:tcW w:w="770" w:type="pct"/>
            <w:noWrap/>
            <w:vAlign w:val="center"/>
            <w:hideMark/>
          </w:tcPr>
          <w:p w14:paraId="4B06163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香薷</w:t>
            </w:r>
          </w:p>
        </w:tc>
        <w:tc>
          <w:tcPr>
            <w:tcW w:w="534" w:type="pct"/>
            <w:noWrap/>
            <w:vAlign w:val="center"/>
            <w:hideMark/>
          </w:tcPr>
          <w:p w14:paraId="438EBC4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255</w:t>
            </w:r>
          </w:p>
        </w:tc>
        <w:tc>
          <w:tcPr>
            <w:tcW w:w="662" w:type="pct"/>
            <w:noWrap/>
            <w:vAlign w:val="center"/>
            <w:hideMark/>
          </w:tcPr>
          <w:p w14:paraId="55D9E58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大黄</w:t>
            </w:r>
          </w:p>
        </w:tc>
        <w:tc>
          <w:tcPr>
            <w:tcW w:w="534" w:type="pct"/>
            <w:noWrap/>
            <w:vAlign w:val="center"/>
            <w:hideMark/>
          </w:tcPr>
          <w:p w14:paraId="23466D6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370</w:t>
            </w:r>
          </w:p>
        </w:tc>
        <w:tc>
          <w:tcPr>
            <w:tcW w:w="877" w:type="pct"/>
            <w:noWrap/>
            <w:vAlign w:val="center"/>
            <w:hideMark/>
          </w:tcPr>
          <w:p w14:paraId="5FE0566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柿蒂</w:t>
            </w:r>
          </w:p>
        </w:tc>
      </w:tr>
      <w:tr w:rsidR="0057237F" w:rsidRPr="0057237F" w14:paraId="14A2B560" w14:textId="77777777" w:rsidTr="0057237F">
        <w:trPr>
          <w:trHeight w:val="290"/>
        </w:trPr>
        <w:tc>
          <w:tcPr>
            <w:tcW w:w="534" w:type="pct"/>
            <w:noWrap/>
            <w:vAlign w:val="center"/>
            <w:hideMark/>
          </w:tcPr>
          <w:p w14:paraId="2E3B0F3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w:t>
            </w:r>
          </w:p>
        </w:tc>
        <w:tc>
          <w:tcPr>
            <w:tcW w:w="555" w:type="pct"/>
            <w:noWrap/>
            <w:vAlign w:val="center"/>
            <w:hideMark/>
          </w:tcPr>
          <w:p w14:paraId="2AC3D12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侧柏炭</w:t>
            </w:r>
          </w:p>
        </w:tc>
        <w:tc>
          <w:tcPr>
            <w:tcW w:w="534" w:type="pct"/>
            <w:noWrap/>
            <w:vAlign w:val="center"/>
            <w:hideMark/>
          </w:tcPr>
          <w:p w14:paraId="353C928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141</w:t>
            </w:r>
          </w:p>
        </w:tc>
        <w:tc>
          <w:tcPr>
            <w:tcW w:w="770" w:type="pct"/>
            <w:noWrap/>
            <w:vAlign w:val="center"/>
            <w:hideMark/>
          </w:tcPr>
          <w:p w14:paraId="6FCDFD1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煅阳起石</w:t>
            </w:r>
          </w:p>
        </w:tc>
        <w:tc>
          <w:tcPr>
            <w:tcW w:w="534" w:type="pct"/>
            <w:noWrap/>
            <w:vAlign w:val="center"/>
            <w:hideMark/>
          </w:tcPr>
          <w:p w14:paraId="4C73301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256</w:t>
            </w:r>
          </w:p>
        </w:tc>
        <w:tc>
          <w:tcPr>
            <w:tcW w:w="662" w:type="pct"/>
            <w:noWrap/>
            <w:vAlign w:val="center"/>
            <w:hideMark/>
          </w:tcPr>
          <w:p w14:paraId="7A0919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地骨皮</w:t>
            </w:r>
          </w:p>
        </w:tc>
        <w:tc>
          <w:tcPr>
            <w:tcW w:w="534" w:type="pct"/>
            <w:noWrap/>
            <w:vAlign w:val="center"/>
            <w:hideMark/>
          </w:tcPr>
          <w:p w14:paraId="4A2BFA7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371</w:t>
            </w:r>
          </w:p>
        </w:tc>
        <w:tc>
          <w:tcPr>
            <w:tcW w:w="877" w:type="pct"/>
            <w:noWrap/>
            <w:vAlign w:val="center"/>
            <w:hideMark/>
          </w:tcPr>
          <w:p w14:paraId="143371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地枫皮</w:t>
            </w:r>
          </w:p>
        </w:tc>
      </w:tr>
      <w:tr w:rsidR="0057237F" w:rsidRPr="0057237F" w14:paraId="2B49B723" w14:textId="77777777" w:rsidTr="0057237F">
        <w:trPr>
          <w:trHeight w:val="290"/>
        </w:trPr>
        <w:tc>
          <w:tcPr>
            <w:tcW w:w="534" w:type="pct"/>
            <w:noWrap/>
            <w:vAlign w:val="center"/>
            <w:hideMark/>
          </w:tcPr>
          <w:p w14:paraId="4114D1C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w:t>
            </w:r>
          </w:p>
        </w:tc>
        <w:tc>
          <w:tcPr>
            <w:tcW w:w="555" w:type="pct"/>
            <w:noWrap/>
            <w:vAlign w:val="center"/>
            <w:hideMark/>
          </w:tcPr>
          <w:p w14:paraId="56C1B2F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扁豆衣</w:t>
            </w:r>
          </w:p>
        </w:tc>
        <w:tc>
          <w:tcPr>
            <w:tcW w:w="534" w:type="pct"/>
            <w:noWrap/>
            <w:vAlign w:val="center"/>
            <w:hideMark/>
          </w:tcPr>
          <w:p w14:paraId="5FFA78A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142</w:t>
            </w:r>
          </w:p>
        </w:tc>
        <w:tc>
          <w:tcPr>
            <w:tcW w:w="770" w:type="pct"/>
            <w:noWrap/>
            <w:vAlign w:val="center"/>
            <w:hideMark/>
          </w:tcPr>
          <w:p w14:paraId="26F2915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代代花</w:t>
            </w:r>
          </w:p>
        </w:tc>
        <w:tc>
          <w:tcPr>
            <w:tcW w:w="534" w:type="pct"/>
            <w:noWrap/>
            <w:vAlign w:val="center"/>
            <w:hideMark/>
          </w:tcPr>
          <w:p w14:paraId="42BF13D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257</w:t>
            </w:r>
          </w:p>
        </w:tc>
        <w:tc>
          <w:tcPr>
            <w:tcW w:w="662" w:type="pct"/>
            <w:noWrap/>
            <w:vAlign w:val="center"/>
            <w:hideMark/>
          </w:tcPr>
          <w:p w14:paraId="376A144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煅赭石</w:t>
            </w:r>
          </w:p>
        </w:tc>
        <w:tc>
          <w:tcPr>
            <w:tcW w:w="534" w:type="pct"/>
            <w:noWrap/>
            <w:vAlign w:val="center"/>
            <w:hideMark/>
          </w:tcPr>
          <w:p w14:paraId="7B97A49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372</w:t>
            </w:r>
          </w:p>
        </w:tc>
        <w:tc>
          <w:tcPr>
            <w:tcW w:w="877" w:type="pct"/>
            <w:noWrap/>
            <w:vAlign w:val="center"/>
            <w:hideMark/>
          </w:tcPr>
          <w:p w14:paraId="0392A17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烫水蛭</w:t>
            </w:r>
          </w:p>
        </w:tc>
      </w:tr>
      <w:tr w:rsidR="0057237F" w:rsidRPr="0057237F" w14:paraId="3777B311" w14:textId="77777777" w:rsidTr="0057237F">
        <w:trPr>
          <w:trHeight w:val="290"/>
        </w:trPr>
        <w:tc>
          <w:tcPr>
            <w:tcW w:w="534" w:type="pct"/>
            <w:noWrap/>
            <w:vAlign w:val="center"/>
            <w:hideMark/>
          </w:tcPr>
          <w:p w14:paraId="4603902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w:t>
            </w:r>
          </w:p>
        </w:tc>
        <w:tc>
          <w:tcPr>
            <w:tcW w:w="555" w:type="pct"/>
            <w:noWrap/>
            <w:vAlign w:val="center"/>
            <w:hideMark/>
          </w:tcPr>
          <w:p w14:paraId="11BF261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炒苍耳子</w:t>
            </w:r>
          </w:p>
        </w:tc>
        <w:tc>
          <w:tcPr>
            <w:tcW w:w="534" w:type="pct"/>
            <w:noWrap/>
            <w:vAlign w:val="center"/>
            <w:hideMark/>
          </w:tcPr>
          <w:p w14:paraId="6D24A04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143</w:t>
            </w:r>
          </w:p>
        </w:tc>
        <w:tc>
          <w:tcPr>
            <w:tcW w:w="770" w:type="pct"/>
            <w:noWrap/>
            <w:vAlign w:val="center"/>
            <w:hideMark/>
          </w:tcPr>
          <w:p w14:paraId="3125F44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薤白</w:t>
            </w:r>
          </w:p>
        </w:tc>
        <w:tc>
          <w:tcPr>
            <w:tcW w:w="534" w:type="pct"/>
            <w:noWrap/>
            <w:vAlign w:val="center"/>
            <w:hideMark/>
          </w:tcPr>
          <w:p w14:paraId="18180C1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258</w:t>
            </w:r>
          </w:p>
        </w:tc>
        <w:tc>
          <w:tcPr>
            <w:tcW w:w="662" w:type="pct"/>
            <w:noWrap/>
            <w:vAlign w:val="center"/>
            <w:hideMark/>
          </w:tcPr>
          <w:p w14:paraId="6D94F48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党参</w:t>
            </w:r>
          </w:p>
        </w:tc>
        <w:tc>
          <w:tcPr>
            <w:tcW w:w="534" w:type="pct"/>
            <w:noWrap/>
            <w:vAlign w:val="center"/>
            <w:hideMark/>
          </w:tcPr>
          <w:p w14:paraId="0676740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373</w:t>
            </w:r>
          </w:p>
        </w:tc>
        <w:tc>
          <w:tcPr>
            <w:tcW w:w="877" w:type="pct"/>
            <w:noWrap/>
            <w:vAlign w:val="center"/>
            <w:hideMark/>
          </w:tcPr>
          <w:p w14:paraId="094F04C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制甘遂</w:t>
            </w:r>
          </w:p>
        </w:tc>
      </w:tr>
      <w:tr w:rsidR="0057237F" w:rsidRPr="0057237F" w14:paraId="3A07656E" w14:textId="77777777" w:rsidTr="0057237F">
        <w:trPr>
          <w:trHeight w:val="290"/>
        </w:trPr>
        <w:tc>
          <w:tcPr>
            <w:tcW w:w="534" w:type="pct"/>
            <w:noWrap/>
            <w:vAlign w:val="center"/>
            <w:hideMark/>
          </w:tcPr>
          <w:p w14:paraId="061D6C6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w:t>
            </w:r>
          </w:p>
        </w:tc>
        <w:tc>
          <w:tcPr>
            <w:tcW w:w="555" w:type="pct"/>
            <w:noWrap/>
            <w:vAlign w:val="center"/>
            <w:hideMark/>
          </w:tcPr>
          <w:p w14:paraId="31D5052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麸白芍</w:t>
            </w:r>
          </w:p>
        </w:tc>
        <w:tc>
          <w:tcPr>
            <w:tcW w:w="534" w:type="pct"/>
            <w:noWrap/>
            <w:vAlign w:val="center"/>
            <w:hideMark/>
          </w:tcPr>
          <w:p w14:paraId="5433C9E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144</w:t>
            </w:r>
          </w:p>
        </w:tc>
        <w:tc>
          <w:tcPr>
            <w:tcW w:w="770" w:type="pct"/>
            <w:noWrap/>
            <w:vAlign w:val="center"/>
            <w:hideMark/>
          </w:tcPr>
          <w:p w14:paraId="61D4FB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野菊花</w:t>
            </w:r>
          </w:p>
        </w:tc>
        <w:tc>
          <w:tcPr>
            <w:tcW w:w="534" w:type="pct"/>
            <w:noWrap/>
            <w:vAlign w:val="center"/>
            <w:hideMark/>
          </w:tcPr>
          <w:p w14:paraId="42B0300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259</w:t>
            </w:r>
          </w:p>
        </w:tc>
        <w:tc>
          <w:tcPr>
            <w:tcW w:w="662" w:type="pct"/>
            <w:noWrap/>
            <w:vAlign w:val="center"/>
            <w:hideMark/>
          </w:tcPr>
          <w:p w14:paraId="7C2EBA7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地榆炭</w:t>
            </w:r>
          </w:p>
        </w:tc>
        <w:tc>
          <w:tcPr>
            <w:tcW w:w="534" w:type="pct"/>
            <w:noWrap/>
            <w:vAlign w:val="center"/>
            <w:hideMark/>
          </w:tcPr>
          <w:p w14:paraId="27B3EC6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374</w:t>
            </w:r>
          </w:p>
        </w:tc>
        <w:tc>
          <w:tcPr>
            <w:tcW w:w="877" w:type="pct"/>
            <w:noWrap/>
            <w:vAlign w:val="center"/>
            <w:hideMark/>
          </w:tcPr>
          <w:p w14:paraId="3C80F36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紫苏梗</w:t>
            </w:r>
          </w:p>
        </w:tc>
      </w:tr>
      <w:tr w:rsidR="0057237F" w:rsidRPr="0057237F" w14:paraId="00FF5974" w14:textId="77777777" w:rsidTr="0057237F">
        <w:trPr>
          <w:trHeight w:val="290"/>
        </w:trPr>
        <w:tc>
          <w:tcPr>
            <w:tcW w:w="534" w:type="pct"/>
            <w:noWrap/>
            <w:vAlign w:val="center"/>
            <w:hideMark/>
          </w:tcPr>
          <w:p w14:paraId="48CAF5B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w:t>
            </w:r>
          </w:p>
        </w:tc>
        <w:tc>
          <w:tcPr>
            <w:tcW w:w="555" w:type="pct"/>
            <w:noWrap/>
            <w:vAlign w:val="center"/>
            <w:hideMark/>
          </w:tcPr>
          <w:p w14:paraId="2D4155A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瘪桃干</w:t>
            </w:r>
          </w:p>
        </w:tc>
        <w:tc>
          <w:tcPr>
            <w:tcW w:w="534" w:type="pct"/>
            <w:noWrap/>
            <w:vAlign w:val="center"/>
            <w:hideMark/>
          </w:tcPr>
          <w:p w14:paraId="3E7EEDC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145</w:t>
            </w:r>
          </w:p>
        </w:tc>
        <w:tc>
          <w:tcPr>
            <w:tcW w:w="770" w:type="pct"/>
            <w:noWrap/>
            <w:vAlign w:val="center"/>
            <w:hideMark/>
          </w:tcPr>
          <w:p w14:paraId="2674176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络石藤</w:t>
            </w:r>
          </w:p>
        </w:tc>
        <w:tc>
          <w:tcPr>
            <w:tcW w:w="534" w:type="pct"/>
            <w:noWrap/>
            <w:vAlign w:val="center"/>
            <w:hideMark/>
          </w:tcPr>
          <w:p w14:paraId="4EB186E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260</w:t>
            </w:r>
          </w:p>
        </w:tc>
        <w:tc>
          <w:tcPr>
            <w:tcW w:w="662" w:type="pct"/>
            <w:noWrap/>
            <w:vAlign w:val="center"/>
            <w:hideMark/>
          </w:tcPr>
          <w:p w14:paraId="0B92362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灯心草</w:t>
            </w:r>
          </w:p>
        </w:tc>
        <w:tc>
          <w:tcPr>
            <w:tcW w:w="534" w:type="pct"/>
            <w:noWrap/>
            <w:vAlign w:val="center"/>
            <w:hideMark/>
          </w:tcPr>
          <w:p w14:paraId="03331F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375</w:t>
            </w:r>
          </w:p>
        </w:tc>
        <w:tc>
          <w:tcPr>
            <w:tcW w:w="877" w:type="pct"/>
            <w:noWrap/>
            <w:vAlign w:val="center"/>
            <w:hideMark/>
          </w:tcPr>
          <w:p w14:paraId="5B3AFCC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蜜远志肉</w:t>
            </w:r>
          </w:p>
        </w:tc>
      </w:tr>
      <w:tr w:rsidR="0057237F" w:rsidRPr="0057237F" w14:paraId="5C9883EC" w14:textId="77777777" w:rsidTr="0057237F">
        <w:trPr>
          <w:trHeight w:val="290"/>
        </w:trPr>
        <w:tc>
          <w:tcPr>
            <w:tcW w:w="534" w:type="pct"/>
            <w:noWrap/>
            <w:vAlign w:val="center"/>
            <w:hideMark/>
          </w:tcPr>
          <w:p w14:paraId="5F17596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w:t>
            </w:r>
          </w:p>
        </w:tc>
        <w:tc>
          <w:tcPr>
            <w:tcW w:w="555" w:type="pct"/>
            <w:noWrap/>
            <w:vAlign w:val="center"/>
            <w:hideMark/>
          </w:tcPr>
          <w:p w14:paraId="1DCCDED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侧柏叶</w:t>
            </w:r>
          </w:p>
        </w:tc>
        <w:tc>
          <w:tcPr>
            <w:tcW w:w="534" w:type="pct"/>
            <w:noWrap/>
            <w:vAlign w:val="center"/>
            <w:hideMark/>
          </w:tcPr>
          <w:p w14:paraId="578CD18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146</w:t>
            </w:r>
          </w:p>
        </w:tc>
        <w:tc>
          <w:tcPr>
            <w:tcW w:w="770" w:type="pct"/>
            <w:noWrap/>
            <w:vAlign w:val="center"/>
            <w:hideMark/>
          </w:tcPr>
          <w:p w14:paraId="504F7E4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燀苦杏仁</w:t>
            </w:r>
          </w:p>
        </w:tc>
        <w:tc>
          <w:tcPr>
            <w:tcW w:w="534" w:type="pct"/>
            <w:noWrap/>
            <w:vAlign w:val="center"/>
            <w:hideMark/>
          </w:tcPr>
          <w:p w14:paraId="14ABB61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261</w:t>
            </w:r>
          </w:p>
        </w:tc>
        <w:tc>
          <w:tcPr>
            <w:tcW w:w="662" w:type="pct"/>
            <w:noWrap/>
            <w:vAlign w:val="center"/>
            <w:hideMark/>
          </w:tcPr>
          <w:p w14:paraId="1A7583D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苘麻子</w:t>
            </w:r>
          </w:p>
        </w:tc>
        <w:tc>
          <w:tcPr>
            <w:tcW w:w="534" w:type="pct"/>
            <w:noWrap/>
            <w:vAlign w:val="center"/>
            <w:hideMark/>
          </w:tcPr>
          <w:p w14:paraId="294EE59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376</w:t>
            </w:r>
          </w:p>
        </w:tc>
        <w:tc>
          <w:tcPr>
            <w:tcW w:w="877" w:type="pct"/>
            <w:noWrap/>
            <w:vAlign w:val="center"/>
            <w:hideMark/>
          </w:tcPr>
          <w:p w14:paraId="52CB4EB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芦根</w:t>
            </w:r>
          </w:p>
        </w:tc>
      </w:tr>
      <w:tr w:rsidR="0057237F" w:rsidRPr="0057237F" w14:paraId="16E23A36" w14:textId="77777777" w:rsidTr="0057237F">
        <w:trPr>
          <w:trHeight w:val="290"/>
        </w:trPr>
        <w:tc>
          <w:tcPr>
            <w:tcW w:w="534" w:type="pct"/>
            <w:noWrap/>
            <w:vAlign w:val="center"/>
            <w:hideMark/>
          </w:tcPr>
          <w:p w14:paraId="6209D7B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w:t>
            </w:r>
          </w:p>
        </w:tc>
        <w:tc>
          <w:tcPr>
            <w:tcW w:w="555" w:type="pct"/>
            <w:noWrap/>
            <w:vAlign w:val="center"/>
            <w:hideMark/>
          </w:tcPr>
          <w:p w14:paraId="2EA55F4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麸炒白术</w:t>
            </w:r>
          </w:p>
        </w:tc>
        <w:tc>
          <w:tcPr>
            <w:tcW w:w="534" w:type="pct"/>
            <w:noWrap/>
            <w:vAlign w:val="center"/>
            <w:hideMark/>
          </w:tcPr>
          <w:p w14:paraId="1945BBF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147</w:t>
            </w:r>
          </w:p>
        </w:tc>
        <w:tc>
          <w:tcPr>
            <w:tcW w:w="770" w:type="pct"/>
            <w:noWrap/>
            <w:vAlign w:val="center"/>
            <w:hideMark/>
          </w:tcPr>
          <w:p w14:paraId="2348553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盐益智仁</w:t>
            </w:r>
          </w:p>
        </w:tc>
        <w:tc>
          <w:tcPr>
            <w:tcW w:w="534" w:type="pct"/>
            <w:noWrap/>
            <w:vAlign w:val="center"/>
            <w:hideMark/>
          </w:tcPr>
          <w:p w14:paraId="28F9BCB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262</w:t>
            </w:r>
          </w:p>
        </w:tc>
        <w:tc>
          <w:tcPr>
            <w:tcW w:w="662" w:type="pct"/>
            <w:noWrap/>
            <w:vAlign w:val="center"/>
            <w:hideMark/>
          </w:tcPr>
          <w:p w14:paraId="0FCA09A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淡竹叶</w:t>
            </w:r>
          </w:p>
        </w:tc>
        <w:tc>
          <w:tcPr>
            <w:tcW w:w="534" w:type="pct"/>
            <w:noWrap/>
            <w:vAlign w:val="center"/>
            <w:hideMark/>
          </w:tcPr>
          <w:p w14:paraId="54E2377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377</w:t>
            </w:r>
          </w:p>
        </w:tc>
        <w:tc>
          <w:tcPr>
            <w:tcW w:w="877" w:type="pct"/>
            <w:noWrap/>
            <w:vAlign w:val="center"/>
            <w:hideMark/>
          </w:tcPr>
          <w:p w14:paraId="0575E51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炒鸡内金</w:t>
            </w:r>
          </w:p>
        </w:tc>
      </w:tr>
      <w:tr w:rsidR="0057237F" w:rsidRPr="0057237F" w14:paraId="7F31E0BA" w14:textId="77777777" w:rsidTr="0057237F">
        <w:trPr>
          <w:trHeight w:val="290"/>
        </w:trPr>
        <w:tc>
          <w:tcPr>
            <w:tcW w:w="534" w:type="pct"/>
            <w:noWrap/>
            <w:vAlign w:val="center"/>
            <w:hideMark/>
          </w:tcPr>
          <w:p w14:paraId="7FDFEC7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w:t>
            </w:r>
          </w:p>
        </w:tc>
        <w:tc>
          <w:tcPr>
            <w:tcW w:w="555" w:type="pct"/>
            <w:noWrap/>
            <w:vAlign w:val="center"/>
            <w:hideMark/>
          </w:tcPr>
          <w:p w14:paraId="4C7EF8E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槟榔</w:t>
            </w:r>
          </w:p>
        </w:tc>
        <w:tc>
          <w:tcPr>
            <w:tcW w:w="534" w:type="pct"/>
            <w:noWrap/>
            <w:vAlign w:val="center"/>
            <w:hideMark/>
          </w:tcPr>
          <w:p w14:paraId="3E1EA86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148</w:t>
            </w:r>
          </w:p>
        </w:tc>
        <w:tc>
          <w:tcPr>
            <w:tcW w:w="770" w:type="pct"/>
            <w:noWrap/>
            <w:vAlign w:val="center"/>
            <w:hideMark/>
          </w:tcPr>
          <w:p w14:paraId="392E668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煅瓦楞子</w:t>
            </w:r>
          </w:p>
        </w:tc>
        <w:tc>
          <w:tcPr>
            <w:tcW w:w="534" w:type="pct"/>
            <w:noWrap/>
            <w:vAlign w:val="center"/>
            <w:hideMark/>
          </w:tcPr>
          <w:p w14:paraId="441F57D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263</w:t>
            </w:r>
          </w:p>
        </w:tc>
        <w:tc>
          <w:tcPr>
            <w:tcW w:w="662" w:type="pct"/>
            <w:noWrap/>
            <w:vAlign w:val="center"/>
            <w:hideMark/>
          </w:tcPr>
          <w:p w14:paraId="0179284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酒地龙</w:t>
            </w:r>
          </w:p>
        </w:tc>
        <w:tc>
          <w:tcPr>
            <w:tcW w:w="534" w:type="pct"/>
            <w:noWrap/>
            <w:vAlign w:val="center"/>
            <w:hideMark/>
          </w:tcPr>
          <w:p w14:paraId="2009D6A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378</w:t>
            </w:r>
          </w:p>
        </w:tc>
        <w:tc>
          <w:tcPr>
            <w:tcW w:w="877" w:type="pct"/>
            <w:noWrap/>
            <w:vAlign w:val="center"/>
            <w:hideMark/>
          </w:tcPr>
          <w:p w14:paraId="347B748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五加皮</w:t>
            </w:r>
          </w:p>
        </w:tc>
      </w:tr>
      <w:tr w:rsidR="0057237F" w:rsidRPr="0057237F" w14:paraId="6286EC2B" w14:textId="77777777" w:rsidTr="0057237F">
        <w:trPr>
          <w:trHeight w:val="290"/>
        </w:trPr>
        <w:tc>
          <w:tcPr>
            <w:tcW w:w="534" w:type="pct"/>
            <w:noWrap/>
            <w:vAlign w:val="center"/>
            <w:hideMark/>
          </w:tcPr>
          <w:p w14:paraId="37872FE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w:t>
            </w:r>
          </w:p>
        </w:tc>
        <w:tc>
          <w:tcPr>
            <w:tcW w:w="555" w:type="pct"/>
            <w:noWrap/>
            <w:vAlign w:val="center"/>
            <w:hideMark/>
          </w:tcPr>
          <w:p w14:paraId="58466BF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北柴胡</w:t>
            </w:r>
          </w:p>
        </w:tc>
        <w:tc>
          <w:tcPr>
            <w:tcW w:w="534" w:type="pct"/>
            <w:noWrap/>
            <w:vAlign w:val="center"/>
            <w:hideMark/>
          </w:tcPr>
          <w:p w14:paraId="20A9C16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149</w:t>
            </w:r>
          </w:p>
        </w:tc>
        <w:tc>
          <w:tcPr>
            <w:tcW w:w="770" w:type="pct"/>
            <w:noWrap/>
            <w:vAlign w:val="center"/>
            <w:hideMark/>
          </w:tcPr>
          <w:p w14:paraId="2B6D1C8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萹蓄</w:t>
            </w:r>
          </w:p>
        </w:tc>
        <w:tc>
          <w:tcPr>
            <w:tcW w:w="534" w:type="pct"/>
            <w:noWrap/>
            <w:vAlign w:val="center"/>
            <w:hideMark/>
          </w:tcPr>
          <w:p w14:paraId="13EC42E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264</w:t>
            </w:r>
          </w:p>
        </w:tc>
        <w:tc>
          <w:tcPr>
            <w:tcW w:w="662" w:type="pct"/>
            <w:noWrap/>
            <w:vAlign w:val="center"/>
            <w:hideMark/>
          </w:tcPr>
          <w:p w14:paraId="69CF8C4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琥珀</w:t>
            </w:r>
          </w:p>
        </w:tc>
        <w:tc>
          <w:tcPr>
            <w:tcW w:w="534" w:type="pct"/>
            <w:noWrap/>
            <w:vAlign w:val="center"/>
            <w:hideMark/>
          </w:tcPr>
          <w:p w14:paraId="5A45835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379</w:t>
            </w:r>
          </w:p>
        </w:tc>
        <w:tc>
          <w:tcPr>
            <w:tcW w:w="877" w:type="pct"/>
            <w:noWrap/>
            <w:vAlign w:val="center"/>
            <w:hideMark/>
          </w:tcPr>
          <w:p w14:paraId="37CD857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小茴香</w:t>
            </w:r>
          </w:p>
        </w:tc>
      </w:tr>
      <w:tr w:rsidR="0057237F" w:rsidRPr="0057237F" w14:paraId="558895C2" w14:textId="77777777" w:rsidTr="0057237F">
        <w:trPr>
          <w:trHeight w:val="290"/>
        </w:trPr>
        <w:tc>
          <w:tcPr>
            <w:tcW w:w="534" w:type="pct"/>
            <w:noWrap/>
            <w:vAlign w:val="center"/>
            <w:hideMark/>
          </w:tcPr>
          <w:p w14:paraId="6D1F0C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35</w:t>
            </w:r>
          </w:p>
        </w:tc>
        <w:tc>
          <w:tcPr>
            <w:tcW w:w="555" w:type="pct"/>
            <w:noWrap/>
            <w:vAlign w:val="center"/>
            <w:hideMark/>
          </w:tcPr>
          <w:p w14:paraId="5B37427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炒赤芍</w:t>
            </w:r>
          </w:p>
        </w:tc>
        <w:tc>
          <w:tcPr>
            <w:tcW w:w="534" w:type="pct"/>
            <w:noWrap/>
            <w:vAlign w:val="center"/>
            <w:hideMark/>
          </w:tcPr>
          <w:p w14:paraId="71FE7AD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150</w:t>
            </w:r>
          </w:p>
        </w:tc>
        <w:tc>
          <w:tcPr>
            <w:tcW w:w="770" w:type="pct"/>
            <w:noWrap/>
            <w:vAlign w:val="center"/>
            <w:hideMark/>
          </w:tcPr>
          <w:p w14:paraId="4ABC7F1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蒸萸肉</w:t>
            </w:r>
          </w:p>
        </w:tc>
        <w:tc>
          <w:tcPr>
            <w:tcW w:w="534" w:type="pct"/>
            <w:noWrap/>
            <w:vAlign w:val="center"/>
            <w:hideMark/>
          </w:tcPr>
          <w:p w14:paraId="3C64C40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265</w:t>
            </w:r>
          </w:p>
        </w:tc>
        <w:tc>
          <w:tcPr>
            <w:tcW w:w="662" w:type="pct"/>
            <w:noWrap/>
            <w:vAlign w:val="center"/>
            <w:hideMark/>
          </w:tcPr>
          <w:p w14:paraId="00C0907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荷包草</w:t>
            </w:r>
          </w:p>
        </w:tc>
        <w:tc>
          <w:tcPr>
            <w:tcW w:w="534" w:type="pct"/>
            <w:noWrap/>
            <w:vAlign w:val="center"/>
            <w:hideMark/>
          </w:tcPr>
          <w:p w14:paraId="7672015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380</w:t>
            </w:r>
          </w:p>
        </w:tc>
        <w:tc>
          <w:tcPr>
            <w:tcW w:w="877" w:type="pct"/>
            <w:noWrap/>
            <w:vAlign w:val="center"/>
            <w:hideMark/>
          </w:tcPr>
          <w:p w14:paraId="0EAB1D1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血竭</w:t>
            </w:r>
          </w:p>
        </w:tc>
      </w:tr>
      <w:tr w:rsidR="0057237F" w:rsidRPr="0057237F" w14:paraId="40549C33" w14:textId="77777777" w:rsidTr="0057237F">
        <w:trPr>
          <w:trHeight w:val="290"/>
        </w:trPr>
        <w:tc>
          <w:tcPr>
            <w:tcW w:w="534" w:type="pct"/>
            <w:noWrap/>
            <w:vAlign w:val="center"/>
            <w:hideMark/>
          </w:tcPr>
          <w:p w14:paraId="73E6247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36</w:t>
            </w:r>
          </w:p>
        </w:tc>
        <w:tc>
          <w:tcPr>
            <w:tcW w:w="555" w:type="pct"/>
            <w:noWrap/>
            <w:vAlign w:val="center"/>
            <w:hideMark/>
          </w:tcPr>
          <w:p w14:paraId="5F11E62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薄荷</w:t>
            </w:r>
          </w:p>
        </w:tc>
        <w:tc>
          <w:tcPr>
            <w:tcW w:w="534" w:type="pct"/>
            <w:noWrap/>
            <w:vAlign w:val="center"/>
            <w:hideMark/>
          </w:tcPr>
          <w:p w14:paraId="4CB69EC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151</w:t>
            </w:r>
          </w:p>
        </w:tc>
        <w:tc>
          <w:tcPr>
            <w:tcW w:w="770" w:type="pct"/>
            <w:noWrap/>
            <w:vAlign w:val="center"/>
            <w:hideMark/>
          </w:tcPr>
          <w:p w14:paraId="14F574B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浙贝母</w:t>
            </w:r>
          </w:p>
        </w:tc>
        <w:tc>
          <w:tcPr>
            <w:tcW w:w="534" w:type="pct"/>
            <w:noWrap/>
            <w:vAlign w:val="center"/>
            <w:hideMark/>
          </w:tcPr>
          <w:p w14:paraId="278B23B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266</w:t>
            </w:r>
          </w:p>
        </w:tc>
        <w:tc>
          <w:tcPr>
            <w:tcW w:w="662" w:type="pct"/>
            <w:noWrap/>
            <w:vAlign w:val="center"/>
            <w:hideMark/>
          </w:tcPr>
          <w:p w14:paraId="1FE6D74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大血藤</w:t>
            </w:r>
          </w:p>
        </w:tc>
        <w:tc>
          <w:tcPr>
            <w:tcW w:w="534" w:type="pct"/>
            <w:noWrap/>
            <w:vAlign w:val="center"/>
            <w:hideMark/>
          </w:tcPr>
          <w:p w14:paraId="75DDEC4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381</w:t>
            </w:r>
          </w:p>
        </w:tc>
        <w:tc>
          <w:tcPr>
            <w:tcW w:w="877" w:type="pct"/>
            <w:noWrap/>
            <w:vAlign w:val="center"/>
            <w:hideMark/>
          </w:tcPr>
          <w:p w14:paraId="5DBD403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蒸五味子</w:t>
            </w:r>
          </w:p>
        </w:tc>
      </w:tr>
      <w:tr w:rsidR="0057237F" w:rsidRPr="0057237F" w14:paraId="59D349AD" w14:textId="77777777" w:rsidTr="0057237F">
        <w:trPr>
          <w:trHeight w:val="50"/>
        </w:trPr>
        <w:tc>
          <w:tcPr>
            <w:tcW w:w="534" w:type="pct"/>
            <w:noWrap/>
            <w:vAlign w:val="center"/>
            <w:hideMark/>
          </w:tcPr>
          <w:p w14:paraId="08F928C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37</w:t>
            </w:r>
          </w:p>
        </w:tc>
        <w:tc>
          <w:tcPr>
            <w:tcW w:w="555" w:type="pct"/>
            <w:noWrap/>
            <w:vAlign w:val="center"/>
            <w:hideMark/>
          </w:tcPr>
          <w:p w14:paraId="599ECC8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车前草</w:t>
            </w:r>
          </w:p>
        </w:tc>
        <w:tc>
          <w:tcPr>
            <w:tcW w:w="534" w:type="pct"/>
            <w:noWrap/>
            <w:vAlign w:val="center"/>
            <w:hideMark/>
          </w:tcPr>
          <w:p w14:paraId="3C1986F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152</w:t>
            </w:r>
          </w:p>
        </w:tc>
        <w:tc>
          <w:tcPr>
            <w:tcW w:w="770" w:type="pct"/>
            <w:noWrap/>
            <w:vAlign w:val="center"/>
            <w:hideMark/>
          </w:tcPr>
          <w:p w14:paraId="3A5BEB2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炒紫苏子</w:t>
            </w:r>
          </w:p>
        </w:tc>
        <w:tc>
          <w:tcPr>
            <w:tcW w:w="534" w:type="pct"/>
            <w:noWrap/>
            <w:vAlign w:val="center"/>
            <w:hideMark/>
          </w:tcPr>
          <w:p w14:paraId="735A0CB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267</w:t>
            </w:r>
          </w:p>
        </w:tc>
        <w:tc>
          <w:tcPr>
            <w:tcW w:w="662" w:type="pct"/>
            <w:noWrap/>
            <w:vAlign w:val="center"/>
            <w:hideMark/>
          </w:tcPr>
          <w:p w14:paraId="60A5B8F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化橘红</w:t>
            </w:r>
          </w:p>
        </w:tc>
        <w:tc>
          <w:tcPr>
            <w:tcW w:w="534" w:type="pct"/>
            <w:noWrap/>
            <w:vAlign w:val="center"/>
            <w:hideMark/>
          </w:tcPr>
          <w:p w14:paraId="50B6C84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382</w:t>
            </w:r>
          </w:p>
        </w:tc>
        <w:tc>
          <w:tcPr>
            <w:tcW w:w="877" w:type="pct"/>
            <w:noWrap/>
            <w:vAlign w:val="center"/>
            <w:hideMark/>
          </w:tcPr>
          <w:p w14:paraId="0F2D599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徐长卿</w:t>
            </w:r>
          </w:p>
        </w:tc>
      </w:tr>
      <w:tr w:rsidR="0057237F" w:rsidRPr="0057237F" w14:paraId="19E6650B" w14:textId="77777777" w:rsidTr="0057237F">
        <w:trPr>
          <w:trHeight w:val="50"/>
        </w:trPr>
        <w:tc>
          <w:tcPr>
            <w:tcW w:w="534" w:type="pct"/>
            <w:noWrap/>
            <w:vAlign w:val="center"/>
            <w:hideMark/>
          </w:tcPr>
          <w:p w14:paraId="19BE5EC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w:t>
            </w:r>
          </w:p>
        </w:tc>
        <w:tc>
          <w:tcPr>
            <w:tcW w:w="555" w:type="pct"/>
            <w:noWrap/>
            <w:vAlign w:val="center"/>
            <w:hideMark/>
          </w:tcPr>
          <w:p w14:paraId="37476FA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刀豆片</w:t>
            </w:r>
          </w:p>
        </w:tc>
        <w:tc>
          <w:tcPr>
            <w:tcW w:w="534" w:type="pct"/>
            <w:noWrap/>
            <w:vAlign w:val="center"/>
            <w:hideMark/>
          </w:tcPr>
          <w:p w14:paraId="4A92642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153</w:t>
            </w:r>
          </w:p>
        </w:tc>
        <w:tc>
          <w:tcPr>
            <w:tcW w:w="770" w:type="pct"/>
            <w:noWrap/>
            <w:vAlign w:val="center"/>
            <w:hideMark/>
          </w:tcPr>
          <w:p w14:paraId="6D1A19B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炒黄芩</w:t>
            </w:r>
          </w:p>
        </w:tc>
        <w:tc>
          <w:tcPr>
            <w:tcW w:w="534" w:type="pct"/>
            <w:noWrap/>
            <w:vAlign w:val="center"/>
            <w:hideMark/>
          </w:tcPr>
          <w:p w14:paraId="1D5A707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268</w:t>
            </w:r>
          </w:p>
        </w:tc>
        <w:tc>
          <w:tcPr>
            <w:tcW w:w="662" w:type="pct"/>
            <w:noWrap/>
            <w:vAlign w:val="center"/>
            <w:hideMark/>
          </w:tcPr>
          <w:p w14:paraId="3199EC3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姜厚朴（煮）</w:t>
            </w:r>
          </w:p>
        </w:tc>
        <w:tc>
          <w:tcPr>
            <w:tcW w:w="534" w:type="pct"/>
            <w:noWrap/>
            <w:vAlign w:val="center"/>
            <w:hideMark/>
          </w:tcPr>
          <w:p w14:paraId="7908938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383</w:t>
            </w:r>
          </w:p>
        </w:tc>
        <w:tc>
          <w:tcPr>
            <w:tcW w:w="877" w:type="pct"/>
            <w:noWrap/>
            <w:vAlign w:val="center"/>
            <w:hideMark/>
          </w:tcPr>
          <w:p w14:paraId="5911C60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胡黄连</w:t>
            </w:r>
          </w:p>
        </w:tc>
      </w:tr>
      <w:tr w:rsidR="0057237F" w:rsidRPr="0057237F" w14:paraId="77C74E10" w14:textId="77777777" w:rsidTr="0057237F">
        <w:trPr>
          <w:trHeight w:val="290"/>
        </w:trPr>
        <w:tc>
          <w:tcPr>
            <w:tcW w:w="534" w:type="pct"/>
            <w:noWrap/>
            <w:vAlign w:val="center"/>
            <w:hideMark/>
          </w:tcPr>
          <w:p w14:paraId="36BF057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w:t>
            </w:r>
          </w:p>
        </w:tc>
        <w:tc>
          <w:tcPr>
            <w:tcW w:w="555" w:type="pct"/>
            <w:noWrap/>
            <w:vAlign w:val="center"/>
            <w:hideMark/>
          </w:tcPr>
          <w:p w14:paraId="5940FE4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冬瓜子</w:t>
            </w:r>
          </w:p>
        </w:tc>
        <w:tc>
          <w:tcPr>
            <w:tcW w:w="534" w:type="pct"/>
            <w:noWrap/>
            <w:vAlign w:val="center"/>
            <w:hideMark/>
          </w:tcPr>
          <w:p w14:paraId="2D68643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154</w:t>
            </w:r>
          </w:p>
        </w:tc>
        <w:tc>
          <w:tcPr>
            <w:tcW w:w="770" w:type="pct"/>
            <w:noWrap/>
            <w:vAlign w:val="center"/>
            <w:hideMark/>
          </w:tcPr>
          <w:p w14:paraId="18D8FA6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麸枳壳</w:t>
            </w:r>
          </w:p>
        </w:tc>
        <w:tc>
          <w:tcPr>
            <w:tcW w:w="534" w:type="pct"/>
            <w:noWrap/>
            <w:vAlign w:val="center"/>
            <w:hideMark/>
          </w:tcPr>
          <w:p w14:paraId="570A2CC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269</w:t>
            </w:r>
          </w:p>
        </w:tc>
        <w:tc>
          <w:tcPr>
            <w:tcW w:w="662" w:type="pct"/>
            <w:noWrap/>
            <w:vAlign w:val="center"/>
            <w:hideMark/>
          </w:tcPr>
          <w:p w14:paraId="3C64004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虎杖</w:t>
            </w:r>
          </w:p>
        </w:tc>
        <w:tc>
          <w:tcPr>
            <w:tcW w:w="534" w:type="pct"/>
            <w:noWrap/>
            <w:vAlign w:val="center"/>
            <w:hideMark/>
          </w:tcPr>
          <w:p w14:paraId="636C13B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384</w:t>
            </w:r>
          </w:p>
        </w:tc>
        <w:tc>
          <w:tcPr>
            <w:tcW w:w="877" w:type="pct"/>
            <w:noWrap/>
            <w:vAlign w:val="center"/>
            <w:hideMark/>
          </w:tcPr>
          <w:p w14:paraId="443D1E7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西青果</w:t>
            </w:r>
          </w:p>
        </w:tc>
      </w:tr>
      <w:tr w:rsidR="0057237F" w:rsidRPr="0057237F" w14:paraId="6BC88D2D" w14:textId="77777777" w:rsidTr="0057237F">
        <w:trPr>
          <w:trHeight w:val="290"/>
        </w:trPr>
        <w:tc>
          <w:tcPr>
            <w:tcW w:w="534" w:type="pct"/>
            <w:noWrap/>
            <w:vAlign w:val="center"/>
            <w:hideMark/>
          </w:tcPr>
          <w:p w14:paraId="340AC5E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lastRenderedPageBreak/>
              <w:t>40</w:t>
            </w:r>
          </w:p>
        </w:tc>
        <w:tc>
          <w:tcPr>
            <w:tcW w:w="555" w:type="pct"/>
            <w:noWrap/>
            <w:vAlign w:val="center"/>
            <w:hideMark/>
          </w:tcPr>
          <w:p w14:paraId="1C57262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防风</w:t>
            </w:r>
          </w:p>
        </w:tc>
        <w:tc>
          <w:tcPr>
            <w:tcW w:w="534" w:type="pct"/>
            <w:noWrap/>
            <w:vAlign w:val="center"/>
            <w:hideMark/>
          </w:tcPr>
          <w:p w14:paraId="565E997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155</w:t>
            </w:r>
          </w:p>
        </w:tc>
        <w:tc>
          <w:tcPr>
            <w:tcW w:w="770" w:type="pct"/>
            <w:noWrap/>
            <w:vAlign w:val="center"/>
            <w:hideMark/>
          </w:tcPr>
          <w:p w14:paraId="0631CC5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娑罗子</w:t>
            </w:r>
          </w:p>
        </w:tc>
        <w:tc>
          <w:tcPr>
            <w:tcW w:w="534" w:type="pct"/>
            <w:noWrap/>
            <w:vAlign w:val="center"/>
            <w:hideMark/>
          </w:tcPr>
          <w:p w14:paraId="3F78C6E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270</w:t>
            </w:r>
          </w:p>
        </w:tc>
        <w:tc>
          <w:tcPr>
            <w:tcW w:w="662" w:type="pct"/>
            <w:noWrap/>
            <w:vAlign w:val="center"/>
            <w:hideMark/>
          </w:tcPr>
          <w:p w14:paraId="17724BB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葫芦巴</w:t>
            </w:r>
          </w:p>
        </w:tc>
        <w:tc>
          <w:tcPr>
            <w:tcW w:w="534" w:type="pct"/>
            <w:noWrap/>
            <w:vAlign w:val="center"/>
            <w:hideMark/>
          </w:tcPr>
          <w:p w14:paraId="16CFFBE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385</w:t>
            </w:r>
          </w:p>
        </w:tc>
        <w:tc>
          <w:tcPr>
            <w:tcW w:w="877" w:type="pct"/>
            <w:noWrap/>
            <w:vAlign w:val="center"/>
            <w:hideMark/>
          </w:tcPr>
          <w:p w14:paraId="4400BFB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蜜紫苏子</w:t>
            </w:r>
          </w:p>
        </w:tc>
      </w:tr>
      <w:tr w:rsidR="0057237F" w:rsidRPr="0057237F" w14:paraId="13979C6F" w14:textId="77777777" w:rsidTr="0057237F">
        <w:trPr>
          <w:trHeight w:val="290"/>
        </w:trPr>
        <w:tc>
          <w:tcPr>
            <w:tcW w:w="534" w:type="pct"/>
            <w:noWrap/>
            <w:vAlign w:val="center"/>
            <w:hideMark/>
          </w:tcPr>
          <w:p w14:paraId="07DCD72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w:t>
            </w:r>
          </w:p>
        </w:tc>
        <w:tc>
          <w:tcPr>
            <w:tcW w:w="555" w:type="pct"/>
            <w:noWrap/>
            <w:vAlign w:val="center"/>
            <w:hideMark/>
          </w:tcPr>
          <w:p w14:paraId="3E37E5D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紫花地丁</w:t>
            </w:r>
          </w:p>
        </w:tc>
        <w:tc>
          <w:tcPr>
            <w:tcW w:w="534" w:type="pct"/>
            <w:noWrap/>
            <w:vAlign w:val="center"/>
            <w:hideMark/>
          </w:tcPr>
          <w:p w14:paraId="017932B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156</w:t>
            </w:r>
          </w:p>
        </w:tc>
        <w:tc>
          <w:tcPr>
            <w:tcW w:w="770" w:type="pct"/>
            <w:noWrap/>
            <w:vAlign w:val="center"/>
            <w:hideMark/>
          </w:tcPr>
          <w:p w14:paraId="219A4BA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三七片</w:t>
            </w:r>
          </w:p>
        </w:tc>
        <w:tc>
          <w:tcPr>
            <w:tcW w:w="534" w:type="pct"/>
            <w:noWrap/>
            <w:vAlign w:val="center"/>
            <w:hideMark/>
          </w:tcPr>
          <w:p w14:paraId="3755049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271</w:t>
            </w:r>
          </w:p>
        </w:tc>
        <w:tc>
          <w:tcPr>
            <w:tcW w:w="662" w:type="pct"/>
            <w:noWrap/>
            <w:vAlign w:val="center"/>
            <w:hideMark/>
          </w:tcPr>
          <w:p w14:paraId="539EA9D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黄芩</w:t>
            </w:r>
          </w:p>
        </w:tc>
        <w:tc>
          <w:tcPr>
            <w:tcW w:w="534" w:type="pct"/>
            <w:noWrap/>
            <w:vAlign w:val="center"/>
            <w:hideMark/>
          </w:tcPr>
          <w:p w14:paraId="08E6016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386</w:t>
            </w:r>
          </w:p>
        </w:tc>
        <w:tc>
          <w:tcPr>
            <w:tcW w:w="877" w:type="pct"/>
            <w:noWrap/>
            <w:vAlign w:val="center"/>
            <w:hideMark/>
          </w:tcPr>
          <w:p w14:paraId="7ACFDE7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玄明粉</w:t>
            </w:r>
          </w:p>
        </w:tc>
      </w:tr>
      <w:tr w:rsidR="0057237F" w:rsidRPr="0057237F" w14:paraId="727B3788" w14:textId="77777777" w:rsidTr="0057237F">
        <w:trPr>
          <w:trHeight w:val="50"/>
        </w:trPr>
        <w:tc>
          <w:tcPr>
            <w:tcW w:w="534" w:type="pct"/>
            <w:noWrap/>
            <w:vAlign w:val="center"/>
            <w:hideMark/>
          </w:tcPr>
          <w:p w14:paraId="3A59103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w:t>
            </w:r>
          </w:p>
        </w:tc>
        <w:tc>
          <w:tcPr>
            <w:tcW w:w="555" w:type="pct"/>
            <w:noWrap/>
            <w:vAlign w:val="center"/>
            <w:hideMark/>
          </w:tcPr>
          <w:p w14:paraId="05CECE5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地锦草</w:t>
            </w:r>
          </w:p>
        </w:tc>
        <w:tc>
          <w:tcPr>
            <w:tcW w:w="534" w:type="pct"/>
            <w:noWrap/>
            <w:vAlign w:val="center"/>
            <w:hideMark/>
          </w:tcPr>
          <w:p w14:paraId="69CDBAD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157</w:t>
            </w:r>
          </w:p>
        </w:tc>
        <w:tc>
          <w:tcPr>
            <w:tcW w:w="770" w:type="pct"/>
            <w:noWrap/>
            <w:vAlign w:val="center"/>
            <w:hideMark/>
          </w:tcPr>
          <w:p w14:paraId="1485938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制川乌（浙）</w:t>
            </w:r>
          </w:p>
        </w:tc>
        <w:tc>
          <w:tcPr>
            <w:tcW w:w="534" w:type="pct"/>
            <w:noWrap/>
            <w:vAlign w:val="center"/>
            <w:hideMark/>
          </w:tcPr>
          <w:p w14:paraId="6379C8E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272</w:t>
            </w:r>
          </w:p>
        </w:tc>
        <w:tc>
          <w:tcPr>
            <w:tcW w:w="662" w:type="pct"/>
            <w:noWrap/>
            <w:vAlign w:val="center"/>
            <w:hideMark/>
          </w:tcPr>
          <w:p w14:paraId="521D59D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滑石粉</w:t>
            </w:r>
          </w:p>
        </w:tc>
        <w:tc>
          <w:tcPr>
            <w:tcW w:w="534" w:type="pct"/>
            <w:noWrap/>
            <w:vAlign w:val="center"/>
            <w:hideMark/>
          </w:tcPr>
          <w:p w14:paraId="4B0BE2E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387</w:t>
            </w:r>
          </w:p>
        </w:tc>
        <w:tc>
          <w:tcPr>
            <w:tcW w:w="877" w:type="pct"/>
            <w:noWrap/>
            <w:vAlign w:val="center"/>
            <w:hideMark/>
          </w:tcPr>
          <w:p w14:paraId="220D477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旋覆花</w:t>
            </w:r>
          </w:p>
        </w:tc>
      </w:tr>
      <w:tr w:rsidR="0057237F" w:rsidRPr="0057237F" w14:paraId="61F07373" w14:textId="77777777" w:rsidTr="0057237F">
        <w:trPr>
          <w:trHeight w:val="290"/>
        </w:trPr>
        <w:tc>
          <w:tcPr>
            <w:tcW w:w="534" w:type="pct"/>
            <w:noWrap/>
            <w:vAlign w:val="center"/>
            <w:hideMark/>
          </w:tcPr>
          <w:p w14:paraId="7C0E490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w:t>
            </w:r>
          </w:p>
        </w:tc>
        <w:tc>
          <w:tcPr>
            <w:tcW w:w="555" w:type="pct"/>
            <w:noWrap/>
            <w:vAlign w:val="center"/>
            <w:hideMark/>
          </w:tcPr>
          <w:p w14:paraId="4B15603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煅牡蛎</w:t>
            </w:r>
          </w:p>
        </w:tc>
        <w:tc>
          <w:tcPr>
            <w:tcW w:w="534" w:type="pct"/>
            <w:noWrap/>
            <w:vAlign w:val="center"/>
            <w:hideMark/>
          </w:tcPr>
          <w:p w14:paraId="0E1A39B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158</w:t>
            </w:r>
          </w:p>
        </w:tc>
        <w:tc>
          <w:tcPr>
            <w:tcW w:w="770" w:type="pct"/>
            <w:noWrap/>
            <w:vAlign w:val="center"/>
            <w:hideMark/>
          </w:tcPr>
          <w:p w14:paraId="1F24D96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麸枳实</w:t>
            </w:r>
          </w:p>
        </w:tc>
        <w:tc>
          <w:tcPr>
            <w:tcW w:w="534" w:type="pct"/>
            <w:noWrap/>
            <w:vAlign w:val="center"/>
            <w:hideMark/>
          </w:tcPr>
          <w:p w14:paraId="63B4250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273</w:t>
            </w:r>
          </w:p>
        </w:tc>
        <w:tc>
          <w:tcPr>
            <w:tcW w:w="662" w:type="pct"/>
            <w:noWrap/>
            <w:vAlign w:val="center"/>
            <w:hideMark/>
          </w:tcPr>
          <w:p w14:paraId="10FE09C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花椒</w:t>
            </w:r>
          </w:p>
        </w:tc>
        <w:tc>
          <w:tcPr>
            <w:tcW w:w="534" w:type="pct"/>
            <w:noWrap/>
            <w:vAlign w:val="center"/>
            <w:hideMark/>
          </w:tcPr>
          <w:p w14:paraId="7CCA485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388</w:t>
            </w:r>
          </w:p>
        </w:tc>
        <w:tc>
          <w:tcPr>
            <w:tcW w:w="877" w:type="pct"/>
            <w:noWrap/>
            <w:vAlign w:val="center"/>
            <w:hideMark/>
          </w:tcPr>
          <w:p w14:paraId="7746607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炒黄连</w:t>
            </w:r>
          </w:p>
        </w:tc>
      </w:tr>
      <w:tr w:rsidR="0057237F" w:rsidRPr="0057237F" w14:paraId="23BC9896" w14:textId="77777777" w:rsidTr="0057237F">
        <w:trPr>
          <w:trHeight w:val="290"/>
        </w:trPr>
        <w:tc>
          <w:tcPr>
            <w:tcW w:w="534" w:type="pct"/>
            <w:noWrap/>
            <w:vAlign w:val="center"/>
            <w:hideMark/>
          </w:tcPr>
          <w:p w14:paraId="6089ED1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w:t>
            </w:r>
          </w:p>
        </w:tc>
        <w:tc>
          <w:tcPr>
            <w:tcW w:w="555" w:type="pct"/>
            <w:noWrap/>
            <w:vAlign w:val="center"/>
            <w:hideMark/>
          </w:tcPr>
          <w:p w14:paraId="2659CE9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肺形草</w:t>
            </w:r>
          </w:p>
        </w:tc>
        <w:tc>
          <w:tcPr>
            <w:tcW w:w="534" w:type="pct"/>
            <w:noWrap/>
            <w:vAlign w:val="center"/>
            <w:hideMark/>
          </w:tcPr>
          <w:p w14:paraId="5E586AD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159</w:t>
            </w:r>
          </w:p>
        </w:tc>
        <w:tc>
          <w:tcPr>
            <w:tcW w:w="770" w:type="pct"/>
            <w:noWrap/>
            <w:vAlign w:val="center"/>
            <w:hideMark/>
          </w:tcPr>
          <w:p w14:paraId="0108E74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制黄精</w:t>
            </w:r>
          </w:p>
        </w:tc>
        <w:tc>
          <w:tcPr>
            <w:tcW w:w="534" w:type="pct"/>
            <w:noWrap/>
            <w:vAlign w:val="center"/>
            <w:hideMark/>
          </w:tcPr>
          <w:p w14:paraId="4D9E12D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274</w:t>
            </w:r>
          </w:p>
        </w:tc>
        <w:tc>
          <w:tcPr>
            <w:tcW w:w="662" w:type="pct"/>
            <w:noWrap/>
            <w:vAlign w:val="center"/>
            <w:hideMark/>
          </w:tcPr>
          <w:p w14:paraId="4446BAB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绞股蓝</w:t>
            </w:r>
          </w:p>
        </w:tc>
        <w:tc>
          <w:tcPr>
            <w:tcW w:w="534" w:type="pct"/>
            <w:noWrap/>
            <w:vAlign w:val="center"/>
            <w:hideMark/>
          </w:tcPr>
          <w:p w14:paraId="6875211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389</w:t>
            </w:r>
          </w:p>
        </w:tc>
        <w:tc>
          <w:tcPr>
            <w:tcW w:w="877" w:type="pct"/>
            <w:noWrap/>
            <w:vAlign w:val="center"/>
            <w:hideMark/>
          </w:tcPr>
          <w:p w14:paraId="70846FA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香茶菜</w:t>
            </w:r>
          </w:p>
        </w:tc>
      </w:tr>
      <w:tr w:rsidR="0057237F" w:rsidRPr="0057237F" w14:paraId="1EEB3F90" w14:textId="77777777" w:rsidTr="0057237F">
        <w:trPr>
          <w:trHeight w:val="290"/>
        </w:trPr>
        <w:tc>
          <w:tcPr>
            <w:tcW w:w="534" w:type="pct"/>
            <w:noWrap/>
            <w:vAlign w:val="center"/>
            <w:hideMark/>
          </w:tcPr>
          <w:p w14:paraId="1536857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45</w:t>
            </w:r>
          </w:p>
        </w:tc>
        <w:tc>
          <w:tcPr>
            <w:tcW w:w="555" w:type="pct"/>
            <w:noWrap/>
            <w:vAlign w:val="center"/>
            <w:hideMark/>
          </w:tcPr>
          <w:p w14:paraId="67A9F67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番泻叶</w:t>
            </w:r>
          </w:p>
        </w:tc>
        <w:tc>
          <w:tcPr>
            <w:tcW w:w="534" w:type="pct"/>
            <w:noWrap/>
            <w:vAlign w:val="center"/>
            <w:hideMark/>
          </w:tcPr>
          <w:p w14:paraId="7E606EA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160</w:t>
            </w:r>
          </w:p>
        </w:tc>
        <w:tc>
          <w:tcPr>
            <w:tcW w:w="770" w:type="pct"/>
            <w:noWrap/>
            <w:vAlign w:val="center"/>
            <w:hideMark/>
          </w:tcPr>
          <w:p w14:paraId="54828E9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檀香</w:t>
            </w:r>
          </w:p>
        </w:tc>
        <w:tc>
          <w:tcPr>
            <w:tcW w:w="534" w:type="pct"/>
            <w:noWrap/>
            <w:vAlign w:val="center"/>
            <w:hideMark/>
          </w:tcPr>
          <w:p w14:paraId="2FA5AD2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275</w:t>
            </w:r>
          </w:p>
        </w:tc>
        <w:tc>
          <w:tcPr>
            <w:tcW w:w="662" w:type="pct"/>
            <w:noWrap/>
            <w:vAlign w:val="center"/>
            <w:hideMark/>
          </w:tcPr>
          <w:p w14:paraId="01F0404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煅花蕊石</w:t>
            </w:r>
          </w:p>
        </w:tc>
        <w:tc>
          <w:tcPr>
            <w:tcW w:w="534" w:type="pct"/>
            <w:noWrap/>
            <w:vAlign w:val="center"/>
            <w:hideMark/>
          </w:tcPr>
          <w:p w14:paraId="78DFBE5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390</w:t>
            </w:r>
          </w:p>
        </w:tc>
        <w:tc>
          <w:tcPr>
            <w:tcW w:w="877" w:type="pct"/>
            <w:noWrap/>
            <w:vAlign w:val="center"/>
            <w:hideMark/>
          </w:tcPr>
          <w:p w14:paraId="3A95C67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前胡</w:t>
            </w:r>
          </w:p>
        </w:tc>
      </w:tr>
      <w:tr w:rsidR="0057237F" w:rsidRPr="0057237F" w14:paraId="5F102B6F" w14:textId="77777777" w:rsidTr="0057237F">
        <w:trPr>
          <w:trHeight w:val="290"/>
        </w:trPr>
        <w:tc>
          <w:tcPr>
            <w:tcW w:w="534" w:type="pct"/>
            <w:noWrap/>
            <w:vAlign w:val="center"/>
            <w:hideMark/>
          </w:tcPr>
          <w:p w14:paraId="41F22E9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46</w:t>
            </w:r>
          </w:p>
        </w:tc>
        <w:tc>
          <w:tcPr>
            <w:tcW w:w="555" w:type="pct"/>
            <w:noWrap/>
            <w:vAlign w:val="center"/>
            <w:hideMark/>
          </w:tcPr>
          <w:p w14:paraId="02F2F27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莪术</w:t>
            </w:r>
          </w:p>
        </w:tc>
        <w:tc>
          <w:tcPr>
            <w:tcW w:w="534" w:type="pct"/>
            <w:noWrap/>
            <w:vAlign w:val="center"/>
            <w:hideMark/>
          </w:tcPr>
          <w:p w14:paraId="3D4C5FE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161</w:t>
            </w:r>
          </w:p>
        </w:tc>
        <w:tc>
          <w:tcPr>
            <w:tcW w:w="770" w:type="pct"/>
            <w:noWrap/>
            <w:vAlign w:val="center"/>
            <w:hideMark/>
          </w:tcPr>
          <w:p w14:paraId="3607DBE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制狗脊</w:t>
            </w:r>
          </w:p>
        </w:tc>
        <w:tc>
          <w:tcPr>
            <w:tcW w:w="534" w:type="pct"/>
            <w:noWrap/>
            <w:vAlign w:val="center"/>
            <w:hideMark/>
          </w:tcPr>
          <w:p w14:paraId="668B826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276</w:t>
            </w:r>
          </w:p>
        </w:tc>
        <w:tc>
          <w:tcPr>
            <w:tcW w:w="662" w:type="pct"/>
            <w:noWrap/>
            <w:vAlign w:val="center"/>
            <w:hideMark/>
          </w:tcPr>
          <w:p w14:paraId="1117B68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紫珠叶</w:t>
            </w:r>
          </w:p>
        </w:tc>
        <w:tc>
          <w:tcPr>
            <w:tcW w:w="534" w:type="pct"/>
            <w:noWrap/>
            <w:vAlign w:val="center"/>
            <w:hideMark/>
          </w:tcPr>
          <w:p w14:paraId="55C29A4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391</w:t>
            </w:r>
          </w:p>
        </w:tc>
        <w:tc>
          <w:tcPr>
            <w:tcW w:w="877" w:type="pct"/>
            <w:noWrap/>
            <w:vAlign w:val="center"/>
            <w:hideMark/>
          </w:tcPr>
          <w:p w14:paraId="25A5A74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香橼</w:t>
            </w:r>
          </w:p>
        </w:tc>
      </w:tr>
      <w:tr w:rsidR="0057237F" w:rsidRPr="0057237F" w14:paraId="4378B3A8" w14:textId="77777777" w:rsidTr="0057237F">
        <w:trPr>
          <w:trHeight w:val="50"/>
        </w:trPr>
        <w:tc>
          <w:tcPr>
            <w:tcW w:w="534" w:type="pct"/>
            <w:noWrap/>
            <w:vAlign w:val="center"/>
            <w:hideMark/>
          </w:tcPr>
          <w:p w14:paraId="0A5F21D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47</w:t>
            </w:r>
          </w:p>
        </w:tc>
        <w:tc>
          <w:tcPr>
            <w:tcW w:w="555" w:type="pct"/>
            <w:noWrap/>
            <w:vAlign w:val="center"/>
            <w:hideMark/>
          </w:tcPr>
          <w:p w14:paraId="7EA1C06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佛耳草</w:t>
            </w:r>
          </w:p>
        </w:tc>
        <w:tc>
          <w:tcPr>
            <w:tcW w:w="534" w:type="pct"/>
            <w:noWrap/>
            <w:vAlign w:val="center"/>
            <w:hideMark/>
          </w:tcPr>
          <w:p w14:paraId="1E5FB31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162</w:t>
            </w:r>
          </w:p>
        </w:tc>
        <w:tc>
          <w:tcPr>
            <w:tcW w:w="770" w:type="pct"/>
            <w:noWrap/>
            <w:vAlign w:val="center"/>
            <w:hideMark/>
          </w:tcPr>
          <w:p w14:paraId="5867759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制虎掌南星</w:t>
            </w:r>
          </w:p>
        </w:tc>
        <w:tc>
          <w:tcPr>
            <w:tcW w:w="534" w:type="pct"/>
            <w:noWrap/>
            <w:vAlign w:val="center"/>
            <w:hideMark/>
          </w:tcPr>
          <w:p w14:paraId="1418019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277</w:t>
            </w:r>
          </w:p>
        </w:tc>
        <w:tc>
          <w:tcPr>
            <w:tcW w:w="662" w:type="pct"/>
            <w:noWrap/>
            <w:vAlign w:val="center"/>
            <w:hideMark/>
          </w:tcPr>
          <w:p w14:paraId="7801095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筋骨草</w:t>
            </w:r>
          </w:p>
        </w:tc>
        <w:tc>
          <w:tcPr>
            <w:tcW w:w="534" w:type="pct"/>
            <w:noWrap/>
            <w:vAlign w:val="center"/>
            <w:hideMark/>
          </w:tcPr>
          <w:p w14:paraId="5AD03D7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392</w:t>
            </w:r>
          </w:p>
        </w:tc>
        <w:tc>
          <w:tcPr>
            <w:tcW w:w="877" w:type="pct"/>
            <w:noWrap/>
            <w:vAlign w:val="center"/>
            <w:hideMark/>
          </w:tcPr>
          <w:p w14:paraId="01D42AC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蜜桑白皮</w:t>
            </w:r>
          </w:p>
        </w:tc>
      </w:tr>
      <w:tr w:rsidR="0057237F" w:rsidRPr="0057237F" w14:paraId="0E4EE360" w14:textId="77777777" w:rsidTr="0057237F">
        <w:trPr>
          <w:trHeight w:val="290"/>
        </w:trPr>
        <w:tc>
          <w:tcPr>
            <w:tcW w:w="534" w:type="pct"/>
            <w:noWrap/>
            <w:vAlign w:val="center"/>
            <w:hideMark/>
          </w:tcPr>
          <w:p w14:paraId="08911EC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48</w:t>
            </w:r>
          </w:p>
        </w:tc>
        <w:tc>
          <w:tcPr>
            <w:tcW w:w="555" w:type="pct"/>
            <w:noWrap/>
            <w:vAlign w:val="center"/>
            <w:hideMark/>
          </w:tcPr>
          <w:p w14:paraId="4257AF7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凤尾草</w:t>
            </w:r>
          </w:p>
        </w:tc>
        <w:tc>
          <w:tcPr>
            <w:tcW w:w="534" w:type="pct"/>
            <w:noWrap/>
            <w:vAlign w:val="center"/>
            <w:hideMark/>
          </w:tcPr>
          <w:p w14:paraId="38F3078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163</w:t>
            </w:r>
          </w:p>
        </w:tc>
        <w:tc>
          <w:tcPr>
            <w:tcW w:w="770" w:type="pct"/>
            <w:noWrap/>
            <w:vAlign w:val="center"/>
            <w:hideMark/>
          </w:tcPr>
          <w:p w14:paraId="5E75833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燀山桃仁</w:t>
            </w:r>
          </w:p>
        </w:tc>
        <w:tc>
          <w:tcPr>
            <w:tcW w:w="534" w:type="pct"/>
            <w:noWrap/>
            <w:vAlign w:val="center"/>
            <w:hideMark/>
          </w:tcPr>
          <w:p w14:paraId="5D37AA6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278</w:t>
            </w:r>
          </w:p>
        </w:tc>
        <w:tc>
          <w:tcPr>
            <w:tcW w:w="662" w:type="pct"/>
            <w:noWrap/>
            <w:vAlign w:val="center"/>
            <w:hideMark/>
          </w:tcPr>
          <w:p w14:paraId="3B90E79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火麻仁</w:t>
            </w:r>
          </w:p>
        </w:tc>
        <w:tc>
          <w:tcPr>
            <w:tcW w:w="534" w:type="pct"/>
            <w:noWrap/>
            <w:vAlign w:val="center"/>
            <w:hideMark/>
          </w:tcPr>
          <w:p w14:paraId="4111723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393</w:t>
            </w:r>
          </w:p>
        </w:tc>
        <w:tc>
          <w:tcPr>
            <w:tcW w:w="877" w:type="pct"/>
            <w:noWrap/>
            <w:vAlign w:val="center"/>
            <w:hideMark/>
          </w:tcPr>
          <w:p w14:paraId="555739B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苎麻根</w:t>
            </w:r>
          </w:p>
        </w:tc>
      </w:tr>
      <w:tr w:rsidR="0057237F" w:rsidRPr="0057237F" w14:paraId="517D680F" w14:textId="77777777" w:rsidTr="0057237F">
        <w:trPr>
          <w:trHeight w:val="290"/>
        </w:trPr>
        <w:tc>
          <w:tcPr>
            <w:tcW w:w="534" w:type="pct"/>
            <w:noWrap/>
            <w:vAlign w:val="center"/>
            <w:hideMark/>
          </w:tcPr>
          <w:p w14:paraId="037599F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49</w:t>
            </w:r>
          </w:p>
        </w:tc>
        <w:tc>
          <w:tcPr>
            <w:tcW w:w="555" w:type="pct"/>
            <w:noWrap/>
            <w:vAlign w:val="center"/>
            <w:hideMark/>
          </w:tcPr>
          <w:p w14:paraId="519F71A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浮萍</w:t>
            </w:r>
          </w:p>
        </w:tc>
        <w:tc>
          <w:tcPr>
            <w:tcW w:w="534" w:type="pct"/>
            <w:noWrap/>
            <w:vAlign w:val="center"/>
            <w:hideMark/>
          </w:tcPr>
          <w:p w14:paraId="6CD7782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164</w:t>
            </w:r>
          </w:p>
        </w:tc>
        <w:tc>
          <w:tcPr>
            <w:tcW w:w="770" w:type="pct"/>
            <w:noWrap/>
            <w:vAlign w:val="center"/>
            <w:hideMark/>
          </w:tcPr>
          <w:p w14:paraId="2129F06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梅花</w:t>
            </w:r>
          </w:p>
        </w:tc>
        <w:tc>
          <w:tcPr>
            <w:tcW w:w="534" w:type="pct"/>
            <w:noWrap/>
            <w:vAlign w:val="center"/>
            <w:hideMark/>
          </w:tcPr>
          <w:p w14:paraId="60F9412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279</w:t>
            </w:r>
          </w:p>
        </w:tc>
        <w:tc>
          <w:tcPr>
            <w:tcW w:w="662" w:type="pct"/>
            <w:noWrap/>
            <w:vAlign w:val="center"/>
            <w:hideMark/>
          </w:tcPr>
          <w:p w14:paraId="5545D19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槐花</w:t>
            </w:r>
          </w:p>
        </w:tc>
        <w:tc>
          <w:tcPr>
            <w:tcW w:w="534" w:type="pct"/>
            <w:noWrap/>
            <w:vAlign w:val="center"/>
            <w:hideMark/>
          </w:tcPr>
          <w:p w14:paraId="72870FF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394</w:t>
            </w:r>
          </w:p>
        </w:tc>
        <w:tc>
          <w:tcPr>
            <w:tcW w:w="877" w:type="pct"/>
            <w:noWrap/>
            <w:vAlign w:val="center"/>
            <w:hideMark/>
          </w:tcPr>
          <w:p w14:paraId="427D06D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茺蔚子</w:t>
            </w:r>
          </w:p>
        </w:tc>
      </w:tr>
      <w:tr w:rsidR="0057237F" w:rsidRPr="0057237F" w14:paraId="6C6CAC07" w14:textId="77777777" w:rsidTr="0057237F">
        <w:trPr>
          <w:trHeight w:val="290"/>
        </w:trPr>
        <w:tc>
          <w:tcPr>
            <w:tcW w:w="534" w:type="pct"/>
            <w:noWrap/>
            <w:vAlign w:val="center"/>
            <w:hideMark/>
          </w:tcPr>
          <w:p w14:paraId="530DF97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50</w:t>
            </w:r>
          </w:p>
        </w:tc>
        <w:tc>
          <w:tcPr>
            <w:tcW w:w="555" w:type="pct"/>
            <w:noWrap/>
            <w:vAlign w:val="center"/>
            <w:hideMark/>
          </w:tcPr>
          <w:p w14:paraId="5A291BC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茯苓皮</w:t>
            </w:r>
          </w:p>
        </w:tc>
        <w:tc>
          <w:tcPr>
            <w:tcW w:w="534" w:type="pct"/>
            <w:noWrap/>
            <w:vAlign w:val="center"/>
            <w:hideMark/>
          </w:tcPr>
          <w:p w14:paraId="761BACA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165</w:t>
            </w:r>
          </w:p>
        </w:tc>
        <w:tc>
          <w:tcPr>
            <w:tcW w:w="770" w:type="pct"/>
            <w:noWrap/>
            <w:vAlign w:val="center"/>
            <w:hideMark/>
          </w:tcPr>
          <w:p w14:paraId="1EBBA38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制玉竹</w:t>
            </w:r>
          </w:p>
        </w:tc>
        <w:tc>
          <w:tcPr>
            <w:tcW w:w="534" w:type="pct"/>
            <w:noWrap/>
            <w:vAlign w:val="center"/>
            <w:hideMark/>
          </w:tcPr>
          <w:p w14:paraId="1F7DBE6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280</w:t>
            </w:r>
          </w:p>
        </w:tc>
        <w:tc>
          <w:tcPr>
            <w:tcW w:w="662" w:type="pct"/>
            <w:noWrap/>
            <w:vAlign w:val="center"/>
            <w:hideMark/>
          </w:tcPr>
          <w:p w14:paraId="35FD292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广藿香</w:t>
            </w:r>
          </w:p>
        </w:tc>
        <w:tc>
          <w:tcPr>
            <w:tcW w:w="534" w:type="pct"/>
            <w:noWrap/>
            <w:vAlign w:val="center"/>
            <w:hideMark/>
          </w:tcPr>
          <w:p w14:paraId="4C21044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395</w:t>
            </w:r>
          </w:p>
        </w:tc>
        <w:tc>
          <w:tcPr>
            <w:tcW w:w="877" w:type="pct"/>
            <w:noWrap/>
            <w:vAlign w:val="center"/>
            <w:hideMark/>
          </w:tcPr>
          <w:p w14:paraId="29ACFCD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蒲黄</w:t>
            </w:r>
          </w:p>
        </w:tc>
      </w:tr>
      <w:tr w:rsidR="0057237F" w:rsidRPr="0057237F" w14:paraId="2B69CF87" w14:textId="77777777" w:rsidTr="0057237F">
        <w:trPr>
          <w:trHeight w:val="290"/>
        </w:trPr>
        <w:tc>
          <w:tcPr>
            <w:tcW w:w="534" w:type="pct"/>
            <w:noWrap/>
            <w:vAlign w:val="center"/>
            <w:hideMark/>
          </w:tcPr>
          <w:p w14:paraId="2010864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51</w:t>
            </w:r>
          </w:p>
        </w:tc>
        <w:tc>
          <w:tcPr>
            <w:tcW w:w="555" w:type="pct"/>
            <w:noWrap/>
            <w:vAlign w:val="center"/>
            <w:hideMark/>
          </w:tcPr>
          <w:p w14:paraId="34FBFD7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佛手</w:t>
            </w:r>
          </w:p>
        </w:tc>
        <w:tc>
          <w:tcPr>
            <w:tcW w:w="534" w:type="pct"/>
            <w:noWrap/>
            <w:vAlign w:val="center"/>
            <w:hideMark/>
          </w:tcPr>
          <w:p w14:paraId="4238073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166</w:t>
            </w:r>
          </w:p>
        </w:tc>
        <w:tc>
          <w:tcPr>
            <w:tcW w:w="770" w:type="pct"/>
            <w:noWrap/>
            <w:vAlign w:val="center"/>
            <w:hideMark/>
          </w:tcPr>
          <w:p w14:paraId="7A789C6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藤梨根</w:t>
            </w:r>
          </w:p>
        </w:tc>
        <w:tc>
          <w:tcPr>
            <w:tcW w:w="534" w:type="pct"/>
            <w:noWrap/>
            <w:vAlign w:val="center"/>
            <w:hideMark/>
          </w:tcPr>
          <w:p w14:paraId="0015A8D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281</w:t>
            </w:r>
          </w:p>
        </w:tc>
        <w:tc>
          <w:tcPr>
            <w:tcW w:w="662" w:type="pct"/>
            <w:noWrap/>
            <w:vAlign w:val="center"/>
            <w:hideMark/>
          </w:tcPr>
          <w:p w14:paraId="59FBE0A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黄药子</w:t>
            </w:r>
          </w:p>
        </w:tc>
        <w:tc>
          <w:tcPr>
            <w:tcW w:w="534" w:type="pct"/>
            <w:noWrap/>
            <w:vAlign w:val="center"/>
            <w:hideMark/>
          </w:tcPr>
          <w:p w14:paraId="2EE6539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396</w:t>
            </w:r>
          </w:p>
        </w:tc>
        <w:tc>
          <w:tcPr>
            <w:tcW w:w="877" w:type="pct"/>
            <w:noWrap/>
            <w:vAlign w:val="center"/>
            <w:hideMark/>
          </w:tcPr>
          <w:p w14:paraId="5522998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银柴胡</w:t>
            </w:r>
          </w:p>
        </w:tc>
      </w:tr>
      <w:tr w:rsidR="0057237F" w:rsidRPr="0057237F" w14:paraId="306FF5E1" w14:textId="77777777" w:rsidTr="0057237F">
        <w:trPr>
          <w:trHeight w:val="290"/>
        </w:trPr>
        <w:tc>
          <w:tcPr>
            <w:tcW w:w="534" w:type="pct"/>
            <w:noWrap/>
            <w:vAlign w:val="center"/>
            <w:hideMark/>
          </w:tcPr>
          <w:p w14:paraId="154B39F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52</w:t>
            </w:r>
          </w:p>
        </w:tc>
        <w:tc>
          <w:tcPr>
            <w:tcW w:w="555" w:type="pct"/>
            <w:noWrap/>
            <w:vAlign w:val="center"/>
            <w:hideMark/>
          </w:tcPr>
          <w:p w14:paraId="01FAD2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覆盆子</w:t>
            </w:r>
          </w:p>
        </w:tc>
        <w:tc>
          <w:tcPr>
            <w:tcW w:w="534" w:type="pct"/>
            <w:noWrap/>
            <w:vAlign w:val="center"/>
            <w:hideMark/>
          </w:tcPr>
          <w:p w14:paraId="0E76E7A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167</w:t>
            </w:r>
          </w:p>
        </w:tc>
        <w:tc>
          <w:tcPr>
            <w:tcW w:w="770" w:type="pct"/>
            <w:noWrap/>
            <w:vAlign w:val="center"/>
            <w:hideMark/>
          </w:tcPr>
          <w:p w14:paraId="02A1ED4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炒椿皮</w:t>
            </w:r>
          </w:p>
        </w:tc>
        <w:tc>
          <w:tcPr>
            <w:tcW w:w="534" w:type="pct"/>
            <w:noWrap/>
            <w:vAlign w:val="center"/>
            <w:hideMark/>
          </w:tcPr>
          <w:p w14:paraId="1919889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282</w:t>
            </w:r>
          </w:p>
        </w:tc>
        <w:tc>
          <w:tcPr>
            <w:tcW w:w="662" w:type="pct"/>
            <w:noWrap/>
            <w:vAlign w:val="center"/>
            <w:hideMark/>
          </w:tcPr>
          <w:p w14:paraId="039954F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荆芥炭</w:t>
            </w:r>
          </w:p>
        </w:tc>
        <w:tc>
          <w:tcPr>
            <w:tcW w:w="534" w:type="pct"/>
            <w:noWrap/>
            <w:vAlign w:val="center"/>
            <w:hideMark/>
          </w:tcPr>
          <w:p w14:paraId="2C5C240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397</w:t>
            </w:r>
          </w:p>
        </w:tc>
        <w:tc>
          <w:tcPr>
            <w:tcW w:w="877" w:type="pct"/>
            <w:noWrap/>
            <w:vAlign w:val="center"/>
            <w:hideMark/>
          </w:tcPr>
          <w:p w14:paraId="65DED3C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辛夷</w:t>
            </w:r>
          </w:p>
        </w:tc>
      </w:tr>
      <w:tr w:rsidR="0057237F" w:rsidRPr="0057237F" w14:paraId="28A6F4DF" w14:textId="77777777" w:rsidTr="0057237F">
        <w:trPr>
          <w:trHeight w:val="290"/>
        </w:trPr>
        <w:tc>
          <w:tcPr>
            <w:tcW w:w="534" w:type="pct"/>
            <w:noWrap/>
            <w:vAlign w:val="center"/>
            <w:hideMark/>
          </w:tcPr>
          <w:p w14:paraId="5238782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53</w:t>
            </w:r>
          </w:p>
        </w:tc>
        <w:tc>
          <w:tcPr>
            <w:tcW w:w="555" w:type="pct"/>
            <w:noWrap/>
            <w:vAlign w:val="center"/>
            <w:hideMark/>
          </w:tcPr>
          <w:p w14:paraId="5B65571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浮海石</w:t>
            </w:r>
          </w:p>
        </w:tc>
        <w:tc>
          <w:tcPr>
            <w:tcW w:w="534" w:type="pct"/>
            <w:noWrap/>
            <w:vAlign w:val="center"/>
            <w:hideMark/>
          </w:tcPr>
          <w:p w14:paraId="59CAE3A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168</w:t>
            </w:r>
          </w:p>
        </w:tc>
        <w:tc>
          <w:tcPr>
            <w:tcW w:w="770" w:type="pct"/>
            <w:noWrap/>
            <w:vAlign w:val="center"/>
            <w:hideMark/>
          </w:tcPr>
          <w:p w14:paraId="578D20E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醋龟甲</w:t>
            </w:r>
          </w:p>
        </w:tc>
        <w:tc>
          <w:tcPr>
            <w:tcW w:w="534" w:type="pct"/>
            <w:noWrap/>
            <w:vAlign w:val="center"/>
            <w:hideMark/>
          </w:tcPr>
          <w:p w14:paraId="5C348C4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283</w:t>
            </w:r>
          </w:p>
        </w:tc>
        <w:tc>
          <w:tcPr>
            <w:tcW w:w="662" w:type="pct"/>
            <w:noWrap/>
            <w:vAlign w:val="center"/>
            <w:hideMark/>
          </w:tcPr>
          <w:p w14:paraId="66F6160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鸡内金</w:t>
            </w:r>
          </w:p>
        </w:tc>
        <w:tc>
          <w:tcPr>
            <w:tcW w:w="534" w:type="pct"/>
            <w:noWrap/>
            <w:vAlign w:val="center"/>
            <w:hideMark/>
          </w:tcPr>
          <w:p w14:paraId="09B8A22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398</w:t>
            </w:r>
          </w:p>
        </w:tc>
        <w:tc>
          <w:tcPr>
            <w:tcW w:w="877" w:type="pct"/>
            <w:noWrap/>
            <w:vAlign w:val="center"/>
            <w:hideMark/>
          </w:tcPr>
          <w:p w14:paraId="0B326DB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稻芽</w:t>
            </w:r>
          </w:p>
        </w:tc>
      </w:tr>
      <w:tr w:rsidR="0057237F" w:rsidRPr="0057237F" w14:paraId="432ED428" w14:textId="77777777" w:rsidTr="0057237F">
        <w:trPr>
          <w:trHeight w:val="290"/>
        </w:trPr>
        <w:tc>
          <w:tcPr>
            <w:tcW w:w="534" w:type="pct"/>
            <w:noWrap/>
            <w:vAlign w:val="center"/>
            <w:hideMark/>
          </w:tcPr>
          <w:p w14:paraId="280CD32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54</w:t>
            </w:r>
          </w:p>
        </w:tc>
        <w:tc>
          <w:tcPr>
            <w:tcW w:w="555" w:type="pct"/>
            <w:noWrap/>
            <w:vAlign w:val="center"/>
            <w:hideMark/>
          </w:tcPr>
          <w:p w14:paraId="0F0C2A6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干姜</w:t>
            </w:r>
          </w:p>
        </w:tc>
        <w:tc>
          <w:tcPr>
            <w:tcW w:w="534" w:type="pct"/>
            <w:noWrap/>
            <w:vAlign w:val="center"/>
            <w:hideMark/>
          </w:tcPr>
          <w:p w14:paraId="60C25DB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169</w:t>
            </w:r>
          </w:p>
        </w:tc>
        <w:tc>
          <w:tcPr>
            <w:tcW w:w="770" w:type="pct"/>
            <w:noWrap/>
            <w:vAlign w:val="center"/>
            <w:hideMark/>
          </w:tcPr>
          <w:p w14:paraId="1B933D0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天冬</w:t>
            </w:r>
          </w:p>
        </w:tc>
        <w:tc>
          <w:tcPr>
            <w:tcW w:w="534" w:type="pct"/>
            <w:noWrap/>
            <w:vAlign w:val="center"/>
            <w:hideMark/>
          </w:tcPr>
          <w:p w14:paraId="7A9A25A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284</w:t>
            </w:r>
          </w:p>
        </w:tc>
        <w:tc>
          <w:tcPr>
            <w:tcW w:w="662" w:type="pct"/>
            <w:noWrap/>
            <w:vAlign w:val="center"/>
            <w:hideMark/>
          </w:tcPr>
          <w:p w14:paraId="06A3D3F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姜黄</w:t>
            </w:r>
          </w:p>
        </w:tc>
        <w:tc>
          <w:tcPr>
            <w:tcW w:w="534" w:type="pct"/>
            <w:noWrap/>
            <w:vAlign w:val="center"/>
            <w:hideMark/>
          </w:tcPr>
          <w:p w14:paraId="560738B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399</w:t>
            </w:r>
          </w:p>
        </w:tc>
        <w:tc>
          <w:tcPr>
            <w:tcW w:w="877" w:type="pct"/>
            <w:noWrap/>
            <w:vAlign w:val="center"/>
            <w:hideMark/>
          </w:tcPr>
          <w:p w14:paraId="6E18A99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瓜蒌皮</w:t>
            </w:r>
          </w:p>
        </w:tc>
      </w:tr>
      <w:tr w:rsidR="0057237F" w:rsidRPr="0057237F" w14:paraId="685ED1E9" w14:textId="77777777" w:rsidTr="0057237F">
        <w:trPr>
          <w:trHeight w:val="290"/>
        </w:trPr>
        <w:tc>
          <w:tcPr>
            <w:tcW w:w="534" w:type="pct"/>
            <w:noWrap/>
            <w:vAlign w:val="center"/>
            <w:hideMark/>
          </w:tcPr>
          <w:p w14:paraId="768DD55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55</w:t>
            </w:r>
          </w:p>
        </w:tc>
        <w:tc>
          <w:tcPr>
            <w:tcW w:w="555" w:type="pct"/>
            <w:noWrap/>
            <w:vAlign w:val="center"/>
            <w:hideMark/>
          </w:tcPr>
          <w:p w14:paraId="3A3DC65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甘草片</w:t>
            </w:r>
          </w:p>
        </w:tc>
        <w:tc>
          <w:tcPr>
            <w:tcW w:w="534" w:type="pct"/>
            <w:noWrap/>
            <w:vAlign w:val="center"/>
            <w:hideMark/>
          </w:tcPr>
          <w:p w14:paraId="6EEED4B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170</w:t>
            </w:r>
          </w:p>
        </w:tc>
        <w:tc>
          <w:tcPr>
            <w:tcW w:w="770" w:type="pct"/>
            <w:noWrap/>
            <w:vAlign w:val="center"/>
            <w:hideMark/>
          </w:tcPr>
          <w:p w14:paraId="5B644E6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炒白扁豆</w:t>
            </w:r>
          </w:p>
        </w:tc>
        <w:tc>
          <w:tcPr>
            <w:tcW w:w="534" w:type="pct"/>
            <w:noWrap/>
            <w:vAlign w:val="center"/>
            <w:hideMark/>
          </w:tcPr>
          <w:p w14:paraId="32205CB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285</w:t>
            </w:r>
          </w:p>
        </w:tc>
        <w:tc>
          <w:tcPr>
            <w:tcW w:w="662" w:type="pct"/>
            <w:noWrap/>
            <w:vAlign w:val="center"/>
            <w:hideMark/>
          </w:tcPr>
          <w:p w14:paraId="1E91EB7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橘核</w:t>
            </w:r>
          </w:p>
        </w:tc>
        <w:tc>
          <w:tcPr>
            <w:tcW w:w="534" w:type="pct"/>
            <w:noWrap/>
            <w:vAlign w:val="center"/>
            <w:hideMark/>
          </w:tcPr>
          <w:p w14:paraId="5F0402C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400</w:t>
            </w:r>
          </w:p>
        </w:tc>
        <w:tc>
          <w:tcPr>
            <w:tcW w:w="877" w:type="pct"/>
            <w:noWrap/>
            <w:vAlign w:val="center"/>
            <w:hideMark/>
          </w:tcPr>
          <w:p w14:paraId="37EBB3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青黛</w:t>
            </w:r>
          </w:p>
        </w:tc>
      </w:tr>
      <w:tr w:rsidR="0057237F" w:rsidRPr="0057237F" w14:paraId="7B520026" w14:textId="77777777" w:rsidTr="0057237F">
        <w:trPr>
          <w:trHeight w:val="290"/>
        </w:trPr>
        <w:tc>
          <w:tcPr>
            <w:tcW w:w="534" w:type="pct"/>
            <w:noWrap/>
            <w:vAlign w:val="center"/>
            <w:hideMark/>
          </w:tcPr>
          <w:p w14:paraId="18A7C83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56</w:t>
            </w:r>
          </w:p>
        </w:tc>
        <w:tc>
          <w:tcPr>
            <w:tcW w:w="555" w:type="pct"/>
            <w:noWrap/>
            <w:vAlign w:val="center"/>
            <w:hideMark/>
          </w:tcPr>
          <w:p w14:paraId="77B7AC8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附片</w:t>
            </w:r>
          </w:p>
        </w:tc>
        <w:tc>
          <w:tcPr>
            <w:tcW w:w="534" w:type="pct"/>
            <w:noWrap/>
            <w:vAlign w:val="center"/>
            <w:hideMark/>
          </w:tcPr>
          <w:p w14:paraId="5C62C81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171</w:t>
            </w:r>
          </w:p>
        </w:tc>
        <w:tc>
          <w:tcPr>
            <w:tcW w:w="770" w:type="pct"/>
            <w:noWrap/>
            <w:vAlign w:val="center"/>
            <w:hideMark/>
          </w:tcPr>
          <w:p w14:paraId="54A3807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肿节风</w:t>
            </w:r>
          </w:p>
        </w:tc>
        <w:tc>
          <w:tcPr>
            <w:tcW w:w="534" w:type="pct"/>
            <w:noWrap/>
            <w:vAlign w:val="center"/>
            <w:hideMark/>
          </w:tcPr>
          <w:p w14:paraId="1F8401B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286</w:t>
            </w:r>
          </w:p>
        </w:tc>
        <w:tc>
          <w:tcPr>
            <w:tcW w:w="662" w:type="pct"/>
            <w:noWrap/>
            <w:vAlign w:val="center"/>
            <w:hideMark/>
          </w:tcPr>
          <w:p w14:paraId="2643857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焦山楂</w:t>
            </w:r>
          </w:p>
        </w:tc>
        <w:tc>
          <w:tcPr>
            <w:tcW w:w="534" w:type="pct"/>
            <w:noWrap/>
            <w:vAlign w:val="center"/>
            <w:hideMark/>
          </w:tcPr>
          <w:p w14:paraId="07638C2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401</w:t>
            </w:r>
          </w:p>
        </w:tc>
        <w:tc>
          <w:tcPr>
            <w:tcW w:w="877" w:type="pct"/>
            <w:noWrap/>
            <w:vAlign w:val="center"/>
            <w:hideMark/>
          </w:tcPr>
          <w:p w14:paraId="1104AC4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石楠叶</w:t>
            </w:r>
          </w:p>
        </w:tc>
      </w:tr>
      <w:tr w:rsidR="0057237F" w:rsidRPr="0057237F" w14:paraId="11959310" w14:textId="77777777" w:rsidTr="0057237F">
        <w:trPr>
          <w:trHeight w:val="290"/>
        </w:trPr>
        <w:tc>
          <w:tcPr>
            <w:tcW w:w="534" w:type="pct"/>
            <w:noWrap/>
            <w:vAlign w:val="center"/>
            <w:hideMark/>
          </w:tcPr>
          <w:p w14:paraId="13DCA24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57</w:t>
            </w:r>
          </w:p>
        </w:tc>
        <w:tc>
          <w:tcPr>
            <w:tcW w:w="555" w:type="pct"/>
            <w:noWrap/>
            <w:vAlign w:val="center"/>
            <w:hideMark/>
          </w:tcPr>
          <w:p w14:paraId="124A23A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辽藁本片</w:t>
            </w:r>
          </w:p>
        </w:tc>
        <w:tc>
          <w:tcPr>
            <w:tcW w:w="534" w:type="pct"/>
            <w:noWrap/>
            <w:vAlign w:val="center"/>
            <w:hideMark/>
          </w:tcPr>
          <w:p w14:paraId="4145CD4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172</w:t>
            </w:r>
          </w:p>
        </w:tc>
        <w:tc>
          <w:tcPr>
            <w:tcW w:w="770" w:type="pct"/>
            <w:noWrap/>
            <w:vAlign w:val="center"/>
            <w:hideMark/>
          </w:tcPr>
          <w:p w14:paraId="2DE0E4F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皂角刺</w:t>
            </w:r>
          </w:p>
        </w:tc>
        <w:tc>
          <w:tcPr>
            <w:tcW w:w="534" w:type="pct"/>
            <w:noWrap/>
            <w:vAlign w:val="center"/>
            <w:hideMark/>
          </w:tcPr>
          <w:p w14:paraId="27BC150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287</w:t>
            </w:r>
          </w:p>
        </w:tc>
        <w:tc>
          <w:tcPr>
            <w:tcW w:w="662" w:type="pct"/>
            <w:noWrap/>
            <w:vAlign w:val="center"/>
            <w:hideMark/>
          </w:tcPr>
          <w:p w14:paraId="75802DD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姜竹茹</w:t>
            </w:r>
          </w:p>
        </w:tc>
        <w:tc>
          <w:tcPr>
            <w:tcW w:w="534" w:type="pct"/>
            <w:noWrap/>
            <w:vAlign w:val="center"/>
            <w:hideMark/>
          </w:tcPr>
          <w:p w14:paraId="516CACE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402</w:t>
            </w:r>
          </w:p>
        </w:tc>
        <w:tc>
          <w:tcPr>
            <w:tcW w:w="877" w:type="pct"/>
            <w:noWrap/>
            <w:vAlign w:val="center"/>
            <w:hideMark/>
          </w:tcPr>
          <w:p w14:paraId="51324BD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蜜百部</w:t>
            </w:r>
          </w:p>
        </w:tc>
      </w:tr>
      <w:tr w:rsidR="0057237F" w:rsidRPr="0057237F" w14:paraId="1ED3F95F" w14:textId="77777777" w:rsidTr="0057237F">
        <w:trPr>
          <w:trHeight w:val="290"/>
        </w:trPr>
        <w:tc>
          <w:tcPr>
            <w:tcW w:w="534" w:type="pct"/>
            <w:noWrap/>
            <w:vAlign w:val="center"/>
            <w:hideMark/>
          </w:tcPr>
          <w:p w14:paraId="3237999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58</w:t>
            </w:r>
          </w:p>
        </w:tc>
        <w:tc>
          <w:tcPr>
            <w:tcW w:w="555" w:type="pct"/>
            <w:noWrap/>
            <w:vAlign w:val="center"/>
            <w:hideMark/>
          </w:tcPr>
          <w:p w14:paraId="1A0CFCD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葛根</w:t>
            </w:r>
          </w:p>
        </w:tc>
        <w:tc>
          <w:tcPr>
            <w:tcW w:w="534" w:type="pct"/>
            <w:noWrap/>
            <w:vAlign w:val="center"/>
            <w:hideMark/>
          </w:tcPr>
          <w:p w14:paraId="7F4CB80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173</w:t>
            </w:r>
          </w:p>
        </w:tc>
        <w:tc>
          <w:tcPr>
            <w:tcW w:w="770" w:type="pct"/>
            <w:noWrap/>
            <w:vAlign w:val="center"/>
            <w:hideMark/>
          </w:tcPr>
          <w:p w14:paraId="3D3C719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紫菀</w:t>
            </w:r>
          </w:p>
        </w:tc>
        <w:tc>
          <w:tcPr>
            <w:tcW w:w="534" w:type="pct"/>
            <w:noWrap/>
            <w:vAlign w:val="center"/>
            <w:hideMark/>
          </w:tcPr>
          <w:p w14:paraId="52DE2BF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288</w:t>
            </w:r>
          </w:p>
        </w:tc>
        <w:tc>
          <w:tcPr>
            <w:tcW w:w="662" w:type="pct"/>
            <w:noWrap/>
            <w:vAlign w:val="center"/>
            <w:hideMark/>
          </w:tcPr>
          <w:p w14:paraId="304A27A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橘叶</w:t>
            </w:r>
          </w:p>
        </w:tc>
        <w:tc>
          <w:tcPr>
            <w:tcW w:w="534" w:type="pct"/>
            <w:noWrap/>
            <w:vAlign w:val="center"/>
            <w:hideMark/>
          </w:tcPr>
          <w:p w14:paraId="27DF377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403</w:t>
            </w:r>
          </w:p>
        </w:tc>
        <w:tc>
          <w:tcPr>
            <w:tcW w:w="877" w:type="pct"/>
            <w:noWrap/>
            <w:vAlign w:val="center"/>
            <w:hideMark/>
          </w:tcPr>
          <w:p w14:paraId="395F79E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红景天</w:t>
            </w:r>
          </w:p>
        </w:tc>
      </w:tr>
      <w:tr w:rsidR="0057237F" w:rsidRPr="0057237F" w14:paraId="16069346" w14:textId="77777777" w:rsidTr="0057237F">
        <w:trPr>
          <w:trHeight w:val="290"/>
        </w:trPr>
        <w:tc>
          <w:tcPr>
            <w:tcW w:w="534" w:type="pct"/>
            <w:noWrap/>
            <w:vAlign w:val="center"/>
            <w:hideMark/>
          </w:tcPr>
          <w:p w14:paraId="4512674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59</w:t>
            </w:r>
          </w:p>
        </w:tc>
        <w:tc>
          <w:tcPr>
            <w:tcW w:w="555" w:type="pct"/>
            <w:noWrap/>
            <w:vAlign w:val="center"/>
            <w:hideMark/>
          </w:tcPr>
          <w:p w14:paraId="6E122B9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干蟾</w:t>
            </w:r>
          </w:p>
        </w:tc>
        <w:tc>
          <w:tcPr>
            <w:tcW w:w="534" w:type="pct"/>
            <w:noWrap/>
            <w:vAlign w:val="center"/>
            <w:hideMark/>
          </w:tcPr>
          <w:p w14:paraId="4A1E732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174</w:t>
            </w:r>
          </w:p>
        </w:tc>
        <w:tc>
          <w:tcPr>
            <w:tcW w:w="770" w:type="pct"/>
            <w:noWrap/>
            <w:vAlign w:val="center"/>
            <w:hideMark/>
          </w:tcPr>
          <w:p w14:paraId="0D3392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天葵子</w:t>
            </w:r>
          </w:p>
        </w:tc>
        <w:tc>
          <w:tcPr>
            <w:tcW w:w="534" w:type="pct"/>
            <w:noWrap/>
            <w:vAlign w:val="center"/>
            <w:hideMark/>
          </w:tcPr>
          <w:p w14:paraId="0E94A0B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289</w:t>
            </w:r>
          </w:p>
        </w:tc>
        <w:tc>
          <w:tcPr>
            <w:tcW w:w="662" w:type="pct"/>
            <w:noWrap/>
            <w:vAlign w:val="center"/>
            <w:hideMark/>
          </w:tcPr>
          <w:p w14:paraId="76E5595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金樱子</w:t>
            </w:r>
          </w:p>
        </w:tc>
        <w:tc>
          <w:tcPr>
            <w:tcW w:w="534" w:type="pct"/>
            <w:noWrap/>
            <w:vAlign w:val="center"/>
            <w:hideMark/>
          </w:tcPr>
          <w:p w14:paraId="57A0B9B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404</w:t>
            </w:r>
          </w:p>
        </w:tc>
        <w:tc>
          <w:tcPr>
            <w:tcW w:w="877" w:type="pct"/>
            <w:noWrap/>
            <w:vAlign w:val="center"/>
            <w:hideMark/>
          </w:tcPr>
          <w:p w14:paraId="4C0279C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牵牛子</w:t>
            </w:r>
          </w:p>
        </w:tc>
      </w:tr>
      <w:tr w:rsidR="0057237F" w:rsidRPr="0057237F" w14:paraId="36F4F0D9" w14:textId="77777777" w:rsidTr="0057237F">
        <w:trPr>
          <w:trHeight w:val="290"/>
        </w:trPr>
        <w:tc>
          <w:tcPr>
            <w:tcW w:w="534" w:type="pct"/>
            <w:noWrap/>
            <w:vAlign w:val="center"/>
            <w:hideMark/>
          </w:tcPr>
          <w:p w14:paraId="154C9EF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60</w:t>
            </w:r>
          </w:p>
        </w:tc>
        <w:tc>
          <w:tcPr>
            <w:tcW w:w="555" w:type="pct"/>
            <w:noWrap/>
            <w:vAlign w:val="center"/>
            <w:hideMark/>
          </w:tcPr>
          <w:p w14:paraId="377AA4C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丁香</w:t>
            </w:r>
          </w:p>
        </w:tc>
        <w:tc>
          <w:tcPr>
            <w:tcW w:w="534" w:type="pct"/>
            <w:noWrap/>
            <w:vAlign w:val="center"/>
            <w:hideMark/>
          </w:tcPr>
          <w:p w14:paraId="7710FBC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175</w:t>
            </w:r>
          </w:p>
        </w:tc>
        <w:tc>
          <w:tcPr>
            <w:tcW w:w="770" w:type="pct"/>
            <w:noWrap/>
            <w:vAlign w:val="center"/>
            <w:hideMark/>
          </w:tcPr>
          <w:p w14:paraId="6196E63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青风藤</w:t>
            </w:r>
          </w:p>
        </w:tc>
        <w:tc>
          <w:tcPr>
            <w:tcW w:w="534" w:type="pct"/>
            <w:noWrap/>
            <w:vAlign w:val="center"/>
            <w:hideMark/>
          </w:tcPr>
          <w:p w14:paraId="7509BFF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290</w:t>
            </w:r>
          </w:p>
        </w:tc>
        <w:tc>
          <w:tcPr>
            <w:tcW w:w="662" w:type="pct"/>
            <w:noWrap/>
            <w:vAlign w:val="center"/>
            <w:hideMark/>
          </w:tcPr>
          <w:p w14:paraId="121547B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降香</w:t>
            </w:r>
          </w:p>
        </w:tc>
        <w:tc>
          <w:tcPr>
            <w:tcW w:w="534" w:type="pct"/>
            <w:noWrap/>
            <w:vAlign w:val="center"/>
            <w:hideMark/>
          </w:tcPr>
          <w:p w14:paraId="556DC05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405</w:t>
            </w:r>
          </w:p>
        </w:tc>
        <w:tc>
          <w:tcPr>
            <w:tcW w:w="877" w:type="pct"/>
            <w:noWrap/>
            <w:vAlign w:val="center"/>
            <w:hideMark/>
          </w:tcPr>
          <w:p w14:paraId="6E791A5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麸木香</w:t>
            </w:r>
          </w:p>
        </w:tc>
      </w:tr>
      <w:tr w:rsidR="0057237F" w:rsidRPr="0057237F" w14:paraId="54A13523" w14:textId="77777777" w:rsidTr="0057237F">
        <w:trPr>
          <w:trHeight w:val="290"/>
        </w:trPr>
        <w:tc>
          <w:tcPr>
            <w:tcW w:w="534" w:type="pct"/>
            <w:noWrap/>
            <w:vAlign w:val="center"/>
            <w:hideMark/>
          </w:tcPr>
          <w:p w14:paraId="6DC87BF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61</w:t>
            </w:r>
          </w:p>
        </w:tc>
        <w:tc>
          <w:tcPr>
            <w:tcW w:w="555" w:type="pct"/>
            <w:noWrap/>
            <w:vAlign w:val="center"/>
            <w:hideMark/>
          </w:tcPr>
          <w:p w14:paraId="3F478E7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枸杞子</w:t>
            </w:r>
          </w:p>
        </w:tc>
        <w:tc>
          <w:tcPr>
            <w:tcW w:w="534" w:type="pct"/>
            <w:noWrap/>
            <w:vAlign w:val="center"/>
            <w:hideMark/>
          </w:tcPr>
          <w:p w14:paraId="3732254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176</w:t>
            </w:r>
          </w:p>
        </w:tc>
        <w:tc>
          <w:tcPr>
            <w:tcW w:w="770" w:type="pct"/>
            <w:noWrap/>
            <w:vAlign w:val="center"/>
            <w:hideMark/>
          </w:tcPr>
          <w:p w14:paraId="19CC124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透骨草</w:t>
            </w:r>
          </w:p>
        </w:tc>
        <w:tc>
          <w:tcPr>
            <w:tcW w:w="534" w:type="pct"/>
            <w:noWrap/>
            <w:vAlign w:val="center"/>
            <w:hideMark/>
          </w:tcPr>
          <w:p w14:paraId="44E5AAD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291</w:t>
            </w:r>
          </w:p>
        </w:tc>
        <w:tc>
          <w:tcPr>
            <w:tcW w:w="662" w:type="pct"/>
            <w:noWrap/>
            <w:vAlign w:val="center"/>
            <w:hideMark/>
          </w:tcPr>
          <w:p w14:paraId="39D903A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苦参</w:t>
            </w:r>
          </w:p>
        </w:tc>
        <w:tc>
          <w:tcPr>
            <w:tcW w:w="534" w:type="pct"/>
            <w:noWrap/>
            <w:vAlign w:val="center"/>
            <w:hideMark/>
          </w:tcPr>
          <w:p w14:paraId="556D106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406</w:t>
            </w:r>
          </w:p>
        </w:tc>
        <w:tc>
          <w:tcPr>
            <w:tcW w:w="877" w:type="pct"/>
            <w:noWrap/>
            <w:vAlign w:val="center"/>
            <w:hideMark/>
          </w:tcPr>
          <w:p w14:paraId="541C16B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全蛤蚧</w:t>
            </w:r>
          </w:p>
        </w:tc>
      </w:tr>
      <w:tr w:rsidR="0057237F" w:rsidRPr="0057237F" w14:paraId="497780AF" w14:textId="77777777" w:rsidTr="0057237F">
        <w:trPr>
          <w:trHeight w:val="290"/>
        </w:trPr>
        <w:tc>
          <w:tcPr>
            <w:tcW w:w="534" w:type="pct"/>
            <w:noWrap/>
            <w:vAlign w:val="center"/>
            <w:hideMark/>
          </w:tcPr>
          <w:p w14:paraId="47806FC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62</w:t>
            </w:r>
          </w:p>
        </w:tc>
        <w:tc>
          <w:tcPr>
            <w:tcW w:w="555" w:type="pct"/>
            <w:noWrap/>
            <w:vAlign w:val="center"/>
            <w:hideMark/>
          </w:tcPr>
          <w:p w14:paraId="254E27D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甘松</w:t>
            </w:r>
          </w:p>
        </w:tc>
        <w:tc>
          <w:tcPr>
            <w:tcW w:w="534" w:type="pct"/>
            <w:noWrap/>
            <w:vAlign w:val="center"/>
            <w:hideMark/>
          </w:tcPr>
          <w:p w14:paraId="425B8CE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177</w:t>
            </w:r>
          </w:p>
        </w:tc>
        <w:tc>
          <w:tcPr>
            <w:tcW w:w="770" w:type="pct"/>
            <w:noWrap/>
            <w:vAlign w:val="center"/>
            <w:hideMark/>
          </w:tcPr>
          <w:p w14:paraId="4D38F79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黑豆</w:t>
            </w:r>
          </w:p>
        </w:tc>
        <w:tc>
          <w:tcPr>
            <w:tcW w:w="534" w:type="pct"/>
            <w:noWrap/>
            <w:vAlign w:val="center"/>
            <w:hideMark/>
          </w:tcPr>
          <w:p w14:paraId="1D7F6A3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292</w:t>
            </w:r>
          </w:p>
        </w:tc>
        <w:tc>
          <w:tcPr>
            <w:tcW w:w="662" w:type="pct"/>
            <w:noWrap/>
            <w:vAlign w:val="center"/>
            <w:hideMark/>
          </w:tcPr>
          <w:p w14:paraId="3C1AC4A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瞿麦</w:t>
            </w:r>
          </w:p>
        </w:tc>
        <w:tc>
          <w:tcPr>
            <w:tcW w:w="534" w:type="pct"/>
            <w:noWrap/>
            <w:vAlign w:val="center"/>
            <w:hideMark/>
          </w:tcPr>
          <w:p w14:paraId="69F814F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407</w:t>
            </w:r>
          </w:p>
        </w:tc>
        <w:tc>
          <w:tcPr>
            <w:tcW w:w="877" w:type="pct"/>
            <w:noWrap/>
            <w:vAlign w:val="center"/>
            <w:hideMark/>
          </w:tcPr>
          <w:p w14:paraId="6D49F63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白河车</w:t>
            </w:r>
          </w:p>
        </w:tc>
      </w:tr>
      <w:tr w:rsidR="0057237F" w:rsidRPr="0057237F" w14:paraId="7A6C5D25" w14:textId="77777777" w:rsidTr="0057237F">
        <w:trPr>
          <w:trHeight w:val="290"/>
        </w:trPr>
        <w:tc>
          <w:tcPr>
            <w:tcW w:w="534" w:type="pct"/>
            <w:noWrap/>
            <w:vAlign w:val="center"/>
            <w:hideMark/>
          </w:tcPr>
          <w:p w14:paraId="0890983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63</w:t>
            </w:r>
          </w:p>
        </w:tc>
        <w:tc>
          <w:tcPr>
            <w:tcW w:w="555" w:type="pct"/>
            <w:noWrap/>
            <w:vAlign w:val="center"/>
            <w:hideMark/>
          </w:tcPr>
          <w:p w14:paraId="2E2C12E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浙金钱草</w:t>
            </w:r>
          </w:p>
        </w:tc>
        <w:tc>
          <w:tcPr>
            <w:tcW w:w="534" w:type="pct"/>
            <w:noWrap/>
            <w:vAlign w:val="center"/>
            <w:hideMark/>
          </w:tcPr>
          <w:p w14:paraId="6BDE061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178</w:t>
            </w:r>
          </w:p>
        </w:tc>
        <w:tc>
          <w:tcPr>
            <w:tcW w:w="770" w:type="pct"/>
            <w:noWrap/>
            <w:vAlign w:val="center"/>
            <w:hideMark/>
          </w:tcPr>
          <w:p w14:paraId="3F9CF9A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藕节</w:t>
            </w:r>
          </w:p>
        </w:tc>
        <w:tc>
          <w:tcPr>
            <w:tcW w:w="534" w:type="pct"/>
            <w:noWrap/>
            <w:vAlign w:val="center"/>
            <w:hideMark/>
          </w:tcPr>
          <w:p w14:paraId="042225D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293</w:t>
            </w:r>
          </w:p>
        </w:tc>
        <w:tc>
          <w:tcPr>
            <w:tcW w:w="662" w:type="pct"/>
            <w:noWrap/>
            <w:vAlign w:val="center"/>
            <w:hideMark/>
          </w:tcPr>
          <w:p w14:paraId="2D13002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焦栀子</w:t>
            </w:r>
          </w:p>
        </w:tc>
        <w:tc>
          <w:tcPr>
            <w:tcW w:w="534" w:type="pct"/>
            <w:noWrap/>
            <w:vAlign w:val="center"/>
            <w:hideMark/>
          </w:tcPr>
          <w:p w14:paraId="4CF9977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408</w:t>
            </w:r>
          </w:p>
        </w:tc>
        <w:tc>
          <w:tcPr>
            <w:tcW w:w="877" w:type="pct"/>
            <w:noWrap/>
            <w:vAlign w:val="center"/>
            <w:hideMark/>
          </w:tcPr>
          <w:p w14:paraId="1E35362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乌梅炭</w:t>
            </w:r>
          </w:p>
        </w:tc>
      </w:tr>
      <w:tr w:rsidR="0057237F" w:rsidRPr="0057237F" w14:paraId="49C8122D" w14:textId="77777777" w:rsidTr="0057237F">
        <w:trPr>
          <w:trHeight w:val="290"/>
        </w:trPr>
        <w:tc>
          <w:tcPr>
            <w:tcW w:w="534" w:type="pct"/>
            <w:noWrap/>
            <w:vAlign w:val="center"/>
            <w:hideMark/>
          </w:tcPr>
          <w:p w14:paraId="2A3E5DD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64</w:t>
            </w:r>
          </w:p>
        </w:tc>
        <w:tc>
          <w:tcPr>
            <w:tcW w:w="555" w:type="pct"/>
            <w:noWrap/>
            <w:vAlign w:val="center"/>
            <w:hideMark/>
          </w:tcPr>
          <w:p w14:paraId="35A39FD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葫芦壳</w:t>
            </w:r>
          </w:p>
        </w:tc>
        <w:tc>
          <w:tcPr>
            <w:tcW w:w="534" w:type="pct"/>
            <w:noWrap/>
            <w:vAlign w:val="center"/>
            <w:hideMark/>
          </w:tcPr>
          <w:p w14:paraId="613873B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179</w:t>
            </w:r>
          </w:p>
        </w:tc>
        <w:tc>
          <w:tcPr>
            <w:tcW w:w="770" w:type="pct"/>
            <w:noWrap/>
            <w:vAlign w:val="center"/>
            <w:hideMark/>
          </w:tcPr>
          <w:p w14:paraId="4DBC278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全蜈蚣</w:t>
            </w:r>
          </w:p>
        </w:tc>
        <w:tc>
          <w:tcPr>
            <w:tcW w:w="534" w:type="pct"/>
            <w:noWrap/>
            <w:vAlign w:val="center"/>
            <w:hideMark/>
          </w:tcPr>
          <w:p w14:paraId="4645E73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294</w:t>
            </w:r>
          </w:p>
        </w:tc>
        <w:tc>
          <w:tcPr>
            <w:tcW w:w="662" w:type="pct"/>
            <w:noWrap/>
            <w:vAlign w:val="center"/>
            <w:hideMark/>
          </w:tcPr>
          <w:p w14:paraId="02C351F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莲须</w:t>
            </w:r>
          </w:p>
        </w:tc>
        <w:tc>
          <w:tcPr>
            <w:tcW w:w="534" w:type="pct"/>
            <w:noWrap/>
            <w:vAlign w:val="center"/>
            <w:hideMark/>
          </w:tcPr>
          <w:p w14:paraId="1A2D352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409</w:t>
            </w:r>
          </w:p>
        </w:tc>
        <w:tc>
          <w:tcPr>
            <w:tcW w:w="877" w:type="pct"/>
            <w:noWrap/>
            <w:vAlign w:val="center"/>
            <w:hideMark/>
          </w:tcPr>
          <w:p w14:paraId="535D9FC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炒牡丹皮</w:t>
            </w:r>
          </w:p>
        </w:tc>
      </w:tr>
      <w:tr w:rsidR="0057237F" w:rsidRPr="0057237F" w14:paraId="1CBBD2D9" w14:textId="77777777" w:rsidTr="0057237F">
        <w:trPr>
          <w:trHeight w:val="290"/>
        </w:trPr>
        <w:tc>
          <w:tcPr>
            <w:tcW w:w="534" w:type="pct"/>
            <w:noWrap/>
            <w:vAlign w:val="center"/>
            <w:hideMark/>
          </w:tcPr>
          <w:p w14:paraId="1B6E239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65</w:t>
            </w:r>
          </w:p>
        </w:tc>
        <w:tc>
          <w:tcPr>
            <w:tcW w:w="555" w:type="pct"/>
            <w:noWrap/>
            <w:vAlign w:val="center"/>
            <w:hideMark/>
          </w:tcPr>
          <w:p w14:paraId="6B58FAA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高良姜</w:t>
            </w:r>
          </w:p>
        </w:tc>
        <w:tc>
          <w:tcPr>
            <w:tcW w:w="534" w:type="pct"/>
            <w:noWrap/>
            <w:vAlign w:val="center"/>
            <w:hideMark/>
          </w:tcPr>
          <w:p w14:paraId="4F94B07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180</w:t>
            </w:r>
          </w:p>
        </w:tc>
        <w:tc>
          <w:tcPr>
            <w:tcW w:w="770" w:type="pct"/>
            <w:noWrap/>
            <w:vAlign w:val="center"/>
            <w:hideMark/>
          </w:tcPr>
          <w:p w14:paraId="16435A6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大蓟</w:t>
            </w:r>
          </w:p>
        </w:tc>
        <w:tc>
          <w:tcPr>
            <w:tcW w:w="534" w:type="pct"/>
            <w:noWrap/>
            <w:vAlign w:val="center"/>
            <w:hideMark/>
          </w:tcPr>
          <w:p w14:paraId="30EF83E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295</w:t>
            </w:r>
          </w:p>
        </w:tc>
        <w:tc>
          <w:tcPr>
            <w:tcW w:w="662" w:type="pct"/>
            <w:noWrap/>
            <w:vAlign w:val="center"/>
            <w:hideMark/>
          </w:tcPr>
          <w:p w14:paraId="6FA3D2A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荔枝核</w:t>
            </w:r>
          </w:p>
        </w:tc>
        <w:tc>
          <w:tcPr>
            <w:tcW w:w="534" w:type="pct"/>
            <w:noWrap/>
            <w:vAlign w:val="center"/>
            <w:hideMark/>
          </w:tcPr>
          <w:p w14:paraId="7AD5A1D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410</w:t>
            </w:r>
          </w:p>
        </w:tc>
        <w:tc>
          <w:tcPr>
            <w:tcW w:w="877" w:type="pct"/>
            <w:noWrap/>
            <w:vAlign w:val="center"/>
            <w:hideMark/>
          </w:tcPr>
          <w:p w14:paraId="70AFA0E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虫笋</w:t>
            </w:r>
          </w:p>
        </w:tc>
      </w:tr>
      <w:tr w:rsidR="0057237F" w:rsidRPr="0057237F" w14:paraId="3BE0B1D0" w14:textId="77777777" w:rsidTr="0057237F">
        <w:trPr>
          <w:trHeight w:val="50"/>
        </w:trPr>
        <w:tc>
          <w:tcPr>
            <w:tcW w:w="534" w:type="pct"/>
            <w:noWrap/>
            <w:vAlign w:val="center"/>
            <w:hideMark/>
          </w:tcPr>
          <w:p w14:paraId="6C94931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66</w:t>
            </w:r>
          </w:p>
        </w:tc>
        <w:tc>
          <w:tcPr>
            <w:tcW w:w="555" w:type="pct"/>
            <w:noWrap/>
            <w:vAlign w:val="center"/>
            <w:hideMark/>
          </w:tcPr>
          <w:p w14:paraId="1ADBC56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海螵蛸</w:t>
            </w:r>
          </w:p>
        </w:tc>
        <w:tc>
          <w:tcPr>
            <w:tcW w:w="534" w:type="pct"/>
            <w:noWrap/>
            <w:vAlign w:val="center"/>
            <w:hideMark/>
          </w:tcPr>
          <w:p w14:paraId="7C30D78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181</w:t>
            </w:r>
          </w:p>
        </w:tc>
        <w:tc>
          <w:tcPr>
            <w:tcW w:w="770" w:type="pct"/>
            <w:noWrap/>
            <w:vAlign w:val="center"/>
            <w:hideMark/>
          </w:tcPr>
          <w:p w14:paraId="78CA6C4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炒王不留行</w:t>
            </w:r>
          </w:p>
        </w:tc>
        <w:tc>
          <w:tcPr>
            <w:tcW w:w="534" w:type="pct"/>
            <w:noWrap/>
            <w:vAlign w:val="center"/>
            <w:hideMark/>
          </w:tcPr>
          <w:p w14:paraId="08A9C0C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296</w:t>
            </w:r>
          </w:p>
        </w:tc>
        <w:tc>
          <w:tcPr>
            <w:tcW w:w="662" w:type="pct"/>
            <w:noWrap/>
            <w:vAlign w:val="center"/>
            <w:hideMark/>
          </w:tcPr>
          <w:p w14:paraId="7355876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灵芝</w:t>
            </w:r>
          </w:p>
        </w:tc>
        <w:tc>
          <w:tcPr>
            <w:tcW w:w="534" w:type="pct"/>
            <w:noWrap/>
            <w:vAlign w:val="center"/>
            <w:hideMark/>
          </w:tcPr>
          <w:p w14:paraId="333876F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411</w:t>
            </w:r>
          </w:p>
        </w:tc>
        <w:tc>
          <w:tcPr>
            <w:tcW w:w="877" w:type="pct"/>
            <w:noWrap/>
            <w:vAlign w:val="center"/>
            <w:hideMark/>
          </w:tcPr>
          <w:p w14:paraId="18381DE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小蓟炭</w:t>
            </w:r>
          </w:p>
        </w:tc>
      </w:tr>
      <w:tr w:rsidR="0057237F" w:rsidRPr="0057237F" w14:paraId="039F2E1D" w14:textId="77777777" w:rsidTr="0057237F">
        <w:trPr>
          <w:trHeight w:val="290"/>
        </w:trPr>
        <w:tc>
          <w:tcPr>
            <w:tcW w:w="534" w:type="pct"/>
            <w:noWrap/>
            <w:vAlign w:val="center"/>
            <w:hideMark/>
          </w:tcPr>
          <w:p w14:paraId="3612528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67</w:t>
            </w:r>
          </w:p>
        </w:tc>
        <w:tc>
          <w:tcPr>
            <w:tcW w:w="555" w:type="pct"/>
            <w:noWrap/>
            <w:vAlign w:val="center"/>
            <w:hideMark/>
          </w:tcPr>
          <w:p w14:paraId="77F5CAD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广金钱草</w:t>
            </w:r>
          </w:p>
        </w:tc>
        <w:tc>
          <w:tcPr>
            <w:tcW w:w="534" w:type="pct"/>
            <w:noWrap/>
            <w:vAlign w:val="center"/>
            <w:hideMark/>
          </w:tcPr>
          <w:p w14:paraId="2B731E8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182</w:t>
            </w:r>
          </w:p>
        </w:tc>
        <w:tc>
          <w:tcPr>
            <w:tcW w:w="770" w:type="pct"/>
            <w:noWrap/>
            <w:vAlign w:val="center"/>
            <w:hideMark/>
          </w:tcPr>
          <w:p w14:paraId="7A66F01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五灵脂</w:t>
            </w:r>
          </w:p>
        </w:tc>
        <w:tc>
          <w:tcPr>
            <w:tcW w:w="534" w:type="pct"/>
            <w:noWrap/>
            <w:vAlign w:val="center"/>
            <w:hideMark/>
          </w:tcPr>
          <w:p w14:paraId="5A15946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297</w:t>
            </w:r>
          </w:p>
        </w:tc>
        <w:tc>
          <w:tcPr>
            <w:tcW w:w="662" w:type="pct"/>
            <w:noWrap/>
            <w:vAlign w:val="center"/>
            <w:hideMark/>
          </w:tcPr>
          <w:p w14:paraId="08EAD23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龙齿</w:t>
            </w:r>
          </w:p>
        </w:tc>
        <w:tc>
          <w:tcPr>
            <w:tcW w:w="534" w:type="pct"/>
            <w:noWrap/>
            <w:vAlign w:val="center"/>
            <w:hideMark/>
          </w:tcPr>
          <w:p w14:paraId="338F548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412</w:t>
            </w:r>
          </w:p>
        </w:tc>
        <w:tc>
          <w:tcPr>
            <w:tcW w:w="877" w:type="pct"/>
            <w:noWrap/>
            <w:vAlign w:val="center"/>
            <w:hideMark/>
          </w:tcPr>
          <w:p w14:paraId="1CABBDD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沉香曲</w:t>
            </w:r>
          </w:p>
        </w:tc>
      </w:tr>
      <w:tr w:rsidR="0057237F" w:rsidRPr="0057237F" w14:paraId="78BBA732" w14:textId="77777777" w:rsidTr="0057237F">
        <w:trPr>
          <w:trHeight w:val="290"/>
        </w:trPr>
        <w:tc>
          <w:tcPr>
            <w:tcW w:w="534" w:type="pct"/>
            <w:noWrap/>
            <w:vAlign w:val="center"/>
            <w:hideMark/>
          </w:tcPr>
          <w:p w14:paraId="0CB8C0D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68</w:t>
            </w:r>
          </w:p>
        </w:tc>
        <w:tc>
          <w:tcPr>
            <w:tcW w:w="555" w:type="pct"/>
            <w:noWrap/>
            <w:vAlign w:val="center"/>
            <w:hideMark/>
          </w:tcPr>
          <w:p w14:paraId="26C9C0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诃子肉</w:t>
            </w:r>
          </w:p>
        </w:tc>
        <w:tc>
          <w:tcPr>
            <w:tcW w:w="534" w:type="pct"/>
            <w:noWrap/>
            <w:vAlign w:val="center"/>
            <w:hideMark/>
          </w:tcPr>
          <w:p w14:paraId="24F779F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183</w:t>
            </w:r>
          </w:p>
        </w:tc>
        <w:tc>
          <w:tcPr>
            <w:tcW w:w="770" w:type="pct"/>
            <w:noWrap/>
            <w:vAlign w:val="center"/>
            <w:hideMark/>
          </w:tcPr>
          <w:p w14:paraId="450F5A6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月季花</w:t>
            </w:r>
          </w:p>
        </w:tc>
        <w:tc>
          <w:tcPr>
            <w:tcW w:w="534" w:type="pct"/>
            <w:noWrap/>
            <w:vAlign w:val="center"/>
            <w:hideMark/>
          </w:tcPr>
          <w:p w14:paraId="790C723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298</w:t>
            </w:r>
          </w:p>
        </w:tc>
        <w:tc>
          <w:tcPr>
            <w:tcW w:w="662" w:type="pct"/>
            <w:noWrap/>
            <w:vAlign w:val="center"/>
            <w:hideMark/>
          </w:tcPr>
          <w:p w14:paraId="6D87974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决明子</w:t>
            </w:r>
          </w:p>
        </w:tc>
        <w:tc>
          <w:tcPr>
            <w:tcW w:w="534" w:type="pct"/>
            <w:noWrap/>
            <w:vAlign w:val="center"/>
            <w:hideMark/>
          </w:tcPr>
          <w:p w14:paraId="05C3683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413</w:t>
            </w:r>
          </w:p>
        </w:tc>
        <w:tc>
          <w:tcPr>
            <w:tcW w:w="877" w:type="pct"/>
            <w:noWrap/>
            <w:vAlign w:val="center"/>
            <w:hideMark/>
          </w:tcPr>
          <w:p w14:paraId="3481F5B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鹅管石</w:t>
            </w:r>
          </w:p>
        </w:tc>
      </w:tr>
      <w:tr w:rsidR="0057237F" w:rsidRPr="0057237F" w14:paraId="31ADA0B0" w14:textId="77777777" w:rsidTr="0057237F">
        <w:trPr>
          <w:trHeight w:val="50"/>
        </w:trPr>
        <w:tc>
          <w:tcPr>
            <w:tcW w:w="534" w:type="pct"/>
            <w:noWrap/>
            <w:vAlign w:val="center"/>
            <w:hideMark/>
          </w:tcPr>
          <w:p w14:paraId="520A1AD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69</w:t>
            </w:r>
          </w:p>
        </w:tc>
        <w:tc>
          <w:tcPr>
            <w:tcW w:w="555" w:type="pct"/>
            <w:noWrap/>
            <w:vAlign w:val="center"/>
            <w:hideMark/>
          </w:tcPr>
          <w:p w14:paraId="68B425F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炒骨碎补</w:t>
            </w:r>
          </w:p>
        </w:tc>
        <w:tc>
          <w:tcPr>
            <w:tcW w:w="534" w:type="pct"/>
            <w:noWrap/>
            <w:vAlign w:val="center"/>
            <w:hideMark/>
          </w:tcPr>
          <w:p w14:paraId="62220EC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184</w:t>
            </w:r>
          </w:p>
        </w:tc>
        <w:tc>
          <w:tcPr>
            <w:tcW w:w="770" w:type="pct"/>
            <w:noWrap/>
            <w:vAlign w:val="center"/>
            <w:hideMark/>
          </w:tcPr>
          <w:p w14:paraId="4F9D1CF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酒乌梢蛇（浙）</w:t>
            </w:r>
          </w:p>
        </w:tc>
        <w:tc>
          <w:tcPr>
            <w:tcW w:w="534" w:type="pct"/>
            <w:noWrap/>
            <w:vAlign w:val="center"/>
            <w:hideMark/>
          </w:tcPr>
          <w:p w14:paraId="596E01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299</w:t>
            </w:r>
          </w:p>
        </w:tc>
        <w:tc>
          <w:tcPr>
            <w:tcW w:w="662" w:type="pct"/>
            <w:noWrap/>
            <w:vAlign w:val="center"/>
            <w:hideMark/>
          </w:tcPr>
          <w:p w14:paraId="6C2B6C8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龙胆</w:t>
            </w:r>
          </w:p>
        </w:tc>
        <w:tc>
          <w:tcPr>
            <w:tcW w:w="534" w:type="pct"/>
            <w:noWrap/>
            <w:vAlign w:val="center"/>
            <w:hideMark/>
          </w:tcPr>
          <w:p w14:paraId="58F0175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414</w:t>
            </w:r>
          </w:p>
        </w:tc>
        <w:tc>
          <w:tcPr>
            <w:tcW w:w="877" w:type="pct"/>
            <w:noWrap/>
            <w:vAlign w:val="center"/>
            <w:hideMark/>
          </w:tcPr>
          <w:p w14:paraId="0DBD493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炒党参</w:t>
            </w:r>
          </w:p>
        </w:tc>
      </w:tr>
      <w:tr w:rsidR="0057237F" w:rsidRPr="0057237F" w14:paraId="6F1E8A32" w14:textId="77777777" w:rsidTr="0057237F">
        <w:trPr>
          <w:trHeight w:val="290"/>
        </w:trPr>
        <w:tc>
          <w:tcPr>
            <w:tcW w:w="534" w:type="pct"/>
            <w:noWrap/>
            <w:vAlign w:val="center"/>
            <w:hideMark/>
          </w:tcPr>
          <w:p w14:paraId="6CFA492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70</w:t>
            </w:r>
          </w:p>
        </w:tc>
        <w:tc>
          <w:tcPr>
            <w:tcW w:w="555" w:type="pct"/>
            <w:noWrap/>
            <w:vAlign w:val="center"/>
            <w:hideMark/>
          </w:tcPr>
          <w:p w14:paraId="58D4D5A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诃子炭</w:t>
            </w:r>
          </w:p>
        </w:tc>
        <w:tc>
          <w:tcPr>
            <w:tcW w:w="534" w:type="pct"/>
            <w:noWrap/>
            <w:vAlign w:val="center"/>
            <w:hideMark/>
          </w:tcPr>
          <w:p w14:paraId="7816216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185</w:t>
            </w:r>
          </w:p>
        </w:tc>
        <w:tc>
          <w:tcPr>
            <w:tcW w:w="770" w:type="pct"/>
            <w:noWrap/>
            <w:vAlign w:val="center"/>
            <w:hideMark/>
          </w:tcPr>
          <w:p w14:paraId="040BE77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细辛</w:t>
            </w:r>
          </w:p>
        </w:tc>
        <w:tc>
          <w:tcPr>
            <w:tcW w:w="534" w:type="pct"/>
            <w:noWrap/>
            <w:vAlign w:val="center"/>
            <w:hideMark/>
          </w:tcPr>
          <w:p w14:paraId="57BBE76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300</w:t>
            </w:r>
          </w:p>
        </w:tc>
        <w:tc>
          <w:tcPr>
            <w:tcW w:w="662" w:type="pct"/>
            <w:noWrap/>
            <w:vAlign w:val="center"/>
            <w:hideMark/>
          </w:tcPr>
          <w:p w14:paraId="5EA8F0B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枇杷叶</w:t>
            </w:r>
          </w:p>
        </w:tc>
        <w:tc>
          <w:tcPr>
            <w:tcW w:w="534" w:type="pct"/>
            <w:noWrap/>
            <w:vAlign w:val="center"/>
            <w:hideMark/>
          </w:tcPr>
          <w:p w14:paraId="1228AE2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415</w:t>
            </w:r>
          </w:p>
        </w:tc>
        <w:tc>
          <w:tcPr>
            <w:tcW w:w="877" w:type="pct"/>
            <w:noWrap/>
            <w:vAlign w:val="center"/>
            <w:hideMark/>
          </w:tcPr>
          <w:p w14:paraId="3DAE9F3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拳参</w:t>
            </w:r>
          </w:p>
        </w:tc>
      </w:tr>
      <w:tr w:rsidR="0057237F" w:rsidRPr="0057237F" w14:paraId="394972F2" w14:textId="77777777" w:rsidTr="0057237F">
        <w:trPr>
          <w:trHeight w:val="290"/>
        </w:trPr>
        <w:tc>
          <w:tcPr>
            <w:tcW w:w="534" w:type="pct"/>
            <w:noWrap/>
            <w:vAlign w:val="center"/>
            <w:hideMark/>
          </w:tcPr>
          <w:p w14:paraId="01A8871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71</w:t>
            </w:r>
          </w:p>
        </w:tc>
        <w:tc>
          <w:tcPr>
            <w:tcW w:w="555" w:type="pct"/>
            <w:noWrap/>
            <w:vAlign w:val="center"/>
            <w:hideMark/>
          </w:tcPr>
          <w:p w14:paraId="3954538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海金砂</w:t>
            </w:r>
          </w:p>
        </w:tc>
        <w:tc>
          <w:tcPr>
            <w:tcW w:w="534" w:type="pct"/>
            <w:noWrap/>
            <w:vAlign w:val="center"/>
            <w:hideMark/>
          </w:tcPr>
          <w:p w14:paraId="7316374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186</w:t>
            </w:r>
          </w:p>
        </w:tc>
        <w:tc>
          <w:tcPr>
            <w:tcW w:w="770" w:type="pct"/>
            <w:noWrap/>
            <w:vAlign w:val="center"/>
            <w:hideMark/>
          </w:tcPr>
          <w:p w14:paraId="3653185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石榴皮</w:t>
            </w:r>
          </w:p>
        </w:tc>
        <w:tc>
          <w:tcPr>
            <w:tcW w:w="534" w:type="pct"/>
            <w:noWrap/>
            <w:vAlign w:val="center"/>
            <w:hideMark/>
          </w:tcPr>
          <w:p w14:paraId="2CD9F6D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301</w:t>
            </w:r>
          </w:p>
        </w:tc>
        <w:tc>
          <w:tcPr>
            <w:tcW w:w="662" w:type="pct"/>
            <w:noWrap/>
            <w:vAlign w:val="center"/>
            <w:hideMark/>
          </w:tcPr>
          <w:p w14:paraId="40E0184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桑叶</w:t>
            </w:r>
          </w:p>
        </w:tc>
        <w:tc>
          <w:tcPr>
            <w:tcW w:w="534" w:type="pct"/>
            <w:noWrap/>
            <w:vAlign w:val="center"/>
            <w:hideMark/>
          </w:tcPr>
          <w:p w14:paraId="701165F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416</w:t>
            </w:r>
          </w:p>
        </w:tc>
        <w:tc>
          <w:tcPr>
            <w:tcW w:w="877" w:type="pct"/>
            <w:noWrap/>
            <w:vAlign w:val="center"/>
            <w:hideMark/>
          </w:tcPr>
          <w:p w14:paraId="66828C3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猪牙皂</w:t>
            </w:r>
          </w:p>
        </w:tc>
      </w:tr>
      <w:tr w:rsidR="0057237F" w:rsidRPr="0057237F" w14:paraId="3CBF4082" w14:textId="77777777" w:rsidTr="0057237F">
        <w:trPr>
          <w:trHeight w:val="290"/>
        </w:trPr>
        <w:tc>
          <w:tcPr>
            <w:tcW w:w="534" w:type="pct"/>
            <w:noWrap/>
            <w:vAlign w:val="center"/>
            <w:hideMark/>
          </w:tcPr>
          <w:p w14:paraId="51CB6F6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72</w:t>
            </w:r>
          </w:p>
        </w:tc>
        <w:tc>
          <w:tcPr>
            <w:tcW w:w="555" w:type="pct"/>
            <w:noWrap/>
            <w:vAlign w:val="center"/>
            <w:hideMark/>
          </w:tcPr>
          <w:p w14:paraId="047D92D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贯众</w:t>
            </w:r>
          </w:p>
        </w:tc>
        <w:tc>
          <w:tcPr>
            <w:tcW w:w="534" w:type="pct"/>
            <w:noWrap/>
            <w:vAlign w:val="center"/>
            <w:hideMark/>
          </w:tcPr>
          <w:p w14:paraId="607631F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187</w:t>
            </w:r>
          </w:p>
        </w:tc>
        <w:tc>
          <w:tcPr>
            <w:tcW w:w="770" w:type="pct"/>
            <w:noWrap/>
            <w:vAlign w:val="center"/>
            <w:hideMark/>
          </w:tcPr>
          <w:p w14:paraId="3166D87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乌药</w:t>
            </w:r>
          </w:p>
        </w:tc>
        <w:tc>
          <w:tcPr>
            <w:tcW w:w="534" w:type="pct"/>
            <w:noWrap/>
            <w:vAlign w:val="center"/>
            <w:hideMark/>
          </w:tcPr>
          <w:p w14:paraId="518B5F5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302</w:t>
            </w:r>
          </w:p>
        </w:tc>
        <w:tc>
          <w:tcPr>
            <w:tcW w:w="662" w:type="pct"/>
            <w:noWrap/>
            <w:vAlign w:val="center"/>
            <w:hideMark/>
          </w:tcPr>
          <w:p w14:paraId="6AD56E1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楤木</w:t>
            </w:r>
          </w:p>
        </w:tc>
        <w:tc>
          <w:tcPr>
            <w:tcW w:w="534" w:type="pct"/>
            <w:noWrap/>
            <w:vAlign w:val="center"/>
            <w:hideMark/>
          </w:tcPr>
          <w:p w14:paraId="18ED27E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417</w:t>
            </w:r>
          </w:p>
        </w:tc>
        <w:tc>
          <w:tcPr>
            <w:tcW w:w="877" w:type="pct"/>
            <w:noWrap/>
            <w:vAlign w:val="center"/>
            <w:hideMark/>
          </w:tcPr>
          <w:p w14:paraId="5D20573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杠板归</w:t>
            </w:r>
          </w:p>
        </w:tc>
      </w:tr>
      <w:tr w:rsidR="0057237F" w:rsidRPr="0057237F" w14:paraId="00889C17" w14:textId="77777777" w:rsidTr="0057237F">
        <w:trPr>
          <w:trHeight w:val="290"/>
        </w:trPr>
        <w:tc>
          <w:tcPr>
            <w:tcW w:w="534" w:type="pct"/>
            <w:noWrap/>
            <w:vAlign w:val="center"/>
            <w:hideMark/>
          </w:tcPr>
          <w:p w14:paraId="101A9F6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73</w:t>
            </w:r>
          </w:p>
        </w:tc>
        <w:tc>
          <w:tcPr>
            <w:tcW w:w="555" w:type="pct"/>
            <w:noWrap/>
            <w:vAlign w:val="center"/>
            <w:hideMark/>
          </w:tcPr>
          <w:p w14:paraId="68622D0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合欢花</w:t>
            </w:r>
          </w:p>
        </w:tc>
        <w:tc>
          <w:tcPr>
            <w:tcW w:w="534" w:type="pct"/>
            <w:noWrap/>
            <w:vAlign w:val="center"/>
            <w:hideMark/>
          </w:tcPr>
          <w:p w14:paraId="1965392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188</w:t>
            </w:r>
          </w:p>
        </w:tc>
        <w:tc>
          <w:tcPr>
            <w:tcW w:w="770" w:type="pct"/>
            <w:noWrap/>
            <w:vAlign w:val="center"/>
            <w:hideMark/>
          </w:tcPr>
          <w:p w14:paraId="5B4DA8E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仙茅</w:t>
            </w:r>
          </w:p>
        </w:tc>
        <w:tc>
          <w:tcPr>
            <w:tcW w:w="534" w:type="pct"/>
            <w:noWrap/>
            <w:vAlign w:val="center"/>
            <w:hideMark/>
          </w:tcPr>
          <w:p w14:paraId="4D55F17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303</w:t>
            </w:r>
          </w:p>
        </w:tc>
        <w:tc>
          <w:tcPr>
            <w:tcW w:w="662" w:type="pct"/>
            <w:noWrap/>
            <w:vAlign w:val="center"/>
            <w:hideMark/>
          </w:tcPr>
          <w:p w14:paraId="751E82D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蕲蛇</w:t>
            </w:r>
          </w:p>
        </w:tc>
        <w:tc>
          <w:tcPr>
            <w:tcW w:w="534" w:type="pct"/>
            <w:noWrap/>
            <w:vAlign w:val="center"/>
            <w:hideMark/>
          </w:tcPr>
          <w:p w14:paraId="2E8DFC3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418</w:t>
            </w:r>
          </w:p>
        </w:tc>
        <w:tc>
          <w:tcPr>
            <w:tcW w:w="877" w:type="pct"/>
            <w:noWrap/>
            <w:vAlign w:val="center"/>
            <w:hideMark/>
          </w:tcPr>
          <w:p w14:paraId="1811DE4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黑豆黄卷</w:t>
            </w:r>
          </w:p>
        </w:tc>
      </w:tr>
      <w:tr w:rsidR="0057237F" w:rsidRPr="0057237F" w14:paraId="022BC781" w14:textId="77777777" w:rsidTr="0057237F">
        <w:trPr>
          <w:trHeight w:val="290"/>
        </w:trPr>
        <w:tc>
          <w:tcPr>
            <w:tcW w:w="534" w:type="pct"/>
            <w:noWrap/>
            <w:vAlign w:val="center"/>
            <w:hideMark/>
          </w:tcPr>
          <w:p w14:paraId="13D8D97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74</w:t>
            </w:r>
          </w:p>
        </w:tc>
        <w:tc>
          <w:tcPr>
            <w:tcW w:w="555" w:type="pct"/>
            <w:noWrap/>
            <w:vAlign w:val="center"/>
            <w:hideMark/>
          </w:tcPr>
          <w:p w14:paraId="011BDCD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菊花</w:t>
            </w:r>
          </w:p>
        </w:tc>
        <w:tc>
          <w:tcPr>
            <w:tcW w:w="534" w:type="pct"/>
            <w:noWrap/>
            <w:vAlign w:val="center"/>
            <w:hideMark/>
          </w:tcPr>
          <w:p w14:paraId="24F4CA7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189</w:t>
            </w:r>
          </w:p>
        </w:tc>
        <w:tc>
          <w:tcPr>
            <w:tcW w:w="770" w:type="pct"/>
            <w:noWrap/>
            <w:vAlign w:val="center"/>
            <w:hideMark/>
          </w:tcPr>
          <w:p w14:paraId="5E07ED9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冬瓜皮</w:t>
            </w:r>
          </w:p>
        </w:tc>
        <w:tc>
          <w:tcPr>
            <w:tcW w:w="534" w:type="pct"/>
            <w:noWrap/>
            <w:vAlign w:val="center"/>
            <w:hideMark/>
          </w:tcPr>
          <w:p w14:paraId="7132A9F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304</w:t>
            </w:r>
          </w:p>
        </w:tc>
        <w:tc>
          <w:tcPr>
            <w:tcW w:w="662" w:type="pct"/>
            <w:noWrap/>
            <w:vAlign w:val="center"/>
            <w:hideMark/>
          </w:tcPr>
          <w:p w14:paraId="3FAE9EE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桑枝</w:t>
            </w:r>
          </w:p>
        </w:tc>
        <w:tc>
          <w:tcPr>
            <w:tcW w:w="534" w:type="pct"/>
            <w:noWrap/>
            <w:vAlign w:val="center"/>
            <w:hideMark/>
          </w:tcPr>
          <w:p w14:paraId="2913C73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419</w:t>
            </w:r>
          </w:p>
        </w:tc>
        <w:tc>
          <w:tcPr>
            <w:tcW w:w="877" w:type="pct"/>
            <w:noWrap/>
            <w:vAlign w:val="center"/>
            <w:hideMark/>
          </w:tcPr>
          <w:p w14:paraId="76CF1A2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糯稻根</w:t>
            </w:r>
          </w:p>
        </w:tc>
      </w:tr>
      <w:tr w:rsidR="0057237F" w:rsidRPr="0057237F" w14:paraId="2FD64437" w14:textId="77777777" w:rsidTr="0057237F">
        <w:trPr>
          <w:trHeight w:val="290"/>
        </w:trPr>
        <w:tc>
          <w:tcPr>
            <w:tcW w:w="534" w:type="pct"/>
            <w:noWrap/>
            <w:vAlign w:val="center"/>
            <w:hideMark/>
          </w:tcPr>
          <w:p w14:paraId="6491584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75</w:t>
            </w:r>
          </w:p>
        </w:tc>
        <w:tc>
          <w:tcPr>
            <w:tcW w:w="555" w:type="pct"/>
            <w:noWrap/>
            <w:vAlign w:val="center"/>
            <w:hideMark/>
          </w:tcPr>
          <w:p w14:paraId="36F4B9B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海藻</w:t>
            </w:r>
          </w:p>
        </w:tc>
        <w:tc>
          <w:tcPr>
            <w:tcW w:w="534" w:type="pct"/>
            <w:noWrap/>
            <w:vAlign w:val="center"/>
            <w:hideMark/>
          </w:tcPr>
          <w:p w14:paraId="65869AF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190</w:t>
            </w:r>
          </w:p>
        </w:tc>
        <w:tc>
          <w:tcPr>
            <w:tcW w:w="770" w:type="pct"/>
            <w:noWrap/>
            <w:vAlign w:val="center"/>
            <w:hideMark/>
          </w:tcPr>
          <w:p w14:paraId="77F3F9F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五倍子</w:t>
            </w:r>
          </w:p>
        </w:tc>
        <w:tc>
          <w:tcPr>
            <w:tcW w:w="534" w:type="pct"/>
            <w:noWrap/>
            <w:vAlign w:val="center"/>
            <w:hideMark/>
          </w:tcPr>
          <w:p w14:paraId="65C9DC8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305</w:t>
            </w:r>
          </w:p>
        </w:tc>
        <w:tc>
          <w:tcPr>
            <w:tcW w:w="662" w:type="pct"/>
            <w:noWrap/>
            <w:vAlign w:val="center"/>
            <w:hideMark/>
          </w:tcPr>
          <w:p w14:paraId="0C1D6EA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酒女贞子</w:t>
            </w:r>
          </w:p>
        </w:tc>
        <w:tc>
          <w:tcPr>
            <w:tcW w:w="534" w:type="pct"/>
            <w:noWrap/>
            <w:vAlign w:val="center"/>
            <w:hideMark/>
          </w:tcPr>
          <w:p w14:paraId="6029AC3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420</w:t>
            </w:r>
          </w:p>
        </w:tc>
        <w:tc>
          <w:tcPr>
            <w:tcW w:w="877" w:type="pct"/>
            <w:noWrap/>
            <w:vAlign w:val="center"/>
            <w:hideMark/>
          </w:tcPr>
          <w:p w14:paraId="39C0ADB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金银花炭</w:t>
            </w:r>
          </w:p>
        </w:tc>
      </w:tr>
      <w:tr w:rsidR="0057237F" w:rsidRPr="0057237F" w14:paraId="3706A52C" w14:textId="77777777" w:rsidTr="0057237F">
        <w:trPr>
          <w:trHeight w:val="290"/>
        </w:trPr>
        <w:tc>
          <w:tcPr>
            <w:tcW w:w="534" w:type="pct"/>
            <w:noWrap/>
            <w:vAlign w:val="center"/>
            <w:hideMark/>
          </w:tcPr>
          <w:p w14:paraId="4A03C4E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76</w:t>
            </w:r>
          </w:p>
        </w:tc>
        <w:tc>
          <w:tcPr>
            <w:tcW w:w="555" w:type="pct"/>
            <w:noWrap/>
            <w:vAlign w:val="center"/>
            <w:hideMark/>
          </w:tcPr>
          <w:p w14:paraId="0DA694D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龙骨</w:t>
            </w:r>
          </w:p>
        </w:tc>
        <w:tc>
          <w:tcPr>
            <w:tcW w:w="534" w:type="pct"/>
            <w:noWrap/>
            <w:vAlign w:val="center"/>
            <w:hideMark/>
          </w:tcPr>
          <w:p w14:paraId="4AA990D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191</w:t>
            </w:r>
          </w:p>
        </w:tc>
        <w:tc>
          <w:tcPr>
            <w:tcW w:w="770" w:type="pct"/>
            <w:noWrap/>
            <w:vAlign w:val="center"/>
            <w:hideMark/>
          </w:tcPr>
          <w:p w14:paraId="6625740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苦丁茶</w:t>
            </w:r>
          </w:p>
        </w:tc>
        <w:tc>
          <w:tcPr>
            <w:tcW w:w="534" w:type="pct"/>
            <w:noWrap/>
            <w:vAlign w:val="center"/>
            <w:hideMark/>
          </w:tcPr>
          <w:p w14:paraId="45E1CD3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306</w:t>
            </w:r>
          </w:p>
        </w:tc>
        <w:tc>
          <w:tcPr>
            <w:tcW w:w="662" w:type="pct"/>
            <w:noWrap/>
            <w:vAlign w:val="center"/>
            <w:hideMark/>
          </w:tcPr>
          <w:p w14:paraId="0289D30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千年健</w:t>
            </w:r>
          </w:p>
        </w:tc>
        <w:tc>
          <w:tcPr>
            <w:tcW w:w="534" w:type="pct"/>
            <w:noWrap/>
            <w:vAlign w:val="center"/>
            <w:hideMark/>
          </w:tcPr>
          <w:p w14:paraId="7C71818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421</w:t>
            </w:r>
          </w:p>
        </w:tc>
        <w:tc>
          <w:tcPr>
            <w:tcW w:w="877" w:type="pct"/>
            <w:noWrap/>
            <w:vAlign w:val="center"/>
            <w:hideMark/>
          </w:tcPr>
          <w:p w14:paraId="29838EB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花椒目</w:t>
            </w:r>
          </w:p>
        </w:tc>
      </w:tr>
      <w:tr w:rsidR="0057237F" w:rsidRPr="0057237F" w14:paraId="7E62BAE2" w14:textId="77777777" w:rsidTr="0057237F">
        <w:trPr>
          <w:trHeight w:val="290"/>
        </w:trPr>
        <w:tc>
          <w:tcPr>
            <w:tcW w:w="534" w:type="pct"/>
            <w:noWrap/>
            <w:vAlign w:val="center"/>
            <w:hideMark/>
          </w:tcPr>
          <w:p w14:paraId="14FB66A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77</w:t>
            </w:r>
          </w:p>
        </w:tc>
        <w:tc>
          <w:tcPr>
            <w:tcW w:w="555" w:type="pct"/>
            <w:noWrap/>
            <w:vAlign w:val="center"/>
            <w:hideMark/>
          </w:tcPr>
          <w:p w14:paraId="0B9DA3B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炒蜂房</w:t>
            </w:r>
          </w:p>
        </w:tc>
        <w:tc>
          <w:tcPr>
            <w:tcW w:w="534" w:type="pct"/>
            <w:noWrap/>
            <w:vAlign w:val="center"/>
            <w:hideMark/>
          </w:tcPr>
          <w:p w14:paraId="399F03F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192</w:t>
            </w:r>
          </w:p>
        </w:tc>
        <w:tc>
          <w:tcPr>
            <w:tcW w:w="770" w:type="pct"/>
            <w:noWrap/>
            <w:vAlign w:val="center"/>
            <w:hideMark/>
          </w:tcPr>
          <w:p w14:paraId="2467FC1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煅蛤壳</w:t>
            </w:r>
          </w:p>
        </w:tc>
        <w:tc>
          <w:tcPr>
            <w:tcW w:w="534" w:type="pct"/>
            <w:noWrap/>
            <w:vAlign w:val="center"/>
            <w:hideMark/>
          </w:tcPr>
          <w:p w14:paraId="443DC9C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307</w:t>
            </w:r>
          </w:p>
        </w:tc>
        <w:tc>
          <w:tcPr>
            <w:tcW w:w="662" w:type="pct"/>
            <w:noWrap/>
            <w:vAlign w:val="center"/>
            <w:hideMark/>
          </w:tcPr>
          <w:p w14:paraId="1172BA9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三棱</w:t>
            </w:r>
          </w:p>
        </w:tc>
        <w:tc>
          <w:tcPr>
            <w:tcW w:w="534" w:type="pct"/>
            <w:noWrap/>
            <w:vAlign w:val="center"/>
            <w:hideMark/>
          </w:tcPr>
          <w:p w14:paraId="796C66B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422</w:t>
            </w:r>
          </w:p>
        </w:tc>
        <w:tc>
          <w:tcPr>
            <w:tcW w:w="877" w:type="pct"/>
            <w:noWrap/>
            <w:vAlign w:val="center"/>
            <w:hideMark/>
          </w:tcPr>
          <w:p w14:paraId="4EADD8C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九节菖蒲</w:t>
            </w:r>
          </w:p>
        </w:tc>
      </w:tr>
      <w:tr w:rsidR="0057237F" w:rsidRPr="0057237F" w14:paraId="4C0EA6A5" w14:textId="77777777" w:rsidTr="0057237F">
        <w:trPr>
          <w:trHeight w:val="290"/>
        </w:trPr>
        <w:tc>
          <w:tcPr>
            <w:tcW w:w="534" w:type="pct"/>
            <w:noWrap/>
            <w:vAlign w:val="center"/>
            <w:hideMark/>
          </w:tcPr>
          <w:p w14:paraId="2CA879D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78</w:t>
            </w:r>
          </w:p>
        </w:tc>
        <w:tc>
          <w:tcPr>
            <w:tcW w:w="555" w:type="pct"/>
            <w:noWrap/>
            <w:vAlign w:val="center"/>
            <w:hideMark/>
          </w:tcPr>
          <w:p w14:paraId="565641B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龙葵</w:t>
            </w:r>
          </w:p>
        </w:tc>
        <w:tc>
          <w:tcPr>
            <w:tcW w:w="534" w:type="pct"/>
            <w:noWrap/>
            <w:vAlign w:val="center"/>
            <w:hideMark/>
          </w:tcPr>
          <w:p w14:paraId="462497F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193</w:t>
            </w:r>
          </w:p>
        </w:tc>
        <w:tc>
          <w:tcPr>
            <w:tcW w:w="770" w:type="pct"/>
            <w:noWrap/>
            <w:vAlign w:val="center"/>
            <w:hideMark/>
          </w:tcPr>
          <w:p w14:paraId="04E6FAA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鬼箭羽</w:t>
            </w:r>
          </w:p>
        </w:tc>
        <w:tc>
          <w:tcPr>
            <w:tcW w:w="534" w:type="pct"/>
            <w:noWrap/>
            <w:vAlign w:val="center"/>
            <w:hideMark/>
          </w:tcPr>
          <w:p w14:paraId="2C2AD8A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308</w:t>
            </w:r>
          </w:p>
        </w:tc>
        <w:tc>
          <w:tcPr>
            <w:tcW w:w="662" w:type="pct"/>
            <w:noWrap/>
            <w:vAlign w:val="center"/>
            <w:hideMark/>
          </w:tcPr>
          <w:p w14:paraId="02C6151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佩兰</w:t>
            </w:r>
          </w:p>
        </w:tc>
        <w:tc>
          <w:tcPr>
            <w:tcW w:w="534" w:type="pct"/>
            <w:noWrap/>
            <w:vAlign w:val="center"/>
            <w:hideMark/>
          </w:tcPr>
          <w:p w14:paraId="0423394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423</w:t>
            </w:r>
          </w:p>
        </w:tc>
        <w:tc>
          <w:tcPr>
            <w:tcW w:w="877" w:type="pct"/>
            <w:noWrap/>
            <w:vAlign w:val="center"/>
            <w:hideMark/>
          </w:tcPr>
          <w:p w14:paraId="5659BF5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常山</w:t>
            </w:r>
          </w:p>
        </w:tc>
      </w:tr>
      <w:tr w:rsidR="0057237F" w:rsidRPr="0057237F" w14:paraId="694D5855" w14:textId="77777777" w:rsidTr="0057237F">
        <w:trPr>
          <w:trHeight w:val="290"/>
        </w:trPr>
        <w:tc>
          <w:tcPr>
            <w:tcW w:w="534" w:type="pct"/>
            <w:noWrap/>
            <w:vAlign w:val="center"/>
            <w:hideMark/>
          </w:tcPr>
          <w:p w14:paraId="691BD30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79</w:t>
            </w:r>
          </w:p>
        </w:tc>
        <w:tc>
          <w:tcPr>
            <w:tcW w:w="555" w:type="pct"/>
            <w:noWrap/>
            <w:vAlign w:val="center"/>
            <w:hideMark/>
          </w:tcPr>
          <w:p w14:paraId="6B7B40C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昆布</w:t>
            </w:r>
          </w:p>
        </w:tc>
        <w:tc>
          <w:tcPr>
            <w:tcW w:w="534" w:type="pct"/>
            <w:noWrap/>
            <w:vAlign w:val="center"/>
            <w:hideMark/>
          </w:tcPr>
          <w:p w14:paraId="7271FE7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194</w:t>
            </w:r>
          </w:p>
        </w:tc>
        <w:tc>
          <w:tcPr>
            <w:tcW w:w="770" w:type="pct"/>
            <w:noWrap/>
            <w:vAlign w:val="center"/>
            <w:hideMark/>
          </w:tcPr>
          <w:p w14:paraId="1A3B2C9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三七粉</w:t>
            </w:r>
          </w:p>
        </w:tc>
        <w:tc>
          <w:tcPr>
            <w:tcW w:w="534" w:type="pct"/>
            <w:noWrap/>
            <w:vAlign w:val="center"/>
            <w:hideMark/>
          </w:tcPr>
          <w:p w14:paraId="6B295F5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309</w:t>
            </w:r>
          </w:p>
        </w:tc>
        <w:tc>
          <w:tcPr>
            <w:tcW w:w="662" w:type="pct"/>
            <w:noWrap/>
            <w:vAlign w:val="center"/>
            <w:hideMark/>
          </w:tcPr>
          <w:p w14:paraId="2D3C3E7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茜草</w:t>
            </w:r>
          </w:p>
        </w:tc>
        <w:tc>
          <w:tcPr>
            <w:tcW w:w="534" w:type="pct"/>
            <w:noWrap/>
            <w:vAlign w:val="center"/>
            <w:hideMark/>
          </w:tcPr>
          <w:p w14:paraId="7B35206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424</w:t>
            </w:r>
          </w:p>
        </w:tc>
        <w:tc>
          <w:tcPr>
            <w:tcW w:w="877" w:type="pct"/>
            <w:noWrap/>
            <w:vAlign w:val="center"/>
            <w:hideMark/>
          </w:tcPr>
          <w:p w14:paraId="402868E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炒九香虫</w:t>
            </w:r>
          </w:p>
        </w:tc>
      </w:tr>
      <w:tr w:rsidR="0057237F" w:rsidRPr="0057237F" w14:paraId="176C0C3B" w14:textId="77777777" w:rsidTr="0057237F">
        <w:trPr>
          <w:trHeight w:val="50"/>
        </w:trPr>
        <w:tc>
          <w:tcPr>
            <w:tcW w:w="534" w:type="pct"/>
            <w:noWrap/>
            <w:vAlign w:val="center"/>
            <w:hideMark/>
          </w:tcPr>
          <w:p w14:paraId="57429CB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80</w:t>
            </w:r>
          </w:p>
        </w:tc>
        <w:tc>
          <w:tcPr>
            <w:tcW w:w="555" w:type="pct"/>
            <w:noWrap/>
            <w:vAlign w:val="center"/>
            <w:hideMark/>
          </w:tcPr>
          <w:p w14:paraId="3183825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积雪草</w:t>
            </w:r>
          </w:p>
        </w:tc>
        <w:tc>
          <w:tcPr>
            <w:tcW w:w="534" w:type="pct"/>
            <w:noWrap/>
            <w:vAlign w:val="center"/>
            <w:hideMark/>
          </w:tcPr>
          <w:p w14:paraId="1D2BCCE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195</w:t>
            </w:r>
          </w:p>
        </w:tc>
        <w:tc>
          <w:tcPr>
            <w:tcW w:w="770" w:type="pct"/>
            <w:noWrap/>
            <w:vAlign w:val="center"/>
            <w:hideMark/>
          </w:tcPr>
          <w:p w14:paraId="34605B1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小蓟</w:t>
            </w:r>
          </w:p>
        </w:tc>
        <w:tc>
          <w:tcPr>
            <w:tcW w:w="534" w:type="pct"/>
            <w:noWrap/>
            <w:vAlign w:val="center"/>
            <w:hideMark/>
          </w:tcPr>
          <w:p w14:paraId="6F942CE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310</w:t>
            </w:r>
          </w:p>
        </w:tc>
        <w:tc>
          <w:tcPr>
            <w:tcW w:w="662" w:type="pct"/>
            <w:noWrap/>
            <w:vAlign w:val="center"/>
            <w:hideMark/>
          </w:tcPr>
          <w:p w14:paraId="228C14D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蛇床子</w:t>
            </w:r>
          </w:p>
        </w:tc>
        <w:tc>
          <w:tcPr>
            <w:tcW w:w="534" w:type="pct"/>
            <w:noWrap/>
            <w:vAlign w:val="center"/>
            <w:hideMark/>
          </w:tcPr>
          <w:p w14:paraId="7308D52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425</w:t>
            </w:r>
          </w:p>
        </w:tc>
        <w:tc>
          <w:tcPr>
            <w:tcW w:w="877" w:type="pct"/>
            <w:noWrap/>
            <w:vAlign w:val="center"/>
            <w:hideMark/>
          </w:tcPr>
          <w:p w14:paraId="34E6DAF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木通</w:t>
            </w:r>
          </w:p>
        </w:tc>
      </w:tr>
      <w:tr w:rsidR="0057237F" w:rsidRPr="0057237F" w14:paraId="4AD95BF0" w14:textId="77777777" w:rsidTr="0057237F">
        <w:trPr>
          <w:trHeight w:val="50"/>
        </w:trPr>
        <w:tc>
          <w:tcPr>
            <w:tcW w:w="534" w:type="pct"/>
            <w:noWrap/>
            <w:vAlign w:val="center"/>
            <w:hideMark/>
          </w:tcPr>
          <w:p w14:paraId="271DF1A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81</w:t>
            </w:r>
          </w:p>
        </w:tc>
        <w:tc>
          <w:tcPr>
            <w:tcW w:w="555" w:type="pct"/>
            <w:noWrap/>
            <w:vAlign w:val="center"/>
            <w:hideMark/>
          </w:tcPr>
          <w:p w14:paraId="42CB57D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漏芦</w:t>
            </w:r>
          </w:p>
        </w:tc>
        <w:tc>
          <w:tcPr>
            <w:tcW w:w="534" w:type="pct"/>
            <w:noWrap/>
            <w:vAlign w:val="center"/>
            <w:hideMark/>
          </w:tcPr>
          <w:p w14:paraId="0DF5052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196</w:t>
            </w:r>
          </w:p>
        </w:tc>
        <w:tc>
          <w:tcPr>
            <w:tcW w:w="770" w:type="pct"/>
            <w:noWrap/>
            <w:vAlign w:val="center"/>
            <w:hideMark/>
          </w:tcPr>
          <w:p w14:paraId="0BD4932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紫草</w:t>
            </w:r>
          </w:p>
        </w:tc>
        <w:tc>
          <w:tcPr>
            <w:tcW w:w="534" w:type="pct"/>
            <w:noWrap/>
            <w:vAlign w:val="center"/>
            <w:hideMark/>
          </w:tcPr>
          <w:p w14:paraId="751DDFA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311</w:t>
            </w:r>
          </w:p>
        </w:tc>
        <w:tc>
          <w:tcPr>
            <w:tcW w:w="662" w:type="pct"/>
            <w:noWrap/>
            <w:vAlign w:val="center"/>
            <w:hideMark/>
          </w:tcPr>
          <w:p w14:paraId="161B365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秦艽</w:t>
            </w:r>
          </w:p>
        </w:tc>
        <w:tc>
          <w:tcPr>
            <w:tcW w:w="534" w:type="pct"/>
            <w:noWrap/>
            <w:vAlign w:val="center"/>
            <w:hideMark/>
          </w:tcPr>
          <w:p w14:paraId="2D003B2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426</w:t>
            </w:r>
          </w:p>
        </w:tc>
        <w:tc>
          <w:tcPr>
            <w:tcW w:w="877" w:type="pct"/>
            <w:noWrap/>
            <w:vAlign w:val="center"/>
            <w:hideMark/>
          </w:tcPr>
          <w:p w14:paraId="7CEA7D6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叶下珠</w:t>
            </w:r>
          </w:p>
        </w:tc>
      </w:tr>
      <w:tr w:rsidR="0057237F" w:rsidRPr="0057237F" w14:paraId="43DF30E6" w14:textId="77777777" w:rsidTr="0057237F">
        <w:trPr>
          <w:trHeight w:val="50"/>
        </w:trPr>
        <w:tc>
          <w:tcPr>
            <w:tcW w:w="534" w:type="pct"/>
            <w:noWrap/>
            <w:vAlign w:val="center"/>
            <w:hideMark/>
          </w:tcPr>
          <w:p w14:paraId="0FA8F4B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82</w:t>
            </w:r>
          </w:p>
        </w:tc>
        <w:tc>
          <w:tcPr>
            <w:tcW w:w="555" w:type="pct"/>
            <w:noWrap/>
            <w:vAlign w:val="center"/>
            <w:hideMark/>
          </w:tcPr>
          <w:p w14:paraId="5FC09A8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马齿苋</w:t>
            </w:r>
          </w:p>
        </w:tc>
        <w:tc>
          <w:tcPr>
            <w:tcW w:w="534" w:type="pct"/>
            <w:noWrap/>
            <w:vAlign w:val="center"/>
            <w:hideMark/>
          </w:tcPr>
          <w:p w14:paraId="7AF4C73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197</w:t>
            </w:r>
          </w:p>
        </w:tc>
        <w:tc>
          <w:tcPr>
            <w:tcW w:w="770" w:type="pct"/>
            <w:noWrap/>
            <w:vAlign w:val="center"/>
            <w:hideMark/>
          </w:tcPr>
          <w:p w14:paraId="1B8A8B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制关白附</w:t>
            </w:r>
          </w:p>
        </w:tc>
        <w:tc>
          <w:tcPr>
            <w:tcW w:w="534" w:type="pct"/>
            <w:noWrap/>
            <w:vAlign w:val="center"/>
            <w:hideMark/>
          </w:tcPr>
          <w:p w14:paraId="2D1E374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312</w:t>
            </w:r>
          </w:p>
        </w:tc>
        <w:tc>
          <w:tcPr>
            <w:tcW w:w="662" w:type="pct"/>
            <w:noWrap/>
            <w:vAlign w:val="center"/>
            <w:hideMark/>
          </w:tcPr>
          <w:p w14:paraId="7B3AA1A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蛇莓</w:t>
            </w:r>
          </w:p>
        </w:tc>
        <w:tc>
          <w:tcPr>
            <w:tcW w:w="534" w:type="pct"/>
            <w:noWrap/>
            <w:vAlign w:val="center"/>
            <w:hideMark/>
          </w:tcPr>
          <w:p w14:paraId="1358C39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427</w:t>
            </w:r>
          </w:p>
        </w:tc>
        <w:tc>
          <w:tcPr>
            <w:tcW w:w="877" w:type="pct"/>
            <w:noWrap/>
            <w:vAlign w:val="center"/>
            <w:hideMark/>
          </w:tcPr>
          <w:p w14:paraId="4F5325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南方红豆杉</w:t>
            </w:r>
          </w:p>
        </w:tc>
      </w:tr>
      <w:tr w:rsidR="0057237F" w:rsidRPr="0057237F" w14:paraId="5EBF5844" w14:textId="77777777" w:rsidTr="0057237F">
        <w:trPr>
          <w:trHeight w:val="290"/>
        </w:trPr>
        <w:tc>
          <w:tcPr>
            <w:tcW w:w="534" w:type="pct"/>
            <w:noWrap/>
            <w:vAlign w:val="center"/>
            <w:hideMark/>
          </w:tcPr>
          <w:p w14:paraId="6463BD3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lastRenderedPageBreak/>
              <w:t>83</w:t>
            </w:r>
          </w:p>
        </w:tc>
        <w:tc>
          <w:tcPr>
            <w:tcW w:w="555" w:type="pct"/>
            <w:noWrap/>
            <w:vAlign w:val="center"/>
            <w:hideMark/>
          </w:tcPr>
          <w:p w14:paraId="615E189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鹿衔草</w:t>
            </w:r>
          </w:p>
        </w:tc>
        <w:tc>
          <w:tcPr>
            <w:tcW w:w="534" w:type="pct"/>
            <w:noWrap/>
            <w:vAlign w:val="center"/>
            <w:hideMark/>
          </w:tcPr>
          <w:p w14:paraId="71E2CC4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198</w:t>
            </w:r>
          </w:p>
        </w:tc>
        <w:tc>
          <w:tcPr>
            <w:tcW w:w="770" w:type="pct"/>
            <w:noWrap/>
            <w:vAlign w:val="center"/>
            <w:hideMark/>
          </w:tcPr>
          <w:p w14:paraId="24C45F3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黄芩炭</w:t>
            </w:r>
          </w:p>
        </w:tc>
        <w:tc>
          <w:tcPr>
            <w:tcW w:w="534" w:type="pct"/>
            <w:noWrap/>
            <w:vAlign w:val="center"/>
            <w:hideMark/>
          </w:tcPr>
          <w:p w14:paraId="1C85B87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313</w:t>
            </w:r>
          </w:p>
        </w:tc>
        <w:tc>
          <w:tcPr>
            <w:tcW w:w="662" w:type="pct"/>
            <w:noWrap/>
            <w:vAlign w:val="center"/>
            <w:hideMark/>
          </w:tcPr>
          <w:p w14:paraId="510388B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青蒿</w:t>
            </w:r>
          </w:p>
        </w:tc>
        <w:tc>
          <w:tcPr>
            <w:tcW w:w="534" w:type="pct"/>
            <w:noWrap/>
            <w:vAlign w:val="center"/>
            <w:hideMark/>
          </w:tcPr>
          <w:p w14:paraId="0FA1F27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428</w:t>
            </w:r>
          </w:p>
        </w:tc>
        <w:tc>
          <w:tcPr>
            <w:tcW w:w="877" w:type="pct"/>
            <w:noWrap/>
            <w:vAlign w:val="center"/>
            <w:hideMark/>
          </w:tcPr>
          <w:p w14:paraId="52DF61F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伸筋草</w:t>
            </w:r>
          </w:p>
        </w:tc>
      </w:tr>
      <w:tr w:rsidR="0057237F" w:rsidRPr="0057237F" w14:paraId="47FD5DDC" w14:textId="77777777" w:rsidTr="0057237F">
        <w:trPr>
          <w:trHeight w:val="290"/>
        </w:trPr>
        <w:tc>
          <w:tcPr>
            <w:tcW w:w="534" w:type="pct"/>
            <w:noWrap/>
            <w:vAlign w:val="center"/>
            <w:hideMark/>
          </w:tcPr>
          <w:p w14:paraId="6DAA005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84</w:t>
            </w:r>
          </w:p>
        </w:tc>
        <w:tc>
          <w:tcPr>
            <w:tcW w:w="555" w:type="pct"/>
            <w:noWrap/>
            <w:vAlign w:val="center"/>
            <w:hideMark/>
          </w:tcPr>
          <w:p w14:paraId="2DDD03E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连钱草</w:t>
            </w:r>
          </w:p>
        </w:tc>
        <w:tc>
          <w:tcPr>
            <w:tcW w:w="534" w:type="pct"/>
            <w:noWrap/>
            <w:vAlign w:val="center"/>
            <w:hideMark/>
          </w:tcPr>
          <w:p w14:paraId="12EC2C4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199</w:t>
            </w:r>
          </w:p>
        </w:tc>
        <w:tc>
          <w:tcPr>
            <w:tcW w:w="770" w:type="pct"/>
            <w:noWrap/>
            <w:vAlign w:val="center"/>
            <w:hideMark/>
          </w:tcPr>
          <w:p w14:paraId="096AAA4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猫爪草</w:t>
            </w:r>
          </w:p>
        </w:tc>
        <w:tc>
          <w:tcPr>
            <w:tcW w:w="534" w:type="pct"/>
            <w:noWrap/>
            <w:vAlign w:val="center"/>
            <w:hideMark/>
          </w:tcPr>
          <w:p w14:paraId="5C14535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314</w:t>
            </w:r>
          </w:p>
        </w:tc>
        <w:tc>
          <w:tcPr>
            <w:tcW w:w="662" w:type="pct"/>
            <w:noWrap/>
            <w:vAlign w:val="center"/>
            <w:hideMark/>
          </w:tcPr>
          <w:p w14:paraId="12CF1F9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秦皮</w:t>
            </w:r>
          </w:p>
        </w:tc>
        <w:tc>
          <w:tcPr>
            <w:tcW w:w="534" w:type="pct"/>
            <w:noWrap/>
            <w:vAlign w:val="center"/>
            <w:hideMark/>
          </w:tcPr>
          <w:p w14:paraId="2EFC4AB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429</w:t>
            </w:r>
          </w:p>
        </w:tc>
        <w:tc>
          <w:tcPr>
            <w:tcW w:w="877" w:type="pct"/>
            <w:noWrap/>
            <w:vAlign w:val="center"/>
            <w:hideMark/>
          </w:tcPr>
          <w:p w14:paraId="1FCAF3F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槐角</w:t>
            </w:r>
          </w:p>
        </w:tc>
      </w:tr>
      <w:tr w:rsidR="0057237F" w:rsidRPr="0057237F" w14:paraId="43B8A32D" w14:textId="77777777" w:rsidTr="0057237F">
        <w:trPr>
          <w:trHeight w:val="290"/>
        </w:trPr>
        <w:tc>
          <w:tcPr>
            <w:tcW w:w="534" w:type="pct"/>
            <w:noWrap/>
            <w:vAlign w:val="center"/>
            <w:hideMark/>
          </w:tcPr>
          <w:p w14:paraId="5E069DA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85</w:t>
            </w:r>
          </w:p>
        </w:tc>
        <w:tc>
          <w:tcPr>
            <w:tcW w:w="555" w:type="pct"/>
            <w:noWrap/>
            <w:vAlign w:val="center"/>
            <w:hideMark/>
          </w:tcPr>
          <w:p w14:paraId="3EDC177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密蒙花</w:t>
            </w:r>
          </w:p>
        </w:tc>
        <w:tc>
          <w:tcPr>
            <w:tcW w:w="534" w:type="pct"/>
            <w:noWrap/>
            <w:vAlign w:val="center"/>
            <w:hideMark/>
          </w:tcPr>
          <w:p w14:paraId="1C7D28B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200</w:t>
            </w:r>
          </w:p>
        </w:tc>
        <w:tc>
          <w:tcPr>
            <w:tcW w:w="770" w:type="pct"/>
            <w:noWrap/>
            <w:vAlign w:val="center"/>
            <w:hideMark/>
          </w:tcPr>
          <w:p w14:paraId="088FD15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紫贝齿</w:t>
            </w:r>
          </w:p>
        </w:tc>
        <w:tc>
          <w:tcPr>
            <w:tcW w:w="534" w:type="pct"/>
            <w:noWrap/>
            <w:vAlign w:val="center"/>
            <w:hideMark/>
          </w:tcPr>
          <w:p w14:paraId="105DEC4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315</w:t>
            </w:r>
          </w:p>
        </w:tc>
        <w:tc>
          <w:tcPr>
            <w:tcW w:w="662" w:type="pct"/>
            <w:noWrap/>
            <w:vAlign w:val="center"/>
            <w:hideMark/>
          </w:tcPr>
          <w:p w14:paraId="7E3EA0E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全蝎</w:t>
            </w:r>
          </w:p>
        </w:tc>
        <w:tc>
          <w:tcPr>
            <w:tcW w:w="534" w:type="pct"/>
            <w:noWrap/>
            <w:vAlign w:val="center"/>
            <w:hideMark/>
          </w:tcPr>
          <w:p w14:paraId="43AEDB5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430</w:t>
            </w:r>
          </w:p>
        </w:tc>
        <w:tc>
          <w:tcPr>
            <w:tcW w:w="877" w:type="pct"/>
            <w:noWrap/>
            <w:vAlign w:val="center"/>
            <w:hideMark/>
          </w:tcPr>
          <w:p w14:paraId="2620646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绿豆衣</w:t>
            </w:r>
          </w:p>
        </w:tc>
      </w:tr>
      <w:tr w:rsidR="0057237F" w:rsidRPr="0057237F" w14:paraId="1B32AA5E" w14:textId="77777777" w:rsidTr="0057237F">
        <w:trPr>
          <w:trHeight w:val="290"/>
        </w:trPr>
        <w:tc>
          <w:tcPr>
            <w:tcW w:w="534" w:type="pct"/>
            <w:noWrap/>
            <w:vAlign w:val="center"/>
            <w:hideMark/>
          </w:tcPr>
          <w:p w14:paraId="1D58D46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86</w:t>
            </w:r>
          </w:p>
        </w:tc>
        <w:tc>
          <w:tcPr>
            <w:tcW w:w="555" w:type="pct"/>
            <w:noWrap/>
            <w:vAlign w:val="center"/>
            <w:hideMark/>
          </w:tcPr>
          <w:p w14:paraId="73DA6D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鹿角霜</w:t>
            </w:r>
          </w:p>
        </w:tc>
        <w:tc>
          <w:tcPr>
            <w:tcW w:w="534" w:type="pct"/>
            <w:noWrap/>
            <w:vAlign w:val="center"/>
            <w:hideMark/>
          </w:tcPr>
          <w:p w14:paraId="1D969DE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201</w:t>
            </w:r>
          </w:p>
        </w:tc>
        <w:tc>
          <w:tcPr>
            <w:tcW w:w="770" w:type="pct"/>
            <w:noWrap/>
            <w:vAlign w:val="center"/>
            <w:hideMark/>
          </w:tcPr>
          <w:p w14:paraId="3634B5C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茜草炭</w:t>
            </w:r>
          </w:p>
        </w:tc>
        <w:tc>
          <w:tcPr>
            <w:tcW w:w="534" w:type="pct"/>
            <w:noWrap/>
            <w:vAlign w:val="center"/>
            <w:hideMark/>
          </w:tcPr>
          <w:p w14:paraId="1F2F889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316</w:t>
            </w:r>
          </w:p>
        </w:tc>
        <w:tc>
          <w:tcPr>
            <w:tcW w:w="662" w:type="pct"/>
            <w:noWrap/>
            <w:vAlign w:val="center"/>
            <w:hideMark/>
          </w:tcPr>
          <w:p w14:paraId="7D97B9C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忍冬藤</w:t>
            </w:r>
          </w:p>
        </w:tc>
        <w:tc>
          <w:tcPr>
            <w:tcW w:w="534" w:type="pct"/>
            <w:noWrap/>
            <w:vAlign w:val="center"/>
            <w:hideMark/>
          </w:tcPr>
          <w:p w14:paraId="40BF1EF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431</w:t>
            </w:r>
          </w:p>
        </w:tc>
        <w:tc>
          <w:tcPr>
            <w:tcW w:w="877" w:type="pct"/>
            <w:noWrap/>
            <w:vAlign w:val="center"/>
            <w:hideMark/>
          </w:tcPr>
          <w:p w14:paraId="7F131C5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海桐皮</w:t>
            </w:r>
          </w:p>
        </w:tc>
      </w:tr>
      <w:tr w:rsidR="0057237F" w:rsidRPr="0057237F" w14:paraId="2B3500C2" w14:textId="77777777" w:rsidTr="0057237F">
        <w:trPr>
          <w:trHeight w:val="290"/>
        </w:trPr>
        <w:tc>
          <w:tcPr>
            <w:tcW w:w="534" w:type="pct"/>
            <w:noWrap/>
            <w:vAlign w:val="center"/>
            <w:hideMark/>
          </w:tcPr>
          <w:p w14:paraId="01BEA8B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87</w:t>
            </w:r>
          </w:p>
        </w:tc>
        <w:tc>
          <w:tcPr>
            <w:tcW w:w="555" w:type="pct"/>
            <w:noWrap/>
            <w:vAlign w:val="center"/>
            <w:hideMark/>
          </w:tcPr>
          <w:p w14:paraId="0A5A989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墨旱莲</w:t>
            </w:r>
          </w:p>
        </w:tc>
        <w:tc>
          <w:tcPr>
            <w:tcW w:w="534" w:type="pct"/>
            <w:noWrap/>
            <w:vAlign w:val="center"/>
            <w:hideMark/>
          </w:tcPr>
          <w:p w14:paraId="509DCB1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202</w:t>
            </w:r>
          </w:p>
        </w:tc>
        <w:tc>
          <w:tcPr>
            <w:tcW w:w="770" w:type="pct"/>
            <w:noWrap/>
            <w:vAlign w:val="center"/>
            <w:hideMark/>
          </w:tcPr>
          <w:p w14:paraId="50849B6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厚朴花</w:t>
            </w:r>
          </w:p>
        </w:tc>
        <w:tc>
          <w:tcPr>
            <w:tcW w:w="534" w:type="pct"/>
            <w:noWrap/>
            <w:vAlign w:val="center"/>
            <w:hideMark/>
          </w:tcPr>
          <w:p w14:paraId="0A4A33C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317</w:t>
            </w:r>
          </w:p>
        </w:tc>
        <w:tc>
          <w:tcPr>
            <w:tcW w:w="662" w:type="pct"/>
            <w:noWrap/>
            <w:vAlign w:val="center"/>
            <w:hideMark/>
          </w:tcPr>
          <w:p w14:paraId="5BB13B1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焦六神曲</w:t>
            </w:r>
          </w:p>
        </w:tc>
        <w:tc>
          <w:tcPr>
            <w:tcW w:w="534" w:type="pct"/>
            <w:noWrap/>
            <w:vAlign w:val="center"/>
            <w:hideMark/>
          </w:tcPr>
          <w:p w14:paraId="3934235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432</w:t>
            </w:r>
          </w:p>
        </w:tc>
        <w:tc>
          <w:tcPr>
            <w:tcW w:w="877" w:type="pct"/>
            <w:noWrap/>
            <w:vAlign w:val="center"/>
            <w:hideMark/>
          </w:tcPr>
          <w:p w14:paraId="203BA4F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金雀根</w:t>
            </w:r>
          </w:p>
        </w:tc>
      </w:tr>
      <w:tr w:rsidR="0057237F" w:rsidRPr="0057237F" w14:paraId="28B1D97A" w14:textId="77777777" w:rsidTr="0057237F">
        <w:trPr>
          <w:trHeight w:val="290"/>
        </w:trPr>
        <w:tc>
          <w:tcPr>
            <w:tcW w:w="534" w:type="pct"/>
            <w:noWrap/>
            <w:vAlign w:val="center"/>
            <w:hideMark/>
          </w:tcPr>
          <w:p w14:paraId="2B6AE89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88</w:t>
            </w:r>
          </w:p>
        </w:tc>
        <w:tc>
          <w:tcPr>
            <w:tcW w:w="555" w:type="pct"/>
            <w:noWrap/>
            <w:vAlign w:val="center"/>
            <w:hideMark/>
          </w:tcPr>
          <w:p w14:paraId="3F68F79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炒路路通</w:t>
            </w:r>
          </w:p>
        </w:tc>
        <w:tc>
          <w:tcPr>
            <w:tcW w:w="534" w:type="pct"/>
            <w:noWrap/>
            <w:vAlign w:val="center"/>
            <w:hideMark/>
          </w:tcPr>
          <w:p w14:paraId="38EE36F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203</w:t>
            </w:r>
          </w:p>
        </w:tc>
        <w:tc>
          <w:tcPr>
            <w:tcW w:w="770" w:type="pct"/>
            <w:noWrap/>
            <w:vAlign w:val="center"/>
            <w:hideMark/>
          </w:tcPr>
          <w:p w14:paraId="25BE770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小青草</w:t>
            </w:r>
          </w:p>
        </w:tc>
        <w:tc>
          <w:tcPr>
            <w:tcW w:w="534" w:type="pct"/>
            <w:noWrap/>
            <w:vAlign w:val="center"/>
            <w:hideMark/>
          </w:tcPr>
          <w:p w14:paraId="16E9C36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318</w:t>
            </w:r>
          </w:p>
        </w:tc>
        <w:tc>
          <w:tcPr>
            <w:tcW w:w="662" w:type="pct"/>
            <w:noWrap/>
            <w:vAlign w:val="center"/>
            <w:hideMark/>
          </w:tcPr>
          <w:p w14:paraId="20F926A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煅人中白</w:t>
            </w:r>
          </w:p>
        </w:tc>
        <w:tc>
          <w:tcPr>
            <w:tcW w:w="534" w:type="pct"/>
            <w:noWrap/>
            <w:vAlign w:val="center"/>
            <w:hideMark/>
          </w:tcPr>
          <w:p w14:paraId="114D647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433</w:t>
            </w:r>
          </w:p>
        </w:tc>
        <w:tc>
          <w:tcPr>
            <w:tcW w:w="877" w:type="pct"/>
            <w:noWrap/>
            <w:vAlign w:val="center"/>
            <w:hideMark/>
          </w:tcPr>
          <w:p w14:paraId="6112C8E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荠菜花</w:t>
            </w:r>
          </w:p>
        </w:tc>
      </w:tr>
      <w:tr w:rsidR="0057237F" w:rsidRPr="0057237F" w14:paraId="541187B5" w14:textId="77777777" w:rsidTr="0057237F">
        <w:trPr>
          <w:trHeight w:val="290"/>
        </w:trPr>
        <w:tc>
          <w:tcPr>
            <w:tcW w:w="534" w:type="pct"/>
            <w:noWrap/>
            <w:vAlign w:val="center"/>
            <w:hideMark/>
          </w:tcPr>
          <w:p w14:paraId="49F0E07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89</w:t>
            </w:r>
          </w:p>
        </w:tc>
        <w:tc>
          <w:tcPr>
            <w:tcW w:w="555" w:type="pct"/>
            <w:noWrap/>
            <w:vAlign w:val="center"/>
            <w:hideMark/>
          </w:tcPr>
          <w:p w14:paraId="38DFB8C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刘寄奴</w:t>
            </w:r>
          </w:p>
        </w:tc>
        <w:tc>
          <w:tcPr>
            <w:tcW w:w="534" w:type="pct"/>
            <w:noWrap/>
            <w:vAlign w:val="center"/>
            <w:hideMark/>
          </w:tcPr>
          <w:p w14:paraId="79BF8C3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204</w:t>
            </w:r>
          </w:p>
        </w:tc>
        <w:tc>
          <w:tcPr>
            <w:tcW w:w="770" w:type="pct"/>
            <w:noWrap/>
            <w:vAlign w:val="center"/>
            <w:hideMark/>
          </w:tcPr>
          <w:p w14:paraId="447229F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乌韭</w:t>
            </w:r>
          </w:p>
        </w:tc>
        <w:tc>
          <w:tcPr>
            <w:tcW w:w="534" w:type="pct"/>
            <w:noWrap/>
            <w:vAlign w:val="center"/>
            <w:hideMark/>
          </w:tcPr>
          <w:p w14:paraId="6AC0AD7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319</w:t>
            </w:r>
          </w:p>
        </w:tc>
        <w:tc>
          <w:tcPr>
            <w:tcW w:w="662" w:type="pct"/>
            <w:noWrap/>
            <w:vAlign w:val="center"/>
            <w:hideMark/>
          </w:tcPr>
          <w:p w14:paraId="7CCA912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醋乳香</w:t>
            </w:r>
          </w:p>
        </w:tc>
        <w:tc>
          <w:tcPr>
            <w:tcW w:w="534" w:type="pct"/>
            <w:noWrap/>
            <w:vAlign w:val="center"/>
            <w:hideMark/>
          </w:tcPr>
          <w:p w14:paraId="0230765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434</w:t>
            </w:r>
          </w:p>
        </w:tc>
        <w:tc>
          <w:tcPr>
            <w:tcW w:w="877" w:type="pct"/>
            <w:noWrap/>
            <w:vAlign w:val="center"/>
            <w:hideMark/>
          </w:tcPr>
          <w:p w14:paraId="1838BF5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炒决明子</w:t>
            </w:r>
          </w:p>
        </w:tc>
      </w:tr>
      <w:tr w:rsidR="0057237F" w:rsidRPr="0057237F" w14:paraId="614CFA1E" w14:textId="77777777" w:rsidTr="0057237F">
        <w:trPr>
          <w:trHeight w:val="290"/>
        </w:trPr>
        <w:tc>
          <w:tcPr>
            <w:tcW w:w="534" w:type="pct"/>
            <w:noWrap/>
            <w:vAlign w:val="center"/>
            <w:hideMark/>
          </w:tcPr>
          <w:p w14:paraId="3F901B7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90</w:t>
            </w:r>
          </w:p>
        </w:tc>
        <w:tc>
          <w:tcPr>
            <w:tcW w:w="555" w:type="pct"/>
            <w:noWrap/>
            <w:vAlign w:val="center"/>
            <w:hideMark/>
          </w:tcPr>
          <w:p w14:paraId="1679C57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麻黄</w:t>
            </w:r>
          </w:p>
        </w:tc>
        <w:tc>
          <w:tcPr>
            <w:tcW w:w="534" w:type="pct"/>
            <w:noWrap/>
            <w:vAlign w:val="center"/>
            <w:hideMark/>
          </w:tcPr>
          <w:p w14:paraId="589888D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205</w:t>
            </w:r>
          </w:p>
        </w:tc>
        <w:tc>
          <w:tcPr>
            <w:tcW w:w="770" w:type="pct"/>
            <w:noWrap/>
            <w:vAlign w:val="center"/>
            <w:hideMark/>
          </w:tcPr>
          <w:p w14:paraId="6EC7A06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炒葛根</w:t>
            </w:r>
          </w:p>
        </w:tc>
        <w:tc>
          <w:tcPr>
            <w:tcW w:w="534" w:type="pct"/>
            <w:noWrap/>
            <w:vAlign w:val="center"/>
            <w:hideMark/>
          </w:tcPr>
          <w:p w14:paraId="7B61CE5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320</w:t>
            </w:r>
          </w:p>
        </w:tc>
        <w:tc>
          <w:tcPr>
            <w:tcW w:w="662" w:type="pct"/>
            <w:noWrap/>
            <w:vAlign w:val="center"/>
            <w:hideMark/>
          </w:tcPr>
          <w:p w14:paraId="72358C2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石菖蒲</w:t>
            </w:r>
          </w:p>
        </w:tc>
        <w:tc>
          <w:tcPr>
            <w:tcW w:w="534" w:type="pct"/>
            <w:noWrap/>
            <w:vAlign w:val="center"/>
            <w:hideMark/>
          </w:tcPr>
          <w:p w14:paraId="0B4FEA4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435</w:t>
            </w:r>
          </w:p>
        </w:tc>
        <w:tc>
          <w:tcPr>
            <w:tcW w:w="877" w:type="pct"/>
            <w:noWrap/>
            <w:vAlign w:val="center"/>
            <w:hideMark/>
          </w:tcPr>
          <w:p w14:paraId="13DB5B5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余甘子</w:t>
            </w:r>
          </w:p>
        </w:tc>
      </w:tr>
      <w:tr w:rsidR="0057237F" w:rsidRPr="0057237F" w14:paraId="58397383" w14:textId="77777777" w:rsidTr="0057237F">
        <w:trPr>
          <w:trHeight w:val="290"/>
        </w:trPr>
        <w:tc>
          <w:tcPr>
            <w:tcW w:w="534" w:type="pct"/>
            <w:noWrap/>
            <w:vAlign w:val="center"/>
            <w:hideMark/>
          </w:tcPr>
          <w:p w14:paraId="612429F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91</w:t>
            </w:r>
          </w:p>
        </w:tc>
        <w:tc>
          <w:tcPr>
            <w:tcW w:w="555" w:type="pct"/>
            <w:noWrap/>
            <w:vAlign w:val="center"/>
            <w:hideMark/>
          </w:tcPr>
          <w:p w14:paraId="436BA7A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六月雪</w:t>
            </w:r>
          </w:p>
        </w:tc>
        <w:tc>
          <w:tcPr>
            <w:tcW w:w="534" w:type="pct"/>
            <w:noWrap/>
            <w:vAlign w:val="center"/>
            <w:hideMark/>
          </w:tcPr>
          <w:p w14:paraId="140A815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206</w:t>
            </w:r>
          </w:p>
        </w:tc>
        <w:tc>
          <w:tcPr>
            <w:tcW w:w="770" w:type="pct"/>
            <w:noWrap/>
            <w:vAlign w:val="center"/>
            <w:hideMark/>
          </w:tcPr>
          <w:p w14:paraId="7211974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茶树根</w:t>
            </w:r>
          </w:p>
        </w:tc>
        <w:tc>
          <w:tcPr>
            <w:tcW w:w="534" w:type="pct"/>
            <w:noWrap/>
            <w:vAlign w:val="center"/>
            <w:hideMark/>
          </w:tcPr>
          <w:p w14:paraId="27E4D44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321</w:t>
            </w:r>
          </w:p>
        </w:tc>
        <w:tc>
          <w:tcPr>
            <w:tcW w:w="662" w:type="pct"/>
            <w:noWrap/>
            <w:vAlign w:val="center"/>
            <w:hideMark/>
          </w:tcPr>
          <w:p w14:paraId="10B1B4F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肉桂</w:t>
            </w:r>
          </w:p>
        </w:tc>
        <w:tc>
          <w:tcPr>
            <w:tcW w:w="534" w:type="pct"/>
            <w:noWrap/>
            <w:vAlign w:val="center"/>
            <w:hideMark/>
          </w:tcPr>
          <w:p w14:paraId="0C79230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436</w:t>
            </w:r>
          </w:p>
        </w:tc>
        <w:tc>
          <w:tcPr>
            <w:tcW w:w="877" w:type="pct"/>
            <w:noWrap/>
            <w:vAlign w:val="center"/>
            <w:hideMark/>
          </w:tcPr>
          <w:p w14:paraId="1E41AA9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沉香</w:t>
            </w:r>
          </w:p>
        </w:tc>
      </w:tr>
      <w:tr w:rsidR="0057237F" w:rsidRPr="0057237F" w14:paraId="016E0F1E" w14:textId="77777777" w:rsidTr="0057237F">
        <w:trPr>
          <w:trHeight w:val="290"/>
        </w:trPr>
        <w:tc>
          <w:tcPr>
            <w:tcW w:w="534" w:type="pct"/>
            <w:noWrap/>
            <w:vAlign w:val="center"/>
            <w:hideMark/>
          </w:tcPr>
          <w:p w14:paraId="2F11459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92</w:t>
            </w:r>
          </w:p>
        </w:tc>
        <w:tc>
          <w:tcPr>
            <w:tcW w:w="555" w:type="pct"/>
            <w:noWrap/>
            <w:vAlign w:val="center"/>
            <w:hideMark/>
          </w:tcPr>
          <w:p w14:paraId="44A7023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藕节炭</w:t>
            </w:r>
          </w:p>
        </w:tc>
        <w:tc>
          <w:tcPr>
            <w:tcW w:w="534" w:type="pct"/>
            <w:noWrap/>
            <w:vAlign w:val="center"/>
            <w:hideMark/>
          </w:tcPr>
          <w:p w14:paraId="560C4AA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207</w:t>
            </w:r>
          </w:p>
        </w:tc>
        <w:tc>
          <w:tcPr>
            <w:tcW w:w="770" w:type="pct"/>
            <w:noWrap/>
            <w:vAlign w:val="center"/>
            <w:hideMark/>
          </w:tcPr>
          <w:p w14:paraId="3098A04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山慈菇</w:t>
            </w:r>
          </w:p>
        </w:tc>
        <w:tc>
          <w:tcPr>
            <w:tcW w:w="534" w:type="pct"/>
            <w:noWrap/>
            <w:vAlign w:val="center"/>
            <w:hideMark/>
          </w:tcPr>
          <w:p w14:paraId="6A49220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322</w:t>
            </w:r>
          </w:p>
        </w:tc>
        <w:tc>
          <w:tcPr>
            <w:tcW w:w="662" w:type="pct"/>
            <w:noWrap/>
            <w:vAlign w:val="center"/>
            <w:hideMark/>
          </w:tcPr>
          <w:p w14:paraId="12AA36E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三叶青</w:t>
            </w:r>
          </w:p>
        </w:tc>
        <w:tc>
          <w:tcPr>
            <w:tcW w:w="534" w:type="pct"/>
            <w:noWrap/>
            <w:vAlign w:val="center"/>
            <w:hideMark/>
          </w:tcPr>
          <w:p w14:paraId="27096B7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437</w:t>
            </w:r>
          </w:p>
        </w:tc>
        <w:tc>
          <w:tcPr>
            <w:tcW w:w="877" w:type="pct"/>
            <w:noWrap/>
            <w:vAlign w:val="center"/>
            <w:hideMark/>
          </w:tcPr>
          <w:p w14:paraId="2F6CF13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醋鳖甲</w:t>
            </w:r>
          </w:p>
        </w:tc>
      </w:tr>
      <w:tr w:rsidR="0057237F" w:rsidRPr="0057237F" w14:paraId="315B3566" w14:textId="77777777" w:rsidTr="0057237F">
        <w:trPr>
          <w:trHeight w:val="290"/>
        </w:trPr>
        <w:tc>
          <w:tcPr>
            <w:tcW w:w="534" w:type="pct"/>
            <w:noWrap/>
            <w:vAlign w:val="center"/>
            <w:hideMark/>
          </w:tcPr>
          <w:p w14:paraId="7646A05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93</w:t>
            </w:r>
          </w:p>
        </w:tc>
        <w:tc>
          <w:tcPr>
            <w:tcW w:w="555" w:type="pct"/>
            <w:noWrap/>
            <w:vAlign w:val="center"/>
            <w:hideMark/>
          </w:tcPr>
          <w:p w14:paraId="0E828E3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麻黄根</w:t>
            </w:r>
          </w:p>
        </w:tc>
        <w:tc>
          <w:tcPr>
            <w:tcW w:w="534" w:type="pct"/>
            <w:noWrap/>
            <w:vAlign w:val="center"/>
            <w:hideMark/>
          </w:tcPr>
          <w:p w14:paraId="41969A3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208</w:t>
            </w:r>
          </w:p>
        </w:tc>
        <w:tc>
          <w:tcPr>
            <w:tcW w:w="770" w:type="pct"/>
            <w:noWrap/>
            <w:vAlign w:val="center"/>
            <w:hideMark/>
          </w:tcPr>
          <w:p w14:paraId="49A604D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阿胶珠</w:t>
            </w:r>
          </w:p>
        </w:tc>
        <w:tc>
          <w:tcPr>
            <w:tcW w:w="534" w:type="pct"/>
            <w:noWrap/>
            <w:vAlign w:val="center"/>
            <w:hideMark/>
          </w:tcPr>
          <w:p w14:paraId="0114B16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323</w:t>
            </w:r>
          </w:p>
        </w:tc>
        <w:tc>
          <w:tcPr>
            <w:tcW w:w="662" w:type="pct"/>
            <w:noWrap/>
            <w:vAlign w:val="center"/>
            <w:hideMark/>
          </w:tcPr>
          <w:p w14:paraId="11E69B9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石见穿</w:t>
            </w:r>
          </w:p>
        </w:tc>
        <w:tc>
          <w:tcPr>
            <w:tcW w:w="534" w:type="pct"/>
            <w:noWrap/>
            <w:vAlign w:val="center"/>
            <w:hideMark/>
          </w:tcPr>
          <w:p w14:paraId="56EB4A7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438</w:t>
            </w:r>
          </w:p>
        </w:tc>
        <w:tc>
          <w:tcPr>
            <w:tcW w:w="877" w:type="pct"/>
            <w:noWrap/>
            <w:vAlign w:val="center"/>
            <w:hideMark/>
          </w:tcPr>
          <w:p w14:paraId="1B94AA6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苦楝皮</w:t>
            </w:r>
          </w:p>
        </w:tc>
      </w:tr>
      <w:tr w:rsidR="0057237F" w:rsidRPr="0057237F" w14:paraId="366E2B90" w14:textId="77777777" w:rsidTr="0057237F">
        <w:trPr>
          <w:trHeight w:val="290"/>
        </w:trPr>
        <w:tc>
          <w:tcPr>
            <w:tcW w:w="534" w:type="pct"/>
            <w:noWrap/>
            <w:vAlign w:val="center"/>
            <w:hideMark/>
          </w:tcPr>
          <w:p w14:paraId="131C521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94</w:t>
            </w:r>
          </w:p>
        </w:tc>
        <w:tc>
          <w:tcPr>
            <w:tcW w:w="555" w:type="pct"/>
            <w:noWrap/>
            <w:vAlign w:val="center"/>
            <w:hideMark/>
          </w:tcPr>
          <w:p w14:paraId="4084F8A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穭豆衣</w:t>
            </w:r>
          </w:p>
        </w:tc>
        <w:tc>
          <w:tcPr>
            <w:tcW w:w="534" w:type="pct"/>
            <w:noWrap/>
            <w:vAlign w:val="center"/>
            <w:hideMark/>
          </w:tcPr>
          <w:p w14:paraId="48439AB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209</w:t>
            </w:r>
          </w:p>
        </w:tc>
        <w:tc>
          <w:tcPr>
            <w:tcW w:w="770" w:type="pct"/>
            <w:noWrap/>
            <w:vAlign w:val="center"/>
            <w:hideMark/>
          </w:tcPr>
          <w:p w14:paraId="649286D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牡丹皮炭</w:t>
            </w:r>
          </w:p>
        </w:tc>
        <w:tc>
          <w:tcPr>
            <w:tcW w:w="534" w:type="pct"/>
            <w:noWrap/>
            <w:vAlign w:val="center"/>
            <w:hideMark/>
          </w:tcPr>
          <w:p w14:paraId="644AC5D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324</w:t>
            </w:r>
          </w:p>
        </w:tc>
        <w:tc>
          <w:tcPr>
            <w:tcW w:w="662" w:type="pct"/>
            <w:noWrap/>
            <w:vAlign w:val="center"/>
            <w:hideMark/>
          </w:tcPr>
          <w:p w14:paraId="2394684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桑寄生</w:t>
            </w:r>
          </w:p>
        </w:tc>
        <w:tc>
          <w:tcPr>
            <w:tcW w:w="534" w:type="pct"/>
            <w:noWrap/>
            <w:vAlign w:val="center"/>
            <w:hideMark/>
          </w:tcPr>
          <w:p w14:paraId="0F7134D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439</w:t>
            </w:r>
          </w:p>
        </w:tc>
        <w:tc>
          <w:tcPr>
            <w:tcW w:w="877" w:type="pct"/>
            <w:noWrap/>
            <w:vAlign w:val="center"/>
            <w:hideMark/>
          </w:tcPr>
          <w:p w14:paraId="0505467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雷丸</w:t>
            </w:r>
          </w:p>
        </w:tc>
      </w:tr>
      <w:tr w:rsidR="0057237F" w:rsidRPr="0057237F" w14:paraId="4A107A11" w14:textId="77777777" w:rsidTr="0057237F">
        <w:trPr>
          <w:trHeight w:val="290"/>
        </w:trPr>
        <w:tc>
          <w:tcPr>
            <w:tcW w:w="534" w:type="pct"/>
            <w:noWrap/>
            <w:vAlign w:val="center"/>
            <w:hideMark/>
          </w:tcPr>
          <w:p w14:paraId="3B89FA5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95</w:t>
            </w:r>
          </w:p>
        </w:tc>
        <w:tc>
          <w:tcPr>
            <w:tcW w:w="555" w:type="pct"/>
            <w:noWrap/>
            <w:vAlign w:val="center"/>
            <w:hideMark/>
          </w:tcPr>
          <w:p w14:paraId="3755E34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炮姜</w:t>
            </w:r>
          </w:p>
        </w:tc>
        <w:tc>
          <w:tcPr>
            <w:tcW w:w="534" w:type="pct"/>
            <w:noWrap/>
            <w:vAlign w:val="center"/>
            <w:hideMark/>
          </w:tcPr>
          <w:p w14:paraId="74FDD8F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210</w:t>
            </w:r>
          </w:p>
        </w:tc>
        <w:tc>
          <w:tcPr>
            <w:tcW w:w="770" w:type="pct"/>
            <w:noWrap/>
            <w:vAlign w:val="center"/>
            <w:hideMark/>
          </w:tcPr>
          <w:p w14:paraId="4978527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干益母草</w:t>
            </w:r>
          </w:p>
        </w:tc>
        <w:tc>
          <w:tcPr>
            <w:tcW w:w="534" w:type="pct"/>
            <w:noWrap/>
            <w:vAlign w:val="center"/>
            <w:hideMark/>
          </w:tcPr>
          <w:p w14:paraId="280092F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325</w:t>
            </w:r>
          </w:p>
        </w:tc>
        <w:tc>
          <w:tcPr>
            <w:tcW w:w="662" w:type="pct"/>
            <w:noWrap/>
            <w:vAlign w:val="center"/>
            <w:hideMark/>
          </w:tcPr>
          <w:p w14:paraId="39140C7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砂仁</w:t>
            </w:r>
          </w:p>
        </w:tc>
        <w:tc>
          <w:tcPr>
            <w:tcW w:w="534" w:type="pct"/>
            <w:noWrap/>
            <w:vAlign w:val="center"/>
            <w:hideMark/>
          </w:tcPr>
          <w:p w14:paraId="512F042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440</w:t>
            </w:r>
          </w:p>
        </w:tc>
        <w:tc>
          <w:tcPr>
            <w:tcW w:w="877" w:type="pct"/>
            <w:noWrap/>
            <w:vAlign w:val="center"/>
            <w:hideMark/>
          </w:tcPr>
          <w:p w14:paraId="13C00F1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羚羊角</w:t>
            </w:r>
          </w:p>
        </w:tc>
      </w:tr>
      <w:tr w:rsidR="0057237F" w:rsidRPr="0057237F" w14:paraId="426409CA" w14:textId="77777777" w:rsidTr="0057237F">
        <w:trPr>
          <w:trHeight w:val="290"/>
        </w:trPr>
        <w:tc>
          <w:tcPr>
            <w:tcW w:w="534" w:type="pct"/>
            <w:noWrap/>
            <w:vAlign w:val="center"/>
            <w:hideMark/>
          </w:tcPr>
          <w:p w14:paraId="7527B04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96</w:t>
            </w:r>
          </w:p>
        </w:tc>
        <w:tc>
          <w:tcPr>
            <w:tcW w:w="555" w:type="pct"/>
            <w:noWrap/>
            <w:vAlign w:val="center"/>
            <w:hideMark/>
          </w:tcPr>
          <w:p w14:paraId="0EA3307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鹿角</w:t>
            </w:r>
          </w:p>
        </w:tc>
        <w:tc>
          <w:tcPr>
            <w:tcW w:w="534" w:type="pct"/>
            <w:noWrap/>
            <w:vAlign w:val="center"/>
            <w:hideMark/>
          </w:tcPr>
          <w:p w14:paraId="2586615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211</w:t>
            </w:r>
          </w:p>
        </w:tc>
        <w:tc>
          <w:tcPr>
            <w:tcW w:w="770" w:type="pct"/>
            <w:noWrap/>
            <w:vAlign w:val="center"/>
            <w:hideMark/>
          </w:tcPr>
          <w:p w14:paraId="2F518EA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金果榄</w:t>
            </w:r>
          </w:p>
        </w:tc>
        <w:tc>
          <w:tcPr>
            <w:tcW w:w="534" w:type="pct"/>
            <w:noWrap/>
            <w:vAlign w:val="center"/>
            <w:hideMark/>
          </w:tcPr>
          <w:p w14:paraId="66DAE8D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326</w:t>
            </w:r>
          </w:p>
        </w:tc>
        <w:tc>
          <w:tcPr>
            <w:tcW w:w="662" w:type="pct"/>
            <w:noWrap/>
            <w:vAlign w:val="center"/>
            <w:hideMark/>
          </w:tcPr>
          <w:p w14:paraId="7723A58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水红花子</w:t>
            </w:r>
          </w:p>
        </w:tc>
        <w:tc>
          <w:tcPr>
            <w:tcW w:w="534" w:type="pct"/>
            <w:noWrap/>
            <w:vAlign w:val="center"/>
            <w:hideMark/>
          </w:tcPr>
          <w:p w14:paraId="2D92C81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441</w:t>
            </w:r>
          </w:p>
        </w:tc>
        <w:tc>
          <w:tcPr>
            <w:tcW w:w="877" w:type="pct"/>
            <w:noWrap/>
            <w:vAlign w:val="center"/>
            <w:hideMark/>
          </w:tcPr>
          <w:p w14:paraId="731331A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枸橘</w:t>
            </w:r>
          </w:p>
        </w:tc>
      </w:tr>
      <w:tr w:rsidR="0057237F" w:rsidRPr="0057237F" w14:paraId="0D641E2F" w14:textId="77777777" w:rsidTr="0057237F">
        <w:trPr>
          <w:trHeight w:val="290"/>
        </w:trPr>
        <w:tc>
          <w:tcPr>
            <w:tcW w:w="534" w:type="pct"/>
            <w:noWrap/>
            <w:vAlign w:val="center"/>
            <w:hideMark/>
          </w:tcPr>
          <w:p w14:paraId="12D860A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97</w:t>
            </w:r>
          </w:p>
        </w:tc>
        <w:tc>
          <w:tcPr>
            <w:tcW w:w="555" w:type="pct"/>
            <w:noWrap/>
            <w:vAlign w:val="center"/>
            <w:hideMark/>
          </w:tcPr>
          <w:p w14:paraId="11FFB69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矮地茶</w:t>
            </w:r>
          </w:p>
        </w:tc>
        <w:tc>
          <w:tcPr>
            <w:tcW w:w="534" w:type="pct"/>
            <w:noWrap/>
            <w:vAlign w:val="center"/>
            <w:hideMark/>
          </w:tcPr>
          <w:p w14:paraId="1A0C77E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212</w:t>
            </w:r>
          </w:p>
        </w:tc>
        <w:tc>
          <w:tcPr>
            <w:tcW w:w="770" w:type="pct"/>
            <w:noWrap/>
            <w:vAlign w:val="center"/>
            <w:hideMark/>
          </w:tcPr>
          <w:p w14:paraId="6B5FAEF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西河柳</w:t>
            </w:r>
          </w:p>
        </w:tc>
        <w:tc>
          <w:tcPr>
            <w:tcW w:w="534" w:type="pct"/>
            <w:noWrap/>
            <w:vAlign w:val="center"/>
            <w:hideMark/>
          </w:tcPr>
          <w:p w14:paraId="50C8AE8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327</w:t>
            </w:r>
          </w:p>
        </w:tc>
        <w:tc>
          <w:tcPr>
            <w:tcW w:w="662" w:type="pct"/>
            <w:noWrap/>
            <w:vAlign w:val="center"/>
            <w:hideMark/>
          </w:tcPr>
          <w:p w14:paraId="3DDC0E5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炒桑螵蛸</w:t>
            </w:r>
          </w:p>
        </w:tc>
        <w:tc>
          <w:tcPr>
            <w:tcW w:w="534" w:type="pct"/>
            <w:noWrap/>
            <w:vAlign w:val="center"/>
            <w:hideMark/>
          </w:tcPr>
          <w:p w14:paraId="3E1EFA4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442</w:t>
            </w:r>
          </w:p>
        </w:tc>
        <w:tc>
          <w:tcPr>
            <w:tcW w:w="877" w:type="pct"/>
            <w:noWrap/>
            <w:vAlign w:val="center"/>
            <w:hideMark/>
          </w:tcPr>
          <w:p w14:paraId="4573FAA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滴水珠</w:t>
            </w:r>
          </w:p>
        </w:tc>
      </w:tr>
      <w:tr w:rsidR="0057237F" w:rsidRPr="0057237F" w14:paraId="31AA7552" w14:textId="77777777" w:rsidTr="0057237F">
        <w:trPr>
          <w:trHeight w:val="290"/>
        </w:trPr>
        <w:tc>
          <w:tcPr>
            <w:tcW w:w="534" w:type="pct"/>
            <w:noWrap/>
            <w:vAlign w:val="center"/>
            <w:hideMark/>
          </w:tcPr>
          <w:p w14:paraId="54E69D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98</w:t>
            </w:r>
          </w:p>
        </w:tc>
        <w:tc>
          <w:tcPr>
            <w:tcW w:w="555" w:type="pct"/>
            <w:noWrap/>
            <w:vAlign w:val="center"/>
            <w:hideMark/>
          </w:tcPr>
          <w:p w14:paraId="2E2413D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炒蔓荆子</w:t>
            </w:r>
          </w:p>
        </w:tc>
        <w:tc>
          <w:tcPr>
            <w:tcW w:w="534" w:type="pct"/>
            <w:noWrap/>
            <w:vAlign w:val="center"/>
            <w:hideMark/>
          </w:tcPr>
          <w:p w14:paraId="39197B8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213</w:t>
            </w:r>
          </w:p>
        </w:tc>
        <w:tc>
          <w:tcPr>
            <w:tcW w:w="770" w:type="pct"/>
            <w:noWrap/>
            <w:vAlign w:val="center"/>
            <w:hideMark/>
          </w:tcPr>
          <w:p w14:paraId="21A4461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黄连炭</w:t>
            </w:r>
          </w:p>
        </w:tc>
        <w:tc>
          <w:tcPr>
            <w:tcW w:w="534" w:type="pct"/>
            <w:noWrap/>
            <w:vAlign w:val="center"/>
            <w:hideMark/>
          </w:tcPr>
          <w:p w14:paraId="36213FE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328</w:t>
            </w:r>
          </w:p>
        </w:tc>
        <w:tc>
          <w:tcPr>
            <w:tcW w:w="662" w:type="pct"/>
            <w:noWrap/>
            <w:vAlign w:val="center"/>
            <w:hideMark/>
          </w:tcPr>
          <w:p w14:paraId="349DB4E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山奈</w:t>
            </w:r>
          </w:p>
        </w:tc>
        <w:tc>
          <w:tcPr>
            <w:tcW w:w="534" w:type="pct"/>
            <w:noWrap/>
            <w:vAlign w:val="center"/>
            <w:hideMark/>
          </w:tcPr>
          <w:p w14:paraId="21319A9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443</w:t>
            </w:r>
          </w:p>
        </w:tc>
        <w:tc>
          <w:tcPr>
            <w:tcW w:w="877" w:type="pct"/>
            <w:noWrap/>
            <w:vAlign w:val="center"/>
            <w:hideMark/>
          </w:tcPr>
          <w:p w14:paraId="0703A3A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荷叶</w:t>
            </w:r>
          </w:p>
        </w:tc>
      </w:tr>
      <w:tr w:rsidR="0057237F" w:rsidRPr="0057237F" w14:paraId="5C42A264" w14:textId="77777777" w:rsidTr="0057237F">
        <w:trPr>
          <w:trHeight w:val="290"/>
        </w:trPr>
        <w:tc>
          <w:tcPr>
            <w:tcW w:w="534" w:type="pct"/>
            <w:noWrap/>
            <w:vAlign w:val="center"/>
            <w:hideMark/>
          </w:tcPr>
          <w:p w14:paraId="736385F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99</w:t>
            </w:r>
          </w:p>
        </w:tc>
        <w:tc>
          <w:tcPr>
            <w:tcW w:w="555" w:type="pct"/>
            <w:noWrap/>
            <w:vAlign w:val="center"/>
            <w:hideMark/>
          </w:tcPr>
          <w:p w14:paraId="4C17DB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马鞭草</w:t>
            </w:r>
          </w:p>
        </w:tc>
        <w:tc>
          <w:tcPr>
            <w:tcW w:w="534" w:type="pct"/>
            <w:noWrap/>
            <w:vAlign w:val="center"/>
            <w:hideMark/>
          </w:tcPr>
          <w:p w14:paraId="4A3B7F1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214</w:t>
            </w:r>
          </w:p>
        </w:tc>
        <w:tc>
          <w:tcPr>
            <w:tcW w:w="770" w:type="pct"/>
            <w:noWrap/>
            <w:vAlign w:val="center"/>
            <w:hideMark/>
          </w:tcPr>
          <w:p w14:paraId="6786F7A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煅龙骨</w:t>
            </w:r>
          </w:p>
        </w:tc>
        <w:tc>
          <w:tcPr>
            <w:tcW w:w="534" w:type="pct"/>
            <w:noWrap/>
            <w:vAlign w:val="center"/>
            <w:hideMark/>
          </w:tcPr>
          <w:p w14:paraId="3FD8D11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329</w:t>
            </w:r>
          </w:p>
        </w:tc>
        <w:tc>
          <w:tcPr>
            <w:tcW w:w="662" w:type="pct"/>
            <w:noWrap/>
            <w:vAlign w:val="center"/>
            <w:hideMark/>
          </w:tcPr>
          <w:p w14:paraId="7BDB058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水牛角</w:t>
            </w:r>
          </w:p>
        </w:tc>
        <w:tc>
          <w:tcPr>
            <w:tcW w:w="534" w:type="pct"/>
            <w:noWrap/>
            <w:vAlign w:val="center"/>
            <w:hideMark/>
          </w:tcPr>
          <w:p w14:paraId="1C6FC42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444</w:t>
            </w:r>
          </w:p>
        </w:tc>
        <w:tc>
          <w:tcPr>
            <w:tcW w:w="877" w:type="pct"/>
            <w:noWrap/>
            <w:vAlign w:val="center"/>
            <w:hideMark/>
          </w:tcPr>
          <w:p w14:paraId="06C55B0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西红花</w:t>
            </w:r>
          </w:p>
        </w:tc>
      </w:tr>
      <w:tr w:rsidR="0057237F" w:rsidRPr="0057237F" w14:paraId="38397B1F" w14:textId="77777777" w:rsidTr="0057237F">
        <w:trPr>
          <w:trHeight w:val="290"/>
        </w:trPr>
        <w:tc>
          <w:tcPr>
            <w:tcW w:w="534" w:type="pct"/>
            <w:noWrap/>
            <w:vAlign w:val="center"/>
            <w:hideMark/>
          </w:tcPr>
          <w:p w14:paraId="035CB7A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100</w:t>
            </w:r>
          </w:p>
        </w:tc>
        <w:tc>
          <w:tcPr>
            <w:tcW w:w="555" w:type="pct"/>
            <w:noWrap/>
            <w:vAlign w:val="center"/>
            <w:hideMark/>
          </w:tcPr>
          <w:p w14:paraId="16FEA65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蒲黄炭</w:t>
            </w:r>
          </w:p>
        </w:tc>
        <w:tc>
          <w:tcPr>
            <w:tcW w:w="534" w:type="pct"/>
            <w:noWrap/>
            <w:vAlign w:val="center"/>
            <w:hideMark/>
          </w:tcPr>
          <w:p w14:paraId="4240FA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215</w:t>
            </w:r>
          </w:p>
        </w:tc>
        <w:tc>
          <w:tcPr>
            <w:tcW w:w="770" w:type="pct"/>
            <w:noWrap/>
            <w:vAlign w:val="center"/>
            <w:hideMark/>
          </w:tcPr>
          <w:p w14:paraId="51DE98B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红豆蔻</w:t>
            </w:r>
          </w:p>
        </w:tc>
        <w:tc>
          <w:tcPr>
            <w:tcW w:w="534" w:type="pct"/>
            <w:noWrap/>
            <w:vAlign w:val="center"/>
            <w:hideMark/>
          </w:tcPr>
          <w:p w14:paraId="63958FB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330</w:t>
            </w:r>
          </w:p>
        </w:tc>
        <w:tc>
          <w:tcPr>
            <w:tcW w:w="662" w:type="pct"/>
            <w:noWrap/>
            <w:vAlign w:val="center"/>
            <w:hideMark/>
          </w:tcPr>
          <w:p w14:paraId="7BB6C37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桑椹</w:t>
            </w:r>
          </w:p>
        </w:tc>
        <w:tc>
          <w:tcPr>
            <w:tcW w:w="534" w:type="pct"/>
            <w:noWrap/>
            <w:vAlign w:val="center"/>
            <w:hideMark/>
          </w:tcPr>
          <w:p w14:paraId="2D753BE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445</w:t>
            </w:r>
          </w:p>
        </w:tc>
        <w:tc>
          <w:tcPr>
            <w:tcW w:w="877" w:type="pct"/>
            <w:noWrap/>
            <w:vAlign w:val="center"/>
            <w:hideMark/>
          </w:tcPr>
          <w:p w14:paraId="0587725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炒黄柏</w:t>
            </w:r>
          </w:p>
        </w:tc>
      </w:tr>
      <w:tr w:rsidR="0057237F" w:rsidRPr="0057237F" w14:paraId="39759EA5" w14:textId="77777777" w:rsidTr="0057237F">
        <w:trPr>
          <w:trHeight w:val="290"/>
        </w:trPr>
        <w:tc>
          <w:tcPr>
            <w:tcW w:w="534" w:type="pct"/>
            <w:noWrap/>
            <w:vAlign w:val="center"/>
            <w:hideMark/>
          </w:tcPr>
          <w:p w14:paraId="10352B1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101</w:t>
            </w:r>
          </w:p>
        </w:tc>
        <w:tc>
          <w:tcPr>
            <w:tcW w:w="555" w:type="pct"/>
            <w:noWrap/>
            <w:vAlign w:val="center"/>
            <w:hideMark/>
          </w:tcPr>
          <w:p w14:paraId="62C3724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猫人参</w:t>
            </w:r>
          </w:p>
        </w:tc>
        <w:tc>
          <w:tcPr>
            <w:tcW w:w="534" w:type="pct"/>
            <w:noWrap/>
            <w:vAlign w:val="center"/>
            <w:hideMark/>
          </w:tcPr>
          <w:p w14:paraId="7F0465A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216</w:t>
            </w:r>
          </w:p>
        </w:tc>
        <w:tc>
          <w:tcPr>
            <w:tcW w:w="770" w:type="pct"/>
            <w:noWrap/>
            <w:vAlign w:val="center"/>
            <w:hideMark/>
          </w:tcPr>
          <w:p w14:paraId="66BCE9F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炒槐花</w:t>
            </w:r>
          </w:p>
        </w:tc>
        <w:tc>
          <w:tcPr>
            <w:tcW w:w="534" w:type="pct"/>
            <w:noWrap/>
            <w:vAlign w:val="center"/>
            <w:hideMark/>
          </w:tcPr>
          <w:p w14:paraId="7869C12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331</w:t>
            </w:r>
          </w:p>
        </w:tc>
        <w:tc>
          <w:tcPr>
            <w:tcW w:w="662" w:type="pct"/>
            <w:noWrap/>
            <w:vAlign w:val="center"/>
            <w:hideMark/>
          </w:tcPr>
          <w:p w14:paraId="0C2446D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蛇六谷</w:t>
            </w:r>
          </w:p>
        </w:tc>
        <w:tc>
          <w:tcPr>
            <w:tcW w:w="534" w:type="pct"/>
            <w:noWrap/>
            <w:vAlign w:val="center"/>
            <w:hideMark/>
          </w:tcPr>
          <w:p w14:paraId="66BDA2C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446</w:t>
            </w:r>
          </w:p>
        </w:tc>
        <w:tc>
          <w:tcPr>
            <w:tcW w:w="877" w:type="pct"/>
            <w:noWrap/>
            <w:vAlign w:val="center"/>
            <w:hideMark/>
          </w:tcPr>
          <w:p w14:paraId="1419B65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炒牛膝</w:t>
            </w:r>
          </w:p>
        </w:tc>
      </w:tr>
      <w:tr w:rsidR="0057237F" w:rsidRPr="0057237F" w14:paraId="2429E5A5" w14:textId="77777777" w:rsidTr="0057237F">
        <w:trPr>
          <w:trHeight w:val="290"/>
        </w:trPr>
        <w:tc>
          <w:tcPr>
            <w:tcW w:w="534" w:type="pct"/>
            <w:noWrap/>
            <w:vAlign w:val="center"/>
            <w:hideMark/>
          </w:tcPr>
          <w:p w14:paraId="7053F4C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102</w:t>
            </w:r>
          </w:p>
        </w:tc>
        <w:tc>
          <w:tcPr>
            <w:tcW w:w="555" w:type="pct"/>
            <w:noWrap/>
            <w:vAlign w:val="center"/>
            <w:hideMark/>
          </w:tcPr>
          <w:p w14:paraId="5FE1A7F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木蝴蝶</w:t>
            </w:r>
          </w:p>
        </w:tc>
        <w:tc>
          <w:tcPr>
            <w:tcW w:w="534" w:type="pct"/>
            <w:noWrap/>
            <w:vAlign w:val="center"/>
            <w:hideMark/>
          </w:tcPr>
          <w:p w14:paraId="6EF69C4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217</w:t>
            </w:r>
          </w:p>
        </w:tc>
        <w:tc>
          <w:tcPr>
            <w:tcW w:w="770" w:type="pct"/>
            <w:noWrap/>
            <w:vAlign w:val="center"/>
            <w:hideMark/>
          </w:tcPr>
          <w:p w14:paraId="05D73EC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土圞儿</w:t>
            </w:r>
          </w:p>
        </w:tc>
        <w:tc>
          <w:tcPr>
            <w:tcW w:w="534" w:type="pct"/>
            <w:noWrap/>
            <w:vAlign w:val="center"/>
            <w:hideMark/>
          </w:tcPr>
          <w:p w14:paraId="2D90BF4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332</w:t>
            </w:r>
          </w:p>
        </w:tc>
        <w:tc>
          <w:tcPr>
            <w:tcW w:w="662" w:type="pct"/>
            <w:noWrap/>
            <w:vAlign w:val="center"/>
            <w:hideMark/>
          </w:tcPr>
          <w:p w14:paraId="2507A06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丝瓜络</w:t>
            </w:r>
          </w:p>
        </w:tc>
        <w:tc>
          <w:tcPr>
            <w:tcW w:w="534" w:type="pct"/>
            <w:noWrap/>
            <w:vAlign w:val="center"/>
            <w:hideMark/>
          </w:tcPr>
          <w:p w14:paraId="30A04D9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447</w:t>
            </w:r>
          </w:p>
        </w:tc>
        <w:tc>
          <w:tcPr>
            <w:tcW w:w="877" w:type="pct"/>
            <w:noWrap/>
            <w:vAlign w:val="center"/>
            <w:hideMark/>
          </w:tcPr>
          <w:p w14:paraId="10CD044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莳萝子</w:t>
            </w:r>
          </w:p>
        </w:tc>
      </w:tr>
      <w:tr w:rsidR="0057237F" w:rsidRPr="0057237F" w14:paraId="3782DBCC" w14:textId="77777777" w:rsidTr="0057237F">
        <w:trPr>
          <w:trHeight w:val="290"/>
        </w:trPr>
        <w:tc>
          <w:tcPr>
            <w:tcW w:w="534" w:type="pct"/>
            <w:noWrap/>
            <w:vAlign w:val="center"/>
            <w:hideMark/>
          </w:tcPr>
          <w:p w14:paraId="765BBA3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103</w:t>
            </w:r>
          </w:p>
        </w:tc>
        <w:tc>
          <w:tcPr>
            <w:tcW w:w="555" w:type="pct"/>
            <w:noWrap/>
            <w:vAlign w:val="center"/>
            <w:hideMark/>
          </w:tcPr>
          <w:p w14:paraId="3803B09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羌活</w:t>
            </w:r>
          </w:p>
        </w:tc>
        <w:tc>
          <w:tcPr>
            <w:tcW w:w="534" w:type="pct"/>
            <w:noWrap/>
            <w:vAlign w:val="center"/>
            <w:hideMark/>
          </w:tcPr>
          <w:p w14:paraId="0099636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218</w:t>
            </w:r>
          </w:p>
        </w:tc>
        <w:tc>
          <w:tcPr>
            <w:tcW w:w="770" w:type="pct"/>
            <w:noWrap/>
            <w:vAlign w:val="center"/>
            <w:hideMark/>
          </w:tcPr>
          <w:p w14:paraId="178706C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海风藤</w:t>
            </w:r>
          </w:p>
        </w:tc>
        <w:tc>
          <w:tcPr>
            <w:tcW w:w="534" w:type="pct"/>
            <w:noWrap/>
            <w:vAlign w:val="center"/>
            <w:hideMark/>
          </w:tcPr>
          <w:p w14:paraId="321C38D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333</w:t>
            </w:r>
          </w:p>
        </w:tc>
        <w:tc>
          <w:tcPr>
            <w:tcW w:w="662" w:type="pct"/>
            <w:noWrap/>
            <w:vAlign w:val="center"/>
            <w:hideMark/>
          </w:tcPr>
          <w:p w14:paraId="7FBD840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白芍</w:t>
            </w:r>
          </w:p>
        </w:tc>
        <w:tc>
          <w:tcPr>
            <w:tcW w:w="534" w:type="pct"/>
            <w:noWrap/>
            <w:vAlign w:val="center"/>
            <w:hideMark/>
          </w:tcPr>
          <w:p w14:paraId="247FFD8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448</w:t>
            </w:r>
          </w:p>
        </w:tc>
        <w:tc>
          <w:tcPr>
            <w:tcW w:w="877" w:type="pct"/>
            <w:noWrap/>
            <w:vAlign w:val="center"/>
            <w:hideMark/>
          </w:tcPr>
          <w:p w14:paraId="5D2D8CE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黄山药</w:t>
            </w:r>
          </w:p>
        </w:tc>
      </w:tr>
      <w:tr w:rsidR="0057237F" w:rsidRPr="0057237F" w14:paraId="3F07328E" w14:textId="77777777" w:rsidTr="0057237F">
        <w:trPr>
          <w:trHeight w:val="290"/>
        </w:trPr>
        <w:tc>
          <w:tcPr>
            <w:tcW w:w="534" w:type="pct"/>
            <w:noWrap/>
            <w:vAlign w:val="center"/>
            <w:hideMark/>
          </w:tcPr>
          <w:p w14:paraId="3236FA3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104</w:t>
            </w:r>
          </w:p>
        </w:tc>
        <w:tc>
          <w:tcPr>
            <w:tcW w:w="555" w:type="pct"/>
            <w:noWrap/>
            <w:vAlign w:val="center"/>
            <w:hideMark/>
          </w:tcPr>
          <w:p w14:paraId="02294F3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醋没药</w:t>
            </w:r>
          </w:p>
        </w:tc>
        <w:tc>
          <w:tcPr>
            <w:tcW w:w="534" w:type="pct"/>
            <w:noWrap/>
            <w:vAlign w:val="center"/>
            <w:hideMark/>
          </w:tcPr>
          <w:p w14:paraId="05D1D9C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219</w:t>
            </w:r>
          </w:p>
        </w:tc>
        <w:tc>
          <w:tcPr>
            <w:tcW w:w="770" w:type="pct"/>
            <w:noWrap/>
            <w:vAlign w:val="center"/>
            <w:hideMark/>
          </w:tcPr>
          <w:p w14:paraId="5E9BD85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岩柏草</w:t>
            </w:r>
          </w:p>
        </w:tc>
        <w:tc>
          <w:tcPr>
            <w:tcW w:w="534" w:type="pct"/>
            <w:noWrap/>
            <w:vAlign w:val="center"/>
            <w:hideMark/>
          </w:tcPr>
          <w:p w14:paraId="1BC6A16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334</w:t>
            </w:r>
          </w:p>
        </w:tc>
        <w:tc>
          <w:tcPr>
            <w:tcW w:w="662" w:type="pct"/>
            <w:noWrap/>
            <w:vAlign w:val="center"/>
            <w:hideMark/>
          </w:tcPr>
          <w:p w14:paraId="2E2A3B3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苏木</w:t>
            </w:r>
          </w:p>
        </w:tc>
        <w:tc>
          <w:tcPr>
            <w:tcW w:w="534" w:type="pct"/>
            <w:noWrap/>
            <w:vAlign w:val="center"/>
            <w:hideMark/>
          </w:tcPr>
          <w:p w14:paraId="252D93A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449</w:t>
            </w:r>
          </w:p>
        </w:tc>
        <w:tc>
          <w:tcPr>
            <w:tcW w:w="877" w:type="pct"/>
            <w:noWrap/>
            <w:vAlign w:val="center"/>
            <w:hideMark/>
          </w:tcPr>
          <w:p w14:paraId="60873B9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贝母花</w:t>
            </w:r>
          </w:p>
        </w:tc>
      </w:tr>
      <w:tr w:rsidR="0057237F" w:rsidRPr="0057237F" w14:paraId="3041C32B" w14:textId="77777777" w:rsidTr="0057237F">
        <w:trPr>
          <w:trHeight w:val="50"/>
        </w:trPr>
        <w:tc>
          <w:tcPr>
            <w:tcW w:w="534" w:type="pct"/>
            <w:noWrap/>
            <w:vAlign w:val="center"/>
            <w:hideMark/>
          </w:tcPr>
          <w:p w14:paraId="122B4BB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105</w:t>
            </w:r>
          </w:p>
        </w:tc>
        <w:tc>
          <w:tcPr>
            <w:tcW w:w="555" w:type="pct"/>
            <w:noWrap/>
            <w:vAlign w:val="center"/>
            <w:hideMark/>
          </w:tcPr>
          <w:p w14:paraId="2204E5C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南沙参</w:t>
            </w:r>
          </w:p>
        </w:tc>
        <w:tc>
          <w:tcPr>
            <w:tcW w:w="534" w:type="pct"/>
            <w:noWrap/>
            <w:vAlign w:val="center"/>
            <w:hideMark/>
          </w:tcPr>
          <w:p w14:paraId="30EEE60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220</w:t>
            </w:r>
          </w:p>
        </w:tc>
        <w:tc>
          <w:tcPr>
            <w:tcW w:w="770" w:type="pct"/>
            <w:noWrap/>
            <w:vAlign w:val="center"/>
            <w:hideMark/>
          </w:tcPr>
          <w:p w14:paraId="57FB1D8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白矾</w:t>
            </w:r>
          </w:p>
        </w:tc>
        <w:tc>
          <w:tcPr>
            <w:tcW w:w="534" w:type="pct"/>
            <w:noWrap/>
            <w:vAlign w:val="center"/>
            <w:hideMark/>
          </w:tcPr>
          <w:p w14:paraId="57A91B2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335</w:t>
            </w:r>
          </w:p>
        </w:tc>
        <w:tc>
          <w:tcPr>
            <w:tcW w:w="662" w:type="pct"/>
            <w:noWrap/>
            <w:vAlign w:val="center"/>
            <w:hideMark/>
          </w:tcPr>
          <w:p w14:paraId="0D83E08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白术</w:t>
            </w:r>
          </w:p>
        </w:tc>
        <w:tc>
          <w:tcPr>
            <w:tcW w:w="534" w:type="pct"/>
            <w:noWrap/>
            <w:vAlign w:val="center"/>
            <w:hideMark/>
          </w:tcPr>
          <w:p w14:paraId="1749F68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450</w:t>
            </w:r>
          </w:p>
        </w:tc>
        <w:tc>
          <w:tcPr>
            <w:tcW w:w="877" w:type="pct"/>
            <w:noWrap/>
            <w:vAlign w:val="center"/>
            <w:hideMark/>
          </w:tcPr>
          <w:p w14:paraId="0B82B40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冰片（合成龙脑）</w:t>
            </w:r>
          </w:p>
        </w:tc>
      </w:tr>
      <w:tr w:rsidR="0057237F" w:rsidRPr="0057237F" w14:paraId="228C3C43" w14:textId="77777777" w:rsidTr="0057237F">
        <w:trPr>
          <w:trHeight w:val="290"/>
        </w:trPr>
        <w:tc>
          <w:tcPr>
            <w:tcW w:w="534" w:type="pct"/>
            <w:noWrap/>
            <w:vAlign w:val="center"/>
            <w:hideMark/>
          </w:tcPr>
          <w:p w14:paraId="65E912C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106</w:t>
            </w:r>
          </w:p>
        </w:tc>
        <w:tc>
          <w:tcPr>
            <w:tcW w:w="555" w:type="pct"/>
            <w:noWrap/>
            <w:vAlign w:val="center"/>
            <w:hideMark/>
          </w:tcPr>
          <w:p w14:paraId="3983159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蜜麸青皮</w:t>
            </w:r>
          </w:p>
        </w:tc>
        <w:tc>
          <w:tcPr>
            <w:tcW w:w="534" w:type="pct"/>
            <w:noWrap/>
            <w:vAlign w:val="center"/>
            <w:hideMark/>
          </w:tcPr>
          <w:p w14:paraId="74DF465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221</w:t>
            </w:r>
          </w:p>
        </w:tc>
        <w:tc>
          <w:tcPr>
            <w:tcW w:w="770" w:type="pct"/>
            <w:noWrap/>
            <w:vAlign w:val="center"/>
            <w:hideMark/>
          </w:tcPr>
          <w:p w14:paraId="349B9D8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秫米</w:t>
            </w:r>
          </w:p>
        </w:tc>
        <w:tc>
          <w:tcPr>
            <w:tcW w:w="534" w:type="pct"/>
            <w:noWrap/>
            <w:vAlign w:val="center"/>
            <w:hideMark/>
          </w:tcPr>
          <w:p w14:paraId="50F716F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336</w:t>
            </w:r>
          </w:p>
        </w:tc>
        <w:tc>
          <w:tcPr>
            <w:tcW w:w="662" w:type="pct"/>
            <w:noWrap/>
            <w:vAlign w:val="center"/>
            <w:hideMark/>
          </w:tcPr>
          <w:p w14:paraId="3239C4AC"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紫苏叶</w:t>
            </w:r>
          </w:p>
        </w:tc>
        <w:tc>
          <w:tcPr>
            <w:tcW w:w="534" w:type="pct"/>
            <w:noWrap/>
            <w:vAlign w:val="center"/>
            <w:hideMark/>
          </w:tcPr>
          <w:p w14:paraId="6D3ACF6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451</w:t>
            </w:r>
          </w:p>
        </w:tc>
        <w:tc>
          <w:tcPr>
            <w:tcW w:w="877" w:type="pct"/>
            <w:noWrap/>
            <w:vAlign w:val="center"/>
            <w:hideMark/>
          </w:tcPr>
          <w:p w14:paraId="04328E5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地骷髅</w:t>
            </w:r>
          </w:p>
        </w:tc>
      </w:tr>
      <w:tr w:rsidR="0057237F" w:rsidRPr="0057237F" w14:paraId="39378DA3" w14:textId="77777777" w:rsidTr="0057237F">
        <w:trPr>
          <w:trHeight w:val="290"/>
        </w:trPr>
        <w:tc>
          <w:tcPr>
            <w:tcW w:w="534" w:type="pct"/>
            <w:noWrap/>
            <w:vAlign w:val="center"/>
            <w:hideMark/>
          </w:tcPr>
          <w:p w14:paraId="78F08BD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107</w:t>
            </w:r>
          </w:p>
        </w:tc>
        <w:tc>
          <w:tcPr>
            <w:tcW w:w="555" w:type="pct"/>
            <w:noWrap/>
            <w:vAlign w:val="center"/>
            <w:hideMark/>
          </w:tcPr>
          <w:p w14:paraId="3F31851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炒牛蒡子</w:t>
            </w:r>
          </w:p>
        </w:tc>
        <w:tc>
          <w:tcPr>
            <w:tcW w:w="534" w:type="pct"/>
            <w:noWrap/>
            <w:vAlign w:val="center"/>
            <w:hideMark/>
          </w:tcPr>
          <w:p w14:paraId="69CC3A1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222</w:t>
            </w:r>
          </w:p>
        </w:tc>
        <w:tc>
          <w:tcPr>
            <w:tcW w:w="770" w:type="pct"/>
            <w:noWrap/>
            <w:vAlign w:val="center"/>
            <w:hideMark/>
          </w:tcPr>
          <w:p w14:paraId="5ADD8A0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野葡萄根</w:t>
            </w:r>
          </w:p>
        </w:tc>
        <w:tc>
          <w:tcPr>
            <w:tcW w:w="534" w:type="pct"/>
            <w:noWrap/>
            <w:vAlign w:val="center"/>
            <w:hideMark/>
          </w:tcPr>
          <w:p w14:paraId="00050A2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337</w:t>
            </w:r>
          </w:p>
        </w:tc>
        <w:tc>
          <w:tcPr>
            <w:tcW w:w="662" w:type="pct"/>
            <w:noWrap/>
            <w:vAlign w:val="center"/>
            <w:hideMark/>
          </w:tcPr>
          <w:p w14:paraId="5C64662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地榆</w:t>
            </w:r>
          </w:p>
        </w:tc>
        <w:tc>
          <w:tcPr>
            <w:tcW w:w="534" w:type="pct"/>
            <w:noWrap/>
            <w:vAlign w:val="center"/>
            <w:hideMark/>
          </w:tcPr>
          <w:p w14:paraId="12B0693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452</w:t>
            </w:r>
          </w:p>
        </w:tc>
        <w:tc>
          <w:tcPr>
            <w:tcW w:w="877" w:type="pct"/>
            <w:noWrap/>
            <w:vAlign w:val="center"/>
            <w:hideMark/>
          </w:tcPr>
          <w:p w14:paraId="14C0883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艾绒</w:t>
            </w:r>
          </w:p>
        </w:tc>
      </w:tr>
      <w:tr w:rsidR="0057237F" w:rsidRPr="0057237F" w14:paraId="5A797DF3" w14:textId="77777777" w:rsidTr="0057237F">
        <w:trPr>
          <w:trHeight w:val="290"/>
        </w:trPr>
        <w:tc>
          <w:tcPr>
            <w:tcW w:w="534" w:type="pct"/>
            <w:noWrap/>
            <w:vAlign w:val="center"/>
            <w:hideMark/>
          </w:tcPr>
          <w:p w14:paraId="23417B4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108</w:t>
            </w:r>
          </w:p>
        </w:tc>
        <w:tc>
          <w:tcPr>
            <w:tcW w:w="555" w:type="pct"/>
            <w:noWrap/>
            <w:vAlign w:val="center"/>
            <w:hideMark/>
          </w:tcPr>
          <w:p w14:paraId="2222730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青葙子</w:t>
            </w:r>
          </w:p>
        </w:tc>
        <w:tc>
          <w:tcPr>
            <w:tcW w:w="534" w:type="pct"/>
            <w:noWrap/>
            <w:vAlign w:val="center"/>
            <w:hideMark/>
          </w:tcPr>
          <w:p w14:paraId="1EA3F4D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223</w:t>
            </w:r>
          </w:p>
        </w:tc>
        <w:tc>
          <w:tcPr>
            <w:tcW w:w="770" w:type="pct"/>
            <w:noWrap/>
            <w:vAlign w:val="center"/>
            <w:hideMark/>
          </w:tcPr>
          <w:p w14:paraId="12F59EE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炒薏苡仁</w:t>
            </w:r>
          </w:p>
        </w:tc>
        <w:tc>
          <w:tcPr>
            <w:tcW w:w="534" w:type="pct"/>
            <w:noWrap/>
            <w:vAlign w:val="center"/>
            <w:hideMark/>
          </w:tcPr>
          <w:p w14:paraId="73DDA48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338</w:t>
            </w:r>
          </w:p>
        </w:tc>
        <w:tc>
          <w:tcPr>
            <w:tcW w:w="662" w:type="pct"/>
            <w:noWrap/>
            <w:vAlign w:val="center"/>
            <w:hideMark/>
          </w:tcPr>
          <w:p w14:paraId="18FD0FF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生地黄炭</w:t>
            </w:r>
          </w:p>
        </w:tc>
        <w:tc>
          <w:tcPr>
            <w:tcW w:w="534" w:type="pct"/>
            <w:noWrap/>
            <w:vAlign w:val="center"/>
            <w:hideMark/>
          </w:tcPr>
          <w:p w14:paraId="3F59DFE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453</w:t>
            </w:r>
          </w:p>
        </w:tc>
        <w:tc>
          <w:tcPr>
            <w:tcW w:w="877" w:type="pct"/>
            <w:noWrap/>
            <w:vAlign w:val="center"/>
            <w:hideMark/>
          </w:tcPr>
          <w:p w14:paraId="75EE853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莲子</w:t>
            </w:r>
          </w:p>
        </w:tc>
      </w:tr>
      <w:tr w:rsidR="0057237F" w:rsidRPr="0057237F" w14:paraId="3D47935B" w14:textId="77777777" w:rsidTr="0057237F">
        <w:trPr>
          <w:trHeight w:val="290"/>
        </w:trPr>
        <w:tc>
          <w:tcPr>
            <w:tcW w:w="534" w:type="pct"/>
            <w:noWrap/>
            <w:vAlign w:val="center"/>
            <w:hideMark/>
          </w:tcPr>
          <w:p w14:paraId="01E1AD9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109</w:t>
            </w:r>
          </w:p>
        </w:tc>
        <w:tc>
          <w:tcPr>
            <w:tcW w:w="555" w:type="pct"/>
            <w:noWrap/>
            <w:vAlign w:val="center"/>
            <w:hideMark/>
          </w:tcPr>
          <w:p w14:paraId="49CC68C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木香</w:t>
            </w:r>
          </w:p>
        </w:tc>
        <w:tc>
          <w:tcPr>
            <w:tcW w:w="534" w:type="pct"/>
            <w:noWrap/>
            <w:vAlign w:val="center"/>
            <w:hideMark/>
          </w:tcPr>
          <w:p w14:paraId="41DD1AC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224</w:t>
            </w:r>
          </w:p>
        </w:tc>
        <w:tc>
          <w:tcPr>
            <w:tcW w:w="770" w:type="pct"/>
            <w:noWrap/>
            <w:vAlign w:val="center"/>
            <w:hideMark/>
          </w:tcPr>
          <w:p w14:paraId="5A59056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千里光</w:t>
            </w:r>
          </w:p>
        </w:tc>
        <w:tc>
          <w:tcPr>
            <w:tcW w:w="534" w:type="pct"/>
            <w:noWrap/>
            <w:vAlign w:val="center"/>
            <w:hideMark/>
          </w:tcPr>
          <w:p w14:paraId="24313A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339</w:t>
            </w:r>
          </w:p>
        </w:tc>
        <w:tc>
          <w:tcPr>
            <w:tcW w:w="662" w:type="pct"/>
            <w:noWrap/>
            <w:vAlign w:val="center"/>
            <w:hideMark/>
          </w:tcPr>
          <w:p w14:paraId="0FA5CFA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白前</w:t>
            </w:r>
          </w:p>
        </w:tc>
        <w:tc>
          <w:tcPr>
            <w:tcW w:w="534" w:type="pct"/>
            <w:noWrap/>
            <w:vAlign w:val="center"/>
            <w:hideMark/>
          </w:tcPr>
          <w:p w14:paraId="671BFF5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454</w:t>
            </w:r>
          </w:p>
        </w:tc>
        <w:tc>
          <w:tcPr>
            <w:tcW w:w="877" w:type="pct"/>
            <w:noWrap/>
            <w:vAlign w:val="center"/>
            <w:hideMark/>
          </w:tcPr>
          <w:p w14:paraId="381FF6B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罗汉果</w:t>
            </w:r>
          </w:p>
        </w:tc>
      </w:tr>
      <w:tr w:rsidR="0057237F" w:rsidRPr="0057237F" w14:paraId="7BCC4961" w14:textId="77777777" w:rsidTr="0057237F">
        <w:trPr>
          <w:trHeight w:val="290"/>
        </w:trPr>
        <w:tc>
          <w:tcPr>
            <w:tcW w:w="534" w:type="pct"/>
            <w:noWrap/>
            <w:vAlign w:val="center"/>
            <w:hideMark/>
          </w:tcPr>
          <w:p w14:paraId="7DECE697"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110</w:t>
            </w:r>
          </w:p>
        </w:tc>
        <w:tc>
          <w:tcPr>
            <w:tcW w:w="555" w:type="pct"/>
            <w:noWrap/>
            <w:vAlign w:val="center"/>
            <w:hideMark/>
          </w:tcPr>
          <w:p w14:paraId="04573B93"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胖大海</w:t>
            </w:r>
          </w:p>
        </w:tc>
        <w:tc>
          <w:tcPr>
            <w:tcW w:w="534" w:type="pct"/>
            <w:noWrap/>
            <w:vAlign w:val="center"/>
            <w:hideMark/>
          </w:tcPr>
          <w:p w14:paraId="21952EA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225</w:t>
            </w:r>
          </w:p>
        </w:tc>
        <w:tc>
          <w:tcPr>
            <w:tcW w:w="770" w:type="pct"/>
            <w:noWrap/>
            <w:vAlign w:val="center"/>
            <w:hideMark/>
          </w:tcPr>
          <w:p w14:paraId="732C662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大黄炭</w:t>
            </w:r>
          </w:p>
        </w:tc>
        <w:tc>
          <w:tcPr>
            <w:tcW w:w="534" w:type="pct"/>
            <w:noWrap/>
            <w:vAlign w:val="center"/>
            <w:hideMark/>
          </w:tcPr>
          <w:p w14:paraId="0957048A"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340</w:t>
            </w:r>
          </w:p>
        </w:tc>
        <w:tc>
          <w:tcPr>
            <w:tcW w:w="662" w:type="pct"/>
            <w:noWrap/>
            <w:vAlign w:val="center"/>
            <w:hideMark/>
          </w:tcPr>
          <w:p w14:paraId="6A55E20B"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寻骨风</w:t>
            </w:r>
          </w:p>
        </w:tc>
        <w:tc>
          <w:tcPr>
            <w:tcW w:w="534" w:type="pct"/>
            <w:noWrap/>
            <w:vAlign w:val="center"/>
            <w:hideMark/>
          </w:tcPr>
          <w:p w14:paraId="7BCDBDD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455</w:t>
            </w:r>
          </w:p>
        </w:tc>
        <w:tc>
          <w:tcPr>
            <w:tcW w:w="877" w:type="pct"/>
            <w:noWrap/>
            <w:vAlign w:val="center"/>
            <w:hideMark/>
          </w:tcPr>
          <w:p w14:paraId="1EFA1A3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茯神</w:t>
            </w:r>
          </w:p>
        </w:tc>
      </w:tr>
      <w:tr w:rsidR="0057237F" w:rsidRPr="0057237F" w14:paraId="2C5E0AF9" w14:textId="77777777" w:rsidTr="0057237F">
        <w:trPr>
          <w:trHeight w:val="290"/>
        </w:trPr>
        <w:tc>
          <w:tcPr>
            <w:tcW w:w="534" w:type="pct"/>
            <w:noWrap/>
            <w:vAlign w:val="center"/>
            <w:hideMark/>
          </w:tcPr>
          <w:p w14:paraId="6727FE2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111</w:t>
            </w:r>
          </w:p>
        </w:tc>
        <w:tc>
          <w:tcPr>
            <w:tcW w:w="555" w:type="pct"/>
            <w:noWrap/>
            <w:vAlign w:val="center"/>
            <w:hideMark/>
          </w:tcPr>
          <w:p w14:paraId="044F12F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桑白皮</w:t>
            </w:r>
          </w:p>
        </w:tc>
        <w:tc>
          <w:tcPr>
            <w:tcW w:w="534" w:type="pct"/>
            <w:noWrap/>
            <w:vAlign w:val="center"/>
            <w:hideMark/>
          </w:tcPr>
          <w:p w14:paraId="68964E1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226</w:t>
            </w:r>
          </w:p>
        </w:tc>
        <w:tc>
          <w:tcPr>
            <w:tcW w:w="770" w:type="pct"/>
            <w:noWrap/>
            <w:vAlign w:val="center"/>
            <w:hideMark/>
          </w:tcPr>
          <w:p w14:paraId="693DA396"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沙苑子</w:t>
            </w:r>
          </w:p>
        </w:tc>
        <w:tc>
          <w:tcPr>
            <w:tcW w:w="534" w:type="pct"/>
            <w:noWrap/>
            <w:vAlign w:val="center"/>
            <w:hideMark/>
          </w:tcPr>
          <w:p w14:paraId="7CB9A14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341</w:t>
            </w:r>
          </w:p>
        </w:tc>
        <w:tc>
          <w:tcPr>
            <w:tcW w:w="662" w:type="pct"/>
            <w:noWrap/>
            <w:vAlign w:val="center"/>
            <w:hideMark/>
          </w:tcPr>
          <w:p w14:paraId="786D47A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制远志肉</w:t>
            </w:r>
          </w:p>
        </w:tc>
        <w:tc>
          <w:tcPr>
            <w:tcW w:w="534" w:type="pct"/>
            <w:noWrap/>
            <w:vAlign w:val="center"/>
            <w:hideMark/>
          </w:tcPr>
          <w:p w14:paraId="1362E5A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456</w:t>
            </w:r>
          </w:p>
        </w:tc>
        <w:tc>
          <w:tcPr>
            <w:tcW w:w="877" w:type="pct"/>
            <w:noWrap/>
            <w:vAlign w:val="center"/>
            <w:hideMark/>
          </w:tcPr>
          <w:p w14:paraId="5411079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甜叶菊</w:t>
            </w:r>
          </w:p>
        </w:tc>
      </w:tr>
      <w:tr w:rsidR="0057237F" w:rsidRPr="0057237F" w14:paraId="27F7FA7F" w14:textId="77777777" w:rsidTr="0057237F">
        <w:trPr>
          <w:trHeight w:val="290"/>
        </w:trPr>
        <w:tc>
          <w:tcPr>
            <w:tcW w:w="534" w:type="pct"/>
            <w:noWrap/>
            <w:vAlign w:val="center"/>
            <w:hideMark/>
          </w:tcPr>
          <w:p w14:paraId="2ED7AC61"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112</w:t>
            </w:r>
          </w:p>
        </w:tc>
        <w:tc>
          <w:tcPr>
            <w:tcW w:w="555" w:type="pct"/>
            <w:noWrap/>
            <w:vAlign w:val="center"/>
            <w:hideMark/>
          </w:tcPr>
          <w:p w14:paraId="22FCC86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木贼</w:t>
            </w:r>
          </w:p>
        </w:tc>
        <w:tc>
          <w:tcPr>
            <w:tcW w:w="534" w:type="pct"/>
            <w:noWrap/>
            <w:vAlign w:val="center"/>
            <w:hideMark/>
          </w:tcPr>
          <w:p w14:paraId="569FDB1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227</w:t>
            </w:r>
          </w:p>
        </w:tc>
        <w:tc>
          <w:tcPr>
            <w:tcW w:w="770" w:type="pct"/>
            <w:noWrap/>
            <w:vAlign w:val="center"/>
            <w:hideMark/>
          </w:tcPr>
          <w:p w14:paraId="4DA622B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艾叶炭</w:t>
            </w:r>
          </w:p>
        </w:tc>
        <w:tc>
          <w:tcPr>
            <w:tcW w:w="534" w:type="pct"/>
            <w:noWrap/>
            <w:vAlign w:val="center"/>
            <w:hideMark/>
          </w:tcPr>
          <w:p w14:paraId="798E498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342</w:t>
            </w:r>
          </w:p>
        </w:tc>
        <w:tc>
          <w:tcPr>
            <w:tcW w:w="662" w:type="pct"/>
            <w:noWrap/>
            <w:vAlign w:val="center"/>
            <w:hideMark/>
          </w:tcPr>
          <w:p w14:paraId="62A8913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山豆根</w:t>
            </w:r>
          </w:p>
        </w:tc>
        <w:tc>
          <w:tcPr>
            <w:tcW w:w="534" w:type="pct"/>
            <w:noWrap/>
            <w:vAlign w:val="center"/>
            <w:hideMark/>
          </w:tcPr>
          <w:p w14:paraId="77D7F9D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 xml:space="preserve">　</w:t>
            </w:r>
          </w:p>
        </w:tc>
        <w:tc>
          <w:tcPr>
            <w:tcW w:w="877" w:type="pct"/>
            <w:noWrap/>
            <w:vAlign w:val="bottom"/>
            <w:hideMark/>
          </w:tcPr>
          <w:p w14:paraId="3399A266" w14:textId="77777777" w:rsidR="0057237F" w:rsidRPr="0057237F" w:rsidRDefault="0057237F" w:rsidP="0057237F">
            <w:pPr>
              <w:widowControl/>
              <w:rPr>
                <w:rFonts w:ascii="仿宋" w:eastAsia="仿宋" w:hAnsi="仿宋" w:cs="宋体" w:hint="eastAsia"/>
                <w:color w:val="000000"/>
                <w:kern w:val="0"/>
                <w:szCs w:val="21"/>
              </w:rPr>
            </w:pPr>
          </w:p>
        </w:tc>
      </w:tr>
      <w:tr w:rsidR="0057237F" w:rsidRPr="0057237F" w14:paraId="768EF96E" w14:textId="77777777" w:rsidTr="0057237F">
        <w:trPr>
          <w:trHeight w:val="290"/>
        </w:trPr>
        <w:tc>
          <w:tcPr>
            <w:tcW w:w="534" w:type="pct"/>
            <w:noWrap/>
            <w:vAlign w:val="center"/>
            <w:hideMark/>
          </w:tcPr>
          <w:p w14:paraId="6F51B30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113</w:t>
            </w:r>
          </w:p>
        </w:tc>
        <w:tc>
          <w:tcPr>
            <w:tcW w:w="555" w:type="pct"/>
            <w:noWrap/>
            <w:vAlign w:val="center"/>
            <w:hideMark/>
          </w:tcPr>
          <w:p w14:paraId="2C4CF12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炒酸枣仁</w:t>
            </w:r>
          </w:p>
        </w:tc>
        <w:tc>
          <w:tcPr>
            <w:tcW w:w="534" w:type="pct"/>
            <w:noWrap/>
            <w:vAlign w:val="center"/>
            <w:hideMark/>
          </w:tcPr>
          <w:p w14:paraId="1ECD0DA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228</w:t>
            </w:r>
          </w:p>
        </w:tc>
        <w:tc>
          <w:tcPr>
            <w:tcW w:w="770" w:type="pct"/>
            <w:noWrap/>
            <w:vAlign w:val="center"/>
            <w:hideMark/>
          </w:tcPr>
          <w:p w14:paraId="3B91DCB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寒水石</w:t>
            </w:r>
          </w:p>
        </w:tc>
        <w:tc>
          <w:tcPr>
            <w:tcW w:w="534" w:type="pct"/>
            <w:noWrap/>
            <w:vAlign w:val="center"/>
            <w:hideMark/>
          </w:tcPr>
          <w:p w14:paraId="65CD4DE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343</w:t>
            </w:r>
          </w:p>
        </w:tc>
        <w:tc>
          <w:tcPr>
            <w:tcW w:w="662" w:type="pct"/>
            <w:noWrap/>
            <w:vAlign w:val="center"/>
            <w:hideMark/>
          </w:tcPr>
          <w:p w14:paraId="103215DF"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首乌藤</w:t>
            </w:r>
          </w:p>
        </w:tc>
        <w:tc>
          <w:tcPr>
            <w:tcW w:w="534" w:type="pct"/>
            <w:noWrap/>
            <w:vAlign w:val="bottom"/>
            <w:hideMark/>
          </w:tcPr>
          <w:p w14:paraId="6C7DD105" w14:textId="77777777" w:rsidR="0057237F" w:rsidRPr="0057237F" w:rsidRDefault="0057237F" w:rsidP="0057237F">
            <w:pPr>
              <w:widowControl/>
              <w:rPr>
                <w:rFonts w:ascii="仿宋" w:eastAsia="仿宋" w:hAnsi="仿宋" w:cs="宋体" w:hint="eastAsia"/>
                <w:color w:val="000000"/>
                <w:kern w:val="0"/>
                <w:szCs w:val="21"/>
              </w:rPr>
            </w:pPr>
          </w:p>
        </w:tc>
        <w:tc>
          <w:tcPr>
            <w:tcW w:w="877" w:type="pct"/>
            <w:noWrap/>
            <w:vAlign w:val="bottom"/>
            <w:hideMark/>
          </w:tcPr>
          <w:p w14:paraId="31C891D2" w14:textId="77777777" w:rsidR="0057237F" w:rsidRPr="0057237F" w:rsidRDefault="0057237F" w:rsidP="0057237F">
            <w:pPr>
              <w:widowControl/>
              <w:jc w:val="left"/>
              <w:rPr>
                <w:rFonts w:ascii="仿宋" w:eastAsia="仿宋" w:hAnsi="仿宋" w:hint="eastAsia"/>
                <w:kern w:val="0"/>
                <w:szCs w:val="21"/>
              </w:rPr>
            </w:pPr>
          </w:p>
        </w:tc>
      </w:tr>
      <w:tr w:rsidR="0057237F" w:rsidRPr="0057237F" w14:paraId="00BC8F66" w14:textId="77777777" w:rsidTr="0057237F">
        <w:trPr>
          <w:trHeight w:val="290"/>
        </w:trPr>
        <w:tc>
          <w:tcPr>
            <w:tcW w:w="534" w:type="pct"/>
            <w:noWrap/>
            <w:vAlign w:val="center"/>
            <w:hideMark/>
          </w:tcPr>
          <w:p w14:paraId="6603F07D"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114</w:t>
            </w:r>
          </w:p>
        </w:tc>
        <w:tc>
          <w:tcPr>
            <w:tcW w:w="555" w:type="pct"/>
            <w:noWrap/>
            <w:vAlign w:val="center"/>
            <w:hideMark/>
          </w:tcPr>
          <w:p w14:paraId="402DCB3E"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牡蛎</w:t>
            </w:r>
          </w:p>
        </w:tc>
        <w:tc>
          <w:tcPr>
            <w:tcW w:w="534" w:type="pct"/>
            <w:noWrap/>
            <w:vAlign w:val="center"/>
            <w:hideMark/>
          </w:tcPr>
          <w:p w14:paraId="37DAEF9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229</w:t>
            </w:r>
          </w:p>
        </w:tc>
        <w:tc>
          <w:tcPr>
            <w:tcW w:w="770" w:type="pct"/>
            <w:noWrap/>
            <w:vAlign w:val="center"/>
            <w:hideMark/>
          </w:tcPr>
          <w:p w14:paraId="6525C360"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蛤壳</w:t>
            </w:r>
          </w:p>
        </w:tc>
        <w:tc>
          <w:tcPr>
            <w:tcW w:w="534" w:type="pct"/>
            <w:noWrap/>
            <w:vAlign w:val="center"/>
            <w:hideMark/>
          </w:tcPr>
          <w:p w14:paraId="74C52612"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344</w:t>
            </w:r>
          </w:p>
        </w:tc>
        <w:tc>
          <w:tcPr>
            <w:tcW w:w="662" w:type="pct"/>
            <w:noWrap/>
            <w:vAlign w:val="center"/>
            <w:hideMark/>
          </w:tcPr>
          <w:p w14:paraId="4A526578"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金荞麦</w:t>
            </w:r>
          </w:p>
        </w:tc>
        <w:tc>
          <w:tcPr>
            <w:tcW w:w="534" w:type="pct"/>
            <w:noWrap/>
            <w:vAlign w:val="bottom"/>
            <w:hideMark/>
          </w:tcPr>
          <w:p w14:paraId="560B79D8" w14:textId="77777777" w:rsidR="0057237F" w:rsidRPr="0057237F" w:rsidRDefault="0057237F" w:rsidP="0057237F">
            <w:pPr>
              <w:widowControl/>
              <w:jc w:val="left"/>
              <w:rPr>
                <w:rFonts w:ascii="仿宋" w:eastAsia="仿宋" w:hAnsi="仿宋" w:hint="eastAsia"/>
                <w:color w:val="000000"/>
                <w:kern w:val="0"/>
                <w:szCs w:val="21"/>
              </w:rPr>
            </w:pPr>
            <w:r w:rsidRPr="0057237F">
              <w:rPr>
                <w:rFonts w:ascii="仿宋" w:eastAsia="仿宋" w:hAnsi="仿宋"/>
                <w:color w:val="000000"/>
                <w:kern w:val="0"/>
                <w:szCs w:val="21"/>
              </w:rPr>
              <w:t xml:space="preserve">　</w:t>
            </w:r>
          </w:p>
        </w:tc>
        <w:tc>
          <w:tcPr>
            <w:tcW w:w="877" w:type="pct"/>
            <w:noWrap/>
            <w:vAlign w:val="bottom"/>
            <w:hideMark/>
          </w:tcPr>
          <w:p w14:paraId="114E37BA" w14:textId="77777777" w:rsidR="0057237F" w:rsidRPr="0057237F" w:rsidRDefault="0057237F" w:rsidP="0057237F">
            <w:pPr>
              <w:widowControl/>
              <w:jc w:val="left"/>
              <w:rPr>
                <w:rFonts w:ascii="仿宋" w:eastAsia="仿宋" w:hAnsi="仿宋" w:hint="eastAsia"/>
                <w:color w:val="000000"/>
                <w:kern w:val="0"/>
                <w:szCs w:val="21"/>
              </w:rPr>
            </w:pPr>
            <w:r w:rsidRPr="0057237F">
              <w:rPr>
                <w:rFonts w:ascii="仿宋" w:eastAsia="仿宋" w:hAnsi="仿宋"/>
                <w:color w:val="000000"/>
                <w:kern w:val="0"/>
                <w:szCs w:val="21"/>
              </w:rPr>
              <w:t xml:space="preserve">　</w:t>
            </w:r>
          </w:p>
        </w:tc>
      </w:tr>
      <w:tr w:rsidR="0057237F" w:rsidRPr="0057237F" w14:paraId="663258ED" w14:textId="77777777" w:rsidTr="0057237F">
        <w:trPr>
          <w:trHeight w:val="290"/>
        </w:trPr>
        <w:tc>
          <w:tcPr>
            <w:tcW w:w="534" w:type="pct"/>
            <w:noWrap/>
            <w:vAlign w:val="center"/>
            <w:hideMark/>
          </w:tcPr>
          <w:p w14:paraId="5CD5F1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115</w:t>
            </w:r>
          </w:p>
        </w:tc>
        <w:tc>
          <w:tcPr>
            <w:tcW w:w="555" w:type="pct"/>
            <w:noWrap/>
            <w:vAlign w:val="center"/>
            <w:hideMark/>
          </w:tcPr>
          <w:p w14:paraId="16A66255"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栀子</w:t>
            </w:r>
          </w:p>
        </w:tc>
        <w:tc>
          <w:tcPr>
            <w:tcW w:w="534" w:type="pct"/>
            <w:noWrap/>
            <w:vAlign w:val="center"/>
            <w:hideMark/>
          </w:tcPr>
          <w:p w14:paraId="081710F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230</w:t>
            </w:r>
          </w:p>
        </w:tc>
        <w:tc>
          <w:tcPr>
            <w:tcW w:w="770" w:type="pct"/>
            <w:noWrap/>
            <w:vAlign w:val="center"/>
            <w:hideMark/>
          </w:tcPr>
          <w:p w14:paraId="77F20B59"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鹅不食草</w:t>
            </w:r>
          </w:p>
        </w:tc>
        <w:tc>
          <w:tcPr>
            <w:tcW w:w="534" w:type="pct"/>
            <w:noWrap/>
            <w:vAlign w:val="center"/>
            <w:hideMark/>
          </w:tcPr>
          <w:p w14:paraId="1BAA43B4" w14:textId="77777777" w:rsidR="0057237F" w:rsidRPr="0057237F" w:rsidRDefault="0057237F" w:rsidP="0057237F">
            <w:pPr>
              <w:widowControl/>
              <w:rPr>
                <w:rFonts w:ascii="仿宋" w:eastAsia="仿宋" w:hAnsi="仿宋" w:cs="宋体" w:hint="eastAsia"/>
                <w:color w:val="000000"/>
                <w:kern w:val="0"/>
                <w:szCs w:val="21"/>
              </w:rPr>
            </w:pPr>
            <w:r w:rsidRPr="0057237F">
              <w:rPr>
                <w:rFonts w:ascii="仿宋" w:eastAsia="仿宋" w:hAnsi="仿宋" w:cs="宋体"/>
                <w:color w:val="000000"/>
                <w:kern w:val="0"/>
                <w:szCs w:val="21"/>
              </w:rPr>
              <w:t>345</w:t>
            </w:r>
          </w:p>
        </w:tc>
        <w:tc>
          <w:tcPr>
            <w:tcW w:w="662" w:type="pct"/>
            <w:noWrap/>
            <w:vAlign w:val="center"/>
            <w:hideMark/>
          </w:tcPr>
          <w:p w14:paraId="6DF4194B" w14:textId="47FD3AF0" w:rsidR="0057237F" w:rsidRPr="0057237F" w:rsidRDefault="002C5F42" w:rsidP="0057237F">
            <w:pPr>
              <w:widowControl/>
              <w:rPr>
                <w:rFonts w:ascii="仿宋" w:eastAsia="仿宋" w:hAnsi="仿宋" w:cs="宋体" w:hint="eastAsia"/>
                <w:color w:val="000000"/>
                <w:kern w:val="0"/>
                <w:szCs w:val="21"/>
              </w:rPr>
            </w:pPr>
            <w:r w:rsidRPr="002C5F42">
              <w:rPr>
                <w:rFonts w:ascii="仿宋" w:eastAsia="仿宋" w:hAnsi="仿宋" w:cs="宋体"/>
                <w:color w:val="000000"/>
                <w:kern w:val="0"/>
                <w:szCs w:val="21"/>
              </w:rPr>
              <w:t>淮小麦</w:t>
            </w:r>
          </w:p>
        </w:tc>
        <w:tc>
          <w:tcPr>
            <w:tcW w:w="534" w:type="pct"/>
            <w:noWrap/>
            <w:vAlign w:val="bottom"/>
            <w:hideMark/>
          </w:tcPr>
          <w:p w14:paraId="487B4855" w14:textId="77777777" w:rsidR="0057237F" w:rsidRPr="0057237F" w:rsidRDefault="0057237F" w:rsidP="0057237F">
            <w:pPr>
              <w:widowControl/>
              <w:jc w:val="left"/>
              <w:rPr>
                <w:rFonts w:ascii="仿宋" w:eastAsia="仿宋" w:hAnsi="仿宋" w:hint="eastAsia"/>
                <w:color w:val="000000"/>
                <w:kern w:val="0"/>
                <w:szCs w:val="21"/>
              </w:rPr>
            </w:pPr>
            <w:r w:rsidRPr="0057237F">
              <w:rPr>
                <w:rFonts w:ascii="仿宋" w:eastAsia="仿宋" w:hAnsi="仿宋"/>
                <w:color w:val="000000"/>
                <w:kern w:val="0"/>
                <w:szCs w:val="21"/>
              </w:rPr>
              <w:t xml:space="preserve">　</w:t>
            </w:r>
          </w:p>
        </w:tc>
        <w:tc>
          <w:tcPr>
            <w:tcW w:w="877" w:type="pct"/>
            <w:noWrap/>
            <w:vAlign w:val="bottom"/>
            <w:hideMark/>
          </w:tcPr>
          <w:p w14:paraId="3C92C8E9" w14:textId="77777777" w:rsidR="0057237F" w:rsidRPr="0057237F" w:rsidRDefault="0057237F" w:rsidP="0057237F">
            <w:pPr>
              <w:widowControl/>
              <w:jc w:val="left"/>
              <w:rPr>
                <w:rFonts w:ascii="仿宋" w:eastAsia="仿宋" w:hAnsi="仿宋" w:hint="eastAsia"/>
                <w:color w:val="000000"/>
                <w:kern w:val="0"/>
                <w:szCs w:val="21"/>
              </w:rPr>
            </w:pPr>
            <w:r w:rsidRPr="0057237F">
              <w:rPr>
                <w:rFonts w:ascii="仿宋" w:eastAsia="仿宋" w:hAnsi="仿宋"/>
                <w:color w:val="000000"/>
                <w:kern w:val="0"/>
                <w:szCs w:val="21"/>
              </w:rPr>
              <w:t xml:space="preserve">　</w:t>
            </w:r>
          </w:p>
        </w:tc>
      </w:tr>
    </w:tbl>
    <w:p w14:paraId="56448FAF" w14:textId="77777777" w:rsidR="008B09BD" w:rsidRPr="008B09BD" w:rsidRDefault="008B09BD">
      <w:pPr>
        <w:snapToGrid w:val="0"/>
        <w:spacing w:beforeLines="50" w:before="156"/>
        <w:rPr>
          <w:rFonts w:ascii="仿宋" w:eastAsia="仿宋" w:hAnsi="仿宋" w:hint="eastAsia"/>
          <w:b/>
          <w:bCs/>
          <w:color w:val="000000" w:themeColor="text1"/>
          <w:sz w:val="30"/>
          <w:szCs w:val="30"/>
        </w:rPr>
      </w:pPr>
      <w:r w:rsidRPr="008B09BD">
        <w:rPr>
          <w:rFonts w:ascii="仿宋" w:eastAsia="仿宋" w:hAnsi="仿宋"/>
          <w:b/>
          <w:bCs/>
          <w:color w:val="000000" w:themeColor="text1"/>
          <w:sz w:val="30"/>
          <w:szCs w:val="30"/>
        </w:rPr>
        <w:t>第一批集采目录：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175"/>
        <w:gridCol w:w="1175"/>
        <w:gridCol w:w="1175"/>
        <w:gridCol w:w="1175"/>
        <w:gridCol w:w="1175"/>
        <w:gridCol w:w="1175"/>
        <w:gridCol w:w="1175"/>
      </w:tblGrid>
      <w:tr w:rsidR="008B09BD" w:rsidRPr="008B09BD" w14:paraId="421E3A79" w14:textId="77777777" w:rsidTr="008B09BD">
        <w:trPr>
          <w:trHeight w:val="290"/>
          <w:jc w:val="center"/>
        </w:trPr>
        <w:tc>
          <w:tcPr>
            <w:tcW w:w="625" w:type="pct"/>
            <w:noWrap/>
            <w:vAlign w:val="center"/>
            <w:hideMark/>
          </w:tcPr>
          <w:p w14:paraId="3052EC4F"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序号</w:t>
            </w:r>
          </w:p>
        </w:tc>
        <w:tc>
          <w:tcPr>
            <w:tcW w:w="625" w:type="pct"/>
            <w:noWrap/>
            <w:vAlign w:val="center"/>
            <w:hideMark/>
          </w:tcPr>
          <w:p w14:paraId="7840724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名称</w:t>
            </w:r>
          </w:p>
        </w:tc>
        <w:tc>
          <w:tcPr>
            <w:tcW w:w="625" w:type="pct"/>
            <w:noWrap/>
            <w:vAlign w:val="center"/>
            <w:hideMark/>
          </w:tcPr>
          <w:p w14:paraId="5B6E11D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序号</w:t>
            </w:r>
          </w:p>
        </w:tc>
        <w:tc>
          <w:tcPr>
            <w:tcW w:w="625" w:type="pct"/>
            <w:noWrap/>
            <w:vAlign w:val="center"/>
            <w:hideMark/>
          </w:tcPr>
          <w:p w14:paraId="28AF80E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名称</w:t>
            </w:r>
          </w:p>
        </w:tc>
        <w:tc>
          <w:tcPr>
            <w:tcW w:w="625" w:type="pct"/>
            <w:noWrap/>
            <w:vAlign w:val="center"/>
            <w:hideMark/>
          </w:tcPr>
          <w:p w14:paraId="6FF029C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序号</w:t>
            </w:r>
          </w:p>
        </w:tc>
        <w:tc>
          <w:tcPr>
            <w:tcW w:w="625" w:type="pct"/>
            <w:noWrap/>
            <w:vAlign w:val="center"/>
            <w:hideMark/>
          </w:tcPr>
          <w:p w14:paraId="6B7FA2A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名称</w:t>
            </w:r>
          </w:p>
        </w:tc>
        <w:tc>
          <w:tcPr>
            <w:tcW w:w="625" w:type="pct"/>
            <w:noWrap/>
            <w:vAlign w:val="center"/>
            <w:hideMark/>
          </w:tcPr>
          <w:p w14:paraId="1A9038D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序号</w:t>
            </w:r>
          </w:p>
        </w:tc>
        <w:tc>
          <w:tcPr>
            <w:tcW w:w="625" w:type="pct"/>
            <w:noWrap/>
            <w:vAlign w:val="center"/>
            <w:hideMark/>
          </w:tcPr>
          <w:p w14:paraId="29E144E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名称</w:t>
            </w:r>
          </w:p>
        </w:tc>
      </w:tr>
      <w:tr w:rsidR="008B09BD" w:rsidRPr="008B09BD" w14:paraId="458F0443" w14:textId="77777777" w:rsidTr="008B09BD">
        <w:trPr>
          <w:trHeight w:val="290"/>
          <w:jc w:val="center"/>
        </w:trPr>
        <w:tc>
          <w:tcPr>
            <w:tcW w:w="625" w:type="pct"/>
            <w:noWrap/>
            <w:vAlign w:val="center"/>
            <w:hideMark/>
          </w:tcPr>
          <w:p w14:paraId="1CB60FE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w:t>
            </w:r>
          </w:p>
        </w:tc>
        <w:tc>
          <w:tcPr>
            <w:tcW w:w="625" w:type="pct"/>
            <w:noWrap/>
            <w:vAlign w:val="center"/>
            <w:hideMark/>
          </w:tcPr>
          <w:p w14:paraId="0F8C992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竹茹</w:t>
            </w:r>
          </w:p>
        </w:tc>
        <w:tc>
          <w:tcPr>
            <w:tcW w:w="625" w:type="pct"/>
            <w:noWrap/>
            <w:vAlign w:val="center"/>
            <w:hideMark/>
          </w:tcPr>
          <w:p w14:paraId="1FDC92F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10</w:t>
            </w:r>
          </w:p>
        </w:tc>
        <w:tc>
          <w:tcPr>
            <w:tcW w:w="625" w:type="pct"/>
            <w:noWrap/>
            <w:vAlign w:val="center"/>
            <w:hideMark/>
          </w:tcPr>
          <w:p w14:paraId="6BFFA64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玄参</w:t>
            </w:r>
          </w:p>
        </w:tc>
        <w:tc>
          <w:tcPr>
            <w:tcW w:w="625" w:type="pct"/>
            <w:noWrap/>
            <w:vAlign w:val="center"/>
            <w:hideMark/>
          </w:tcPr>
          <w:p w14:paraId="499A3494"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19</w:t>
            </w:r>
          </w:p>
        </w:tc>
        <w:tc>
          <w:tcPr>
            <w:tcW w:w="625" w:type="pct"/>
            <w:noWrap/>
            <w:vAlign w:val="center"/>
            <w:hideMark/>
          </w:tcPr>
          <w:p w14:paraId="3BDFDC5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合欢皮</w:t>
            </w:r>
          </w:p>
        </w:tc>
        <w:tc>
          <w:tcPr>
            <w:tcW w:w="625" w:type="pct"/>
            <w:noWrap/>
            <w:vAlign w:val="center"/>
            <w:hideMark/>
          </w:tcPr>
          <w:p w14:paraId="1614055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28</w:t>
            </w:r>
          </w:p>
        </w:tc>
        <w:tc>
          <w:tcPr>
            <w:tcW w:w="625" w:type="pct"/>
            <w:noWrap/>
            <w:vAlign w:val="center"/>
            <w:hideMark/>
          </w:tcPr>
          <w:p w14:paraId="191E96E1"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蒲公英</w:t>
            </w:r>
          </w:p>
        </w:tc>
      </w:tr>
      <w:tr w:rsidR="008B09BD" w:rsidRPr="008B09BD" w14:paraId="3DEF3428" w14:textId="77777777" w:rsidTr="008B09BD">
        <w:trPr>
          <w:trHeight w:val="290"/>
          <w:jc w:val="center"/>
        </w:trPr>
        <w:tc>
          <w:tcPr>
            <w:tcW w:w="625" w:type="pct"/>
            <w:noWrap/>
            <w:vAlign w:val="center"/>
            <w:hideMark/>
          </w:tcPr>
          <w:p w14:paraId="1AA365F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w:t>
            </w:r>
          </w:p>
        </w:tc>
        <w:tc>
          <w:tcPr>
            <w:tcW w:w="625" w:type="pct"/>
            <w:noWrap/>
            <w:vAlign w:val="center"/>
            <w:hideMark/>
          </w:tcPr>
          <w:p w14:paraId="098B969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盐杜仲</w:t>
            </w:r>
          </w:p>
        </w:tc>
        <w:tc>
          <w:tcPr>
            <w:tcW w:w="625" w:type="pct"/>
            <w:noWrap/>
            <w:vAlign w:val="center"/>
            <w:hideMark/>
          </w:tcPr>
          <w:p w14:paraId="4B1CDADF"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11</w:t>
            </w:r>
          </w:p>
        </w:tc>
        <w:tc>
          <w:tcPr>
            <w:tcW w:w="625" w:type="pct"/>
            <w:noWrap/>
            <w:vAlign w:val="center"/>
            <w:hideMark/>
          </w:tcPr>
          <w:p w14:paraId="2D0589CF"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山药</w:t>
            </w:r>
          </w:p>
        </w:tc>
        <w:tc>
          <w:tcPr>
            <w:tcW w:w="625" w:type="pct"/>
            <w:noWrap/>
            <w:vAlign w:val="center"/>
            <w:hideMark/>
          </w:tcPr>
          <w:p w14:paraId="48849A2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20</w:t>
            </w:r>
          </w:p>
        </w:tc>
        <w:tc>
          <w:tcPr>
            <w:tcW w:w="625" w:type="pct"/>
            <w:noWrap/>
            <w:vAlign w:val="center"/>
            <w:hideMark/>
          </w:tcPr>
          <w:p w14:paraId="221A7661"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夏枯草</w:t>
            </w:r>
          </w:p>
        </w:tc>
        <w:tc>
          <w:tcPr>
            <w:tcW w:w="625" w:type="pct"/>
            <w:noWrap/>
            <w:vAlign w:val="center"/>
            <w:hideMark/>
          </w:tcPr>
          <w:p w14:paraId="6C3C212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29</w:t>
            </w:r>
          </w:p>
        </w:tc>
        <w:tc>
          <w:tcPr>
            <w:tcW w:w="625" w:type="pct"/>
            <w:noWrap/>
            <w:vAlign w:val="center"/>
            <w:hideMark/>
          </w:tcPr>
          <w:p w14:paraId="59D0E50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茯苓</w:t>
            </w:r>
          </w:p>
        </w:tc>
      </w:tr>
      <w:tr w:rsidR="008B09BD" w:rsidRPr="008B09BD" w14:paraId="0827A617" w14:textId="77777777" w:rsidTr="008B09BD">
        <w:trPr>
          <w:trHeight w:val="290"/>
          <w:jc w:val="center"/>
        </w:trPr>
        <w:tc>
          <w:tcPr>
            <w:tcW w:w="625" w:type="pct"/>
            <w:noWrap/>
            <w:vAlign w:val="center"/>
            <w:hideMark/>
          </w:tcPr>
          <w:p w14:paraId="1CB0AA9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3</w:t>
            </w:r>
          </w:p>
        </w:tc>
        <w:tc>
          <w:tcPr>
            <w:tcW w:w="625" w:type="pct"/>
            <w:noWrap/>
            <w:vAlign w:val="center"/>
            <w:hideMark/>
          </w:tcPr>
          <w:p w14:paraId="408E18D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红花</w:t>
            </w:r>
          </w:p>
        </w:tc>
        <w:tc>
          <w:tcPr>
            <w:tcW w:w="625" w:type="pct"/>
            <w:noWrap/>
            <w:vAlign w:val="center"/>
            <w:hideMark/>
          </w:tcPr>
          <w:p w14:paraId="265B8E61"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12</w:t>
            </w:r>
          </w:p>
        </w:tc>
        <w:tc>
          <w:tcPr>
            <w:tcW w:w="625" w:type="pct"/>
            <w:noWrap/>
            <w:vAlign w:val="center"/>
            <w:hideMark/>
          </w:tcPr>
          <w:p w14:paraId="2171E16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桔梗</w:t>
            </w:r>
          </w:p>
        </w:tc>
        <w:tc>
          <w:tcPr>
            <w:tcW w:w="625" w:type="pct"/>
            <w:noWrap/>
            <w:vAlign w:val="center"/>
            <w:hideMark/>
          </w:tcPr>
          <w:p w14:paraId="28E0EEC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21</w:t>
            </w:r>
          </w:p>
        </w:tc>
        <w:tc>
          <w:tcPr>
            <w:tcW w:w="625" w:type="pct"/>
            <w:noWrap/>
            <w:vAlign w:val="center"/>
            <w:hideMark/>
          </w:tcPr>
          <w:p w14:paraId="58362C20"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连翘</w:t>
            </w:r>
          </w:p>
        </w:tc>
        <w:tc>
          <w:tcPr>
            <w:tcW w:w="625" w:type="pct"/>
            <w:noWrap/>
            <w:vAlign w:val="center"/>
            <w:hideMark/>
          </w:tcPr>
          <w:p w14:paraId="3147B8EB"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30</w:t>
            </w:r>
          </w:p>
        </w:tc>
        <w:tc>
          <w:tcPr>
            <w:tcW w:w="625" w:type="pct"/>
            <w:noWrap/>
            <w:vAlign w:val="center"/>
            <w:hideMark/>
          </w:tcPr>
          <w:p w14:paraId="278DDB6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桂枝</w:t>
            </w:r>
          </w:p>
        </w:tc>
      </w:tr>
      <w:tr w:rsidR="008B09BD" w:rsidRPr="008B09BD" w14:paraId="2F5E3ADB" w14:textId="77777777" w:rsidTr="008B09BD">
        <w:trPr>
          <w:trHeight w:val="290"/>
          <w:jc w:val="center"/>
        </w:trPr>
        <w:tc>
          <w:tcPr>
            <w:tcW w:w="625" w:type="pct"/>
            <w:noWrap/>
            <w:vAlign w:val="center"/>
            <w:hideMark/>
          </w:tcPr>
          <w:p w14:paraId="741B6A63"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4</w:t>
            </w:r>
          </w:p>
        </w:tc>
        <w:tc>
          <w:tcPr>
            <w:tcW w:w="625" w:type="pct"/>
            <w:noWrap/>
            <w:vAlign w:val="center"/>
            <w:hideMark/>
          </w:tcPr>
          <w:p w14:paraId="5ACD545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当归</w:t>
            </w:r>
          </w:p>
        </w:tc>
        <w:tc>
          <w:tcPr>
            <w:tcW w:w="625" w:type="pct"/>
            <w:noWrap/>
            <w:vAlign w:val="center"/>
            <w:hideMark/>
          </w:tcPr>
          <w:p w14:paraId="1229A1E4"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13</w:t>
            </w:r>
          </w:p>
        </w:tc>
        <w:tc>
          <w:tcPr>
            <w:tcW w:w="625" w:type="pct"/>
            <w:noWrap/>
            <w:vAlign w:val="center"/>
            <w:hideMark/>
          </w:tcPr>
          <w:p w14:paraId="62346D3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炙黄芪</w:t>
            </w:r>
          </w:p>
        </w:tc>
        <w:tc>
          <w:tcPr>
            <w:tcW w:w="625" w:type="pct"/>
            <w:noWrap/>
            <w:vAlign w:val="center"/>
            <w:hideMark/>
          </w:tcPr>
          <w:p w14:paraId="104E921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22</w:t>
            </w:r>
          </w:p>
        </w:tc>
        <w:tc>
          <w:tcPr>
            <w:tcW w:w="625" w:type="pct"/>
            <w:noWrap/>
            <w:vAlign w:val="center"/>
            <w:hideMark/>
          </w:tcPr>
          <w:p w14:paraId="3147AEF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天花粉</w:t>
            </w:r>
          </w:p>
        </w:tc>
        <w:tc>
          <w:tcPr>
            <w:tcW w:w="625" w:type="pct"/>
            <w:noWrap/>
            <w:vAlign w:val="center"/>
            <w:hideMark/>
          </w:tcPr>
          <w:p w14:paraId="2610D49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31</w:t>
            </w:r>
          </w:p>
        </w:tc>
        <w:tc>
          <w:tcPr>
            <w:tcW w:w="625" w:type="pct"/>
            <w:noWrap/>
            <w:vAlign w:val="center"/>
            <w:hideMark/>
          </w:tcPr>
          <w:p w14:paraId="6EB84C91"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陈皮</w:t>
            </w:r>
          </w:p>
        </w:tc>
      </w:tr>
      <w:tr w:rsidR="008B09BD" w:rsidRPr="008B09BD" w14:paraId="77023EA0" w14:textId="77777777" w:rsidTr="008B09BD">
        <w:trPr>
          <w:trHeight w:val="290"/>
          <w:jc w:val="center"/>
        </w:trPr>
        <w:tc>
          <w:tcPr>
            <w:tcW w:w="625" w:type="pct"/>
            <w:noWrap/>
            <w:vAlign w:val="center"/>
            <w:hideMark/>
          </w:tcPr>
          <w:p w14:paraId="4D04B7D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5</w:t>
            </w:r>
          </w:p>
        </w:tc>
        <w:tc>
          <w:tcPr>
            <w:tcW w:w="625" w:type="pct"/>
            <w:noWrap/>
            <w:vAlign w:val="center"/>
            <w:hideMark/>
          </w:tcPr>
          <w:p w14:paraId="490E0D4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黄芪</w:t>
            </w:r>
          </w:p>
        </w:tc>
        <w:tc>
          <w:tcPr>
            <w:tcW w:w="625" w:type="pct"/>
            <w:noWrap/>
            <w:vAlign w:val="center"/>
            <w:hideMark/>
          </w:tcPr>
          <w:p w14:paraId="3B20F40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14</w:t>
            </w:r>
          </w:p>
        </w:tc>
        <w:tc>
          <w:tcPr>
            <w:tcW w:w="625" w:type="pct"/>
            <w:noWrap/>
            <w:vAlign w:val="center"/>
            <w:hideMark/>
          </w:tcPr>
          <w:p w14:paraId="7A3F6F9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炙甘草</w:t>
            </w:r>
          </w:p>
        </w:tc>
        <w:tc>
          <w:tcPr>
            <w:tcW w:w="625" w:type="pct"/>
            <w:noWrap/>
            <w:vAlign w:val="center"/>
            <w:hideMark/>
          </w:tcPr>
          <w:p w14:paraId="6EA8B7A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23</w:t>
            </w:r>
          </w:p>
        </w:tc>
        <w:tc>
          <w:tcPr>
            <w:tcW w:w="625" w:type="pct"/>
            <w:noWrap/>
            <w:vAlign w:val="center"/>
            <w:hideMark/>
          </w:tcPr>
          <w:p w14:paraId="599ADD6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白芷</w:t>
            </w:r>
          </w:p>
        </w:tc>
        <w:tc>
          <w:tcPr>
            <w:tcW w:w="625" w:type="pct"/>
            <w:noWrap/>
            <w:vAlign w:val="center"/>
            <w:hideMark/>
          </w:tcPr>
          <w:p w14:paraId="252DBBB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32</w:t>
            </w:r>
          </w:p>
        </w:tc>
        <w:tc>
          <w:tcPr>
            <w:tcW w:w="625" w:type="pct"/>
            <w:noWrap/>
            <w:vAlign w:val="center"/>
            <w:hideMark/>
          </w:tcPr>
          <w:p w14:paraId="66877E3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生地黄</w:t>
            </w:r>
          </w:p>
        </w:tc>
      </w:tr>
      <w:tr w:rsidR="008B09BD" w:rsidRPr="008B09BD" w14:paraId="234E7BAA" w14:textId="77777777" w:rsidTr="008B09BD">
        <w:trPr>
          <w:trHeight w:val="290"/>
          <w:jc w:val="center"/>
        </w:trPr>
        <w:tc>
          <w:tcPr>
            <w:tcW w:w="625" w:type="pct"/>
            <w:noWrap/>
            <w:vAlign w:val="center"/>
            <w:hideMark/>
          </w:tcPr>
          <w:p w14:paraId="2C296BE0"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6</w:t>
            </w:r>
          </w:p>
        </w:tc>
        <w:tc>
          <w:tcPr>
            <w:tcW w:w="625" w:type="pct"/>
            <w:noWrap/>
            <w:vAlign w:val="center"/>
            <w:hideMark/>
          </w:tcPr>
          <w:p w14:paraId="4C1C2BA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金银花</w:t>
            </w:r>
          </w:p>
        </w:tc>
        <w:tc>
          <w:tcPr>
            <w:tcW w:w="625" w:type="pct"/>
            <w:noWrap/>
            <w:vAlign w:val="center"/>
            <w:hideMark/>
          </w:tcPr>
          <w:p w14:paraId="6FC3266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15</w:t>
            </w:r>
          </w:p>
        </w:tc>
        <w:tc>
          <w:tcPr>
            <w:tcW w:w="625" w:type="pct"/>
            <w:noWrap/>
            <w:vAlign w:val="center"/>
            <w:hideMark/>
          </w:tcPr>
          <w:p w14:paraId="2CA5A9AB"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牛膝</w:t>
            </w:r>
          </w:p>
        </w:tc>
        <w:tc>
          <w:tcPr>
            <w:tcW w:w="625" w:type="pct"/>
            <w:noWrap/>
            <w:vAlign w:val="center"/>
            <w:hideMark/>
          </w:tcPr>
          <w:p w14:paraId="6A6AD40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24</w:t>
            </w:r>
          </w:p>
        </w:tc>
        <w:tc>
          <w:tcPr>
            <w:tcW w:w="625" w:type="pct"/>
            <w:noWrap/>
            <w:vAlign w:val="center"/>
            <w:hideMark/>
          </w:tcPr>
          <w:p w14:paraId="1F54A7E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净山楂</w:t>
            </w:r>
          </w:p>
        </w:tc>
        <w:tc>
          <w:tcPr>
            <w:tcW w:w="625" w:type="pct"/>
            <w:noWrap/>
            <w:vAlign w:val="center"/>
            <w:hideMark/>
          </w:tcPr>
          <w:p w14:paraId="0DBAD5F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33</w:t>
            </w:r>
          </w:p>
        </w:tc>
        <w:tc>
          <w:tcPr>
            <w:tcW w:w="625" w:type="pct"/>
            <w:noWrap/>
            <w:vAlign w:val="center"/>
            <w:hideMark/>
          </w:tcPr>
          <w:p w14:paraId="53B008C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薏苡仁</w:t>
            </w:r>
          </w:p>
        </w:tc>
      </w:tr>
      <w:tr w:rsidR="008B09BD" w:rsidRPr="008B09BD" w14:paraId="56F3EE4B" w14:textId="77777777" w:rsidTr="008B09BD">
        <w:trPr>
          <w:trHeight w:val="290"/>
          <w:jc w:val="center"/>
        </w:trPr>
        <w:tc>
          <w:tcPr>
            <w:tcW w:w="625" w:type="pct"/>
            <w:noWrap/>
            <w:vAlign w:val="center"/>
            <w:hideMark/>
          </w:tcPr>
          <w:p w14:paraId="14EADE6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7</w:t>
            </w:r>
          </w:p>
        </w:tc>
        <w:tc>
          <w:tcPr>
            <w:tcW w:w="625" w:type="pct"/>
            <w:noWrap/>
            <w:vAlign w:val="center"/>
            <w:hideMark/>
          </w:tcPr>
          <w:p w14:paraId="116317B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麦冬</w:t>
            </w:r>
          </w:p>
        </w:tc>
        <w:tc>
          <w:tcPr>
            <w:tcW w:w="625" w:type="pct"/>
            <w:noWrap/>
            <w:vAlign w:val="center"/>
            <w:hideMark/>
          </w:tcPr>
          <w:p w14:paraId="2191C2D1"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16</w:t>
            </w:r>
          </w:p>
        </w:tc>
        <w:tc>
          <w:tcPr>
            <w:tcW w:w="625" w:type="pct"/>
            <w:noWrap/>
            <w:vAlign w:val="center"/>
            <w:hideMark/>
          </w:tcPr>
          <w:p w14:paraId="6FEB7EA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百合</w:t>
            </w:r>
          </w:p>
        </w:tc>
        <w:tc>
          <w:tcPr>
            <w:tcW w:w="625" w:type="pct"/>
            <w:noWrap/>
            <w:vAlign w:val="center"/>
            <w:hideMark/>
          </w:tcPr>
          <w:p w14:paraId="3866A56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25</w:t>
            </w:r>
          </w:p>
        </w:tc>
        <w:tc>
          <w:tcPr>
            <w:tcW w:w="625" w:type="pct"/>
            <w:noWrap/>
            <w:vAlign w:val="center"/>
            <w:hideMark/>
          </w:tcPr>
          <w:p w14:paraId="54E37CD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木瓜</w:t>
            </w:r>
          </w:p>
        </w:tc>
        <w:tc>
          <w:tcPr>
            <w:tcW w:w="625" w:type="pct"/>
            <w:noWrap/>
            <w:vAlign w:val="center"/>
            <w:hideMark/>
          </w:tcPr>
          <w:p w14:paraId="36390E9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34</w:t>
            </w:r>
          </w:p>
        </w:tc>
        <w:tc>
          <w:tcPr>
            <w:tcW w:w="625" w:type="pct"/>
            <w:noWrap/>
            <w:vAlign w:val="center"/>
            <w:hideMark/>
          </w:tcPr>
          <w:p w14:paraId="45F1591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炒麦芽</w:t>
            </w:r>
          </w:p>
        </w:tc>
      </w:tr>
      <w:tr w:rsidR="008B09BD" w:rsidRPr="008B09BD" w14:paraId="2A52E245" w14:textId="77777777" w:rsidTr="008B09BD">
        <w:trPr>
          <w:trHeight w:val="290"/>
          <w:jc w:val="center"/>
        </w:trPr>
        <w:tc>
          <w:tcPr>
            <w:tcW w:w="625" w:type="pct"/>
            <w:noWrap/>
            <w:vAlign w:val="center"/>
            <w:hideMark/>
          </w:tcPr>
          <w:p w14:paraId="6709A7C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8</w:t>
            </w:r>
          </w:p>
        </w:tc>
        <w:tc>
          <w:tcPr>
            <w:tcW w:w="625" w:type="pct"/>
            <w:noWrap/>
            <w:vAlign w:val="center"/>
            <w:hideMark/>
          </w:tcPr>
          <w:p w14:paraId="7875A89F"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太子参</w:t>
            </w:r>
          </w:p>
        </w:tc>
        <w:tc>
          <w:tcPr>
            <w:tcW w:w="625" w:type="pct"/>
            <w:noWrap/>
            <w:vAlign w:val="center"/>
            <w:hideMark/>
          </w:tcPr>
          <w:p w14:paraId="54D2D23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17</w:t>
            </w:r>
          </w:p>
        </w:tc>
        <w:tc>
          <w:tcPr>
            <w:tcW w:w="625" w:type="pct"/>
            <w:noWrap/>
            <w:vAlign w:val="center"/>
            <w:hideMark/>
          </w:tcPr>
          <w:p w14:paraId="36D7B54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泽泻</w:t>
            </w:r>
          </w:p>
        </w:tc>
        <w:tc>
          <w:tcPr>
            <w:tcW w:w="625" w:type="pct"/>
            <w:noWrap/>
            <w:vAlign w:val="center"/>
            <w:hideMark/>
          </w:tcPr>
          <w:p w14:paraId="0C52B6E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26</w:t>
            </w:r>
          </w:p>
        </w:tc>
        <w:tc>
          <w:tcPr>
            <w:tcW w:w="625" w:type="pct"/>
            <w:noWrap/>
            <w:vAlign w:val="center"/>
            <w:hideMark/>
          </w:tcPr>
          <w:p w14:paraId="5C3F2EF4"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荆芥</w:t>
            </w:r>
          </w:p>
        </w:tc>
        <w:tc>
          <w:tcPr>
            <w:tcW w:w="625" w:type="pct"/>
            <w:noWrap/>
            <w:vAlign w:val="bottom"/>
            <w:hideMark/>
          </w:tcPr>
          <w:p w14:paraId="7EF93694" w14:textId="77777777" w:rsidR="008B09BD" w:rsidRPr="008B09BD" w:rsidRDefault="008B09BD" w:rsidP="008B09BD">
            <w:pPr>
              <w:widowControl/>
              <w:jc w:val="center"/>
              <w:rPr>
                <w:rFonts w:ascii="仿宋" w:eastAsia="仿宋" w:hAnsi="仿宋" w:cs="宋体" w:hint="eastAsia"/>
                <w:color w:val="000000"/>
                <w:kern w:val="0"/>
                <w:szCs w:val="21"/>
              </w:rPr>
            </w:pPr>
          </w:p>
        </w:tc>
        <w:tc>
          <w:tcPr>
            <w:tcW w:w="625" w:type="pct"/>
            <w:noWrap/>
            <w:vAlign w:val="bottom"/>
            <w:hideMark/>
          </w:tcPr>
          <w:p w14:paraId="39AFDA34" w14:textId="77777777" w:rsidR="008B09BD" w:rsidRPr="008B09BD" w:rsidRDefault="008B09BD" w:rsidP="008B09BD">
            <w:pPr>
              <w:widowControl/>
              <w:jc w:val="center"/>
              <w:rPr>
                <w:rFonts w:ascii="仿宋" w:eastAsia="仿宋" w:hAnsi="仿宋" w:hint="eastAsia"/>
                <w:kern w:val="0"/>
                <w:szCs w:val="21"/>
              </w:rPr>
            </w:pPr>
          </w:p>
        </w:tc>
      </w:tr>
      <w:tr w:rsidR="008B09BD" w:rsidRPr="008B09BD" w14:paraId="145EBD03" w14:textId="77777777" w:rsidTr="008B09BD">
        <w:trPr>
          <w:trHeight w:val="290"/>
          <w:jc w:val="center"/>
        </w:trPr>
        <w:tc>
          <w:tcPr>
            <w:tcW w:w="625" w:type="pct"/>
            <w:noWrap/>
            <w:vAlign w:val="center"/>
            <w:hideMark/>
          </w:tcPr>
          <w:p w14:paraId="48BF41B0"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lastRenderedPageBreak/>
              <w:t>9</w:t>
            </w:r>
          </w:p>
        </w:tc>
        <w:tc>
          <w:tcPr>
            <w:tcW w:w="625" w:type="pct"/>
            <w:noWrap/>
            <w:vAlign w:val="center"/>
            <w:hideMark/>
          </w:tcPr>
          <w:p w14:paraId="6C47E7D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川芎</w:t>
            </w:r>
          </w:p>
        </w:tc>
        <w:tc>
          <w:tcPr>
            <w:tcW w:w="625" w:type="pct"/>
            <w:noWrap/>
            <w:vAlign w:val="center"/>
            <w:hideMark/>
          </w:tcPr>
          <w:p w14:paraId="1D96C47B"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18</w:t>
            </w:r>
          </w:p>
        </w:tc>
        <w:tc>
          <w:tcPr>
            <w:tcW w:w="625" w:type="pct"/>
            <w:noWrap/>
            <w:vAlign w:val="center"/>
            <w:hideMark/>
          </w:tcPr>
          <w:p w14:paraId="3BFC695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仙鹤草</w:t>
            </w:r>
          </w:p>
        </w:tc>
        <w:tc>
          <w:tcPr>
            <w:tcW w:w="625" w:type="pct"/>
            <w:noWrap/>
            <w:vAlign w:val="center"/>
            <w:hideMark/>
          </w:tcPr>
          <w:p w14:paraId="5D62137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27</w:t>
            </w:r>
          </w:p>
        </w:tc>
        <w:tc>
          <w:tcPr>
            <w:tcW w:w="625" w:type="pct"/>
            <w:noWrap/>
            <w:vAlign w:val="center"/>
            <w:hideMark/>
          </w:tcPr>
          <w:p w14:paraId="16915C14"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牡丹皮</w:t>
            </w:r>
          </w:p>
        </w:tc>
        <w:tc>
          <w:tcPr>
            <w:tcW w:w="625" w:type="pct"/>
            <w:noWrap/>
            <w:vAlign w:val="bottom"/>
            <w:hideMark/>
          </w:tcPr>
          <w:p w14:paraId="6186264F" w14:textId="77777777" w:rsidR="008B09BD" w:rsidRPr="008B09BD" w:rsidRDefault="008B09BD" w:rsidP="008B09BD">
            <w:pPr>
              <w:widowControl/>
              <w:jc w:val="center"/>
              <w:rPr>
                <w:rFonts w:ascii="仿宋" w:eastAsia="仿宋" w:hAnsi="仿宋" w:cs="宋体" w:hint="eastAsia"/>
                <w:color w:val="000000"/>
                <w:kern w:val="0"/>
                <w:szCs w:val="21"/>
              </w:rPr>
            </w:pPr>
          </w:p>
        </w:tc>
        <w:tc>
          <w:tcPr>
            <w:tcW w:w="625" w:type="pct"/>
            <w:noWrap/>
            <w:vAlign w:val="bottom"/>
            <w:hideMark/>
          </w:tcPr>
          <w:p w14:paraId="727883A1" w14:textId="77777777" w:rsidR="008B09BD" w:rsidRPr="008B09BD" w:rsidRDefault="008B09BD" w:rsidP="008B09BD">
            <w:pPr>
              <w:widowControl/>
              <w:jc w:val="center"/>
              <w:rPr>
                <w:rFonts w:ascii="仿宋" w:eastAsia="仿宋" w:hAnsi="仿宋" w:hint="eastAsia"/>
                <w:kern w:val="0"/>
                <w:szCs w:val="21"/>
              </w:rPr>
            </w:pPr>
          </w:p>
        </w:tc>
      </w:tr>
    </w:tbl>
    <w:p w14:paraId="11E42ABC" w14:textId="77777777" w:rsidR="008B09BD" w:rsidRPr="008B09BD" w:rsidRDefault="008B09BD">
      <w:pPr>
        <w:snapToGrid w:val="0"/>
        <w:spacing w:beforeLines="50" w:before="156"/>
        <w:rPr>
          <w:rFonts w:ascii="仿宋" w:eastAsia="仿宋" w:hAnsi="仿宋" w:hint="eastAsia"/>
          <w:b/>
          <w:bCs/>
          <w:color w:val="000000" w:themeColor="text1"/>
          <w:sz w:val="30"/>
          <w:szCs w:val="30"/>
        </w:rPr>
      </w:pPr>
      <w:r w:rsidRPr="008B09BD">
        <w:rPr>
          <w:rFonts w:ascii="仿宋" w:eastAsia="仿宋" w:hAnsi="仿宋"/>
          <w:b/>
          <w:bCs/>
          <w:color w:val="000000" w:themeColor="text1"/>
          <w:sz w:val="30"/>
          <w:szCs w:val="30"/>
        </w:rPr>
        <w:t>第二批集采目录：</w:t>
      </w:r>
    </w:p>
    <w:tbl>
      <w:tblPr>
        <w:tblW w:w="5000" w:type="pct"/>
        <w:tblLook w:val="04A0" w:firstRow="1" w:lastRow="0" w:firstColumn="1" w:lastColumn="0" w:noHBand="0" w:noVBand="1"/>
      </w:tblPr>
      <w:tblGrid>
        <w:gridCol w:w="1101"/>
        <w:gridCol w:w="1686"/>
        <w:gridCol w:w="1102"/>
        <w:gridCol w:w="1102"/>
        <w:gridCol w:w="1102"/>
        <w:gridCol w:w="1102"/>
        <w:gridCol w:w="1104"/>
        <w:gridCol w:w="1102"/>
      </w:tblGrid>
      <w:tr w:rsidR="008B09BD" w:rsidRPr="008B09BD" w14:paraId="0BF0CFA9" w14:textId="77777777" w:rsidTr="008B09BD">
        <w:trPr>
          <w:trHeight w:val="280"/>
        </w:trPr>
        <w:tc>
          <w:tcPr>
            <w:tcW w:w="586" w:type="pct"/>
            <w:tcBorders>
              <w:top w:val="single" w:sz="4" w:space="0" w:color="auto"/>
              <w:left w:val="single" w:sz="4" w:space="0" w:color="auto"/>
              <w:bottom w:val="single" w:sz="4" w:space="0" w:color="auto"/>
              <w:right w:val="single" w:sz="4" w:space="0" w:color="auto"/>
            </w:tcBorders>
            <w:noWrap/>
            <w:vAlign w:val="center"/>
            <w:hideMark/>
          </w:tcPr>
          <w:p w14:paraId="79481A80"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序号</w:t>
            </w:r>
          </w:p>
        </w:tc>
        <w:tc>
          <w:tcPr>
            <w:tcW w:w="897" w:type="pct"/>
            <w:tcBorders>
              <w:top w:val="single" w:sz="4" w:space="0" w:color="auto"/>
              <w:left w:val="nil"/>
              <w:bottom w:val="single" w:sz="4" w:space="0" w:color="auto"/>
              <w:right w:val="single" w:sz="4" w:space="0" w:color="auto"/>
            </w:tcBorders>
            <w:noWrap/>
            <w:vAlign w:val="center"/>
            <w:hideMark/>
          </w:tcPr>
          <w:p w14:paraId="5E2DA72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名称</w:t>
            </w:r>
          </w:p>
        </w:tc>
        <w:tc>
          <w:tcPr>
            <w:tcW w:w="586" w:type="pct"/>
            <w:tcBorders>
              <w:top w:val="single" w:sz="4" w:space="0" w:color="auto"/>
              <w:left w:val="nil"/>
              <w:bottom w:val="single" w:sz="4" w:space="0" w:color="auto"/>
              <w:right w:val="single" w:sz="4" w:space="0" w:color="auto"/>
            </w:tcBorders>
            <w:noWrap/>
            <w:vAlign w:val="center"/>
            <w:hideMark/>
          </w:tcPr>
          <w:p w14:paraId="1872200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序号</w:t>
            </w:r>
          </w:p>
        </w:tc>
        <w:tc>
          <w:tcPr>
            <w:tcW w:w="586" w:type="pct"/>
            <w:tcBorders>
              <w:top w:val="single" w:sz="4" w:space="0" w:color="auto"/>
              <w:left w:val="nil"/>
              <w:bottom w:val="single" w:sz="4" w:space="0" w:color="auto"/>
              <w:right w:val="single" w:sz="4" w:space="0" w:color="auto"/>
            </w:tcBorders>
            <w:noWrap/>
            <w:vAlign w:val="center"/>
            <w:hideMark/>
          </w:tcPr>
          <w:p w14:paraId="6D4310AB"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名称</w:t>
            </w:r>
          </w:p>
        </w:tc>
        <w:tc>
          <w:tcPr>
            <w:tcW w:w="586" w:type="pct"/>
            <w:tcBorders>
              <w:top w:val="single" w:sz="4" w:space="0" w:color="auto"/>
              <w:left w:val="nil"/>
              <w:bottom w:val="single" w:sz="4" w:space="0" w:color="auto"/>
              <w:right w:val="single" w:sz="4" w:space="0" w:color="auto"/>
            </w:tcBorders>
            <w:noWrap/>
            <w:vAlign w:val="center"/>
            <w:hideMark/>
          </w:tcPr>
          <w:p w14:paraId="40E35A7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序号</w:t>
            </w:r>
          </w:p>
        </w:tc>
        <w:tc>
          <w:tcPr>
            <w:tcW w:w="586" w:type="pct"/>
            <w:tcBorders>
              <w:top w:val="single" w:sz="4" w:space="0" w:color="auto"/>
              <w:left w:val="nil"/>
              <w:bottom w:val="single" w:sz="4" w:space="0" w:color="auto"/>
              <w:right w:val="single" w:sz="4" w:space="0" w:color="auto"/>
            </w:tcBorders>
            <w:noWrap/>
            <w:vAlign w:val="center"/>
            <w:hideMark/>
          </w:tcPr>
          <w:p w14:paraId="6D1197A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名称</w:t>
            </w:r>
          </w:p>
        </w:tc>
        <w:tc>
          <w:tcPr>
            <w:tcW w:w="587" w:type="pct"/>
            <w:tcBorders>
              <w:top w:val="single" w:sz="4" w:space="0" w:color="auto"/>
              <w:left w:val="nil"/>
              <w:bottom w:val="single" w:sz="4" w:space="0" w:color="auto"/>
              <w:right w:val="single" w:sz="4" w:space="0" w:color="auto"/>
            </w:tcBorders>
            <w:noWrap/>
            <w:vAlign w:val="center"/>
            <w:hideMark/>
          </w:tcPr>
          <w:p w14:paraId="56F41CD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序号</w:t>
            </w:r>
          </w:p>
        </w:tc>
        <w:tc>
          <w:tcPr>
            <w:tcW w:w="586" w:type="pct"/>
            <w:tcBorders>
              <w:top w:val="single" w:sz="4" w:space="0" w:color="auto"/>
              <w:left w:val="nil"/>
              <w:bottom w:val="single" w:sz="4" w:space="0" w:color="auto"/>
              <w:right w:val="single" w:sz="4" w:space="0" w:color="auto"/>
            </w:tcBorders>
            <w:noWrap/>
            <w:vAlign w:val="center"/>
            <w:hideMark/>
          </w:tcPr>
          <w:p w14:paraId="6E03340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名称</w:t>
            </w:r>
          </w:p>
        </w:tc>
      </w:tr>
      <w:tr w:rsidR="008B09BD" w:rsidRPr="008B09BD" w14:paraId="4FB72FC0" w14:textId="77777777" w:rsidTr="008B09BD">
        <w:trPr>
          <w:trHeight w:val="280"/>
        </w:trPr>
        <w:tc>
          <w:tcPr>
            <w:tcW w:w="586" w:type="pct"/>
            <w:tcBorders>
              <w:top w:val="nil"/>
              <w:left w:val="single" w:sz="4" w:space="0" w:color="auto"/>
              <w:bottom w:val="single" w:sz="4" w:space="0" w:color="auto"/>
              <w:right w:val="single" w:sz="4" w:space="0" w:color="auto"/>
            </w:tcBorders>
            <w:noWrap/>
            <w:vAlign w:val="center"/>
            <w:hideMark/>
          </w:tcPr>
          <w:p w14:paraId="305B407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w:t>
            </w:r>
          </w:p>
        </w:tc>
        <w:tc>
          <w:tcPr>
            <w:tcW w:w="897" w:type="pct"/>
            <w:tcBorders>
              <w:top w:val="nil"/>
              <w:left w:val="nil"/>
              <w:bottom w:val="single" w:sz="4" w:space="0" w:color="auto"/>
              <w:right w:val="single" w:sz="4" w:space="0" w:color="auto"/>
            </w:tcBorders>
            <w:noWrap/>
            <w:vAlign w:val="center"/>
            <w:hideMark/>
          </w:tcPr>
          <w:p w14:paraId="37C4E64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蝉蜕</w:t>
            </w:r>
          </w:p>
        </w:tc>
        <w:tc>
          <w:tcPr>
            <w:tcW w:w="586" w:type="pct"/>
            <w:tcBorders>
              <w:top w:val="nil"/>
              <w:left w:val="nil"/>
              <w:bottom w:val="single" w:sz="4" w:space="0" w:color="auto"/>
              <w:right w:val="single" w:sz="4" w:space="0" w:color="auto"/>
            </w:tcBorders>
            <w:noWrap/>
            <w:vAlign w:val="center"/>
            <w:hideMark/>
          </w:tcPr>
          <w:p w14:paraId="17C4065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8</w:t>
            </w:r>
          </w:p>
        </w:tc>
        <w:tc>
          <w:tcPr>
            <w:tcW w:w="586" w:type="pct"/>
            <w:tcBorders>
              <w:top w:val="nil"/>
              <w:left w:val="nil"/>
              <w:bottom w:val="single" w:sz="4" w:space="0" w:color="auto"/>
              <w:right w:val="single" w:sz="4" w:space="0" w:color="auto"/>
            </w:tcBorders>
            <w:noWrap/>
            <w:vAlign w:val="center"/>
            <w:hideMark/>
          </w:tcPr>
          <w:p w14:paraId="563426C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土茯苓</w:t>
            </w:r>
          </w:p>
        </w:tc>
        <w:tc>
          <w:tcPr>
            <w:tcW w:w="586" w:type="pct"/>
            <w:tcBorders>
              <w:top w:val="nil"/>
              <w:left w:val="nil"/>
              <w:bottom w:val="single" w:sz="4" w:space="0" w:color="auto"/>
              <w:right w:val="single" w:sz="4" w:space="0" w:color="auto"/>
            </w:tcBorders>
            <w:noWrap/>
            <w:vAlign w:val="center"/>
            <w:hideMark/>
          </w:tcPr>
          <w:p w14:paraId="29C14F3B"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15</w:t>
            </w:r>
          </w:p>
        </w:tc>
        <w:tc>
          <w:tcPr>
            <w:tcW w:w="586" w:type="pct"/>
            <w:tcBorders>
              <w:top w:val="nil"/>
              <w:left w:val="nil"/>
              <w:bottom w:val="single" w:sz="4" w:space="0" w:color="auto"/>
              <w:right w:val="single" w:sz="4" w:space="0" w:color="auto"/>
            </w:tcBorders>
            <w:noWrap/>
            <w:vAlign w:val="center"/>
            <w:hideMark/>
          </w:tcPr>
          <w:p w14:paraId="78094C3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芡实</w:t>
            </w:r>
          </w:p>
        </w:tc>
        <w:tc>
          <w:tcPr>
            <w:tcW w:w="587" w:type="pct"/>
            <w:tcBorders>
              <w:top w:val="nil"/>
              <w:left w:val="nil"/>
              <w:bottom w:val="single" w:sz="4" w:space="0" w:color="auto"/>
              <w:right w:val="single" w:sz="4" w:space="0" w:color="auto"/>
            </w:tcBorders>
            <w:noWrap/>
            <w:vAlign w:val="center"/>
            <w:hideMark/>
          </w:tcPr>
          <w:p w14:paraId="17BDEC9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22</w:t>
            </w:r>
          </w:p>
        </w:tc>
        <w:tc>
          <w:tcPr>
            <w:tcW w:w="586" w:type="pct"/>
            <w:tcBorders>
              <w:top w:val="nil"/>
              <w:left w:val="nil"/>
              <w:bottom w:val="single" w:sz="4" w:space="0" w:color="auto"/>
              <w:right w:val="single" w:sz="4" w:space="0" w:color="auto"/>
            </w:tcBorders>
            <w:noWrap/>
            <w:vAlign w:val="center"/>
            <w:hideMark/>
          </w:tcPr>
          <w:p w14:paraId="6C2B2F01"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猪苓</w:t>
            </w:r>
          </w:p>
        </w:tc>
      </w:tr>
      <w:tr w:rsidR="008B09BD" w:rsidRPr="008B09BD" w14:paraId="7A44E632" w14:textId="77777777" w:rsidTr="008B09BD">
        <w:trPr>
          <w:trHeight w:val="280"/>
        </w:trPr>
        <w:tc>
          <w:tcPr>
            <w:tcW w:w="586" w:type="pct"/>
            <w:tcBorders>
              <w:top w:val="nil"/>
              <w:left w:val="single" w:sz="4" w:space="0" w:color="auto"/>
              <w:bottom w:val="single" w:sz="4" w:space="0" w:color="auto"/>
              <w:right w:val="single" w:sz="4" w:space="0" w:color="auto"/>
            </w:tcBorders>
            <w:noWrap/>
            <w:vAlign w:val="center"/>
            <w:hideMark/>
          </w:tcPr>
          <w:p w14:paraId="41AFB24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w:t>
            </w:r>
          </w:p>
        </w:tc>
        <w:tc>
          <w:tcPr>
            <w:tcW w:w="897" w:type="pct"/>
            <w:tcBorders>
              <w:top w:val="nil"/>
              <w:left w:val="nil"/>
              <w:bottom w:val="single" w:sz="4" w:space="0" w:color="auto"/>
              <w:right w:val="single" w:sz="4" w:space="0" w:color="auto"/>
            </w:tcBorders>
            <w:noWrap/>
            <w:vAlign w:val="center"/>
            <w:hideMark/>
          </w:tcPr>
          <w:p w14:paraId="0C579D0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黄连片（味连）</w:t>
            </w:r>
          </w:p>
        </w:tc>
        <w:tc>
          <w:tcPr>
            <w:tcW w:w="586" w:type="pct"/>
            <w:tcBorders>
              <w:top w:val="nil"/>
              <w:left w:val="nil"/>
              <w:bottom w:val="single" w:sz="4" w:space="0" w:color="auto"/>
              <w:right w:val="single" w:sz="4" w:space="0" w:color="auto"/>
            </w:tcBorders>
            <w:noWrap/>
            <w:vAlign w:val="center"/>
            <w:hideMark/>
          </w:tcPr>
          <w:p w14:paraId="183098DF"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9</w:t>
            </w:r>
          </w:p>
        </w:tc>
        <w:tc>
          <w:tcPr>
            <w:tcW w:w="586" w:type="pct"/>
            <w:tcBorders>
              <w:top w:val="nil"/>
              <w:left w:val="nil"/>
              <w:bottom w:val="single" w:sz="4" w:space="0" w:color="auto"/>
              <w:right w:val="single" w:sz="4" w:space="0" w:color="auto"/>
            </w:tcBorders>
            <w:noWrap/>
            <w:vAlign w:val="center"/>
            <w:hideMark/>
          </w:tcPr>
          <w:p w14:paraId="1B656FB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人参片</w:t>
            </w:r>
          </w:p>
        </w:tc>
        <w:tc>
          <w:tcPr>
            <w:tcW w:w="586" w:type="pct"/>
            <w:tcBorders>
              <w:top w:val="nil"/>
              <w:left w:val="nil"/>
              <w:bottom w:val="single" w:sz="4" w:space="0" w:color="auto"/>
              <w:right w:val="single" w:sz="4" w:space="0" w:color="auto"/>
            </w:tcBorders>
            <w:noWrap/>
            <w:vAlign w:val="center"/>
            <w:hideMark/>
          </w:tcPr>
          <w:p w14:paraId="1D7C7F80"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16</w:t>
            </w:r>
          </w:p>
        </w:tc>
        <w:tc>
          <w:tcPr>
            <w:tcW w:w="586" w:type="pct"/>
            <w:tcBorders>
              <w:top w:val="nil"/>
              <w:left w:val="nil"/>
              <w:bottom w:val="single" w:sz="4" w:space="0" w:color="auto"/>
              <w:right w:val="single" w:sz="4" w:space="0" w:color="auto"/>
            </w:tcBorders>
            <w:noWrap/>
            <w:vAlign w:val="center"/>
            <w:hideMark/>
          </w:tcPr>
          <w:p w14:paraId="4C34232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蜜紫菀</w:t>
            </w:r>
          </w:p>
        </w:tc>
        <w:tc>
          <w:tcPr>
            <w:tcW w:w="587" w:type="pct"/>
            <w:tcBorders>
              <w:top w:val="nil"/>
              <w:left w:val="nil"/>
              <w:bottom w:val="single" w:sz="4" w:space="0" w:color="auto"/>
              <w:right w:val="single" w:sz="4" w:space="0" w:color="auto"/>
            </w:tcBorders>
            <w:noWrap/>
            <w:vAlign w:val="center"/>
            <w:hideMark/>
          </w:tcPr>
          <w:p w14:paraId="07362861"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23</w:t>
            </w:r>
          </w:p>
        </w:tc>
        <w:tc>
          <w:tcPr>
            <w:tcW w:w="586" w:type="pct"/>
            <w:tcBorders>
              <w:top w:val="nil"/>
              <w:left w:val="nil"/>
              <w:bottom w:val="single" w:sz="4" w:space="0" w:color="auto"/>
              <w:right w:val="single" w:sz="4" w:space="0" w:color="auto"/>
            </w:tcBorders>
            <w:noWrap/>
            <w:vAlign w:val="center"/>
            <w:hideMark/>
          </w:tcPr>
          <w:p w14:paraId="43B7B91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白鲜皮</w:t>
            </w:r>
          </w:p>
        </w:tc>
      </w:tr>
      <w:tr w:rsidR="008B09BD" w:rsidRPr="008B09BD" w14:paraId="21DA81F9" w14:textId="77777777" w:rsidTr="008B09BD">
        <w:trPr>
          <w:trHeight w:val="280"/>
        </w:trPr>
        <w:tc>
          <w:tcPr>
            <w:tcW w:w="586" w:type="pct"/>
            <w:tcBorders>
              <w:top w:val="nil"/>
              <w:left w:val="single" w:sz="4" w:space="0" w:color="auto"/>
              <w:bottom w:val="single" w:sz="4" w:space="0" w:color="auto"/>
              <w:right w:val="single" w:sz="4" w:space="0" w:color="auto"/>
            </w:tcBorders>
            <w:noWrap/>
            <w:vAlign w:val="center"/>
            <w:hideMark/>
          </w:tcPr>
          <w:p w14:paraId="403FFE81"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3</w:t>
            </w:r>
          </w:p>
        </w:tc>
        <w:tc>
          <w:tcPr>
            <w:tcW w:w="897" w:type="pct"/>
            <w:tcBorders>
              <w:top w:val="nil"/>
              <w:left w:val="nil"/>
              <w:bottom w:val="single" w:sz="4" w:space="0" w:color="auto"/>
              <w:right w:val="single" w:sz="4" w:space="0" w:color="auto"/>
            </w:tcBorders>
            <w:noWrap/>
            <w:vAlign w:val="center"/>
            <w:hideMark/>
          </w:tcPr>
          <w:p w14:paraId="72137BE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柏子仁</w:t>
            </w:r>
          </w:p>
        </w:tc>
        <w:tc>
          <w:tcPr>
            <w:tcW w:w="586" w:type="pct"/>
            <w:tcBorders>
              <w:top w:val="nil"/>
              <w:left w:val="nil"/>
              <w:bottom w:val="single" w:sz="4" w:space="0" w:color="auto"/>
              <w:right w:val="single" w:sz="4" w:space="0" w:color="auto"/>
            </w:tcBorders>
            <w:noWrap/>
            <w:vAlign w:val="center"/>
            <w:hideMark/>
          </w:tcPr>
          <w:p w14:paraId="7084E2A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10</w:t>
            </w:r>
          </w:p>
        </w:tc>
        <w:tc>
          <w:tcPr>
            <w:tcW w:w="586" w:type="pct"/>
            <w:tcBorders>
              <w:top w:val="nil"/>
              <w:left w:val="nil"/>
              <w:bottom w:val="single" w:sz="4" w:space="0" w:color="auto"/>
              <w:right w:val="single" w:sz="4" w:space="0" w:color="auto"/>
            </w:tcBorders>
            <w:noWrap/>
            <w:vAlign w:val="center"/>
            <w:hideMark/>
          </w:tcPr>
          <w:p w14:paraId="34F7C7DB"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续断片</w:t>
            </w:r>
          </w:p>
        </w:tc>
        <w:tc>
          <w:tcPr>
            <w:tcW w:w="586" w:type="pct"/>
            <w:tcBorders>
              <w:top w:val="nil"/>
              <w:left w:val="nil"/>
              <w:bottom w:val="single" w:sz="4" w:space="0" w:color="auto"/>
              <w:right w:val="single" w:sz="4" w:space="0" w:color="auto"/>
            </w:tcBorders>
            <w:noWrap/>
            <w:vAlign w:val="center"/>
            <w:hideMark/>
          </w:tcPr>
          <w:p w14:paraId="20BAF66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17</w:t>
            </w:r>
          </w:p>
        </w:tc>
        <w:tc>
          <w:tcPr>
            <w:tcW w:w="586" w:type="pct"/>
            <w:tcBorders>
              <w:top w:val="nil"/>
              <w:left w:val="nil"/>
              <w:bottom w:val="single" w:sz="4" w:space="0" w:color="auto"/>
              <w:right w:val="single" w:sz="4" w:space="0" w:color="auto"/>
            </w:tcBorders>
            <w:noWrap/>
            <w:vAlign w:val="center"/>
            <w:hideMark/>
          </w:tcPr>
          <w:p w14:paraId="3F8B78BA"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射干</w:t>
            </w:r>
          </w:p>
        </w:tc>
        <w:tc>
          <w:tcPr>
            <w:tcW w:w="587" w:type="pct"/>
            <w:tcBorders>
              <w:top w:val="nil"/>
              <w:left w:val="nil"/>
              <w:bottom w:val="single" w:sz="4" w:space="0" w:color="auto"/>
              <w:right w:val="single" w:sz="4" w:space="0" w:color="auto"/>
            </w:tcBorders>
            <w:noWrap/>
            <w:vAlign w:val="center"/>
            <w:hideMark/>
          </w:tcPr>
          <w:p w14:paraId="64A350F5"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24</w:t>
            </w:r>
          </w:p>
        </w:tc>
        <w:tc>
          <w:tcPr>
            <w:tcW w:w="586" w:type="pct"/>
            <w:tcBorders>
              <w:top w:val="nil"/>
              <w:left w:val="nil"/>
              <w:bottom w:val="single" w:sz="4" w:space="0" w:color="auto"/>
              <w:right w:val="single" w:sz="4" w:space="0" w:color="auto"/>
            </w:tcBorders>
            <w:noWrap/>
            <w:vAlign w:val="center"/>
            <w:hideMark/>
          </w:tcPr>
          <w:p w14:paraId="6865BB9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熟地黄</w:t>
            </w:r>
          </w:p>
        </w:tc>
      </w:tr>
      <w:tr w:rsidR="008B09BD" w:rsidRPr="008B09BD" w14:paraId="38DA6AA0" w14:textId="77777777" w:rsidTr="008B09BD">
        <w:trPr>
          <w:trHeight w:val="280"/>
        </w:trPr>
        <w:tc>
          <w:tcPr>
            <w:tcW w:w="586" w:type="pct"/>
            <w:tcBorders>
              <w:top w:val="nil"/>
              <w:left w:val="single" w:sz="4" w:space="0" w:color="auto"/>
              <w:bottom w:val="single" w:sz="4" w:space="0" w:color="auto"/>
              <w:right w:val="single" w:sz="4" w:space="0" w:color="auto"/>
            </w:tcBorders>
            <w:noWrap/>
            <w:vAlign w:val="center"/>
            <w:hideMark/>
          </w:tcPr>
          <w:p w14:paraId="56B8F96F"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4</w:t>
            </w:r>
          </w:p>
        </w:tc>
        <w:tc>
          <w:tcPr>
            <w:tcW w:w="897" w:type="pct"/>
            <w:tcBorders>
              <w:top w:val="nil"/>
              <w:left w:val="nil"/>
              <w:bottom w:val="single" w:sz="4" w:space="0" w:color="auto"/>
              <w:right w:val="single" w:sz="4" w:space="0" w:color="auto"/>
            </w:tcBorders>
            <w:noWrap/>
            <w:vAlign w:val="center"/>
            <w:hideMark/>
          </w:tcPr>
          <w:p w14:paraId="1145F83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黄柏</w:t>
            </w:r>
          </w:p>
        </w:tc>
        <w:tc>
          <w:tcPr>
            <w:tcW w:w="586" w:type="pct"/>
            <w:tcBorders>
              <w:top w:val="nil"/>
              <w:left w:val="nil"/>
              <w:bottom w:val="single" w:sz="4" w:space="0" w:color="auto"/>
              <w:right w:val="single" w:sz="4" w:space="0" w:color="auto"/>
            </w:tcBorders>
            <w:noWrap/>
            <w:vAlign w:val="center"/>
            <w:hideMark/>
          </w:tcPr>
          <w:p w14:paraId="444FDDC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11</w:t>
            </w:r>
          </w:p>
        </w:tc>
        <w:tc>
          <w:tcPr>
            <w:tcW w:w="586" w:type="pct"/>
            <w:tcBorders>
              <w:top w:val="nil"/>
              <w:left w:val="nil"/>
              <w:bottom w:val="single" w:sz="4" w:space="0" w:color="auto"/>
              <w:right w:val="single" w:sz="4" w:space="0" w:color="auto"/>
            </w:tcBorders>
            <w:noWrap/>
            <w:vAlign w:val="center"/>
            <w:hideMark/>
          </w:tcPr>
          <w:p w14:paraId="46FBCA93"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炒莱菔子</w:t>
            </w:r>
          </w:p>
        </w:tc>
        <w:tc>
          <w:tcPr>
            <w:tcW w:w="586" w:type="pct"/>
            <w:tcBorders>
              <w:top w:val="nil"/>
              <w:left w:val="nil"/>
              <w:bottom w:val="single" w:sz="4" w:space="0" w:color="auto"/>
              <w:right w:val="single" w:sz="4" w:space="0" w:color="auto"/>
            </w:tcBorders>
            <w:noWrap/>
            <w:vAlign w:val="center"/>
            <w:hideMark/>
          </w:tcPr>
          <w:p w14:paraId="4497347B"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18</w:t>
            </w:r>
          </w:p>
        </w:tc>
        <w:tc>
          <w:tcPr>
            <w:tcW w:w="586" w:type="pct"/>
            <w:tcBorders>
              <w:top w:val="nil"/>
              <w:left w:val="nil"/>
              <w:bottom w:val="single" w:sz="4" w:space="0" w:color="auto"/>
              <w:right w:val="single" w:sz="4" w:space="0" w:color="auto"/>
            </w:tcBorders>
            <w:noWrap/>
            <w:vAlign w:val="center"/>
            <w:hideMark/>
          </w:tcPr>
          <w:p w14:paraId="77C52CAB"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天麻</w:t>
            </w:r>
          </w:p>
        </w:tc>
        <w:tc>
          <w:tcPr>
            <w:tcW w:w="587" w:type="pct"/>
            <w:tcBorders>
              <w:top w:val="nil"/>
              <w:left w:val="nil"/>
              <w:bottom w:val="single" w:sz="4" w:space="0" w:color="auto"/>
              <w:right w:val="single" w:sz="4" w:space="0" w:color="auto"/>
            </w:tcBorders>
            <w:noWrap/>
            <w:vAlign w:val="center"/>
            <w:hideMark/>
          </w:tcPr>
          <w:p w14:paraId="624FA217"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25</w:t>
            </w:r>
          </w:p>
        </w:tc>
        <w:tc>
          <w:tcPr>
            <w:tcW w:w="586" w:type="pct"/>
            <w:tcBorders>
              <w:top w:val="nil"/>
              <w:left w:val="nil"/>
              <w:bottom w:val="single" w:sz="4" w:space="0" w:color="auto"/>
              <w:right w:val="single" w:sz="4" w:space="0" w:color="auto"/>
            </w:tcBorders>
            <w:noWrap/>
            <w:vAlign w:val="center"/>
            <w:hideMark/>
          </w:tcPr>
          <w:p w14:paraId="240A43D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醋延胡索</w:t>
            </w:r>
          </w:p>
        </w:tc>
      </w:tr>
      <w:tr w:rsidR="008B09BD" w:rsidRPr="008B09BD" w14:paraId="636DC883" w14:textId="77777777" w:rsidTr="008B09BD">
        <w:trPr>
          <w:trHeight w:val="280"/>
        </w:trPr>
        <w:tc>
          <w:tcPr>
            <w:tcW w:w="586" w:type="pct"/>
            <w:tcBorders>
              <w:top w:val="nil"/>
              <w:left w:val="single" w:sz="4" w:space="0" w:color="auto"/>
              <w:bottom w:val="single" w:sz="4" w:space="0" w:color="auto"/>
              <w:right w:val="single" w:sz="4" w:space="0" w:color="auto"/>
            </w:tcBorders>
            <w:noWrap/>
            <w:vAlign w:val="center"/>
            <w:hideMark/>
          </w:tcPr>
          <w:p w14:paraId="2E3940D6"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5</w:t>
            </w:r>
          </w:p>
        </w:tc>
        <w:tc>
          <w:tcPr>
            <w:tcW w:w="897" w:type="pct"/>
            <w:tcBorders>
              <w:top w:val="nil"/>
              <w:left w:val="nil"/>
              <w:bottom w:val="single" w:sz="4" w:space="0" w:color="auto"/>
              <w:right w:val="single" w:sz="4" w:space="0" w:color="auto"/>
            </w:tcBorders>
            <w:noWrap/>
            <w:vAlign w:val="center"/>
            <w:hideMark/>
          </w:tcPr>
          <w:p w14:paraId="65791ADF"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北沙参</w:t>
            </w:r>
          </w:p>
        </w:tc>
        <w:tc>
          <w:tcPr>
            <w:tcW w:w="586" w:type="pct"/>
            <w:tcBorders>
              <w:top w:val="nil"/>
              <w:left w:val="nil"/>
              <w:bottom w:val="single" w:sz="4" w:space="0" w:color="auto"/>
              <w:right w:val="single" w:sz="4" w:space="0" w:color="auto"/>
            </w:tcBorders>
            <w:noWrap/>
            <w:vAlign w:val="center"/>
            <w:hideMark/>
          </w:tcPr>
          <w:p w14:paraId="7208C1A3"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12</w:t>
            </w:r>
          </w:p>
        </w:tc>
        <w:tc>
          <w:tcPr>
            <w:tcW w:w="586" w:type="pct"/>
            <w:tcBorders>
              <w:top w:val="nil"/>
              <w:left w:val="nil"/>
              <w:bottom w:val="single" w:sz="4" w:space="0" w:color="auto"/>
              <w:right w:val="single" w:sz="4" w:space="0" w:color="auto"/>
            </w:tcBorders>
            <w:noWrap/>
            <w:vAlign w:val="center"/>
            <w:hideMark/>
          </w:tcPr>
          <w:p w14:paraId="54F9883E"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制吴茱萸</w:t>
            </w:r>
          </w:p>
        </w:tc>
        <w:tc>
          <w:tcPr>
            <w:tcW w:w="586" w:type="pct"/>
            <w:tcBorders>
              <w:top w:val="nil"/>
              <w:left w:val="nil"/>
              <w:bottom w:val="single" w:sz="4" w:space="0" w:color="auto"/>
              <w:right w:val="single" w:sz="4" w:space="0" w:color="auto"/>
            </w:tcBorders>
            <w:noWrap/>
            <w:vAlign w:val="center"/>
            <w:hideMark/>
          </w:tcPr>
          <w:p w14:paraId="03ECA07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19</w:t>
            </w:r>
          </w:p>
        </w:tc>
        <w:tc>
          <w:tcPr>
            <w:tcW w:w="586" w:type="pct"/>
            <w:tcBorders>
              <w:top w:val="nil"/>
              <w:left w:val="nil"/>
              <w:bottom w:val="single" w:sz="4" w:space="0" w:color="auto"/>
              <w:right w:val="single" w:sz="4" w:space="0" w:color="auto"/>
            </w:tcBorders>
            <w:noWrap/>
            <w:vAlign w:val="center"/>
            <w:hideMark/>
          </w:tcPr>
          <w:p w14:paraId="27D3FAC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蜜款冬花</w:t>
            </w:r>
          </w:p>
        </w:tc>
        <w:tc>
          <w:tcPr>
            <w:tcW w:w="587" w:type="pct"/>
            <w:tcBorders>
              <w:top w:val="nil"/>
              <w:left w:val="nil"/>
              <w:bottom w:val="single" w:sz="4" w:space="0" w:color="auto"/>
              <w:right w:val="single" w:sz="4" w:space="0" w:color="auto"/>
            </w:tcBorders>
            <w:noWrap/>
            <w:vAlign w:val="center"/>
            <w:hideMark/>
          </w:tcPr>
          <w:p w14:paraId="0A49459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 xml:space="preserve">　</w:t>
            </w:r>
          </w:p>
        </w:tc>
        <w:tc>
          <w:tcPr>
            <w:tcW w:w="586" w:type="pct"/>
            <w:tcBorders>
              <w:top w:val="nil"/>
              <w:left w:val="nil"/>
              <w:bottom w:val="single" w:sz="4" w:space="0" w:color="auto"/>
              <w:right w:val="single" w:sz="4" w:space="0" w:color="auto"/>
            </w:tcBorders>
            <w:noWrap/>
            <w:vAlign w:val="center"/>
            <w:hideMark/>
          </w:tcPr>
          <w:p w14:paraId="37FF97C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 xml:space="preserve">　</w:t>
            </w:r>
          </w:p>
        </w:tc>
      </w:tr>
      <w:tr w:rsidR="008B09BD" w:rsidRPr="008B09BD" w14:paraId="3D0886D5" w14:textId="77777777" w:rsidTr="008B09BD">
        <w:trPr>
          <w:trHeight w:val="280"/>
        </w:trPr>
        <w:tc>
          <w:tcPr>
            <w:tcW w:w="586" w:type="pct"/>
            <w:tcBorders>
              <w:top w:val="nil"/>
              <w:left w:val="single" w:sz="4" w:space="0" w:color="auto"/>
              <w:bottom w:val="single" w:sz="4" w:space="0" w:color="auto"/>
              <w:right w:val="single" w:sz="4" w:space="0" w:color="auto"/>
            </w:tcBorders>
            <w:noWrap/>
            <w:vAlign w:val="center"/>
            <w:hideMark/>
          </w:tcPr>
          <w:p w14:paraId="05B23E0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6</w:t>
            </w:r>
          </w:p>
        </w:tc>
        <w:tc>
          <w:tcPr>
            <w:tcW w:w="897" w:type="pct"/>
            <w:tcBorders>
              <w:top w:val="nil"/>
              <w:left w:val="nil"/>
              <w:bottom w:val="single" w:sz="4" w:space="0" w:color="auto"/>
              <w:right w:val="single" w:sz="4" w:space="0" w:color="auto"/>
            </w:tcBorders>
            <w:noWrap/>
            <w:vAlign w:val="center"/>
            <w:hideMark/>
          </w:tcPr>
          <w:p w14:paraId="220276B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防己</w:t>
            </w:r>
          </w:p>
        </w:tc>
        <w:tc>
          <w:tcPr>
            <w:tcW w:w="586" w:type="pct"/>
            <w:tcBorders>
              <w:top w:val="nil"/>
              <w:left w:val="nil"/>
              <w:bottom w:val="single" w:sz="4" w:space="0" w:color="auto"/>
              <w:right w:val="single" w:sz="4" w:space="0" w:color="auto"/>
            </w:tcBorders>
            <w:noWrap/>
            <w:vAlign w:val="center"/>
            <w:hideMark/>
          </w:tcPr>
          <w:p w14:paraId="53916B6D"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13</w:t>
            </w:r>
          </w:p>
        </w:tc>
        <w:tc>
          <w:tcPr>
            <w:tcW w:w="586" w:type="pct"/>
            <w:tcBorders>
              <w:top w:val="nil"/>
              <w:left w:val="nil"/>
              <w:bottom w:val="single" w:sz="4" w:space="0" w:color="auto"/>
              <w:right w:val="single" w:sz="4" w:space="0" w:color="auto"/>
            </w:tcBorders>
            <w:noWrap/>
            <w:vAlign w:val="center"/>
            <w:hideMark/>
          </w:tcPr>
          <w:p w14:paraId="0CD314B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麸炒山药</w:t>
            </w:r>
          </w:p>
        </w:tc>
        <w:tc>
          <w:tcPr>
            <w:tcW w:w="586" w:type="pct"/>
            <w:tcBorders>
              <w:top w:val="nil"/>
              <w:left w:val="nil"/>
              <w:bottom w:val="single" w:sz="4" w:space="0" w:color="auto"/>
              <w:right w:val="single" w:sz="4" w:space="0" w:color="auto"/>
            </w:tcBorders>
            <w:noWrap/>
            <w:vAlign w:val="center"/>
            <w:hideMark/>
          </w:tcPr>
          <w:p w14:paraId="18CF2580"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20</w:t>
            </w:r>
          </w:p>
        </w:tc>
        <w:tc>
          <w:tcPr>
            <w:tcW w:w="586" w:type="pct"/>
            <w:tcBorders>
              <w:top w:val="nil"/>
              <w:left w:val="nil"/>
              <w:bottom w:val="single" w:sz="4" w:space="0" w:color="auto"/>
              <w:right w:val="single" w:sz="4" w:space="0" w:color="auto"/>
            </w:tcBorders>
            <w:noWrap/>
            <w:vAlign w:val="center"/>
            <w:hideMark/>
          </w:tcPr>
          <w:p w14:paraId="5DDE51A0"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重楼</w:t>
            </w:r>
          </w:p>
        </w:tc>
        <w:tc>
          <w:tcPr>
            <w:tcW w:w="587" w:type="pct"/>
            <w:tcBorders>
              <w:top w:val="nil"/>
              <w:left w:val="nil"/>
              <w:bottom w:val="single" w:sz="4" w:space="0" w:color="auto"/>
              <w:right w:val="single" w:sz="4" w:space="0" w:color="auto"/>
            </w:tcBorders>
            <w:noWrap/>
            <w:vAlign w:val="center"/>
            <w:hideMark/>
          </w:tcPr>
          <w:p w14:paraId="34EE54D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 xml:space="preserve">　</w:t>
            </w:r>
          </w:p>
        </w:tc>
        <w:tc>
          <w:tcPr>
            <w:tcW w:w="586" w:type="pct"/>
            <w:tcBorders>
              <w:top w:val="nil"/>
              <w:left w:val="nil"/>
              <w:bottom w:val="single" w:sz="4" w:space="0" w:color="auto"/>
              <w:right w:val="single" w:sz="4" w:space="0" w:color="auto"/>
            </w:tcBorders>
            <w:noWrap/>
            <w:vAlign w:val="center"/>
            <w:hideMark/>
          </w:tcPr>
          <w:p w14:paraId="3638D32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 xml:space="preserve">　</w:t>
            </w:r>
          </w:p>
        </w:tc>
      </w:tr>
      <w:tr w:rsidR="008B09BD" w:rsidRPr="008B09BD" w14:paraId="27C96900" w14:textId="77777777" w:rsidTr="008B09BD">
        <w:trPr>
          <w:trHeight w:val="280"/>
        </w:trPr>
        <w:tc>
          <w:tcPr>
            <w:tcW w:w="586" w:type="pct"/>
            <w:tcBorders>
              <w:top w:val="nil"/>
              <w:left w:val="single" w:sz="4" w:space="0" w:color="auto"/>
              <w:bottom w:val="single" w:sz="4" w:space="0" w:color="auto"/>
              <w:right w:val="single" w:sz="4" w:space="0" w:color="auto"/>
            </w:tcBorders>
            <w:noWrap/>
            <w:vAlign w:val="center"/>
            <w:hideMark/>
          </w:tcPr>
          <w:p w14:paraId="0B297E2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7</w:t>
            </w:r>
          </w:p>
        </w:tc>
        <w:tc>
          <w:tcPr>
            <w:tcW w:w="897" w:type="pct"/>
            <w:tcBorders>
              <w:top w:val="nil"/>
              <w:left w:val="nil"/>
              <w:bottom w:val="single" w:sz="4" w:space="0" w:color="auto"/>
              <w:right w:val="single" w:sz="4" w:space="0" w:color="auto"/>
            </w:tcBorders>
            <w:noWrap/>
            <w:vAlign w:val="center"/>
            <w:hideMark/>
          </w:tcPr>
          <w:p w14:paraId="51D9AA2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独活</w:t>
            </w:r>
          </w:p>
        </w:tc>
        <w:tc>
          <w:tcPr>
            <w:tcW w:w="586" w:type="pct"/>
            <w:tcBorders>
              <w:top w:val="nil"/>
              <w:left w:val="nil"/>
              <w:bottom w:val="single" w:sz="4" w:space="0" w:color="auto"/>
              <w:right w:val="single" w:sz="4" w:space="0" w:color="auto"/>
            </w:tcBorders>
            <w:noWrap/>
            <w:vAlign w:val="center"/>
            <w:hideMark/>
          </w:tcPr>
          <w:p w14:paraId="2660BFE2"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14</w:t>
            </w:r>
          </w:p>
        </w:tc>
        <w:tc>
          <w:tcPr>
            <w:tcW w:w="586" w:type="pct"/>
            <w:tcBorders>
              <w:top w:val="nil"/>
              <w:left w:val="nil"/>
              <w:bottom w:val="single" w:sz="4" w:space="0" w:color="auto"/>
              <w:right w:val="single" w:sz="4" w:space="0" w:color="auto"/>
            </w:tcBorders>
            <w:noWrap/>
            <w:vAlign w:val="center"/>
            <w:hideMark/>
          </w:tcPr>
          <w:p w14:paraId="68ADF94C"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玫瑰花</w:t>
            </w:r>
          </w:p>
        </w:tc>
        <w:tc>
          <w:tcPr>
            <w:tcW w:w="586" w:type="pct"/>
            <w:tcBorders>
              <w:top w:val="nil"/>
              <w:left w:val="nil"/>
              <w:bottom w:val="single" w:sz="4" w:space="0" w:color="auto"/>
              <w:right w:val="single" w:sz="4" w:space="0" w:color="auto"/>
            </w:tcBorders>
            <w:noWrap/>
            <w:vAlign w:val="center"/>
            <w:hideMark/>
          </w:tcPr>
          <w:p w14:paraId="7541BB49"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21</w:t>
            </w:r>
          </w:p>
        </w:tc>
        <w:tc>
          <w:tcPr>
            <w:tcW w:w="586" w:type="pct"/>
            <w:tcBorders>
              <w:top w:val="nil"/>
              <w:left w:val="nil"/>
              <w:bottom w:val="single" w:sz="4" w:space="0" w:color="auto"/>
              <w:right w:val="single" w:sz="4" w:space="0" w:color="auto"/>
            </w:tcBorders>
            <w:noWrap/>
            <w:vAlign w:val="center"/>
            <w:hideMark/>
          </w:tcPr>
          <w:p w14:paraId="75BAE830"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钩藤</w:t>
            </w:r>
          </w:p>
        </w:tc>
        <w:tc>
          <w:tcPr>
            <w:tcW w:w="587" w:type="pct"/>
            <w:tcBorders>
              <w:top w:val="nil"/>
              <w:left w:val="nil"/>
              <w:bottom w:val="single" w:sz="4" w:space="0" w:color="auto"/>
              <w:right w:val="single" w:sz="4" w:space="0" w:color="auto"/>
            </w:tcBorders>
            <w:noWrap/>
            <w:vAlign w:val="center"/>
            <w:hideMark/>
          </w:tcPr>
          <w:p w14:paraId="1E6A5F44"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 xml:space="preserve">　</w:t>
            </w:r>
          </w:p>
        </w:tc>
        <w:tc>
          <w:tcPr>
            <w:tcW w:w="586" w:type="pct"/>
            <w:tcBorders>
              <w:top w:val="nil"/>
              <w:left w:val="nil"/>
              <w:bottom w:val="single" w:sz="4" w:space="0" w:color="auto"/>
              <w:right w:val="single" w:sz="4" w:space="0" w:color="auto"/>
            </w:tcBorders>
            <w:noWrap/>
            <w:vAlign w:val="center"/>
            <w:hideMark/>
          </w:tcPr>
          <w:p w14:paraId="71D587D8" w14:textId="77777777" w:rsidR="008B09BD" w:rsidRPr="008B09BD" w:rsidRDefault="008B09BD" w:rsidP="008B09BD">
            <w:pPr>
              <w:widowControl/>
              <w:jc w:val="center"/>
              <w:rPr>
                <w:rFonts w:ascii="仿宋" w:eastAsia="仿宋" w:hAnsi="仿宋" w:cs="宋体" w:hint="eastAsia"/>
                <w:color w:val="000000"/>
                <w:kern w:val="0"/>
                <w:szCs w:val="21"/>
              </w:rPr>
            </w:pPr>
            <w:r w:rsidRPr="008B09BD">
              <w:rPr>
                <w:rFonts w:ascii="仿宋" w:eastAsia="仿宋" w:hAnsi="仿宋" w:cs="宋体"/>
                <w:color w:val="000000"/>
                <w:kern w:val="0"/>
                <w:szCs w:val="21"/>
              </w:rPr>
              <w:t xml:space="preserve">　</w:t>
            </w:r>
          </w:p>
        </w:tc>
      </w:tr>
    </w:tbl>
    <w:p w14:paraId="2E10CE90" w14:textId="44E99421" w:rsidR="005A2D65" w:rsidRPr="008B09BD" w:rsidRDefault="008B09BD">
      <w:pPr>
        <w:snapToGrid w:val="0"/>
        <w:spacing w:beforeLines="50" w:before="156"/>
        <w:rPr>
          <w:rFonts w:ascii="仿宋" w:eastAsia="仿宋" w:hAnsi="仿宋" w:hint="eastAsia"/>
          <w:b/>
          <w:bCs/>
          <w:color w:val="000000" w:themeColor="text1"/>
          <w:sz w:val="30"/>
          <w:szCs w:val="30"/>
        </w:rPr>
      </w:pPr>
      <w:r>
        <w:rPr>
          <w:rFonts w:ascii="仿宋" w:eastAsia="仿宋" w:hAnsi="仿宋" w:hint="eastAsia"/>
          <w:b/>
          <w:bCs/>
          <w:color w:val="000000" w:themeColor="text1"/>
          <w:sz w:val="30"/>
          <w:szCs w:val="30"/>
        </w:rPr>
        <w:t>第</w:t>
      </w:r>
      <w:r w:rsidRPr="008B09BD">
        <w:rPr>
          <w:rFonts w:ascii="仿宋" w:eastAsia="仿宋" w:hAnsi="仿宋"/>
          <w:b/>
          <w:bCs/>
          <w:color w:val="000000" w:themeColor="text1"/>
          <w:sz w:val="30"/>
          <w:szCs w:val="30"/>
        </w:rPr>
        <w:t>一批</w:t>
      </w:r>
      <w:r>
        <w:rPr>
          <w:rFonts w:ascii="仿宋" w:eastAsia="仿宋" w:hAnsi="仿宋" w:hint="eastAsia"/>
          <w:b/>
          <w:bCs/>
          <w:color w:val="000000" w:themeColor="text1"/>
          <w:sz w:val="30"/>
          <w:szCs w:val="30"/>
        </w:rPr>
        <w:t>和第二批</w:t>
      </w:r>
      <w:r w:rsidRPr="008B09BD">
        <w:rPr>
          <w:rFonts w:ascii="仿宋" w:eastAsia="仿宋" w:hAnsi="仿宋"/>
          <w:b/>
          <w:bCs/>
          <w:color w:val="000000" w:themeColor="text1"/>
          <w:sz w:val="30"/>
          <w:szCs w:val="30"/>
        </w:rPr>
        <w:t>集采目录品种报量完成后，医疗机构根据上级政策与原集采供应商或本项目的中标人协商，确定后续采购方案。若有新的集采品种，参照集采方案执行。</w:t>
      </w:r>
    </w:p>
    <w:p w14:paraId="3A9B3AA0" w14:textId="77777777" w:rsidR="008B09BD" w:rsidRDefault="008B09BD">
      <w:pPr>
        <w:spacing w:line="400" w:lineRule="exact"/>
        <w:jc w:val="center"/>
        <w:rPr>
          <w:rFonts w:ascii="仿宋" w:eastAsia="仿宋" w:hAnsi="仿宋" w:hint="eastAsia"/>
          <w:b/>
          <w:bCs/>
          <w:color w:val="000000" w:themeColor="text1"/>
          <w:sz w:val="30"/>
          <w:szCs w:val="30"/>
        </w:rPr>
      </w:pPr>
    </w:p>
    <w:p w14:paraId="6BAD4258" w14:textId="196108CC" w:rsidR="005A2D65" w:rsidRDefault="007E33F5">
      <w:pPr>
        <w:spacing w:line="400" w:lineRule="exact"/>
        <w:jc w:val="center"/>
        <w:rPr>
          <w:rFonts w:ascii="仿宋" w:eastAsia="仿宋" w:hAnsi="仿宋" w:hint="eastAsia"/>
          <w:b/>
          <w:bCs/>
          <w:color w:val="000000" w:themeColor="text1"/>
          <w:sz w:val="30"/>
          <w:szCs w:val="30"/>
        </w:rPr>
      </w:pPr>
      <w:r>
        <w:rPr>
          <w:rFonts w:ascii="仿宋" w:eastAsia="仿宋" w:hAnsi="仿宋" w:hint="eastAsia"/>
          <w:b/>
          <w:bCs/>
          <w:color w:val="000000" w:themeColor="text1"/>
          <w:sz w:val="30"/>
          <w:szCs w:val="30"/>
        </w:rPr>
        <w:t>特殊中药饮片</w:t>
      </w:r>
    </w:p>
    <w:p w14:paraId="73DD119D" w14:textId="77777777" w:rsidR="005A2D65" w:rsidRDefault="007E33F5">
      <w:pPr>
        <w:spacing w:line="440" w:lineRule="exact"/>
        <w:jc w:val="left"/>
        <w:rPr>
          <w:rFonts w:ascii="仿宋" w:eastAsia="仿宋" w:hAnsi="仿宋" w:hint="eastAsia"/>
          <w:b/>
          <w:color w:val="000000" w:themeColor="text1"/>
          <w:sz w:val="24"/>
        </w:rPr>
      </w:pPr>
      <w:r>
        <w:rPr>
          <w:rFonts w:ascii="仿宋" w:eastAsia="仿宋" w:hAnsi="仿宋" w:hint="eastAsia"/>
          <w:color w:val="000000" w:themeColor="text1"/>
          <w:sz w:val="24"/>
        </w:rPr>
        <w:t xml:space="preserve">                                                            </w:t>
      </w:r>
    </w:p>
    <w:tbl>
      <w:tblPr>
        <w:tblStyle w:val="afd"/>
        <w:tblW w:w="5000" w:type="pct"/>
        <w:jc w:val="center"/>
        <w:tblLook w:val="04A0" w:firstRow="1" w:lastRow="0" w:firstColumn="1" w:lastColumn="0" w:noHBand="0" w:noVBand="1"/>
      </w:tblPr>
      <w:tblGrid>
        <w:gridCol w:w="1384"/>
        <w:gridCol w:w="3484"/>
        <w:gridCol w:w="2155"/>
        <w:gridCol w:w="2378"/>
      </w:tblGrid>
      <w:tr w:rsidR="005A2D65" w14:paraId="37E887D2" w14:textId="77777777" w:rsidTr="00F60BB0">
        <w:trPr>
          <w:jc w:val="center"/>
        </w:trPr>
        <w:tc>
          <w:tcPr>
            <w:tcW w:w="736" w:type="pct"/>
            <w:vAlign w:val="center"/>
          </w:tcPr>
          <w:p w14:paraId="02F9B584"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序号</w:t>
            </w:r>
          </w:p>
        </w:tc>
        <w:tc>
          <w:tcPr>
            <w:tcW w:w="1853" w:type="pct"/>
            <w:vAlign w:val="center"/>
          </w:tcPr>
          <w:p w14:paraId="40B537A2"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特殊中药饮片品名</w:t>
            </w:r>
          </w:p>
        </w:tc>
        <w:tc>
          <w:tcPr>
            <w:tcW w:w="1146" w:type="pct"/>
            <w:vAlign w:val="center"/>
          </w:tcPr>
          <w:p w14:paraId="032421EA"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规格</w:t>
            </w:r>
          </w:p>
        </w:tc>
        <w:tc>
          <w:tcPr>
            <w:tcW w:w="1265" w:type="pct"/>
            <w:vAlign w:val="center"/>
          </w:tcPr>
          <w:p w14:paraId="1C35D33E"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年用量（盒）</w:t>
            </w:r>
          </w:p>
        </w:tc>
      </w:tr>
      <w:tr w:rsidR="005A2D65" w14:paraId="4C9A09D3" w14:textId="77777777" w:rsidTr="00F60BB0">
        <w:trPr>
          <w:jc w:val="center"/>
        </w:trPr>
        <w:tc>
          <w:tcPr>
            <w:tcW w:w="736" w:type="pct"/>
            <w:vMerge w:val="restart"/>
            <w:vAlign w:val="center"/>
          </w:tcPr>
          <w:p w14:paraId="6EAF43E0"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1</w:t>
            </w:r>
          </w:p>
        </w:tc>
        <w:tc>
          <w:tcPr>
            <w:tcW w:w="1853" w:type="pct"/>
            <w:vAlign w:val="center"/>
          </w:tcPr>
          <w:p w14:paraId="54CBD83E"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阿胶</w:t>
            </w:r>
          </w:p>
        </w:tc>
        <w:tc>
          <w:tcPr>
            <w:tcW w:w="1146" w:type="pct"/>
          </w:tcPr>
          <w:p w14:paraId="2B33A3B5"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250g/盒</w:t>
            </w:r>
          </w:p>
        </w:tc>
        <w:tc>
          <w:tcPr>
            <w:tcW w:w="1265" w:type="pct"/>
          </w:tcPr>
          <w:p w14:paraId="771C20C8"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200</w:t>
            </w:r>
          </w:p>
        </w:tc>
      </w:tr>
      <w:tr w:rsidR="005A2D65" w14:paraId="20A90F5B" w14:textId="77777777" w:rsidTr="00F60BB0">
        <w:trPr>
          <w:jc w:val="center"/>
        </w:trPr>
        <w:tc>
          <w:tcPr>
            <w:tcW w:w="736" w:type="pct"/>
            <w:vMerge/>
            <w:vAlign w:val="center"/>
          </w:tcPr>
          <w:p w14:paraId="69B7BA12" w14:textId="77777777" w:rsidR="005A2D65" w:rsidRPr="00F60BB0" w:rsidRDefault="005A2D65">
            <w:pPr>
              <w:spacing w:line="360" w:lineRule="auto"/>
              <w:jc w:val="center"/>
              <w:rPr>
                <w:rFonts w:ascii="仿宋" w:eastAsia="仿宋" w:hAnsi="仿宋" w:hint="eastAsia"/>
                <w:color w:val="000000" w:themeColor="text1"/>
                <w:szCs w:val="21"/>
              </w:rPr>
            </w:pPr>
          </w:p>
        </w:tc>
        <w:tc>
          <w:tcPr>
            <w:tcW w:w="1853" w:type="pct"/>
            <w:vAlign w:val="center"/>
          </w:tcPr>
          <w:p w14:paraId="486A3D40"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鹿角胶</w:t>
            </w:r>
          </w:p>
        </w:tc>
        <w:tc>
          <w:tcPr>
            <w:tcW w:w="1146" w:type="pct"/>
          </w:tcPr>
          <w:p w14:paraId="2EBC8BA1"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250g/盒</w:t>
            </w:r>
          </w:p>
        </w:tc>
        <w:tc>
          <w:tcPr>
            <w:tcW w:w="1265" w:type="pct"/>
          </w:tcPr>
          <w:p w14:paraId="12456EFE"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60</w:t>
            </w:r>
          </w:p>
        </w:tc>
      </w:tr>
      <w:tr w:rsidR="005A2D65" w14:paraId="61660FEF" w14:textId="77777777" w:rsidTr="00F60BB0">
        <w:trPr>
          <w:jc w:val="center"/>
        </w:trPr>
        <w:tc>
          <w:tcPr>
            <w:tcW w:w="736" w:type="pct"/>
            <w:vMerge/>
            <w:vAlign w:val="center"/>
          </w:tcPr>
          <w:p w14:paraId="10BEE6AF" w14:textId="77777777" w:rsidR="005A2D65" w:rsidRPr="00F60BB0" w:rsidRDefault="005A2D65">
            <w:pPr>
              <w:spacing w:line="360" w:lineRule="auto"/>
              <w:jc w:val="center"/>
              <w:rPr>
                <w:rFonts w:ascii="仿宋" w:eastAsia="仿宋" w:hAnsi="仿宋" w:hint="eastAsia"/>
                <w:color w:val="000000" w:themeColor="text1"/>
                <w:szCs w:val="21"/>
              </w:rPr>
            </w:pPr>
          </w:p>
        </w:tc>
        <w:tc>
          <w:tcPr>
            <w:tcW w:w="1853" w:type="pct"/>
            <w:vAlign w:val="center"/>
          </w:tcPr>
          <w:p w14:paraId="06A48C23"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龟甲胶</w:t>
            </w:r>
          </w:p>
        </w:tc>
        <w:tc>
          <w:tcPr>
            <w:tcW w:w="1146" w:type="pct"/>
          </w:tcPr>
          <w:p w14:paraId="71A0D5E8"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250g/盒</w:t>
            </w:r>
          </w:p>
        </w:tc>
        <w:tc>
          <w:tcPr>
            <w:tcW w:w="1265" w:type="pct"/>
          </w:tcPr>
          <w:p w14:paraId="423B1227"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150</w:t>
            </w:r>
          </w:p>
        </w:tc>
      </w:tr>
      <w:tr w:rsidR="005A2D65" w14:paraId="71DA53BA" w14:textId="77777777" w:rsidTr="00F60BB0">
        <w:trPr>
          <w:jc w:val="center"/>
        </w:trPr>
        <w:tc>
          <w:tcPr>
            <w:tcW w:w="736" w:type="pct"/>
            <w:vMerge/>
            <w:vAlign w:val="center"/>
          </w:tcPr>
          <w:p w14:paraId="237E2250" w14:textId="77777777" w:rsidR="005A2D65" w:rsidRPr="00F60BB0" w:rsidRDefault="005A2D65">
            <w:pPr>
              <w:spacing w:line="360" w:lineRule="auto"/>
              <w:jc w:val="center"/>
              <w:rPr>
                <w:rFonts w:ascii="仿宋" w:eastAsia="仿宋" w:hAnsi="仿宋" w:hint="eastAsia"/>
                <w:color w:val="000000" w:themeColor="text1"/>
                <w:szCs w:val="21"/>
              </w:rPr>
            </w:pPr>
          </w:p>
        </w:tc>
        <w:tc>
          <w:tcPr>
            <w:tcW w:w="1853" w:type="pct"/>
            <w:vAlign w:val="center"/>
          </w:tcPr>
          <w:p w14:paraId="38F70C6A"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黄明胶</w:t>
            </w:r>
          </w:p>
        </w:tc>
        <w:tc>
          <w:tcPr>
            <w:tcW w:w="1146" w:type="pct"/>
          </w:tcPr>
          <w:p w14:paraId="78A3FE92"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250g/盒</w:t>
            </w:r>
          </w:p>
        </w:tc>
        <w:tc>
          <w:tcPr>
            <w:tcW w:w="1265" w:type="pct"/>
          </w:tcPr>
          <w:p w14:paraId="466A0C7E"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60</w:t>
            </w:r>
          </w:p>
        </w:tc>
      </w:tr>
      <w:tr w:rsidR="005A2D65" w14:paraId="1F7693FD" w14:textId="77777777" w:rsidTr="00F60BB0">
        <w:trPr>
          <w:jc w:val="center"/>
        </w:trPr>
        <w:tc>
          <w:tcPr>
            <w:tcW w:w="736" w:type="pct"/>
          </w:tcPr>
          <w:p w14:paraId="3D3E9DBB"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年预算金额</w:t>
            </w:r>
          </w:p>
        </w:tc>
        <w:tc>
          <w:tcPr>
            <w:tcW w:w="4264" w:type="pct"/>
            <w:gridSpan w:val="3"/>
          </w:tcPr>
          <w:p w14:paraId="7383B9AA" w14:textId="77777777" w:rsidR="005A2D65" w:rsidRPr="00F60BB0" w:rsidRDefault="007E33F5">
            <w:pPr>
              <w:spacing w:line="360" w:lineRule="auto"/>
              <w:jc w:val="center"/>
              <w:rPr>
                <w:rFonts w:ascii="仿宋" w:eastAsia="仿宋" w:hAnsi="仿宋" w:hint="eastAsia"/>
                <w:color w:val="000000" w:themeColor="text1"/>
                <w:szCs w:val="21"/>
              </w:rPr>
            </w:pPr>
            <w:r w:rsidRPr="00F60BB0">
              <w:rPr>
                <w:rFonts w:ascii="仿宋" w:eastAsia="仿宋" w:hAnsi="仿宋" w:hint="eastAsia"/>
                <w:color w:val="000000" w:themeColor="text1"/>
                <w:szCs w:val="21"/>
              </w:rPr>
              <w:t>300000元</w:t>
            </w:r>
          </w:p>
        </w:tc>
      </w:tr>
    </w:tbl>
    <w:p w14:paraId="55D14054" w14:textId="77777777" w:rsidR="005A2D65" w:rsidRDefault="005A2D65">
      <w:pPr>
        <w:snapToGrid w:val="0"/>
        <w:spacing w:beforeLines="50" w:before="156"/>
        <w:rPr>
          <w:rFonts w:ascii="仿宋" w:eastAsia="仿宋" w:hAnsi="仿宋" w:cs="仿宋" w:hint="eastAsia"/>
          <w:sz w:val="24"/>
          <w:szCs w:val="24"/>
        </w:rPr>
      </w:pPr>
    </w:p>
    <w:p w14:paraId="579DC46F" w14:textId="77777777" w:rsidR="005A2D65" w:rsidRDefault="005A2D65">
      <w:pPr>
        <w:snapToGrid w:val="0"/>
        <w:spacing w:beforeLines="50" w:before="156"/>
        <w:rPr>
          <w:rFonts w:ascii="仿宋" w:eastAsia="仿宋" w:hAnsi="仿宋" w:cs="仿宋" w:hint="eastAsia"/>
          <w:sz w:val="24"/>
          <w:szCs w:val="24"/>
        </w:rPr>
      </w:pPr>
    </w:p>
    <w:p w14:paraId="5A85C212" w14:textId="77777777" w:rsidR="005A2D65" w:rsidRDefault="005A2D65">
      <w:pPr>
        <w:snapToGrid w:val="0"/>
        <w:spacing w:beforeLines="50" w:before="156"/>
        <w:rPr>
          <w:rFonts w:ascii="仿宋" w:eastAsia="仿宋" w:hAnsi="仿宋" w:cs="仿宋" w:hint="eastAsia"/>
          <w:sz w:val="24"/>
          <w:szCs w:val="24"/>
        </w:rPr>
      </w:pPr>
    </w:p>
    <w:p w14:paraId="58730E05" w14:textId="77777777" w:rsidR="005A2D65" w:rsidRDefault="005A2D65">
      <w:pPr>
        <w:snapToGrid w:val="0"/>
        <w:spacing w:beforeLines="50" w:before="156"/>
        <w:rPr>
          <w:rFonts w:ascii="仿宋" w:eastAsia="仿宋" w:hAnsi="仿宋" w:cs="仿宋" w:hint="eastAsia"/>
          <w:sz w:val="24"/>
          <w:szCs w:val="24"/>
        </w:rPr>
      </w:pPr>
    </w:p>
    <w:p w14:paraId="50EDBBB8" w14:textId="77777777" w:rsidR="005A2D65" w:rsidRDefault="005A2D65">
      <w:pPr>
        <w:snapToGrid w:val="0"/>
        <w:spacing w:beforeLines="50" w:before="156"/>
        <w:rPr>
          <w:rFonts w:ascii="仿宋" w:eastAsia="仿宋" w:hAnsi="仿宋" w:cs="仿宋" w:hint="eastAsia"/>
          <w:sz w:val="24"/>
          <w:szCs w:val="24"/>
        </w:rPr>
      </w:pPr>
    </w:p>
    <w:p w14:paraId="4B475CE2" w14:textId="6727A39F" w:rsidR="005A2D65" w:rsidRDefault="007E33F5">
      <w:pPr>
        <w:snapToGrid w:val="0"/>
        <w:spacing w:beforeLines="50" w:before="156"/>
        <w:rPr>
          <w:rFonts w:ascii="仿宋" w:eastAsia="仿宋" w:hAnsi="仿宋" w:cs="仿宋" w:hint="eastAsia"/>
          <w:sz w:val="24"/>
          <w:szCs w:val="24"/>
          <w:u w:val="single"/>
        </w:rPr>
      </w:pPr>
      <w:r>
        <w:rPr>
          <w:rFonts w:ascii="仿宋" w:eastAsia="仿宋" w:hAnsi="仿宋" w:cs="仿宋" w:hint="eastAsia"/>
          <w:sz w:val="24"/>
          <w:szCs w:val="24"/>
        </w:rPr>
        <w:t>投标人</w:t>
      </w:r>
      <w:r>
        <w:rPr>
          <w:rFonts w:ascii="仿宋" w:eastAsia="仿宋" w:hAnsi="仿宋" w:cs="仿宋"/>
          <w:sz w:val="24"/>
          <w:szCs w:val="24"/>
        </w:rPr>
        <w:t>名称</w:t>
      </w:r>
      <w:r w:rsidR="00BB7060" w:rsidRPr="00BB7060">
        <w:rPr>
          <w:rFonts w:ascii="仿宋" w:eastAsia="仿宋" w:hAnsi="仿宋" w:cs="仿宋"/>
          <w:sz w:val="24"/>
          <w:szCs w:val="24"/>
        </w:rPr>
        <w:t>（公章）</w:t>
      </w:r>
      <w:r>
        <w:rPr>
          <w:rFonts w:ascii="仿宋" w:eastAsia="仿宋" w:hAnsi="仿宋" w:cs="仿宋"/>
          <w:sz w:val="24"/>
          <w:szCs w:val="24"/>
        </w:rPr>
        <w:t>：</w:t>
      </w:r>
    </w:p>
    <w:p w14:paraId="0BC3182E" w14:textId="77777777" w:rsidR="005A2D65" w:rsidRDefault="007E33F5">
      <w:pPr>
        <w:snapToGrid w:val="0"/>
        <w:spacing w:beforeLines="50" w:before="156"/>
        <w:rPr>
          <w:rFonts w:ascii="仿宋" w:eastAsia="仿宋" w:hAnsi="仿宋" w:cs="仿宋" w:hint="eastAsia"/>
          <w:sz w:val="28"/>
          <w:szCs w:val="28"/>
        </w:rPr>
      </w:pPr>
      <w:r>
        <w:rPr>
          <w:rFonts w:ascii="仿宋" w:eastAsia="仿宋" w:hAnsi="仿宋" w:cs="仿宋" w:hint="eastAsia"/>
          <w:sz w:val="24"/>
          <w:szCs w:val="24"/>
        </w:rPr>
        <w:t>日期：</w:t>
      </w:r>
    </w:p>
    <w:p w14:paraId="56835A87" w14:textId="77777777" w:rsidR="005A2D65" w:rsidRDefault="005A2D65">
      <w:pPr>
        <w:snapToGrid w:val="0"/>
        <w:spacing w:before="50" w:after="50"/>
        <w:rPr>
          <w:rFonts w:ascii="仿宋" w:eastAsia="仿宋" w:hAnsi="仿宋" w:cs="仿宋" w:hint="eastAsia"/>
          <w:spacing w:val="20"/>
          <w:sz w:val="30"/>
          <w:szCs w:val="30"/>
        </w:rPr>
      </w:pPr>
    </w:p>
    <w:p w14:paraId="0834C144" w14:textId="77777777" w:rsidR="005A2D65" w:rsidRDefault="005A2D65">
      <w:pPr>
        <w:snapToGrid w:val="0"/>
        <w:spacing w:before="50" w:after="50"/>
        <w:rPr>
          <w:rFonts w:ascii="仿宋" w:eastAsia="仿宋" w:hAnsi="仿宋" w:cs="仿宋" w:hint="eastAsia"/>
          <w:b/>
          <w:bCs/>
          <w:sz w:val="30"/>
          <w:szCs w:val="30"/>
        </w:rPr>
      </w:pPr>
      <w:bookmarkStart w:id="34" w:name="_Toc64369807"/>
      <w:bookmarkStart w:id="35" w:name="_Toc64369804"/>
      <w:bookmarkStart w:id="36" w:name="_Toc64369814"/>
      <w:bookmarkStart w:id="37" w:name="_Toc64369806"/>
      <w:bookmarkStart w:id="38" w:name="_Toc64369810"/>
      <w:bookmarkStart w:id="39" w:name="_Toc64369809"/>
      <w:bookmarkStart w:id="40" w:name="_Toc64369813"/>
      <w:bookmarkStart w:id="41" w:name="_Toc64369805"/>
      <w:bookmarkStart w:id="42" w:name="_Toc64369808"/>
      <w:bookmarkStart w:id="43" w:name="_Toc64369811"/>
      <w:bookmarkStart w:id="44" w:name="_Toc64369812"/>
      <w:bookmarkEnd w:id="34"/>
      <w:bookmarkEnd w:id="35"/>
      <w:bookmarkEnd w:id="36"/>
      <w:bookmarkEnd w:id="37"/>
      <w:bookmarkEnd w:id="38"/>
      <w:bookmarkEnd w:id="39"/>
      <w:bookmarkEnd w:id="40"/>
      <w:bookmarkEnd w:id="41"/>
      <w:bookmarkEnd w:id="42"/>
      <w:bookmarkEnd w:id="43"/>
      <w:bookmarkEnd w:id="44"/>
    </w:p>
    <w:p w14:paraId="63BC9B22"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06E4C9E7" w14:textId="77777777" w:rsidR="005A2D65" w:rsidRDefault="005A2D65">
      <w:pPr>
        <w:pStyle w:val="aff4"/>
        <w:spacing w:afterLines="0" w:line="440" w:lineRule="exact"/>
        <w:ind w:firstLineChars="0" w:firstLine="0"/>
        <w:rPr>
          <w:rFonts w:ascii="仿宋" w:eastAsia="仿宋" w:hAnsi="仿宋" w:cs="仿宋" w:hint="eastAsia"/>
          <w:b/>
          <w:bCs/>
          <w:sz w:val="30"/>
          <w:szCs w:val="30"/>
        </w:rPr>
      </w:pPr>
    </w:p>
    <w:p w14:paraId="463BECD0" w14:textId="4F190E9F" w:rsidR="005A2D65" w:rsidRDefault="007E33F5" w:rsidP="008B09BD">
      <w:pPr>
        <w:widowControl/>
        <w:jc w:val="left"/>
        <w:rPr>
          <w:rFonts w:ascii="仿宋" w:eastAsia="仿宋" w:hAnsi="仿宋" w:hint="eastAsia"/>
          <w:b/>
          <w:bCs/>
          <w:color w:val="000000" w:themeColor="text1"/>
          <w:sz w:val="30"/>
          <w:szCs w:val="30"/>
        </w:rPr>
      </w:pPr>
      <w:r>
        <w:rPr>
          <w:rFonts w:ascii="仿宋" w:eastAsia="仿宋" w:hAnsi="仿宋" w:cs="仿宋"/>
          <w:b/>
          <w:bCs/>
          <w:sz w:val="30"/>
          <w:szCs w:val="30"/>
        </w:rPr>
        <w:br w:type="page"/>
      </w:r>
      <w:r>
        <w:rPr>
          <w:rFonts w:ascii="仿宋" w:eastAsia="仿宋" w:hAnsi="仿宋" w:cs="仿宋" w:hint="eastAsia"/>
          <w:b/>
          <w:bCs/>
          <w:sz w:val="30"/>
          <w:szCs w:val="30"/>
        </w:rPr>
        <w:lastRenderedPageBreak/>
        <w:t>附件18：</w:t>
      </w:r>
    </w:p>
    <w:p w14:paraId="7771317C" w14:textId="77777777" w:rsidR="005A2D65" w:rsidRDefault="005A2D65">
      <w:pPr>
        <w:spacing w:line="400" w:lineRule="exact"/>
        <w:jc w:val="center"/>
        <w:rPr>
          <w:rFonts w:ascii="仿宋" w:eastAsia="仿宋" w:hAnsi="仿宋" w:hint="eastAsia"/>
          <w:b/>
          <w:bCs/>
          <w:color w:val="000000" w:themeColor="text1"/>
          <w:sz w:val="30"/>
          <w:szCs w:val="30"/>
        </w:rPr>
      </w:pPr>
    </w:p>
    <w:p w14:paraId="5D341173" w14:textId="77777777" w:rsidR="005A2D65" w:rsidRDefault="007E33F5">
      <w:pPr>
        <w:spacing w:line="400" w:lineRule="exact"/>
        <w:jc w:val="center"/>
        <w:rPr>
          <w:rFonts w:ascii="仿宋" w:eastAsia="仿宋" w:hAnsi="仿宋" w:hint="eastAsia"/>
          <w:b/>
          <w:bCs/>
          <w:color w:val="000000" w:themeColor="text1"/>
          <w:sz w:val="30"/>
          <w:szCs w:val="30"/>
        </w:rPr>
      </w:pPr>
      <w:bookmarkStart w:id="45" w:name="OLE_LINK5"/>
      <w:r>
        <w:rPr>
          <w:rFonts w:ascii="仿宋" w:eastAsia="仿宋" w:hAnsi="仿宋" w:hint="eastAsia"/>
          <w:b/>
          <w:bCs/>
          <w:color w:val="000000" w:themeColor="text1"/>
          <w:sz w:val="30"/>
          <w:szCs w:val="30"/>
        </w:rPr>
        <w:t>特殊中药饮片</w:t>
      </w:r>
    </w:p>
    <w:tbl>
      <w:tblPr>
        <w:tblStyle w:val="afd"/>
        <w:tblW w:w="5000" w:type="pct"/>
        <w:jc w:val="center"/>
        <w:tblLook w:val="04A0" w:firstRow="1" w:lastRow="0" w:firstColumn="1" w:lastColumn="0" w:noHBand="0" w:noVBand="1"/>
      </w:tblPr>
      <w:tblGrid>
        <w:gridCol w:w="1187"/>
        <w:gridCol w:w="1624"/>
        <w:gridCol w:w="1220"/>
        <w:gridCol w:w="1342"/>
        <w:gridCol w:w="1342"/>
        <w:gridCol w:w="1342"/>
        <w:gridCol w:w="1344"/>
      </w:tblGrid>
      <w:tr w:rsidR="005A2D65" w14:paraId="77A3D991" w14:textId="77777777">
        <w:trPr>
          <w:jc w:val="center"/>
        </w:trPr>
        <w:tc>
          <w:tcPr>
            <w:tcW w:w="631" w:type="pct"/>
            <w:vAlign w:val="center"/>
          </w:tcPr>
          <w:bookmarkEnd w:id="45"/>
          <w:p w14:paraId="39BE17A6"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 xml:space="preserve">   序号</w:t>
            </w:r>
          </w:p>
        </w:tc>
        <w:tc>
          <w:tcPr>
            <w:tcW w:w="863" w:type="pct"/>
            <w:vAlign w:val="center"/>
          </w:tcPr>
          <w:p w14:paraId="4C9E0DBA"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小包装中药饮片品名</w:t>
            </w:r>
          </w:p>
        </w:tc>
        <w:tc>
          <w:tcPr>
            <w:tcW w:w="649" w:type="pct"/>
            <w:vAlign w:val="center"/>
          </w:tcPr>
          <w:p w14:paraId="66816AEA"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规格</w:t>
            </w:r>
          </w:p>
        </w:tc>
        <w:tc>
          <w:tcPr>
            <w:tcW w:w="714" w:type="pct"/>
            <w:vAlign w:val="center"/>
          </w:tcPr>
          <w:p w14:paraId="0DEF84C1"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年用量（盒）</w:t>
            </w:r>
          </w:p>
        </w:tc>
        <w:tc>
          <w:tcPr>
            <w:tcW w:w="714" w:type="pct"/>
            <w:vAlign w:val="center"/>
          </w:tcPr>
          <w:p w14:paraId="38C48940"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生产厂家</w:t>
            </w:r>
          </w:p>
        </w:tc>
        <w:tc>
          <w:tcPr>
            <w:tcW w:w="714" w:type="pct"/>
            <w:vAlign w:val="center"/>
          </w:tcPr>
          <w:p w14:paraId="66D22B5F"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投标单价（元）</w:t>
            </w:r>
          </w:p>
        </w:tc>
        <w:tc>
          <w:tcPr>
            <w:tcW w:w="716" w:type="pct"/>
            <w:vAlign w:val="center"/>
          </w:tcPr>
          <w:p w14:paraId="27D6D486"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总价（元）</w:t>
            </w:r>
          </w:p>
        </w:tc>
      </w:tr>
      <w:tr w:rsidR="005A2D65" w14:paraId="3644377E" w14:textId="77777777">
        <w:trPr>
          <w:jc w:val="center"/>
        </w:trPr>
        <w:tc>
          <w:tcPr>
            <w:tcW w:w="631" w:type="pct"/>
            <w:vMerge w:val="restart"/>
            <w:vAlign w:val="center"/>
          </w:tcPr>
          <w:p w14:paraId="63DE750D"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1</w:t>
            </w:r>
          </w:p>
        </w:tc>
        <w:tc>
          <w:tcPr>
            <w:tcW w:w="863" w:type="pct"/>
            <w:vAlign w:val="center"/>
          </w:tcPr>
          <w:p w14:paraId="683D6AC8"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阿胶</w:t>
            </w:r>
          </w:p>
        </w:tc>
        <w:tc>
          <w:tcPr>
            <w:tcW w:w="649" w:type="pct"/>
          </w:tcPr>
          <w:p w14:paraId="17366C8D"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250g/盒</w:t>
            </w:r>
          </w:p>
        </w:tc>
        <w:tc>
          <w:tcPr>
            <w:tcW w:w="714" w:type="pct"/>
          </w:tcPr>
          <w:p w14:paraId="1DEF144C"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200</w:t>
            </w:r>
          </w:p>
        </w:tc>
        <w:tc>
          <w:tcPr>
            <w:tcW w:w="714" w:type="pct"/>
            <w:vAlign w:val="center"/>
          </w:tcPr>
          <w:p w14:paraId="77EA6E7D" w14:textId="77777777" w:rsidR="005A2D65" w:rsidRDefault="005A2D65">
            <w:pPr>
              <w:jc w:val="center"/>
              <w:rPr>
                <w:rFonts w:ascii="仿宋" w:eastAsia="仿宋" w:hAnsi="仿宋" w:hint="eastAsia"/>
                <w:color w:val="000000" w:themeColor="text1"/>
                <w:szCs w:val="21"/>
              </w:rPr>
            </w:pPr>
          </w:p>
        </w:tc>
        <w:tc>
          <w:tcPr>
            <w:tcW w:w="714" w:type="pct"/>
            <w:vAlign w:val="center"/>
          </w:tcPr>
          <w:p w14:paraId="779DAB2A" w14:textId="77777777" w:rsidR="005A2D65" w:rsidRDefault="005A2D65">
            <w:pPr>
              <w:jc w:val="center"/>
              <w:rPr>
                <w:rFonts w:ascii="仿宋" w:eastAsia="仿宋" w:hAnsi="仿宋" w:hint="eastAsia"/>
                <w:color w:val="000000" w:themeColor="text1"/>
                <w:szCs w:val="21"/>
              </w:rPr>
            </w:pPr>
          </w:p>
        </w:tc>
        <w:tc>
          <w:tcPr>
            <w:tcW w:w="716" w:type="pct"/>
            <w:vAlign w:val="center"/>
          </w:tcPr>
          <w:p w14:paraId="76BC70E7" w14:textId="77777777" w:rsidR="005A2D65" w:rsidRDefault="005A2D65">
            <w:pPr>
              <w:jc w:val="center"/>
              <w:rPr>
                <w:rFonts w:ascii="仿宋" w:eastAsia="仿宋" w:hAnsi="仿宋" w:hint="eastAsia"/>
                <w:color w:val="000000" w:themeColor="text1"/>
                <w:szCs w:val="21"/>
              </w:rPr>
            </w:pPr>
          </w:p>
        </w:tc>
      </w:tr>
      <w:tr w:rsidR="005A2D65" w14:paraId="2829A3E7" w14:textId="77777777">
        <w:trPr>
          <w:jc w:val="center"/>
        </w:trPr>
        <w:tc>
          <w:tcPr>
            <w:tcW w:w="631" w:type="pct"/>
            <w:vMerge/>
            <w:vAlign w:val="center"/>
          </w:tcPr>
          <w:p w14:paraId="7211B410" w14:textId="77777777" w:rsidR="005A2D65" w:rsidRDefault="005A2D65">
            <w:pPr>
              <w:jc w:val="center"/>
              <w:rPr>
                <w:rFonts w:ascii="仿宋" w:eastAsia="仿宋" w:hAnsi="仿宋" w:hint="eastAsia"/>
                <w:color w:val="000000" w:themeColor="text1"/>
                <w:szCs w:val="21"/>
              </w:rPr>
            </w:pPr>
          </w:p>
        </w:tc>
        <w:tc>
          <w:tcPr>
            <w:tcW w:w="863" w:type="pct"/>
            <w:vAlign w:val="center"/>
          </w:tcPr>
          <w:p w14:paraId="2C35BB1B"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鹿角胶</w:t>
            </w:r>
          </w:p>
        </w:tc>
        <w:tc>
          <w:tcPr>
            <w:tcW w:w="649" w:type="pct"/>
          </w:tcPr>
          <w:p w14:paraId="2457C6DD"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250g/盒</w:t>
            </w:r>
          </w:p>
        </w:tc>
        <w:tc>
          <w:tcPr>
            <w:tcW w:w="714" w:type="pct"/>
          </w:tcPr>
          <w:p w14:paraId="5674CDC5"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60</w:t>
            </w:r>
          </w:p>
        </w:tc>
        <w:tc>
          <w:tcPr>
            <w:tcW w:w="714" w:type="pct"/>
            <w:vAlign w:val="center"/>
          </w:tcPr>
          <w:p w14:paraId="5A06F554" w14:textId="77777777" w:rsidR="005A2D65" w:rsidRDefault="005A2D65">
            <w:pPr>
              <w:jc w:val="center"/>
              <w:rPr>
                <w:rFonts w:ascii="仿宋" w:eastAsia="仿宋" w:hAnsi="仿宋" w:hint="eastAsia"/>
                <w:color w:val="000000" w:themeColor="text1"/>
                <w:szCs w:val="21"/>
              </w:rPr>
            </w:pPr>
          </w:p>
        </w:tc>
        <w:tc>
          <w:tcPr>
            <w:tcW w:w="714" w:type="pct"/>
            <w:vAlign w:val="center"/>
          </w:tcPr>
          <w:p w14:paraId="57FE6D88" w14:textId="77777777" w:rsidR="005A2D65" w:rsidRDefault="005A2D65">
            <w:pPr>
              <w:jc w:val="center"/>
              <w:rPr>
                <w:rFonts w:ascii="仿宋" w:eastAsia="仿宋" w:hAnsi="仿宋" w:hint="eastAsia"/>
                <w:color w:val="000000" w:themeColor="text1"/>
                <w:szCs w:val="21"/>
              </w:rPr>
            </w:pPr>
          </w:p>
        </w:tc>
        <w:tc>
          <w:tcPr>
            <w:tcW w:w="716" w:type="pct"/>
            <w:vAlign w:val="center"/>
          </w:tcPr>
          <w:p w14:paraId="56BCE853" w14:textId="77777777" w:rsidR="005A2D65" w:rsidRDefault="005A2D65">
            <w:pPr>
              <w:jc w:val="center"/>
              <w:rPr>
                <w:rFonts w:ascii="仿宋" w:eastAsia="仿宋" w:hAnsi="仿宋" w:hint="eastAsia"/>
                <w:color w:val="000000" w:themeColor="text1"/>
                <w:szCs w:val="21"/>
              </w:rPr>
            </w:pPr>
          </w:p>
        </w:tc>
      </w:tr>
      <w:tr w:rsidR="005A2D65" w14:paraId="05666EDA" w14:textId="77777777">
        <w:trPr>
          <w:jc w:val="center"/>
        </w:trPr>
        <w:tc>
          <w:tcPr>
            <w:tcW w:w="631" w:type="pct"/>
            <w:vMerge/>
            <w:vAlign w:val="center"/>
          </w:tcPr>
          <w:p w14:paraId="60819009" w14:textId="77777777" w:rsidR="005A2D65" w:rsidRDefault="005A2D65">
            <w:pPr>
              <w:jc w:val="center"/>
              <w:rPr>
                <w:rFonts w:ascii="仿宋" w:eastAsia="仿宋" w:hAnsi="仿宋" w:hint="eastAsia"/>
                <w:color w:val="000000" w:themeColor="text1"/>
                <w:szCs w:val="21"/>
              </w:rPr>
            </w:pPr>
          </w:p>
        </w:tc>
        <w:tc>
          <w:tcPr>
            <w:tcW w:w="863" w:type="pct"/>
            <w:vAlign w:val="center"/>
          </w:tcPr>
          <w:p w14:paraId="657F8F2C"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龟甲胶</w:t>
            </w:r>
          </w:p>
        </w:tc>
        <w:tc>
          <w:tcPr>
            <w:tcW w:w="649" w:type="pct"/>
          </w:tcPr>
          <w:p w14:paraId="69A46605"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250g/盒</w:t>
            </w:r>
          </w:p>
        </w:tc>
        <w:tc>
          <w:tcPr>
            <w:tcW w:w="714" w:type="pct"/>
          </w:tcPr>
          <w:p w14:paraId="62EAC241"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150</w:t>
            </w:r>
          </w:p>
        </w:tc>
        <w:tc>
          <w:tcPr>
            <w:tcW w:w="714" w:type="pct"/>
            <w:vAlign w:val="center"/>
          </w:tcPr>
          <w:p w14:paraId="632B1BCA" w14:textId="77777777" w:rsidR="005A2D65" w:rsidRDefault="005A2D65">
            <w:pPr>
              <w:jc w:val="center"/>
              <w:rPr>
                <w:rFonts w:ascii="仿宋" w:eastAsia="仿宋" w:hAnsi="仿宋" w:hint="eastAsia"/>
                <w:color w:val="000000" w:themeColor="text1"/>
                <w:szCs w:val="21"/>
              </w:rPr>
            </w:pPr>
          </w:p>
        </w:tc>
        <w:tc>
          <w:tcPr>
            <w:tcW w:w="714" w:type="pct"/>
            <w:vAlign w:val="center"/>
          </w:tcPr>
          <w:p w14:paraId="07D60EF8" w14:textId="77777777" w:rsidR="005A2D65" w:rsidRDefault="005A2D65">
            <w:pPr>
              <w:jc w:val="center"/>
              <w:rPr>
                <w:rFonts w:ascii="仿宋" w:eastAsia="仿宋" w:hAnsi="仿宋" w:hint="eastAsia"/>
                <w:color w:val="000000" w:themeColor="text1"/>
                <w:szCs w:val="21"/>
              </w:rPr>
            </w:pPr>
          </w:p>
        </w:tc>
        <w:tc>
          <w:tcPr>
            <w:tcW w:w="716" w:type="pct"/>
            <w:vAlign w:val="center"/>
          </w:tcPr>
          <w:p w14:paraId="3A08F9DD" w14:textId="77777777" w:rsidR="005A2D65" w:rsidRDefault="005A2D65">
            <w:pPr>
              <w:jc w:val="center"/>
              <w:rPr>
                <w:rFonts w:ascii="仿宋" w:eastAsia="仿宋" w:hAnsi="仿宋" w:hint="eastAsia"/>
                <w:color w:val="000000" w:themeColor="text1"/>
                <w:szCs w:val="21"/>
              </w:rPr>
            </w:pPr>
          </w:p>
        </w:tc>
      </w:tr>
      <w:tr w:rsidR="005A2D65" w14:paraId="40010AE6" w14:textId="77777777">
        <w:trPr>
          <w:jc w:val="center"/>
        </w:trPr>
        <w:tc>
          <w:tcPr>
            <w:tcW w:w="631" w:type="pct"/>
            <w:vMerge/>
            <w:vAlign w:val="center"/>
          </w:tcPr>
          <w:p w14:paraId="45B75353" w14:textId="77777777" w:rsidR="005A2D65" w:rsidRDefault="005A2D65">
            <w:pPr>
              <w:jc w:val="center"/>
              <w:rPr>
                <w:rFonts w:ascii="仿宋" w:eastAsia="仿宋" w:hAnsi="仿宋" w:hint="eastAsia"/>
                <w:color w:val="000000" w:themeColor="text1"/>
                <w:szCs w:val="21"/>
              </w:rPr>
            </w:pPr>
          </w:p>
        </w:tc>
        <w:tc>
          <w:tcPr>
            <w:tcW w:w="863" w:type="pct"/>
            <w:vAlign w:val="center"/>
          </w:tcPr>
          <w:p w14:paraId="25045E7C"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黄明胶</w:t>
            </w:r>
          </w:p>
        </w:tc>
        <w:tc>
          <w:tcPr>
            <w:tcW w:w="649" w:type="pct"/>
          </w:tcPr>
          <w:p w14:paraId="33A991E4"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250g/盒</w:t>
            </w:r>
          </w:p>
        </w:tc>
        <w:tc>
          <w:tcPr>
            <w:tcW w:w="714" w:type="pct"/>
          </w:tcPr>
          <w:p w14:paraId="0B4E9F50"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60</w:t>
            </w:r>
          </w:p>
        </w:tc>
        <w:tc>
          <w:tcPr>
            <w:tcW w:w="714" w:type="pct"/>
            <w:vAlign w:val="center"/>
          </w:tcPr>
          <w:p w14:paraId="62427E7A" w14:textId="77777777" w:rsidR="005A2D65" w:rsidRDefault="005A2D65">
            <w:pPr>
              <w:jc w:val="center"/>
              <w:rPr>
                <w:rFonts w:ascii="仿宋" w:eastAsia="仿宋" w:hAnsi="仿宋" w:hint="eastAsia"/>
                <w:color w:val="000000" w:themeColor="text1"/>
                <w:szCs w:val="21"/>
              </w:rPr>
            </w:pPr>
          </w:p>
        </w:tc>
        <w:tc>
          <w:tcPr>
            <w:tcW w:w="714" w:type="pct"/>
            <w:vAlign w:val="center"/>
          </w:tcPr>
          <w:p w14:paraId="2BFAF3ED" w14:textId="77777777" w:rsidR="005A2D65" w:rsidRDefault="005A2D65">
            <w:pPr>
              <w:jc w:val="center"/>
              <w:rPr>
                <w:rFonts w:ascii="仿宋" w:eastAsia="仿宋" w:hAnsi="仿宋" w:hint="eastAsia"/>
                <w:color w:val="000000" w:themeColor="text1"/>
                <w:szCs w:val="21"/>
              </w:rPr>
            </w:pPr>
          </w:p>
        </w:tc>
        <w:tc>
          <w:tcPr>
            <w:tcW w:w="716" w:type="pct"/>
            <w:vAlign w:val="center"/>
          </w:tcPr>
          <w:p w14:paraId="556C8A43" w14:textId="77777777" w:rsidR="005A2D65" w:rsidRDefault="005A2D65">
            <w:pPr>
              <w:jc w:val="center"/>
              <w:rPr>
                <w:rFonts w:ascii="仿宋" w:eastAsia="仿宋" w:hAnsi="仿宋" w:hint="eastAsia"/>
                <w:color w:val="000000" w:themeColor="text1"/>
                <w:szCs w:val="21"/>
              </w:rPr>
            </w:pPr>
          </w:p>
        </w:tc>
      </w:tr>
      <w:tr w:rsidR="005A2D65" w14:paraId="14B96512" w14:textId="77777777">
        <w:trPr>
          <w:jc w:val="center"/>
        </w:trPr>
        <w:tc>
          <w:tcPr>
            <w:tcW w:w="631" w:type="pct"/>
          </w:tcPr>
          <w:p w14:paraId="030BFC3D"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预算金额</w:t>
            </w:r>
          </w:p>
        </w:tc>
        <w:tc>
          <w:tcPr>
            <w:tcW w:w="863" w:type="pct"/>
          </w:tcPr>
          <w:p w14:paraId="7DD86C19"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300000元</w:t>
            </w:r>
          </w:p>
        </w:tc>
        <w:tc>
          <w:tcPr>
            <w:tcW w:w="649" w:type="pct"/>
            <w:vAlign w:val="center"/>
          </w:tcPr>
          <w:p w14:paraId="72B80746"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投标总价</w:t>
            </w:r>
          </w:p>
        </w:tc>
        <w:tc>
          <w:tcPr>
            <w:tcW w:w="2857" w:type="pct"/>
            <w:gridSpan w:val="4"/>
            <w:vAlign w:val="center"/>
          </w:tcPr>
          <w:p w14:paraId="18FBF381" w14:textId="77777777" w:rsidR="005A2D65" w:rsidRDefault="007E33F5">
            <w:pPr>
              <w:jc w:val="center"/>
              <w:rPr>
                <w:rFonts w:ascii="仿宋" w:eastAsia="仿宋" w:hAnsi="仿宋" w:hint="eastAsia"/>
                <w:color w:val="000000" w:themeColor="text1"/>
                <w:szCs w:val="21"/>
              </w:rPr>
            </w:pPr>
            <w:r>
              <w:rPr>
                <w:rFonts w:ascii="仿宋" w:eastAsia="仿宋" w:hAnsi="仿宋" w:hint="eastAsia"/>
                <w:color w:val="000000" w:themeColor="text1"/>
                <w:szCs w:val="21"/>
              </w:rPr>
              <w:t>大写：               元（小写：￥      元）</w:t>
            </w:r>
          </w:p>
        </w:tc>
      </w:tr>
    </w:tbl>
    <w:p w14:paraId="276728C6" w14:textId="77777777" w:rsidR="005A2D65" w:rsidRDefault="007E33F5">
      <w:pPr>
        <w:spacing w:line="360" w:lineRule="auto"/>
        <w:rPr>
          <w:rFonts w:ascii="仿宋" w:eastAsia="仿宋" w:hAnsi="仿宋" w:hint="eastAsia"/>
          <w:b/>
          <w:color w:val="000000" w:themeColor="text1"/>
          <w:sz w:val="24"/>
        </w:rPr>
      </w:pPr>
      <w:r>
        <w:rPr>
          <w:rFonts w:ascii="仿宋" w:eastAsia="仿宋" w:hAnsi="仿宋" w:hint="eastAsia"/>
          <w:b/>
          <w:color w:val="000000" w:themeColor="text1"/>
          <w:sz w:val="24"/>
        </w:rPr>
        <w:t>注：</w:t>
      </w:r>
    </w:p>
    <w:p w14:paraId="3B94077A" w14:textId="77777777" w:rsidR="005A2D65" w:rsidRDefault="007E33F5">
      <w:pPr>
        <w:spacing w:line="360" w:lineRule="auto"/>
        <w:rPr>
          <w:rFonts w:ascii="仿宋" w:eastAsia="仿宋" w:hAnsi="仿宋" w:hint="eastAsia"/>
          <w:color w:val="000000" w:themeColor="text1"/>
          <w:sz w:val="24"/>
        </w:rPr>
      </w:pPr>
      <w:r>
        <w:rPr>
          <w:rFonts w:ascii="仿宋" w:eastAsia="仿宋" w:hAnsi="仿宋" w:hint="eastAsia"/>
          <w:color w:val="000000" w:themeColor="text1"/>
          <w:sz w:val="24"/>
        </w:rPr>
        <w:t>1</w:t>
      </w:r>
      <w:r>
        <w:rPr>
          <w:rFonts w:ascii="仿宋" w:eastAsia="仿宋" w:hAnsi="仿宋"/>
          <w:color w:val="000000" w:themeColor="text1"/>
          <w:sz w:val="24"/>
        </w:rPr>
        <w:t>.</w:t>
      </w:r>
      <w:r>
        <w:rPr>
          <w:rFonts w:ascii="仿宋" w:eastAsia="仿宋" w:hAnsi="仿宋" w:hint="eastAsia"/>
          <w:color w:val="000000" w:themeColor="text1"/>
          <w:sz w:val="24"/>
        </w:rPr>
        <w:t>年采购预算为预估值，具体采购金额根据医院实际需求确定。</w:t>
      </w:r>
    </w:p>
    <w:p w14:paraId="38EF9B1A" w14:textId="77777777" w:rsidR="005A2D65" w:rsidRDefault="007E33F5">
      <w:pPr>
        <w:spacing w:line="360" w:lineRule="auto"/>
        <w:rPr>
          <w:rFonts w:ascii="仿宋" w:eastAsia="仿宋" w:hAnsi="仿宋" w:hint="eastAsia"/>
          <w:b/>
          <w:color w:val="000000" w:themeColor="text1"/>
          <w:sz w:val="24"/>
        </w:rPr>
      </w:pPr>
      <w:r>
        <w:rPr>
          <w:rFonts w:ascii="仿宋" w:eastAsia="仿宋" w:hAnsi="仿宋" w:hint="eastAsia"/>
          <w:color w:val="000000" w:themeColor="text1"/>
          <w:sz w:val="24"/>
        </w:rPr>
        <w:t>2</w:t>
      </w:r>
      <w:r>
        <w:rPr>
          <w:rFonts w:ascii="仿宋" w:eastAsia="仿宋" w:hAnsi="仿宋"/>
          <w:color w:val="000000" w:themeColor="text1"/>
          <w:sz w:val="24"/>
        </w:rPr>
        <w:t>.</w:t>
      </w:r>
      <w:r>
        <w:rPr>
          <w:rFonts w:ascii="仿宋" w:eastAsia="仿宋" w:hAnsi="仿宋"/>
          <w:b/>
          <w:color w:val="000000" w:themeColor="text1"/>
          <w:sz w:val="24"/>
        </w:rPr>
        <w:t>投标总价</w:t>
      </w:r>
      <w:r>
        <w:rPr>
          <w:rFonts w:ascii="仿宋" w:eastAsia="仿宋" w:hAnsi="仿宋" w:hint="eastAsia"/>
          <w:b/>
          <w:color w:val="000000" w:themeColor="text1"/>
          <w:sz w:val="24"/>
        </w:rPr>
        <w:t>报价不能超预算金额，超过预算作无效标处理。</w:t>
      </w:r>
    </w:p>
    <w:p w14:paraId="5B1E0EBC" w14:textId="77777777" w:rsidR="005A2D65" w:rsidRDefault="007E33F5">
      <w:pPr>
        <w:spacing w:line="360" w:lineRule="auto"/>
        <w:rPr>
          <w:rFonts w:ascii="仿宋" w:eastAsia="仿宋" w:hAnsi="仿宋" w:hint="eastAsia"/>
          <w:color w:val="000000" w:themeColor="text1"/>
          <w:sz w:val="24"/>
        </w:rPr>
      </w:pPr>
      <w:r>
        <w:rPr>
          <w:rFonts w:ascii="仿宋" w:eastAsia="仿宋" w:hAnsi="仿宋"/>
          <w:color w:val="000000" w:themeColor="text1"/>
          <w:sz w:val="24"/>
        </w:rPr>
        <w:t>3</w:t>
      </w:r>
      <w:r>
        <w:rPr>
          <w:rFonts w:ascii="仿宋" w:eastAsia="仿宋" w:hAnsi="仿宋" w:hint="eastAsia"/>
          <w:color w:val="000000" w:themeColor="text1"/>
          <w:sz w:val="24"/>
        </w:rPr>
        <w:t>．在协议中所执行的价格必须与中标价格一致，在协议执行期内不得随意变更；</w:t>
      </w:r>
    </w:p>
    <w:p w14:paraId="2B28176B" w14:textId="77777777" w:rsidR="005A2D65" w:rsidRDefault="007E33F5">
      <w:pPr>
        <w:spacing w:line="360" w:lineRule="auto"/>
        <w:rPr>
          <w:rFonts w:ascii="仿宋" w:eastAsia="仿宋" w:hAnsi="仿宋" w:hint="eastAsia"/>
          <w:color w:val="000000" w:themeColor="text1"/>
          <w:sz w:val="24"/>
        </w:rPr>
      </w:pPr>
      <w:r>
        <w:rPr>
          <w:rFonts w:ascii="仿宋" w:eastAsia="仿宋" w:hAnsi="仿宋"/>
          <w:color w:val="000000" w:themeColor="text1"/>
          <w:sz w:val="24"/>
        </w:rPr>
        <w:t>4</w:t>
      </w:r>
      <w:r>
        <w:rPr>
          <w:rFonts w:ascii="仿宋" w:eastAsia="仿宋" w:hAnsi="仿宋" w:hint="eastAsia"/>
          <w:color w:val="000000" w:themeColor="text1"/>
          <w:sz w:val="24"/>
        </w:rPr>
        <w:t>．报价一经涂改，应在涂改处加盖单位公章或者由法定代表人或授权委托人签字或盖章，否则其投标作无效标处理。</w:t>
      </w:r>
    </w:p>
    <w:p w14:paraId="3C172489" w14:textId="5CD3DAB4" w:rsidR="005A2D65" w:rsidRDefault="007E33F5">
      <w:pPr>
        <w:spacing w:line="360" w:lineRule="auto"/>
        <w:rPr>
          <w:rFonts w:ascii="仿宋" w:eastAsia="仿宋" w:hAnsi="仿宋" w:hint="eastAsia"/>
          <w:color w:val="000000" w:themeColor="text1"/>
          <w:sz w:val="24"/>
        </w:rPr>
      </w:pPr>
      <w:r>
        <w:rPr>
          <w:rFonts w:ascii="仿宋" w:eastAsia="仿宋" w:hAnsi="仿宋"/>
          <w:color w:val="000000" w:themeColor="text1"/>
          <w:sz w:val="24"/>
        </w:rPr>
        <w:t>5</w:t>
      </w:r>
      <w:r>
        <w:rPr>
          <w:rFonts w:ascii="仿宋" w:eastAsia="仿宋" w:hAnsi="仿宋" w:hint="eastAsia"/>
          <w:color w:val="000000" w:themeColor="text1"/>
          <w:sz w:val="24"/>
        </w:rPr>
        <w:t>.招标人不接受此表中有2个</w:t>
      </w:r>
      <w:r w:rsidR="000838B6">
        <w:rPr>
          <w:rFonts w:ascii="仿宋" w:eastAsia="仿宋" w:hAnsi="仿宋"/>
          <w:color w:val="000000" w:themeColor="text1"/>
          <w:sz w:val="24"/>
        </w:rPr>
        <w:t>（含）</w:t>
      </w:r>
      <w:r>
        <w:rPr>
          <w:rFonts w:ascii="仿宋" w:eastAsia="仿宋" w:hAnsi="仿宋" w:hint="eastAsia"/>
          <w:color w:val="000000" w:themeColor="text1"/>
          <w:sz w:val="24"/>
        </w:rPr>
        <w:t>以上的报价或方案，若投标人在此表中有2个（含）以上的报价或方案，其投标作无效投标处理。</w:t>
      </w:r>
      <w:r>
        <w:rPr>
          <w:rFonts w:ascii="仿宋" w:eastAsia="仿宋" w:hAnsi="仿宋"/>
          <w:color w:val="000000" w:themeColor="text1"/>
          <w:sz w:val="24"/>
        </w:rPr>
        <w:t xml:space="preserve"> </w:t>
      </w:r>
    </w:p>
    <w:p w14:paraId="5EE16C3E" w14:textId="77777777" w:rsidR="005A2D65" w:rsidRDefault="007E33F5">
      <w:pPr>
        <w:spacing w:line="400" w:lineRule="exact"/>
        <w:rPr>
          <w:rFonts w:ascii="仿宋" w:eastAsia="仿宋" w:hAnsi="仿宋" w:hint="eastAsia"/>
          <w:color w:val="000000" w:themeColor="text1"/>
          <w:sz w:val="24"/>
        </w:rPr>
      </w:pPr>
      <w:r>
        <w:rPr>
          <w:rFonts w:ascii="仿宋" w:eastAsia="仿宋" w:hAnsi="仿宋"/>
          <w:color w:val="000000" w:themeColor="text1"/>
          <w:sz w:val="24"/>
        </w:rPr>
        <w:t>6</w:t>
      </w:r>
      <w:r>
        <w:rPr>
          <w:rFonts w:ascii="仿宋" w:eastAsia="仿宋" w:hAnsi="仿宋" w:hint="eastAsia"/>
          <w:color w:val="000000" w:themeColor="text1"/>
          <w:sz w:val="24"/>
        </w:rPr>
        <w:t>.投标人需按本表格式填写，如无对应内容，则填写：“无或/”。</w:t>
      </w:r>
    </w:p>
    <w:p w14:paraId="09026383" w14:textId="77777777" w:rsidR="005A2D65" w:rsidRDefault="007E33F5">
      <w:pPr>
        <w:spacing w:line="400" w:lineRule="exact"/>
        <w:rPr>
          <w:rFonts w:ascii="仿宋" w:eastAsia="仿宋" w:hAnsi="仿宋" w:hint="eastAsia"/>
          <w:color w:val="000000" w:themeColor="text1"/>
          <w:sz w:val="24"/>
        </w:rPr>
      </w:pPr>
      <w:r>
        <w:rPr>
          <w:rFonts w:ascii="仿宋" w:eastAsia="仿宋" w:hAnsi="仿宋"/>
          <w:color w:val="000000" w:themeColor="text1"/>
          <w:sz w:val="24"/>
        </w:rPr>
        <w:t>7</w:t>
      </w:r>
      <w:r>
        <w:rPr>
          <w:rFonts w:ascii="仿宋" w:eastAsia="仿宋" w:hAnsi="仿宋" w:hint="eastAsia"/>
          <w:color w:val="000000" w:themeColor="text1"/>
          <w:sz w:val="24"/>
        </w:rPr>
        <w:t>.有关本项目实施所涉及的一切费用均计入报价。</w:t>
      </w:r>
    </w:p>
    <w:p w14:paraId="3BB05C07" w14:textId="77777777" w:rsidR="005A2D65" w:rsidRDefault="005A2D65">
      <w:pPr>
        <w:spacing w:line="360" w:lineRule="auto"/>
        <w:rPr>
          <w:rFonts w:ascii="仿宋" w:eastAsia="仿宋" w:hAnsi="仿宋" w:hint="eastAsia"/>
          <w:color w:val="000000" w:themeColor="text1"/>
          <w:sz w:val="24"/>
        </w:rPr>
      </w:pPr>
    </w:p>
    <w:p w14:paraId="16DC3EBF" w14:textId="77777777" w:rsidR="005A2D65" w:rsidRDefault="005A2D65">
      <w:pPr>
        <w:spacing w:line="360" w:lineRule="auto"/>
        <w:rPr>
          <w:rFonts w:ascii="仿宋" w:eastAsia="仿宋" w:hAnsi="仿宋" w:hint="eastAsia"/>
          <w:color w:val="000000" w:themeColor="text1"/>
          <w:sz w:val="24"/>
        </w:rPr>
      </w:pPr>
    </w:p>
    <w:p w14:paraId="69D30AAC" w14:textId="77777777" w:rsidR="005A2D65" w:rsidRDefault="005A2D65">
      <w:pPr>
        <w:spacing w:line="360" w:lineRule="auto"/>
        <w:rPr>
          <w:rFonts w:ascii="仿宋" w:eastAsia="仿宋" w:hAnsi="仿宋" w:hint="eastAsia"/>
          <w:color w:val="000000" w:themeColor="text1"/>
          <w:sz w:val="24"/>
        </w:rPr>
      </w:pPr>
    </w:p>
    <w:p w14:paraId="105D8BA9" w14:textId="77777777" w:rsidR="005A2D65" w:rsidRDefault="005A2D65">
      <w:pPr>
        <w:spacing w:line="360" w:lineRule="auto"/>
        <w:rPr>
          <w:rFonts w:ascii="仿宋" w:eastAsia="仿宋" w:hAnsi="仿宋" w:hint="eastAsia"/>
          <w:color w:val="000000" w:themeColor="text1"/>
          <w:sz w:val="24"/>
        </w:rPr>
      </w:pPr>
    </w:p>
    <w:p w14:paraId="77C73E4C" w14:textId="387B465D" w:rsidR="005A2D65" w:rsidRDefault="007E33F5">
      <w:pPr>
        <w:spacing w:line="360" w:lineRule="auto"/>
        <w:rPr>
          <w:rFonts w:ascii="仿宋" w:eastAsia="仿宋" w:hAnsi="仿宋" w:hint="eastAsia"/>
          <w:color w:val="000000" w:themeColor="text1"/>
          <w:sz w:val="24"/>
        </w:rPr>
      </w:pPr>
      <w:r>
        <w:rPr>
          <w:rFonts w:ascii="仿宋" w:eastAsia="仿宋" w:hAnsi="仿宋" w:hint="eastAsia"/>
          <w:color w:val="000000" w:themeColor="text1"/>
          <w:sz w:val="24"/>
        </w:rPr>
        <w:t>投标人</w:t>
      </w:r>
      <w:r w:rsidR="00BB7060">
        <w:rPr>
          <w:rFonts w:ascii="仿宋" w:eastAsia="仿宋" w:hAnsi="仿宋" w:hint="eastAsia"/>
          <w:color w:val="000000" w:themeColor="text1"/>
          <w:sz w:val="24"/>
        </w:rPr>
        <w:t>名称</w:t>
      </w:r>
      <w:r w:rsidR="00BB7060" w:rsidRPr="00BB7060">
        <w:rPr>
          <w:rFonts w:ascii="仿宋" w:eastAsia="仿宋" w:hAnsi="仿宋"/>
          <w:color w:val="000000" w:themeColor="text1"/>
          <w:sz w:val="24"/>
        </w:rPr>
        <w:t>（公章）</w:t>
      </w:r>
      <w:r>
        <w:rPr>
          <w:rFonts w:ascii="仿宋" w:eastAsia="仿宋" w:hAnsi="仿宋" w:hint="eastAsia"/>
          <w:color w:val="000000" w:themeColor="text1"/>
          <w:sz w:val="24"/>
        </w:rPr>
        <w:t xml:space="preserve">： </w:t>
      </w:r>
    </w:p>
    <w:p w14:paraId="31ADEDEF" w14:textId="77777777" w:rsidR="005A2D65" w:rsidRDefault="007E33F5">
      <w:pPr>
        <w:spacing w:line="360" w:lineRule="auto"/>
        <w:rPr>
          <w:rFonts w:ascii="仿宋" w:eastAsia="仿宋" w:hAnsi="仿宋" w:hint="eastAsia"/>
          <w:color w:val="000000" w:themeColor="text1"/>
          <w:sz w:val="24"/>
        </w:rPr>
      </w:pPr>
      <w:r>
        <w:rPr>
          <w:rFonts w:ascii="仿宋" w:eastAsia="仿宋" w:hAnsi="仿宋"/>
          <w:color w:val="000000" w:themeColor="text1"/>
          <w:sz w:val="24"/>
        </w:rPr>
        <w:t>法定代表人或其授权代表（签字或签章）：</w:t>
      </w:r>
    </w:p>
    <w:p w14:paraId="788DBB45" w14:textId="77777777" w:rsidR="005A2D65" w:rsidRDefault="007E33F5">
      <w:pPr>
        <w:spacing w:line="360" w:lineRule="auto"/>
        <w:rPr>
          <w:rFonts w:ascii="仿宋" w:eastAsia="仿宋" w:hAnsi="仿宋" w:hint="eastAsia"/>
          <w:color w:val="000000" w:themeColor="text1"/>
          <w:sz w:val="24"/>
        </w:rPr>
      </w:pPr>
      <w:r>
        <w:rPr>
          <w:rFonts w:ascii="仿宋" w:eastAsia="仿宋" w:hAnsi="仿宋" w:hint="eastAsia"/>
          <w:color w:val="000000" w:themeColor="text1"/>
          <w:sz w:val="24"/>
        </w:rPr>
        <w:t>日期：        年        月       日</w:t>
      </w:r>
    </w:p>
    <w:p w14:paraId="3E2C8891" w14:textId="77777777" w:rsidR="005A2D65" w:rsidRDefault="005A2D65">
      <w:pPr>
        <w:snapToGrid w:val="0"/>
        <w:spacing w:beforeLines="50" w:before="156" w:after="50"/>
        <w:jc w:val="left"/>
        <w:rPr>
          <w:rFonts w:ascii="仿宋" w:eastAsia="仿宋" w:hAnsi="仿宋" w:cs="仿宋" w:hint="eastAsia"/>
          <w:b/>
          <w:bCs/>
          <w:sz w:val="30"/>
          <w:szCs w:val="30"/>
        </w:rPr>
      </w:pPr>
    </w:p>
    <w:p w14:paraId="42F2DB05" w14:textId="77777777" w:rsidR="005A2D65" w:rsidRDefault="005A2D65">
      <w:pPr>
        <w:snapToGrid w:val="0"/>
        <w:spacing w:beforeLines="50" w:before="156" w:after="50"/>
        <w:jc w:val="left"/>
        <w:rPr>
          <w:rFonts w:ascii="仿宋" w:eastAsia="仿宋" w:hAnsi="仿宋" w:cs="仿宋" w:hint="eastAsia"/>
          <w:b/>
          <w:bCs/>
          <w:sz w:val="30"/>
          <w:szCs w:val="30"/>
        </w:rPr>
      </w:pPr>
    </w:p>
    <w:p w14:paraId="3631FACE" w14:textId="77777777" w:rsidR="005A2D65" w:rsidRDefault="005A2D65">
      <w:pPr>
        <w:snapToGrid w:val="0"/>
        <w:spacing w:beforeLines="50" w:before="156" w:after="50"/>
        <w:jc w:val="left"/>
        <w:rPr>
          <w:rFonts w:ascii="仿宋" w:eastAsia="仿宋" w:hAnsi="仿宋" w:cs="仿宋" w:hint="eastAsia"/>
          <w:b/>
          <w:bCs/>
          <w:sz w:val="30"/>
          <w:szCs w:val="30"/>
        </w:rPr>
      </w:pPr>
    </w:p>
    <w:p w14:paraId="70C8D946" w14:textId="77777777" w:rsidR="005A2D65" w:rsidRDefault="005A2D65">
      <w:pPr>
        <w:snapToGrid w:val="0"/>
        <w:spacing w:beforeLines="50" w:before="156" w:after="50"/>
        <w:jc w:val="left"/>
        <w:rPr>
          <w:rFonts w:ascii="仿宋" w:eastAsia="仿宋" w:hAnsi="仿宋" w:cs="仿宋" w:hint="eastAsia"/>
          <w:b/>
          <w:bCs/>
          <w:sz w:val="30"/>
          <w:szCs w:val="30"/>
        </w:rPr>
      </w:pPr>
    </w:p>
    <w:p w14:paraId="37174DF0" w14:textId="77777777" w:rsidR="005A2D65" w:rsidRDefault="007E33F5">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附件19：报价文件封面</w:t>
      </w:r>
    </w:p>
    <w:p w14:paraId="1415D438" w14:textId="77777777" w:rsidR="005A2D65" w:rsidRDefault="007E33F5">
      <w:pPr>
        <w:snapToGrid w:val="0"/>
        <w:spacing w:beforeLines="50" w:before="156" w:after="50"/>
        <w:jc w:val="right"/>
        <w:rPr>
          <w:rFonts w:ascii="仿宋" w:eastAsia="仿宋" w:hAnsi="仿宋" w:cs="仿宋" w:hint="eastAsia"/>
          <w:b/>
          <w:sz w:val="30"/>
          <w:szCs w:val="30"/>
        </w:rPr>
      </w:pPr>
      <w:r>
        <w:rPr>
          <w:rFonts w:ascii="仿宋" w:eastAsia="仿宋" w:hAnsi="仿宋" w:cs="仿宋" w:hint="eastAsia"/>
          <w:bCs/>
          <w:sz w:val="30"/>
          <w:szCs w:val="30"/>
          <w:u w:val="single"/>
        </w:rPr>
        <w:t>（填写正本或副本）</w:t>
      </w:r>
    </w:p>
    <w:p w14:paraId="247B2EA1" w14:textId="77777777" w:rsidR="005A2D65" w:rsidRDefault="005A2D65">
      <w:pPr>
        <w:spacing w:line="400" w:lineRule="exact"/>
        <w:ind w:right="-110"/>
        <w:rPr>
          <w:rFonts w:ascii="仿宋" w:eastAsia="仿宋" w:hAnsi="仿宋" w:cs="仿宋" w:hint="eastAsia"/>
          <w:sz w:val="30"/>
          <w:szCs w:val="30"/>
        </w:rPr>
      </w:pPr>
    </w:p>
    <w:p w14:paraId="24B89881" w14:textId="77777777" w:rsidR="005A2D65" w:rsidRDefault="007E33F5">
      <w:pPr>
        <w:spacing w:line="400" w:lineRule="exact"/>
        <w:ind w:right="-110"/>
        <w:rPr>
          <w:rFonts w:ascii="仿宋" w:eastAsia="仿宋" w:hAnsi="仿宋" w:cs="仿宋" w:hint="eastAsia"/>
          <w:spacing w:val="40"/>
          <w:sz w:val="30"/>
          <w:szCs w:val="30"/>
        </w:rPr>
      </w:pPr>
      <w:r>
        <w:rPr>
          <w:rFonts w:ascii="仿宋" w:eastAsia="仿宋" w:hAnsi="仿宋" w:cs="仿宋" w:hint="eastAsia"/>
          <w:sz w:val="30"/>
          <w:szCs w:val="30"/>
        </w:rPr>
        <w:t>项目名称：</w:t>
      </w:r>
    </w:p>
    <w:p w14:paraId="58BF4150" w14:textId="77777777" w:rsidR="005A2D65" w:rsidRDefault="007E33F5">
      <w:pPr>
        <w:spacing w:beforeLines="100" w:before="312" w:line="400" w:lineRule="exact"/>
        <w:rPr>
          <w:rFonts w:ascii="仿宋" w:eastAsia="仿宋" w:hAnsi="仿宋" w:cs="仿宋" w:hint="eastAsia"/>
          <w:sz w:val="30"/>
          <w:szCs w:val="30"/>
          <w:u w:val="single"/>
        </w:rPr>
      </w:pPr>
      <w:r>
        <w:rPr>
          <w:rFonts w:ascii="仿宋" w:eastAsia="仿宋" w:hAnsi="仿宋" w:cs="仿宋" w:hint="eastAsia"/>
          <w:sz w:val="30"/>
          <w:szCs w:val="30"/>
        </w:rPr>
        <w:t>项目编号：</w:t>
      </w:r>
    </w:p>
    <w:p w14:paraId="3C397999" w14:textId="77777777" w:rsidR="005A2D65" w:rsidRDefault="007E33F5">
      <w:pPr>
        <w:spacing w:beforeLines="100" w:before="312" w:line="400" w:lineRule="exact"/>
        <w:rPr>
          <w:rFonts w:ascii="仿宋" w:eastAsia="仿宋" w:hAnsi="仿宋" w:cs="仿宋" w:hint="eastAsia"/>
          <w:sz w:val="30"/>
          <w:szCs w:val="30"/>
        </w:rPr>
      </w:pPr>
      <w:r>
        <w:rPr>
          <w:rFonts w:ascii="仿宋" w:eastAsia="仿宋" w:hAnsi="仿宋" w:cs="仿宋" w:hint="eastAsia"/>
          <w:sz w:val="30"/>
          <w:szCs w:val="30"/>
        </w:rPr>
        <w:t>标    段：</w:t>
      </w:r>
    </w:p>
    <w:p w14:paraId="03FAACC4" w14:textId="77777777" w:rsidR="005A2D65" w:rsidRDefault="005A2D65">
      <w:pPr>
        <w:spacing w:line="1200" w:lineRule="exact"/>
        <w:ind w:right="6"/>
        <w:jc w:val="center"/>
        <w:rPr>
          <w:rFonts w:ascii="仿宋" w:eastAsia="仿宋" w:hAnsi="仿宋" w:cs="仿宋" w:hint="eastAsia"/>
          <w:sz w:val="72"/>
          <w:szCs w:val="72"/>
        </w:rPr>
      </w:pPr>
    </w:p>
    <w:p w14:paraId="42C287EF"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报</w:t>
      </w:r>
    </w:p>
    <w:p w14:paraId="3BE5C686"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价</w:t>
      </w:r>
    </w:p>
    <w:p w14:paraId="78FDCF54"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文</w:t>
      </w:r>
    </w:p>
    <w:p w14:paraId="3C07C2C0" w14:textId="77777777" w:rsidR="005A2D65" w:rsidRDefault="007E33F5">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件</w:t>
      </w:r>
    </w:p>
    <w:p w14:paraId="10C715B2" w14:textId="77777777" w:rsidR="005A2D65" w:rsidRDefault="005A2D65">
      <w:pPr>
        <w:spacing w:line="1200" w:lineRule="exact"/>
        <w:ind w:right="6"/>
        <w:jc w:val="center"/>
        <w:rPr>
          <w:rFonts w:ascii="仿宋" w:eastAsia="仿宋" w:hAnsi="仿宋" w:cs="仿宋" w:hint="eastAsia"/>
          <w:sz w:val="72"/>
          <w:szCs w:val="72"/>
        </w:rPr>
      </w:pPr>
    </w:p>
    <w:p w14:paraId="40980E41" w14:textId="77ACAC69" w:rsidR="005A2D65" w:rsidRDefault="007E33F5">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投标人名称</w:t>
      </w:r>
      <w:r w:rsidR="00BB7060" w:rsidRPr="00BB7060">
        <w:rPr>
          <w:rFonts w:ascii="仿宋" w:eastAsia="仿宋" w:hAnsi="仿宋" w:cs="仿宋"/>
          <w:spacing w:val="40"/>
          <w:sz w:val="30"/>
          <w:szCs w:val="30"/>
        </w:rPr>
        <w:t>（公章）</w:t>
      </w:r>
      <w:r>
        <w:rPr>
          <w:rFonts w:ascii="仿宋" w:eastAsia="仿宋" w:hAnsi="仿宋" w:cs="仿宋" w:hint="eastAsia"/>
          <w:spacing w:val="40"/>
          <w:sz w:val="30"/>
          <w:szCs w:val="30"/>
        </w:rPr>
        <w:t>：</w:t>
      </w:r>
    </w:p>
    <w:p w14:paraId="24679D1F" w14:textId="77777777" w:rsidR="005A2D65" w:rsidRDefault="007E33F5">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地址：</w:t>
      </w:r>
    </w:p>
    <w:p w14:paraId="36036902" w14:textId="77777777" w:rsidR="005A2D65" w:rsidRDefault="007E33F5">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日期：</w:t>
      </w:r>
    </w:p>
    <w:p w14:paraId="3BE034CA" w14:textId="77777777" w:rsidR="005A2D65" w:rsidRDefault="005A2D65">
      <w:pPr>
        <w:spacing w:line="400" w:lineRule="exact"/>
        <w:ind w:right="-110"/>
        <w:rPr>
          <w:rFonts w:ascii="仿宋" w:eastAsia="仿宋" w:hAnsi="仿宋" w:cs="仿宋" w:hint="eastAsia"/>
          <w:spacing w:val="40"/>
          <w:sz w:val="30"/>
          <w:szCs w:val="30"/>
        </w:rPr>
      </w:pPr>
    </w:p>
    <w:p w14:paraId="2355F2AA" w14:textId="77777777" w:rsidR="005A2D65" w:rsidRDefault="005A2D65">
      <w:pPr>
        <w:spacing w:line="400" w:lineRule="exact"/>
        <w:ind w:right="-110"/>
        <w:rPr>
          <w:rFonts w:ascii="仿宋" w:eastAsia="仿宋" w:hAnsi="仿宋" w:cs="仿宋" w:hint="eastAsia"/>
          <w:spacing w:val="40"/>
          <w:sz w:val="30"/>
          <w:szCs w:val="30"/>
        </w:rPr>
      </w:pPr>
    </w:p>
    <w:p w14:paraId="334B2FF6" w14:textId="77777777" w:rsidR="005A2D65" w:rsidRDefault="005A2D65">
      <w:pPr>
        <w:spacing w:line="400" w:lineRule="exact"/>
        <w:ind w:right="-110"/>
        <w:rPr>
          <w:rFonts w:ascii="仿宋" w:eastAsia="仿宋" w:hAnsi="仿宋" w:cs="仿宋" w:hint="eastAsia"/>
          <w:spacing w:val="40"/>
          <w:sz w:val="30"/>
          <w:szCs w:val="30"/>
        </w:rPr>
      </w:pPr>
    </w:p>
    <w:p w14:paraId="667BBFCA" w14:textId="77777777" w:rsidR="005A2D65" w:rsidRDefault="005A2D65">
      <w:pPr>
        <w:rPr>
          <w:rFonts w:ascii="仿宋" w:eastAsia="仿宋" w:hAnsi="仿宋" w:cs="仿宋" w:hint="eastAsia"/>
          <w:sz w:val="24"/>
        </w:rPr>
      </w:pPr>
    </w:p>
    <w:p w14:paraId="347996E7" w14:textId="77777777" w:rsidR="005A2D65" w:rsidRDefault="007E33F5">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附件20：报价文件目录</w:t>
      </w:r>
    </w:p>
    <w:p w14:paraId="379EF2B0" w14:textId="77777777" w:rsidR="005A2D65" w:rsidRDefault="005A2D65">
      <w:pPr>
        <w:snapToGrid w:val="0"/>
        <w:spacing w:beforeLines="50" w:before="156" w:after="50"/>
        <w:jc w:val="left"/>
        <w:rPr>
          <w:rFonts w:ascii="仿宋" w:eastAsia="仿宋" w:hAnsi="仿宋" w:cs="仿宋" w:hint="eastAsia"/>
          <w:sz w:val="30"/>
          <w:szCs w:val="30"/>
        </w:rPr>
      </w:pPr>
    </w:p>
    <w:p w14:paraId="67D10A73" w14:textId="77777777" w:rsidR="005A2D65" w:rsidRDefault="007E33F5">
      <w:pPr>
        <w:pStyle w:val="5"/>
        <w:spacing w:line="360" w:lineRule="auto"/>
        <w:ind w:firstLineChars="0" w:firstLine="0"/>
        <w:jc w:val="center"/>
        <w:rPr>
          <w:rFonts w:ascii="仿宋" w:eastAsia="仿宋" w:hAnsi="仿宋" w:cs="仿宋" w:hint="eastAsia"/>
        </w:rPr>
      </w:pPr>
      <w:bookmarkStart w:id="46" w:name="_Toc64369825"/>
      <w:r>
        <w:rPr>
          <w:rFonts w:ascii="仿宋" w:eastAsia="仿宋" w:hAnsi="仿宋" w:cs="仿宋" w:hint="eastAsia"/>
        </w:rPr>
        <w:t>目录</w:t>
      </w:r>
      <w:bookmarkEnd w:id="46"/>
    </w:p>
    <w:p w14:paraId="598AC6AD"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1.开标一览表………………………………………………………………………（页码）</w:t>
      </w:r>
    </w:p>
    <w:p w14:paraId="3BF4C014" w14:textId="77777777" w:rsidR="005A2D65" w:rsidRDefault="007E33F5">
      <w:pPr>
        <w:pStyle w:val="5"/>
        <w:spacing w:line="360" w:lineRule="auto"/>
        <w:ind w:firstLineChars="0" w:firstLine="0"/>
        <w:jc w:val="left"/>
        <w:rPr>
          <w:rFonts w:ascii="仿宋" w:eastAsia="仿宋" w:hAnsi="仿宋" w:cs="仿宋" w:hint="eastAsia"/>
        </w:rPr>
      </w:pPr>
      <w:r>
        <w:rPr>
          <w:rFonts w:ascii="仿宋" w:eastAsia="仿宋" w:hAnsi="仿宋" w:cs="仿宋" w:hint="eastAsia"/>
        </w:rPr>
        <w:t>2.关于报价的其他说明（如有，自拟）…………………………………………（页码）</w:t>
      </w:r>
    </w:p>
    <w:p w14:paraId="377981F4" w14:textId="77777777" w:rsidR="005A2D65" w:rsidRDefault="005A2D65">
      <w:pPr>
        <w:snapToGrid w:val="0"/>
        <w:spacing w:before="50" w:after="50"/>
        <w:jc w:val="left"/>
        <w:rPr>
          <w:rFonts w:ascii="仿宋" w:eastAsia="仿宋" w:hAnsi="仿宋" w:cs="仿宋" w:hint="eastAsia"/>
          <w:b/>
          <w:sz w:val="36"/>
          <w:szCs w:val="36"/>
        </w:rPr>
      </w:pPr>
    </w:p>
    <w:p w14:paraId="4B7B3A71" w14:textId="77777777" w:rsidR="005A2D65" w:rsidRDefault="005A2D65">
      <w:pPr>
        <w:snapToGrid w:val="0"/>
        <w:spacing w:before="50" w:after="50"/>
        <w:jc w:val="left"/>
        <w:rPr>
          <w:rFonts w:ascii="仿宋" w:eastAsia="仿宋" w:hAnsi="仿宋" w:cs="仿宋" w:hint="eastAsia"/>
          <w:b/>
          <w:sz w:val="36"/>
          <w:szCs w:val="36"/>
        </w:rPr>
      </w:pPr>
    </w:p>
    <w:p w14:paraId="517DE1DB" w14:textId="77777777" w:rsidR="005A2D65" w:rsidRDefault="005A2D65">
      <w:pPr>
        <w:snapToGrid w:val="0"/>
        <w:spacing w:before="50" w:after="50"/>
        <w:jc w:val="left"/>
        <w:rPr>
          <w:rFonts w:ascii="仿宋" w:eastAsia="仿宋" w:hAnsi="仿宋" w:cs="仿宋" w:hint="eastAsia"/>
          <w:b/>
          <w:sz w:val="36"/>
          <w:szCs w:val="36"/>
        </w:rPr>
      </w:pPr>
    </w:p>
    <w:p w14:paraId="654E8279" w14:textId="77777777" w:rsidR="005A2D65" w:rsidRDefault="005A2D65">
      <w:pPr>
        <w:snapToGrid w:val="0"/>
        <w:spacing w:before="50" w:after="50"/>
        <w:jc w:val="left"/>
        <w:rPr>
          <w:rFonts w:ascii="仿宋" w:eastAsia="仿宋" w:hAnsi="仿宋" w:cs="仿宋" w:hint="eastAsia"/>
          <w:b/>
          <w:sz w:val="36"/>
          <w:szCs w:val="36"/>
        </w:rPr>
      </w:pPr>
    </w:p>
    <w:p w14:paraId="0FF035B9" w14:textId="77777777" w:rsidR="005A2D65" w:rsidRDefault="005A2D65">
      <w:pPr>
        <w:snapToGrid w:val="0"/>
        <w:spacing w:before="50" w:after="50"/>
        <w:jc w:val="left"/>
        <w:rPr>
          <w:rFonts w:ascii="仿宋" w:eastAsia="仿宋" w:hAnsi="仿宋" w:cs="仿宋" w:hint="eastAsia"/>
          <w:b/>
          <w:sz w:val="36"/>
          <w:szCs w:val="36"/>
        </w:rPr>
      </w:pPr>
    </w:p>
    <w:p w14:paraId="0D49C4EA" w14:textId="77777777" w:rsidR="005A2D65" w:rsidRDefault="005A2D65">
      <w:pPr>
        <w:snapToGrid w:val="0"/>
        <w:spacing w:before="50" w:after="50"/>
        <w:jc w:val="left"/>
        <w:rPr>
          <w:rFonts w:ascii="仿宋" w:eastAsia="仿宋" w:hAnsi="仿宋" w:cs="仿宋" w:hint="eastAsia"/>
          <w:b/>
          <w:sz w:val="36"/>
          <w:szCs w:val="36"/>
        </w:rPr>
      </w:pPr>
    </w:p>
    <w:p w14:paraId="6213FC27" w14:textId="77777777" w:rsidR="005A2D65" w:rsidRDefault="005A2D65">
      <w:pPr>
        <w:snapToGrid w:val="0"/>
        <w:spacing w:before="50" w:after="50"/>
        <w:jc w:val="left"/>
        <w:rPr>
          <w:rFonts w:ascii="仿宋" w:eastAsia="仿宋" w:hAnsi="仿宋" w:cs="仿宋" w:hint="eastAsia"/>
          <w:b/>
          <w:sz w:val="36"/>
          <w:szCs w:val="36"/>
        </w:rPr>
      </w:pPr>
    </w:p>
    <w:p w14:paraId="33BD5862" w14:textId="77777777" w:rsidR="005A2D65" w:rsidRDefault="005A2D65">
      <w:pPr>
        <w:snapToGrid w:val="0"/>
        <w:spacing w:before="50" w:after="50"/>
        <w:jc w:val="left"/>
        <w:rPr>
          <w:rFonts w:ascii="仿宋" w:eastAsia="仿宋" w:hAnsi="仿宋" w:cs="仿宋" w:hint="eastAsia"/>
          <w:b/>
          <w:sz w:val="36"/>
          <w:szCs w:val="36"/>
        </w:rPr>
      </w:pPr>
    </w:p>
    <w:p w14:paraId="01F476E1" w14:textId="77777777" w:rsidR="005A2D65" w:rsidRDefault="005A2D65">
      <w:pPr>
        <w:snapToGrid w:val="0"/>
        <w:spacing w:before="50" w:after="50"/>
        <w:jc w:val="left"/>
        <w:rPr>
          <w:rFonts w:ascii="仿宋" w:eastAsia="仿宋" w:hAnsi="仿宋" w:cs="仿宋" w:hint="eastAsia"/>
          <w:b/>
          <w:sz w:val="36"/>
          <w:szCs w:val="36"/>
        </w:rPr>
      </w:pPr>
    </w:p>
    <w:p w14:paraId="1A814FF6" w14:textId="77777777" w:rsidR="005A2D65" w:rsidRDefault="005A2D65">
      <w:pPr>
        <w:snapToGrid w:val="0"/>
        <w:spacing w:before="50" w:after="50"/>
        <w:jc w:val="left"/>
        <w:rPr>
          <w:rFonts w:ascii="仿宋" w:eastAsia="仿宋" w:hAnsi="仿宋" w:cs="仿宋" w:hint="eastAsia"/>
          <w:b/>
          <w:sz w:val="36"/>
          <w:szCs w:val="36"/>
        </w:rPr>
      </w:pPr>
    </w:p>
    <w:p w14:paraId="6DE54903" w14:textId="77777777" w:rsidR="005A2D65" w:rsidRDefault="005A2D65">
      <w:pPr>
        <w:snapToGrid w:val="0"/>
        <w:spacing w:before="50" w:after="50"/>
        <w:jc w:val="left"/>
        <w:rPr>
          <w:rFonts w:ascii="仿宋" w:eastAsia="仿宋" w:hAnsi="仿宋" w:cs="仿宋" w:hint="eastAsia"/>
          <w:b/>
          <w:sz w:val="36"/>
          <w:szCs w:val="36"/>
        </w:rPr>
      </w:pPr>
    </w:p>
    <w:p w14:paraId="102EF539" w14:textId="77777777" w:rsidR="005A2D65" w:rsidRDefault="005A2D65">
      <w:pPr>
        <w:snapToGrid w:val="0"/>
        <w:spacing w:before="50" w:after="50"/>
        <w:jc w:val="left"/>
        <w:rPr>
          <w:rFonts w:ascii="仿宋" w:eastAsia="仿宋" w:hAnsi="仿宋" w:cs="仿宋" w:hint="eastAsia"/>
          <w:b/>
          <w:sz w:val="36"/>
          <w:szCs w:val="36"/>
        </w:rPr>
      </w:pPr>
    </w:p>
    <w:p w14:paraId="74824C5E" w14:textId="77777777" w:rsidR="005A2D65" w:rsidRDefault="005A2D65">
      <w:pPr>
        <w:snapToGrid w:val="0"/>
        <w:spacing w:before="50" w:after="50"/>
        <w:jc w:val="left"/>
        <w:rPr>
          <w:rFonts w:ascii="仿宋" w:eastAsia="仿宋" w:hAnsi="仿宋" w:cs="仿宋" w:hint="eastAsia"/>
          <w:b/>
          <w:sz w:val="36"/>
          <w:szCs w:val="36"/>
        </w:rPr>
      </w:pPr>
    </w:p>
    <w:p w14:paraId="45B8A8FC" w14:textId="77777777" w:rsidR="005A2D65" w:rsidRDefault="005A2D65">
      <w:pPr>
        <w:snapToGrid w:val="0"/>
        <w:spacing w:before="50" w:after="50"/>
        <w:jc w:val="left"/>
        <w:rPr>
          <w:rFonts w:ascii="仿宋" w:eastAsia="仿宋" w:hAnsi="仿宋" w:cs="仿宋" w:hint="eastAsia"/>
          <w:b/>
          <w:sz w:val="36"/>
          <w:szCs w:val="36"/>
        </w:rPr>
      </w:pPr>
    </w:p>
    <w:p w14:paraId="5837A8AE" w14:textId="77777777" w:rsidR="005A2D65" w:rsidRDefault="005A2D65">
      <w:pPr>
        <w:snapToGrid w:val="0"/>
        <w:spacing w:before="50" w:after="50"/>
        <w:jc w:val="left"/>
        <w:rPr>
          <w:rFonts w:ascii="仿宋" w:eastAsia="仿宋" w:hAnsi="仿宋" w:cs="仿宋" w:hint="eastAsia"/>
          <w:b/>
          <w:sz w:val="36"/>
          <w:szCs w:val="36"/>
        </w:rPr>
      </w:pPr>
    </w:p>
    <w:p w14:paraId="6A4F12F2" w14:textId="77777777" w:rsidR="005A2D65" w:rsidRDefault="007E33F5">
      <w:pPr>
        <w:rPr>
          <w:rFonts w:ascii="仿宋" w:eastAsia="仿宋" w:hAnsi="仿宋" w:cs="仿宋" w:hint="eastAsia"/>
          <w:b/>
          <w:sz w:val="36"/>
          <w:szCs w:val="36"/>
        </w:rPr>
        <w:sectPr w:rsidR="005A2D65">
          <w:footerReference w:type="default" r:id="rId10"/>
          <w:pgSz w:w="11907" w:h="16840"/>
          <w:pgMar w:top="1361" w:right="1361" w:bottom="1361" w:left="1361" w:header="765" w:footer="822" w:gutter="0"/>
          <w:pgNumType w:start="1"/>
          <w:cols w:space="720"/>
          <w:docGrid w:type="lines" w:linePitch="312"/>
        </w:sectPr>
      </w:pPr>
      <w:r>
        <w:rPr>
          <w:rFonts w:ascii="仿宋" w:eastAsia="仿宋" w:hAnsi="仿宋" w:cs="仿宋" w:hint="eastAsia"/>
          <w:b/>
          <w:sz w:val="36"/>
          <w:szCs w:val="36"/>
        </w:rPr>
        <w:br w:type="page"/>
      </w:r>
    </w:p>
    <w:p w14:paraId="7696B1CA" w14:textId="77777777" w:rsidR="005A2D65" w:rsidRDefault="007E33F5">
      <w:pPr>
        <w:snapToGrid w:val="0"/>
        <w:spacing w:before="50" w:after="50"/>
        <w:rPr>
          <w:rFonts w:ascii="仿宋" w:eastAsia="仿宋" w:hAnsi="仿宋" w:cs="仿宋" w:hint="eastAsia"/>
          <w:b/>
          <w:bCs/>
          <w:sz w:val="30"/>
          <w:szCs w:val="30"/>
        </w:rPr>
      </w:pPr>
      <w:r>
        <w:rPr>
          <w:rFonts w:ascii="仿宋" w:eastAsia="仿宋" w:hAnsi="仿宋" w:cs="仿宋" w:hint="eastAsia"/>
          <w:b/>
          <w:bCs/>
          <w:sz w:val="30"/>
          <w:szCs w:val="30"/>
        </w:rPr>
        <w:lastRenderedPageBreak/>
        <w:t>附件21：</w:t>
      </w:r>
    </w:p>
    <w:p w14:paraId="0E2F9775" w14:textId="77777777" w:rsidR="005A2D65" w:rsidRDefault="007E33F5">
      <w:pPr>
        <w:snapToGrid w:val="0"/>
        <w:spacing w:before="50" w:after="50"/>
        <w:jc w:val="center"/>
        <w:rPr>
          <w:rFonts w:ascii="仿宋" w:eastAsia="仿宋" w:hAnsi="仿宋" w:cs="仿宋" w:hint="eastAsia"/>
          <w:b/>
          <w:sz w:val="36"/>
          <w:szCs w:val="36"/>
        </w:rPr>
      </w:pPr>
      <w:r>
        <w:rPr>
          <w:rFonts w:ascii="仿宋" w:eastAsia="仿宋" w:hAnsi="仿宋" w:cs="仿宋" w:hint="eastAsia"/>
          <w:b/>
          <w:sz w:val="36"/>
          <w:szCs w:val="36"/>
        </w:rPr>
        <w:t>开标一览表</w:t>
      </w:r>
    </w:p>
    <w:p w14:paraId="52D22DC2" w14:textId="61725C0C" w:rsidR="005A2D65" w:rsidRDefault="007E33F5">
      <w:pPr>
        <w:spacing w:line="400" w:lineRule="exact"/>
        <w:rPr>
          <w:rFonts w:ascii="仿宋" w:eastAsia="仿宋" w:hAnsi="仿宋" w:cs="仿宋" w:hint="eastAsia"/>
          <w:sz w:val="24"/>
        </w:rPr>
      </w:pPr>
      <w:r>
        <w:rPr>
          <w:rFonts w:ascii="仿宋" w:eastAsia="仿宋" w:hAnsi="仿宋" w:cs="仿宋" w:hint="eastAsia"/>
          <w:sz w:val="24"/>
        </w:rPr>
        <w:t>投标人名称</w:t>
      </w:r>
      <w:r w:rsidR="00BB7060" w:rsidRPr="00BB7060">
        <w:rPr>
          <w:rFonts w:ascii="仿宋" w:eastAsia="仿宋" w:hAnsi="仿宋" w:cs="仿宋"/>
          <w:sz w:val="24"/>
        </w:rPr>
        <w:t>（公章）</w:t>
      </w:r>
      <w:r>
        <w:rPr>
          <w:rFonts w:ascii="仿宋" w:eastAsia="仿宋" w:hAnsi="仿宋" w:cs="仿宋" w:hint="eastAsia"/>
          <w:sz w:val="24"/>
        </w:rPr>
        <w:t>：</w:t>
      </w:r>
    </w:p>
    <w:p w14:paraId="6432458A" w14:textId="77777777" w:rsidR="005A2D65" w:rsidRDefault="007E33F5">
      <w:pPr>
        <w:spacing w:line="400" w:lineRule="exact"/>
        <w:rPr>
          <w:rFonts w:ascii="仿宋" w:eastAsia="仿宋" w:hAnsi="仿宋" w:cs="仿宋" w:hint="eastAsia"/>
          <w:sz w:val="24"/>
        </w:rPr>
      </w:pPr>
      <w:r>
        <w:rPr>
          <w:rFonts w:ascii="仿宋" w:eastAsia="仿宋" w:hAnsi="仿宋" w:cs="仿宋" w:hint="eastAsia"/>
          <w:sz w:val="24"/>
        </w:rPr>
        <w:t>投标人地址：</w:t>
      </w:r>
    </w:p>
    <w:p w14:paraId="35BC0425" w14:textId="77777777" w:rsidR="005A2D65" w:rsidRDefault="007E33F5">
      <w:pPr>
        <w:snapToGrid w:val="0"/>
        <w:spacing w:line="400" w:lineRule="exact"/>
        <w:rPr>
          <w:rFonts w:ascii="仿宋" w:eastAsia="仿宋" w:hAnsi="仿宋" w:cs="仿宋" w:hint="eastAsia"/>
          <w:sz w:val="24"/>
        </w:rPr>
      </w:pPr>
      <w:r>
        <w:rPr>
          <w:rFonts w:ascii="仿宋" w:eastAsia="仿宋" w:hAnsi="仿宋" w:cs="仿宋" w:hint="eastAsia"/>
          <w:sz w:val="24"/>
        </w:rPr>
        <w:t>项目编号：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
        <w:gridCol w:w="1657"/>
        <w:gridCol w:w="10209"/>
        <w:gridCol w:w="1608"/>
      </w:tblGrid>
      <w:tr w:rsidR="005A2D65" w14:paraId="0ED397DB" w14:textId="77777777">
        <w:trPr>
          <w:trHeight w:val="668"/>
          <w:jc w:val="center"/>
        </w:trPr>
        <w:tc>
          <w:tcPr>
            <w:tcW w:w="300" w:type="pct"/>
            <w:noWrap/>
            <w:vAlign w:val="center"/>
          </w:tcPr>
          <w:p w14:paraId="20C5D88C" w14:textId="77777777" w:rsidR="005A2D65" w:rsidRDefault="007E33F5">
            <w:pPr>
              <w:widowControl/>
              <w:jc w:val="center"/>
              <w:rPr>
                <w:rFonts w:ascii="仿宋" w:eastAsia="仿宋" w:hAnsi="仿宋" w:cs="宋体" w:hint="eastAsia"/>
                <w:kern w:val="0"/>
                <w:szCs w:val="21"/>
              </w:rPr>
            </w:pPr>
            <w:r>
              <w:rPr>
                <w:rFonts w:ascii="仿宋" w:eastAsia="仿宋" w:hAnsi="仿宋" w:cs="宋体" w:hint="eastAsia"/>
                <w:kern w:val="0"/>
                <w:szCs w:val="21"/>
              </w:rPr>
              <w:t>标段号</w:t>
            </w:r>
          </w:p>
        </w:tc>
        <w:tc>
          <w:tcPr>
            <w:tcW w:w="578" w:type="pct"/>
            <w:noWrap/>
            <w:vAlign w:val="center"/>
          </w:tcPr>
          <w:p w14:paraId="61112AFB" w14:textId="77777777" w:rsidR="005A2D65" w:rsidRDefault="007E33F5">
            <w:pPr>
              <w:widowControl/>
              <w:jc w:val="center"/>
              <w:rPr>
                <w:rFonts w:ascii="仿宋" w:eastAsia="仿宋" w:hAnsi="仿宋" w:cs="宋体" w:hint="eastAsia"/>
                <w:kern w:val="0"/>
                <w:szCs w:val="21"/>
              </w:rPr>
            </w:pPr>
            <w:r>
              <w:rPr>
                <w:rFonts w:ascii="仿宋" w:eastAsia="仿宋" w:hAnsi="仿宋" w:cs="宋体" w:hint="eastAsia"/>
                <w:kern w:val="0"/>
                <w:szCs w:val="21"/>
              </w:rPr>
              <w:t>标段名称</w:t>
            </w:r>
          </w:p>
        </w:tc>
        <w:tc>
          <w:tcPr>
            <w:tcW w:w="3561" w:type="pct"/>
            <w:noWrap/>
            <w:vAlign w:val="center"/>
          </w:tcPr>
          <w:p w14:paraId="6AAABAE5" w14:textId="77777777" w:rsidR="005A2D65" w:rsidRDefault="007E33F5">
            <w:pPr>
              <w:widowControl/>
              <w:jc w:val="center"/>
              <w:rPr>
                <w:rFonts w:ascii="仿宋" w:eastAsia="仿宋" w:hAnsi="仿宋" w:cs="宋体" w:hint="eastAsia"/>
                <w:kern w:val="0"/>
                <w:szCs w:val="21"/>
              </w:rPr>
            </w:pPr>
            <w:r>
              <w:rPr>
                <w:rFonts w:ascii="仿宋" w:eastAsia="仿宋" w:hAnsi="仿宋" w:cs="宋体" w:hint="eastAsia"/>
                <w:kern w:val="0"/>
                <w:szCs w:val="21"/>
              </w:rPr>
              <w:t>报价要求</w:t>
            </w:r>
          </w:p>
        </w:tc>
        <w:tc>
          <w:tcPr>
            <w:tcW w:w="561" w:type="pct"/>
            <w:noWrap/>
            <w:vAlign w:val="center"/>
          </w:tcPr>
          <w:p w14:paraId="32D0C99F" w14:textId="3B3111AF" w:rsidR="005A2D65" w:rsidRDefault="00BB7060">
            <w:pPr>
              <w:widowControl/>
              <w:jc w:val="center"/>
              <w:rPr>
                <w:rFonts w:ascii="仿宋" w:eastAsia="仿宋" w:hAnsi="仿宋" w:cs="宋体" w:hint="eastAsia"/>
                <w:kern w:val="0"/>
                <w:szCs w:val="21"/>
              </w:rPr>
            </w:pPr>
            <w:r>
              <w:rPr>
                <w:rFonts w:ascii="仿宋" w:eastAsia="仿宋" w:hAnsi="仿宋" w:cs="宋体" w:hint="eastAsia"/>
                <w:kern w:val="0"/>
                <w:szCs w:val="21"/>
              </w:rPr>
              <w:t>投标报价（%）</w:t>
            </w:r>
          </w:p>
        </w:tc>
      </w:tr>
      <w:tr w:rsidR="005A2D65" w14:paraId="169217FA" w14:textId="77777777">
        <w:trPr>
          <w:trHeight w:val="691"/>
          <w:jc w:val="center"/>
        </w:trPr>
        <w:tc>
          <w:tcPr>
            <w:tcW w:w="300" w:type="pct"/>
            <w:noWrap/>
            <w:vAlign w:val="center"/>
          </w:tcPr>
          <w:p w14:paraId="66755DC9" w14:textId="77777777" w:rsidR="005A2D65" w:rsidRDefault="007E33F5">
            <w:pPr>
              <w:jc w:val="center"/>
              <w:rPr>
                <w:rFonts w:ascii="仿宋" w:eastAsia="仿宋" w:hAnsi="仿宋" w:cs="Arial" w:hint="eastAsia"/>
                <w:color w:val="000000"/>
              </w:rPr>
            </w:pPr>
            <w:r>
              <w:rPr>
                <w:rFonts w:ascii="仿宋" w:eastAsia="仿宋" w:hAnsi="仿宋" w:cs="Arial"/>
                <w:color w:val="000000"/>
              </w:rPr>
              <w:t>1</w:t>
            </w:r>
          </w:p>
        </w:tc>
        <w:tc>
          <w:tcPr>
            <w:tcW w:w="578" w:type="pct"/>
            <w:noWrap/>
            <w:vAlign w:val="center"/>
          </w:tcPr>
          <w:p w14:paraId="3F9BCED2" w14:textId="77777777" w:rsidR="005A2D65" w:rsidRDefault="007E33F5">
            <w:pPr>
              <w:ind w:firstLineChars="50" w:firstLine="105"/>
              <w:jc w:val="center"/>
              <w:rPr>
                <w:rFonts w:ascii="仿宋" w:eastAsia="仿宋" w:hAnsi="仿宋" w:cs="宋体" w:hint="eastAsia"/>
                <w:kern w:val="0"/>
                <w:szCs w:val="21"/>
              </w:rPr>
            </w:pPr>
            <w:r>
              <w:rPr>
                <w:rFonts w:ascii="仿宋" w:eastAsia="仿宋" w:hAnsi="仿宋" w:cs="Arial" w:hint="eastAsia"/>
                <w:color w:val="000000"/>
              </w:rPr>
              <w:t>中药饮片及相关伴随服务</w:t>
            </w:r>
          </w:p>
        </w:tc>
        <w:tc>
          <w:tcPr>
            <w:tcW w:w="3561" w:type="pct"/>
            <w:noWrap/>
            <w:vAlign w:val="center"/>
          </w:tcPr>
          <w:p w14:paraId="575A3038" w14:textId="1CDAC547" w:rsidR="005A2D65" w:rsidRDefault="00FE4EBC" w:rsidP="00BB7060">
            <w:pPr>
              <w:widowControl/>
              <w:jc w:val="left"/>
              <w:rPr>
                <w:rFonts w:ascii="仿宋" w:eastAsia="仿宋" w:hAnsi="仿宋" w:cs="宋体" w:hint="eastAsia"/>
                <w:kern w:val="0"/>
                <w:szCs w:val="21"/>
              </w:rPr>
            </w:pPr>
            <w:r w:rsidRPr="00FE4EBC">
              <w:rPr>
                <w:rFonts w:ascii="仿宋" w:eastAsia="仿宋" w:hAnsi="仿宋" w:cs="宋体"/>
                <w:kern w:val="0"/>
                <w:szCs w:val="21"/>
              </w:rPr>
              <w:t>本次招标采用打包方式进行报价，即所有中药饮片</w:t>
            </w:r>
            <w:r w:rsidR="000838B6" w:rsidRPr="00FE4EBC">
              <w:rPr>
                <w:rFonts w:ascii="仿宋" w:eastAsia="仿宋" w:hAnsi="仿宋" w:cs="宋体"/>
                <w:kern w:val="0"/>
                <w:szCs w:val="21"/>
              </w:rPr>
              <w:t>（集采品种除外）</w:t>
            </w:r>
            <w:r w:rsidRPr="00FE4EBC">
              <w:rPr>
                <w:rFonts w:ascii="仿宋" w:eastAsia="仿宋" w:hAnsi="仿宋" w:cs="宋体"/>
                <w:kern w:val="0"/>
                <w:szCs w:val="21"/>
              </w:rPr>
              <w:t>均按相同的折扣报价，该报价包含税费、包装、库运、保险、检验等所有费用，报价应为整数，如</w:t>
            </w:r>
            <w:r w:rsidR="00FE3AC5">
              <w:rPr>
                <w:rFonts w:ascii="仿宋" w:eastAsia="仿宋" w:hAnsi="仿宋" w:cs="宋体" w:hint="eastAsia"/>
                <w:kern w:val="0"/>
                <w:szCs w:val="21"/>
              </w:rPr>
              <w:t>**</w:t>
            </w:r>
            <w:r w:rsidRPr="00FE4EBC">
              <w:rPr>
                <w:rFonts w:ascii="仿宋" w:eastAsia="仿宋" w:hAnsi="仿宋" w:cs="宋体"/>
                <w:kern w:val="0"/>
                <w:szCs w:val="21"/>
              </w:rPr>
              <w:t>%。本次招标以绍兴市中医药学会、绍兴市药学会、绍兴市医药行业协会等联合发布的绍兴市中药饮片现行供应价为最高限价</w:t>
            </w:r>
            <w:r>
              <w:rPr>
                <w:rFonts w:ascii="仿宋" w:eastAsia="仿宋" w:hAnsi="仿宋" w:cs="宋体" w:hint="eastAsia"/>
                <w:kern w:val="0"/>
                <w:szCs w:val="21"/>
              </w:rPr>
              <w:t>。</w:t>
            </w:r>
          </w:p>
        </w:tc>
        <w:tc>
          <w:tcPr>
            <w:tcW w:w="561" w:type="pct"/>
            <w:noWrap/>
            <w:vAlign w:val="center"/>
          </w:tcPr>
          <w:p w14:paraId="39F8BDB2" w14:textId="77777777" w:rsidR="005A2D65" w:rsidRDefault="005A2D65">
            <w:pPr>
              <w:widowControl/>
              <w:jc w:val="center"/>
              <w:rPr>
                <w:rFonts w:ascii="仿宋" w:eastAsia="仿宋" w:hAnsi="仿宋" w:cs="宋体" w:hint="eastAsia"/>
                <w:kern w:val="0"/>
                <w:szCs w:val="21"/>
              </w:rPr>
            </w:pPr>
          </w:p>
        </w:tc>
      </w:tr>
    </w:tbl>
    <w:p w14:paraId="6DA6C3D1" w14:textId="77777777" w:rsidR="005A2D65" w:rsidRDefault="007E33F5">
      <w:pPr>
        <w:snapToGrid w:val="0"/>
        <w:jc w:val="left"/>
        <w:rPr>
          <w:rFonts w:ascii="仿宋" w:eastAsia="仿宋" w:hAnsi="仿宋" w:hint="eastAsia"/>
          <w:sz w:val="28"/>
          <w:szCs w:val="28"/>
        </w:rPr>
      </w:pPr>
      <w:r>
        <w:rPr>
          <w:rFonts w:ascii="仿宋" w:eastAsia="仿宋" w:hAnsi="仿宋" w:hint="eastAsia"/>
          <w:b/>
          <w:sz w:val="22"/>
          <w:szCs w:val="22"/>
        </w:rPr>
        <w:t xml:space="preserve"> （投标单位根据自己的投标项目进行报价填写，最终结算按照采购人实际采购数量*投标单价为准）</w:t>
      </w:r>
    </w:p>
    <w:p w14:paraId="14236251" w14:textId="77777777" w:rsidR="005A2D65" w:rsidRDefault="007E33F5">
      <w:pPr>
        <w:snapToGrid w:val="0"/>
        <w:jc w:val="left"/>
        <w:rPr>
          <w:rFonts w:ascii="仿宋" w:eastAsia="仿宋" w:hAnsi="仿宋" w:hint="eastAsia"/>
          <w:sz w:val="24"/>
        </w:rPr>
      </w:pPr>
      <w:r>
        <w:rPr>
          <w:rFonts w:ascii="仿宋" w:eastAsia="仿宋" w:hAnsi="仿宋" w:hint="eastAsia"/>
          <w:sz w:val="24"/>
        </w:rPr>
        <w:t>注</w:t>
      </w:r>
      <w:r>
        <w:rPr>
          <w:rFonts w:ascii="仿宋" w:eastAsia="仿宋" w:hAnsi="仿宋"/>
          <w:sz w:val="24"/>
        </w:rPr>
        <w:t xml:space="preserve">： </w:t>
      </w:r>
    </w:p>
    <w:p w14:paraId="41D601CE" w14:textId="77777777" w:rsidR="005A2D65" w:rsidRDefault="007E33F5">
      <w:pPr>
        <w:snapToGrid w:val="0"/>
        <w:jc w:val="left"/>
        <w:rPr>
          <w:rFonts w:ascii="仿宋" w:eastAsia="仿宋" w:hAnsi="仿宋" w:hint="eastAsia"/>
          <w:sz w:val="24"/>
        </w:rPr>
      </w:pPr>
      <w:r>
        <w:rPr>
          <w:rFonts w:ascii="仿宋" w:eastAsia="仿宋" w:hAnsi="仿宋"/>
          <w:sz w:val="24"/>
        </w:rPr>
        <w:t>1.</w:t>
      </w:r>
      <w:r>
        <w:rPr>
          <w:rFonts w:ascii="仿宋" w:eastAsia="仿宋" w:hAnsi="仿宋" w:hint="eastAsia"/>
          <w:sz w:val="24"/>
        </w:rPr>
        <w:t>采购人不接受某一标段中有</w:t>
      </w:r>
      <w:r>
        <w:rPr>
          <w:rFonts w:ascii="仿宋" w:eastAsia="仿宋" w:hAnsi="仿宋"/>
          <w:sz w:val="24"/>
        </w:rPr>
        <w:t>2</w:t>
      </w:r>
      <w:r>
        <w:rPr>
          <w:rFonts w:ascii="仿宋" w:eastAsia="仿宋" w:hAnsi="仿宋" w:hint="eastAsia"/>
          <w:sz w:val="24"/>
        </w:rPr>
        <w:t>个</w:t>
      </w:r>
      <w:r>
        <w:rPr>
          <w:rFonts w:ascii="仿宋" w:eastAsia="仿宋" w:hAnsi="仿宋"/>
          <w:sz w:val="24"/>
        </w:rPr>
        <w:t>（</w:t>
      </w:r>
      <w:r>
        <w:rPr>
          <w:rFonts w:ascii="仿宋" w:eastAsia="仿宋" w:hAnsi="仿宋" w:hint="eastAsia"/>
          <w:sz w:val="24"/>
        </w:rPr>
        <w:t>含</w:t>
      </w:r>
      <w:r>
        <w:rPr>
          <w:rFonts w:ascii="仿宋" w:eastAsia="仿宋" w:hAnsi="仿宋"/>
          <w:sz w:val="24"/>
        </w:rPr>
        <w:t>）</w:t>
      </w:r>
      <w:r>
        <w:rPr>
          <w:rFonts w:ascii="仿宋" w:eastAsia="仿宋" w:hAnsi="仿宋" w:hint="eastAsia"/>
          <w:sz w:val="24"/>
        </w:rPr>
        <w:t>以上的报价或方案，若投标人在此表中有</w:t>
      </w:r>
      <w:r>
        <w:rPr>
          <w:rFonts w:ascii="仿宋" w:eastAsia="仿宋" w:hAnsi="仿宋"/>
          <w:sz w:val="24"/>
        </w:rPr>
        <w:t>2</w:t>
      </w:r>
      <w:r>
        <w:rPr>
          <w:rFonts w:ascii="仿宋" w:eastAsia="仿宋" w:hAnsi="仿宋" w:hint="eastAsia"/>
          <w:sz w:val="24"/>
        </w:rPr>
        <w:t>个（含）以上的报价或方案，其投标作无效投标处理。</w:t>
      </w:r>
    </w:p>
    <w:p w14:paraId="4A1020FD" w14:textId="77777777" w:rsidR="005A2D65" w:rsidRDefault="007E33F5">
      <w:pPr>
        <w:snapToGrid w:val="0"/>
        <w:jc w:val="left"/>
        <w:rPr>
          <w:rFonts w:ascii="仿宋" w:eastAsia="仿宋" w:hAnsi="仿宋" w:cs="仿宋_GB2312" w:hint="eastAsia"/>
          <w:sz w:val="24"/>
          <w:lang w:val="zh-CN"/>
        </w:rPr>
      </w:pPr>
      <w:r>
        <w:rPr>
          <w:rFonts w:ascii="仿宋" w:eastAsia="仿宋" w:hAnsi="仿宋" w:cs="仿宋_GB2312" w:hint="eastAsia"/>
          <w:sz w:val="24"/>
        </w:rPr>
        <w:t>2.</w:t>
      </w:r>
      <w:r>
        <w:rPr>
          <w:rFonts w:ascii="仿宋" w:eastAsia="仿宋" w:hAnsi="仿宋" w:cs="仿宋_GB2312" w:hint="eastAsia"/>
          <w:sz w:val="24"/>
          <w:lang w:val="zh-CN"/>
        </w:rPr>
        <w:t>投标人需按本表格式填写，如无对应内容，则填写：“无或</w:t>
      </w:r>
      <w:r>
        <w:rPr>
          <w:rFonts w:ascii="仿宋" w:eastAsia="仿宋" w:hAnsi="仿宋" w:cs="仿宋_GB2312"/>
          <w:sz w:val="24"/>
          <w:lang w:val="zh-CN"/>
        </w:rPr>
        <w:t>/</w:t>
      </w:r>
      <w:r>
        <w:rPr>
          <w:rFonts w:ascii="仿宋" w:eastAsia="仿宋" w:hAnsi="仿宋" w:cs="仿宋_GB2312" w:hint="eastAsia"/>
          <w:sz w:val="24"/>
          <w:lang w:val="zh-CN"/>
        </w:rPr>
        <w:t>”。</w:t>
      </w:r>
    </w:p>
    <w:p w14:paraId="67CE6BFD" w14:textId="77777777" w:rsidR="005A2D65" w:rsidRDefault="007E33F5">
      <w:pPr>
        <w:snapToGrid w:val="0"/>
        <w:jc w:val="left"/>
        <w:rPr>
          <w:rFonts w:ascii="仿宋" w:eastAsia="仿宋" w:hAnsi="仿宋" w:cs="仿宋_GB2312" w:hint="eastAsia"/>
          <w:sz w:val="24"/>
          <w:lang w:val="zh-CN"/>
        </w:rPr>
      </w:pPr>
      <w:r>
        <w:rPr>
          <w:rFonts w:ascii="仿宋" w:eastAsia="仿宋" w:hAnsi="仿宋" w:cs="仿宋_GB2312" w:hint="eastAsia"/>
          <w:sz w:val="24"/>
        </w:rPr>
        <w:t>3.</w:t>
      </w:r>
      <w:r>
        <w:rPr>
          <w:rFonts w:ascii="仿宋" w:eastAsia="仿宋" w:hAnsi="仿宋" w:cs="仿宋_GB2312" w:hint="eastAsia"/>
          <w:sz w:val="24"/>
          <w:lang w:val="zh-CN"/>
        </w:rPr>
        <w:t>有关本项目实施所涉及的一切费用均计入报价。采购人将以合同形式有偿取得货物或服务，不接受投标人给予的赠品、回扣或者与采购无关的其他商品、服务，不得出现“0元”“免费赠送”等形式的无偿报价，否则视为投标文件含有采购人不能接受的附加条件，投标无效；采购内容未包含在《开标一览表》名称栏中，投标人不能作出合理解释的，视为投标文件含有采购人不能接受的附加条件的，投标无效。</w:t>
      </w:r>
    </w:p>
    <w:p w14:paraId="7511C031" w14:textId="77777777" w:rsidR="005A2D65" w:rsidRDefault="007E33F5">
      <w:pPr>
        <w:snapToGrid w:val="0"/>
        <w:jc w:val="left"/>
        <w:rPr>
          <w:rFonts w:ascii="仿宋" w:eastAsia="仿宋" w:hAnsi="仿宋" w:cs="仿宋" w:hint="eastAsia"/>
          <w:sz w:val="24"/>
        </w:rPr>
      </w:pPr>
      <w:r>
        <w:rPr>
          <w:rFonts w:ascii="仿宋" w:eastAsia="仿宋" w:hAnsi="仿宋" w:cs="仿宋_GB2312" w:hint="eastAsia"/>
          <w:b/>
          <w:kern w:val="0"/>
          <w:sz w:val="24"/>
        </w:rPr>
        <w:t>4.</w:t>
      </w:r>
      <w:r>
        <w:rPr>
          <w:rFonts w:ascii="仿宋" w:eastAsia="仿宋" w:hAnsi="仿宋" w:cs="仿宋_GB2312"/>
          <w:b/>
          <w:kern w:val="0"/>
          <w:sz w:val="24"/>
          <w:lang w:val="zh-CN"/>
        </w:rPr>
        <w:t>特别提示：</w:t>
      </w:r>
      <w:r>
        <w:rPr>
          <w:rFonts w:ascii="仿宋" w:eastAsia="仿宋" w:hAnsi="仿宋" w:hint="eastAsia"/>
          <w:b/>
          <w:kern w:val="0"/>
          <w:sz w:val="24"/>
          <w:lang w:val="zh-CN"/>
        </w:rPr>
        <w:t>采购机构将对</w:t>
      </w:r>
      <w:r>
        <w:rPr>
          <w:rFonts w:ascii="仿宋" w:eastAsia="仿宋" w:hAnsi="仿宋" w:cs="宋体" w:hint="eastAsia"/>
          <w:b/>
          <w:kern w:val="0"/>
          <w:sz w:val="24"/>
        </w:rPr>
        <w:t>项目名称和项目编号，中标供应商名称、地址和中标金额，主要中标标的的名称、规格型号、数量、单价、服务要求等</w:t>
      </w:r>
      <w:r>
        <w:rPr>
          <w:rFonts w:ascii="仿宋" w:eastAsia="仿宋" w:hAnsi="仿宋" w:hint="eastAsia"/>
          <w:b/>
          <w:kern w:val="0"/>
          <w:sz w:val="24"/>
          <w:lang w:val="zh-CN"/>
        </w:rPr>
        <w:t>予以公示。</w:t>
      </w:r>
    </w:p>
    <w:p w14:paraId="45071E99" w14:textId="77777777" w:rsidR="005A2D65" w:rsidRDefault="005A2D65">
      <w:pPr>
        <w:snapToGrid w:val="0"/>
        <w:spacing w:before="50" w:after="50"/>
        <w:rPr>
          <w:rFonts w:ascii="仿宋" w:eastAsia="仿宋" w:hAnsi="仿宋" w:cs="仿宋" w:hint="eastAsia"/>
          <w:sz w:val="24"/>
        </w:rPr>
      </w:pPr>
    </w:p>
    <w:p w14:paraId="3D2DA4BB" w14:textId="77777777" w:rsidR="005A2D65" w:rsidRDefault="007E33F5">
      <w:pPr>
        <w:snapToGrid w:val="0"/>
        <w:spacing w:before="50" w:after="50"/>
        <w:rPr>
          <w:rFonts w:ascii="仿宋" w:eastAsia="仿宋" w:hAnsi="仿宋" w:cs="仿宋" w:hint="eastAsia"/>
          <w:sz w:val="24"/>
        </w:rPr>
      </w:pPr>
      <w:r>
        <w:rPr>
          <w:rFonts w:ascii="仿宋" w:eastAsia="仿宋" w:hAnsi="仿宋" w:cs="仿宋" w:hint="eastAsia"/>
          <w:sz w:val="24"/>
        </w:rPr>
        <w:t xml:space="preserve">法定代表人或其授权代表（签字或签章）： </w:t>
      </w:r>
      <w:r>
        <w:rPr>
          <w:rFonts w:ascii="仿宋" w:eastAsia="仿宋" w:hAnsi="仿宋" w:cs="仿宋"/>
          <w:sz w:val="24"/>
        </w:rPr>
        <w:t xml:space="preserve">                                                 </w:t>
      </w:r>
      <w:r>
        <w:rPr>
          <w:rFonts w:ascii="仿宋" w:eastAsia="仿宋" w:hAnsi="仿宋" w:cs="仿宋" w:hint="eastAsia"/>
          <w:sz w:val="24"/>
        </w:rPr>
        <w:t xml:space="preserve">日期： </w:t>
      </w:r>
      <w:r>
        <w:rPr>
          <w:rFonts w:ascii="仿宋" w:eastAsia="仿宋" w:hAnsi="仿宋" w:cs="仿宋"/>
          <w:sz w:val="24"/>
        </w:rPr>
        <w:t xml:space="preserve">   </w:t>
      </w:r>
      <w:proofErr w:type="gramStart"/>
      <w:r>
        <w:rPr>
          <w:rFonts w:ascii="仿宋" w:eastAsia="仿宋" w:hAnsi="仿宋" w:cs="仿宋" w:hint="eastAsia"/>
          <w:sz w:val="24"/>
        </w:rPr>
        <w:t xml:space="preserve">年 </w:t>
      </w:r>
      <w:r>
        <w:rPr>
          <w:rFonts w:ascii="仿宋" w:eastAsia="仿宋" w:hAnsi="仿宋" w:cs="仿宋"/>
          <w:sz w:val="24"/>
        </w:rPr>
        <w:t xml:space="preserve"> </w:t>
      </w:r>
      <w:r>
        <w:rPr>
          <w:rFonts w:ascii="仿宋" w:eastAsia="仿宋" w:hAnsi="仿宋" w:cs="仿宋" w:hint="eastAsia"/>
          <w:sz w:val="24"/>
        </w:rPr>
        <w:t>月</w:t>
      </w:r>
      <w:proofErr w:type="gramEnd"/>
      <w:r>
        <w:rPr>
          <w:rFonts w:ascii="仿宋" w:eastAsia="仿宋" w:hAnsi="仿宋" w:cs="仿宋" w:hint="eastAsia"/>
          <w:sz w:val="24"/>
        </w:rPr>
        <w:t xml:space="preserve"> </w:t>
      </w:r>
      <w:r>
        <w:rPr>
          <w:rFonts w:ascii="仿宋" w:eastAsia="仿宋" w:hAnsi="仿宋" w:cs="仿宋"/>
          <w:sz w:val="24"/>
        </w:rPr>
        <w:t xml:space="preserve"> </w:t>
      </w:r>
      <w:r>
        <w:rPr>
          <w:rFonts w:ascii="仿宋" w:eastAsia="仿宋" w:hAnsi="仿宋" w:cs="仿宋" w:hint="eastAsia"/>
          <w:sz w:val="24"/>
        </w:rPr>
        <w:t>日</w:t>
      </w:r>
    </w:p>
    <w:p w14:paraId="1779C118" w14:textId="77777777" w:rsidR="005A2D65" w:rsidRDefault="005A2D65">
      <w:pPr>
        <w:spacing w:line="400" w:lineRule="exact"/>
        <w:jc w:val="center"/>
        <w:rPr>
          <w:rFonts w:ascii="仿宋" w:eastAsia="仿宋" w:hAnsi="仿宋" w:hint="eastAsia"/>
          <w:b/>
          <w:bCs/>
          <w:color w:val="000000" w:themeColor="text1"/>
          <w:sz w:val="30"/>
          <w:szCs w:val="30"/>
        </w:rPr>
      </w:pPr>
    </w:p>
    <w:p w14:paraId="2F563D16" w14:textId="77777777" w:rsidR="005A2D65" w:rsidRDefault="005A2D65">
      <w:pPr>
        <w:spacing w:line="400" w:lineRule="exact"/>
        <w:jc w:val="center"/>
        <w:rPr>
          <w:rFonts w:ascii="仿宋" w:eastAsia="仿宋" w:hAnsi="仿宋" w:hint="eastAsia"/>
          <w:b/>
          <w:bCs/>
          <w:color w:val="000000" w:themeColor="text1"/>
          <w:sz w:val="30"/>
          <w:szCs w:val="30"/>
        </w:rPr>
      </w:pPr>
    </w:p>
    <w:p w14:paraId="1B1568E9" w14:textId="77777777" w:rsidR="005A2D65" w:rsidRDefault="005A2D65">
      <w:pPr>
        <w:snapToGrid w:val="0"/>
        <w:spacing w:before="50" w:after="50"/>
        <w:rPr>
          <w:color w:val="FF0000"/>
        </w:rPr>
        <w:sectPr w:rsidR="005A2D65">
          <w:headerReference w:type="default" r:id="rId11"/>
          <w:pgSz w:w="16840" w:h="11907" w:orient="landscape"/>
          <w:pgMar w:top="1361" w:right="1361" w:bottom="1361" w:left="1361" w:header="765" w:footer="822" w:gutter="0"/>
          <w:cols w:space="720"/>
          <w:docGrid w:type="lines" w:linePitch="312"/>
        </w:sectPr>
      </w:pPr>
    </w:p>
    <w:p w14:paraId="1F66775B" w14:textId="77777777" w:rsidR="005A2D65" w:rsidRDefault="007E33F5">
      <w:pPr>
        <w:pStyle w:val="1"/>
        <w:rPr>
          <w:rFonts w:hint="eastAsia"/>
        </w:rPr>
      </w:pPr>
      <w:bookmarkStart w:id="47" w:name="_Toc104885750"/>
      <w:r>
        <w:rPr>
          <w:rFonts w:hint="eastAsia"/>
        </w:rPr>
        <w:lastRenderedPageBreak/>
        <w:t>第七章询问、质疑及投诉</w:t>
      </w:r>
      <w:bookmarkEnd w:id="47"/>
    </w:p>
    <w:p w14:paraId="38FDA730" w14:textId="77777777" w:rsidR="005A2D65" w:rsidRDefault="007E33F5">
      <w:pPr>
        <w:pStyle w:val="ac"/>
        <w:spacing w:line="360" w:lineRule="auto"/>
        <w:rPr>
          <w:rFonts w:ascii="仿宋" w:eastAsia="仿宋" w:hAnsi="仿宋" w:cs="仿宋" w:hint="eastAsia"/>
          <w:b/>
          <w:sz w:val="24"/>
          <w:szCs w:val="16"/>
        </w:rPr>
      </w:pPr>
      <w:r>
        <w:rPr>
          <w:rFonts w:ascii="仿宋" w:eastAsia="仿宋" w:hAnsi="仿宋" w:cs="仿宋" w:hint="eastAsia"/>
          <w:b/>
          <w:sz w:val="24"/>
          <w:szCs w:val="16"/>
        </w:rPr>
        <w:t>1.在线询问、质疑、投诉</w:t>
      </w:r>
    </w:p>
    <w:p w14:paraId="7603C110" w14:textId="40D98CE3" w:rsidR="005A2D65" w:rsidRDefault="007E33F5">
      <w:pPr>
        <w:pStyle w:val="ac"/>
        <w:spacing w:line="360" w:lineRule="auto"/>
        <w:ind w:firstLineChars="200" w:firstLine="480"/>
        <w:rPr>
          <w:rFonts w:ascii="仿宋" w:eastAsia="仿宋" w:hAnsi="仿宋" w:cs="仿宋" w:hint="eastAsia"/>
          <w:sz w:val="24"/>
        </w:rPr>
      </w:pPr>
      <w:r>
        <w:rPr>
          <w:rFonts w:ascii="仿宋" w:eastAsia="仿宋" w:hAnsi="仿宋" w:cs="仿宋" w:hint="eastAsia"/>
          <w:sz w:val="24"/>
        </w:rPr>
        <w:t>参考《浙江省财政厅关于进一步促进政府采购公平竞争打造最优营商环境的通知》（浙财采监（2021）22号）文件关于“健全行政裁决机制”要求，鼓励供应商提起询问</w:t>
      </w:r>
      <w:r w:rsidR="007C309B">
        <w:rPr>
          <w:rFonts w:ascii="仿宋" w:eastAsia="仿宋" w:hAnsi="仿宋" w:cs="仿宋" w:hint="eastAsia"/>
          <w:sz w:val="24"/>
        </w:rPr>
        <w:t>、</w:t>
      </w:r>
      <w:r>
        <w:rPr>
          <w:rFonts w:ascii="仿宋" w:eastAsia="仿宋" w:hAnsi="仿宋" w:cs="仿宋" w:hint="eastAsia"/>
          <w:sz w:val="24"/>
        </w:rPr>
        <w:t>质疑。</w:t>
      </w:r>
    </w:p>
    <w:p w14:paraId="091280D8" w14:textId="77777777" w:rsidR="005A2D65" w:rsidRDefault="007E33F5">
      <w:pPr>
        <w:pStyle w:val="ac"/>
        <w:spacing w:line="360" w:lineRule="auto"/>
        <w:rPr>
          <w:rFonts w:ascii="仿宋" w:eastAsia="仿宋" w:hAnsi="仿宋" w:cs="仿宋" w:hint="eastAsia"/>
          <w:b/>
          <w:bCs/>
          <w:sz w:val="24"/>
        </w:rPr>
      </w:pPr>
      <w:r>
        <w:rPr>
          <w:rFonts w:ascii="仿宋" w:eastAsia="仿宋" w:hAnsi="仿宋" w:cs="仿宋" w:hint="eastAsia"/>
          <w:b/>
          <w:bCs/>
          <w:sz w:val="24"/>
        </w:rPr>
        <w:t>2.供应商询问</w:t>
      </w:r>
    </w:p>
    <w:p w14:paraId="25E5A607" w14:textId="77777777" w:rsidR="005A2D65" w:rsidRDefault="007E33F5">
      <w:pPr>
        <w:pStyle w:val="ac"/>
        <w:spacing w:line="360" w:lineRule="auto"/>
        <w:ind w:firstLineChars="200" w:firstLine="480"/>
        <w:rPr>
          <w:rFonts w:ascii="仿宋" w:eastAsia="仿宋" w:hAnsi="仿宋" w:cs="仿宋" w:hint="eastAsia"/>
          <w:sz w:val="24"/>
        </w:rPr>
      </w:pPr>
      <w:r>
        <w:rPr>
          <w:rFonts w:ascii="仿宋" w:eastAsia="仿宋" w:hAnsi="仿宋" w:cs="仿宋" w:hint="eastAsia"/>
          <w:sz w:val="24"/>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761F1FEC" w14:textId="77777777" w:rsidR="005A2D65" w:rsidRDefault="007E33F5">
      <w:pPr>
        <w:pStyle w:val="ac"/>
        <w:spacing w:line="360" w:lineRule="auto"/>
        <w:rPr>
          <w:rFonts w:ascii="仿宋" w:eastAsia="仿宋" w:hAnsi="仿宋" w:cs="仿宋" w:hint="eastAsia"/>
          <w:b/>
          <w:bCs/>
          <w:sz w:val="24"/>
        </w:rPr>
      </w:pPr>
      <w:r>
        <w:rPr>
          <w:rFonts w:ascii="仿宋" w:eastAsia="仿宋" w:hAnsi="仿宋" w:cs="仿宋" w:hint="eastAsia"/>
          <w:b/>
          <w:bCs/>
          <w:sz w:val="24"/>
        </w:rPr>
        <w:t>3.供应商质疑</w:t>
      </w:r>
    </w:p>
    <w:p w14:paraId="2318A895"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3.1质疑提出时效</w:t>
      </w:r>
    </w:p>
    <w:p w14:paraId="04081BBF"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3.1.1提出质疑的供应商应当是参与所质疑项目采购活动的供应商。潜在供应商已依法获取其可质疑的招标文件的，可以对该文件提出质疑。</w:t>
      </w:r>
    </w:p>
    <w:p w14:paraId="461D2A08"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3.1.2供应商认为招标文件、采购过程和成交结果使自己的权益受到损害的，可以在知道或者应知其权益受到损害之日起七个工作日内，以书面形式向采购人或者采购代理机构提出质疑，否则，采购人或者采购代理机构不予受理：</w:t>
      </w:r>
    </w:p>
    <w:p w14:paraId="67E23EDC"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3.1.2.1对招标文件提出质疑的，质疑期限为供应商获得招标文件之日或者招标文件公告期限届满之日起计算，招标文件在获取截止之日后获得的，应当自招标文件公告期限届满之日起计算。</w:t>
      </w:r>
    </w:p>
    <w:p w14:paraId="6D926279"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3.1.2.2对采购过程提出质疑的，质疑期限为各采购程序环节结束之日起计算。</w:t>
      </w:r>
    </w:p>
    <w:p w14:paraId="23D8B305"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3.1.2.3对采购结果提出质疑的，质疑期限自采购结果公告期限届满之日起计算。</w:t>
      </w:r>
    </w:p>
    <w:p w14:paraId="4B58926B"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3.1.2.4对同一采购程序环节的质疑，供应商须一次性提出。</w:t>
      </w:r>
    </w:p>
    <w:p w14:paraId="1FF5F747"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3.2质疑函</w:t>
      </w:r>
    </w:p>
    <w:p w14:paraId="3A1C218E"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3.2.1供应商提出质疑应当提交质疑函和必要的证明材料。质疑函应当包括下列内容：</w:t>
      </w:r>
    </w:p>
    <w:p w14:paraId="6440185B"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供应商的姓名或者名称、地址、邮编、联系人及联系电话；</w:t>
      </w:r>
    </w:p>
    <w:p w14:paraId="09F337C0"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质疑项目的名称、编号；</w:t>
      </w:r>
    </w:p>
    <w:p w14:paraId="52AE6850"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具体、明确的质疑事项和与质疑事项相关的请求；</w:t>
      </w:r>
    </w:p>
    <w:p w14:paraId="07E49B4F"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lastRenderedPageBreak/>
        <w:t>事实依据；</w:t>
      </w:r>
    </w:p>
    <w:p w14:paraId="6826DBCC"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必要的法律依据；</w:t>
      </w:r>
    </w:p>
    <w:p w14:paraId="35CB007E"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提出质疑的日期。</w:t>
      </w:r>
    </w:p>
    <w:p w14:paraId="47DEC461"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供应商提交的质疑函需一式三份。供应商为自然人的，应当由本人签字；供应商为法人或者其他组织的，应当由法定代表人、主要负责人，或者其授权代表签字或者盖章，并加盖公章。</w:t>
      </w:r>
    </w:p>
    <w:p w14:paraId="48209893"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质疑函范本及制作说明详见附件。</w:t>
      </w:r>
    </w:p>
    <w:p w14:paraId="258A295A"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4.供应商投诉</w:t>
      </w:r>
    </w:p>
    <w:p w14:paraId="40613564"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4.1质疑供应商对采购人或采购代理机构的答复不满意或者采购人、采购代理机构未在规定的时间内作出答复的，可以在答复期满后十五个工作日内向同级采购监督管理部门提出投诉。</w:t>
      </w:r>
    </w:p>
    <w:p w14:paraId="6C4A130B"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4.2供应商投诉的事项不得超出已质疑事项的范围，基于质疑答复内容提出的投诉事项除外。</w:t>
      </w:r>
    </w:p>
    <w:p w14:paraId="70C98567" w14:textId="77777777" w:rsidR="005A2D65" w:rsidRDefault="007E33F5">
      <w:pPr>
        <w:pStyle w:val="ac"/>
        <w:spacing w:line="360" w:lineRule="auto"/>
        <w:rPr>
          <w:rFonts w:ascii="仿宋" w:eastAsia="仿宋" w:hAnsi="仿宋" w:cs="仿宋" w:hint="eastAsia"/>
          <w:sz w:val="24"/>
        </w:rPr>
      </w:pPr>
      <w:r>
        <w:rPr>
          <w:rFonts w:ascii="仿宋" w:eastAsia="仿宋" w:hAnsi="仿宋" w:cs="仿宋" w:hint="eastAsia"/>
          <w:sz w:val="24"/>
        </w:rPr>
        <w:t>4.3供应商投诉应当有明确的请求和必要的证明材料。</w:t>
      </w:r>
    </w:p>
    <w:p w14:paraId="3CC7EC3C" w14:textId="77777777" w:rsidR="005A2D65" w:rsidRDefault="007E33F5">
      <w:pPr>
        <w:widowControl/>
        <w:snapToGrid w:val="0"/>
        <w:spacing w:line="480" w:lineRule="exact"/>
        <w:rPr>
          <w:rFonts w:ascii="仿宋" w:eastAsia="仿宋" w:hAnsi="仿宋" w:cs="仿宋" w:hint="eastAsia"/>
          <w:b/>
          <w:bCs/>
          <w:kern w:val="0"/>
          <w:sz w:val="24"/>
          <w:szCs w:val="24"/>
        </w:rPr>
      </w:pPr>
      <w:r>
        <w:rPr>
          <w:rFonts w:ascii="仿宋" w:eastAsia="仿宋" w:hAnsi="仿宋" w:cs="仿宋" w:hint="eastAsia"/>
          <w:b/>
          <w:bCs/>
          <w:kern w:val="0"/>
          <w:sz w:val="24"/>
          <w:szCs w:val="24"/>
        </w:rPr>
        <w:t>附件：质疑函范本</w:t>
      </w:r>
    </w:p>
    <w:p w14:paraId="5CBE8A58" w14:textId="77777777" w:rsidR="005A2D65" w:rsidRDefault="007E33F5">
      <w:pPr>
        <w:jc w:val="center"/>
        <w:rPr>
          <w:rFonts w:ascii="仿宋" w:eastAsia="仿宋" w:hAnsi="仿宋" w:cs="仿宋" w:hint="eastAsia"/>
          <w:b/>
          <w:bCs/>
          <w:sz w:val="24"/>
          <w:szCs w:val="24"/>
        </w:rPr>
      </w:pPr>
      <w:r>
        <w:rPr>
          <w:rFonts w:ascii="仿宋" w:eastAsia="仿宋" w:hAnsi="仿宋" w:cs="仿宋" w:hint="eastAsia"/>
          <w:b/>
          <w:bCs/>
          <w:sz w:val="24"/>
          <w:szCs w:val="24"/>
        </w:rPr>
        <w:t>质疑函</w:t>
      </w:r>
    </w:p>
    <w:p w14:paraId="14CE35ED" w14:textId="77777777" w:rsidR="005A2D65" w:rsidRDefault="007E33F5">
      <w:pPr>
        <w:adjustRightInd w:val="0"/>
        <w:snapToGrid w:val="0"/>
        <w:spacing w:beforeLines="100" w:before="312" w:line="360" w:lineRule="auto"/>
        <w:rPr>
          <w:rFonts w:ascii="仿宋" w:eastAsia="仿宋" w:hAnsi="仿宋" w:cs="仿宋" w:hint="eastAsia"/>
          <w:bCs/>
          <w:sz w:val="24"/>
          <w:szCs w:val="24"/>
        </w:rPr>
      </w:pPr>
      <w:r>
        <w:rPr>
          <w:rFonts w:ascii="仿宋" w:eastAsia="仿宋" w:hAnsi="仿宋" w:cs="仿宋" w:hint="eastAsia"/>
          <w:bCs/>
          <w:sz w:val="24"/>
          <w:szCs w:val="24"/>
        </w:rPr>
        <w:t>一、质疑供应商基本信息</w:t>
      </w:r>
    </w:p>
    <w:p w14:paraId="45F78469" w14:textId="77777777" w:rsidR="005A2D65" w:rsidRDefault="007E33F5">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质疑供应商：</w:t>
      </w:r>
    </w:p>
    <w:p w14:paraId="439F9CA4"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地址：邮编：</w:t>
      </w:r>
    </w:p>
    <w:p w14:paraId="5D491A04"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授权代表（联系人）：</w:t>
      </w:r>
    </w:p>
    <w:p w14:paraId="5877EE82"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联系电话：</w:t>
      </w:r>
    </w:p>
    <w:p w14:paraId="0C05D004"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邮箱：</w:t>
      </w:r>
    </w:p>
    <w:p w14:paraId="5609D450" w14:textId="77777777" w:rsidR="005A2D65" w:rsidRDefault="007E33F5">
      <w:pPr>
        <w:adjustRightInd w:val="0"/>
        <w:snapToGrid w:val="0"/>
        <w:spacing w:line="360" w:lineRule="auto"/>
        <w:rPr>
          <w:rFonts w:ascii="仿宋" w:eastAsia="仿宋" w:hAnsi="仿宋" w:cs="仿宋" w:hint="eastAsia"/>
          <w:bCs/>
          <w:sz w:val="24"/>
          <w:szCs w:val="24"/>
        </w:rPr>
      </w:pPr>
      <w:r>
        <w:rPr>
          <w:rFonts w:ascii="仿宋" w:eastAsia="仿宋" w:hAnsi="仿宋" w:cs="仿宋" w:hint="eastAsia"/>
          <w:bCs/>
          <w:sz w:val="24"/>
          <w:szCs w:val="24"/>
        </w:rPr>
        <w:t>二、质疑项目基本情况</w:t>
      </w:r>
    </w:p>
    <w:p w14:paraId="5222D701"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质疑项目的名称：</w:t>
      </w:r>
    </w:p>
    <w:p w14:paraId="1D9F2851"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质疑项目的编号：</w:t>
      </w:r>
    </w:p>
    <w:p w14:paraId="7DDA74ED"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标段：</w:t>
      </w:r>
    </w:p>
    <w:p w14:paraId="40C4AF91" w14:textId="77777777" w:rsidR="005A2D65" w:rsidRDefault="007E33F5">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采购人名称：</w:t>
      </w:r>
    </w:p>
    <w:p w14:paraId="54903719"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招标文件获取日期：</w:t>
      </w:r>
    </w:p>
    <w:p w14:paraId="3B9EA9BA" w14:textId="77777777" w:rsidR="005A2D65" w:rsidRDefault="007E33F5">
      <w:pPr>
        <w:adjustRightInd w:val="0"/>
        <w:snapToGrid w:val="0"/>
        <w:spacing w:line="360" w:lineRule="auto"/>
        <w:rPr>
          <w:rFonts w:ascii="仿宋" w:eastAsia="仿宋" w:hAnsi="仿宋" w:cs="仿宋" w:hint="eastAsia"/>
          <w:bCs/>
          <w:sz w:val="24"/>
          <w:szCs w:val="24"/>
        </w:rPr>
      </w:pPr>
      <w:r>
        <w:rPr>
          <w:rFonts w:ascii="仿宋" w:eastAsia="仿宋" w:hAnsi="仿宋" w:cs="仿宋" w:hint="eastAsia"/>
          <w:bCs/>
          <w:sz w:val="24"/>
          <w:szCs w:val="24"/>
        </w:rPr>
        <w:t>三、质疑事项具体内容</w:t>
      </w:r>
    </w:p>
    <w:p w14:paraId="50E210C6" w14:textId="77777777" w:rsidR="005A2D65" w:rsidRDefault="007E33F5">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质疑事项1：</w:t>
      </w:r>
    </w:p>
    <w:p w14:paraId="0BAA4B5B" w14:textId="77777777" w:rsidR="005A2D65" w:rsidRDefault="007E33F5">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lastRenderedPageBreak/>
        <w:t>事实依据：</w:t>
      </w:r>
    </w:p>
    <w:p w14:paraId="1F19AA38" w14:textId="77777777" w:rsidR="005A2D65" w:rsidRDefault="007E33F5">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法律依据：</w:t>
      </w:r>
    </w:p>
    <w:p w14:paraId="36A3D6C0" w14:textId="77777777" w:rsidR="005A2D65" w:rsidRDefault="007E33F5">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质疑事项2</w:t>
      </w:r>
    </w:p>
    <w:p w14:paraId="46724443"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w:t>
      </w:r>
    </w:p>
    <w:p w14:paraId="28B1A73E" w14:textId="77777777" w:rsidR="005A2D65" w:rsidRDefault="007E33F5">
      <w:pPr>
        <w:adjustRightInd w:val="0"/>
        <w:snapToGrid w:val="0"/>
        <w:spacing w:line="360" w:lineRule="auto"/>
        <w:rPr>
          <w:rFonts w:ascii="仿宋" w:eastAsia="仿宋" w:hAnsi="仿宋" w:cs="仿宋" w:hint="eastAsia"/>
          <w:bCs/>
          <w:sz w:val="24"/>
          <w:szCs w:val="24"/>
        </w:rPr>
      </w:pPr>
      <w:r>
        <w:rPr>
          <w:rFonts w:ascii="仿宋" w:eastAsia="仿宋" w:hAnsi="仿宋" w:cs="仿宋" w:hint="eastAsia"/>
          <w:bCs/>
          <w:sz w:val="24"/>
          <w:szCs w:val="24"/>
        </w:rPr>
        <w:t>四、与质疑事项相关的请求</w:t>
      </w:r>
    </w:p>
    <w:p w14:paraId="4269B463" w14:textId="77777777" w:rsidR="005A2D65" w:rsidRDefault="007E33F5">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请求1：</w:t>
      </w:r>
    </w:p>
    <w:p w14:paraId="6C3A2303" w14:textId="77777777" w:rsidR="005A2D65" w:rsidRDefault="007E33F5">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请求2：</w:t>
      </w:r>
    </w:p>
    <w:p w14:paraId="0D5E1D42" w14:textId="77777777" w:rsidR="005A2D65" w:rsidRDefault="007E33F5">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w:t>
      </w:r>
    </w:p>
    <w:p w14:paraId="6E95277E" w14:textId="77777777" w:rsidR="005A2D65" w:rsidRDefault="007E33F5">
      <w:pPr>
        <w:adjustRightInd w:val="0"/>
        <w:snapToGrid w:val="0"/>
        <w:spacing w:line="360" w:lineRule="auto"/>
        <w:rPr>
          <w:rFonts w:ascii="仿宋" w:eastAsia="仿宋" w:hAnsi="仿宋" w:cs="仿宋" w:hint="eastAsia"/>
          <w:b/>
          <w:bCs/>
          <w:sz w:val="24"/>
          <w:szCs w:val="24"/>
        </w:rPr>
      </w:pPr>
      <w:r>
        <w:rPr>
          <w:rFonts w:ascii="仿宋" w:eastAsia="仿宋" w:hAnsi="仿宋" w:cs="仿宋" w:hint="eastAsia"/>
          <w:b/>
          <w:bCs/>
          <w:sz w:val="24"/>
          <w:szCs w:val="24"/>
        </w:rPr>
        <w:t>本公司承诺接受数据电文形式（加盖电子签章）的质疑答复，视为书面答复。</w:t>
      </w:r>
    </w:p>
    <w:p w14:paraId="6B1907A7" w14:textId="77777777" w:rsidR="005A2D65" w:rsidRDefault="005A2D65">
      <w:pPr>
        <w:adjustRightInd w:val="0"/>
        <w:snapToGrid w:val="0"/>
        <w:spacing w:line="360" w:lineRule="auto"/>
        <w:rPr>
          <w:rFonts w:ascii="仿宋" w:eastAsia="仿宋" w:hAnsi="仿宋" w:cs="仿宋" w:hint="eastAsia"/>
          <w:sz w:val="24"/>
          <w:szCs w:val="24"/>
          <w:u w:val="dotted"/>
        </w:rPr>
      </w:pPr>
    </w:p>
    <w:p w14:paraId="3A478DAD" w14:textId="77777777" w:rsidR="005A2D65" w:rsidRDefault="007E33F5">
      <w:pPr>
        <w:spacing w:line="360" w:lineRule="auto"/>
        <w:rPr>
          <w:rFonts w:ascii="仿宋" w:eastAsia="仿宋" w:hAnsi="仿宋" w:cs="仿宋" w:hint="eastAsia"/>
          <w:sz w:val="24"/>
          <w:szCs w:val="24"/>
        </w:rPr>
      </w:pPr>
      <w:r>
        <w:rPr>
          <w:rFonts w:ascii="仿宋" w:eastAsia="仿宋" w:hAnsi="仿宋" w:cs="仿宋" w:hint="eastAsia"/>
          <w:sz w:val="24"/>
          <w:szCs w:val="24"/>
        </w:rPr>
        <w:t xml:space="preserve">签字（签章）： </w:t>
      </w:r>
      <w:r>
        <w:rPr>
          <w:rFonts w:ascii="仿宋" w:eastAsia="仿宋" w:hAnsi="仿宋" w:cs="仿宋"/>
          <w:sz w:val="24"/>
          <w:szCs w:val="24"/>
        </w:rPr>
        <w:t xml:space="preserve">                                </w:t>
      </w:r>
      <w:r>
        <w:rPr>
          <w:rFonts w:ascii="仿宋" w:eastAsia="仿宋" w:hAnsi="仿宋" w:cs="仿宋" w:hint="eastAsia"/>
          <w:sz w:val="24"/>
          <w:szCs w:val="24"/>
        </w:rPr>
        <w:t>公章：</w:t>
      </w:r>
    </w:p>
    <w:p w14:paraId="6612F100" w14:textId="77777777" w:rsidR="005A2D65" w:rsidRDefault="007E33F5">
      <w:pPr>
        <w:spacing w:line="360" w:lineRule="auto"/>
        <w:rPr>
          <w:rFonts w:ascii="仿宋" w:eastAsia="仿宋" w:hAnsi="仿宋" w:cs="仿宋" w:hint="eastAsia"/>
          <w:sz w:val="24"/>
          <w:szCs w:val="24"/>
        </w:rPr>
      </w:pPr>
      <w:r>
        <w:rPr>
          <w:rFonts w:ascii="仿宋" w:eastAsia="仿宋" w:hAnsi="仿宋" w:cs="仿宋" w:hint="eastAsia"/>
          <w:sz w:val="24"/>
          <w:szCs w:val="24"/>
        </w:rPr>
        <w:t>日期：</w:t>
      </w:r>
    </w:p>
    <w:p w14:paraId="7FB46DF4" w14:textId="77777777" w:rsidR="005A2D65" w:rsidRDefault="005A2D65">
      <w:pPr>
        <w:adjustRightInd w:val="0"/>
        <w:snapToGrid w:val="0"/>
        <w:spacing w:line="360" w:lineRule="auto"/>
        <w:rPr>
          <w:rFonts w:ascii="仿宋" w:eastAsia="仿宋" w:hAnsi="仿宋" w:cs="仿宋" w:hint="eastAsia"/>
          <w:sz w:val="24"/>
          <w:szCs w:val="24"/>
        </w:rPr>
      </w:pPr>
    </w:p>
    <w:p w14:paraId="47EB2B7E" w14:textId="77777777" w:rsidR="005A2D65" w:rsidRDefault="005A2D65">
      <w:pPr>
        <w:adjustRightInd w:val="0"/>
        <w:snapToGrid w:val="0"/>
        <w:spacing w:line="360" w:lineRule="auto"/>
        <w:rPr>
          <w:rFonts w:ascii="仿宋" w:eastAsia="仿宋" w:hAnsi="仿宋" w:cs="仿宋" w:hint="eastAsia"/>
          <w:kern w:val="0"/>
          <w:sz w:val="24"/>
          <w:szCs w:val="24"/>
        </w:rPr>
      </w:pPr>
    </w:p>
    <w:p w14:paraId="23F0525F" w14:textId="77777777" w:rsidR="005A2D65" w:rsidRDefault="005A2D65">
      <w:pPr>
        <w:widowControl/>
        <w:snapToGrid w:val="0"/>
        <w:spacing w:line="480" w:lineRule="exact"/>
        <w:rPr>
          <w:rFonts w:ascii="仿宋" w:eastAsia="仿宋" w:hAnsi="仿宋" w:cs="仿宋" w:hint="eastAsia"/>
          <w:kern w:val="0"/>
          <w:sz w:val="24"/>
          <w:szCs w:val="24"/>
        </w:rPr>
      </w:pPr>
    </w:p>
    <w:sectPr w:rsidR="005A2D65">
      <w:headerReference w:type="default" r:id="rId12"/>
      <w:pgSz w:w="11907" w:h="16840"/>
      <w:pgMar w:top="1361" w:right="1361" w:bottom="1361" w:left="1361" w:header="765" w:footer="82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1524C" w14:textId="77777777" w:rsidR="004D7C4E" w:rsidRDefault="004D7C4E">
      <w:r>
        <w:separator/>
      </w:r>
    </w:p>
  </w:endnote>
  <w:endnote w:type="continuationSeparator" w:id="0">
    <w:p w14:paraId="03230140" w14:textId="77777777" w:rsidR="004D7C4E" w:rsidRDefault="004D7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0" w:usb1="00000000" w:usb2="00000000" w:usb3="00000000" w:csb0="00040000"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gLiU">
    <w:panose1 w:val="02010609000101010101"/>
    <w:charset w:val="88"/>
    <w:family w:val="modern"/>
    <w:pitch w:val="fixed"/>
    <w:sig w:usb0="A00002FF" w:usb1="28CFFCFA" w:usb2="00000016" w:usb3="00000000" w:csb0="00100001" w:csb1="00000000"/>
  </w:font>
  <w:font w:name="Arial Unicode MS">
    <w:panose1 w:val="020B0604020202020204"/>
    <w:charset w:val="86"/>
    <w:family w:val="swiss"/>
    <w:pitch w:val="default"/>
    <w:sig w:usb0="00000000" w:usb1="00000000"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E916" w14:textId="77777777" w:rsidR="005A2D65" w:rsidRDefault="007E33F5">
    <w:pPr>
      <w:pStyle w:val="af2"/>
      <w:framePr w:wrap="around" w:vAnchor="text" w:hAnchor="margin" w:xAlign="center" w:y="1"/>
    </w:pPr>
    <w:r>
      <w:rPr>
        <w:rStyle w:val="aff"/>
      </w:rPr>
      <w:fldChar w:fldCharType="begin"/>
    </w:r>
    <w:r>
      <w:rPr>
        <w:rStyle w:val="aff"/>
      </w:rPr>
      <w:instrText>Page</w:instrText>
    </w:r>
    <w:r>
      <w:rPr>
        <w:rStyle w:val="aff"/>
      </w:rPr>
      <w:fldChar w:fldCharType="separate"/>
    </w:r>
    <w:r>
      <w:rPr>
        <w:rStyle w:val="aff"/>
      </w:rPr>
      <w:t>1</w:t>
    </w:r>
    <w:r>
      <w:rPr>
        <w:rStyle w:val="aff"/>
      </w:rPr>
      <w:fldChar w:fldCharType="end"/>
    </w:r>
  </w:p>
  <w:p w14:paraId="5359ECB3" w14:textId="77777777" w:rsidR="005A2D65" w:rsidRDefault="005A2D6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3F35A" w14:textId="77777777" w:rsidR="004D7C4E" w:rsidRDefault="004D7C4E">
      <w:r>
        <w:separator/>
      </w:r>
    </w:p>
  </w:footnote>
  <w:footnote w:type="continuationSeparator" w:id="0">
    <w:p w14:paraId="272FE2D9" w14:textId="77777777" w:rsidR="004D7C4E" w:rsidRDefault="004D7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8076" w14:textId="77777777" w:rsidR="005A2D65" w:rsidRDefault="007E33F5">
    <w:pPr>
      <w:pStyle w:val="af4"/>
      <w:jc w:val="left"/>
    </w:pPr>
    <w:r>
      <w:rPr>
        <w:rFonts w:hint="eastAsia"/>
      </w:rPr>
      <w:t>绍兴市人民医院中药饮片及相关伴随服务采购项目（</w:t>
    </w:r>
    <w:r>
      <w:t>SXRMYY-2026-40</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C8DF" w14:textId="77777777" w:rsidR="005A2D65" w:rsidRDefault="005A2D65">
    <w:pPr>
      <w:pStyle w:val="af4"/>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E590" w14:textId="77777777" w:rsidR="005A2D65" w:rsidRDefault="007E33F5">
    <w:pPr>
      <w:pStyle w:val="af4"/>
      <w:jc w:val="left"/>
    </w:pPr>
    <w:r>
      <w:rPr>
        <w:rFonts w:hint="eastAsia"/>
      </w:rPr>
      <w:t>绍兴市人民医院中药饮片及相关伴随服务采购项目（</w:t>
    </w:r>
    <w:r>
      <w:t>SXRMYY-2026-40</w:t>
    </w:r>
    <w:r>
      <w:rPr>
        <w:rFonts w:hint="eastAsia"/>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2C95" w14:textId="77777777" w:rsidR="005A2D65" w:rsidRDefault="007E33F5">
    <w:pPr>
      <w:pStyle w:val="af4"/>
      <w:jc w:val="left"/>
    </w:pPr>
    <w:r>
      <w:rPr>
        <w:rFonts w:hint="eastAsia"/>
      </w:rPr>
      <w:t>绍兴市人民医院中药饮片及相关伴随服务采购项目（</w:t>
    </w:r>
    <w:r>
      <w:t>SXRMYY-2026-40</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802184"/>
    <w:multiLevelType w:val="multilevel"/>
    <w:tmpl w:val="B3802184"/>
    <w:lvl w:ilvl="0">
      <w:start w:val="1"/>
      <w:numFmt w:val="decimal"/>
      <w:lvlText w:val="%1."/>
      <w:legacy w:legacy="1" w:legacySpace="0" w:legacyIndent="425"/>
      <w:lvlJc w:val="left"/>
      <w:pPr>
        <w:ind w:left="425" w:hanging="425"/>
      </w:pPr>
    </w:lvl>
    <w:lvl w:ilvl="1">
      <w:start w:val="1"/>
      <w:numFmt w:val="decimal"/>
      <w:pStyle w:val="8"/>
      <w:lvlText w:val="%1.%2."/>
      <w:legacy w:legacy="1" w:legacySpace="0" w:legacyIndent="567"/>
      <w:lvlJc w:val="left"/>
      <w:pPr>
        <w:ind w:left="567" w:hanging="567"/>
      </w:pPr>
    </w:lvl>
    <w:lvl w:ilvl="2">
      <w:start w:val="1"/>
      <w:numFmt w:val="decimal"/>
      <w:lvlText w:val="%1.%2.%3."/>
      <w:legacy w:legacy="1" w:legacySpace="0" w:legacyIndent="709"/>
      <w:lvlJc w:val="left"/>
      <w:pPr>
        <w:ind w:left="709" w:hanging="709"/>
      </w:pPr>
    </w:lvl>
    <w:lvl w:ilvl="3">
      <w:start w:val="1"/>
      <w:numFmt w:val="decimal"/>
      <w:lvlText w:val="%1.%2.%3.%4."/>
      <w:legacy w:legacy="1" w:legacySpace="0" w:legacyIndent="851"/>
      <w:lvlJc w:val="left"/>
      <w:pPr>
        <w:ind w:left="851" w:hanging="851"/>
      </w:pPr>
    </w:lvl>
    <w:lvl w:ilvl="4">
      <w:start w:val="1"/>
      <w:numFmt w:val="decimal"/>
      <w:lvlText w:val="%1.%2.%3.%4.%5."/>
      <w:legacy w:legacy="1" w:legacySpace="0" w:legacyIndent="992"/>
      <w:lvlJc w:val="left"/>
      <w:pPr>
        <w:ind w:left="992" w:hanging="992"/>
      </w:pPr>
    </w:lvl>
    <w:lvl w:ilvl="5">
      <w:start w:val="1"/>
      <w:numFmt w:val="decimal"/>
      <w:lvlText w:val="%1.%2.%3.%4.%5.%6."/>
      <w:legacy w:legacy="1" w:legacySpace="0" w:legacyIndent="1134"/>
      <w:lvlJc w:val="left"/>
      <w:pPr>
        <w:ind w:left="1134" w:hanging="1134"/>
      </w:pPr>
    </w:lvl>
    <w:lvl w:ilvl="6">
      <w:start w:val="1"/>
      <w:numFmt w:val="decimal"/>
      <w:lvlText w:val="%1.%2.%3.%4.%5.%6.%7."/>
      <w:legacy w:legacy="1" w:legacySpace="0" w:legacyIndent="1276"/>
      <w:lvlJc w:val="left"/>
      <w:pPr>
        <w:ind w:left="1276" w:hanging="1276"/>
      </w:pPr>
    </w:lvl>
    <w:lvl w:ilvl="7">
      <w:start w:val="1"/>
      <w:numFmt w:val="decimal"/>
      <w:lvlText w:val="%1.%2.%3.%4.%5.%6.%7.%8."/>
      <w:legacy w:legacy="1" w:legacySpace="0" w:legacyIndent="1418"/>
      <w:lvlJc w:val="left"/>
      <w:pPr>
        <w:ind w:left="1418" w:hanging="1418"/>
      </w:pPr>
    </w:lvl>
    <w:lvl w:ilvl="8">
      <w:start w:val="1"/>
      <w:numFmt w:val="decimal"/>
      <w:lvlText w:val="%1.%2.%3.%4.%5.%6.%7.%8.%9."/>
      <w:legacy w:legacy="1" w:legacySpace="0" w:legacyIndent="1559"/>
      <w:lvlJc w:val="left"/>
      <w:pPr>
        <w:ind w:left="1559" w:hanging="1559"/>
      </w:pPr>
    </w:lvl>
  </w:abstractNum>
  <w:abstractNum w:abstractNumId="1" w15:restartNumberingAfterBreak="0">
    <w:nsid w:val="B56FBA91"/>
    <w:multiLevelType w:val="singleLevel"/>
    <w:tmpl w:val="B56FBA91"/>
    <w:lvl w:ilvl="0">
      <w:start w:val="1"/>
      <w:numFmt w:val="decimal"/>
      <w:pStyle w:val="a"/>
      <w:lvlText w:val="%1、"/>
      <w:lvlJc w:val="left"/>
      <w:pPr>
        <w:tabs>
          <w:tab w:val="left" w:pos="0"/>
        </w:tabs>
        <w:ind w:left="840" w:hanging="420"/>
      </w:pPr>
      <w:rPr>
        <w:rFonts w:ascii="Cambria" w:eastAsia="微软雅黑" w:hAnsi="Cambria" w:cs="Times New Roman"/>
      </w:rPr>
    </w:lvl>
  </w:abstractNum>
  <w:abstractNum w:abstractNumId="2" w15:restartNumberingAfterBreak="0">
    <w:nsid w:val="F866BFA3"/>
    <w:multiLevelType w:val="singleLevel"/>
    <w:tmpl w:val="F866BFA3"/>
    <w:lvl w:ilvl="0">
      <w:start w:val="1"/>
      <w:numFmt w:val="decimal"/>
      <w:pStyle w:val="3"/>
      <w:lvlText w:val="%1."/>
      <w:lvlJc w:val="left"/>
      <w:pPr>
        <w:tabs>
          <w:tab w:val="left" w:pos="1200"/>
        </w:tabs>
        <w:ind w:left="1200" w:hanging="360"/>
      </w:pPr>
    </w:lvl>
  </w:abstractNum>
  <w:abstractNum w:abstractNumId="3" w15:restartNumberingAfterBreak="0">
    <w:nsid w:val="673B0A26"/>
    <w:multiLevelType w:val="singleLevel"/>
    <w:tmpl w:val="673B0A26"/>
    <w:lvl w:ilvl="0">
      <w:start w:val="1"/>
      <w:numFmt w:val="chineseCounting"/>
      <w:suff w:val="nothing"/>
      <w:lvlText w:val="%1、"/>
      <w:lvlJc w:val="left"/>
      <w:rPr>
        <w:rFonts w:hint="eastAsia"/>
      </w:rPr>
    </w:lvl>
  </w:abstractNum>
  <w:num w:numId="1" w16cid:durableId="1154493222">
    <w:abstractNumId w:val="1"/>
  </w:num>
  <w:num w:numId="2" w16cid:durableId="2031758528">
    <w:abstractNumId w:val="2"/>
  </w:num>
  <w:num w:numId="3" w16cid:durableId="444276329">
    <w:abstractNumId w:val="0"/>
  </w:num>
  <w:num w:numId="4" w16cid:durableId="662391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clean"/>
  <w:documentProtection w:edit="readOnly" w:enforcement="0"/>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ViNzg2YTlhZTg2M2UzZDUwM2YyNGQ5NTJlOGRiZTgifQ=="/>
  </w:docVars>
  <w:rsids>
    <w:rsidRoot w:val="00F679F5"/>
    <w:rsid w:val="00001007"/>
    <w:rsid w:val="0000798D"/>
    <w:rsid w:val="00011114"/>
    <w:rsid w:val="00015733"/>
    <w:rsid w:val="000175CF"/>
    <w:rsid w:val="00017E96"/>
    <w:rsid w:val="00021EC9"/>
    <w:rsid w:val="00027CFA"/>
    <w:rsid w:val="0003040E"/>
    <w:rsid w:val="00032E80"/>
    <w:rsid w:val="00032EB1"/>
    <w:rsid w:val="00032FE5"/>
    <w:rsid w:val="00033CA7"/>
    <w:rsid w:val="00033EF1"/>
    <w:rsid w:val="00035453"/>
    <w:rsid w:val="000378F9"/>
    <w:rsid w:val="000407F2"/>
    <w:rsid w:val="00041D74"/>
    <w:rsid w:val="000422CA"/>
    <w:rsid w:val="00050EFF"/>
    <w:rsid w:val="00051001"/>
    <w:rsid w:val="00052C56"/>
    <w:rsid w:val="000563C0"/>
    <w:rsid w:val="000576C9"/>
    <w:rsid w:val="00061F6E"/>
    <w:rsid w:val="00063EC0"/>
    <w:rsid w:val="000645D7"/>
    <w:rsid w:val="00065A30"/>
    <w:rsid w:val="000676F7"/>
    <w:rsid w:val="00067863"/>
    <w:rsid w:val="00070432"/>
    <w:rsid w:val="00071A2F"/>
    <w:rsid w:val="00071BEC"/>
    <w:rsid w:val="000724C5"/>
    <w:rsid w:val="00072528"/>
    <w:rsid w:val="00074477"/>
    <w:rsid w:val="00074531"/>
    <w:rsid w:val="0007498F"/>
    <w:rsid w:val="000756DD"/>
    <w:rsid w:val="00075A45"/>
    <w:rsid w:val="00083283"/>
    <w:rsid w:val="000838B6"/>
    <w:rsid w:val="00086D5F"/>
    <w:rsid w:val="00086DD3"/>
    <w:rsid w:val="00087912"/>
    <w:rsid w:val="0009091E"/>
    <w:rsid w:val="00091207"/>
    <w:rsid w:val="0009295F"/>
    <w:rsid w:val="000936D4"/>
    <w:rsid w:val="000939BD"/>
    <w:rsid w:val="00093D20"/>
    <w:rsid w:val="0009421F"/>
    <w:rsid w:val="00095220"/>
    <w:rsid w:val="00095EDB"/>
    <w:rsid w:val="00097389"/>
    <w:rsid w:val="000A0BF8"/>
    <w:rsid w:val="000A1C7C"/>
    <w:rsid w:val="000A20B8"/>
    <w:rsid w:val="000A2E0A"/>
    <w:rsid w:val="000A3490"/>
    <w:rsid w:val="000A5AC2"/>
    <w:rsid w:val="000A7032"/>
    <w:rsid w:val="000A79DB"/>
    <w:rsid w:val="000A7D8B"/>
    <w:rsid w:val="000B4661"/>
    <w:rsid w:val="000B4E19"/>
    <w:rsid w:val="000B5FE2"/>
    <w:rsid w:val="000C2C5E"/>
    <w:rsid w:val="000C3F62"/>
    <w:rsid w:val="000C60CF"/>
    <w:rsid w:val="000C6982"/>
    <w:rsid w:val="000D120A"/>
    <w:rsid w:val="000D1590"/>
    <w:rsid w:val="000D294E"/>
    <w:rsid w:val="000D5D1D"/>
    <w:rsid w:val="000E08F2"/>
    <w:rsid w:val="000E3A56"/>
    <w:rsid w:val="000E3E93"/>
    <w:rsid w:val="000E6D41"/>
    <w:rsid w:val="000E72B3"/>
    <w:rsid w:val="000E7CC1"/>
    <w:rsid w:val="000F1017"/>
    <w:rsid w:val="000F3021"/>
    <w:rsid w:val="000F3556"/>
    <w:rsid w:val="000F3F34"/>
    <w:rsid w:val="000F4BA5"/>
    <w:rsid w:val="00103207"/>
    <w:rsid w:val="0010364D"/>
    <w:rsid w:val="001048FC"/>
    <w:rsid w:val="00106D37"/>
    <w:rsid w:val="00107F1D"/>
    <w:rsid w:val="0011002E"/>
    <w:rsid w:val="00110284"/>
    <w:rsid w:val="0011078A"/>
    <w:rsid w:val="0011317C"/>
    <w:rsid w:val="001133E7"/>
    <w:rsid w:val="0011344B"/>
    <w:rsid w:val="00114CCE"/>
    <w:rsid w:val="00115C0B"/>
    <w:rsid w:val="001171DF"/>
    <w:rsid w:val="0011728B"/>
    <w:rsid w:val="00117701"/>
    <w:rsid w:val="00120394"/>
    <w:rsid w:val="00120BDF"/>
    <w:rsid w:val="001215EB"/>
    <w:rsid w:val="00124D38"/>
    <w:rsid w:val="0012632E"/>
    <w:rsid w:val="00127722"/>
    <w:rsid w:val="00130D0B"/>
    <w:rsid w:val="00131D7B"/>
    <w:rsid w:val="001327C6"/>
    <w:rsid w:val="0013470D"/>
    <w:rsid w:val="00136919"/>
    <w:rsid w:val="00137B80"/>
    <w:rsid w:val="00143B09"/>
    <w:rsid w:val="001473B6"/>
    <w:rsid w:val="00150A63"/>
    <w:rsid w:val="00150E69"/>
    <w:rsid w:val="00152DAA"/>
    <w:rsid w:val="00152E11"/>
    <w:rsid w:val="0015459B"/>
    <w:rsid w:val="001569D7"/>
    <w:rsid w:val="00156B75"/>
    <w:rsid w:val="001575A3"/>
    <w:rsid w:val="00157615"/>
    <w:rsid w:val="00160CCE"/>
    <w:rsid w:val="001611D6"/>
    <w:rsid w:val="00166EDF"/>
    <w:rsid w:val="00167332"/>
    <w:rsid w:val="0016750A"/>
    <w:rsid w:val="00170D3B"/>
    <w:rsid w:val="001724C6"/>
    <w:rsid w:val="00175E54"/>
    <w:rsid w:val="0017648A"/>
    <w:rsid w:val="00181848"/>
    <w:rsid w:val="0018204F"/>
    <w:rsid w:val="001833D8"/>
    <w:rsid w:val="00184066"/>
    <w:rsid w:val="0018491B"/>
    <w:rsid w:val="00184D78"/>
    <w:rsid w:val="001873BA"/>
    <w:rsid w:val="001907D0"/>
    <w:rsid w:val="00193277"/>
    <w:rsid w:val="0019512F"/>
    <w:rsid w:val="0019522A"/>
    <w:rsid w:val="00195DD2"/>
    <w:rsid w:val="001967D3"/>
    <w:rsid w:val="00196E42"/>
    <w:rsid w:val="001A3912"/>
    <w:rsid w:val="001A3DEE"/>
    <w:rsid w:val="001A403A"/>
    <w:rsid w:val="001A7064"/>
    <w:rsid w:val="001A72E4"/>
    <w:rsid w:val="001B1941"/>
    <w:rsid w:val="001B55CE"/>
    <w:rsid w:val="001B65AF"/>
    <w:rsid w:val="001B6ADC"/>
    <w:rsid w:val="001B6F7E"/>
    <w:rsid w:val="001C15DC"/>
    <w:rsid w:val="001C5842"/>
    <w:rsid w:val="001D0E3F"/>
    <w:rsid w:val="001D1CF4"/>
    <w:rsid w:val="001D1E66"/>
    <w:rsid w:val="001E2189"/>
    <w:rsid w:val="001E6DE3"/>
    <w:rsid w:val="001E7674"/>
    <w:rsid w:val="001E7F28"/>
    <w:rsid w:val="001F12B5"/>
    <w:rsid w:val="001F56D2"/>
    <w:rsid w:val="00200053"/>
    <w:rsid w:val="002010FC"/>
    <w:rsid w:val="002024D3"/>
    <w:rsid w:val="00203B53"/>
    <w:rsid w:val="002048C2"/>
    <w:rsid w:val="002060E3"/>
    <w:rsid w:val="00211506"/>
    <w:rsid w:val="00212281"/>
    <w:rsid w:val="002123E8"/>
    <w:rsid w:val="002128F3"/>
    <w:rsid w:val="00212ACA"/>
    <w:rsid w:val="002131B7"/>
    <w:rsid w:val="00213BFE"/>
    <w:rsid w:val="00214A90"/>
    <w:rsid w:val="00215221"/>
    <w:rsid w:val="0022220F"/>
    <w:rsid w:val="00222AC8"/>
    <w:rsid w:val="00223481"/>
    <w:rsid w:val="002238FB"/>
    <w:rsid w:val="00225887"/>
    <w:rsid w:val="002260BE"/>
    <w:rsid w:val="00226269"/>
    <w:rsid w:val="00226650"/>
    <w:rsid w:val="0022669E"/>
    <w:rsid w:val="00227AC0"/>
    <w:rsid w:val="00227B5B"/>
    <w:rsid w:val="0023079E"/>
    <w:rsid w:val="0023120B"/>
    <w:rsid w:val="0023255A"/>
    <w:rsid w:val="002332B4"/>
    <w:rsid w:val="002337D3"/>
    <w:rsid w:val="00241712"/>
    <w:rsid w:val="00245C08"/>
    <w:rsid w:val="002462AC"/>
    <w:rsid w:val="00247425"/>
    <w:rsid w:val="0025023E"/>
    <w:rsid w:val="00251003"/>
    <w:rsid w:val="00251B37"/>
    <w:rsid w:val="00254602"/>
    <w:rsid w:val="002550D0"/>
    <w:rsid w:val="00256BB5"/>
    <w:rsid w:val="0025753B"/>
    <w:rsid w:val="00257E79"/>
    <w:rsid w:val="00263380"/>
    <w:rsid w:val="0026360C"/>
    <w:rsid w:val="002638B7"/>
    <w:rsid w:val="00265950"/>
    <w:rsid w:val="00265E4B"/>
    <w:rsid w:val="002666EA"/>
    <w:rsid w:val="00270E1F"/>
    <w:rsid w:val="00271949"/>
    <w:rsid w:val="00275AA1"/>
    <w:rsid w:val="0027617D"/>
    <w:rsid w:val="002806F3"/>
    <w:rsid w:val="002808B0"/>
    <w:rsid w:val="00283716"/>
    <w:rsid w:val="002838AD"/>
    <w:rsid w:val="0028629E"/>
    <w:rsid w:val="0028657C"/>
    <w:rsid w:val="002870FB"/>
    <w:rsid w:val="002878AE"/>
    <w:rsid w:val="00290420"/>
    <w:rsid w:val="00290633"/>
    <w:rsid w:val="0029072E"/>
    <w:rsid w:val="00290C61"/>
    <w:rsid w:val="00291D31"/>
    <w:rsid w:val="00295618"/>
    <w:rsid w:val="00295B2A"/>
    <w:rsid w:val="00296294"/>
    <w:rsid w:val="00296BE9"/>
    <w:rsid w:val="00296DE6"/>
    <w:rsid w:val="00297594"/>
    <w:rsid w:val="00297816"/>
    <w:rsid w:val="00297F2C"/>
    <w:rsid w:val="002A17DE"/>
    <w:rsid w:val="002A1E89"/>
    <w:rsid w:val="002A5AF5"/>
    <w:rsid w:val="002B0C9E"/>
    <w:rsid w:val="002B168E"/>
    <w:rsid w:val="002B233D"/>
    <w:rsid w:val="002B28B5"/>
    <w:rsid w:val="002B3CEC"/>
    <w:rsid w:val="002B5149"/>
    <w:rsid w:val="002B56B4"/>
    <w:rsid w:val="002B6DB8"/>
    <w:rsid w:val="002C3955"/>
    <w:rsid w:val="002C4682"/>
    <w:rsid w:val="002C5F42"/>
    <w:rsid w:val="002D39D5"/>
    <w:rsid w:val="002D4380"/>
    <w:rsid w:val="002D471D"/>
    <w:rsid w:val="002D4A80"/>
    <w:rsid w:val="002D5346"/>
    <w:rsid w:val="002D7687"/>
    <w:rsid w:val="002E0DC2"/>
    <w:rsid w:val="002E1F38"/>
    <w:rsid w:val="002E277F"/>
    <w:rsid w:val="002E42A5"/>
    <w:rsid w:val="002E4F40"/>
    <w:rsid w:val="002E5CF8"/>
    <w:rsid w:val="002E5ED5"/>
    <w:rsid w:val="002E73E7"/>
    <w:rsid w:val="002E760E"/>
    <w:rsid w:val="002F11DC"/>
    <w:rsid w:val="002F214F"/>
    <w:rsid w:val="002F2E4A"/>
    <w:rsid w:val="002F4CAF"/>
    <w:rsid w:val="002F4E41"/>
    <w:rsid w:val="002F6FDA"/>
    <w:rsid w:val="002F7246"/>
    <w:rsid w:val="0030147B"/>
    <w:rsid w:val="00301740"/>
    <w:rsid w:val="00301B48"/>
    <w:rsid w:val="003023B7"/>
    <w:rsid w:val="003042C0"/>
    <w:rsid w:val="003117A0"/>
    <w:rsid w:val="00311E00"/>
    <w:rsid w:val="00312DAA"/>
    <w:rsid w:val="00313E6B"/>
    <w:rsid w:val="003171EB"/>
    <w:rsid w:val="003172DD"/>
    <w:rsid w:val="00322640"/>
    <w:rsid w:val="0032292D"/>
    <w:rsid w:val="0032390C"/>
    <w:rsid w:val="00323CA7"/>
    <w:rsid w:val="00323FF4"/>
    <w:rsid w:val="00324483"/>
    <w:rsid w:val="00325B26"/>
    <w:rsid w:val="00327708"/>
    <w:rsid w:val="00330E2A"/>
    <w:rsid w:val="00331136"/>
    <w:rsid w:val="003369C0"/>
    <w:rsid w:val="00337BB9"/>
    <w:rsid w:val="00343BCE"/>
    <w:rsid w:val="00344ADC"/>
    <w:rsid w:val="00344F2A"/>
    <w:rsid w:val="00345BE5"/>
    <w:rsid w:val="00351ECB"/>
    <w:rsid w:val="00352A43"/>
    <w:rsid w:val="00352D0A"/>
    <w:rsid w:val="00353D89"/>
    <w:rsid w:val="00355FAE"/>
    <w:rsid w:val="003563AC"/>
    <w:rsid w:val="00361289"/>
    <w:rsid w:val="00362395"/>
    <w:rsid w:val="0036390F"/>
    <w:rsid w:val="0036484C"/>
    <w:rsid w:val="00364BC0"/>
    <w:rsid w:val="0036526E"/>
    <w:rsid w:val="003663D5"/>
    <w:rsid w:val="00367718"/>
    <w:rsid w:val="00370210"/>
    <w:rsid w:val="0037192E"/>
    <w:rsid w:val="0037431E"/>
    <w:rsid w:val="00376F0F"/>
    <w:rsid w:val="00377224"/>
    <w:rsid w:val="00380421"/>
    <w:rsid w:val="0038113D"/>
    <w:rsid w:val="00383193"/>
    <w:rsid w:val="00384CAF"/>
    <w:rsid w:val="00384FA4"/>
    <w:rsid w:val="00390358"/>
    <w:rsid w:val="00391CFD"/>
    <w:rsid w:val="00391FF3"/>
    <w:rsid w:val="003921D0"/>
    <w:rsid w:val="003929E4"/>
    <w:rsid w:val="00393B30"/>
    <w:rsid w:val="00394AE8"/>
    <w:rsid w:val="003950F7"/>
    <w:rsid w:val="00395324"/>
    <w:rsid w:val="003A7E69"/>
    <w:rsid w:val="003B177E"/>
    <w:rsid w:val="003B3C10"/>
    <w:rsid w:val="003B430A"/>
    <w:rsid w:val="003B729E"/>
    <w:rsid w:val="003C1896"/>
    <w:rsid w:val="003C5057"/>
    <w:rsid w:val="003C5783"/>
    <w:rsid w:val="003C612F"/>
    <w:rsid w:val="003C6E56"/>
    <w:rsid w:val="003C6F40"/>
    <w:rsid w:val="003D2343"/>
    <w:rsid w:val="003D3A08"/>
    <w:rsid w:val="003D3AC9"/>
    <w:rsid w:val="003D5130"/>
    <w:rsid w:val="003D57F4"/>
    <w:rsid w:val="003D657C"/>
    <w:rsid w:val="003E02E4"/>
    <w:rsid w:val="003E28F1"/>
    <w:rsid w:val="003E29C8"/>
    <w:rsid w:val="003E56C1"/>
    <w:rsid w:val="003F55DD"/>
    <w:rsid w:val="003F6238"/>
    <w:rsid w:val="004013D0"/>
    <w:rsid w:val="004027E9"/>
    <w:rsid w:val="00402E63"/>
    <w:rsid w:val="00404AC0"/>
    <w:rsid w:val="00404F37"/>
    <w:rsid w:val="00406E18"/>
    <w:rsid w:val="00407DB8"/>
    <w:rsid w:val="004102DA"/>
    <w:rsid w:val="00410A6C"/>
    <w:rsid w:val="00412422"/>
    <w:rsid w:val="004128E3"/>
    <w:rsid w:val="00413960"/>
    <w:rsid w:val="00414D6A"/>
    <w:rsid w:val="004211F5"/>
    <w:rsid w:val="004262AE"/>
    <w:rsid w:val="004265C3"/>
    <w:rsid w:val="00427611"/>
    <w:rsid w:val="0043144A"/>
    <w:rsid w:val="00431C58"/>
    <w:rsid w:val="00433454"/>
    <w:rsid w:val="00437B9E"/>
    <w:rsid w:val="0044101C"/>
    <w:rsid w:val="00442390"/>
    <w:rsid w:val="00445871"/>
    <w:rsid w:val="00447492"/>
    <w:rsid w:val="00451478"/>
    <w:rsid w:val="00451A53"/>
    <w:rsid w:val="00454F8C"/>
    <w:rsid w:val="0045620B"/>
    <w:rsid w:val="004577B6"/>
    <w:rsid w:val="0046021D"/>
    <w:rsid w:val="004609CF"/>
    <w:rsid w:val="00461175"/>
    <w:rsid w:val="0046178B"/>
    <w:rsid w:val="0046274F"/>
    <w:rsid w:val="00462AEF"/>
    <w:rsid w:val="00464727"/>
    <w:rsid w:val="00466C34"/>
    <w:rsid w:val="00466EF7"/>
    <w:rsid w:val="0046792C"/>
    <w:rsid w:val="0047124A"/>
    <w:rsid w:val="00472330"/>
    <w:rsid w:val="00472491"/>
    <w:rsid w:val="00473A87"/>
    <w:rsid w:val="00484C7D"/>
    <w:rsid w:val="00485881"/>
    <w:rsid w:val="00486225"/>
    <w:rsid w:val="0048705F"/>
    <w:rsid w:val="00487B81"/>
    <w:rsid w:val="004918E7"/>
    <w:rsid w:val="004A16B6"/>
    <w:rsid w:val="004A41EC"/>
    <w:rsid w:val="004A42C8"/>
    <w:rsid w:val="004A4591"/>
    <w:rsid w:val="004A4D6C"/>
    <w:rsid w:val="004A79CE"/>
    <w:rsid w:val="004A7A1F"/>
    <w:rsid w:val="004B16A8"/>
    <w:rsid w:val="004B1716"/>
    <w:rsid w:val="004B2D5B"/>
    <w:rsid w:val="004B6744"/>
    <w:rsid w:val="004B7098"/>
    <w:rsid w:val="004C0368"/>
    <w:rsid w:val="004C03C4"/>
    <w:rsid w:val="004C4A0B"/>
    <w:rsid w:val="004C4A83"/>
    <w:rsid w:val="004C71C0"/>
    <w:rsid w:val="004C734F"/>
    <w:rsid w:val="004C796A"/>
    <w:rsid w:val="004D167C"/>
    <w:rsid w:val="004D1764"/>
    <w:rsid w:val="004D2939"/>
    <w:rsid w:val="004D431E"/>
    <w:rsid w:val="004D750F"/>
    <w:rsid w:val="004D7C4E"/>
    <w:rsid w:val="004E24C7"/>
    <w:rsid w:val="004E3ADE"/>
    <w:rsid w:val="004E3FB6"/>
    <w:rsid w:val="004E5AB4"/>
    <w:rsid w:val="004E649A"/>
    <w:rsid w:val="004E79DD"/>
    <w:rsid w:val="004F0DDA"/>
    <w:rsid w:val="004F48A9"/>
    <w:rsid w:val="004F5E7A"/>
    <w:rsid w:val="005002AC"/>
    <w:rsid w:val="00501AB0"/>
    <w:rsid w:val="00502E8F"/>
    <w:rsid w:val="0050362A"/>
    <w:rsid w:val="005063E3"/>
    <w:rsid w:val="005065F1"/>
    <w:rsid w:val="005067AD"/>
    <w:rsid w:val="00506858"/>
    <w:rsid w:val="005068EC"/>
    <w:rsid w:val="0050776C"/>
    <w:rsid w:val="005101BD"/>
    <w:rsid w:val="005104A1"/>
    <w:rsid w:val="0051120D"/>
    <w:rsid w:val="0051247F"/>
    <w:rsid w:val="00515864"/>
    <w:rsid w:val="0051779E"/>
    <w:rsid w:val="00517DAD"/>
    <w:rsid w:val="0052097F"/>
    <w:rsid w:val="00526317"/>
    <w:rsid w:val="00527329"/>
    <w:rsid w:val="00530AA2"/>
    <w:rsid w:val="00533540"/>
    <w:rsid w:val="00533735"/>
    <w:rsid w:val="00535138"/>
    <w:rsid w:val="005351E3"/>
    <w:rsid w:val="0053700E"/>
    <w:rsid w:val="00542B05"/>
    <w:rsid w:val="00543108"/>
    <w:rsid w:val="005438DA"/>
    <w:rsid w:val="005447E0"/>
    <w:rsid w:val="00544B67"/>
    <w:rsid w:val="0054710B"/>
    <w:rsid w:val="005518CE"/>
    <w:rsid w:val="0055672A"/>
    <w:rsid w:val="00556ED0"/>
    <w:rsid w:val="00557970"/>
    <w:rsid w:val="005608A7"/>
    <w:rsid w:val="00560F2C"/>
    <w:rsid w:val="0056167A"/>
    <w:rsid w:val="00563855"/>
    <w:rsid w:val="005677CE"/>
    <w:rsid w:val="00570A99"/>
    <w:rsid w:val="00571B8D"/>
    <w:rsid w:val="0057237F"/>
    <w:rsid w:val="00573303"/>
    <w:rsid w:val="00573CC3"/>
    <w:rsid w:val="00573E38"/>
    <w:rsid w:val="0058051B"/>
    <w:rsid w:val="005808F7"/>
    <w:rsid w:val="00581522"/>
    <w:rsid w:val="005838A0"/>
    <w:rsid w:val="00583E7D"/>
    <w:rsid w:val="00584835"/>
    <w:rsid w:val="0058574D"/>
    <w:rsid w:val="005868F5"/>
    <w:rsid w:val="00591B2C"/>
    <w:rsid w:val="00593B32"/>
    <w:rsid w:val="00597237"/>
    <w:rsid w:val="00597EF8"/>
    <w:rsid w:val="005A0248"/>
    <w:rsid w:val="005A0AA5"/>
    <w:rsid w:val="005A1452"/>
    <w:rsid w:val="005A2D65"/>
    <w:rsid w:val="005A50AA"/>
    <w:rsid w:val="005A50C5"/>
    <w:rsid w:val="005A6780"/>
    <w:rsid w:val="005B103A"/>
    <w:rsid w:val="005B3DD5"/>
    <w:rsid w:val="005B41D1"/>
    <w:rsid w:val="005B48B0"/>
    <w:rsid w:val="005B5CF0"/>
    <w:rsid w:val="005B7442"/>
    <w:rsid w:val="005C1239"/>
    <w:rsid w:val="005C47AD"/>
    <w:rsid w:val="005C5A6F"/>
    <w:rsid w:val="005C7333"/>
    <w:rsid w:val="005C7AEA"/>
    <w:rsid w:val="005C7C8D"/>
    <w:rsid w:val="005D06C3"/>
    <w:rsid w:val="005D0B53"/>
    <w:rsid w:val="005D0C4A"/>
    <w:rsid w:val="005D160B"/>
    <w:rsid w:val="005D434D"/>
    <w:rsid w:val="005D629F"/>
    <w:rsid w:val="005E02CA"/>
    <w:rsid w:val="005E2C27"/>
    <w:rsid w:val="005E2FD6"/>
    <w:rsid w:val="005E37D8"/>
    <w:rsid w:val="005F51A4"/>
    <w:rsid w:val="005F5C91"/>
    <w:rsid w:val="005F699B"/>
    <w:rsid w:val="005F7473"/>
    <w:rsid w:val="006002BE"/>
    <w:rsid w:val="00600DEB"/>
    <w:rsid w:val="00601929"/>
    <w:rsid w:val="00601E30"/>
    <w:rsid w:val="00602519"/>
    <w:rsid w:val="00602F25"/>
    <w:rsid w:val="00603994"/>
    <w:rsid w:val="00604460"/>
    <w:rsid w:val="006110EF"/>
    <w:rsid w:val="00611172"/>
    <w:rsid w:val="0061162B"/>
    <w:rsid w:val="00613118"/>
    <w:rsid w:val="00614FFE"/>
    <w:rsid w:val="0061551C"/>
    <w:rsid w:val="00617312"/>
    <w:rsid w:val="006231D2"/>
    <w:rsid w:val="00625731"/>
    <w:rsid w:val="00626070"/>
    <w:rsid w:val="00627D84"/>
    <w:rsid w:val="00631611"/>
    <w:rsid w:val="0063360D"/>
    <w:rsid w:val="006361DC"/>
    <w:rsid w:val="00637696"/>
    <w:rsid w:val="00645C30"/>
    <w:rsid w:val="00652521"/>
    <w:rsid w:val="0065285F"/>
    <w:rsid w:val="00653D91"/>
    <w:rsid w:val="00654086"/>
    <w:rsid w:val="0065748E"/>
    <w:rsid w:val="00662257"/>
    <w:rsid w:val="006630D0"/>
    <w:rsid w:val="00672AB9"/>
    <w:rsid w:val="00673925"/>
    <w:rsid w:val="00674F22"/>
    <w:rsid w:val="00680592"/>
    <w:rsid w:val="00681A56"/>
    <w:rsid w:val="00681B0A"/>
    <w:rsid w:val="00682279"/>
    <w:rsid w:val="006822F4"/>
    <w:rsid w:val="00682443"/>
    <w:rsid w:val="00687182"/>
    <w:rsid w:val="00687894"/>
    <w:rsid w:val="00690FC9"/>
    <w:rsid w:val="006935B7"/>
    <w:rsid w:val="00694628"/>
    <w:rsid w:val="006A04FD"/>
    <w:rsid w:val="006A12E2"/>
    <w:rsid w:val="006A15EC"/>
    <w:rsid w:val="006A1B92"/>
    <w:rsid w:val="006A2451"/>
    <w:rsid w:val="006A6009"/>
    <w:rsid w:val="006B03CD"/>
    <w:rsid w:val="006B0A3C"/>
    <w:rsid w:val="006B1725"/>
    <w:rsid w:val="006B1789"/>
    <w:rsid w:val="006C3BA6"/>
    <w:rsid w:val="006C3C30"/>
    <w:rsid w:val="006C3C4F"/>
    <w:rsid w:val="006C5ECA"/>
    <w:rsid w:val="006D3DA6"/>
    <w:rsid w:val="006D429B"/>
    <w:rsid w:val="006D6A4D"/>
    <w:rsid w:val="006D7D2D"/>
    <w:rsid w:val="006D7E4C"/>
    <w:rsid w:val="006E0B64"/>
    <w:rsid w:val="006E1334"/>
    <w:rsid w:val="006E1352"/>
    <w:rsid w:val="006E362B"/>
    <w:rsid w:val="006E3C86"/>
    <w:rsid w:val="006E6B13"/>
    <w:rsid w:val="006E763B"/>
    <w:rsid w:val="006E7D44"/>
    <w:rsid w:val="006F00F9"/>
    <w:rsid w:val="006F1481"/>
    <w:rsid w:val="006F1731"/>
    <w:rsid w:val="006F3871"/>
    <w:rsid w:val="006F3F3B"/>
    <w:rsid w:val="006F4A7E"/>
    <w:rsid w:val="006F6C50"/>
    <w:rsid w:val="006F6F0F"/>
    <w:rsid w:val="00700B39"/>
    <w:rsid w:val="007018AA"/>
    <w:rsid w:val="00702053"/>
    <w:rsid w:val="00703CFA"/>
    <w:rsid w:val="00703F70"/>
    <w:rsid w:val="00704CFE"/>
    <w:rsid w:val="007052F4"/>
    <w:rsid w:val="00710312"/>
    <w:rsid w:val="00714329"/>
    <w:rsid w:val="00715525"/>
    <w:rsid w:val="007176E6"/>
    <w:rsid w:val="0072107F"/>
    <w:rsid w:val="00721485"/>
    <w:rsid w:val="00722E0C"/>
    <w:rsid w:val="00732AA6"/>
    <w:rsid w:val="0073467E"/>
    <w:rsid w:val="00734A21"/>
    <w:rsid w:val="00735606"/>
    <w:rsid w:val="00735D32"/>
    <w:rsid w:val="0073686F"/>
    <w:rsid w:val="00737245"/>
    <w:rsid w:val="00737C4A"/>
    <w:rsid w:val="0074155A"/>
    <w:rsid w:val="00741659"/>
    <w:rsid w:val="007438DB"/>
    <w:rsid w:val="00743C9A"/>
    <w:rsid w:val="00752314"/>
    <w:rsid w:val="00752FF5"/>
    <w:rsid w:val="00753073"/>
    <w:rsid w:val="00754894"/>
    <w:rsid w:val="00754BC0"/>
    <w:rsid w:val="00760996"/>
    <w:rsid w:val="00760B32"/>
    <w:rsid w:val="00761AA5"/>
    <w:rsid w:val="007626D9"/>
    <w:rsid w:val="00763DBA"/>
    <w:rsid w:val="00764095"/>
    <w:rsid w:val="00767152"/>
    <w:rsid w:val="0077099F"/>
    <w:rsid w:val="00771E27"/>
    <w:rsid w:val="00772196"/>
    <w:rsid w:val="0077348A"/>
    <w:rsid w:val="0077360C"/>
    <w:rsid w:val="0077362C"/>
    <w:rsid w:val="00774897"/>
    <w:rsid w:val="00777A53"/>
    <w:rsid w:val="00780D5A"/>
    <w:rsid w:val="00781206"/>
    <w:rsid w:val="0078155F"/>
    <w:rsid w:val="007815A4"/>
    <w:rsid w:val="00781739"/>
    <w:rsid w:val="00782F03"/>
    <w:rsid w:val="00786A02"/>
    <w:rsid w:val="00793855"/>
    <w:rsid w:val="00793EC3"/>
    <w:rsid w:val="0079471F"/>
    <w:rsid w:val="00794CFB"/>
    <w:rsid w:val="007A2703"/>
    <w:rsid w:val="007A348D"/>
    <w:rsid w:val="007A3A32"/>
    <w:rsid w:val="007A452D"/>
    <w:rsid w:val="007A48C9"/>
    <w:rsid w:val="007A5DB0"/>
    <w:rsid w:val="007A7C3C"/>
    <w:rsid w:val="007B1BE4"/>
    <w:rsid w:val="007B2CF3"/>
    <w:rsid w:val="007B31B1"/>
    <w:rsid w:val="007B45A7"/>
    <w:rsid w:val="007B5CC3"/>
    <w:rsid w:val="007B64E5"/>
    <w:rsid w:val="007B64F1"/>
    <w:rsid w:val="007B6EFD"/>
    <w:rsid w:val="007B71DE"/>
    <w:rsid w:val="007C165E"/>
    <w:rsid w:val="007C23E5"/>
    <w:rsid w:val="007C2B56"/>
    <w:rsid w:val="007C309B"/>
    <w:rsid w:val="007C37C3"/>
    <w:rsid w:val="007C52EC"/>
    <w:rsid w:val="007C587B"/>
    <w:rsid w:val="007D3AEE"/>
    <w:rsid w:val="007D4AA0"/>
    <w:rsid w:val="007D5558"/>
    <w:rsid w:val="007D555B"/>
    <w:rsid w:val="007D68A8"/>
    <w:rsid w:val="007D698A"/>
    <w:rsid w:val="007D6E04"/>
    <w:rsid w:val="007D6EFC"/>
    <w:rsid w:val="007E07C1"/>
    <w:rsid w:val="007E0CE9"/>
    <w:rsid w:val="007E33F5"/>
    <w:rsid w:val="007E5946"/>
    <w:rsid w:val="007F22A4"/>
    <w:rsid w:val="007F2D87"/>
    <w:rsid w:val="007F2E74"/>
    <w:rsid w:val="007F32AA"/>
    <w:rsid w:val="007F3901"/>
    <w:rsid w:val="007F4BDA"/>
    <w:rsid w:val="007F592E"/>
    <w:rsid w:val="007F77CA"/>
    <w:rsid w:val="00804EED"/>
    <w:rsid w:val="00806344"/>
    <w:rsid w:val="008064BD"/>
    <w:rsid w:val="008079A4"/>
    <w:rsid w:val="00811BD4"/>
    <w:rsid w:val="008120D0"/>
    <w:rsid w:val="008144A4"/>
    <w:rsid w:val="008153F9"/>
    <w:rsid w:val="008173BB"/>
    <w:rsid w:val="008204C8"/>
    <w:rsid w:val="008224E2"/>
    <w:rsid w:val="00822D24"/>
    <w:rsid w:val="00823A2C"/>
    <w:rsid w:val="00823C55"/>
    <w:rsid w:val="00823C76"/>
    <w:rsid w:val="00824F86"/>
    <w:rsid w:val="008259E5"/>
    <w:rsid w:val="0082687C"/>
    <w:rsid w:val="00833DF0"/>
    <w:rsid w:val="0083428F"/>
    <w:rsid w:val="00835CD2"/>
    <w:rsid w:val="008432CB"/>
    <w:rsid w:val="0084485E"/>
    <w:rsid w:val="0084752A"/>
    <w:rsid w:val="00847DD0"/>
    <w:rsid w:val="00850927"/>
    <w:rsid w:val="00851E87"/>
    <w:rsid w:val="00854556"/>
    <w:rsid w:val="00856391"/>
    <w:rsid w:val="00856B45"/>
    <w:rsid w:val="00860354"/>
    <w:rsid w:val="00861A29"/>
    <w:rsid w:val="00862722"/>
    <w:rsid w:val="00863F6F"/>
    <w:rsid w:val="00866407"/>
    <w:rsid w:val="008708BA"/>
    <w:rsid w:val="00870919"/>
    <w:rsid w:val="008768B5"/>
    <w:rsid w:val="008772E9"/>
    <w:rsid w:val="00881DFF"/>
    <w:rsid w:val="00881FAF"/>
    <w:rsid w:val="0088279C"/>
    <w:rsid w:val="008830A1"/>
    <w:rsid w:val="00883332"/>
    <w:rsid w:val="00890849"/>
    <w:rsid w:val="00892317"/>
    <w:rsid w:val="008935C3"/>
    <w:rsid w:val="00895523"/>
    <w:rsid w:val="00897015"/>
    <w:rsid w:val="008976AF"/>
    <w:rsid w:val="008A0B15"/>
    <w:rsid w:val="008A0DF6"/>
    <w:rsid w:val="008A2656"/>
    <w:rsid w:val="008A3D8A"/>
    <w:rsid w:val="008A4B2E"/>
    <w:rsid w:val="008A7357"/>
    <w:rsid w:val="008A73BF"/>
    <w:rsid w:val="008A7509"/>
    <w:rsid w:val="008B09BD"/>
    <w:rsid w:val="008B0ED3"/>
    <w:rsid w:val="008B399A"/>
    <w:rsid w:val="008B4E01"/>
    <w:rsid w:val="008B5A11"/>
    <w:rsid w:val="008B5B60"/>
    <w:rsid w:val="008B7B6D"/>
    <w:rsid w:val="008C07D0"/>
    <w:rsid w:val="008C1076"/>
    <w:rsid w:val="008C2E86"/>
    <w:rsid w:val="008C6093"/>
    <w:rsid w:val="008D0A0B"/>
    <w:rsid w:val="008D6406"/>
    <w:rsid w:val="008E0088"/>
    <w:rsid w:val="008E0A66"/>
    <w:rsid w:val="008E0DC1"/>
    <w:rsid w:val="008E3ED7"/>
    <w:rsid w:val="008E4FB6"/>
    <w:rsid w:val="008E50F5"/>
    <w:rsid w:val="008E5788"/>
    <w:rsid w:val="008E7BA8"/>
    <w:rsid w:val="008F0AF9"/>
    <w:rsid w:val="008F20E1"/>
    <w:rsid w:val="008F2801"/>
    <w:rsid w:val="008F45DC"/>
    <w:rsid w:val="008F4EEF"/>
    <w:rsid w:val="008F5821"/>
    <w:rsid w:val="00900B7A"/>
    <w:rsid w:val="00901E6B"/>
    <w:rsid w:val="009026D2"/>
    <w:rsid w:val="00903D51"/>
    <w:rsid w:val="00905B65"/>
    <w:rsid w:val="009068CD"/>
    <w:rsid w:val="00907CF5"/>
    <w:rsid w:val="00911231"/>
    <w:rsid w:val="0091276C"/>
    <w:rsid w:val="009130B4"/>
    <w:rsid w:val="00916187"/>
    <w:rsid w:val="00917573"/>
    <w:rsid w:val="00917A40"/>
    <w:rsid w:val="00923364"/>
    <w:rsid w:val="00924191"/>
    <w:rsid w:val="00930F30"/>
    <w:rsid w:val="009315CA"/>
    <w:rsid w:val="00931E4F"/>
    <w:rsid w:val="00932523"/>
    <w:rsid w:val="00933BDC"/>
    <w:rsid w:val="00934DC6"/>
    <w:rsid w:val="00936141"/>
    <w:rsid w:val="009400AC"/>
    <w:rsid w:val="00941499"/>
    <w:rsid w:val="00945195"/>
    <w:rsid w:val="00946CC5"/>
    <w:rsid w:val="00946E9D"/>
    <w:rsid w:val="00950F81"/>
    <w:rsid w:val="00951DA7"/>
    <w:rsid w:val="009524D6"/>
    <w:rsid w:val="009524F2"/>
    <w:rsid w:val="009531BB"/>
    <w:rsid w:val="00954C35"/>
    <w:rsid w:val="0095578F"/>
    <w:rsid w:val="00955D2F"/>
    <w:rsid w:val="00961AA3"/>
    <w:rsid w:val="00962EA6"/>
    <w:rsid w:val="00964046"/>
    <w:rsid w:val="00970052"/>
    <w:rsid w:val="009700F0"/>
    <w:rsid w:val="00970794"/>
    <w:rsid w:val="00971F04"/>
    <w:rsid w:val="0097245F"/>
    <w:rsid w:val="00975283"/>
    <w:rsid w:val="00976F41"/>
    <w:rsid w:val="00980F6F"/>
    <w:rsid w:val="0098185F"/>
    <w:rsid w:val="00985B17"/>
    <w:rsid w:val="009877D8"/>
    <w:rsid w:val="00992EB2"/>
    <w:rsid w:val="0099650A"/>
    <w:rsid w:val="0099679C"/>
    <w:rsid w:val="009A3907"/>
    <w:rsid w:val="009A4B94"/>
    <w:rsid w:val="009A5E1F"/>
    <w:rsid w:val="009A6530"/>
    <w:rsid w:val="009B6237"/>
    <w:rsid w:val="009B6D1A"/>
    <w:rsid w:val="009B6F86"/>
    <w:rsid w:val="009B71CC"/>
    <w:rsid w:val="009C1D63"/>
    <w:rsid w:val="009C2688"/>
    <w:rsid w:val="009C602E"/>
    <w:rsid w:val="009C6338"/>
    <w:rsid w:val="009D1A56"/>
    <w:rsid w:val="009D4BE1"/>
    <w:rsid w:val="009D50E8"/>
    <w:rsid w:val="009D54B4"/>
    <w:rsid w:val="009D6F98"/>
    <w:rsid w:val="009D77F2"/>
    <w:rsid w:val="009E204D"/>
    <w:rsid w:val="009E423C"/>
    <w:rsid w:val="009E61C4"/>
    <w:rsid w:val="009E78BE"/>
    <w:rsid w:val="009F28E7"/>
    <w:rsid w:val="009F67E8"/>
    <w:rsid w:val="009F6EAF"/>
    <w:rsid w:val="00A004DA"/>
    <w:rsid w:val="00A02817"/>
    <w:rsid w:val="00A0368F"/>
    <w:rsid w:val="00A04B73"/>
    <w:rsid w:val="00A05347"/>
    <w:rsid w:val="00A06684"/>
    <w:rsid w:val="00A06B9C"/>
    <w:rsid w:val="00A105D8"/>
    <w:rsid w:val="00A11A96"/>
    <w:rsid w:val="00A129D9"/>
    <w:rsid w:val="00A12C2C"/>
    <w:rsid w:val="00A138DF"/>
    <w:rsid w:val="00A13BBA"/>
    <w:rsid w:val="00A1556E"/>
    <w:rsid w:val="00A1770F"/>
    <w:rsid w:val="00A222DA"/>
    <w:rsid w:val="00A22B0F"/>
    <w:rsid w:val="00A23DA2"/>
    <w:rsid w:val="00A27BB5"/>
    <w:rsid w:val="00A3049A"/>
    <w:rsid w:val="00A313C2"/>
    <w:rsid w:val="00A318BF"/>
    <w:rsid w:val="00A3565B"/>
    <w:rsid w:val="00A3676E"/>
    <w:rsid w:val="00A374AC"/>
    <w:rsid w:val="00A414D0"/>
    <w:rsid w:val="00A41873"/>
    <w:rsid w:val="00A42660"/>
    <w:rsid w:val="00A42793"/>
    <w:rsid w:val="00A42BA8"/>
    <w:rsid w:val="00A43E28"/>
    <w:rsid w:val="00A45F4F"/>
    <w:rsid w:val="00A5001C"/>
    <w:rsid w:val="00A50B97"/>
    <w:rsid w:val="00A5115C"/>
    <w:rsid w:val="00A51266"/>
    <w:rsid w:val="00A514D6"/>
    <w:rsid w:val="00A52ABE"/>
    <w:rsid w:val="00A5363C"/>
    <w:rsid w:val="00A5375C"/>
    <w:rsid w:val="00A53E49"/>
    <w:rsid w:val="00A541A9"/>
    <w:rsid w:val="00A5792B"/>
    <w:rsid w:val="00A60B1E"/>
    <w:rsid w:val="00A65C69"/>
    <w:rsid w:val="00A677A0"/>
    <w:rsid w:val="00A72EFC"/>
    <w:rsid w:val="00A766BC"/>
    <w:rsid w:val="00A766E0"/>
    <w:rsid w:val="00A77CF3"/>
    <w:rsid w:val="00A80B3D"/>
    <w:rsid w:val="00A82DDF"/>
    <w:rsid w:val="00A855AD"/>
    <w:rsid w:val="00A8562B"/>
    <w:rsid w:val="00A87FEF"/>
    <w:rsid w:val="00A90CC5"/>
    <w:rsid w:val="00A9267F"/>
    <w:rsid w:val="00A94037"/>
    <w:rsid w:val="00A95ACD"/>
    <w:rsid w:val="00A9649A"/>
    <w:rsid w:val="00A965B2"/>
    <w:rsid w:val="00A9738C"/>
    <w:rsid w:val="00AA1A9F"/>
    <w:rsid w:val="00AA21AC"/>
    <w:rsid w:val="00AA3748"/>
    <w:rsid w:val="00AA7375"/>
    <w:rsid w:val="00AB1141"/>
    <w:rsid w:val="00AB3A26"/>
    <w:rsid w:val="00AB64EB"/>
    <w:rsid w:val="00AB6AF4"/>
    <w:rsid w:val="00AB7B0D"/>
    <w:rsid w:val="00AC09FF"/>
    <w:rsid w:val="00AC2C7E"/>
    <w:rsid w:val="00AC3118"/>
    <w:rsid w:val="00AC5EAB"/>
    <w:rsid w:val="00AC6498"/>
    <w:rsid w:val="00AC7C52"/>
    <w:rsid w:val="00AD1B00"/>
    <w:rsid w:val="00AD5679"/>
    <w:rsid w:val="00AD6EDB"/>
    <w:rsid w:val="00AE2DAC"/>
    <w:rsid w:val="00AE3D42"/>
    <w:rsid w:val="00AE650F"/>
    <w:rsid w:val="00AF52F1"/>
    <w:rsid w:val="00AF6218"/>
    <w:rsid w:val="00B01FAD"/>
    <w:rsid w:val="00B060C9"/>
    <w:rsid w:val="00B06419"/>
    <w:rsid w:val="00B06B32"/>
    <w:rsid w:val="00B124A6"/>
    <w:rsid w:val="00B151BB"/>
    <w:rsid w:val="00B15504"/>
    <w:rsid w:val="00B2021A"/>
    <w:rsid w:val="00B20323"/>
    <w:rsid w:val="00B211AA"/>
    <w:rsid w:val="00B23AF4"/>
    <w:rsid w:val="00B241BD"/>
    <w:rsid w:val="00B2589D"/>
    <w:rsid w:val="00B27BEB"/>
    <w:rsid w:val="00B3104B"/>
    <w:rsid w:val="00B31079"/>
    <w:rsid w:val="00B31B72"/>
    <w:rsid w:val="00B3335B"/>
    <w:rsid w:val="00B3393B"/>
    <w:rsid w:val="00B33EA9"/>
    <w:rsid w:val="00B35D49"/>
    <w:rsid w:val="00B36A39"/>
    <w:rsid w:val="00B37EF5"/>
    <w:rsid w:val="00B43174"/>
    <w:rsid w:val="00B43D79"/>
    <w:rsid w:val="00B44353"/>
    <w:rsid w:val="00B51634"/>
    <w:rsid w:val="00B55440"/>
    <w:rsid w:val="00B55A04"/>
    <w:rsid w:val="00B56634"/>
    <w:rsid w:val="00B6382F"/>
    <w:rsid w:val="00B6650D"/>
    <w:rsid w:val="00B70008"/>
    <w:rsid w:val="00B748CB"/>
    <w:rsid w:val="00B77BBD"/>
    <w:rsid w:val="00B803E5"/>
    <w:rsid w:val="00B804CD"/>
    <w:rsid w:val="00B844F4"/>
    <w:rsid w:val="00B92777"/>
    <w:rsid w:val="00B9593D"/>
    <w:rsid w:val="00B95950"/>
    <w:rsid w:val="00B95AC5"/>
    <w:rsid w:val="00BA0271"/>
    <w:rsid w:val="00BA051C"/>
    <w:rsid w:val="00BA051F"/>
    <w:rsid w:val="00BA22DB"/>
    <w:rsid w:val="00BA3D04"/>
    <w:rsid w:val="00BA4988"/>
    <w:rsid w:val="00BA522A"/>
    <w:rsid w:val="00BA6C0E"/>
    <w:rsid w:val="00BB29AA"/>
    <w:rsid w:val="00BB49F2"/>
    <w:rsid w:val="00BB4AD9"/>
    <w:rsid w:val="00BB5530"/>
    <w:rsid w:val="00BB7060"/>
    <w:rsid w:val="00BC13E5"/>
    <w:rsid w:val="00BC2BB7"/>
    <w:rsid w:val="00BC4D52"/>
    <w:rsid w:val="00BC4E8C"/>
    <w:rsid w:val="00BC6F69"/>
    <w:rsid w:val="00BD08FA"/>
    <w:rsid w:val="00BD261B"/>
    <w:rsid w:val="00BD34BE"/>
    <w:rsid w:val="00BD4BF8"/>
    <w:rsid w:val="00BD4E62"/>
    <w:rsid w:val="00BD6E32"/>
    <w:rsid w:val="00BE17C2"/>
    <w:rsid w:val="00BE2BAB"/>
    <w:rsid w:val="00BE303C"/>
    <w:rsid w:val="00BE362E"/>
    <w:rsid w:val="00BE3748"/>
    <w:rsid w:val="00BE4D26"/>
    <w:rsid w:val="00BE7AB8"/>
    <w:rsid w:val="00BF2551"/>
    <w:rsid w:val="00BF28ED"/>
    <w:rsid w:val="00BF5373"/>
    <w:rsid w:val="00BF5722"/>
    <w:rsid w:val="00C00581"/>
    <w:rsid w:val="00C02E6D"/>
    <w:rsid w:val="00C04899"/>
    <w:rsid w:val="00C04E86"/>
    <w:rsid w:val="00C0579F"/>
    <w:rsid w:val="00C10584"/>
    <w:rsid w:val="00C11D21"/>
    <w:rsid w:val="00C13870"/>
    <w:rsid w:val="00C1426C"/>
    <w:rsid w:val="00C1486E"/>
    <w:rsid w:val="00C16991"/>
    <w:rsid w:val="00C20448"/>
    <w:rsid w:val="00C23A17"/>
    <w:rsid w:val="00C24094"/>
    <w:rsid w:val="00C259D2"/>
    <w:rsid w:val="00C25D05"/>
    <w:rsid w:val="00C268BC"/>
    <w:rsid w:val="00C303AF"/>
    <w:rsid w:val="00C30622"/>
    <w:rsid w:val="00C3073D"/>
    <w:rsid w:val="00C32F53"/>
    <w:rsid w:val="00C331A1"/>
    <w:rsid w:val="00C338B9"/>
    <w:rsid w:val="00C34695"/>
    <w:rsid w:val="00C36390"/>
    <w:rsid w:val="00C3650E"/>
    <w:rsid w:val="00C37BD7"/>
    <w:rsid w:val="00C37F3D"/>
    <w:rsid w:val="00C41533"/>
    <w:rsid w:val="00C41BED"/>
    <w:rsid w:val="00C41DAC"/>
    <w:rsid w:val="00C4258A"/>
    <w:rsid w:val="00C43811"/>
    <w:rsid w:val="00C45125"/>
    <w:rsid w:val="00C45EA1"/>
    <w:rsid w:val="00C46691"/>
    <w:rsid w:val="00C51A7D"/>
    <w:rsid w:val="00C52775"/>
    <w:rsid w:val="00C527FA"/>
    <w:rsid w:val="00C53249"/>
    <w:rsid w:val="00C56279"/>
    <w:rsid w:val="00C5632F"/>
    <w:rsid w:val="00C61F86"/>
    <w:rsid w:val="00C62D1F"/>
    <w:rsid w:val="00C648C5"/>
    <w:rsid w:val="00C65B1F"/>
    <w:rsid w:val="00C6690B"/>
    <w:rsid w:val="00C66FDC"/>
    <w:rsid w:val="00C710C1"/>
    <w:rsid w:val="00C72528"/>
    <w:rsid w:val="00C73532"/>
    <w:rsid w:val="00C73DAE"/>
    <w:rsid w:val="00C743E4"/>
    <w:rsid w:val="00C76476"/>
    <w:rsid w:val="00C76704"/>
    <w:rsid w:val="00C818D0"/>
    <w:rsid w:val="00C8253B"/>
    <w:rsid w:val="00C82E07"/>
    <w:rsid w:val="00C83107"/>
    <w:rsid w:val="00C857AE"/>
    <w:rsid w:val="00C85E45"/>
    <w:rsid w:val="00C863D5"/>
    <w:rsid w:val="00C90293"/>
    <w:rsid w:val="00C9055A"/>
    <w:rsid w:val="00C91204"/>
    <w:rsid w:val="00C94457"/>
    <w:rsid w:val="00C94E0D"/>
    <w:rsid w:val="00C9524E"/>
    <w:rsid w:val="00C959D7"/>
    <w:rsid w:val="00C97928"/>
    <w:rsid w:val="00CA7D96"/>
    <w:rsid w:val="00CB0B66"/>
    <w:rsid w:val="00CB154E"/>
    <w:rsid w:val="00CB1954"/>
    <w:rsid w:val="00CB1DA2"/>
    <w:rsid w:val="00CB26F8"/>
    <w:rsid w:val="00CB39C3"/>
    <w:rsid w:val="00CB6662"/>
    <w:rsid w:val="00CC1188"/>
    <w:rsid w:val="00CC1AD9"/>
    <w:rsid w:val="00CC20F1"/>
    <w:rsid w:val="00CC2185"/>
    <w:rsid w:val="00CC33BD"/>
    <w:rsid w:val="00CC7E02"/>
    <w:rsid w:val="00CC7E8C"/>
    <w:rsid w:val="00CD0064"/>
    <w:rsid w:val="00CD0C17"/>
    <w:rsid w:val="00CD32F5"/>
    <w:rsid w:val="00CD34A4"/>
    <w:rsid w:val="00CD3763"/>
    <w:rsid w:val="00CD4307"/>
    <w:rsid w:val="00CD6A95"/>
    <w:rsid w:val="00CD6AF7"/>
    <w:rsid w:val="00CD7583"/>
    <w:rsid w:val="00CE1031"/>
    <w:rsid w:val="00CE1A43"/>
    <w:rsid w:val="00CE1B29"/>
    <w:rsid w:val="00CE4D7F"/>
    <w:rsid w:val="00CE5E68"/>
    <w:rsid w:val="00CF0E16"/>
    <w:rsid w:val="00CF21F7"/>
    <w:rsid w:val="00CF470F"/>
    <w:rsid w:val="00CF5D9E"/>
    <w:rsid w:val="00CF6EDB"/>
    <w:rsid w:val="00D003B5"/>
    <w:rsid w:val="00D0094B"/>
    <w:rsid w:val="00D03CEC"/>
    <w:rsid w:val="00D05B4D"/>
    <w:rsid w:val="00D0764B"/>
    <w:rsid w:val="00D116DA"/>
    <w:rsid w:val="00D13641"/>
    <w:rsid w:val="00D13F3E"/>
    <w:rsid w:val="00D20EB0"/>
    <w:rsid w:val="00D238B0"/>
    <w:rsid w:val="00D23D4A"/>
    <w:rsid w:val="00D24F29"/>
    <w:rsid w:val="00D268E0"/>
    <w:rsid w:val="00D3061A"/>
    <w:rsid w:val="00D30D33"/>
    <w:rsid w:val="00D321FC"/>
    <w:rsid w:val="00D33EBA"/>
    <w:rsid w:val="00D3509D"/>
    <w:rsid w:val="00D40971"/>
    <w:rsid w:val="00D41CB0"/>
    <w:rsid w:val="00D4380A"/>
    <w:rsid w:val="00D43951"/>
    <w:rsid w:val="00D43DB6"/>
    <w:rsid w:val="00D5547C"/>
    <w:rsid w:val="00D56583"/>
    <w:rsid w:val="00D56599"/>
    <w:rsid w:val="00D64DF1"/>
    <w:rsid w:val="00D67F1D"/>
    <w:rsid w:val="00D7581C"/>
    <w:rsid w:val="00D76173"/>
    <w:rsid w:val="00D7786F"/>
    <w:rsid w:val="00D80189"/>
    <w:rsid w:val="00D82DBA"/>
    <w:rsid w:val="00D848A4"/>
    <w:rsid w:val="00D84986"/>
    <w:rsid w:val="00D849BD"/>
    <w:rsid w:val="00D85C6F"/>
    <w:rsid w:val="00D86B63"/>
    <w:rsid w:val="00D90002"/>
    <w:rsid w:val="00D90AAC"/>
    <w:rsid w:val="00D9117A"/>
    <w:rsid w:val="00D92588"/>
    <w:rsid w:val="00D93CC4"/>
    <w:rsid w:val="00D95A45"/>
    <w:rsid w:val="00D95E6B"/>
    <w:rsid w:val="00D97950"/>
    <w:rsid w:val="00DA0071"/>
    <w:rsid w:val="00DA11BB"/>
    <w:rsid w:val="00DA2B6B"/>
    <w:rsid w:val="00DA32E7"/>
    <w:rsid w:val="00DA3E11"/>
    <w:rsid w:val="00DA72B2"/>
    <w:rsid w:val="00DA72C1"/>
    <w:rsid w:val="00DA7A6F"/>
    <w:rsid w:val="00DA7CB3"/>
    <w:rsid w:val="00DB0341"/>
    <w:rsid w:val="00DB0F18"/>
    <w:rsid w:val="00DB181A"/>
    <w:rsid w:val="00DB2C3A"/>
    <w:rsid w:val="00DB56B4"/>
    <w:rsid w:val="00DB7B7F"/>
    <w:rsid w:val="00DC10A7"/>
    <w:rsid w:val="00DC1165"/>
    <w:rsid w:val="00DC1AD0"/>
    <w:rsid w:val="00DC4842"/>
    <w:rsid w:val="00DC5115"/>
    <w:rsid w:val="00DC6189"/>
    <w:rsid w:val="00DD1F1B"/>
    <w:rsid w:val="00DD46C2"/>
    <w:rsid w:val="00DD4FCC"/>
    <w:rsid w:val="00DD6933"/>
    <w:rsid w:val="00DD71D6"/>
    <w:rsid w:val="00DD74E1"/>
    <w:rsid w:val="00DD7C52"/>
    <w:rsid w:val="00DE2879"/>
    <w:rsid w:val="00DE3C74"/>
    <w:rsid w:val="00DE3E9B"/>
    <w:rsid w:val="00DE4CB6"/>
    <w:rsid w:val="00DE5C34"/>
    <w:rsid w:val="00DF0C5B"/>
    <w:rsid w:val="00DF3213"/>
    <w:rsid w:val="00DF3504"/>
    <w:rsid w:val="00DF3C72"/>
    <w:rsid w:val="00DF5FDC"/>
    <w:rsid w:val="00DF786D"/>
    <w:rsid w:val="00E017CC"/>
    <w:rsid w:val="00E02C4E"/>
    <w:rsid w:val="00E0682F"/>
    <w:rsid w:val="00E075DC"/>
    <w:rsid w:val="00E151B4"/>
    <w:rsid w:val="00E15764"/>
    <w:rsid w:val="00E15A99"/>
    <w:rsid w:val="00E2177A"/>
    <w:rsid w:val="00E21876"/>
    <w:rsid w:val="00E27F5B"/>
    <w:rsid w:val="00E30713"/>
    <w:rsid w:val="00E34822"/>
    <w:rsid w:val="00E3622A"/>
    <w:rsid w:val="00E41D5E"/>
    <w:rsid w:val="00E41ECD"/>
    <w:rsid w:val="00E42711"/>
    <w:rsid w:val="00E43DFF"/>
    <w:rsid w:val="00E44F37"/>
    <w:rsid w:val="00E45238"/>
    <w:rsid w:val="00E45DC9"/>
    <w:rsid w:val="00E5355D"/>
    <w:rsid w:val="00E554C7"/>
    <w:rsid w:val="00E55F8C"/>
    <w:rsid w:val="00E62724"/>
    <w:rsid w:val="00E6362F"/>
    <w:rsid w:val="00E63A7B"/>
    <w:rsid w:val="00E65D09"/>
    <w:rsid w:val="00E7032A"/>
    <w:rsid w:val="00E71700"/>
    <w:rsid w:val="00E724D9"/>
    <w:rsid w:val="00E726D9"/>
    <w:rsid w:val="00E729E9"/>
    <w:rsid w:val="00E74A9F"/>
    <w:rsid w:val="00E768E4"/>
    <w:rsid w:val="00E76EDC"/>
    <w:rsid w:val="00E80A0E"/>
    <w:rsid w:val="00E851D8"/>
    <w:rsid w:val="00E87E8C"/>
    <w:rsid w:val="00E900AD"/>
    <w:rsid w:val="00E9133B"/>
    <w:rsid w:val="00E93346"/>
    <w:rsid w:val="00E958CA"/>
    <w:rsid w:val="00E964AE"/>
    <w:rsid w:val="00E96AF9"/>
    <w:rsid w:val="00EA11C7"/>
    <w:rsid w:val="00EA277E"/>
    <w:rsid w:val="00EA2EE2"/>
    <w:rsid w:val="00EA3F81"/>
    <w:rsid w:val="00EB0A82"/>
    <w:rsid w:val="00EB0CBF"/>
    <w:rsid w:val="00EB1B6C"/>
    <w:rsid w:val="00EB2103"/>
    <w:rsid w:val="00EB2912"/>
    <w:rsid w:val="00EB321B"/>
    <w:rsid w:val="00EB4B41"/>
    <w:rsid w:val="00EB5B5C"/>
    <w:rsid w:val="00EB5E59"/>
    <w:rsid w:val="00EC29B9"/>
    <w:rsid w:val="00EC34EF"/>
    <w:rsid w:val="00EC36AD"/>
    <w:rsid w:val="00EC3B9A"/>
    <w:rsid w:val="00EC5DE8"/>
    <w:rsid w:val="00EC5EE1"/>
    <w:rsid w:val="00ED01E4"/>
    <w:rsid w:val="00ED0E56"/>
    <w:rsid w:val="00ED3993"/>
    <w:rsid w:val="00ED4053"/>
    <w:rsid w:val="00ED441F"/>
    <w:rsid w:val="00ED5183"/>
    <w:rsid w:val="00ED52DE"/>
    <w:rsid w:val="00ED5E32"/>
    <w:rsid w:val="00ED5F1A"/>
    <w:rsid w:val="00ED7E5F"/>
    <w:rsid w:val="00EE08E5"/>
    <w:rsid w:val="00EE0F3C"/>
    <w:rsid w:val="00EE594A"/>
    <w:rsid w:val="00EF0C33"/>
    <w:rsid w:val="00EF21C3"/>
    <w:rsid w:val="00EF2C4C"/>
    <w:rsid w:val="00EF4F7D"/>
    <w:rsid w:val="00EF4FF1"/>
    <w:rsid w:val="00EF6E68"/>
    <w:rsid w:val="00EF775C"/>
    <w:rsid w:val="00F010BA"/>
    <w:rsid w:val="00F02E70"/>
    <w:rsid w:val="00F039B8"/>
    <w:rsid w:val="00F07A66"/>
    <w:rsid w:val="00F10FE5"/>
    <w:rsid w:val="00F20D8D"/>
    <w:rsid w:val="00F21F0F"/>
    <w:rsid w:val="00F2304E"/>
    <w:rsid w:val="00F2665B"/>
    <w:rsid w:val="00F27643"/>
    <w:rsid w:val="00F30E7F"/>
    <w:rsid w:val="00F33219"/>
    <w:rsid w:val="00F404F2"/>
    <w:rsid w:val="00F40C9A"/>
    <w:rsid w:val="00F436F6"/>
    <w:rsid w:val="00F45120"/>
    <w:rsid w:val="00F47D0F"/>
    <w:rsid w:val="00F510DD"/>
    <w:rsid w:val="00F51543"/>
    <w:rsid w:val="00F51E2B"/>
    <w:rsid w:val="00F51F38"/>
    <w:rsid w:val="00F5249F"/>
    <w:rsid w:val="00F54B3A"/>
    <w:rsid w:val="00F55405"/>
    <w:rsid w:val="00F60BAA"/>
    <w:rsid w:val="00F60BB0"/>
    <w:rsid w:val="00F61CAC"/>
    <w:rsid w:val="00F656D9"/>
    <w:rsid w:val="00F669B4"/>
    <w:rsid w:val="00F67149"/>
    <w:rsid w:val="00F679F5"/>
    <w:rsid w:val="00F7081B"/>
    <w:rsid w:val="00F71CAB"/>
    <w:rsid w:val="00F7456A"/>
    <w:rsid w:val="00F74C22"/>
    <w:rsid w:val="00F80D42"/>
    <w:rsid w:val="00F8333F"/>
    <w:rsid w:val="00F8338A"/>
    <w:rsid w:val="00F850DA"/>
    <w:rsid w:val="00F90071"/>
    <w:rsid w:val="00F9090E"/>
    <w:rsid w:val="00F90D25"/>
    <w:rsid w:val="00F912E6"/>
    <w:rsid w:val="00F9184A"/>
    <w:rsid w:val="00F92CDB"/>
    <w:rsid w:val="00F9369F"/>
    <w:rsid w:val="00F93C14"/>
    <w:rsid w:val="00F95DA5"/>
    <w:rsid w:val="00FA002B"/>
    <w:rsid w:val="00FA2879"/>
    <w:rsid w:val="00FA46A8"/>
    <w:rsid w:val="00FA4750"/>
    <w:rsid w:val="00FA6475"/>
    <w:rsid w:val="00FB06F4"/>
    <w:rsid w:val="00FB0AF9"/>
    <w:rsid w:val="00FB2CAF"/>
    <w:rsid w:val="00FB30AA"/>
    <w:rsid w:val="00FB3A30"/>
    <w:rsid w:val="00FB3C44"/>
    <w:rsid w:val="00FB65B0"/>
    <w:rsid w:val="00FC1D64"/>
    <w:rsid w:val="00FC3D0E"/>
    <w:rsid w:val="00FC4CC7"/>
    <w:rsid w:val="00FC5691"/>
    <w:rsid w:val="00FC7CC3"/>
    <w:rsid w:val="00FD091A"/>
    <w:rsid w:val="00FD3039"/>
    <w:rsid w:val="00FD3DEF"/>
    <w:rsid w:val="00FD4672"/>
    <w:rsid w:val="00FD53C2"/>
    <w:rsid w:val="00FD7A0A"/>
    <w:rsid w:val="00FE0202"/>
    <w:rsid w:val="00FE16BC"/>
    <w:rsid w:val="00FE24D4"/>
    <w:rsid w:val="00FE3AC5"/>
    <w:rsid w:val="00FE4037"/>
    <w:rsid w:val="00FE4046"/>
    <w:rsid w:val="00FE4EBC"/>
    <w:rsid w:val="00FE5A56"/>
    <w:rsid w:val="00FE5F69"/>
    <w:rsid w:val="00FE74A2"/>
    <w:rsid w:val="00FF0664"/>
    <w:rsid w:val="00FF0D8D"/>
    <w:rsid w:val="00FF1592"/>
    <w:rsid w:val="00FF3D13"/>
    <w:rsid w:val="00FF72BA"/>
    <w:rsid w:val="00FF7A21"/>
    <w:rsid w:val="016676A3"/>
    <w:rsid w:val="018067FB"/>
    <w:rsid w:val="01AA4412"/>
    <w:rsid w:val="01AA55A8"/>
    <w:rsid w:val="01B020A8"/>
    <w:rsid w:val="02106DC3"/>
    <w:rsid w:val="02262AF1"/>
    <w:rsid w:val="025662AB"/>
    <w:rsid w:val="029B352B"/>
    <w:rsid w:val="02F87454"/>
    <w:rsid w:val="03863E70"/>
    <w:rsid w:val="03B66504"/>
    <w:rsid w:val="03DA597A"/>
    <w:rsid w:val="03FB08B3"/>
    <w:rsid w:val="045A4101"/>
    <w:rsid w:val="04D37589"/>
    <w:rsid w:val="04DC7D9A"/>
    <w:rsid w:val="04DF6DDD"/>
    <w:rsid w:val="04E21788"/>
    <w:rsid w:val="05CA23B0"/>
    <w:rsid w:val="05D57D43"/>
    <w:rsid w:val="07837045"/>
    <w:rsid w:val="07CC09EB"/>
    <w:rsid w:val="07D20ACF"/>
    <w:rsid w:val="0882554E"/>
    <w:rsid w:val="08F903C0"/>
    <w:rsid w:val="090E193F"/>
    <w:rsid w:val="09436A8B"/>
    <w:rsid w:val="098B54E5"/>
    <w:rsid w:val="099417A6"/>
    <w:rsid w:val="09BC0979"/>
    <w:rsid w:val="0A2A233E"/>
    <w:rsid w:val="0A360C8C"/>
    <w:rsid w:val="0A5819C8"/>
    <w:rsid w:val="0A736BA0"/>
    <w:rsid w:val="0A8A693C"/>
    <w:rsid w:val="0AB45767"/>
    <w:rsid w:val="0ACE4FD1"/>
    <w:rsid w:val="0B050AFA"/>
    <w:rsid w:val="0B464611"/>
    <w:rsid w:val="0B674587"/>
    <w:rsid w:val="0BB023D2"/>
    <w:rsid w:val="0BC03B57"/>
    <w:rsid w:val="0C5D60B6"/>
    <w:rsid w:val="0D136775"/>
    <w:rsid w:val="0D1D1A10"/>
    <w:rsid w:val="0D935B75"/>
    <w:rsid w:val="0D9C7B4D"/>
    <w:rsid w:val="0E04763A"/>
    <w:rsid w:val="0E204A1A"/>
    <w:rsid w:val="0E81553B"/>
    <w:rsid w:val="0EC35D4B"/>
    <w:rsid w:val="0F4D6BE8"/>
    <w:rsid w:val="0F80693E"/>
    <w:rsid w:val="0F825E34"/>
    <w:rsid w:val="0FBF0E36"/>
    <w:rsid w:val="0FC010DF"/>
    <w:rsid w:val="101C1DE4"/>
    <w:rsid w:val="102D6D8C"/>
    <w:rsid w:val="10312109"/>
    <w:rsid w:val="10525806"/>
    <w:rsid w:val="108A584D"/>
    <w:rsid w:val="10D54539"/>
    <w:rsid w:val="10E51221"/>
    <w:rsid w:val="111517C8"/>
    <w:rsid w:val="1186198E"/>
    <w:rsid w:val="12096398"/>
    <w:rsid w:val="121621C1"/>
    <w:rsid w:val="12F636C2"/>
    <w:rsid w:val="133D279D"/>
    <w:rsid w:val="136E4D52"/>
    <w:rsid w:val="13E652FF"/>
    <w:rsid w:val="14387FB6"/>
    <w:rsid w:val="149752AF"/>
    <w:rsid w:val="150B775C"/>
    <w:rsid w:val="154F67B8"/>
    <w:rsid w:val="15D775E3"/>
    <w:rsid w:val="163E2DC1"/>
    <w:rsid w:val="163F7FB8"/>
    <w:rsid w:val="16907088"/>
    <w:rsid w:val="169750FB"/>
    <w:rsid w:val="171D3FE1"/>
    <w:rsid w:val="17285513"/>
    <w:rsid w:val="1773BBA8"/>
    <w:rsid w:val="19CB4EF3"/>
    <w:rsid w:val="19DE26FD"/>
    <w:rsid w:val="1A465C99"/>
    <w:rsid w:val="1A8C0435"/>
    <w:rsid w:val="1B2D39EA"/>
    <w:rsid w:val="1BB24AE4"/>
    <w:rsid w:val="1C0455BD"/>
    <w:rsid w:val="1C223158"/>
    <w:rsid w:val="1C437687"/>
    <w:rsid w:val="1CAE76AA"/>
    <w:rsid w:val="1CD12094"/>
    <w:rsid w:val="1D7274E7"/>
    <w:rsid w:val="1E282FCF"/>
    <w:rsid w:val="1E5B7F9A"/>
    <w:rsid w:val="1EED74EA"/>
    <w:rsid w:val="1F0A08B1"/>
    <w:rsid w:val="1F4E5759"/>
    <w:rsid w:val="1F7E03C6"/>
    <w:rsid w:val="1FA97B3E"/>
    <w:rsid w:val="1FBA4334"/>
    <w:rsid w:val="1FEA1105"/>
    <w:rsid w:val="200247CB"/>
    <w:rsid w:val="205E231F"/>
    <w:rsid w:val="206311C1"/>
    <w:rsid w:val="208F41A9"/>
    <w:rsid w:val="209850D3"/>
    <w:rsid w:val="20F40D11"/>
    <w:rsid w:val="21335302"/>
    <w:rsid w:val="217F7B07"/>
    <w:rsid w:val="21D969BE"/>
    <w:rsid w:val="21DC1919"/>
    <w:rsid w:val="21FC4C8F"/>
    <w:rsid w:val="22271947"/>
    <w:rsid w:val="224B4AD3"/>
    <w:rsid w:val="22767FB8"/>
    <w:rsid w:val="228A5951"/>
    <w:rsid w:val="23524AF1"/>
    <w:rsid w:val="235C3A76"/>
    <w:rsid w:val="235F1DFB"/>
    <w:rsid w:val="241D4193"/>
    <w:rsid w:val="24252989"/>
    <w:rsid w:val="24F3085B"/>
    <w:rsid w:val="250E0EB7"/>
    <w:rsid w:val="25217513"/>
    <w:rsid w:val="25BA26B3"/>
    <w:rsid w:val="25EB63FD"/>
    <w:rsid w:val="26321A29"/>
    <w:rsid w:val="26DB434F"/>
    <w:rsid w:val="27367DB0"/>
    <w:rsid w:val="27483DC1"/>
    <w:rsid w:val="27B442B0"/>
    <w:rsid w:val="27F9090C"/>
    <w:rsid w:val="28363952"/>
    <w:rsid w:val="28A62850"/>
    <w:rsid w:val="28CF0993"/>
    <w:rsid w:val="29524874"/>
    <w:rsid w:val="29600466"/>
    <w:rsid w:val="29720E36"/>
    <w:rsid w:val="298417E2"/>
    <w:rsid w:val="2A2371A3"/>
    <w:rsid w:val="2A2734E4"/>
    <w:rsid w:val="2A88034A"/>
    <w:rsid w:val="2B1A583B"/>
    <w:rsid w:val="2B547467"/>
    <w:rsid w:val="2BB44E8C"/>
    <w:rsid w:val="2C60493C"/>
    <w:rsid w:val="2D4B437C"/>
    <w:rsid w:val="2DEB504D"/>
    <w:rsid w:val="2EFE507F"/>
    <w:rsid w:val="300E1073"/>
    <w:rsid w:val="304C7B53"/>
    <w:rsid w:val="309E4C94"/>
    <w:rsid w:val="30C6397A"/>
    <w:rsid w:val="317F56D5"/>
    <w:rsid w:val="31F17EB6"/>
    <w:rsid w:val="3268280F"/>
    <w:rsid w:val="33614C4E"/>
    <w:rsid w:val="337D2CBC"/>
    <w:rsid w:val="342A7047"/>
    <w:rsid w:val="34F860CC"/>
    <w:rsid w:val="3553498C"/>
    <w:rsid w:val="35626231"/>
    <w:rsid w:val="357F469A"/>
    <w:rsid w:val="360D6D47"/>
    <w:rsid w:val="36BE1319"/>
    <w:rsid w:val="37235D83"/>
    <w:rsid w:val="379072A9"/>
    <w:rsid w:val="382A0C8B"/>
    <w:rsid w:val="388047C1"/>
    <w:rsid w:val="39553AED"/>
    <w:rsid w:val="39766976"/>
    <w:rsid w:val="39A405D1"/>
    <w:rsid w:val="3A405C7B"/>
    <w:rsid w:val="3A8C7023"/>
    <w:rsid w:val="3AB02D1F"/>
    <w:rsid w:val="3ABB5337"/>
    <w:rsid w:val="3B62605C"/>
    <w:rsid w:val="3B970B05"/>
    <w:rsid w:val="3C30773C"/>
    <w:rsid w:val="3C9B5361"/>
    <w:rsid w:val="3D012101"/>
    <w:rsid w:val="3D4F6AA6"/>
    <w:rsid w:val="3DA54918"/>
    <w:rsid w:val="3DBC6E21"/>
    <w:rsid w:val="3DF955B0"/>
    <w:rsid w:val="3E437A04"/>
    <w:rsid w:val="3E5F71BC"/>
    <w:rsid w:val="3E6B371F"/>
    <w:rsid w:val="3EB5188C"/>
    <w:rsid w:val="3F2B709E"/>
    <w:rsid w:val="3F312907"/>
    <w:rsid w:val="3F6E64A8"/>
    <w:rsid w:val="3FF59C16"/>
    <w:rsid w:val="400667C2"/>
    <w:rsid w:val="400A0DFD"/>
    <w:rsid w:val="4044666A"/>
    <w:rsid w:val="40F92C38"/>
    <w:rsid w:val="41126768"/>
    <w:rsid w:val="41410DFB"/>
    <w:rsid w:val="41DC2D21"/>
    <w:rsid w:val="41E37861"/>
    <w:rsid w:val="420057D5"/>
    <w:rsid w:val="42360234"/>
    <w:rsid w:val="4291280C"/>
    <w:rsid w:val="42DA58EF"/>
    <w:rsid w:val="42ED4A54"/>
    <w:rsid w:val="42F2004C"/>
    <w:rsid w:val="42FC5332"/>
    <w:rsid w:val="4319030C"/>
    <w:rsid w:val="438B1109"/>
    <w:rsid w:val="440525B4"/>
    <w:rsid w:val="444E7AB7"/>
    <w:rsid w:val="445144FB"/>
    <w:rsid w:val="44641089"/>
    <w:rsid w:val="449C4333"/>
    <w:rsid w:val="44DD0E3B"/>
    <w:rsid w:val="44F92119"/>
    <w:rsid w:val="45423E2F"/>
    <w:rsid w:val="465E0914"/>
    <w:rsid w:val="46C84E3B"/>
    <w:rsid w:val="47DFB294"/>
    <w:rsid w:val="48730530"/>
    <w:rsid w:val="48AA7F6B"/>
    <w:rsid w:val="48DF137D"/>
    <w:rsid w:val="491A3F61"/>
    <w:rsid w:val="49372AFF"/>
    <w:rsid w:val="49B22075"/>
    <w:rsid w:val="49FB55B2"/>
    <w:rsid w:val="4A2C2648"/>
    <w:rsid w:val="4A6D6C6D"/>
    <w:rsid w:val="4A8F44DC"/>
    <w:rsid w:val="4B432979"/>
    <w:rsid w:val="4B516691"/>
    <w:rsid w:val="4C03387D"/>
    <w:rsid w:val="4D6E025B"/>
    <w:rsid w:val="4DB43081"/>
    <w:rsid w:val="4DFC4A28"/>
    <w:rsid w:val="4E0046E9"/>
    <w:rsid w:val="4E3D3E73"/>
    <w:rsid w:val="4E826184"/>
    <w:rsid w:val="4E9E5ADF"/>
    <w:rsid w:val="4EB23241"/>
    <w:rsid w:val="4ECC42D1"/>
    <w:rsid w:val="4EE60E47"/>
    <w:rsid w:val="4F6D5C73"/>
    <w:rsid w:val="4F7D5FE6"/>
    <w:rsid w:val="503A35E5"/>
    <w:rsid w:val="505428F9"/>
    <w:rsid w:val="50614ABD"/>
    <w:rsid w:val="50746242"/>
    <w:rsid w:val="50BF6288"/>
    <w:rsid w:val="51492D6D"/>
    <w:rsid w:val="515801C7"/>
    <w:rsid w:val="51642F00"/>
    <w:rsid w:val="517662E3"/>
    <w:rsid w:val="51B939A4"/>
    <w:rsid w:val="51D50155"/>
    <w:rsid w:val="51F53C68"/>
    <w:rsid w:val="52666914"/>
    <w:rsid w:val="532A2A37"/>
    <w:rsid w:val="533A0116"/>
    <w:rsid w:val="5346796B"/>
    <w:rsid w:val="535278B5"/>
    <w:rsid w:val="53FD528E"/>
    <w:rsid w:val="558B7838"/>
    <w:rsid w:val="55BD38B0"/>
    <w:rsid w:val="56520C05"/>
    <w:rsid w:val="568B3FB5"/>
    <w:rsid w:val="56A76205"/>
    <w:rsid w:val="56E46343"/>
    <w:rsid w:val="57122BC6"/>
    <w:rsid w:val="571B13F2"/>
    <w:rsid w:val="57462FE6"/>
    <w:rsid w:val="57DB745C"/>
    <w:rsid w:val="57E655D5"/>
    <w:rsid w:val="57FB365A"/>
    <w:rsid w:val="58ED74D9"/>
    <w:rsid w:val="59502697"/>
    <w:rsid w:val="59E807A2"/>
    <w:rsid w:val="5A647BDD"/>
    <w:rsid w:val="5A79155C"/>
    <w:rsid w:val="5AB44C37"/>
    <w:rsid w:val="5AED183C"/>
    <w:rsid w:val="5BC713AA"/>
    <w:rsid w:val="5C4B0CDE"/>
    <w:rsid w:val="5C7335C4"/>
    <w:rsid w:val="5C982996"/>
    <w:rsid w:val="5D081B2B"/>
    <w:rsid w:val="5DC2265C"/>
    <w:rsid w:val="5E2A2EEB"/>
    <w:rsid w:val="5EEC63F2"/>
    <w:rsid w:val="5F6C3853"/>
    <w:rsid w:val="5F7268F8"/>
    <w:rsid w:val="60184652"/>
    <w:rsid w:val="60D93659"/>
    <w:rsid w:val="60F635C7"/>
    <w:rsid w:val="61566C51"/>
    <w:rsid w:val="61DF02F6"/>
    <w:rsid w:val="62141EA8"/>
    <w:rsid w:val="631B5C13"/>
    <w:rsid w:val="63E322D9"/>
    <w:rsid w:val="63FB4E0D"/>
    <w:rsid w:val="64395C36"/>
    <w:rsid w:val="64665646"/>
    <w:rsid w:val="657F3B1C"/>
    <w:rsid w:val="65C60088"/>
    <w:rsid w:val="663C66DE"/>
    <w:rsid w:val="66EA3218"/>
    <w:rsid w:val="66F87439"/>
    <w:rsid w:val="67845082"/>
    <w:rsid w:val="67EB5499"/>
    <w:rsid w:val="68A3173F"/>
    <w:rsid w:val="68FF0482"/>
    <w:rsid w:val="69344612"/>
    <w:rsid w:val="69B24315"/>
    <w:rsid w:val="69F0323B"/>
    <w:rsid w:val="6A815013"/>
    <w:rsid w:val="6AEB0E59"/>
    <w:rsid w:val="6B1F671E"/>
    <w:rsid w:val="6B743BAE"/>
    <w:rsid w:val="6BAC59F2"/>
    <w:rsid w:val="6C070794"/>
    <w:rsid w:val="6C6829A9"/>
    <w:rsid w:val="6C7C10D3"/>
    <w:rsid w:val="6CC427E7"/>
    <w:rsid w:val="6D17288C"/>
    <w:rsid w:val="6D3A22EB"/>
    <w:rsid w:val="6E7042B8"/>
    <w:rsid w:val="6F8B0807"/>
    <w:rsid w:val="6FBA1ED4"/>
    <w:rsid w:val="6FFD045F"/>
    <w:rsid w:val="707914B5"/>
    <w:rsid w:val="708B3A0B"/>
    <w:rsid w:val="70E460C5"/>
    <w:rsid w:val="718916D4"/>
    <w:rsid w:val="71F238C8"/>
    <w:rsid w:val="723E5536"/>
    <w:rsid w:val="72580A84"/>
    <w:rsid w:val="72711F05"/>
    <w:rsid w:val="72D354B6"/>
    <w:rsid w:val="739E53DB"/>
    <w:rsid w:val="73BB0416"/>
    <w:rsid w:val="73F80C07"/>
    <w:rsid w:val="743F7BCA"/>
    <w:rsid w:val="747F58E7"/>
    <w:rsid w:val="74C17D21"/>
    <w:rsid w:val="74E5529D"/>
    <w:rsid w:val="74F96883"/>
    <w:rsid w:val="75387844"/>
    <w:rsid w:val="75A97807"/>
    <w:rsid w:val="763976B6"/>
    <w:rsid w:val="76835092"/>
    <w:rsid w:val="76A01B45"/>
    <w:rsid w:val="772B1361"/>
    <w:rsid w:val="77651D23"/>
    <w:rsid w:val="77935928"/>
    <w:rsid w:val="77BC29AE"/>
    <w:rsid w:val="78320EC2"/>
    <w:rsid w:val="78933E70"/>
    <w:rsid w:val="78A849C6"/>
    <w:rsid w:val="79647116"/>
    <w:rsid w:val="7A4D5B16"/>
    <w:rsid w:val="7A631723"/>
    <w:rsid w:val="7A8227E7"/>
    <w:rsid w:val="7AF75AAB"/>
    <w:rsid w:val="7B8D3981"/>
    <w:rsid w:val="7BCC46E4"/>
    <w:rsid w:val="7BFB1557"/>
    <w:rsid w:val="7BFC43B0"/>
    <w:rsid w:val="7CFD1A9F"/>
    <w:rsid w:val="7DD5231C"/>
    <w:rsid w:val="7E1D2B1E"/>
    <w:rsid w:val="7F737B15"/>
    <w:rsid w:val="7F9560E2"/>
    <w:rsid w:val="7FB70CE9"/>
    <w:rsid w:val="7FC66853"/>
    <w:rsid w:val="7FCC2BD5"/>
    <w:rsid w:val="7FFF62A0"/>
    <w:rsid w:val="BBEBC4B2"/>
    <w:rsid w:val="F7EFB800"/>
    <w:rsid w:val="FFF3F21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921C13"/>
  <w15:docId w15:val="{467C8BFB-180B-45D5-B665-53D0978E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uiPriority="99"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rPr>
  </w:style>
  <w:style w:type="paragraph" w:styleId="1">
    <w:name w:val="heading 1"/>
    <w:basedOn w:val="a0"/>
    <w:next w:val="a0"/>
    <w:link w:val="10"/>
    <w:qFormat/>
    <w:pPr>
      <w:keepNext/>
      <w:keepLines/>
      <w:spacing w:before="340" w:after="330" w:line="578" w:lineRule="auto"/>
      <w:jc w:val="center"/>
      <w:outlineLvl w:val="0"/>
    </w:pPr>
    <w:rPr>
      <w:rFonts w:ascii="仿宋" w:eastAsia="仿宋" w:hAnsi="仿宋" w:cs="仿宋"/>
      <w:b/>
      <w:kern w:val="44"/>
      <w:sz w:val="44"/>
    </w:rPr>
  </w:style>
  <w:style w:type="paragraph" w:styleId="2">
    <w:name w:val="heading 2"/>
    <w:basedOn w:val="a0"/>
    <w:next w:val="a0"/>
    <w:link w:val="20"/>
    <w:qFormat/>
    <w:pPr>
      <w:keepNext/>
      <w:keepLines/>
      <w:spacing w:before="260" w:after="260" w:line="415" w:lineRule="auto"/>
      <w:jc w:val="center"/>
      <w:outlineLvl w:val="1"/>
    </w:pPr>
    <w:rPr>
      <w:rFonts w:ascii="Arial" w:eastAsia="仿宋" w:hAnsi="Arial"/>
      <w:b/>
      <w:sz w:val="32"/>
    </w:rPr>
  </w:style>
  <w:style w:type="paragraph" w:styleId="30">
    <w:name w:val="heading 3"/>
    <w:basedOn w:val="a0"/>
    <w:next w:val="a0"/>
    <w:link w:val="31"/>
    <w:qFormat/>
    <w:pPr>
      <w:keepNext/>
      <w:keepLines/>
      <w:spacing w:before="260" w:after="260" w:line="415" w:lineRule="auto"/>
      <w:outlineLvl w:val="2"/>
    </w:pPr>
    <w:rPr>
      <w:b/>
      <w:sz w:val="32"/>
    </w:rPr>
  </w:style>
  <w:style w:type="paragraph" w:styleId="4">
    <w:name w:val="heading 4"/>
    <w:basedOn w:val="a0"/>
    <w:next w:val="a0"/>
    <w:link w:val="40"/>
    <w:qFormat/>
    <w:pPr>
      <w:keepNext/>
      <w:keepLines/>
      <w:spacing w:before="280" w:after="290" w:line="377" w:lineRule="auto"/>
      <w:outlineLvl w:val="3"/>
    </w:pPr>
    <w:rPr>
      <w:rFonts w:ascii="Arial" w:eastAsia="黑体" w:hAnsi="Arial"/>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List Number 2"/>
    <w:basedOn w:val="a0"/>
    <w:qFormat/>
    <w:pPr>
      <w:widowControl/>
      <w:tabs>
        <w:tab w:val="left" w:pos="1697"/>
      </w:tabs>
      <w:spacing w:afterLines="50"/>
      <w:ind w:left="1697" w:hanging="420"/>
      <w:jc w:val="left"/>
    </w:pPr>
    <w:rPr>
      <w:kern w:val="0"/>
      <w:sz w:val="24"/>
    </w:rPr>
  </w:style>
  <w:style w:type="paragraph" w:styleId="a">
    <w:name w:val="List Number"/>
    <w:qFormat/>
    <w:pPr>
      <w:numPr>
        <w:numId w:val="1"/>
      </w:numPr>
      <w:tabs>
        <w:tab w:val="left" w:pos="454"/>
      </w:tabs>
      <w:spacing w:afterLines="50"/>
      <w:ind w:left="454" w:hanging="284"/>
    </w:pPr>
    <w:rPr>
      <w:sz w:val="24"/>
    </w:rPr>
  </w:style>
  <w:style w:type="paragraph" w:styleId="a4">
    <w:name w:val="Normal Indent"/>
    <w:basedOn w:val="a0"/>
    <w:link w:val="a5"/>
    <w:qFormat/>
    <w:pPr>
      <w:ind w:firstLine="420"/>
    </w:pPr>
    <w:rPr>
      <w:rFonts w:ascii="Calibri" w:hAnsi="Calibri"/>
    </w:rPr>
  </w:style>
  <w:style w:type="paragraph" w:styleId="a6">
    <w:name w:val="caption"/>
    <w:next w:val="a0"/>
    <w:qFormat/>
    <w:pPr>
      <w:widowControl w:val="0"/>
      <w:spacing w:before="152" w:after="160"/>
      <w:jc w:val="both"/>
    </w:pPr>
    <w:rPr>
      <w:rFonts w:ascii="Arial" w:eastAsia="黑体" w:hAnsi="Arial"/>
      <w:kern w:val="2"/>
    </w:rPr>
  </w:style>
  <w:style w:type="paragraph" w:styleId="a7">
    <w:name w:val="annotation text"/>
    <w:basedOn w:val="a0"/>
    <w:link w:val="a8"/>
    <w:qFormat/>
    <w:pPr>
      <w:jc w:val="left"/>
    </w:pPr>
  </w:style>
  <w:style w:type="paragraph" w:styleId="32">
    <w:name w:val="Body Text 3"/>
    <w:link w:val="33"/>
    <w:qFormat/>
    <w:pPr>
      <w:widowControl w:val="0"/>
      <w:snapToGrid w:val="0"/>
      <w:spacing w:before="50" w:after="50"/>
      <w:jc w:val="both"/>
    </w:pPr>
    <w:rPr>
      <w:rFonts w:eastAsia="仿宋_GB2312"/>
      <w:b/>
      <w:bCs/>
      <w:kern w:val="2"/>
      <w:sz w:val="24"/>
    </w:rPr>
  </w:style>
  <w:style w:type="paragraph" w:styleId="a9">
    <w:name w:val="Body Text"/>
    <w:basedOn w:val="a0"/>
    <w:link w:val="11"/>
    <w:qFormat/>
    <w:pPr>
      <w:spacing w:line="360" w:lineRule="auto"/>
    </w:pPr>
  </w:style>
  <w:style w:type="paragraph" w:styleId="aa">
    <w:name w:val="Body Text Indent"/>
    <w:basedOn w:val="a0"/>
    <w:link w:val="ab"/>
    <w:uiPriority w:val="99"/>
    <w:qFormat/>
    <w:pPr>
      <w:spacing w:after="120"/>
      <w:ind w:leftChars="200" w:left="200"/>
    </w:pPr>
    <w:rPr>
      <w:szCs w:val="24"/>
    </w:rPr>
  </w:style>
  <w:style w:type="paragraph" w:styleId="3">
    <w:name w:val="List Number 3"/>
    <w:basedOn w:val="a0"/>
    <w:qFormat/>
    <w:pPr>
      <w:numPr>
        <w:numId w:val="2"/>
      </w:numPr>
    </w:pPr>
  </w:style>
  <w:style w:type="paragraph" w:styleId="ac">
    <w:name w:val="Plain Text"/>
    <w:basedOn w:val="a0"/>
    <w:link w:val="ad"/>
    <w:qFormat/>
    <w:rPr>
      <w:rFonts w:ascii="宋体"/>
    </w:rPr>
  </w:style>
  <w:style w:type="paragraph" w:styleId="ae">
    <w:name w:val="Date"/>
    <w:basedOn w:val="a0"/>
    <w:next w:val="a0"/>
    <w:link w:val="af"/>
    <w:qFormat/>
    <w:pPr>
      <w:ind w:leftChars="2500" w:left="2500"/>
    </w:pPr>
  </w:style>
  <w:style w:type="paragraph" w:styleId="22">
    <w:name w:val="Body Text Indent 2"/>
    <w:basedOn w:val="a0"/>
    <w:link w:val="23"/>
    <w:qFormat/>
    <w:pPr>
      <w:spacing w:line="560" w:lineRule="exact"/>
      <w:ind w:firstLine="570"/>
    </w:pPr>
    <w:rPr>
      <w:rFonts w:ascii="宋体"/>
      <w:kern w:val="0"/>
      <w:sz w:val="24"/>
    </w:rPr>
  </w:style>
  <w:style w:type="paragraph" w:styleId="af0">
    <w:name w:val="Balloon Text"/>
    <w:basedOn w:val="a0"/>
    <w:link w:val="af1"/>
    <w:unhideWhenUsed/>
    <w:qFormat/>
    <w:rPr>
      <w:sz w:val="18"/>
      <w:szCs w:val="18"/>
    </w:rPr>
  </w:style>
  <w:style w:type="paragraph" w:styleId="af2">
    <w:name w:val="footer"/>
    <w:link w:val="af3"/>
    <w:uiPriority w:val="99"/>
    <w:qFormat/>
    <w:pPr>
      <w:widowControl w:val="0"/>
      <w:tabs>
        <w:tab w:val="center" w:pos="4153"/>
        <w:tab w:val="right" w:pos="8306"/>
      </w:tabs>
      <w:snapToGrid w:val="0"/>
    </w:pPr>
    <w:rPr>
      <w:rFonts w:ascii="Calibri" w:hAnsi="Calibri"/>
      <w:kern w:val="2"/>
      <w:sz w:val="18"/>
      <w:szCs w:val="18"/>
    </w:rPr>
  </w:style>
  <w:style w:type="paragraph" w:styleId="af4">
    <w:name w:val="header"/>
    <w:basedOn w:val="a0"/>
    <w:link w:val="af5"/>
    <w:uiPriority w:val="99"/>
    <w:qFormat/>
    <w:pPr>
      <w:pBdr>
        <w:bottom w:val="single" w:sz="6" w:space="1" w:color="auto"/>
      </w:pBdr>
      <w:tabs>
        <w:tab w:val="center" w:pos="4153"/>
        <w:tab w:val="right" w:pos="8307"/>
      </w:tabs>
      <w:snapToGrid w:val="0"/>
      <w:jc w:val="center"/>
    </w:pPr>
    <w:rPr>
      <w:sz w:val="18"/>
    </w:rPr>
  </w:style>
  <w:style w:type="paragraph" w:styleId="TOC1">
    <w:name w:val="toc 1"/>
    <w:basedOn w:val="a0"/>
    <w:next w:val="a0"/>
    <w:uiPriority w:val="39"/>
    <w:qFormat/>
  </w:style>
  <w:style w:type="paragraph" w:styleId="34">
    <w:name w:val="Body Text Indent 3"/>
    <w:basedOn w:val="a0"/>
    <w:link w:val="35"/>
    <w:qFormat/>
    <w:pPr>
      <w:spacing w:after="120"/>
      <w:ind w:leftChars="200" w:left="420"/>
    </w:pPr>
    <w:rPr>
      <w:kern w:val="0"/>
      <w:sz w:val="16"/>
      <w:szCs w:val="16"/>
    </w:rPr>
  </w:style>
  <w:style w:type="paragraph" w:styleId="TOC2">
    <w:name w:val="toc 2"/>
    <w:basedOn w:val="a0"/>
    <w:next w:val="a0"/>
    <w:uiPriority w:val="39"/>
    <w:qFormat/>
    <w:pPr>
      <w:ind w:left="420"/>
    </w:pPr>
  </w:style>
  <w:style w:type="paragraph" w:styleId="24">
    <w:name w:val="Body Text 2"/>
    <w:basedOn w:val="a0"/>
    <w:link w:val="25"/>
    <w:qFormat/>
    <w:pPr>
      <w:spacing w:after="120" w:line="480" w:lineRule="auto"/>
    </w:pPr>
    <w:rPr>
      <w:szCs w:val="24"/>
    </w:rPr>
  </w:style>
  <w:style w:type="paragraph" w:styleId="af6">
    <w:name w:val="Normal (Web)"/>
    <w:basedOn w:val="a0"/>
    <w:uiPriority w:val="99"/>
    <w:unhideWhenUsed/>
    <w:qFormat/>
    <w:pPr>
      <w:widowControl/>
      <w:spacing w:before="100" w:beforeAutospacing="1" w:after="100" w:afterAutospacing="1"/>
      <w:jc w:val="left"/>
    </w:pPr>
    <w:rPr>
      <w:rFonts w:ascii="宋体" w:eastAsiaTheme="minorEastAsia" w:hAnsi="宋体" w:cs="宋体"/>
      <w:kern w:val="0"/>
      <w:sz w:val="24"/>
      <w:szCs w:val="24"/>
    </w:rPr>
  </w:style>
  <w:style w:type="paragraph" w:styleId="af7">
    <w:name w:val="Title"/>
    <w:basedOn w:val="a0"/>
    <w:link w:val="af8"/>
    <w:qFormat/>
    <w:pPr>
      <w:spacing w:before="240" w:after="60"/>
      <w:jc w:val="center"/>
      <w:outlineLvl w:val="0"/>
    </w:pPr>
    <w:rPr>
      <w:rFonts w:ascii="Arial" w:eastAsia="仿宋_GB2312" w:hAnsi="Arial"/>
      <w:b/>
      <w:bCs/>
      <w:kern w:val="0"/>
      <w:sz w:val="36"/>
      <w:szCs w:val="32"/>
    </w:rPr>
  </w:style>
  <w:style w:type="paragraph" w:styleId="af9">
    <w:name w:val="annotation subject"/>
    <w:basedOn w:val="a7"/>
    <w:next w:val="a7"/>
    <w:link w:val="afa"/>
    <w:qFormat/>
    <w:rPr>
      <w:b/>
    </w:rPr>
  </w:style>
  <w:style w:type="paragraph" w:styleId="afb">
    <w:name w:val="Body Text First Indent"/>
    <w:basedOn w:val="a9"/>
    <w:link w:val="afc"/>
    <w:qFormat/>
    <w:pPr>
      <w:widowControl/>
      <w:spacing w:after="120" w:line="240" w:lineRule="auto"/>
      <w:ind w:firstLineChars="100" w:firstLine="420"/>
      <w:jc w:val="left"/>
    </w:pPr>
    <w:rPr>
      <w:kern w:val="0"/>
      <w:sz w:val="24"/>
      <w:szCs w:val="24"/>
    </w:rPr>
  </w:style>
  <w:style w:type="paragraph" w:styleId="26">
    <w:name w:val="Body Text First Indent 2"/>
    <w:basedOn w:val="aa"/>
    <w:link w:val="27"/>
    <w:uiPriority w:val="99"/>
    <w:qFormat/>
    <w:pPr>
      <w:ind w:firstLineChars="200" w:firstLine="420"/>
    </w:pPr>
  </w:style>
  <w:style w:type="table" w:styleId="afd">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1"/>
    <w:qFormat/>
    <w:rPr>
      <w:b/>
    </w:rPr>
  </w:style>
  <w:style w:type="character" w:styleId="aff">
    <w:name w:val="page number"/>
    <w:basedOn w:val="a1"/>
    <w:qFormat/>
  </w:style>
  <w:style w:type="character" w:styleId="aff0">
    <w:name w:val="FollowedHyperlink"/>
    <w:uiPriority w:val="99"/>
    <w:qFormat/>
    <w:rPr>
      <w:color w:val="954F72"/>
      <w:u w:val="single"/>
    </w:rPr>
  </w:style>
  <w:style w:type="character" w:styleId="aff1">
    <w:name w:val="Hyperlink"/>
    <w:uiPriority w:val="99"/>
    <w:qFormat/>
    <w:rPr>
      <w:color w:val="0000FF"/>
      <w:u w:val="single"/>
    </w:rPr>
  </w:style>
  <w:style w:type="character" w:styleId="aff2">
    <w:name w:val="annotation reference"/>
    <w:basedOn w:val="a1"/>
    <w:unhideWhenUsed/>
    <w:qFormat/>
    <w:rPr>
      <w:sz w:val="21"/>
      <w:szCs w:val="21"/>
    </w:rPr>
  </w:style>
  <w:style w:type="paragraph" w:customStyle="1" w:styleId="aff3">
    <w:name w:val="首行缩进"/>
    <w:basedOn w:val="a0"/>
    <w:uiPriority w:val="99"/>
    <w:qFormat/>
    <w:pPr>
      <w:spacing w:line="360" w:lineRule="auto"/>
      <w:ind w:firstLineChars="200" w:firstLine="480"/>
    </w:pPr>
    <w:rPr>
      <w:sz w:val="24"/>
      <w:szCs w:val="22"/>
      <w:lang w:val="zh-CN"/>
    </w:rPr>
  </w:style>
  <w:style w:type="paragraph" w:customStyle="1" w:styleId="aff4">
    <w:name w:val="正文段"/>
    <w:link w:val="CharChar"/>
    <w:qFormat/>
    <w:pPr>
      <w:snapToGrid w:val="0"/>
      <w:spacing w:afterLines="50"/>
      <w:ind w:firstLineChars="200" w:firstLine="200"/>
      <w:jc w:val="both"/>
    </w:pPr>
    <w:rPr>
      <w:rFonts w:ascii="Calibri" w:hAnsi="Calibri"/>
      <w:sz w:val="24"/>
    </w:rPr>
  </w:style>
  <w:style w:type="paragraph" w:customStyle="1" w:styleId="Proposalsbody">
    <w:name w:val="Proposals body"/>
    <w:next w:val="a0"/>
    <w:qFormat/>
    <w:pPr>
      <w:spacing w:line="360" w:lineRule="auto"/>
    </w:pPr>
    <w:rPr>
      <w:rFonts w:ascii="宋体"/>
      <w:snapToGrid w:val="0"/>
      <w:color w:val="000000"/>
      <w:sz w:val="24"/>
    </w:rPr>
  </w:style>
  <w:style w:type="paragraph" w:customStyle="1" w:styleId="7">
    <w:name w:val="正文文字 7"/>
    <w:basedOn w:val="a0"/>
    <w:next w:val="a0"/>
    <w:qFormat/>
    <w:pPr>
      <w:ind w:left="240"/>
    </w:pPr>
    <w:rPr>
      <w:sz w:val="20"/>
    </w:rPr>
  </w:style>
  <w:style w:type="paragraph" w:customStyle="1" w:styleId="8">
    <w:name w:val="正文文字 8"/>
    <w:next w:val="a0"/>
    <w:qFormat/>
    <w:pPr>
      <w:widowControl w:val="0"/>
      <w:numPr>
        <w:ilvl w:val="1"/>
        <w:numId w:val="3"/>
      </w:numPr>
      <w:ind w:left="805"/>
      <w:jc w:val="both"/>
    </w:pPr>
    <w:rPr>
      <w:kern w:val="2"/>
      <w:sz w:val="16"/>
    </w:rPr>
  </w:style>
  <w:style w:type="paragraph" w:customStyle="1" w:styleId="12">
    <w:name w:val="列出段落1"/>
    <w:next w:val="7"/>
    <w:qFormat/>
    <w:pPr>
      <w:widowControl w:val="0"/>
      <w:adjustRightInd w:val="0"/>
      <w:spacing w:line="360" w:lineRule="auto"/>
      <w:ind w:firstLineChars="200" w:firstLine="200"/>
      <w:jc w:val="both"/>
    </w:pPr>
    <w:rPr>
      <w:rFonts w:eastAsia="楷体_GB2312" w:cs="Lucida Sans"/>
      <w:kern w:val="2"/>
      <w:sz w:val="24"/>
      <w:szCs w:val="24"/>
    </w:rPr>
  </w:style>
  <w:style w:type="paragraph" w:customStyle="1" w:styleId="5">
    <w:name w:val="样式5"/>
    <w:next w:val="8"/>
    <w:qFormat/>
    <w:pPr>
      <w:widowControl w:val="0"/>
      <w:adjustRightInd w:val="0"/>
      <w:spacing w:line="440" w:lineRule="exact"/>
      <w:ind w:left="2" w:firstLineChars="200" w:firstLine="200"/>
      <w:jc w:val="both"/>
    </w:pPr>
    <w:rPr>
      <w:rFonts w:ascii="仿宋_GB2312" w:eastAsia="仿宋_GB2312"/>
      <w:kern w:val="2"/>
      <w:sz w:val="24"/>
      <w:szCs w:val="24"/>
    </w:rPr>
  </w:style>
  <w:style w:type="paragraph" w:customStyle="1" w:styleId="13">
    <w:name w:val="正文_13"/>
    <w:qFormat/>
    <w:pPr>
      <w:widowControl w:val="0"/>
      <w:jc w:val="both"/>
    </w:pPr>
    <w:rPr>
      <w:kern w:val="2"/>
      <w:sz w:val="21"/>
      <w:szCs w:val="24"/>
    </w:rPr>
  </w:style>
  <w:style w:type="paragraph" w:customStyle="1" w:styleId="aff5">
    <w:name w:val="表正文"/>
    <w:basedOn w:val="a0"/>
    <w:next w:val="ac"/>
    <w:qFormat/>
    <w:rPr>
      <w:rFonts w:ascii="宋体" w:hAnsi="Courier New"/>
    </w:rPr>
  </w:style>
  <w:style w:type="character" w:customStyle="1" w:styleId="font21">
    <w:name w:val="font21"/>
    <w:basedOn w:val="a1"/>
    <w:qFormat/>
    <w:rPr>
      <w:rFonts w:ascii="宋体" w:eastAsia="宋体" w:hAnsi="宋体" w:cs="宋体" w:hint="eastAsia"/>
      <w:color w:val="000000"/>
      <w:sz w:val="20"/>
      <w:szCs w:val="20"/>
      <w:u w:val="none"/>
    </w:rPr>
  </w:style>
  <w:style w:type="character" w:customStyle="1" w:styleId="font71">
    <w:name w:val="font71"/>
    <w:basedOn w:val="a1"/>
    <w:qFormat/>
    <w:rPr>
      <w:rFonts w:ascii="宋体" w:eastAsia="宋体" w:hAnsi="宋体" w:cs="宋体" w:hint="eastAsia"/>
      <w:color w:val="000000"/>
      <w:sz w:val="22"/>
      <w:szCs w:val="22"/>
      <w:u w:val="none"/>
    </w:rPr>
  </w:style>
  <w:style w:type="character" w:customStyle="1" w:styleId="14">
    <w:name w:val="未处理的提及1"/>
    <w:basedOn w:val="a1"/>
    <w:uiPriority w:val="99"/>
    <w:semiHidden/>
    <w:unhideWhenUsed/>
    <w:qFormat/>
    <w:rPr>
      <w:color w:val="605E5C"/>
      <w:shd w:val="clear" w:color="auto" w:fill="E1DFDD"/>
    </w:rPr>
  </w:style>
  <w:style w:type="character" w:customStyle="1" w:styleId="af1">
    <w:name w:val="批注框文本 字符"/>
    <w:basedOn w:val="a1"/>
    <w:link w:val="af0"/>
    <w:qFormat/>
    <w:rPr>
      <w:kern w:val="2"/>
      <w:sz w:val="18"/>
      <w:szCs w:val="18"/>
    </w:rPr>
  </w:style>
  <w:style w:type="character" w:customStyle="1" w:styleId="28">
    <w:name w:val="未处理的提及2"/>
    <w:basedOn w:val="a1"/>
    <w:uiPriority w:val="99"/>
    <w:semiHidden/>
    <w:unhideWhenUsed/>
    <w:qFormat/>
    <w:rPr>
      <w:color w:val="605E5C"/>
      <w:shd w:val="clear" w:color="auto" w:fill="E1DFDD"/>
    </w:rPr>
  </w:style>
  <w:style w:type="paragraph" w:customStyle="1" w:styleId="15">
    <w:name w:val="修订1"/>
    <w:hidden/>
    <w:uiPriority w:val="99"/>
    <w:semiHidden/>
    <w:qFormat/>
    <w:rPr>
      <w:kern w:val="2"/>
      <w:sz w:val="21"/>
    </w:rPr>
  </w:style>
  <w:style w:type="character" w:customStyle="1" w:styleId="36">
    <w:name w:val="未处理的提及3"/>
    <w:basedOn w:val="a1"/>
    <w:uiPriority w:val="99"/>
    <w:semiHidden/>
    <w:unhideWhenUsed/>
    <w:qFormat/>
    <w:rPr>
      <w:color w:val="605E5C"/>
      <w:shd w:val="clear" w:color="auto" w:fill="E1DFDD"/>
    </w:rPr>
  </w:style>
  <w:style w:type="paragraph" w:styleId="aff6">
    <w:name w:val="List Paragraph"/>
    <w:basedOn w:val="a0"/>
    <w:uiPriority w:val="99"/>
    <w:qFormat/>
    <w:pPr>
      <w:ind w:firstLineChars="200" w:firstLine="420"/>
    </w:p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af5">
    <w:name w:val="页眉 字符"/>
    <w:basedOn w:val="a1"/>
    <w:link w:val="af4"/>
    <w:uiPriority w:val="99"/>
    <w:qFormat/>
    <w:rPr>
      <w:kern w:val="2"/>
      <w:sz w:val="18"/>
    </w:rPr>
  </w:style>
  <w:style w:type="paragraph" w:customStyle="1" w:styleId="29">
    <w:name w:val="修订2"/>
    <w:hidden/>
    <w:uiPriority w:val="99"/>
    <w:semiHidden/>
    <w:qFormat/>
    <w:rPr>
      <w:kern w:val="2"/>
      <w:sz w:val="21"/>
    </w:rPr>
  </w:style>
  <w:style w:type="character" w:customStyle="1" w:styleId="41">
    <w:name w:val="未处理的提及4"/>
    <w:basedOn w:val="a1"/>
    <w:uiPriority w:val="99"/>
    <w:semiHidden/>
    <w:unhideWhenUsed/>
    <w:qFormat/>
    <w:rPr>
      <w:color w:val="605E5C"/>
      <w:shd w:val="clear" w:color="auto" w:fill="E1DFDD"/>
    </w:rPr>
  </w:style>
  <w:style w:type="paragraph" w:customStyle="1" w:styleId="37">
    <w:name w:val="修订3"/>
    <w:hidden/>
    <w:uiPriority w:val="99"/>
    <w:unhideWhenUsed/>
    <w:qFormat/>
    <w:rPr>
      <w:kern w:val="2"/>
      <w:sz w:val="21"/>
    </w:rPr>
  </w:style>
  <w:style w:type="paragraph" w:customStyle="1" w:styleId="42">
    <w:name w:val="修订4"/>
    <w:hidden/>
    <w:uiPriority w:val="99"/>
    <w:unhideWhenUsed/>
    <w:qFormat/>
    <w:rPr>
      <w:kern w:val="2"/>
      <w:sz w:val="21"/>
    </w:rPr>
  </w:style>
  <w:style w:type="character" w:customStyle="1" w:styleId="50">
    <w:name w:val="未处理的提及5"/>
    <w:basedOn w:val="a1"/>
    <w:uiPriority w:val="99"/>
    <w:semiHidden/>
    <w:unhideWhenUsed/>
    <w:qFormat/>
    <w:rPr>
      <w:color w:val="605E5C"/>
      <w:shd w:val="clear" w:color="auto" w:fill="E1DFDD"/>
    </w:rPr>
  </w:style>
  <w:style w:type="character" w:customStyle="1" w:styleId="6">
    <w:name w:val="未处理的提及6"/>
    <w:basedOn w:val="a1"/>
    <w:uiPriority w:val="99"/>
    <w:semiHidden/>
    <w:unhideWhenUsed/>
    <w:qFormat/>
    <w:rPr>
      <w:color w:val="605E5C"/>
      <w:shd w:val="clear" w:color="auto" w:fill="E1DFDD"/>
    </w:rPr>
  </w:style>
  <w:style w:type="character" w:customStyle="1" w:styleId="70">
    <w:name w:val="未处理的提及7"/>
    <w:basedOn w:val="a1"/>
    <w:uiPriority w:val="99"/>
    <w:semiHidden/>
    <w:unhideWhenUsed/>
    <w:qFormat/>
    <w:rPr>
      <w:color w:val="605E5C"/>
      <w:shd w:val="clear" w:color="auto" w:fill="E1DFDD"/>
    </w:rPr>
  </w:style>
  <w:style w:type="character" w:customStyle="1" w:styleId="80">
    <w:name w:val="未处理的提及8"/>
    <w:basedOn w:val="a1"/>
    <w:uiPriority w:val="99"/>
    <w:semiHidden/>
    <w:unhideWhenUsed/>
    <w:qFormat/>
    <w:rPr>
      <w:color w:val="605E5C"/>
      <w:shd w:val="clear" w:color="auto" w:fill="E1DFDD"/>
    </w:rPr>
  </w:style>
  <w:style w:type="character" w:customStyle="1" w:styleId="9">
    <w:name w:val="未处理的提及9"/>
    <w:basedOn w:val="a1"/>
    <w:uiPriority w:val="99"/>
    <w:semiHidden/>
    <w:unhideWhenUsed/>
    <w:qFormat/>
    <w:rPr>
      <w:color w:val="605E5C"/>
      <w:shd w:val="clear" w:color="auto" w:fill="E1DFDD"/>
    </w:rPr>
  </w:style>
  <w:style w:type="character" w:customStyle="1" w:styleId="100">
    <w:name w:val="未处理的提及10"/>
    <w:basedOn w:val="a1"/>
    <w:uiPriority w:val="99"/>
    <w:semiHidden/>
    <w:unhideWhenUsed/>
    <w:qFormat/>
    <w:rPr>
      <w:color w:val="605E5C"/>
      <w:shd w:val="clear" w:color="auto" w:fill="E1DFDD"/>
    </w:rPr>
  </w:style>
  <w:style w:type="character" w:customStyle="1" w:styleId="110">
    <w:name w:val="未处理的提及11"/>
    <w:basedOn w:val="a1"/>
    <w:uiPriority w:val="99"/>
    <w:semiHidden/>
    <w:unhideWhenUsed/>
    <w:qFormat/>
    <w:rPr>
      <w:color w:val="605E5C"/>
      <w:shd w:val="clear" w:color="auto" w:fill="E1DFDD"/>
    </w:rPr>
  </w:style>
  <w:style w:type="paragraph" w:customStyle="1" w:styleId="51">
    <w:name w:val="修订5"/>
    <w:hidden/>
    <w:uiPriority w:val="99"/>
    <w:unhideWhenUsed/>
    <w:qFormat/>
    <w:rPr>
      <w:kern w:val="2"/>
      <w:sz w:val="21"/>
    </w:rPr>
  </w:style>
  <w:style w:type="character" w:customStyle="1" w:styleId="120">
    <w:name w:val="未处理的提及12"/>
    <w:basedOn w:val="a1"/>
    <w:uiPriority w:val="99"/>
    <w:semiHidden/>
    <w:unhideWhenUsed/>
    <w:qFormat/>
    <w:rPr>
      <w:color w:val="605E5C"/>
      <w:shd w:val="clear" w:color="auto" w:fill="E1DFDD"/>
    </w:rPr>
  </w:style>
  <w:style w:type="character" w:customStyle="1" w:styleId="font01">
    <w:name w:val="font01"/>
    <w:basedOn w:val="a1"/>
    <w:qFormat/>
    <w:rPr>
      <w:rFonts w:ascii="宋体" w:eastAsia="宋体" w:hAnsi="宋体" w:cs="宋体" w:hint="eastAsia"/>
      <w:color w:val="000000"/>
      <w:sz w:val="24"/>
      <w:szCs w:val="24"/>
      <w:u w:val="none"/>
    </w:rPr>
  </w:style>
  <w:style w:type="table" w:customStyle="1" w:styleId="16">
    <w:name w:val="三线表1"/>
    <w:basedOn w:val="a2"/>
    <w:uiPriority w:val="99"/>
    <w:qFormat/>
    <w:rPr>
      <w:rFonts w:cstheme="minorBidi"/>
      <w:kern w:val="2"/>
      <w:sz w:val="21"/>
      <w:szCs w:val="22"/>
      <w14:ligatures w14:val="standardContextual"/>
    </w:rPr>
    <w:tblPr>
      <w:tblBorders>
        <w:top w:val="single" w:sz="12" w:space="0" w:color="auto"/>
        <w:bottom w:val="single" w:sz="12" w:space="0" w:color="auto"/>
      </w:tblBorders>
    </w:tblPr>
    <w:tblStylePr w:type="firstRow">
      <w:tblPr/>
      <w:tcPr>
        <w:tcBorders>
          <w:bottom w:val="single" w:sz="4" w:space="0" w:color="auto"/>
        </w:tcBorders>
      </w:tcPr>
    </w:tblStylePr>
  </w:style>
  <w:style w:type="character" w:customStyle="1" w:styleId="af3">
    <w:name w:val="页脚 字符"/>
    <w:basedOn w:val="a1"/>
    <w:link w:val="af2"/>
    <w:uiPriority w:val="99"/>
    <w:qFormat/>
    <w:rPr>
      <w:rFonts w:ascii="Calibri" w:hAnsi="Calibri"/>
      <w:kern w:val="2"/>
      <w:sz w:val="18"/>
      <w:szCs w:val="18"/>
    </w:rPr>
  </w:style>
  <w:style w:type="character" w:customStyle="1" w:styleId="10">
    <w:name w:val="标题 1 字符"/>
    <w:basedOn w:val="a1"/>
    <w:link w:val="1"/>
    <w:qFormat/>
    <w:rPr>
      <w:rFonts w:ascii="仿宋" w:eastAsia="仿宋" w:hAnsi="仿宋" w:cs="仿宋"/>
      <w:b/>
      <w:kern w:val="44"/>
      <w:sz w:val="44"/>
    </w:rPr>
  </w:style>
  <w:style w:type="character" w:customStyle="1" w:styleId="20">
    <w:name w:val="标题 2 字符"/>
    <w:basedOn w:val="a1"/>
    <w:link w:val="2"/>
    <w:qFormat/>
    <w:rPr>
      <w:rFonts w:ascii="Arial" w:eastAsia="仿宋" w:hAnsi="Arial"/>
      <w:b/>
      <w:kern w:val="2"/>
      <w:sz w:val="32"/>
    </w:rPr>
  </w:style>
  <w:style w:type="character" w:customStyle="1" w:styleId="31">
    <w:name w:val="标题 3 字符"/>
    <w:basedOn w:val="a1"/>
    <w:link w:val="30"/>
    <w:qFormat/>
    <w:rPr>
      <w:b/>
      <w:kern w:val="2"/>
      <w:sz w:val="32"/>
    </w:rPr>
  </w:style>
  <w:style w:type="character" w:customStyle="1" w:styleId="40">
    <w:name w:val="标题 4 字符"/>
    <w:basedOn w:val="a1"/>
    <w:link w:val="4"/>
    <w:qFormat/>
    <w:rPr>
      <w:rFonts w:ascii="Arial" w:eastAsia="黑体" w:hAnsi="Arial"/>
      <w:b/>
      <w:kern w:val="2"/>
      <w:sz w:val="28"/>
    </w:rPr>
  </w:style>
  <w:style w:type="character" w:customStyle="1" w:styleId="ab">
    <w:name w:val="正文文本缩进 字符"/>
    <w:basedOn w:val="a1"/>
    <w:link w:val="aa"/>
    <w:uiPriority w:val="99"/>
    <w:qFormat/>
    <w:rPr>
      <w:kern w:val="2"/>
      <w:sz w:val="21"/>
      <w:szCs w:val="24"/>
    </w:rPr>
  </w:style>
  <w:style w:type="character" w:customStyle="1" w:styleId="27">
    <w:name w:val="正文文本首行缩进 2 字符"/>
    <w:basedOn w:val="ab"/>
    <w:link w:val="26"/>
    <w:uiPriority w:val="99"/>
    <w:qFormat/>
    <w:rPr>
      <w:kern w:val="2"/>
      <w:sz w:val="21"/>
      <w:szCs w:val="24"/>
    </w:rPr>
  </w:style>
  <w:style w:type="character" w:customStyle="1" w:styleId="a8">
    <w:name w:val="批注文字 字符"/>
    <w:basedOn w:val="a1"/>
    <w:link w:val="a7"/>
    <w:qFormat/>
    <w:rPr>
      <w:kern w:val="2"/>
      <w:sz w:val="21"/>
    </w:rPr>
  </w:style>
  <w:style w:type="character" w:customStyle="1" w:styleId="33">
    <w:name w:val="正文文本 3 字符"/>
    <w:basedOn w:val="a1"/>
    <w:link w:val="32"/>
    <w:qFormat/>
    <w:rPr>
      <w:rFonts w:eastAsia="仿宋_GB2312"/>
      <w:b/>
      <w:bCs/>
      <w:kern w:val="2"/>
      <w:sz w:val="24"/>
    </w:rPr>
  </w:style>
  <w:style w:type="character" w:customStyle="1" w:styleId="aff7">
    <w:name w:val="正文文本 字符"/>
    <w:basedOn w:val="a1"/>
    <w:qFormat/>
    <w:rPr>
      <w:rFonts w:ascii="Times New Roman" w:eastAsia="宋体" w:hAnsi="Times New Roman" w:cs="Times New Roman"/>
      <w:szCs w:val="20"/>
      <w14:ligatures w14:val="none"/>
    </w:rPr>
  </w:style>
  <w:style w:type="character" w:customStyle="1" w:styleId="ad">
    <w:name w:val="纯文本 字符"/>
    <w:basedOn w:val="a1"/>
    <w:link w:val="ac"/>
    <w:qFormat/>
    <w:rPr>
      <w:rFonts w:ascii="宋体"/>
      <w:kern w:val="2"/>
      <w:sz w:val="21"/>
    </w:rPr>
  </w:style>
  <w:style w:type="character" w:customStyle="1" w:styleId="af">
    <w:name w:val="日期 字符"/>
    <w:basedOn w:val="a1"/>
    <w:link w:val="ae"/>
    <w:qFormat/>
    <w:rPr>
      <w:kern w:val="2"/>
      <w:sz w:val="21"/>
    </w:rPr>
  </w:style>
  <w:style w:type="character" w:customStyle="1" w:styleId="afa">
    <w:name w:val="批注主题 字符"/>
    <w:basedOn w:val="a8"/>
    <w:link w:val="af9"/>
    <w:qFormat/>
    <w:rPr>
      <w:b/>
      <w:kern w:val="2"/>
      <w:sz w:val="21"/>
    </w:rPr>
  </w:style>
  <w:style w:type="character" w:customStyle="1" w:styleId="font31">
    <w:name w:val="font31"/>
    <w:qFormat/>
    <w:rPr>
      <w:rFonts w:ascii="宋体" w:eastAsia="宋体" w:hAnsi="宋体" w:cs="宋体"/>
      <w:color w:val="000000"/>
      <w:sz w:val="20"/>
      <w:szCs w:val="20"/>
      <w:u w:val="none"/>
    </w:rPr>
  </w:style>
  <w:style w:type="character" w:customStyle="1" w:styleId="a5">
    <w:name w:val="正文缩进 字符"/>
    <w:link w:val="a4"/>
    <w:qFormat/>
    <w:rPr>
      <w:rFonts w:ascii="Calibri" w:hAnsi="Calibri"/>
      <w:kern w:val="2"/>
      <w:sz w:val="21"/>
    </w:rPr>
  </w:style>
  <w:style w:type="character" w:customStyle="1" w:styleId="af8">
    <w:name w:val="标题 字符"/>
    <w:basedOn w:val="a1"/>
    <w:link w:val="af7"/>
    <w:qFormat/>
    <w:rPr>
      <w:rFonts w:ascii="Arial" w:eastAsia="仿宋_GB2312" w:hAnsi="Arial"/>
      <w:b/>
      <w:bCs/>
      <w:sz w:val="36"/>
      <w:szCs w:val="32"/>
    </w:rPr>
  </w:style>
  <w:style w:type="paragraph" w:customStyle="1" w:styleId="60">
    <w:name w:val="修订6"/>
    <w:hidden/>
    <w:uiPriority w:val="99"/>
    <w:semiHidden/>
    <w:qFormat/>
    <w:rPr>
      <w:kern w:val="2"/>
      <w:sz w:val="21"/>
    </w:rPr>
  </w:style>
  <w:style w:type="character" w:customStyle="1" w:styleId="2CharChar">
    <w:name w:val="正文2 Char Char"/>
    <w:link w:val="2a"/>
    <w:qFormat/>
    <w:rPr>
      <w:sz w:val="24"/>
    </w:rPr>
  </w:style>
  <w:style w:type="paragraph" w:customStyle="1" w:styleId="2a">
    <w:name w:val="正文2"/>
    <w:basedOn w:val="a0"/>
    <w:link w:val="2CharChar"/>
    <w:qFormat/>
    <w:pPr>
      <w:spacing w:before="156" w:line="360" w:lineRule="auto"/>
      <w:ind w:firstLineChars="200" w:firstLine="510"/>
    </w:pPr>
    <w:rPr>
      <w:kern w:val="0"/>
      <w:sz w:val="24"/>
    </w:rPr>
  </w:style>
  <w:style w:type="character" w:customStyle="1" w:styleId="CharChar">
    <w:name w:val="正文段 Char Char"/>
    <w:link w:val="aff4"/>
    <w:qFormat/>
    <w:rPr>
      <w:rFonts w:ascii="Calibri" w:hAnsi="Calibri"/>
      <w:sz w:val="24"/>
    </w:rPr>
  </w:style>
  <w:style w:type="character" w:customStyle="1" w:styleId="23">
    <w:name w:val="正文文本缩进 2 字符"/>
    <w:link w:val="22"/>
    <w:qFormat/>
    <w:rPr>
      <w:rFonts w:ascii="宋体"/>
      <w:sz w:val="24"/>
    </w:rPr>
  </w:style>
  <w:style w:type="character" w:customStyle="1" w:styleId="35">
    <w:name w:val="正文文本缩进 3 字符"/>
    <w:link w:val="34"/>
    <w:qFormat/>
    <w:rPr>
      <w:sz w:val="16"/>
      <w:szCs w:val="16"/>
    </w:rPr>
  </w:style>
  <w:style w:type="character" w:customStyle="1" w:styleId="font41">
    <w:name w:val="font41"/>
    <w:qFormat/>
    <w:rPr>
      <w:rFonts w:ascii="宋体" w:eastAsia="宋体" w:hAnsi="宋体" w:cs="宋体"/>
      <w:color w:val="000000"/>
      <w:sz w:val="20"/>
      <w:szCs w:val="20"/>
      <w:u w:val="none"/>
    </w:rPr>
  </w:style>
  <w:style w:type="paragraph" w:customStyle="1" w:styleId="xl68">
    <w:name w:val="xl68"/>
    <w:basedOn w:val="a0"/>
    <w:qFormat/>
    <w:pPr>
      <w:widowControl/>
      <w:spacing w:before="100" w:beforeAutospacing="1" w:after="100" w:afterAutospacing="1"/>
      <w:jc w:val="center"/>
    </w:pPr>
    <w:rPr>
      <w:rFonts w:ascii="宋体" w:hAnsi="宋体" w:cs="宋体"/>
      <w:color w:val="000000"/>
      <w:kern w:val="0"/>
      <w:sz w:val="24"/>
      <w:szCs w:val="24"/>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font5">
    <w:name w:val="font5"/>
    <w:basedOn w:val="a0"/>
    <w:qFormat/>
    <w:pPr>
      <w:widowControl/>
      <w:spacing w:before="100" w:beforeAutospacing="1" w:after="100" w:afterAutospacing="1"/>
      <w:jc w:val="left"/>
    </w:pPr>
    <w:rPr>
      <w:rFonts w:ascii="宋体" w:hAnsi="宋体" w:cs="宋体"/>
      <w:kern w:val="0"/>
      <w:sz w:val="18"/>
      <w:szCs w:val="18"/>
    </w:rPr>
  </w:style>
  <w:style w:type="paragraph" w:customStyle="1" w:styleId="510">
    <w:name w:val="正文文本 (5)1"/>
    <w:basedOn w:val="a0"/>
    <w:qFormat/>
    <w:pPr>
      <w:shd w:val="clear" w:color="auto" w:fill="FFFFFF"/>
      <w:spacing w:line="475" w:lineRule="exact"/>
      <w:jc w:val="distribute"/>
    </w:pPr>
    <w:rPr>
      <w:rFonts w:ascii="MingLiU" w:eastAsia="MingLiU" w:hAnsi="MingLiU" w:cs="MingLiU"/>
      <w:color w:val="000000"/>
      <w:kern w:val="0"/>
      <w:sz w:val="24"/>
      <w:szCs w:val="24"/>
      <w:lang w:val="zh-CN"/>
    </w:rPr>
  </w:style>
  <w:style w:type="paragraph" w:customStyle="1" w:styleId="CharCharChar2Char">
    <w:name w:val="Char Char Char2 Char"/>
    <w:basedOn w:val="a0"/>
    <w:qFormat/>
    <w:pPr>
      <w:tabs>
        <w:tab w:val="left" w:pos="0"/>
        <w:tab w:val="left" w:pos="720"/>
      </w:tabs>
      <w:ind w:left="840" w:hanging="420"/>
    </w:pPr>
    <w:rPr>
      <w:szCs w:val="24"/>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character" w:customStyle="1" w:styleId="25">
    <w:name w:val="正文文本 2 字符"/>
    <w:basedOn w:val="a1"/>
    <w:link w:val="24"/>
    <w:qFormat/>
    <w:rPr>
      <w:kern w:val="2"/>
      <w:sz w:val="21"/>
      <w:szCs w:val="24"/>
    </w:rPr>
  </w:style>
  <w:style w:type="character" w:customStyle="1" w:styleId="310">
    <w:name w:val="正文文本缩进 3 字符1"/>
    <w:basedOn w:val="a1"/>
    <w:semiHidden/>
    <w:qFormat/>
    <w:rPr>
      <w:kern w:val="2"/>
      <w:sz w:val="16"/>
      <w:szCs w:val="16"/>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楷体_GB2312" w:eastAsia="楷体_GB2312" w:hAnsi="Arial Unicode MS" w:hint="eastAsia"/>
      <w:b/>
      <w:bCs/>
      <w:kern w:val="0"/>
      <w:sz w:val="18"/>
      <w:szCs w:val="18"/>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character" w:customStyle="1" w:styleId="210">
    <w:name w:val="正文文本缩进 2 字符1"/>
    <w:basedOn w:val="a1"/>
    <w:semiHidden/>
    <w:qFormat/>
    <w:rPr>
      <w:kern w:val="2"/>
      <w:sz w:val="21"/>
    </w:rPr>
  </w:style>
  <w:style w:type="character" w:customStyle="1" w:styleId="11">
    <w:name w:val="正文文本 字符1"/>
    <w:basedOn w:val="a1"/>
    <w:link w:val="a9"/>
    <w:qFormat/>
    <w:rPr>
      <w:kern w:val="2"/>
      <w:sz w:val="21"/>
    </w:rPr>
  </w:style>
  <w:style w:type="character" w:customStyle="1" w:styleId="afc">
    <w:name w:val="正文文本首行缩进 字符"/>
    <w:basedOn w:val="11"/>
    <w:link w:val="afb"/>
    <w:qFormat/>
    <w:rPr>
      <w:kern w:val="2"/>
      <w:sz w:val="24"/>
      <w:szCs w:val="24"/>
    </w:rPr>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0"/>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a0"/>
    <w:qFormat/>
    <w:pPr>
      <w:widowControl/>
      <w:spacing w:before="100" w:beforeAutospacing="1" w:after="100" w:afterAutospacing="1"/>
      <w:jc w:val="center"/>
      <w:textAlignment w:val="center"/>
    </w:pPr>
    <w:rPr>
      <w:rFonts w:ascii="宋体" w:hAnsi="宋体" w:cs="宋体"/>
      <w:b/>
      <w:bCs/>
      <w:kern w:val="0"/>
      <w:sz w:val="24"/>
      <w:szCs w:val="24"/>
    </w:rPr>
  </w:style>
  <w:style w:type="paragraph" w:customStyle="1" w:styleId="xl70">
    <w:name w:val="xl70"/>
    <w:basedOn w:val="a0"/>
    <w:qFormat/>
    <w:pPr>
      <w:widowControl/>
      <w:spacing w:before="100" w:beforeAutospacing="1" w:after="100" w:afterAutospacing="1"/>
      <w:jc w:val="center"/>
      <w:textAlignment w:val="center"/>
    </w:pPr>
    <w:rPr>
      <w:rFonts w:ascii="宋体" w:hAnsi="宋体" w:cs="宋体"/>
      <w:b/>
      <w:bCs/>
      <w:kern w:val="0"/>
      <w:sz w:val="24"/>
      <w:szCs w:val="24"/>
    </w:rPr>
  </w:style>
  <w:style w:type="paragraph" w:customStyle="1" w:styleId="xl71">
    <w:name w:val="xl71"/>
    <w:basedOn w:val="a0"/>
    <w:qFormat/>
    <w:pPr>
      <w:widowControl/>
      <w:spacing w:before="100" w:beforeAutospacing="1" w:after="100" w:afterAutospacing="1"/>
      <w:jc w:val="center"/>
      <w:textAlignment w:val="center"/>
    </w:pPr>
    <w:rPr>
      <w:rFonts w:ascii="宋体" w:hAnsi="宋体" w:cs="宋体"/>
      <w:color w:val="00B0F0"/>
      <w:kern w:val="0"/>
      <w:sz w:val="24"/>
      <w:szCs w:val="24"/>
    </w:rPr>
  </w:style>
  <w:style w:type="paragraph" w:customStyle="1" w:styleId="xl72">
    <w:name w:val="xl72"/>
    <w:basedOn w:val="a0"/>
    <w:qFormat/>
    <w:pPr>
      <w:widowControl/>
      <w:spacing w:before="100" w:beforeAutospacing="1" w:after="100" w:afterAutospacing="1"/>
      <w:jc w:val="center"/>
      <w:textAlignment w:val="center"/>
    </w:pPr>
    <w:rPr>
      <w:rFonts w:ascii="宋体" w:hAnsi="宋体" w:cs="宋体"/>
      <w:color w:val="000000"/>
      <w:kern w:val="0"/>
      <w:sz w:val="24"/>
      <w:szCs w:val="24"/>
    </w:rPr>
  </w:style>
  <w:style w:type="paragraph" w:customStyle="1" w:styleId="xl73">
    <w:name w:val="xl73"/>
    <w:basedOn w:val="a0"/>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xl74">
    <w:name w:val="xl74"/>
    <w:basedOn w:val="a0"/>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xl75">
    <w:name w:val="xl75"/>
    <w:basedOn w:val="a0"/>
    <w:qFormat/>
    <w:pPr>
      <w:widowControl/>
      <w:spacing w:before="100" w:beforeAutospacing="1" w:after="100" w:afterAutospacing="1"/>
      <w:jc w:val="center"/>
      <w:textAlignment w:val="center"/>
    </w:pPr>
    <w:rPr>
      <w:rFonts w:ascii="宋体" w:hAnsi="宋体" w:cs="宋体"/>
      <w:kern w:val="0"/>
      <w:sz w:val="24"/>
      <w:szCs w:val="24"/>
    </w:rPr>
  </w:style>
  <w:style w:type="table" w:customStyle="1" w:styleId="17">
    <w:name w:val="网格型1"/>
    <w:basedOn w:val="a2"/>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Revision"/>
    <w:hidden/>
    <w:uiPriority w:val="99"/>
    <w:unhideWhenUsed/>
    <w:rsid w:val="00B31B72"/>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86575E39-04E4-491E-A0D3-0BCEC7223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1656</TotalTime>
  <Pages>1</Pages>
  <Words>5237</Words>
  <Characters>29856</Characters>
  <Application>Microsoft Office Word</Application>
  <DocSecurity>0</DocSecurity>
  <Lines>248</Lines>
  <Paragraphs>70</Paragraphs>
  <ScaleCrop>false</ScaleCrop>
  <Company>Sky123.Org</Company>
  <LinksUpToDate>false</LinksUpToDate>
  <CharactersWithSpaces>35023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admin8</dc:creator>
  <cp:lastModifiedBy>___ Baoo__</cp:lastModifiedBy>
  <cp:revision>79</cp:revision>
  <cp:lastPrinted>2026-08-15T22:16:00Z</cp:lastPrinted>
  <dcterms:created xsi:type="dcterms:W3CDTF">2026-07-21T15:38:00Z</dcterms:created>
  <dcterms:modified xsi:type="dcterms:W3CDTF">2026-10-09T00:42:00Z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ED661BB6ED9B4AD68C9BAE807FD8E7CD</vt:lpwstr>
  </property>
  <property fmtid="{D5CDD505-2E9C-101B-9397-08002B2CF9AE}" pid="4" name="KSOTemplateDocerSaveRecord">
    <vt:lpwstr>eyJoZGlkIjoiMzViNzg2YTlhZTg2M2UzZDUwM2YyNGQ5NTJlOGRiZTgiLCJ1c2VySWQiOiI3ODY2NTc4MTYifQ==</vt:lpwstr>
  </property>
</Properties>
</file>